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2A1F9" w14:textId="77777777" w:rsidR="001C2789" w:rsidRDefault="001C2789" w:rsidP="00E242C3">
      <w:pPr>
        <w:spacing w:before="0" w:after="0" w:line="240" w:lineRule="auto"/>
        <w:rPr>
          <w:sz w:val="22"/>
          <w:szCs w:val="22"/>
        </w:rPr>
      </w:pPr>
    </w:p>
    <w:p w14:paraId="678C7611" w14:textId="77777777" w:rsidR="001C2789" w:rsidRDefault="001C2789" w:rsidP="00E242C3">
      <w:pPr>
        <w:spacing w:before="0" w:after="0" w:line="240" w:lineRule="auto"/>
        <w:rPr>
          <w:sz w:val="22"/>
          <w:szCs w:val="22"/>
        </w:rPr>
      </w:pPr>
      <w:r w:rsidRPr="005277AF">
        <w:rPr>
          <w:noProof/>
          <w:sz w:val="28"/>
          <w:szCs w:val="28"/>
        </w:rPr>
        <w:drawing>
          <wp:inline distT="0" distB="0" distL="0" distR="0" wp14:anchorId="6BC074B2" wp14:editId="5149C09B">
            <wp:extent cx="434340" cy="563033"/>
            <wp:effectExtent l="0" t="0" r="3810" b="8890"/>
            <wp:docPr id="77" name="Slika 77" descr="D:\Dokumenti_Stari_Komp\My Documents\My Pictures\GRB hr)sk-l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Dokumenti_Stari_Komp\My Documents\My Pictures\GRB hr)sk-lp.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7832" cy="567559"/>
                    </a:xfrm>
                    <a:prstGeom prst="rect">
                      <a:avLst/>
                    </a:prstGeom>
                    <a:noFill/>
                    <a:ln>
                      <a:noFill/>
                    </a:ln>
                  </pic:spPr>
                </pic:pic>
              </a:graphicData>
            </a:graphic>
          </wp:inline>
        </w:drawing>
      </w:r>
    </w:p>
    <w:p w14:paraId="129A5540" w14:textId="77777777" w:rsidR="001C2789" w:rsidRDefault="001C2789" w:rsidP="00E242C3">
      <w:pPr>
        <w:spacing w:before="0" w:after="0" w:line="240" w:lineRule="auto"/>
        <w:rPr>
          <w:sz w:val="22"/>
          <w:szCs w:val="22"/>
        </w:rPr>
      </w:pPr>
    </w:p>
    <w:p w14:paraId="45C54161" w14:textId="77777777" w:rsidR="00E242C3" w:rsidRPr="00343CA4" w:rsidRDefault="00E242C3" w:rsidP="00E242C3">
      <w:pPr>
        <w:spacing w:before="0" w:after="0" w:line="240" w:lineRule="auto"/>
        <w:rPr>
          <w:sz w:val="22"/>
          <w:szCs w:val="22"/>
        </w:rPr>
      </w:pPr>
      <w:r w:rsidRPr="00343CA4">
        <w:rPr>
          <w:sz w:val="22"/>
          <w:szCs w:val="22"/>
        </w:rPr>
        <w:t>Broj RKP-a:28975</w:t>
      </w:r>
    </w:p>
    <w:p w14:paraId="3B6A0ADE" w14:textId="77777777" w:rsidR="00E242C3" w:rsidRPr="00343CA4" w:rsidRDefault="00E242C3" w:rsidP="00E242C3">
      <w:pPr>
        <w:spacing w:before="0" w:after="0" w:line="240" w:lineRule="auto"/>
        <w:rPr>
          <w:sz w:val="22"/>
          <w:szCs w:val="22"/>
        </w:rPr>
      </w:pPr>
      <w:r w:rsidRPr="00343CA4">
        <w:rPr>
          <w:sz w:val="22"/>
          <w:szCs w:val="22"/>
        </w:rPr>
        <w:t>Matični broj:02575051</w:t>
      </w:r>
    </w:p>
    <w:p w14:paraId="6E2FBE50" w14:textId="77777777" w:rsidR="00E242C3" w:rsidRPr="00343CA4" w:rsidRDefault="00E242C3" w:rsidP="00E242C3">
      <w:pPr>
        <w:spacing w:before="0" w:after="0" w:line="240" w:lineRule="auto"/>
        <w:rPr>
          <w:sz w:val="22"/>
          <w:szCs w:val="22"/>
        </w:rPr>
      </w:pPr>
      <w:r w:rsidRPr="00343CA4">
        <w:rPr>
          <w:sz w:val="22"/>
          <w:szCs w:val="22"/>
        </w:rPr>
        <w:t>OIB:32047047076</w:t>
      </w:r>
    </w:p>
    <w:p w14:paraId="38A4F0D5" w14:textId="77777777" w:rsidR="00E242C3" w:rsidRPr="00343CA4" w:rsidRDefault="00E242C3" w:rsidP="00E242C3">
      <w:pPr>
        <w:spacing w:before="0" w:after="0" w:line="240" w:lineRule="auto"/>
        <w:rPr>
          <w:sz w:val="22"/>
          <w:szCs w:val="22"/>
        </w:rPr>
      </w:pPr>
      <w:r w:rsidRPr="00343CA4">
        <w:rPr>
          <w:sz w:val="22"/>
          <w:szCs w:val="22"/>
        </w:rPr>
        <w:t>Šifra djelatnosti 8411</w:t>
      </w:r>
    </w:p>
    <w:p w14:paraId="2AB7F944" w14:textId="77777777" w:rsidR="00E242C3" w:rsidRPr="00343CA4" w:rsidRDefault="00E242C3" w:rsidP="00E242C3">
      <w:pPr>
        <w:spacing w:before="0" w:after="0" w:line="240" w:lineRule="auto"/>
        <w:rPr>
          <w:sz w:val="22"/>
          <w:szCs w:val="22"/>
        </w:rPr>
      </w:pPr>
      <w:r w:rsidRPr="00343CA4">
        <w:rPr>
          <w:sz w:val="22"/>
          <w:szCs w:val="22"/>
        </w:rPr>
        <w:t>Šifra općine:232</w:t>
      </w:r>
    </w:p>
    <w:p w14:paraId="6EE27008" w14:textId="77777777" w:rsidR="00CC5D08" w:rsidRDefault="00CC5D08" w:rsidP="00E242C3">
      <w:pPr>
        <w:pStyle w:val="Datum1"/>
        <w:rPr>
          <w:lang w:val="hr-HR"/>
        </w:rPr>
      </w:pPr>
    </w:p>
    <w:p w14:paraId="7FF0C3EF" w14:textId="2F144BF8" w:rsidR="00320E31" w:rsidRPr="00320E31" w:rsidRDefault="0036381A" w:rsidP="00320E31">
      <w:pPr>
        <w:rPr>
          <w:lang w:eastAsia="en-US"/>
        </w:rPr>
      </w:pPr>
      <w:r>
        <w:rPr>
          <w:lang w:eastAsia="en-US"/>
        </w:rPr>
        <w:t xml:space="preserve">Lipovljani, </w:t>
      </w:r>
      <w:r w:rsidR="0080157C">
        <w:rPr>
          <w:lang w:eastAsia="en-US"/>
        </w:rPr>
        <w:t>23</w:t>
      </w:r>
      <w:r w:rsidR="008E0656">
        <w:rPr>
          <w:lang w:eastAsia="en-US"/>
        </w:rPr>
        <w:t>.</w:t>
      </w:r>
      <w:r w:rsidR="0080157C">
        <w:rPr>
          <w:lang w:eastAsia="en-US"/>
        </w:rPr>
        <w:t>rujna</w:t>
      </w:r>
      <w:r w:rsidR="008E0656">
        <w:rPr>
          <w:lang w:eastAsia="en-US"/>
        </w:rPr>
        <w:t xml:space="preserve"> </w:t>
      </w:r>
      <w:r w:rsidR="002B67F4">
        <w:rPr>
          <w:lang w:eastAsia="en-US"/>
        </w:rPr>
        <w:t>202</w:t>
      </w:r>
      <w:r w:rsidR="002025E7">
        <w:rPr>
          <w:lang w:eastAsia="en-US"/>
        </w:rPr>
        <w:t>2</w:t>
      </w:r>
      <w:r w:rsidR="002B67F4">
        <w:rPr>
          <w:lang w:eastAsia="en-US"/>
        </w:rPr>
        <w:t>.g.</w:t>
      </w:r>
    </w:p>
    <w:p w14:paraId="5299B0B8" w14:textId="77777777" w:rsidR="00CC5D08" w:rsidRDefault="00CC5D08" w:rsidP="00CC5D08">
      <w:pPr>
        <w:rPr>
          <w:lang w:eastAsia="en-US"/>
        </w:rPr>
      </w:pPr>
    </w:p>
    <w:p w14:paraId="6D1D5749" w14:textId="77777777" w:rsidR="00CC5D08" w:rsidRDefault="00CC5D08" w:rsidP="00CC5D08">
      <w:pPr>
        <w:rPr>
          <w:lang w:eastAsia="en-US"/>
        </w:rPr>
      </w:pPr>
    </w:p>
    <w:p w14:paraId="19AA808F" w14:textId="77777777" w:rsidR="00CC5D08" w:rsidRPr="00CC5D08" w:rsidRDefault="00CC5D08" w:rsidP="00CC5D08">
      <w:pPr>
        <w:rPr>
          <w:lang w:eastAsia="en-US"/>
        </w:rPr>
      </w:pPr>
    </w:p>
    <w:p w14:paraId="3D12BD4C" w14:textId="38B3457B" w:rsidR="00CC5D08" w:rsidRPr="00CC5D08" w:rsidRDefault="00B96A70" w:rsidP="00E242C3">
      <w:pPr>
        <w:pStyle w:val="Datum1"/>
        <w:rPr>
          <w:b/>
          <w:sz w:val="24"/>
          <w:szCs w:val="24"/>
          <w:lang w:val="hr-HR"/>
        </w:rPr>
      </w:pPr>
      <w:r>
        <w:rPr>
          <w:b/>
          <w:sz w:val="24"/>
          <w:szCs w:val="24"/>
          <w:lang w:val="hr-HR"/>
        </w:rPr>
        <w:t xml:space="preserve">OBRAZLOŽENJE </w:t>
      </w:r>
      <w:r w:rsidR="00CC5D08" w:rsidRPr="00CC5D08">
        <w:rPr>
          <w:b/>
          <w:sz w:val="24"/>
          <w:szCs w:val="24"/>
          <w:lang w:val="hr-HR"/>
        </w:rPr>
        <w:t xml:space="preserve"> UZ </w:t>
      </w:r>
      <w:r w:rsidR="0080157C">
        <w:rPr>
          <w:b/>
          <w:sz w:val="24"/>
          <w:szCs w:val="24"/>
          <w:lang w:val="hr-HR"/>
        </w:rPr>
        <w:t>I</w:t>
      </w:r>
      <w:r w:rsidR="00DA6E8E">
        <w:rPr>
          <w:b/>
          <w:sz w:val="24"/>
          <w:szCs w:val="24"/>
          <w:lang w:val="hr-HR"/>
        </w:rPr>
        <w:t>I</w:t>
      </w:r>
      <w:r w:rsidR="008E0656">
        <w:rPr>
          <w:b/>
          <w:sz w:val="24"/>
          <w:szCs w:val="24"/>
          <w:lang w:val="hr-HR"/>
        </w:rPr>
        <w:t>I</w:t>
      </w:r>
      <w:r w:rsidR="00CC5D08" w:rsidRPr="00CC5D08">
        <w:rPr>
          <w:b/>
          <w:sz w:val="24"/>
          <w:szCs w:val="24"/>
          <w:lang w:val="hr-HR"/>
        </w:rPr>
        <w:t xml:space="preserve">. IZMJENE I DOPUNE OPĆINSKOG PRORAČUNA </w:t>
      </w:r>
      <w:r w:rsidR="002B67F4">
        <w:rPr>
          <w:b/>
          <w:sz w:val="24"/>
          <w:szCs w:val="24"/>
          <w:lang w:val="hr-HR"/>
        </w:rPr>
        <w:t>ZA 202</w:t>
      </w:r>
      <w:r w:rsidR="002025E7">
        <w:rPr>
          <w:b/>
          <w:sz w:val="24"/>
          <w:szCs w:val="24"/>
          <w:lang w:val="hr-HR"/>
        </w:rPr>
        <w:t>2</w:t>
      </w:r>
      <w:r w:rsidR="0036381A">
        <w:rPr>
          <w:b/>
          <w:sz w:val="24"/>
          <w:szCs w:val="24"/>
          <w:lang w:val="hr-HR"/>
        </w:rPr>
        <w:t>.G.</w:t>
      </w:r>
    </w:p>
    <w:p w14:paraId="12F4F42A" w14:textId="77777777" w:rsidR="00CC5D08" w:rsidRDefault="00CC5D08" w:rsidP="00E242C3">
      <w:pPr>
        <w:pStyle w:val="Datum1"/>
        <w:rPr>
          <w:lang w:val="hr-HR"/>
        </w:rPr>
      </w:pPr>
    </w:p>
    <w:p w14:paraId="5A47A3C8" w14:textId="77777777" w:rsidR="00CC5D08" w:rsidRDefault="00CC5D08" w:rsidP="00E242C3">
      <w:pPr>
        <w:pStyle w:val="Datum1"/>
        <w:rPr>
          <w:lang w:val="hr-HR"/>
        </w:rPr>
      </w:pPr>
    </w:p>
    <w:p w14:paraId="09631629" w14:textId="77777777" w:rsidR="00CC5D08" w:rsidRDefault="00CC5D08" w:rsidP="00E242C3">
      <w:pPr>
        <w:pStyle w:val="Datum1"/>
        <w:rPr>
          <w:lang w:val="hr-HR"/>
        </w:rPr>
      </w:pPr>
    </w:p>
    <w:p w14:paraId="3955E8F4" w14:textId="77777777" w:rsidR="00AF24FD" w:rsidRDefault="00AF24FD" w:rsidP="00E242C3">
      <w:pPr>
        <w:pStyle w:val="Datum1"/>
        <w:rPr>
          <w:lang w:val="hr-HR"/>
        </w:rPr>
      </w:pPr>
    </w:p>
    <w:p w14:paraId="2FD6AC1D" w14:textId="77777777" w:rsidR="00CC5D08" w:rsidRDefault="00CC5D08" w:rsidP="00CC5D08">
      <w:pPr>
        <w:rPr>
          <w:lang w:eastAsia="en-US"/>
        </w:rPr>
      </w:pPr>
    </w:p>
    <w:p w14:paraId="59959559" w14:textId="77777777" w:rsidR="00CC5D08" w:rsidRDefault="00CC5D08" w:rsidP="00CC5D08">
      <w:pPr>
        <w:rPr>
          <w:lang w:eastAsia="en-US"/>
        </w:rPr>
      </w:pPr>
    </w:p>
    <w:p w14:paraId="5A8F55BE" w14:textId="77777777" w:rsidR="00CC5D08" w:rsidRDefault="00CC5D08" w:rsidP="00CC5D08">
      <w:pPr>
        <w:rPr>
          <w:lang w:eastAsia="en-US"/>
        </w:rPr>
      </w:pPr>
    </w:p>
    <w:p w14:paraId="47D92EC4" w14:textId="77777777" w:rsidR="00CC5D08" w:rsidRDefault="00CC5D08" w:rsidP="00CC5D08">
      <w:pPr>
        <w:rPr>
          <w:lang w:eastAsia="en-US"/>
        </w:rPr>
      </w:pPr>
    </w:p>
    <w:p w14:paraId="71E3FFC0" w14:textId="77777777" w:rsidR="00CC5D08" w:rsidRDefault="00CC5D08" w:rsidP="00CC5D08">
      <w:pPr>
        <w:rPr>
          <w:lang w:eastAsia="en-US"/>
        </w:rPr>
      </w:pPr>
    </w:p>
    <w:p w14:paraId="52D74DD4" w14:textId="77777777" w:rsidR="00CC5D08" w:rsidRDefault="00CC5D08" w:rsidP="00CC5D08">
      <w:pPr>
        <w:rPr>
          <w:lang w:eastAsia="en-US"/>
        </w:rPr>
      </w:pPr>
    </w:p>
    <w:p w14:paraId="28D19935" w14:textId="77777777" w:rsidR="003A4729" w:rsidRDefault="003A4729" w:rsidP="00CC5D08">
      <w:pPr>
        <w:rPr>
          <w:lang w:eastAsia="en-US"/>
        </w:rPr>
      </w:pPr>
    </w:p>
    <w:p w14:paraId="0BEF3BE8" w14:textId="77777777" w:rsidR="003A4729" w:rsidRDefault="003A4729" w:rsidP="00CC5D08">
      <w:pPr>
        <w:rPr>
          <w:lang w:eastAsia="en-US"/>
        </w:rPr>
      </w:pPr>
    </w:p>
    <w:p w14:paraId="73D9E8DA" w14:textId="77777777" w:rsidR="003A4729" w:rsidRDefault="003A4729" w:rsidP="00CC5D08">
      <w:pPr>
        <w:rPr>
          <w:lang w:eastAsia="en-US"/>
        </w:rPr>
      </w:pPr>
    </w:p>
    <w:p w14:paraId="09C6EE88" w14:textId="77777777" w:rsidR="00B55794" w:rsidRDefault="00B55794" w:rsidP="00CC5D08">
      <w:pPr>
        <w:rPr>
          <w:lang w:eastAsia="en-US"/>
        </w:rPr>
      </w:pPr>
    </w:p>
    <w:p w14:paraId="2FB98A49" w14:textId="77777777" w:rsidR="001C2789" w:rsidRDefault="001C2789" w:rsidP="00CC5D08">
      <w:pPr>
        <w:rPr>
          <w:lang w:eastAsia="en-US"/>
        </w:rPr>
      </w:pPr>
    </w:p>
    <w:p w14:paraId="7BFAD2CE" w14:textId="77777777" w:rsidR="001C2789" w:rsidRDefault="001C2789" w:rsidP="00CC5D08">
      <w:pPr>
        <w:rPr>
          <w:lang w:eastAsia="en-US"/>
        </w:rPr>
      </w:pPr>
    </w:p>
    <w:p w14:paraId="60762331" w14:textId="77777777" w:rsidR="00B55794" w:rsidRDefault="00B55794" w:rsidP="00CC5D08">
      <w:pPr>
        <w:rPr>
          <w:lang w:eastAsia="en-US"/>
        </w:rPr>
      </w:pPr>
    </w:p>
    <w:p w14:paraId="2F310078" w14:textId="77777777" w:rsidR="00CC5D08" w:rsidRDefault="00CC5D08" w:rsidP="00CC5D08">
      <w:pPr>
        <w:rPr>
          <w:lang w:eastAsia="en-US"/>
        </w:rPr>
      </w:pPr>
    </w:p>
    <w:p w14:paraId="05EBC421" w14:textId="77777777" w:rsidR="003E0288" w:rsidRPr="00494CB1" w:rsidRDefault="003E0288" w:rsidP="00042849">
      <w:pPr>
        <w:spacing w:before="0" w:after="0"/>
        <w:jc w:val="both"/>
        <w:rPr>
          <w:rFonts w:ascii="Arial" w:hAnsi="Arial" w:cs="Arial"/>
          <w:b/>
          <w:lang w:eastAsia="en-US"/>
        </w:rPr>
      </w:pPr>
      <w:r w:rsidRPr="00494CB1">
        <w:rPr>
          <w:rFonts w:ascii="Arial" w:hAnsi="Arial" w:cs="Arial"/>
          <w:b/>
          <w:lang w:eastAsia="en-US"/>
        </w:rPr>
        <w:lastRenderedPageBreak/>
        <w:t xml:space="preserve">Zakonska osnova: </w:t>
      </w:r>
    </w:p>
    <w:p w14:paraId="40CFD2DF" w14:textId="4D2D04BE" w:rsidR="003E0288" w:rsidRPr="00494CB1" w:rsidRDefault="00494CB1" w:rsidP="003E0288">
      <w:pPr>
        <w:spacing w:before="0" w:after="0"/>
        <w:jc w:val="both"/>
        <w:rPr>
          <w:rFonts w:ascii="Arial" w:hAnsi="Arial" w:cs="Arial"/>
          <w:lang w:eastAsia="en-US"/>
        </w:rPr>
      </w:pPr>
      <w:r w:rsidRPr="00494CB1">
        <w:rPr>
          <w:rFonts w:ascii="Arial" w:hAnsi="Arial" w:cs="Arial"/>
          <w:lang w:eastAsia="en-US"/>
        </w:rPr>
        <w:t xml:space="preserve">Članak </w:t>
      </w:r>
      <w:r w:rsidR="00FE4666">
        <w:rPr>
          <w:rFonts w:ascii="Arial" w:hAnsi="Arial" w:cs="Arial"/>
          <w:lang w:eastAsia="en-US"/>
        </w:rPr>
        <w:t>45</w:t>
      </w:r>
      <w:r w:rsidRPr="00494CB1">
        <w:rPr>
          <w:rFonts w:ascii="Arial" w:hAnsi="Arial" w:cs="Arial"/>
          <w:lang w:eastAsia="en-US"/>
        </w:rPr>
        <w:t>.</w:t>
      </w:r>
      <w:r w:rsidR="003E0288" w:rsidRPr="00494CB1">
        <w:rPr>
          <w:rFonts w:ascii="Arial" w:hAnsi="Arial" w:cs="Arial"/>
          <w:lang w:eastAsia="en-US"/>
        </w:rPr>
        <w:t>Zakona o proračunu (Narodne novine broj</w:t>
      </w:r>
      <w:r w:rsidR="00455EF9">
        <w:rPr>
          <w:rFonts w:ascii="Arial" w:hAnsi="Arial" w:cs="Arial"/>
          <w:lang w:eastAsia="en-US"/>
        </w:rPr>
        <w:t>;</w:t>
      </w:r>
      <w:r w:rsidR="00FE4666">
        <w:rPr>
          <w:rFonts w:ascii="Arial" w:hAnsi="Arial" w:cs="Arial"/>
          <w:lang w:eastAsia="en-US"/>
        </w:rPr>
        <w:t>144/21</w:t>
      </w:r>
      <w:r w:rsidR="00455EF9">
        <w:rPr>
          <w:rFonts w:ascii="Arial" w:hAnsi="Arial" w:cs="Arial"/>
          <w:lang w:eastAsia="en-US"/>
        </w:rPr>
        <w:t>) i članka</w:t>
      </w:r>
      <w:r w:rsidR="00804054">
        <w:rPr>
          <w:rFonts w:ascii="Arial" w:hAnsi="Arial" w:cs="Arial"/>
          <w:lang w:eastAsia="en-US"/>
        </w:rPr>
        <w:t xml:space="preserve"> </w:t>
      </w:r>
      <w:r w:rsidR="003E0288" w:rsidRPr="00494CB1">
        <w:rPr>
          <w:rFonts w:ascii="Arial" w:hAnsi="Arial" w:cs="Arial"/>
          <w:lang w:eastAsia="en-US"/>
        </w:rPr>
        <w:t>26.</w:t>
      </w:r>
      <w:r w:rsidR="00455EF9">
        <w:rPr>
          <w:rFonts w:ascii="Arial" w:hAnsi="Arial" w:cs="Arial"/>
          <w:lang w:eastAsia="en-US"/>
        </w:rPr>
        <w:t xml:space="preserve"> </w:t>
      </w:r>
      <w:r w:rsidR="003E0288" w:rsidRPr="00494CB1">
        <w:rPr>
          <w:rFonts w:ascii="Arial" w:hAnsi="Arial" w:cs="Arial"/>
          <w:lang w:eastAsia="en-US"/>
        </w:rPr>
        <w:t>Statuta Općine Lipovljani Sl</w:t>
      </w:r>
      <w:r w:rsidR="00FE3B92">
        <w:rPr>
          <w:rFonts w:ascii="Arial" w:hAnsi="Arial" w:cs="Arial"/>
          <w:lang w:eastAsia="en-US"/>
        </w:rPr>
        <w:t>užbeni vjesnik broj;</w:t>
      </w:r>
      <w:r w:rsidR="00FE4666">
        <w:rPr>
          <w:rFonts w:ascii="Arial" w:hAnsi="Arial" w:cs="Arial"/>
          <w:lang w:eastAsia="en-US"/>
        </w:rPr>
        <w:t>14/21</w:t>
      </w:r>
      <w:r w:rsidR="00FE3B92">
        <w:rPr>
          <w:rFonts w:ascii="Arial" w:hAnsi="Arial" w:cs="Arial"/>
          <w:lang w:eastAsia="en-US"/>
        </w:rPr>
        <w:t xml:space="preserve"> </w:t>
      </w:r>
      <w:r w:rsidR="003E0288" w:rsidRPr="00494CB1">
        <w:rPr>
          <w:rFonts w:ascii="Arial" w:hAnsi="Arial" w:cs="Arial"/>
          <w:lang w:eastAsia="en-US"/>
        </w:rPr>
        <w:t>)</w:t>
      </w:r>
      <w:r w:rsidR="00F60ED5" w:rsidRPr="00494CB1">
        <w:rPr>
          <w:rFonts w:ascii="Arial" w:hAnsi="Arial" w:cs="Arial"/>
          <w:lang w:eastAsia="en-US"/>
        </w:rPr>
        <w:t>.</w:t>
      </w:r>
      <w:r w:rsidR="003E0288" w:rsidRPr="00494CB1">
        <w:rPr>
          <w:rFonts w:ascii="Arial" w:hAnsi="Arial" w:cs="Arial"/>
          <w:lang w:eastAsia="en-US"/>
        </w:rPr>
        <w:t xml:space="preserve"> </w:t>
      </w:r>
      <w:r w:rsidR="003E0288" w:rsidRPr="00494CB1">
        <w:rPr>
          <w:rFonts w:ascii="Arial" w:hAnsi="Arial" w:cs="Arial"/>
          <w:lang w:eastAsia="en-US"/>
        </w:rPr>
        <w:tab/>
      </w:r>
      <w:r w:rsidR="003E0288" w:rsidRPr="00494CB1">
        <w:rPr>
          <w:rFonts w:ascii="Arial" w:hAnsi="Arial" w:cs="Arial"/>
          <w:lang w:eastAsia="en-US"/>
        </w:rPr>
        <w:tab/>
      </w:r>
      <w:r w:rsidR="003E0288" w:rsidRPr="00494CB1">
        <w:rPr>
          <w:rFonts w:ascii="Arial" w:hAnsi="Arial" w:cs="Arial"/>
          <w:lang w:eastAsia="en-US"/>
        </w:rPr>
        <w:tab/>
      </w:r>
      <w:r w:rsidR="003E0288" w:rsidRPr="00494CB1">
        <w:rPr>
          <w:rFonts w:ascii="Arial" w:hAnsi="Arial" w:cs="Arial"/>
          <w:lang w:eastAsia="en-US"/>
        </w:rPr>
        <w:tab/>
      </w:r>
    </w:p>
    <w:p w14:paraId="7FD98748" w14:textId="02FE92D6" w:rsidR="000512D1" w:rsidRPr="00494CB1" w:rsidRDefault="002B67F4" w:rsidP="00042849">
      <w:pPr>
        <w:spacing w:before="0" w:after="0"/>
        <w:jc w:val="both"/>
        <w:rPr>
          <w:rFonts w:ascii="Arial" w:hAnsi="Arial" w:cs="Arial"/>
          <w:lang w:eastAsia="en-US"/>
        </w:rPr>
      </w:pPr>
      <w:r>
        <w:rPr>
          <w:rFonts w:ascii="Arial" w:hAnsi="Arial" w:cs="Arial"/>
          <w:lang w:eastAsia="en-US"/>
        </w:rPr>
        <w:t xml:space="preserve">Obrazloženje uz </w:t>
      </w:r>
      <w:r w:rsidR="001020AB">
        <w:rPr>
          <w:rFonts w:ascii="Arial" w:hAnsi="Arial" w:cs="Arial"/>
          <w:lang w:eastAsia="en-US"/>
        </w:rPr>
        <w:t>I</w:t>
      </w:r>
      <w:r w:rsidR="00ED2D11">
        <w:rPr>
          <w:rFonts w:ascii="Arial" w:hAnsi="Arial" w:cs="Arial"/>
          <w:lang w:eastAsia="en-US"/>
        </w:rPr>
        <w:t>I</w:t>
      </w:r>
      <w:r w:rsidR="0037635A">
        <w:rPr>
          <w:rFonts w:ascii="Arial" w:hAnsi="Arial" w:cs="Arial"/>
          <w:lang w:eastAsia="en-US"/>
        </w:rPr>
        <w:t>I</w:t>
      </w:r>
      <w:r w:rsidR="00891C12">
        <w:rPr>
          <w:rFonts w:ascii="Arial" w:hAnsi="Arial" w:cs="Arial"/>
          <w:lang w:eastAsia="en-US"/>
        </w:rPr>
        <w:t>. I</w:t>
      </w:r>
      <w:r w:rsidR="00CC5D08" w:rsidRPr="00494CB1">
        <w:rPr>
          <w:rFonts w:ascii="Arial" w:hAnsi="Arial" w:cs="Arial"/>
          <w:lang w:eastAsia="en-US"/>
        </w:rPr>
        <w:t xml:space="preserve">zmjene i dopune </w:t>
      </w:r>
      <w:r>
        <w:rPr>
          <w:rFonts w:ascii="Arial" w:hAnsi="Arial" w:cs="Arial"/>
          <w:lang w:eastAsia="en-US"/>
        </w:rPr>
        <w:t>Proračuna za 202</w:t>
      </w:r>
      <w:r w:rsidR="002025E7">
        <w:rPr>
          <w:rFonts w:ascii="Arial" w:hAnsi="Arial" w:cs="Arial"/>
          <w:lang w:eastAsia="en-US"/>
        </w:rPr>
        <w:t>2</w:t>
      </w:r>
      <w:r w:rsidR="00666EB6" w:rsidRPr="00494CB1">
        <w:rPr>
          <w:rFonts w:ascii="Arial" w:hAnsi="Arial" w:cs="Arial"/>
          <w:lang w:eastAsia="en-US"/>
        </w:rPr>
        <w:t xml:space="preserve">.g. </w:t>
      </w:r>
      <w:r w:rsidR="00CC5D08" w:rsidRPr="00494CB1">
        <w:rPr>
          <w:rFonts w:ascii="Arial" w:hAnsi="Arial" w:cs="Arial"/>
          <w:lang w:eastAsia="en-US"/>
        </w:rPr>
        <w:t>,</w:t>
      </w:r>
      <w:r w:rsidR="006861C7">
        <w:rPr>
          <w:rFonts w:ascii="Arial" w:hAnsi="Arial" w:cs="Arial"/>
          <w:lang w:eastAsia="en-US"/>
        </w:rPr>
        <w:t xml:space="preserve">Službeni vjesnik </w:t>
      </w:r>
      <w:r w:rsidR="001020AB">
        <w:rPr>
          <w:rFonts w:ascii="Arial" w:hAnsi="Arial" w:cs="Arial"/>
          <w:lang w:eastAsia="en-US"/>
        </w:rPr>
        <w:t>50</w:t>
      </w:r>
      <w:r w:rsidR="00ED2D11">
        <w:rPr>
          <w:rFonts w:ascii="Arial" w:hAnsi="Arial" w:cs="Arial"/>
          <w:lang w:eastAsia="en-US"/>
        </w:rPr>
        <w:t>/22</w:t>
      </w:r>
      <w:r w:rsidR="006861C7">
        <w:rPr>
          <w:rFonts w:ascii="Arial" w:hAnsi="Arial" w:cs="Arial"/>
          <w:lang w:eastAsia="en-US"/>
        </w:rPr>
        <w:t xml:space="preserve"> </w:t>
      </w:r>
      <w:r w:rsidR="007A592E" w:rsidRPr="00494CB1">
        <w:rPr>
          <w:rFonts w:ascii="Arial" w:hAnsi="Arial" w:cs="Arial"/>
          <w:lang w:eastAsia="en-US"/>
        </w:rPr>
        <w:t xml:space="preserve">; </w:t>
      </w:r>
      <w:r w:rsidR="00804054">
        <w:rPr>
          <w:rFonts w:ascii="Arial" w:hAnsi="Arial" w:cs="Arial"/>
          <w:lang w:eastAsia="en-US"/>
        </w:rPr>
        <w:t xml:space="preserve">Konsolidirani </w:t>
      </w:r>
      <w:r w:rsidR="0037635A">
        <w:rPr>
          <w:rFonts w:ascii="Arial" w:hAnsi="Arial" w:cs="Arial"/>
          <w:lang w:eastAsia="en-US"/>
        </w:rPr>
        <w:t>prijedlog</w:t>
      </w:r>
      <w:r w:rsidR="00320E31" w:rsidRPr="00494CB1">
        <w:rPr>
          <w:rFonts w:ascii="Arial" w:hAnsi="Arial" w:cs="Arial"/>
          <w:lang w:eastAsia="en-US"/>
        </w:rPr>
        <w:t xml:space="preserve"> podnosi</w:t>
      </w:r>
      <w:r w:rsidR="0037635A">
        <w:rPr>
          <w:rFonts w:ascii="Arial" w:hAnsi="Arial" w:cs="Arial"/>
          <w:lang w:eastAsia="en-US"/>
        </w:rPr>
        <w:t xml:space="preserve"> se</w:t>
      </w:r>
      <w:r>
        <w:rPr>
          <w:rFonts w:ascii="Arial" w:hAnsi="Arial" w:cs="Arial"/>
          <w:lang w:eastAsia="en-US"/>
        </w:rPr>
        <w:t xml:space="preserve"> </w:t>
      </w:r>
      <w:r w:rsidR="00320E31" w:rsidRPr="00494CB1">
        <w:rPr>
          <w:rFonts w:ascii="Arial" w:hAnsi="Arial" w:cs="Arial"/>
          <w:lang w:eastAsia="en-US"/>
        </w:rPr>
        <w:t>Općins</w:t>
      </w:r>
      <w:r w:rsidR="0006417F">
        <w:rPr>
          <w:rFonts w:ascii="Arial" w:hAnsi="Arial" w:cs="Arial"/>
          <w:lang w:eastAsia="en-US"/>
        </w:rPr>
        <w:t>kom vijeću te u sklopu ovih Bilješki detaljan prikaz proračuna po pozicijama.</w:t>
      </w:r>
    </w:p>
    <w:p w14:paraId="5727BFEE" w14:textId="77777777" w:rsidR="00B96A70" w:rsidRPr="00494CB1" w:rsidRDefault="00B96A70" w:rsidP="00042849">
      <w:pPr>
        <w:spacing w:before="0" w:after="0"/>
        <w:jc w:val="both"/>
        <w:rPr>
          <w:rFonts w:ascii="Arial" w:hAnsi="Arial" w:cs="Arial"/>
          <w:lang w:eastAsia="en-US"/>
        </w:rPr>
      </w:pPr>
    </w:p>
    <w:p w14:paraId="2AFAE128" w14:textId="01F11D63" w:rsidR="00494CB1" w:rsidRDefault="00F60ED5" w:rsidP="00042849">
      <w:pPr>
        <w:spacing w:before="0" w:after="0"/>
        <w:jc w:val="both"/>
        <w:rPr>
          <w:rFonts w:ascii="Arial" w:hAnsi="Arial" w:cs="Arial"/>
          <w:b/>
          <w:color w:val="656565" w:themeColor="text2" w:themeTint="BF"/>
          <w:lang w:eastAsia="en-US"/>
        </w:rPr>
      </w:pPr>
      <w:r w:rsidRPr="00C2763A">
        <w:rPr>
          <w:rFonts w:ascii="Arial" w:hAnsi="Arial" w:cs="Arial"/>
          <w:b/>
          <w:color w:val="656565" w:themeColor="text2" w:themeTint="BF"/>
          <w:lang w:eastAsia="en-US"/>
        </w:rPr>
        <w:t xml:space="preserve">Bilješka br.1    </w:t>
      </w:r>
    </w:p>
    <w:p w14:paraId="759C913F" w14:textId="3367093A" w:rsidR="00B56D50" w:rsidRDefault="008F3F39" w:rsidP="00042849">
      <w:pPr>
        <w:spacing w:before="0" w:after="0"/>
        <w:jc w:val="both"/>
        <w:rPr>
          <w:rFonts w:ascii="Arial" w:hAnsi="Arial" w:cs="Arial"/>
          <w:b/>
          <w:color w:val="656565" w:themeColor="text2" w:themeTint="BF"/>
          <w:lang w:eastAsia="en-US"/>
        </w:rPr>
      </w:pPr>
      <w:r>
        <w:rPr>
          <w:rFonts w:ascii="Arial" w:hAnsi="Arial" w:cs="Arial"/>
          <w:b/>
          <w:color w:val="656565" w:themeColor="text2" w:themeTint="BF"/>
          <w:lang w:eastAsia="en-US"/>
        </w:rPr>
        <w:t xml:space="preserve">OPĆI </w:t>
      </w:r>
      <w:r w:rsidR="00B56D50">
        <w:rPr>
          <w:rFonts w:ascii="Arial" w:hAnsi="Arial" w:cs="Arial"/>
          <w:b/>
          <w:color w:val="656565" w:themeColor="text2" w:themeTint="BF"/>
          <w:lang w:eastAsia="en-US"/>
        </w:rPr>
        <w:t>DIO</w:t>
      </w:r>
    </w:p>
    <w:tbl>
      <w:tblPr>
        <w:tblW w:w="10478" w:type="dxa"/>
        <w:tblLook w:val="04A0" w:firstRow="1" w:lastRow="0" w:firstColumn="1" w:lastColumn="0" w:noHBand="0" w:noVBand="1"/>
      </w:tblPr>
      <w:tblGrid>
        <w:gridCol w:w="356"/>
        <w:gridCol w:w="4802"/>
        <w:gridCol w:w="1384"/>
        <w:gridCol w:w="1438"/>
        <w:gridCol w:w="1114"/>
        <w:gridCol w:w="1384"/>
      </w:tblGrid>
      <w:tr w:rsidR="00F44D49" w:rsidRPr="00F44D49" w14:paraId="64372C47" w14:textId="77777777" w:rsidTr="00C24365">
        <w:trPr>
          <w:trHeight w:val="472"/>
        </w:trPr>
        <w:tc>
          <w:tcPr>
            <w:tcW w:w="356" w:type="dxa"/>
            <w:tcBorders>
              <w:top w:val="nil"/>
              <w:left w:val="nil"/>
              <w:bottom w:val="nil"/>
              <w:right w:val="nil"/>
            </w:tcBorders>
            <w:shd w:val="clear" w:color="000000" w:fill="D9D9D9"/>
            <w:noWrap/>
            <w:vAlign w:val="bottom"/>
            <w:hideMark/>
          </w:tcPr>
          <w:p w14:paraId="232159E2" w14:textId="77777777" w:rsidR="00F44D49" w:rsidRPr="00F44D49" w:rsidRDefault="00F44D49" w:rsidP="00F44D49">
            <w:pPr>
              <w:spacing w:before="0" w:after="0" w:line="240" w:lineRule="auto"/>
              <w:rPr>
                <w:rFonts w:ascii="Arial" w:eastAsia="Times New Roman" w:hAnsi="Arial" w:cs="Arial"/>
                <w:color w:val="auto"/>
                <w:kern w:val="0"/>
                <w:sz w:val="14"/>
                <w:szCs w:val="14"/>
              </w:rPr>
            </w:pPr>
            <w:r w:rsidRPr="00F44D49">
              <w:rPr>
                <w:rFonts w:ascii="Arial" w:eastAsia="Times New Roman" w:hAnsi="Arial" w:cs="Arial"/>
                <w:color w:val="auto"/>
                <w:kern w:val="0"/>
                <w:sz w:val="14"/>
                <w:szCs w:val="14"/>
              </w:rPr>
              <w:t> </w:t>
            </w:r>
          </w:p>
        </w:tc>
        <w:tc>
          <w:tcPr>
            <w:tcW w:w="4802" w:type="dxa"/>
            <w:tcBorders>
              <w:top w:val="nil"/>
              <w:left w:val="nil"/>
              <w:bottom w:val="nil"/>
              <w:right w:val="nil"/>
            </w:tcBorders>
            <w:shd w:val="clear" w:color="000000" w:fill="D9D9D9"/>
            <w:vAlign w:val="bottom"/>
            <w:hideMark/>
          </w:tcPr>
          <w:p w14:paraId="5181EDB2" w14:textId="77777777" w:rsidR="00F44D49" w:rsidRPr="00F44D49" w:rsidRDefault="00F44D49" w:rsidP="00F44D49">
            <w:pPr>
              <w:spacing w:before="0" w:after="0" w:line="240" w:lineRule="auto"/>
              <w:rPr>
                <w:rFonts w:ascii="Arial" w:eastAsia="Times New Roman" w:hAnsi="Arial" w:cs="Arial"/>
                <w:color w:val="auto"/>
                <w:kern w:val="0"/>
                <w:sz w:val="14"/>
                <w:szCs w:val="14"/>
              </w:rPr>
            </w:pPr>
            <w:r w:rsidRPr="00F44D49">
              <w:rPr>
                <w:rFonts w:ascii="Arial" w:eastAsia="Times New Roman" w:hAnsi="Arial" w:cs="Arial"/>
                <w:color w:val="auto"/>
                <w:kern w:val="0"/>
                <w:sz w:val="14"/>
                <w:szCs w:val="14"/>
              </w:rPr>
              <w:t> </w:t>
            </w:r>
          </w:p>
        </w:tc>
        <w:tc>
          <w:tcPr>
            <w:tcW w:w="1384" w:type="dxa"/>
            <w:tcBorders>
              <w:top w:val="nil"/>
              <w:left w:val="nil"/>
              <w:bottom w:val="nil"/>
              <w:right w:val="nil"/>
            </w:tcBorders>
            <w:shd w:val="clear" w:color="000000" w:fill="D9D9D9"/>
            <w:noWrap/>
            <w:vAlign w:val="bottom"/>
            <w:hideMark/>
          </w:tcPr>
          <w:p w14:paraId="0088A128" w14:textId="77777777" w:rsidR="00F44D49" w:rsidRPr="00F44D49" w:rsidRDefault="00F44D49" w:rsidP="00F44D49">
            <w:pPr>
              <w:spacing w:before="0" w:after="0" w:line="240" w:lineRule="auto"/>
              <w:rPr>
                <w:rFonts w:ascii="Arial" w:eastAsia="Times New Roman" w:hAnsi="Arial" w:cs="Arial"/>
                <w:b/>
                <w:bCs/>
                <w:color w:val="auto"/>
                <w:kern w:val="0"/>
                <w:sz w:val="14"/>
                <w:szCs w:val="14"/>
              </w:rPr>
            </w:pPr>
            <w:r w:rsidRPr="00F44D49">
              <w:rPr>
                <w:rFonts w:ascii="Arial" w:eastAsia="Times New Roman" w:hAnsi="Arial" w:cs="Arial"/>
                <w:b/>
                <w:bCs/>
                <w:color w:val="auto"/>
                <w:kern w:val="0"/>
                <w:sz w:val="14"/>
                <w:szCs w:val="14"/>
              </w:rPr>
              <w:t>PLANIRANO</w:t>
            </w:r>
          </w:p>
        </w:tc>
        <w:tc>
          <w:tcPr>
            <w:tcW w:w="1438" w:type="dxa"/>
            <w:tcBorders>
              <w:top w:val="nil"/>
              <w:left w:val="nil"/>
              <w:bottom w:val="nil"/>
              <w:right w:val="nil"/>
            </w:tcBorders>
            <w:shd w:val="clear" w:color="000000" w:fill="D9D9D9"/>
            <w:noWrap/>
            <w:vAlign w:val="bottom"/>
            <w:hideMark/>
          </w:tcPr>
          <w:p w14:paraId="149B26B1" w14:textId="77777777" w:rsidR="00F44D49" w:rsidRPr="00F44D49" w:rsidRDefault="00F44D49" w:rsidP="00F44D49">
            <w:pPr>
              <w:spacing w:before="0" w:after="0" w:line="240" w:lineRule="auto"/>
              <w:rPr>
                <w:rFonts w:ascii="Arial" w:eastAsia="Times New Roman" w:hAnsi="Arial" w:cs="Arial"/>
                <w:b/>
                <w:bCs/>
                <w:color w:val="auto"/>
                <w:kern w:val="0"/>
                <w:sz w:val="14"/>
                <w:szCs w:val="14"/>
              </w:rPr>
            </w:pPr>
            <w:r w:rsidRPr="00F44D49">
              <w:rPr>
                <w:rFonts w:ascii="Arial" w:eastAsia="Times New Roman" w:hAnsi="Arial" w:cs="Arial"/>
                <w:b/>
                <w:bCs/>
                <w:color w:val="auto"/>
                <w:kern w:val="0"/>
                <w:sz w:val="14"/>
                <w:szCs w:val="14"/>
              </w:rPr>
              <w:t>IZNOS</w:t>
            </w:r>
          </w:p>
        </w:tc>
        <w:tc>
          <w:tcPr>
            <w:tcW w:w="1114" w:type="dxa"/>
            <w:tcBorders>
              <w:top w:val="nil"/>
              <w:left w:val="nil"/>
              <w:bottom w:val="nil"/>
              <w:right w:val="nil"/>
            </w:tcBorders>
            <w:shd w:val="clear" w:color="000000" w:fill="D9D9D9"/>
            <w:vAlign w:val="bottom"/>
            <w:hideMark/>
          </w:tcPr>
          <w:p w14:paraId="1F281FC2" w14:textId="77777777" w:rsidR="00F44D49" w:rsidRPr="00F44D49" w:rsidRDefault="00F44D49" w:rsidP="00F44D49">
            <w:pPr>
              <w:spacing w:before="0" w:after="0" w:line="240" w:lineRule="auto"/>
              <w:rPr>
                <w:rFonts w:ascii="Arial" w:eastAsia="Times New Roman" w:hAnsi="Arial" w:cs="Arial"/>
                <w:b/>
                <w:bCs/>
                <w:color w:val="auto"/>
                <w:kern w:val="0"/>
                <w:sz w:val="14"/>
                <w:szCs w:val="14"/>
              </w:rPr>
            </w:pPr>
            <w:r w:rsidRPr="00F44D49">
              <w:rPr>
                <w:rFonts w:ascii="Arial" w:eastAsia="Times New Roman" w:hAnsi="Arial" w:cs="Arial"/>
                <w:b/>
                <w:bCs/>
                <w:color w:val="auto"/>
                <w:kern w:val="0"/>
                <w:sz w:val="14"/>
                <w:szCs w:val="14"/>
              </w:rPr>
              <w:t xml:space="preserve">PROMJENA </w:t>
            </w:r>
            <w:r w:rsidRPr="00F44D49">
              <w:rPr>
                <w:rFonts w:ascii="Arial" w:eastAsia="Times New Roman" w:hAnsi="Arial" w:cs="Arial"/>
                <w:b/>
                <w:bCs/>
                <w:color w:val="auto"/>
                <w:kern w:val="0"/>
                <w:sz w:val="14"/>
                <w:szCs w:val="14"/>
              </w:rPr>
              <w:br/>
              <w:t>POSTOTAK</w:t>
            </w:r>
          </w:p>
        </w:tc>
        <w:tc>
          <w:tcPr>
            <w:tcW w:w="1384" w:type="dxa"/>
            <w:tcBorders>
              <w:top w:val="nil"/>
              <w:left w:val="nil"/>
              <w:bottom w:val="nil"/>
              <w:right w:val="nil"/>
            </w:tcBorders>
            <w:shd w:val="clear" w:color="000000" w:fill="D9D9D9"/>
            <w:noWrap/>
            <w:vAlign w:val="bottom"/>
            <w:hideMark/>
          </w:tcPr>
          <w:p w14:paraId="61571115" w14:textId="77777777" w:rsidR="00F44D49" w:rsidRPr="00F44D49" w:rsidRDefault="00F44D49" w:rsidP="00F44D49">
            <w:pPr>
              <w:spacing w:before="0" w:after="0" w:line="240" w:lineRule="auto"/>
              <w:rPr>
                <w:rFonts w:ascii="Arial" w:eastAsia="Times New Roman" w:hAnsi="Arial" w:cs="Arial"/>
                <w:b/>
                <w:bCs/>
                <w:color w:val="auto"/>
                <w:kern w:val="0"/>
                <w:sz w:val="14"/>
                <w:szCs w:val="14"/>
              </w:rPr>
            </w:pPr>
            <w:r w:rsidRPr="00F44D49">
              <w:rPr>
                <w:rFonts w:ascii="Arial" w:eastAsia="Times New Roman" w:hAnsi="Arial" w:cs="Arial"/>
                <w:b/>
                <w:bCs/>
                <w:color w:val="auto"/>
                <w:kern w:val="0"/>
                <w:sz w:val="14"/>
                <w:szCs w:val="14"/>
              </w:rPr>
              <w:t>NOVI IZNOS</w:t>
            </w:r>
          </w:p>
        </w:tc>
      </w:tr>
      <w:tr w:rsidR="00F44D49" w:rsidRPr="00F44D49" w14:paraId="4F130B05" w14:textId="77777777" w:rsidTr="00C24365">
        <w:trPr>
          <w:trHeight w:val="236"/>
        </w:trPr>
        <w:tc>
          <w:tcPr>
            <w:tcW w:w="356" w:type="dxa"/>
            <w:tcBorders>
              <w:top w:val="nil"/>
              <w:left w:val="nil"/>
              <w:bottom w:val="nil"/>
              <w:right w:val="nil"/>
            </w:tcBorders>
            <w:shd w:val="clear" w:color="auto" w:fill="auto"/>
            <w:noWrap/>
            <w:vAlign w:val="bottom"/>
            <w:hideMark/>
          </w:tcPr>
          <w:p w14:paraId="33AA99A1" w14:textId="77777777" w:rsidR="00F44D49" w:rsidRPr="00F44D49" w:rsidRDefault="00F44D49" w:rsidP="00F44D49">
            <w:pPr>
              <w:spacing w:before="0" w:after="0" w:line="240" w:lineRule="auto"/>
              <w:rPr>
                <w:rFonts w:ascii="Arial" w:eastAsia="Times New Roman" w:hAnsi="Arial" w:cs="Arial"/>
                <w:b/>
                <w:bCs/>
                <w:color w:val="auto"/>
                <w:kern w:val="0"/>
                <w:sz w:val="14"/>
                <w:szCs w:val="14"/>
              </w:rPr>
            </w:pPr>
          </w:p>
        </w:tc>
        <w:tc>
          <w:tcPr>
            <w:tcW w:w="4802" w:type="dxa"/>
            <w:tcBorders>
              <w:top w:val="nil"/>
              <w:left w:val="nil"/>
              <w:bottom w:val="nil"/>
              <w:right w:val="nil"/>
            </w:tcBorders>
            <w:shd w:val="clear" w:color="auto" w:fill="auto"/>
            <w:vAlign w:val="bottom"/>
            <w:hideMark/>
          </w:tcPr>
          <w:p w14:paraId="32D4764D" w14:textId="77777777" w:rsidR="00F44D49" w:rsidRPr="00F44D49" w:rsidRDefault="00F44D49" w:rsidP="00F44D49">
            <w:pPr>
              <w:spacing w:before="0" w:after="0" w:line="240" w:lineRule="auto"/>
              <w:rPr>
                <w:rFonts w:ascii="Times New Roman" w:eastAsia="Times New Roman" w:hAnsi="Times New Roman" w:cs="Times New Roman"/>
                <w:color w:val="auto"/>
                <w:kern w:val="0"/>
                <w:sz w:val="14"/>
                <w:szCs w:val="14"/>
              </w:rPr>
            </w:pPr>
          </w:p>
        </w:tc>
        <w:tc>
          <w:tcPr>
            <w:tcW w:w="1384" w:type="dxa"/>
            <w:tcBorders>
              <w:top w:val="nil"/>
              <w:left w:val="nil"/>
              <w:bottom w:val="nil"/>
              <w:right w:val="nil"/>
            </w:tcBorders>
            <w:shd w:val="clear" w:color="auto" w:fill="auto"/>
            <w:noWrap/>
            <w:vAlign w:val="bottom"/>
            <w:hideMark/>
          </w:tcPr>
          <w:p w14:paraId="1BCB4663" w14:textId="77777777" w:rsidR="00F44D49" w:rsidRPr="00F44D49" w:rsidRDefault="00F44D49" w:rsidP="00F44D49">
            <w:pPr>
              <w:spacing w:before="0" w:after="0" w:line="240" w:lineRule="auto"/>
              <w:rPr>
                <w:rFonts w:ascii="Times New Roman" w:eastAsia="Times New Roman" w:hAnsi="Times New Roman" w:cs="Times New Roman"/>
                <w:color w:val="auto"/>
                <w:kern w:val="0"/>
                <w:sz w:val="14"/>
                <w:szCs w:val="14"/>
              </w:rPr>
            </w:pPr>
          </w:p>
        </w:tc>
        <w:tc>
          <w:tcPr>
            <w:tcW w:w="1438" w:type="dxa"/>
            <w:tcBorders>
              <w:top w:val="nil"/>
              <w:left w:val="nil"/>
              <w:bottom w:val="nil"/>
              <w:right w:val="nil"/>
            </w:tcBorders>
            <w:shd w:val="clear" w:color="auto" w:fill="auto"/>
            <w:noWrap/>
            <w:vAlign w:val="bottom"/>
            <w:hideMark/>
          </w:tcPr>
          <w:p w14:paraId="6057F258" w14:textId="77777777" w:rsidR="00F44D49" w:rsidRPr="00F44D49" w:rsidRDefault="00F44D49" w:rsidP="00F44D49">
            <w:pPr>
              <w:spacing w:before="0" w:after="0" w:line="240" w:lineRule="auto"/>
              <w:rPr>
                <w:rFonts w:ascii="Times New Roman" w:eastAsia="Times New Roman" w:hAnsi="Times New Roman" w:cs="Times New Roman"/>
                <w:color w:val="auto"/>
                <w:kern w:val="0"/>
                <w:sz w:val="14"/>
                <w:szCs w:val="14"/>
              </w:rPr>
            </w:pPr>
          </w:p>
        </w:tc>
        <w:tc>
          <w:tcPr>
            <w:tcW w:w="1114" w:type="dxa"/>
            <w:tcBorders>
              <w:top w:val="nil"/>
              <w:left w:val="nil"/>
              <w:bottom w:val="nil"/>
              <w:right w:val="nil"/>
            </w:tcBorders>
            <w:shd w:val="clear" w:color="auto" w:fill="auto"/>
            <w:noWrap/>
            <w:vAlign w:val="bottom"/>
            <w:hideMark/>
          </w:tcPr>
          <w:p w14:paraId="28F90485" w14:textId="77777777" w:rsidR="00F44D49" w:rsidRPr="00F44D49" w:rsidRDefault="00F44D49" w:rsidP="00F44D49">
            <w:pPr>
              <w:spacing w:before="0" w:after="0" w:line="240" w:lineRule="auto"/>
              <w:rPr>
                <w:rFonts w:ascii="Times New Roman" w:eastAsia="Times New Roman" w:hAnsi="Times New Roman" w:cs="Times New Roman"/>
                <w:color w:val="auto"/>
                <w:kern w:val="0"/>
                <w:sz w:val="14"/>
                <w:szCs w:val="14"/>
              </w:rPr>
            </w:pPr>
          </w:p>
        </w:tc>
        <w:tc>
          <w:tcPr>
            <w:tcW w:w="1384" w:type="dxa"/>
            <w:tcBorders>
              <w:top w:val="nil"/>
              <w:left w:val="nil"/>
              <w:bottom w:val="nil"/>
              <w:right w:val="nil"/>
            </w:tcBorders>
            <w:shd w:val="clear" w:color="auto" w:fill="auto"/>
            <w:noWrap/>
            <w:vAlign w:val="bottom"/>
            <w:hideMark/>
          </w:tcPr>
          <w:p w14:paraId="742F2107" w14:textId="77777777" w:rsidR="00F44D49" w:rsidRPr="00F44D49" w:rsidRDefault="00F44D49" w:rsidP="00F44D49">
            <w:pPr>
              <w:spacing w:before="0" w:after="0" w:line="240" w:lineRule="auto"/>
              <w:rPr>
                <w:rFonts w:ascii="Times New Roman" w:eastAsia="Times New Roman" w:hAnsi="Times New Roman" w:cs="Times New Roman"/>
                <w:color w:val="auto"/>
                <w:kern w:val="0"/>
                <w:sz w:val="14"/>
                <w:szCs w:val="14"/>
              </w:rPr>
            </w:pPr>
          </w:p>
        </w:tc>
      </w:tr>
      <w:tr w:rsidR="00F44D49" w:rsidRPr="00F44D49" w14:paraId="290C66EB" w14:textId="77777777" w:rsidTr="00C24365">
        <w:trPr>
          <w:trHeight w:val="236"/>
        </w:trPr>
        <w:tc>
          <w:tcPr>
            <w:tcW w:w="356" w:type="dxa"/>
            <w:tcBorders>
              <w:top w:val="nil"/>
              <w:left w:val="nil"/>
              <w:bottom w:val="nil"/>
              <w:right w:val="nil"/>
            </w:tcBorders>
            <w:shd w:val="clear" w:color="auto" w:fill="auto"/>
            <w:noWrap/>
            <w:vAlign w:val="bottom"/>
            <w:hideMark/>
          </w:tcPr>
          <w:p w14:paraId="289A93DD" w14:textId="77777777" w:rsidR="00F44D49" w:rsidRPr="00F44D49" w:rsidRDefault="00F44D49" w:rsidP="00F44D49">
            <w:pPr>
              <w:spacing w:before="0" w:after="0" w:line="240" w:lineRule="auto"/>
              <w:rPr>
                <w:rFonts w:ascii="Arial" w:eastAsia="Times New Roman" w:hAnsi="Arial" w:cs="Arial"/>
                <w:b/>
                <w:bCs/>
                <w:color w:val="auto"/>
                <w:kern w:val="0"/>
                <w:sz w:val="14"/>
                <w:szCs w:val="14"/>
              </w:rPr>
            </w:pPr>
            <w:r w:rsidRPr="00F44D49">
              <w:rPr>
                <w:rFonts w:ascii="Arial" w:eastAsia="Times New Roman" w:hAnsi="Arial" w:cs="Arial"/>
                <w:b/>
                <w:bCs/>
                <w:color w:val="auto"/>
                <w:kern w:val="0"/>
                <w:sz w:val="14"/>
                <w:szCs w:val="14"/>
              </w:rPr>
              <w:t>A.</w:t>
            </w:r>
          </w:p>
        </w:tc>
        <w:tc>
          <w:tcPr>
            <w:tcW w:w="4802" w:type="dxa"/>
            <w:tcBorders>
              <w:top w:val="nil"/>
              <w:left w:val="nil"/>
              <w:bottom w:val="nil"/>
              <w:right w:val="nil"/>
            </w:tcBorders>
            <w:shd w:val="clear" w:color="auto" w:fill="auto"/>
            <w:vAlign w:val="bottom"/>
            <w:hideMark/>
          </w:tcPr>
          <w:p w14:paraId="4D273EFB" w14:textId="77777777" w:rsidR="00F44D49" w:rsidRPr="00F44D49" w:rsidRDefault="00F44D49" w:rsidP="00F44D49">
            <w:pPr>
              <w:spacing w:before="0" w:after="0" w:line="240" w:lineRule="auto"/>
              <w:rPr>
                <w:rFonts w:ascii="Arial" w:eastAsia="Times New Roman" w:hAnsi="Arial" w:cs="Arial"/>
                <w:b/>
                <w:bCs/>
                <w:color w:val="auto"/>
                <w:kern w:val="0"/>
                <w:sz w:val="14"/>
                <w:szCs w:val="14"/>
              </w:rPr>
            </w:pPr>
            <w:r w:rsidRPr="00F44D49">
              <w:rPr>
                <w:rFonts w:ascii="Arial" w:eastAsia="Times New Roman" w:hAnsi="Arial" w:cs="Arial"/>
                <w:b/>
                <w:bCs/>
                <w:color w:val="auto"/>
                <w:kern w:val="0"/>
                <w:sz w:val="14"/>
                <w:szCs w:val="14"/>
              </w:rPr>
              <w:t>RAČUN PRIHODA I RASHODA</w:t>
            </w:r>
          </w:p>
        </w:tc>
        <w:tc>
          <w:tcPr>
            <w:tcW w:w="1384" w:type="dxa"/>
            <w:tcBorders>
              <w:top w:val="nil"/>
              <w:left w:val="nil"/>
              <w:bottom w:val="nil"/>
              <w:right w:val="nil"/>
            </w:tcBorders>
            <w:shd w:val="clear" w:color="auto" w:fill="auto"/>
            <w:noWrap/>
            <w:vAlign w:val="bottom"/>
            <w:hideMark/>
          </w:tcPr>
          <w:p w14:paraId="75A7F7C6" w14:textId="77777777" w:rsidR="00F44D49" w:rsidRPr="00F44D49" w:rsidRDefault="00F44D49" w:rsidP="00F44D49">
            <w:pPr>
              <w:spacing w:before="0" w:after="0" w:line="240" w:lineRule="auto"/>
              <w:rPr>
                <w:rFonts w:ascii="Arial" w:eastAsia="Times New Roman" w:hAnsi="Arial" w:cs="Arial"/>
                <w:b/>
                <w:bCs/>
                <w:color w:val="auto"/>
                <w:kern w:val="0"/>
                <w:sz w:val="14"/>
                <w:szCs w:val="14"/>
              </w:rPr>
            </w:pPr>
          </w:p>
        </w:tc>
        <w:tc>
          <w:tcPr>
            <w:tcW w:w="1438" w:type="dxa"/>
            <w:tcBorders>
              <w:top w:val="nil"/>
              <w:left w:val="nil"/>
              <w:bottom w:val="nil"/>
              <w:right w:val="nil"/>
            </w:tcBorders>
            <w:shd w:val="clear" w:color="auto" w:fill="auto"/>
            <w:noWrap/>
            <w:vAlign w:val="bottom"/>
            <w:hideMark/>
          </w:tcPr>
          <w:p w14:paraId="47D969E7" w14:textId="77777777" w:rsidR="00F44D49" w:rsidRPr="00F44D49" w:rsidRDefault="00F44D49" w:rsidP="00F44D49">
            <w:pPr>
              <w:spacing w:before="0" w:after="0" w:line="240" w:lineRule="auto"/>
              <w:rPr>
                <w:rFonts w:ascii="Times New Roman" w:eastAsia="Times New Roman" w:hAnsi="Times New Roman" w:cs="Times New Roman"/>
                <w:color w:val="auto"/>
                <w:kern w:val="0"/>
                <w:sz w:val="14"/>
                <w:szCs w:val="14"/>
              </w:rPr>
            </w:pPr>
          </w:p>
        </w:tc>
        <w:tc>
          <w:tcPr>
            <w:tcW w:w="1114" w:type="dxa"/>
            <w:tcBorders>
              <w:top w:val="nil"/>
              <w:left w:val="nil"/>
              <w:bottom w:val="nil"/>
              <w:right w:val="nil"/>
            </w:tcBorders>
            <w:shd w:val="clear" w:color="auto" w:fill="auto"/>
            <w:noWrap/>
            <w:vAlign w:val="bottom"/>
            <w:hideMark/>
          </w:tcPr>
          <w:p w14:paraId="7AC0B03C" w14:textId="77777777" w:rsidR="00F44D49" w:rsidRPr="00F44D49" w:rsidRDefault="00F44D49" w:rsidP="00F44D49">
            <w:pPr>
              <w:spacing w:before="0" w:after="0" w:line="240" w:lineRule="auto"/>
              <w:rPr>
                <w:rFonts w:ascii="Times New Roman" w:eastAsia="Times New Roman" w:hAnsi="Times New Roman" w:cs="Times New Roman"/>
                <w:color w:val="auto"/>
                <w:kern w:val="0"/>
                <w:sz w:val="14"/>
                <w:szCs w:val="14"/>
              </w:rPr>
            </w:pPr>
          </w:p>
        </w:tc>
        <w:tc>
          <w:tcPr>
            <w:tcW w:w="1384" w:type="dxa"/>
            <w:tcBorders>
              <w:top w:val="nil"/>
              <w:left w:val="nil"/>
              <w:bottom w:val="nil"/>
              <w:right w:val="nil"/>
            </w:tcBorders>
            <w:shd w:val="clear" w:color="auto" w:fill="auto"/>
            <w:noWrap/>
            <w:vAlign w:val="bottom"/>
            <w:hideMark/>
          </w:tcPr>
          <w:p w14:paraId="4D35EE86" w14:textId="77777777" w:rsidR="00F44D49" w:rsidRPr="00F44D49" w:rsidRDefault="00F44D49" w:rsidP="00F44D49">
            <w:pPr>
              <w:spacing w:before="0" w:after="0" w:line="240" w:lineRule="auto"/>
              <w:rPr>
                <w:rFonts w:ascii="Times New Roman" w:eastAsia="Times New Roman" w:hAnsi="Times New Roman" w:cs="Times New Roman"/>
                <w:color w:val="auto"/>
                <w:kern w:val="0"/>
                <w:sz w:val="14"/>
                <w:szCs w:val="14"/>
              </w:rPr>
            </w:pPr>
          </w:p>
        </w:tc>
      </w:tr>
      <w:tr w:rsidR="00F44D49" w:rsidRPr="00F44D49" w14:paraId="7C6F14DA" w14:textId="77777777" w:rsidTr="00C24365">
        <w:trPr>
          <w:trHeight w:val="236"/>
        </w:trPr>
        <w:tc>
          <w:tcPr>
            <w:tcW w:w="356" w:type="dxa"/>
            <w:tcBorders>
              <w:top w:val="nil"/>
              <w:left w:val="nil"/>
              <w:bottom w:val="nil"/>
              <w:right w:val="nil"/>
            </w:tcBorders>
            <w:shd w:val="clear" w:color="auto" w:fill="auto"/>
            <w:noWrap/>
            <w:vAlign w:val="bottom"/>
            <w:hideMark/>
          </w:tcPr>
          <w:p w14:paraId="5BD50FD9" w14:textId="77777777" w:rsidR="00F44D49" w:rsidRPr="00F44D49" w:rsidRDefault="00F44D49" w:rsidP="00F44D49">
            <w:pPr>
              <w:spacing w:before="0" w:after="0" w:line="240" w:lineRule="auto"/>
              <w:rPr>
                <w:rFonts w:ascii="Times New Roman" w:eastAsia="Times New Roman" w:hAnsi="Times New Roman" w:cs="Times New Roman"/>
                <w:color w:val="auto"/>
                <w:kern w:val="0"/>
                <w:sz w:val="14"/>
                <w:szCs w:val="14"/>
              </w:rPr>
            </w:pPr>
          </w:p>
        </w:tc>
        <w:tc>
          <w:tcPr>
            <w:tcW w:w="4802" w:type="dxa"/>
            <w:tcBorders>
              <w:top w:val="nil"/>
              <w:left w:val="nil"/>
              <w:bottom w:val="nil"/>
              <w:right w:val="nil"/>
            </w:tcBorders>
            <w:shd w:val="clear" w:color="auto" w:fill="auto"/>
            <w:vAlign w:val="bottom"/>
            <w:hideMark/>
          </w:tcPr>
          <w:p w14:paraId="17CDE6CE" w14:textId="77777777" w:rsidR="00F44D49" w:rsidRPr="00F44D49" w:rsidRDefault="00F44D49" w:rsidP="00F44D49">
            <w:pPr>
              <w:spacing w:before="0" w:after="0" w:line="240" w:lineRule="auto"/>
              <w:rPr>
                <w:rFonts w:ascii="Arial" w:eastAsia="Times New Roman" w:hAnsi="Arial" w:cs="Arial"/>
                <w:b/>
                <w:bCs/>
                <w:color w:val="auto"/>
                <w:kern w:val="0"/>
                <w:sz w:val="14"/>
                <w:szCs w:val="14"/>
              </w:rPr>
            </w:pPr>
            <w:r w:rsidRPr="00F44D49">
              <w:rPr>
                <w:rFonts w:ascii="Arial" w:eastAsia="Times New Roman" w:hAnsi="Arial" w:cs="Arial"/>
                <w:b/>
                <w:bCs/>
                <w:color w:val="auto"/>
                <w:kern w:val="0"/>
                <w:sz w:val="14"/>
                <w:szCs w:val="14"/>
              </w:rPr>
              <w:t>Prihodi poslovanja</w:t>
            </w:r>
          </w:p>
        </w:tc>
        <w:tc>
          <w:tcPr>
            <w:tcW w:w="1384" w:type="dxa"/>
            <w:tcBorders>
              <w:top w:val="nil"/>
              <w:left w:val="nil"/>
              <w:bottom w:val="nil"/>
              <w:right w:val="nil"/>
            </w:tcBorders>
            <w:shd w:val="clear" w:color="auto" w:fill="auto"/>
            <w:noWrap/>
            <w:vAlign w:val="bottom"/>
            <w:hideMark/>
          </w:tcPr>
          <w:p w14:paraId="511C20B0" w14:textId="77777777" w:rsidR="00F44D49" w:rsidRPr="00F44D49" w:rsidRDefault="00F44D49" w:rsidP="00F44D49">
            <w:pPr>
              <w:spacing w:before="0" w:after="0" w:line="240" w:lineRule="auto"/>
              <w:jc w:val="right"/>
              <w:rPr>
                <w:rFonts w:ascii="Arial" w:eastAsia="Times New Roman" w:hAnsi="Arial" w:cs="Arial"/>
                <w:b/>
                <w:bCs/>
                <w:color w:val="auto"/>
                <w:kern w:val="0"/>
                <w:sz w:val="14"/>
                <w:szCs w:val="14"/>
              </w:rPr>
            </w:pPr>
            <w:r w:rsidRPr="00F44D49">
              <w:rPr>
                <w:rFonts w:ascii="Arial" w:eastAsia="Times New Roman" w:hAnsi="Arial" w:cs="Arial"/>
                <w:b/>
                <w:bCs/>
                <w:color w:val="auto"/>
                <w:kern w:val="0"/>
                <w:sz w:val="14"/>
                <w:szCs w:val="14"/>
              </w:rPr>
              <w:t>36.286.800,00</w:t>
            </w:r>
          </w:p>
        </w:tc>
        <w:tc>
          <w:tcPr>
            <w:tcW w:w="1438" w:type="dxa"/>
            <w:tcBorders>
              <w:top w:val="nil"/>
              <w:left w:val="nil"/>
              <w:bottom w:val="nil"/>
              <w:right w:val="nil"/>
            </w:tcBorders>
            <w:shd w:val="clear" w:color="auto" w:fill="auto"/>
            <w:noWrap/>
            <w:vAlign w:val="bottom"/>
            <w:hideMark/>
          </w:tcPr>
          <w:p w14:paraId="3F1ECE17" w14:textId="77777777" w:rsidR="00F44D49" w:rsidRPr="00F44D49" w:rsidRDefault="00F44D49" w:rsidP="00F44D49">
            <w:pPr>
              <w:spacing w:before="0" w:after="0" w:line="240" w:lineRule="auto"/>
              <w:jc w:val="right"/>
              <w:rPr>
                <w:rFonts w:ascii="Arial" w:eastAsia="Times New Roman" w:hAnsi="Arial" w:cs="Arial"/>
                <w:b/>
                <w:bCs/>
                <w:color w:val="auto"/>
                <w:kern w:val="0"/>
                <w:sz w:val="14"/>
                <w:szCs w:val="14"/>
              </w:rPr>
            </w:pPr>
            <w:r w:rsidRPr="00F44D49">
              <w:rPr>
                <w:rFonts w:ascii="Arial" w:eastAsia="Times New Roman" w:hAnsi="Arial" w:cs="Arial"/>
                <w:b/>
                <w:bCs/>
                <w:color w:val="auto"/>
                <w:kern w:val="0"/>
                <w:sz w:val="14"/>
                <w:szCs w:val="14"/>
              </w:rPr>
              <w:t>-16.912.015,00</w:t>
            </w:r>
          </w:p>
        </w:tc>
        <w:tc>
          <w:tcPr>
            <w:tcW w:w="1114" w:type="dxa"/>
            <w:tcBorders>
              <w:top w:val="nil"/>
              <w:left w:val="nil"/>
              <w:bottom w:val="nil"/>
              <w:right w:val="nil"/>
            </w:tcBorders>
            <w:shd w:val="clear" w:color="auto" w:fill="auto"/>
            <w:noWrap/>
            <w:vAlign w:val="bottom"/>
            <w:hideMark/>
          </w:tcPr>
          <w:p w14:paraId="1BD50D24" w14:textId="77777777" w:rsidR="00F44D49" w:rsidRPr="00F44D49" w:rsidRDefault="00F44D49" w:rsidP="00F44D49">
            <w:pPr>
              <w:spacing w:before="0" w:after="0" w:line="240" w:lineRule="auto"/>
              <w:jc w:val="right"/>
              <w:rPr>
                <w:rFonts w:ascii="Arial" w:eastAsia="Times New Roman" w:hAnsi="Arial" w:cs="Arial"/>
                <w:b/>
                <w:bCs/>
                <w:color w:val="auto"/>
                <w:kern w:val="0"/>
                <w:sz w:val="14"/>
                <w:szCs w:val="14"/>
              </w:rPr>
            </w:pPr>
            <w:r w:rsidRPr="00F44D49">
              <w:rPr>
                <w:rFonts w:ascii="Arial" w:eastAsia="Times New Roman" w:hAnsi="Arial" w:cs="Arial"/>
                <w:b/>
                <w:bCs/>
                <w:color w:val="auto"/>
                <w:kern w:val="0"/>
                <w:sz w:val="14"/>
                <w:szCs w:val="14"/>
              </w:rPr>
              <w:t>-46.6%</w:t>
            </w:r>
          </w:p>
        </w:tc>
        <w:tc>
          <w:tcPr>
            <w:tcW w:w="1384" w:type="dxa"/>
            <w:tcBorders>
              <w:top w:val="nil"/>
              <w:left w:val="nil"/>
              <w:bottom w:val="nil"/>
              <w:right w:val="nil"/>
            </w:tcBorders>
            <w:shd w:val="clear" w:color="auto" w:fill="auto"/>
            <w:noWrap/>
            <w:vAlign w:val="bottom"/>
            <w:hideMark/>
          </w:tcPr>
          <w:p w14:paraId="5765EE2D" w14:textId="77777777" w:rsidR="00F44D49" w:rsidRPr="00F44D49" w:rsidRDefault="00F44D49" w:rsidP="00F44D49">
            <w:pPr>
              <w:spacing w:before="0" w:after="0" w:line="240" w:lineRule="auto"/>
              <w:jc w:val="right"/>
              <w:rPr>
                <w:rFonts w:ascii="Arial" w:eastAsia="Times New Roman" w:hAnsi="Arial" w:cs="Arial"/>
                <w:b/>
                <w:bCs/>
                <w:color w:val="auto"/>
                <w:kern w:val="0"/>
                <w:sz w:val="14"/>
                <w:szCs w:val="14"/>
              </w:rPr>
            </w:pPr>
            <w:r w:rsidRPr="00F44D49">
              <w:rPr>
                <w:rFonts w:ascii="Arial" w:eastAsia="Times New Roman" w:hAnsi="Arial" w:cs="Arial"/>
                <w:b/>
                <w:bCs/>
                <w:color w:val="auto"/>
                <w:kern w:val="0"/>
                <w:sz w:val="14"/>
                <w:szCs w:val="14"/>
              </w:rPr>
              <w:t>19.374.785,00</w:t>
            </w:r>
          </w:p>
        </w:tc>
      </w:tr>
      <w:tr w:rsidR="00F44D49" w:rsidRPr="00F44D49" w14:paraId="7D468867" w14:textId="77777777" w:rsidTr="00C24365">
        <w:trPr>
          <w:trHeight w:val="236"/>
        </w:trPr>
        <w:tc>
          <w:tcPr>
            <w:tcW w:w="356" w:type="dxa"/>
            <w:tcBorders>
              <w:top w:val="nil"/>
              <w:left w:val="nil"/>
              <w:bottom w:val="nil"/>
              <w:right w:val="nil"/>
            </w:tcBorders>
            <w:shd w:val="clear" w:color="auto" w:fill="auto"/>
            <w:noWrap/>
            <w:vAlign w:val="bottom"/>
            <w:hideMark/>
          </w:tcPr>
          <w:p w14:paraId="4C7FED99" w14:textId="77777777" w:rsidR="00F44D49" w:rsidRPr="00F44D49" w:rsidRDefault="00F44D49" w:rsidP="00F44D49">
            <w:pPr>
              <w:spacing w:before="0" w:after="0" w:line="240" w:lineRule="auto"/>
              <w:jc w:val="right"/>
              <w:rPr>
                <w:rFonts w:ascii="Arial" w:eastAsia="Times New Roman" w:hAnsi="Arial" w:cs="Arial"/>
                <w:b/>
                <w:bCs/>
                <w:color w:val="auto"/>
                <w:kern w:val="0"/>
                <w:sz w:val="14"/>
                <w:szCs w:val="14"/>
              </w:rPr>
            </w:pPr>
          </w:p>
        </w:tc>
        <w:tc>
          <w:tcPr>
            <w:tcW w:w="4802" w:type="dxa"/>
            <w:tcBorders>
              <w:top w:val="nil"/>
              <w:left w:val="nil"/>
              <w:bottom w:val="nil"/>
              <w:right w:val="nil"/>
            </w:tcBorders>
            <w:shd w:val="clear" w:color="auto" w:fill="auto"/>
            <w:vAlign w:val="bottom"/>
            <w:hideMark/>
          </w:tcPr>
          <w:p w14:paraId="62CAF0E7" w14:textId="77777777" w:rsidR="00F44D49" w:rsidRPr="00F44D49" w:rsidRDefault="00F44D49" w:rsidP="00F44D49">
            <w:pPr>
              <w:spacing w:before="0" w:after="0" w:line="240" w:lineRule="auto"/>
              <w:rPr>
                <w:rFonts w:ascii="Arial" w:eastAsia="Times New Roman" w:hAnsi="Arial" w:cs="Arial"/>
                <w:b/>
                <w:bCs/>
                <w:color w:val="auto"/>
                <w:kern w:val="0"/>
                <w:sz w:val="14"/>
                <w:szCs w:val="14"/>
              </w:rPr>
            </w:pPr>
            <w:r w:rsidRPr="00F44D49">
              <w:rPr>
                <w:rFonts w:ascii="Arial" w:eastAsia="Times New Roman" w:hAnsi="Arial" w:cs="Arial"/>
                <w:b/>
                <w:bCs/>
                <w:color w:val="auto"/>
                <w:kern w:val="0"/>
                <w:sz w:val="14"/>
                <w:szCs w:val="14"/>
              </w:rPr>
              <w:t>Prihodi od prodaje nefinancijske imovine</w:t>
            </w:r>
          </w:p>
        </w:tc>
        <w:tc>
          <w:tcPr>
            <w:tcW w:w="1384" w:type="dxa"/>
            <w:tcBorders>
              <w:top w:val="nil"/>
              <w:left w:val="nil"/>
              <w:bottom w:val="nil"/>
              <w:right w:val="nil"/>
            </w:tcBorders>
            <w:shd w:val="clear" w:color="auto" w:fill="auto"/>
            <w:noWrap/>
            <w:vAlign w:val="bottom"/>
            <w:hideMark/>
          </w:tcPr>
          <w:p w14:paraId="1E88C475" w14:textId="77777777" w:rsidR="00F44D49" w:rsidRPr="00F44D49" w:rsidRDefault="00F44D49" w:rsidP="00F44D49">
            <w:pPr>
              <w:spacing w:before="0" w:after="0" w:line="240" w:lineRule="auto"/>
              <w:jc w:val="right"/>
              <w:rPr>
                <w:rFonts w:ascii="Arial" w:eastAsia="Times New Roman" w:hAnsi="Arial" w:cs="Arial"/>
                <w:b/>
                <w:bCs/>
                <w:color w:val="auto"/>
                <w:kern w:val="0"/>
                <w:sz w:val="14"/>
                <w:szCs w:val="14"/>
              </w:rPr>
            </w:pPr>
            <w:r w:rsidRPr="00F44D49">
              <w:rPr>
                <w:rFonts w:ascii="Arial" w:eastAsia="Times New Roman" w:hAnsi="Arial" w:cs="Arial"/>
                <w:b/>
                <w:bCs/>
                <w:color w:val="auto"/>
                <w:kern w:val="0"/>
                <w:sz w:val="14"/>
                <w:szCs w:val="14"/>
              </w:rPr>
              <w:t>0,00</w:t>
            </w:r>
          </w:p>
        </w:tc>
        <w:tc>
          <w:tcPr>
            <w:tcW w:w="1438" w:type="dxa"/>
            <w:tcBorders>
              <w:top w:val="nil"/>
              <w:left w:val="nil"/>
              <w:bottom w:val="nil"/>
              <w:right w:val="nil"/>
            </w:tcBorders>
            <w:shd w:val="clear" w:color="auto" w:fill="auto"/>
            <w:noWrap/>
            <w:vAlign w:val="bottom"/>
            <w:hideMark/>
          </w:tcPr>
          <w:p w14:paraId="7FE57D9D" w14:textId="77777777" w:rsidR="00F44D49" w:rsidRPr="00F44D49" w:rsidRDefault="00F44D49" w:rsidP="00F44D49">
            <w:pPr>
              <w:spacing w:before="0" w:after="0" w:line="240" w:lineRule="auto"/>
              <w:jc w:val="right"/>
              <w:rPr>
                <w:rFonts w:ascii="Arial" w:eastAsia="Times New Roman" w:hAnsi="Arial" w:cs="Arial"/>
                <w:b/>
                <w:bCs/>
                <w:color w:val="auto"/>
                <w:kern w:val="0"/>
                <w:sz w:val="14"/>
                <w:szCs w:val="14"/>
              </w:rPr>
            </w:pPr>
            <w:r w:rsidRPr="00F44D49">
              <w:rPr>
                <w:rFonts w:ascii="Arial" w:eastAsia="Times New Roman" w:hAnsi="Arial" w:cs="Arial"/>
                <w:b/>
                <w:bCs/>
                <w:color w:val="auto"/>
                <w:kern w:val="0"/>
                <w:sz w:val="14"/>
                <w:szCs w:val="14"/>
              </w:rPr>
              <w:t>0,00</w:t>
            </w:r>
          </w:p>
        </w:tc>
        <w:tc>
          <w:tcPr>
            <w:tcW w:w="1114" w:type="dxa"/>
            <w:tcBorders>
              <w:top w:val="nil"/>
              <w:left w:val="nil"/>
              <w:bottom w:val="nil"/>
              <w:right w:val="nil"/>
            </w:tcBorders>
            <w:shd w:val="clear" w:color="auto" w:fill="auto"/>
            <w:noWrap/>
            <w:vAlign w:val="bottom"/>
            <w:hideMark/>
          </w:tcPr>
          <w:p w14:paraId="2210EA52" w14:textId="77777777" w:rsidR="00F44D49" w:rsidRPr="00F44D49" w:rsidRDefault="00F44D49" w:rsidP="00F44D49">
            <w:pPr>
              <w:spacing w:before="0" w:after="0" w:line="240" w:lineRule="auto"/>
              <w:jc w:val="right"/>
              <w:rPr>
                <w:rFonts w:ascii="Arial" w:eastAsia="Times New Roman" w:hAnsi="Arial" w:cs="Arial"/>
                <w:b/>
                <w:bCs/>
                <w:color w:val="auto"/>
                <w:kern w:val="0"/>
                <w:sz w:val="14"/>
                <w:szCs w:val="14"/>
              </w:rPr>
            </w:pPr>
            <w:r w:rsidRPr="00F44D49">
              <w:rPr>
                <w:rFonts w:ascii="Arial" w:eastAsia="Times New Roman" w:hAnsi="Arial" w:cs="Arial"/>
                <w:b/>
                <w:bCs/>
                <w:color w:val="auto"/>
                <w:kern w:val="0"/>
                <w:sz w:val="14"/>
                <w:szCs w:val="14"/>
              </w:rPr>
              <w:t>0,0%</w:t>
            </w:r>
          </w:p>
        </w:tc>
        <w:tc>
          <w:tcPr>
            <w:tcW w:w="1384" w:type="dxa"/>
            <w:tcBorders>
              <w:top w:val="nil"/>
              <w:left w:val="nil"/>
              <w:bottom w:val="nil"/>
              <w:right w:val="nil"/>
            </w:tcBorders>
            <w:shd w:val="clear" w:color="auto" w:fill="auto"/>
            <w:noWrap/>
            <w:vAlign w:val="bottom"/>
            <w:hideMark/>
          </w:tcPr>
          <w:p w14:paraId="7DFA100C" w14:textId="77777777" w:rsidR="00F44D49" w:rsidRPr="00F44D49" w:rsidRDefault="00F44D49" w:rsidP="00F44D49">
            <w:pPr>
              <w:spacing w:before="0" w:after="0" w:line="240" w:lineRule="auto"/>
              <w:jc w:val="right"/>
              <w:rPr>
                <w:rFonts w:ascii="Arial" w:eastAsia="Times New Roman" w:hAnsi="Arial" w:cs="Arial"/>
                <w:b/>
                <w:bCs/>
                <w:color w:val="auto"/>
                <w:kern w:val="0"/>
                <w:sz w:val="14"/>
                <w:szCs w:val="14"/>
              </w:rPr>
            </w:pPr>
            <w:r w:rsidRPr="00F44D49">
              <w:rPr>
                <w:rFonts w:ascii="Arial" w:eastAsia="Times New Roman" w:hAnsi="Arial" w:cs="Arial"/>
                <w:b/>
                <w:bCs/>
                <w:color w:val="auto"/>
                <w:kern w:val="0"/>
                <w:sz w:val="14"/>
                <w:szCs w:val="14"/>
              </w:rPr>
              <w:t>0,00</w:t>
            </w:r>
          </w:p>
        </w:tc>
      </w:tr>
      <w:tr w:rsidR="00F44D49" w:rsidRPr="00F44D49" w14:paraId="2222841F" w14:textId="77777777" w:rsidTr="00C24365">
        <w:trPr>
          <w:trHeight w:val="236"/>
        </w:trPr>
        <w:tc>
          <w:tcPr>
            <w:tcW w:w="356" w:type="dxa"/>
            <w:tcBorders>
              <w:top w:val="nil"/>
              <w:left w:val="nil"/>
              <w:bottom w:val="nil"/>
              <w:right w:val="nil"/>
            </w:tcBorders>
            <w:shd w:val="clear" w:color="auto" w:fill="auto"/>
            <w:noWrap/>
            <w:vAlign w:val="bottom"/>
            <w:hideMark/>
          </w:tcPr>
          <w:p w14:paraId="15EBD4ED" w14:textId="77777777" w:rsidR="00F44D49" w:rsidRPr="00F44D49" w:rsidRDefault="00F44D49" w:rsidP="00F44D49">
            <w:pPr>
              <w:spacing w:before="0" w:after="0" w:line="240" w:lineRule="auto"/>
              <w:jc w:val="right"/>
              <w:rPr>
                <w:rFonts w:ascii="Arial" w:eastAsia="Times New Roman" w:hAnsi="Arial" w:cs="Arial"/>
                <w:b/>
                <w:bCs/>
                <w:color w:val="auto"/>
                <w:kern w:val="0"/>
                <w:sz w:val="14"/>
                <w:szCs w:val="14"/>
              </w:rPr>
            </w:pPr>
          </w:p>
        </w:tc>
        <w:tc>
          <w:tcPr>
            <w:tcW w:w="4802" w:type="dxa"/>
            <w:tcBorders>
              <w:top w:val="nil"/>
              <w:left w:val="nil"/>
              <w:bottom w:val="nil"/>
              <w:right w:val="nil"/>
            </w:tcBorders>
            <w:shd w:val="clear" w:color="auto" w:fill="auto"/>
            <w:vAlign w:val="bottom"/>
            <w:hideMark/>
          </w:tcPr>
          <w:p w14:paraId="1354452B" w14:textId="77777777" w:rsidR="00F44D49" w:rsidRPr="00F44D49" w:rsidRDefault="00F44D49" w:rsidP="00F44D49">
            <w:pPr>
              <w:spacing w:before="0" w:after="0" w:line="240" w:lineRule="auto"/>
              <w:rPr>
                <w:rFonts w:ascii="Arial" w:eastAsia="Times New Roman" w:hAnsi="Arial" w:cs="Arial"/>
                <w:b/>
                <w:bCs/>
                <w:color w:val="auto"/>
                <w:kern w:val="0"/>
                <w:sz w:val="14"/>
                <w:szCs w:val="14"/>
              </w:rPr>
            </w:pPr>
            <w:r w:rsidRPr="00F44D49">
              <w:rPr>
                <w:rFonts w:ascii="Arial" w:eastAsia="Times New Roman" w:hAnsi="Arial" w:cs="Arial"/>
                <w:b/>
                <w:bCs/>
                <w:color w:val="auto"/>
                <w:kern w:val="0"/>
                <w:sz w:val="14"/>
                <w:szCs w:val="14"/>
              </w:rPr>
              <w:t>Rashodi poslovanja</w:t>
            </w:r>
          </w:p>
        </w:tc>
        <w:tc>
          <w:tcPr>
            <w:tcW w:w="1384" w:type="dxa"/>
            <w:tcBorders>
              <w:top w:val="nil"/>
              <w:left w:val="nil"/>
              <w:bottom w:val="nil"/>
              <w:right w:val="nil"/>
            </w:tcBorders>
            <w:shd w:val="clear" w:color="auto" w:fill="auto"/>
            <w:noWrap/>
            <w:vAlign w:val="bottom"/>
            <w:hideMark/>
          </w:tcPr>
          <w:p w14:paraId="22EE3786" w14:textId="77777777" w:rsidR="00F44D49" w:rsidRPr="00F44D49" w:rsidRDefault="00F44D49" w:rsidP="00F44D49">
            <w:pPr>
              <w:spacing w:before="0" w:after="0" w:line="240" w:lineRule="auto"/>
              <w:jc w:val="right"/>
              <w:rPr>
                <w:rFonts w:ascii="Arial" w:eastAsia="Times New Roman" w:hAnsi="Arial" w:cs="Arial"/>
                <w:b/>
                <w:bCs/>
                <w:color w:val="auto"/>
                <w:kern w:val="0"/>
                <w:sz w:val="14"/>
                <w:szCs w:val="14"/>
              </w:rPr>
            </w:pPr>
            <w:r w:rsidRPr="00F44D49">
              <w:rPr>
                <w:rFonts w:ascii="Arial" w:eastAsia="Times New Roman" w:hAnsi="Arial" w:cs="Arial"/>
                <w:b/>
                <w:bCs/>
                <w:color w:val="auto"/>
                <w:kern w:val="0"/>
                <w:sz w:val="14"/>
                <w:szCs w:val="14"/>
              </w:rPr>
              <w:t>10.759.398,00</w:t>
            </w:r>
          </w:p>
        </w:tc>
        <w:tc>
          <w:tcPr>
            <w:tcW w:w="1438" w:type="dxa"/>
            <w:tcBorders>
              <w:top w:val="nil"/>
              <w:left w:val="nil"/>
              <w:bottom w:val="nil"/>
              <w:right w:val="nil"/>
            </w:tcBorders>
            <w:shd w:val="clear" w:color="auto" w:fill="auto"/>
            <w:noWrap/>
            <w:vAlign w:val="bottom"/>
            <w:hideMark/>
          </w:tcPr>
          <w:p w14:paraId="27D4CC4C" w14:textId="77777777" w:rsidR="00F44D49" w:rsidRPr="00F44D49" w:rsidRDefault="00F44D49" w:rsidP="00F44D49">
            <w:pPr>
              <w:spacing w:before="0" w:after="0" w:line="240" w:lineRule="auto"/>
              <w:jc w:val="right"/>
              <w:rPr>
                <w:rFonts w:ascii="Arial" w:eastAsia="Times New Roman" w:hAnsi="Arial" w:cs="Arial"/>
                <w:b/>
                <w:bCs/>
                <w:color w:val="auto"/>
                <w:kern w:val="0"/>
                <w:sz w:val="14"/>
                <w:szCs w:val="14"/>
              </w:rPr>
            </w:pPr>
            <w:r w:rsidRPr="00F44D49">
              <w:rPr>
                <w:rFonts w:ascii="Arial" w:eastAsia="Times New Roman" w:hAnsi="Arial" w:cs="Arial"/>
                <w:b/>
                <w:bCs/>
                <w:color w:val="auto"/>
                <w:kern w:val="0"/>
                <w:sz w:val="14"/>
                <w:szCs w:val="14"/>
              </w:rPr>
              <w:t>200.538,00</w:t>
            </w:r>
          </w:p>
        </w:tc>
        <w:tc>
          <w:tcPr>
            <w:tcW w:w="1114" w:type="dxa"/>
            <w:tcBorders>
              <w:top w:val="nil"/>
              <w:left w:val="nil"/>
              <w:bottom w:val="nil"/>
              <w:right w:val="nil"/>
            </w:tcBorders>
            <w:shd w:val="clear" w:color="auto" w:fill="auto"/>
            <w:noWrap/>
            <w:vAlign w:val="bottom"/>
            <w:hideMark/>
          </w:tcPr>
          <w:p w14:paraId="29AE576D" w14:textId="77777777" w:rsidR="00F44D49" w:rsidRPr="00F44D49" w:rsidRDefault="00F44D49" w:rsidP="00F44D49">
            <w:pPr>
              <w:spacing w:before="0" w:after="0" w:line="240" w:lineRule="auto"/>
              <w:jc w:val="right"/>
              <w:rPr>
                <w:rFonts w:ascii="Arial" w:eastAsia="Times New Roman" w:hAnsi="Arial" w:cs="Arial"/>
                <w:b/>
                <w:bCs/>
                <w:color w:val="auto"/>
                <w:kern w:val="0"/>
                <w:sz w:val="14"/>
                <w:szCs w:val="14"/>
              </w:rPr>
            </w:pPr>
            <w:r w:rsidRPr="00F44D49">
              <w:rPr>
                <w:rFonts w:ascii="Arial" w:eastAsia="Times New Roman" w:hAnsi="Arial" w:cs="Arial"/>
                <w:b/>
                <w:bCs/>
                <w:color w:val="auto"/>
                <w:kern w:val="0"/>
                <w:sz w:val="14"/>
                <w:szCs w:val="14"/>
              </w:rPr>
              <w:t>1.9%</w:t>
            </w:r>
          </w:p>
        </w:tc>
        <w:tc>
          <w:tcPr>
            <w:tcW w:w="1384" w:type="dxa"/>
            <w:tcBorders>
              <w:top w:val="nil"/>
              <w:left w:val="nil"/>
              <w:bottom w:val="nil"/>
              <w:right w:val="nil"/>
            </w:tcBorders>
            <w:shd w:val="clear" w:color="auto" w:fill="auto"/>
            <w:noWrap/>
            <w:vAlign w:val="bottom"/>
            <w:hideMark/>
          </w:tcPr>
          <w:p w14:paraId="205CC5F1" w14:textId="77777777" w:rsidR="00F44D49" w:rsidRPr="00F44D49" w:rsidRDefault="00F44D49" w:rsidP="00F44D49">
            <w:pPr>
              <w:spacing w:before="0" w:after="0" w:line="240" w:lineRule="auto"/>
              <w:jc w:val="right"/>
              <w:rPr>
                <w:rFonts w:ascii="Arial" w:eastAsia="Times New Roman" w:hAnsi="Arial" w:cs="Arial"/>
                <w:b/>
                <w:bCs/>
                <w:color w:val="auto"/>
                <w:kern w:val="0"/>
                <w:sz w:val="14"/>
                <w:szCs w:val="14"/>
              </w:rPr>
            </w:pPr>
            <w:r w:rsidRPr="00F44D49">
              <w:rPr>
                <w:rFonts w:ascii="Arial" w:eastAsia="Times New Roman" w:hAnsi="Arial" w:cs="Arial"/>
                <w:b/>
                <w:bCs/>
                <w:color w:val="auto"/>
                <w:kern w:val="0"/>
                <w:sz w:val="14"/>
                <w:szCs w:val="14"/>
              </w:rPr>
              <w:t>10.959.936,00</w:t>
            </w:r>
          </w:p>
        </w:tc>
      </w:tr>
      <w:tr w:rsidR="00F44D49" w:rsidRPr="00F44D49" w14:paraId="4E5EB8FE" w14:textId="77777777" w:rsidTr="00C24365">
        <w:trPr>
          <w:trHeight w:val="236"/>
        </w:trPr>
        <w:tc>
          <w:tcPr>
            <w:tcW w:w="356" w:type="dxa"/>
            <w:tcBorders>
              <w:top w:val="nil"/>
              <w:left w:val="nil"/>
              <w:bottom w:val="nil"/>
              <w:right w:val="nil"/>
            </w:tcBorders>
            <w:shd w:val="clear" w:color="auto" w:fill="auto"/>
            <w:noWrap/>
            <w:vAlign w:val="bottom"/>
            <w:hideMark/>
          </w:tcPr>
          <w:p w14:paraId="21335D60" w14:textId="77777777" w:rsidR="00F44D49" w:rsidRPr="00F44D49" w:rsidRDefault="00F44D49" w:rsidP="00F44D49">
            <w:pPr>
              <w:spacing w:before="0" w:after="0" w:line="240" w:lineRule="auto"/>
              <w:jc w:val="right"/>
              <w:rPr>
                <w:rFonts w:ascii="Arial" w:eastAsia="Times New Roman" w:hAnsi="Arial" w:cs="Arial"/>
                <w:b/>
                <w:bCs/>
                <w:color w:val="auto"/>
                <w:kern w:val="0"/>
                <w:sz w:val="14"/>
                <w:szCs w:val="14"/>
              </w:rPr>
            </w:pPr>
          </w:p>
        </w:tc>
        <w:tc>
          <w:tcPr>
            <w:tcW w:w="4802" w:type="dxa"/>
            <w:tcBorders>
              <w:top w:val="nil"/>
              <w:left w:val="nil"/>
              <w:bottom w:val="nil"/>
              <w:right w:val="nil"/>
            </w:tcBorders>
            <w:shd w:val="clear" w:color="auto" w:fill="auto"/>
            <w:vAlign w:val="bottom"/>
            <w:hideMark/>
          </w:tcPr>
          <w:p w14:paraId="4A91E39F" w14:textId="77777777" w:rsidR="00F44D49" w:rsidRPr="00F44D49" w:rsidRDefault="00F44D49" w:rsidP="00F44D49">
            <w:pPr>
              <w:spacing w:before="0" w:after="0" w:line="240" w:lineRule="auto"/>
              <w:rPr>
                <w:rFonts w:ascii="Arial" w:eastAsia="Times New Roman" w:hAnsi="Arial" w:cs="Arial"/>
                <w:b/>
                <w:bCs/>
                <w:color w:val="auto"/>
                <w:kern w:val="0"/>
                <w:sz w:val="14"/>
                <w:szCs w:val="14"/>
              </w:rPr>
            </w:pPr>
            <w:r w:rsidRPr="00F44D49">
              <w:rPr>
                <w:rFonts w:ascii="Arial" w:eastAsia="Times New Roman" w:hAnsi="Arial" w:cs="Arial"/>
                <w:b/>
                <w:bCs/>
                <w:color w:val="auto"/>
                <w:kern w:val="0"/>
                <w:sz w:val="14"/>
                <w:szCs w:val="14"/>
              </w:rPr>
              <w:t>Rashodi za nabavu nefinancijske imovine</w:t>
            </w:r>
          </w:p>
        </w:tc>
        <w:tc>
          <w:tcPr>
            <w:tcW w:w="1384" w:type="dxa"/>
            <w:tcBorders>
              <w:top w:val="nil"/>
              <w:left w:val="nil"/>
              <w:bottom w:val="nil"/>
              <w:right w:val="nil"/>
            </w:tcBorders>
            <w:shd w:val="clear" w:color="auto" w:fill="auto"/>
            <w:noWrap/>
            <w:vAlign w:val="bottom"/>
            <w:hideMark/>
          </w:tcPr>
          <w:p w14:paraId="59D629FF" w14:textId="77777777" w:rsidR="00F44D49" w:rsidRPr="00F44D49" w:rsidRDefault="00F44D49" w:rsidP="00F44D49">
            <w:pPr>
              <w:spacing w:before="0" w:after="0" w:line="240" w:lineRule="auto"/>
              <w:jc w:val="right"/>
              <w:rPr>
                <w:rFonts w:ascii="Arial" w:eastAsia="Times New Roman" w:hAnsi="Arial" w:cs="Arial"/>
                <w:b/>
                <w:bCs/>
                <w:color w:val="auto"/>
                <w:kern w:val="0"/>
                <w:sz w:val="14"/>
                <w:szCs w:val="14"/>
              </w:rPr>
            </w:pPr>
            <w:r w:rsidRPr="00F44D49">
              <w:rPr>
                <w:rFonts w:ascii="Arial" w:eastAsia="Times New Roman" w:hAnsi="Arial" w:cs="Arial"/>
                <w:b/>
                <w:bCs/>
                <w:color w:val="auto"/>
                <w:kern w:val="0"/>
                <w:sz w:val="14"/>
                <w:szCs w:val="14"/>
              </w:rPr>
              <w:t>27.889.024,00</w:t>
            </w:r>
          </w:p>
        </w:tc>
        <w:tc>
          <w:tcPr>
            <w:tcW w:w="1438" w:type="dxa"/>
            <w:tcBorders>
              <w:top w:val="nil"/>
              <w:left w:val="nil"/>
              <w:bottom w:val="nil"/>
              <w:right w:val="nil"/>
            </w:tcBorders>
            <w:shd w:val="clear" w:color="auto" w:fill="auto"/>
            <w:noWrap/>
            <w:vAlign w:val="bottom"/>
            <w:hideMark/>
          </w:tcPr>
          <w:p w14:paraId="0815F04F" w14:textId="77777777" w:rsidR="00F44D49" w:rsidRPr="00F44D49" w:rsidRDefault="00F44D49" w:rsidP="00F44D49">
            <w:pPr>
              <w:spacing w:before="0" w:after="0" w:line="240" w:lineRule="auto"/>
              <w:jc w:val="right"/>
              <w:rPr>
                <w:rFonts w:ascii="Arial" w:eastAsia="Times New Roman" w:hAnsi="Arial" w:cs="Arial"/>
                <w:b/>
                <w:bCs/>
                <w:color w:val="auto"/>
                <w:kern w:val="0"/>
                <w:sz w:val="14"/>
                <w:szCs w:val="14"/>
              </w:rPr>
            </w:pPr>
            <w:r w:rsidRPr="00F44D49">
              <w:rPr>
                <w:rFonts w:ascii="Arial" w:eastAsia="Times New Roman" w:hAnsi="Arial" w:cs="Arial"/>
                <w:b/>
                <w:bCs/>
                <w:color w:val="auto"/>
                <w:kern w:val="0"/>
                <w:sz w:val="14"/>
                <w:szCs w:val="14"/>
              </w:rPr>
              <w:t>-18.712.553,00</w:t>
            </w:r>
          </w:p>
        </w:tc>
        <w:tc>
          <w:tcPr>
            <w:tcW w:w="1114" w:type="dxa"/>
            <w:tcBorders>
              <w:top w:val="nil"/>
              <w:left w:val="nil"/>
              <w:bottom w:val="nil"/>
              <w:right w:val="nil"/>
            </w:tcBorders>
            <w:shd w:val="clear" w:color="auto" w:fill="auto"/>
            <w:noWrap/>
            <w:vAlign w:val="bottom"/>
            <w:hideMark/>
          </w:tcPr>
          <w:p w14:paraId="4CB0C3EA" w14:textId="77777777" w:rsidR="00F44D49" w:rsidRPr="00F44D49" w:rsidRDefault="00F44D49" w:rsidP="00F44D49">
            <w:pPr>
              <w:spacing w:before="0" w:after="0" w:line="240" w:lineRule="auto"/>
              <w:jc w:val="right"/>
              <w:rPr>
                <w:rFonts w:ascii="Arial" w:eastAsia="Times New Roman" w:hAnsi="Arial" w:cs="Arial"/>
                <w:b/>
                <w:bCs/>
                <w:color w:val="auto"/>
                <w:kern w:val="0"/>
                <w:sz w:val="14"/>
                <w:szCs w:val="14"/>
              </w:rPr>
            </w:pPr>
            <w:r w:rsidRPr="00F44D49">
              <w:rPr>
                <w:rFonts w:ascii="Arial" w:eastAsia="Times New Roman" w:hAnsi="Arial" w:cs="Arial"/>
                <w:b/>
                <w:bCs/>
                <w:color w:val="auto"/>
                <w:kern w:val="0"/>
                <w:sz w:val="14"/>
                <w:szCs w:val="14"/>
              </w:rPr>
              <w:t>-67.1%</w:t>
            </w:r>
          </w:p>
        </w:tc>
        <w:tc>
          <w:tcPr>
            <w:tcW w:w="1384" w:type="dxa"/>
            <w:tcBorders>
              <w:top w:val="nil"/>
              <w:left w:val="nil"/>
              <w:bottom w:val="nil"/>
              <w:right w:val="nil"/>
            </w:tcBorders>
            <w:shd w:val="clear" w:color="auto" w:fill="auto"/>
            <w:noWrap/>
            <w:vAlign w:val="bottom"/>
            <w:hideMark/>
          </w:tcPr>
          <w:p w14:paraId="3458D135" w14:textId="77777777" w:rsidR="00F44D49" w:rsidRPr="00F44D49" w:rsidRDefault="00F44D49" w:rsidP="00F44D49">
            <w:pPr>
              <w:spacing w:before="0" w:after="0" w:line="240" w:lineRule="auto"/>
              <w:jc w:val="right"/>
              <w:rPr>
                <w:rFonts w:ascii="Arial" w:eastAsia="Times New Roman" w:hAnsi="Arial" w:cs="Arial"/>
                <w:b/>
                <w:bCs/>
                <w:color w:val="auto"/>
                <w:kern w:val="0"/>
                <w:sz w:val="14"/>
                <w:szCs w:val="14"/>
              </w:rPr>
            </w:pPr>
            <w:r w:rsidRPr="00F44D49">
              <w:rPr>
                <w:rFonts w:ascii="Arial" w:eastAsia="Times New Roman" w:hAnsi="Arial" w:cs="Arial"/>
                <w:b/>
                <w:bCs/>
                <w:color w:val="auto"/>
                <w:kern w:val="0"/>
                <w:sz w:val="14"/>
                <w:szCs w:val="14"/>
              </w:rPr>
              <w:t>9.176.471,00</w:t>
            </w:r>
          </w:p>
        </w:tc>
      </w:tr>
      <w:tr w:rsidR="00F44D49" w:rsidRPr="00F44D49" w14:paraId="6B40CA73" w14:textId="77777777" w:rsidTr="00C24365">
        <w:trPr>
          <w:trHeight w:val="236"/>
        </w:trPr>
        <w:tc>
          <w:tcPr>
            <w:tcW w:w="356" w:type="dxa"/>
            <w:tcBorders>
              <w:top w:val="nil"/>
              <w:left w:val="nil"/>
              <w:bottom w:val="nil"/>
              <w:right w:val="nil"/>
            </w:tcBorders>
            <w:shd w:val="clear" w:color="auto" w:fill="auto"/>
            <w:noWrap/>
            <w:vAlign w:val="bottom"/>
            <w:hideMark/>
          </w:tcPr>
          <w:p w14:paraId="22EBC0D7" w14:textId="77777777" w:rsidR="00F44D49" w:rsidRPr="00F44D49" w:rsidRDefault="00F44D49" w:rsidP="00F44D49">
            <w:pPr>
              <w:spacing w:before="0" w:after="0" w:line="240" w:lineRule="auto"/>
              <w:jc w:val="right"/>
              <w:rPr>
                <w:rFonts w:ascii="Arial" w:eastAsia="Times New Roman" w:hAnsi="Arial" w:cs="Arial"/>
                <w:b/>
                <w:bCs/>
                <w:color w:val="auto"/>
                <w:kern w:val="0"/>
                <w:sz w:val="14"/>
                <w:szCs w:val="14"/>
              </w:rPr>
            </w:pPr>
          </w:p>
        </w:tc>
        <w:tc>
          <w:tcPr>
            <w:tcW w:w="4802" w:type="dxa"/>
            <w:tcBorders>
              <w:top w:val="nil"/>
              <w:left w:val="nil"/>
              <w:bottom w:val="nil"/>
              <w:right w:val="nil"/>
            </w:tcBorders>
            <w:shd w:val="clear" w:color="auto" w:fill="auto"/>
            <w:vAlign w:val="bottom"/>
            <w:hideMark/>
          </w:tcPr>
          <w:p w14:paraId="4951C668" w14:textId="77777777" w:rsidR="00F44D49" w:rsidRPr="00F44D49" w:rsidRDefault="00F44D49" w:rsidP="00F44D49">
            <w:pPr>
              <w:spacing w:before="0" w:after="0" w:line="240" w:lineRule="auto"/>
              <w:rPr>
                <w:rFonts w:ascii="Arial" w:eastAsia="Times New Roman" w:hAnsi="Arial" w:cs="Arial"/>
                <w:b/>
                <w:bCs/>
                <w:color w:val="auto"/>
                <w:kern w:val="0"/>
                <w:sz w:val="14"/>
                <w:szCs w:val="14"/>
              </w:rPr>
            </w:pPr>
            <w:r w:rsidRPr="00F44D49">
              <w:rPr>
                <w:rFonts w:ascii="Arial" w:eastAsia="Times New Roman" w:hAnsi="Arial" w:cs="Arial"/>
                <w:b/>
                <w:bCs/>
                <w:color w:val="auto"/>
                <w:kern w:val="0"/>
                <w:sz w:val="14"/>
                <w:szCs w:val="14"/>
              </w:rPr>
              <w:t>RAZLIKA</w:t>
            </w:r>
          </w:p>
        </w:tc>
        <w:tc>
          <w:tcPr>
            <w:tcW w:w="1384" w:type="dxa"/>
            <w:tcBorders>
              <w:top w:val="nil"/>
              <w:left w:val="nil"/>
              <w:bottom w:val="nil"/>
              <w:right w:val="nil"/>
            </w:tcBorders>
            <w:shd w:val="clear" w:color="auto" w:fill="auto"/>
            <w:noWrap/>
            <w:vAlign w:val="bottom"/>
            <w:hideMark/>
          </w:tcPr>
          <w:p w14:paraId="61355680" w14:textId="77777777" w:rsidR="00F44D49" w:rsidRPr="00F44D49" w:rsidRDefault="00F44D49" w:rsidP="00F44D49">
            <w:pPr>
              <w:spacing w:before="0" w:after="0" w:line="240" w:lineRule="auto"/>
              <w:jc w:val="right"/>
              <w:rPr>
                <w:rFonts w:ascii="Arial" w:eastAsia="Times New Roman" w:hAnsi="Arial" w:cs="Arial"/>
                <w:b/>
                <w:bCs/>
                <w:color w:val="auto"/>
                <w:kern w:val="0"/>
                <w:sz w:val="14"/>
                <w:szCs w:val="14"/>
              </w:rPr>
            </w:pPr>
            <w:r w:rsidRPr="00F44D49">
              <w:rPr>
                <w:rFonts w:ascii="Arial" w:eastAsia="Times New Roman" w:hAnsi="Arial" w:cs="Arial"/>
                <w:b/>
                <w:bCs/>
                <w:color w:val="auto"/>
                <w:kern w:val="0"/>
                <w:sz w:val="14"/>
                <w:szCs w:val="14"/>
              </w:rPr>
              <w:t>-2.361.622,00</w:t>
            </w:r>
          </w:p>
        </w:tc>
        <w:tc>
          <w:tcPr>
            <w:tcW w:w="1438" w:type="dxa"/>
            <w:tcBorders>
              <w:top w:val="nil"/>
              <w:left w:val="nil"/>
              <w:bottom w:val="nil"/>
              <w:right w:val="nil"/>
            </w:tcBorders>
            <w:shd w:val="clear" w:color="auto" w:fill="auto"/>
            <w:noWrap/>
            <w:vAlign w:val="bottom"/>
            <w:hideMark/>
          </w:tcPr>
          <w:p w14:paraId="56445AB8" w14:textId="77777777" w:rsidR="00F44D49" w:rsidRPr="00F44D49" w:rsidRDefault="00F44D49" w:rsidP="00F44D49">
            <w:pPr>
              <w:spacing w:before="0" w:after="0" w:line="240" w:lineRule="auto"/>
              <w:jc w:val="right"/>
              <w:rPr>
                <w:rFonts w:ascii="Arial" w:eastAsia="Times New Roman" w:hAnsi="Arial" w:cs="Arial"/>
                <w:b/>
                <w:bCs/>
                <w:color w:val="auto"/>
                <w:kern w:val="0"/>
                <w:sz w:val="14"/>
                <w:szCs w:val="14"/>
              </w:rPr>
            </w:pPr>
            <w:r w:rsidRPr="00F44D49">
              <w:rPr>
                <w:rFonts w:ascii="Arial" w:eastAsia="Times New Roman" w:hAnsi="Arial" w:cs="Arial"/>
                <w:b/>
                <w:bCs/>
                <w:color w:val="auto"/>
                <w:kern w:val="0"/>
                <w:sz w:val="14"/>
                <w:szCs w:val="14"/>
              </w:rPr>
              <w:t>1.600.000,00</w:t>
            </w:r>
          </w:p>
        </w:tc>
        <w:tc>
          <w:tcPr>
            <w:tcW w:w="1114" w:type="dxa"/>
            <w:tcBorders>
              <w:top w:val="nil"/>
              <w:left w:val="nil"/>
              <w:bottom w:val="nil"/>
              <w:right w:val="nil"/>
            </w:tcBorders>
            <w:shd w:val="clear" w:color="auto" w:fill="auto"/>
            <w:noWrap/>
            <w:vAlign w:val="bottom"/>
            <w:hideMark/>
          </w:tcPr>
          <w:p w14:paraId="1759261A" w14:textId="77777777" w:rsidR="00F44D49" w:rsidRPr="00F44D49" w:rsidRDefault="00F44D49" w:rsidP="00F44D49">
            <w:pPr>
              <w:spacing w:before="0" w:after="0" w:line="240" w:lineRule="auto"/>
              <w:jc w:val="right"/>
              <w:rPr>
                <w:rFonts w:ascii="Arial" w:eastAsia="Times New Roman" w:hAnsi="Arial" w:cs="Arial"/>
                <w:b/>
                <w:bCs/>
                <w:color w:val="auto"/>
                <w:kern w:val="0"/>
                <w:sz w:val="14"/>
                <w:szCs w:val="14"/>
              </w:rPr>
            </w:pPr>
            <w:r w:rsidRPr="00F44D49">
              <w:rPr>
                <w:rFonts w:ascii="Arial" w:eastAsia="Times New Roman" w:hAnsi="Arial" w:cs="Arial"/>
                <w:b/>
                <w:bCs/>
                <w:color w:val="auto"/>
                <w:kern w:val="0"/>
                <w:sz w:val="14"/>
                <w:szCs w:val="14"/>
              </w:rPr>
              <w:t>-67.8%</w:t>
            </w:r>
          </w:p>
        </w:tc>
        <w:tc>
          <w:tcPr>
            <w:tcW w:w="1384" w:type="dxa"/>
            <w:tcBorders>
              <w:top w:val="nil"/>
              <w:left w:val="nil"/>
              <w:bottom w:val="nil"/>
              <w:right w:val="nil"/>
            </w:tcBorders>
            <w:shd w:val="clear" w:color="auto" w:fill="auto"/>
            <w:noWrap/>
            <w:vAlign w:val="bottom"/>
            <w:hideMark/>
          </w:tcPr>
          <w:p w14:paraId="52178471" w14:textId="77777777" w:rsidR="00F44D49" w:rsidRPr="00F44D49" w:rsidRDefault="00F44D49" w:rsidP="00F44D49">
            <w:pPr>
              <w:spacing w:before="0" w:after="0" w:line="240" w:lineRule="auto"/>
              <w:jc w:val="right"/>
              <w:rPr>
                <w:rFonts w:ascii="Arial" w:eastAsia="Times New Roman" w:hAnsi="Arial" w:cs="Arial"/>
                <w:b/>
                <w:bCs/>
                <w:color w:val="auto"/>
                <w:kern w:val="0"/>
                <w:sz w:val="14"/>
                <w:szCs w:val="14"/>
              </w:rPr>
            </w:pPr>
            <w:r w:rsidRPr="00F44D49">
              <w:rPr>
                <w:rFonts w:ascii="Arial" w:eastAsia="Times New Roman" w:hAnsi="Arial" w:cs="Arial"/>
                <w:b/>
                <w:bCs/>
                <w:color w:val="auto"/>
                <w:kern w:val="0"/>
                <w:sz w:val="14"/>
                <w:szCs w:val="14"/>
              </w:rPr>
              <w:t>-761.622,00</w:t>
            </w:r>
          </w:p>
        </w:tc>
      </w:tr>
      <w:tr w:rsidR="00F44D49" w:rsidRPr="00F44D49" w14:paraId="71058E18" w14:textId="77777777" w:rsidTr="00C24365">
        <w:trPr>
          <w:trHeight w:val="236"/>
        </w:trPr>
        <w:tc>
          <w:tcPr>
            <w:tcW w:w="356" w:type="dxa"/>
            <w:tcBorders>
              <w:top w:val="nil"/>
              <w:left w:val="nil"/>
              <w:bottom w:val="nil"/>
              <w:right w:val="nil"/>
            </w:tcBorders>
            <w:shd w:val="clear" w:color="auto" w:fill="auto"/>
            <w:noWrap/>
            <w:vAlign w:val="bottom"/>
            <w:hideMark/>
          </w:tcPr>
          <w:p w14:paraId="2FA39118" w14:textId="77777777" w:rsidR="00F44D49" w:rsidRPr="00F44D49" w:rsidRDefault="00F44D49" w:rsidP="00F44D49">
            <w:pPr>
              <w:spacing w:before="0" w:after="0" w:line="240" w:lineRule="auto"/>
              <w:jc w:val="right"/>
              <w:rPr>
                <w:rFonts w:ascii="Arial" w:eastAsia="Times New Roman" w:hAnsi="Arial" w:cs="Arial"/>
                <w:b/>
                <w:bCs/>
                <w:color w:val="auto"/>
                <w:kern w:val="0"/>
                <w:sz w:val="14"/>
                <w:szCs w:val="14"/>
              </w:rPr>
            </w:pPr>
          </w:p>
        </w:tc>
        <w:tc>
          <w:tcPr>
            <w:tcW w:w="4802" w:type="dxa"/>
            <w:tcBorders>
              <w:top w:val="nil"/>
              <w:left w:val="nil"/>
              <w:bottom w:val="nil"/>
              <w:right w:val="nil"/>
            </w:tcBorders>
            <w:shd w:val="clear" w:color="auto" w:fill="auto"/>
            <w:vAlign w:val="bottom"/>
            <w:hideMark/>
          </w:tcPr>
          <w:p w14:paraId="31020E2D" w14:textId="77777777" w:rsidR="00F44D49" w:rsidRPr="00F44D49" w:rsidRDefault="00F44D49" w:rsidP="00F44D49">
            <w:pPr>
              <w:spacing w:before="0" w:after="0" w:line="240" w:lineRule="auto"/>
              <w:rPr>
                <w:rFonts w:ascii="Times New Roman" w:eastAsia="Times New Roman" w:hAnsi="Times New Roman" w:cs="Times New Roman"/>
                <w:color w:val="auto"/>
                <w:kern w:val="0"/>
                <w:sz w:val="14"/>
                <w:szCs w:val="14"/>
              </w:rPr>
            </w:pPr>
          </w:p>
        </w:tc>
        <w:tc>
          <w:tcPr>
            <w:tcW w:w="1384" w:type="dxa"/>
            <w:tcBorders>
              <w:top w:val="nil"/>
              <w:left w:val="nil"/>
              <w:bottom w:val="nil"/>
              <w:right w:val="nil"/>
            </w:tcBorders>
            <w:shd w:val="clear" w:color="auto" w:fill="auto"/>
            <w:noWrap/>
            <w:vAlign w:val="bottom"/>
            <w:hideMark/>
          </w:tcPr>
          <w:p w14:paraId="36E6A0A0" w14:textId="77777777" w:rsidR="00F44D49" w:rsidRPr="00F44D49" w:rsidRDefault="00F44D49" w:rsidP="00F44D49">
            <w:pPr>
              <w:spacing w:before="0" w:after="0" w:line="240" w:lineRule="auto"/>
              <w:rPr>
                <w:rFonts w:ascii="Times New Roman" w:eastAsia="Times New Roman" w:hAnsi="Times New Roman" w:cs="Times New Roman"/>
                <w:color w:val="auto"/>
                <w:kern w:val="0"/>
                <w:sz w:val="14"/>
                <w:szCs w:val="14"/>
              </w:rPr>
            </w:pPr>
          </w:p>
        </w:tc>
        <w:tc>
          <w:tcPr>
            <w:tcW w:w="1438" w:type="dxa"/>
            <w:tcBorders>
              <w:top w:val="nil"/>
              <w:left w:val="nil"/>
              <w:bottom w:val="nil"/>
              <w:right w:val="nil"/>
            </w:tcBorders>
            <w:shd w:val="clear" w:color="auto" w:fill="auto"/>
            <w:noWrap/>
            <w:vAlign w:val="bottom"/>
            <w:hideMark/>
          </w:tcPr>
          <w:p w14:paraId="48ACF084" w14:textId="77777777" w:rsidR="00F44D49" w:rsidRPr="00F44D49" w:rsidRDefault="00F44D49" w:rsidP="00F44D49">
            <w:pPr>
              <w:spacing w:before="0" w:after="0" w:line="240" w:lineRule="auto"/>
              <w:rPr>
                <w:rFonts w:ascii="Times New Roman" w:eastAsia="Times New Roman" w:hAnsi="Times New Roman" w:cs="Times New Roman"/>
                <w:color w:val="auto"/>
                <w:kern w:val="0"/>
                <w:sz w:val="14"/>
                <w:szCs w:val="14"/>
              </w:rPr>
            </w:pPr>
          </w:p>
        </w:tc>
        <w:tc>
          <w:tcPr>
            <w:tcW w:w="1114" w:type="dxa"/>
            <w:tcBorders>
              <w:top w:val="nil"/>
              <w:left w:val="nil"/>
              <w:bottom w:val="nil"/>
              <w:right w:val="nil"/>
            </w:tcBorders>
            <w:shd w:val="clear" w:color="auto" w:fill="auto"/>
            <w:noWrap/>
            <w:vAlign w:val="bottom"/>
            <w:hideMark/>
          </w:tcPr>
          <w:p w14:paraId="2D93E25A" w14:textId="77777777" w:rsidR="00F44D49" w:rsidRPr="00F44D49" w:rsidRDefault="00F44D49" w:rsidP="00F44D49">
            <w:pPr>
              <w:spacing w:before="0" w:after="0" w:line="240" w:lineRule="auto"/>
              <w:rPr>
                <w:rFonts w:ascii="Times New Roman" w:eastAsia="Times New Roman" w:hAnsi="Times New Roman" w:cs="Times New Roman"/>
                <w:color w:val="auto"/>
                <w:kern w:val="0"/>
                <w:sz w:val="14"/>
                <w:szCs w:val="14"/>
              </w:rPr>
            </w:pPr>
          </w:p>
        </w:tc>
        <w:tc>
          <w:tcPr>
            <w:tcW w:w="1384" w:type="dxa"/>
            <w:tcBorders>
              <w:top w:val="nil"/>
              <w:left w:val="nil"/>
              <w:bottom w:val="nil"/>
              <w:right w:val="nil"/>
            </w:tcBorders>
            <w:shd w:val="clear" w:color="auto" w:fill="auto"/>
            <w:noWrap/>
            <w:vAlign w:val="bottom"/>
            <w:hideMark/>
          </w:tcPr>
          <w:p w14:paraId="1D5F6DD7" w14:textId="77777777" w:rsidR="00F44D49" w:rsidRPr="00F44D49" w:rsidRDefault="00F44D49" w:rsidP="00F44D49">
            <w:pPr>
              <w:spacing w:before="0" w:after="0" w:line="240" w:lineRule="auto"/>
              <w:rPr>
                <w:rFonts w:ascii="Times New Roman" w:eastAsia="Times New Roman" w:hAnsi="Times New Roman" w:cs="Times New Roman"/>
                <w:color w:val="auto"/>
                <w:kern w:val="0"/>
                <w:sz w:val="14"/>
                <w:szCs w:val="14"/>
              </w:rPr>
            </w:pPr>
          </w:p>
        </w:tc>
      </w:tr>
      <w:tr w:rsidR="00F44D49" w:rsidRPr="00F44D49" w14:paraId="069BEC24" w14:textId="77777777" w:rsidTr="00C24365">
        <w:trPr>
          <w:trHeight w:val="236"/>
        </w:trPr>
        <w:tc>
          <w:tcPr>
            <w:tcW w:w="356" w:type="dxa"/>
            <w:tcBorders>
              <w:top w:val="nil"/>
              <w:left w:val="nil"/>
              <w:bottom w:val="nil"/>
              <w:right w:val="nil"/>
            </w:tcBorders>
            <w:shd w:val="clear" w:color="auto" w:fill="auto"/>
            <w:noWrap/>
            <w:vAlign w:val="bottom"/>
            <w:hideMark/>
          </w:tcPr>
          <w:p w14:paraId="7D29295F" w14:textId="77777777" w:rsidR="00F44D49" w:rsidRPr="00F44D49" w:rsidRDefault="00F44D49" w:rsidP="00F44D49">
            <w:pPr>
              <w:spacing w:before="0" w:after="0" w:line="240" w:lineRule="auto"/>
              <w:rPr>
                <w:rFonts w:ascii="Arial" w:eastAsia="Times New Roman" w:hAnsi="Arial" w:cs="Arial"/>
                <w:b/>
                <w:bCs/>
                <w:color w:val="auto"/>
                <w:kern w:val="0"/>
                <w:sz w:val="14"/>
                <w:szCs w:val="14"/>
              </w:rPr>
            </w:pPr>
            <w:r w:rsidRPr="00F44D49">
              <w:rPr>
                <w:rFonts w:ascii="Arial" w:eastAsia="Times New Roman" w:hAnsi="Arial" w:cs="Arial"/>
                <w:b/>
                <w:bCs/>
                <w:color w:val="auto"/>
                <w:kern w:val="0"/>
                <w:sz w:val="14"/>
                <w:szCs w:val="14"/>
              </w:rPr>
              <w:t>B.</w:t>
            </w:r>
          </w:p>
        </w:tc>
        <w:tc>
          <w:tcPr>
            <w:tcW w:w="4802" w:type="dxa"/>
            <w:tcBorders>
              <w:top w:val="nil"/>
              <w:left w:val="nil"/>
              <w:bottom w:val="nil"/>
              <w:right w:val="nil"/>
            </w:tcBorders>
            <w:shd w:val="clear" w:color="auto" w:fill="auto"/>
            <w:vAlign w:val="bottom"/>
            <w:hideMark/>
          </w:tcPr>
          <w:p w14:paraId="2F252F0D" w14:textId="77777777" w:rsidR="00F44D49" w:rsidRPr="00F44D49" w:rsidRDefault="00F44D49" w:rsidP="00F44D49">
            <w:pPr>
              <w:spacing w:before="0" w:after="0" w:line="240" w:lineRule="auto"/>
              <w:rPr>
                <w:rFonts w:ascii="Arial" w:eastAsia="Times New Roman" w:hAnsi="Arial" w:cs="Arial"/>
                <w:b/>
                <w:bCs/>
                <w:color w:val="auto"/>
                <w:kern w:val="0"/>
                <w:sz w:val="14"/>
                <w:szCs w:val="14"/>
              </w:rPr>
            </w:pPr>
            <w:r w:rsidRPr="00F44D49">
              <w:rPr>
                <w:rFonts w:ascii="Arial" w:eastAsia="Times New Roman" w:hAnsi="Arial" w:cs="Arial"/>
                <w:b/>
                <w:bCs/>
                <w:color w:val="auto"/>
                <w:kern w:val="0"/>
                <w:sz w:val="14"/>
                <w:szCs w:val="14"/>
              </w:rPr>
              <w:t>RAČUN ZADUŽIVANJA/FINANCIRANJA</w:t>
            </w:r>
          </w:p>
        </w:tc>
        <w:tc>
          <w:tcPr>
            <w:tcW w:w="1384" w:type="dxa"/>
            <w:tcBorders>
              <w:top w:val="nil"/>
              <w:left w:val="nil"/>
              <w:bottom w:val="nil"/>
              <w:right w:val="nil"/>
            </w:tcBorders>
            <w:shd w:val="clear" w:color="auto" w:fill="auto"/>
            <w:noWrap/>
            <w:vAlign w:val="bottom"/>
            <w:hideMark/>
          </w:tcPr>
          <w:p w14:paraId="408AE435" w14:textId="77777777" w:rsidR="00F44D49" w:rsidRPr="00F44D49" w:rsidRDefault="00F44D49" w:rsidP="00F44D49">
            <w:pPr>
              <w:spacing w:before="0" w:after="0" w:line="240" w:lineRule="auto"/>
              <w:rPr>
                <w:rFonts w:ascii="Arial" w:eastAsia="Times New Roman" w:hAnsi="Arial" w:cs="Arial"/>
                <w:b/>
                <w:bCs/>
                <w:color w:val="auto"/>
                <w:kern w:val="0"/>
                <w:sz w:val="14"/>
                <w:szCs w:val="14"/>
              </w:rPr>
            </w:pPr>
          </w:p>
        </w:tc>
        <w:tc>
          <w:tcPr>
            <w:tcW w:w="1438" w:type="dxa"/>
            <w:tcBorders>
              <w:top w:val="nil"/>
              <w:left w:val="nil"/>
              <w:bottom w:val="nil"/>
              <w:right w:val="nil"/>
            </w:tcBorders>
            <w:shd w:val="clear" w:color="auto" w:fill="auto"/>
            <w:noWrap/>
            <w:vAlign w:val="bottom"/>
            <w:hideMark/>
          </w:tcPr>
          <w:p w14:paraId="2B61A0F8" w14:textId="77777777" w:rsidR="00F44D49" w:rsidRPr="00F44D49" w:rsidRDefault="00F44D49" w:rsidP="00F44D49">
            <w:pPr>
              <w:spacing w:before="0" w:after="0" w:line="240" w:lineRule="auto"/>
              <w:rPr>
                <w:rFonts w:ascii="Times New Roman" w:eastAsia="Times New Roman" w:hAnsi="Times New Roman" w:cs="Times New Roman"/>
                <w:color w:val="auto"/>
                <w:kern w:val="0"/>
                <w:sz w:val="14"/>
                <w:szCs w:val="14"/>
              </w:rPr>
            </w:pPr>
          </w:p>
        </w:tc>
        <w:tc>
          <w:tcPr>
            <w:tcW w:w="1114" w:type="dxa"/>
            <w:tcBorders>
              <w:top w:val="nil"/>
              <w:left w:val="nil"/>
              <w:bottom w:val="nil"/>
              <w:right w:val="nil"/>
            </w:tcBorders>
            <w:shd w:val="clear" w:color="auto" w:fill="auto"/>
            <w:noWrap/>
            <w:vAlign w:val="bottom"/>
            <w:hideMark/>
          </w:tcPr>
          <w:p w14:paraId="5B690A28" w14:textId="77777777" w:rsidR="00F44D49" w:rsidRPr="00F44D49" w:rsidRDefault="00F44D49" w:rsidP="00F44D49">
            <w:pPr>
              <w:spacing w:before="0" w:after="0" w:line="240" w:lineRule="auto"/>
              <w:rPr>
                <w:rFonts w:ascii="Times New Roman" w:eastAsia="Times New Roman" w:hAnsi="Times New Roman" w:cs="Times New Roman"/>
                <w:color w:val="auto"/>
                <w:kern w:val="0"/>
                <w:sz w:val="14"/>
                <w:szCs w:val="14"/>
              </w:rPr>
            </w:pPr>
          </w:p>
        </w:tc>
        <w:tc>
          <w:tcPr>
            <w:tcW w:w="1384" w:type="dxa"/>
            <w:tcBorders>
              <w:top w:val="nil"/>
              <w:left w:val="nil"/>
              <w:bottom w:val="nil"/>
              <w:right w:val="nil"/>
            </w:tcBorders>
            <w:shd w:val="clear" w:color="auto" w:fill="auto"/>
            <w:noWrap/>
            <w:vAlign w:val="bottom"/>
            <w:hideMark/>
          </w:tcPr>
          <w:p w14:paraId="67B785FB" w14:textId="77777777" w:rsidR="00F44D49" w:rsidRPr="00F44D49" w:rsidRDefault="00F44D49" w:rsidP="00F44D49">
            <w:pPr>
              <w:spacing w:before="0" w:after="0" w:line="240" w:lineRule="auto"/>
              <w:rPr>
                <w:rFonts w:ascii="Times New Roman" w:eastAsia="Times New Roman" w:hAnsi="Times New Roman" w:cs="Times New Roman"/>
                <w:color w:val="auto"/>
                <w:kern w:val="0"/>
                <w:sz w:val="14"/>
                <w:szCs w:val="14"/>
              </w:rPr>
            </w:pPr>
          </w:p>
        </w:tc>
      </w:tr>
      <w:tr w:rsidR="00F44D49" w:rsidRPr="00F44D49" w14:paraId="43F504D5" w14:textId="77777777" w:rsidTr="00C24365">
        <w:trPr>
          <w:trHeight w:val="236"/>
        </w:trPr>
        <w:tc>
          <w:tcPr>
            <w:tcW w:w="356" w:type="dxa"/>
            <w:tcBorders>
              <w:top w:val="nil"/>
              <w:left w:val="nil"/>
              <w:bottom w:val="nil"/>
              <w:right w:val="nil"/>
            </w:tcBorders>
            <w:shd w:val="clear" w:color="auto" w:fill="auto"/>
            <w:noWrap/>
            <w:vAlign w:val="bottom"/>
            <w:hideMark/>
          </w:tcPr>
          <w:p w14:paraId="26BEE185" w14:textId="77777777" w:rsidR="00F44D49" w:rsidRPr="00F44D49" w:rsidRDefault="00F44D49" w:rsidP="00F44D49">
            <w:pPr>
              <w:spacing w:before="0" w:after="0" w:line="240" w:lineRule="auto"/>
              <w:rPr>
                <w:rFonts w:ascii="Times New Roman" w:eastAsia="Times New Roman" w:hAnsi="Times New Roman" w:cs="Times New Roman"/>
                <w:color w:val="auto"/>
                <w:kern w:val="0"/>
                <w:sz w:val="14"/>
                <w:szCs w:val="14"/>
              </w:rPr>
            </w:pPr>
          </w:p>
        </w:tc>
        <w:tc>
          <w:tcPr>
            <w:tcW w:w="4802" w:type="dxa"/>
            <w:tcBorders>
              <w:top w:val="nil"/>
              <w:left w:val="nil"/>
              <w:bottom w:val="nil"/>
              <w:right w:val="nil"/>
            </w:tcBorders>
            <w:shd w:val="clear" w:color="auto" w:fill="auto"/>
            <w:vAlign w:val="bottom"/>
            <w:hideMark/>
          </w:tcPr>
          <w:p w14:paraId="03DE66E3" w14:textId="77777777" w:rsidR="00F44D49" w:rsidRPr="00F44D49" w:rsidRDefault="00F44D49" w:rsidP="00F44D49">
            <w:pPr>
              <w:spacing w:before="0" w:after="0" w:line="240" w:lineRule="auto"/>
              <w:rPr>
                <w:rFonts w:ascii="Arial" w:eastAsia="Times New Roman" w:hAnsi="Arial" w:cs="Arial"/>
                <w:b/>
                <w:bCs/>
                <w:color w:val="auto"/>
                <w:kern w:val="0"/>
                <w:sz w:val="14"/>
                <w:szCs w:val="14"/>
              </w:rPr>
            </w:pPr>
            <w:r w:rsidRPr="00F44D49">
              <w:rPr>
                <w:rFonts w:ascii="Arial" w:eastAsia="Times New Roman" w:hAnsi="Arial" w:cs="Arial"/>
                <w:b/>
                <w:bCs/>
                <w:color w:val="auto"/>
                <w:kern w:val="0"/>
                <w:sz w:val="14"/>
                <w:szCs w:val="14"/>
              </w:rPr>
              <w:t>Primici od financijske imovine i zaduživanja</w:t>
            </w:r>
          </w:p>
        </w:tc>
        <w:tc>
          <w:tcPr>
            <w:tcW w:w="1384" w:type="dxa"/>
            <w:tcBorders>
              <w:top w:val="nil"/>
              <w:left w:val="nil"/>
              <w:bottom w:val="nil"/>
              <w:right w:val="nil"/>
            </w:tcBorders>
            <w:shd w:val="clear" w:color="auto" w:fill="auto"/>
            <w:noWrap/>
            <w:vAlign w:val="bottom"/>
            <w:hideMark/>
          </w:tcPr>
          <w:p w14:paraId="061DD574" w14:textId="77777777" w:rsidR="00F44D49" w:rsidRPr="00F44D49" w:rsidRDefault="00F44D49" w:rsidP="00F44D49">
            <w:pPr>
              <w:spacing w:before="0" w:after="0" w:line="240" w:lineRule="auto"/>
              <w:jc w:val="right"/>
              <w:rPr>
                <w:rFonts w:ascii="Arial" w:eastAsia="Times New Roman" w:hAnsi="Arial" w:cs="Arial"/>
                <w:b/>
                <w:bCs/>
                <w:color w:val="auto"/>
                <w:kern w:val="0"/>
                <w:sz w:val="14"/>
                <w:szCs w:val="14"/>
              </w:rPr>
            </w:pPr>
            <w:r w:rsidRPr="00F44D49">
              <w:rPr>
                <w:rFonts w:ascii="Arial" w:eastAsia="Times New Roman" w:hAnsi="Arial" w:cs="Arial"/>
                <w:b/>
                <w:bCs/>
                <w:color w:val="auto"/>
                <w:kern w:val="0"/>
                <w:sz w:val="14"/>
                <w:szCs w:val="14"/>
              </w:rPr>
              <w:t>1.600.000,00</w:t>
            </w:r>
          </w:p>
        </w:tc>
        <w:tc>
          <w:tcPr>
            <w:tcW w:w="1438" w:type="dxa"/>
            <w:tcBorders>
              <w:top w:val="nil"/>
              <w:left w:val="nil"/>
              <w:bottom w:val="nil"/>
              <w:right w:val="nil"/>
            </w:tcBorders>
            <w:shd w:val="clear" w:color="auto" w:fill="auto"/>
            <w:noWrap/>
            <w:vAlign w:val="bottom"/>
            <w:hideMark/>
          </w:tcPr>
          <w:p w14:paraId="41928574" w14:textId="77777777" w:rsidR="00F44D49" w:rsidRPr="00F44D49" w:rsidRDefault="00F44D49" w:rsidP="00F44D49">
            <w:pPr>
              <w:spacing w:before="0" w:after="0" w:line="240" w:lineRule="auto"/>
              <w:jc w:val="right"/>
              <w:rPr>
                <w:rFonts w:ascii="Arial" w:eastAsia="Times New Roman" w:hAnsi="Arial" w:cs="Arial"/>
                <w:b/>
                <w:bCs/>
                <w:color w:val="auto"/>
                <w:kern w:val="0"/>
                <w:sz w:val="14"/>
                <w:szCs w:val="14"/>
              </w:rPr>
            </w:pPr>
            <w:r w:rsidRPr="00F44D49">
              <w:rPr>
                <w:rFonts w:ascii="Arial" w:eastAsia="Times New Roman" w:hAnsi="Arial" w:cs="Arial"/>
                <w:b/>
                <w:bCs/>
                <w:color w:val="auto"/>
                <w:kern w:val="0"/>
                <w:sz w:val="14"/>
                <w:szCs w:val="14"/>
              </w:rPr>
              <w:t>-1.600.000,00</w:t>
            </w:r>
          </w:p>
        </w:tc>
        <w:tc>
          <w:tcPr>
            <w:tcW w:w="1114" w:type="dxa"/>
            <w:tcBorders>
              <w:top w:val="nil"/>
              <w:left w:val="nil"/>
              <w:bottom w:val="nil"/>
              <w:right w:val="nil"/>
            </w:tcBorders>
            <w:shd w:val="clear" w:color="auto" w:fill="auto"/>
            <w:noWrap/>
            <w:vAlign w:val="bottom"/>
            <w:hideMark/>
          </w:tcPr>
          <w:p w14:paraId="2D168377" w14:textId="77777777" w:rsidR="00F44D49" w:rsidRPr="00F44D49" w:rsidRDefault="00F44D49" w:rsidP="00F44D49">
            <w:pPr>
              <w:spacing w:before="0" w:after="0" w:line="240" w:lineRule="auto"/>
              <w:jc w:val="right"/>
              <w:rPr>
                <w:rFonts w:ascii="Arial" w:eastAsia="Times New Roman" w:hAnsi="Arial" w:cs="Arial"/>
                <w:b/>
                <w:bCs/>
                <w:color w:val="auto"/>
                <w:kern w:val="0"/>
                <w:sz w:val="14"/>
                <w:szCs w:val="14"/>
              </w:rPr>
            </w:pPr>
            <w:r w:rsidRPr="00F44D49">
              <w:rPr>
                <w:rFonts w:ascii="Arial" w:eastAsia="Times New Roman" w:hAnsi="Arial" w:cs="Arial"/>
                <w:b/>
                <w:bCs/>
                <w:color w:val="auto"/>
                <w:kern w:val="0"/>
                <w:sz w:val="14"/>
                <w:szCs w:val="14"/>
              </w:rPr>
              <w:t>-100%</w:t>
            </w:r>
          </w:p>
        </w:tc>
        <w:tc>
          <w:tcPr>
            <w:tcW w:w="1384" w:type="dxa"/>
            <w:tcBorders>
              <w:top w:val="nil"/>
              <w:left w:val="nil"/>
              <w:bottom w:val="nil"/>
              <w:right w:val="nil"/>
            </w:tcBorders>
            <w:shd w:val="clear" w:color="auto" w:fill="auto"/>
            <w:noWrap/>
            <w:vAlign w:val="bottom"/>
            <w:hideMark/>
          </w:tcPr>
          <w:p w14:paraId="53BE3B47" w14:textId="77777777" w:rsidR="00F44D49" w:rsidRPr="00F44D49" w:rsidRDefault="00F44D49" w:rsidP="00F44D49">
            <w:pPr>
              <w:spacing w:before="0" w:after="0" w:line="240" w:lineRule="auto"/>
              <w:jc w:val="right"/>
              <w:rPr>
                <w:rFonts w:ascii="Arial" w:eastAsia="Times New Roman" w:hAnsi="Arial" w:cs="Arial"/>
                <w:b/>
                <w:bCs/>
                <w:color w:val="auto"/>
                <w:kern w:val="0"/>
                <w:sz w:val="14"/>
                <w:szCs w:val="14"/>
              </w:rPr>
            </w:pPr>
            <w:r w:rsidRPr="00F44D49">
              <w:rPr>
                <w:rFonts w:ascii="Arial" w:eastAsia="Times New Roman" w:hAnsi="Arial" w:cs="Arial"/>
                <w:b/>
                <w:bCs/>
                <w:color w:val="auto"/>
                <w:kern w:val="0"/>
                <w:sz w:val="14"/>
                <w:szCs w:val="14"/>
              </w:rPr>
              <w:t>0,00</w:t>
            </w:r>
          </w:p>
        </w:tc>
      </w:tr>
      <w:tr w:rsidR="00F44D49" w:rsidRPr="00F44D49" w14:paraId="79D4C2DB" w14:textId="77777777" w:rsidTr="00C24365">
        <w:trPr>
          <w:trHeight w:val="236"/>
        </w:trPr>
        <w:tc>
          <w:tcPr>
            <w:tcW w:w="356" w:type="dxa"/>
            <w:tcBorders>
              <w:top w:val="nil"/>
              <w:left w:val="nil"/>
              <w:bottom w:val="nil"/>
              <w:right w:val="nil"/>
            </w:tcBorders>
            <w:shd w:val="clear" w:color="auto" w:fill="auto"/>
            <w:noWrap/>
            <w:vAlign w:val="bottom"/>
            <w:hideMark/>
          </w:tcPr>
          <w:p w14:paraId="29C74AC1" w14:textId="77777777" w:rsidR="00F44D49" w:rsidRPr="00F44D49" w:rsidRDefault="00F44D49" w:rsidP="00F44D49">
            <w:pPr>
              <w:spacing w:before="0" w:after="0" w:line="240" w:lineRule="auto"/>
              <w:jc w:val="right"/>
              <w:rPr>
                <w:rFonts w:ascii="Arial" w:eastAsia="Times New Roman" w:hAnsi="Arial" w:cs="Arial"/>
                <w:b/>
                <w:bCs/>
                <w:color w:val="auto"/>
                <w:kern w:val="0"/>
                <w:sz w:val="14"/>
                <w:szCs w:val="14"/>
              </w:rPr>
            </w:pPr>
          </w:p>
        </w:tc>
        <w:tc>
          <w:tcPr>
            <w:tcW w:w="4802" w:type="dxa"/>
            <w:tcBorders>
              <w:top w:val="nil"/>
              <w:left w:val="nil"/>
              <w:bottom w:val="nil"/>
              <w:right w:val="nil"/>
            </w:tcBorders>
            <w:shd w:val="clear" w:color="auto" w:fill="auto"/>
            <w:vAlign w:val="bottom"/>
            <w:hideMark/>
          </w:tcPr>
          <w:p w14:paraId="5D8B8CC0" w14:textId="77777777" w:rsidR="00F44D49" w:rsidRPr="00F44D49" w:rsidRDefault="00F44D49" w:rsidP="00F44D49">
            <w:pPr>
              <w:spacing w:before="0" w:after="0" w:line="240" w:lineRule="auto"/>
              <w:rPr>
                <w:rFonts w:ascii="Arial" w:eastAsia="Times New Roman" w:hAnsi="Arial" w:cs="Arial"/>
                <w:b/>
                <w:bCs/>
                <w:color w:val="auto"/>
                <w:kern w:val="0"/>
                <w:sz w:val="14"/>
                <w:szCs w:val="14"/>
              </w:rPr>
            </w:pPr>
            <w:r w:rsidRPr="00F44D49">
              <w:rPr>
                <w:rFonts w:ascii="Arial" w:eastAsia="Times New Roman" w:hAnsi="Arial" w:cs="Arial"/>
                <w:b/>
                <w:bCs/>
                <w:color w:val="auto"/>
                <w:kern w:val="0"/>
                <w:sz w:val="14"/>
                <w:szCs w:val="14"/>
              </w:rPr>
              <w:t>Izdaci za financijsku imovinu i otplate zajmova</w:t>
            </w:r>
          </w:p>
        </w:tc>
        <w:tc>
          <w:tcPr>
            <w:tcW w:w="1384" w:type="dxa"/>
            <w:tcBorders>
              <w:top w:val="nil"/>
              <w:left w:val="nil"/>
              <w:bottom w:val="nil"/>
              <w:right w:val="nil"/>
            </w:tcBorders>
            <w:shd w:val="clear" w:color="auto" w:fill="auto"/>
            <w:noWrap/>
            <w:vAlign w:val="bottom"/>
            <w:hideMark/>
          </w:tcPr>
          <w:p w14:paraId="4DA39C42" w14:textId="77777777" w:rsidR="00F44D49" w:rsidRPr="00F44D49" w:rsidRDefault="00F44D49" w:rsidP="00F44D49">
            <w:pPr>
              <w:spacing w:before="0" w:after="0" w:line="240" w:lineRule="auto"/>
              <w:jc w:val="right"/>
              <w:rPr>
                <w:rFonts w:ascii="Arial" w:eastAsia="Times New Roman" w:hAnsi="Arial" w:cs="Arial"/>
                <w:b/>
                <w:bCs/>
                <w:color w:val="auto"/>
                <w:kern w:val="0"/>
                <w:sz w:val="14"/>
                <w:szCs w:val="14"/>
              </w:rPr>
            </w:pPr>
            <w:r w:rsidRPr="00F44D49">
              <w:rPr>
                <w:rFonts w:ascii="Arial" w:eastAsia="Times New Roman" w:hAnsi="Arial" w:cs="Arial"/>
                <w:b/>
                <w:bCs/>
                <w:color w:val="auto"/>
                <w:kern w:val="0"/>
                <w:sz w:val="14"/>
                <w:szCs w:val="14"/>
              </w:rPr>
              <w:t>501.609,00</w:t>
            </w:r>
          </w:p>
        </w:tc>
        <w:tc>
          <w:tcPr>
            <w:tcW w:w="1438" w:type="dxa"/>
            <w:tcBorders>
              <w:top w:val="nil"/>
              <w:left w:val="nil"/>
              <w:bottom w:val="nil"/>
              <w:right w:val="nil"/>
            </w:tcBorders>
            <w:shd w:val="clear" w:color="auto" w:fill="auto"/>
            <w:noWrap/>
            <w:vAlign w:val="bottom"/>
            <w:hideMark/>
          </w:tcPr>
          <w:p w14:paraId="18AE6925" w14:textId="77777777" w:rsidR="00F44D49" w:rsidRPr="00F44D49" w:rsidRDefault="00F44D49" w:rsidP="00F44D49">
            <w:pPr>
              <w:spacing w:before="0" w:after="0" w:line="240" w:lineRule="auto"/>
              <w:jc w:val="right"/>
              <w:rPr>
                <w:rFonts w:ascii="Arial" w:eastAsia="Times New Roman" w:hAnsi="Arial" w:cs="Arial"/>
                <w:b/>
                <w:bCs/>
                <w:color w:val="auto"/>
                <w:kern w:val="0"/>
                <w:sz w:val="14"/>
                <w:szCs w:val="14"/>
              </w:rPr>
            </w:pPr>
            <w:r w:rsidRPr="00F44D49">
              <w:rPr>
                <w:rFonts w:ascii="Arial" w:eastAsia="Times New Roman" w:hAnsi="Arial" w:cs="Arial"/>
                <w:b/>
                <w:bCs/>
                <w:color w:val="auto"/>
                <w:kern w:val="0"/>
                <w:sz w:val="14"/>
                <w:szCs w:val="14"/>
              </w:rPr>
              <w:t>0,00</w:t>
            </w:r>
          </w:p>
        </w:tc>
        <w:tc>
          <w:tcPr>
            <w:tcW w:w="1114" w:type="dxa"/>
            <w:tcBorders>
              <w:top w:val="nil"/>
              <w:left w:val="nil"/>
              <w:bottom w:val="nil"/>
              <w:right w:val="nil"/>
            </w:tcBorders>
            <w:shd w:val="clear" w:color="auto" w:fill="auto"/>
            <w:noWrap/>
            <w:vAlign w:val="bottom"/>
            <w:hideMark/>
          </w:tcPr>
          <w:p w14:paraId="760469C2" w14:textId="77777777" w:rsidR="00F44D49" w:rsidRPr="00F44D49" w:rsidRDefault="00F44D49" w:rsidP="00F44D49">
            <w:pPr>
              <w:spacing w:before="0" w:after="0" w:line="240" w:lineRule="auto"/>
              <w:jc w:val="right"/>
              <w:rPr>
                <w:rFonts w:ascii="Arial" w:eastAsia="Times New Roman" w:hAnsi="Arial" w:cs="Arial"/>
                <w:b/>
                <w:bCs/>
                <w:color w:val="auto"/>
                <w:kern w:val="0"/>
                <w:sz w:val="14"/>
                <w:szCs w:val="14"/>
              </w:rPr>
            </w:pPr>
            <w:r w:rsidRPr="00F44D49">
              <w:rPr>
                <w:rFonts w:ascii="Arial" w:eastAsia="Times New Roman" w:hAnsi="Arial" w:cs="Arial"/>
                <w:b/>
                <w:bCs/>
                <w:color w:val="auto"/>
                <w:kern w:val="0"/>
                <w:sz w:val="14"/>
                <w:szCs w:val="14"/>
              </w:rPr>
              <w:t>0.0%</w:t>
            </w:r>
          </w:p>
        </w:tc>
        <w:tc>
          <w:tcPr>
            <w:tcW w:w="1384" w:type="dxa"/>
            <w:tcBorders>
              <w:top w:val="nil"/>
              <w:left w:val="nil"/>
              <w:bottom w:val="nil"/>
              <w:right w:val="nil"/>
            </w:tcBorders>
            <w:shd w:val="clear" w:color="auto" w:fill="auto"/>
            <w:noWrap/>
            <w:vAlign w:val="bottom"/>
            <w:hideMark/>
          </w:tcPr>
          <w:p w14:paraId="225A35F5" w14:textId="77777777" w:rsidR="00F44D49" w:rsidRPr="00F44D49" w:rsidRDefault="00F44D49" w:rsidP="00F44D49">
            <w:pPr>
              <w:spacing w:before="0" w:after="0" w:line="240" w:lineRule="auto"/>
              <w:jc w:val="right"/>
              <w:rPr>
                <w:rFonts w:ascii="Arial" w:eastAsia="Times New Roman" w:hAnsi="Arial" w:cs="Arial"/>
                <w:b/>
                <w:bCs/>
                <w:color w:val="auto"/>
                <w:kern w:val="0"/>
                <w:sz w:val="14"/>
                <w:szCs w:val="14"/>
              </w:rPr>
            </w:pPr>
            <w:r w:rsidRPr="00F44D49">
              <w:rPr>
                <w:rFonts w:ascii="Arial" w:eastAsia="Times New Roman" w:hAnsi="Arial" w:cs="Arial"/>
                <w:b/>
                <w:bCs/>
                <w:color w:val="auto"/>
                <w:kern w:val="0"/>
                <w:sz w:val="14"/>
                <w:szCs w:val="14"/>
              </w:rPr>
              <w:t>501.609,00</w:t>
            </w:r>
          </w:p>
        </w:tc>
      </w:tr>
      <w:tr w:rsidR="00F44D49" w:rsidRPr="00F44D49" w14:paraId="58E22477" w14:textId="77777777" w:rsidTr="00C24365">
        <w:trPr>
          <w:trHeight w:val="236"/>
        </w:trPr>
        <w:tc>
          <w:tcPr>
            <w:tcW w:w="356" w:type="dxa"/>
            <w:tcBorders>
              <w:top w:val="nil"/>
              <w:left w:val="nil"/>
              <w:bottom w:val="nil"/>
              <w:right w:val="nil"/>
            </w:tcBorders>
            <w:shd w:val="clear" w:color="auto" w:fill="auto"/>
            <w:noWrap/>
            <w:vAlign w:val="bottom"/>
            <w:hideMark/>
          </w:tcPr>
          <w:p w14:paraId="72443701" w14:textId="77777777" w:rsidR="00F44D49" w:rsidRPr="00F44D49" w:rsidRDefault="00F44D49" w:rsidP="00F44D49">
            <w:pPr>
              <w:spacing w:before="0" w:after="0" w:line="240" w:lineRule="auto"/>
              <w:jc w:val="right"/>
              <w:rPr>
                <w:rFonts w:ascii="Arial" w:eastAsia="Times New Roman" w:hAnsi="Arial" w:cs="Arial"/>
                <w:b/>
                <w:bCs/>
                <w:color w:val="auto"/>
                <w:kern w:val="0"/>
                <w:sz w:val="14"/>
                <w:szCs w:val="14"/>
              </w:rPr>
            </w:pPr>
          </w:p>
        </w:tc>
        <w:tc>
          <w:tcPr>
            <w:tcW w:w="4802" w:type="dxa"/>
            <w:tcBorders>
              <w:top w:val="nil"/>
              <w:left w:val="nil"/>
              <w:bottom w:val="nil"/>
              <w:right w:val="nil"/>
            </w:tcBorders>
            <w:shd w:val="clear" w:color="auto" w:fill="auto"/>
            <w:vAlign w:val="bottom"/>
            <w:hideMark/>
          </w:tcPr>
          <w:p w14:paraId="3DFF0D7C" w14:textId="77777777" w:rsidR="00F44D49" w:rsidRPr="00F44D49" w:rsidRDefault="00F44D49" w:rsidP="00F44D49">
            <w:pPr>
              <w:spacing w:before="0" w:after="0" w:line="240" w:lineRule="auto"/>
              <w:rPr>
                <w:rFonts w:ascii="Arial" w:eastAsia="Times New Roman" w:hAnsi="Arial" w:cs="Arial"/>
                <w:b/>
                <w:bCs/>
                <w:color w:val="auto"/>
                <w:kern w:val="0"/>
                <w:sz w:val="14"/>
                <w:szCs w:val="14"/>
              </w:rPr>
            </w:pPr>
            <w:r w:rsidRPr="00F44D49">
              <w:rPr>
                <w:rFonts w:ascii="Arial" w:eastAsia="Times New Roman" w:hAnsi="Arial" w:cs="Arial"/>
                <w:b/>
                <w:bCs/>
                <w:color w:val="auto"/>
                <w:kern w:val="0"/>
                <w:sz w:val="14"/>
                <w:szCs w:val="14"/>
              </w:rPr>
              <w:t>NETO ZADUŽIVANJE/FINANCIRANJE</w:t>
            </w:r>
          </w:p>
        </w:tc>
        <w:tc>
          <w:tcPr>
            <w:tcW w:w="1384" w:type="dxa"/>
            <w:tcBorders>
              <w:top w:val="nil"/>
              <w:left w:val="nil"/>
              <w:bottom w:val="nil"/>
              <w:right w:val="nil"/>
            </w:tcBorders>
            <w:shd w:val="clear" w:color="auto" w:fill="auto"/>
            <w:noWrap/>
            <w:vAlign w:val="bottom"/>
            <w:hideMark/>
          </w:tcPr>
          <w:p w14:paraId="7CB52C14" w14:textId="77777777" w:rsidR="00F44D49" w:rsidRPr="00F44D49" w:rsidRDefault="00F44D49" w:rsidP="00F44D49">
            <w:pPr>
              <w:spacing w:before="0" w:after="0" w:line="240" w:lineRule="auto"/>
              <w:jc w:val="right"/>
              <w:rPr>
                <w:rFonts w:ascii="Arial" w:eastAsia="Times New Roman" w:hAnsi="Arial" w:cs="Arial"/>
                <w:b/>
                <w:bCs/>
                <w:color w:val="auto"/>
                <w:kern w:val="0"/>
                <w:sz w:val="14"/>
                <w:szCs w:val="14"/>
              </w:rPr>
            </w:pPr>
            <w:r w:rsidRPr="00F44D49">
              <w:rPr>
                <w:rFonts w:ascii="Arial" w:eastAsia="Times New Roman" w:hAnsi="Arial" w:cs="Arial"/>
                <w:b/>
                <w:bCs/>
                <w:color w:val="auto"/>
                <w:kern w:val="0"/>
                <w:sz w:val="14"/>
                <w:szCs w:val="14"/>
              </w:rPr>
              <w:t>1.098.391,00</w:t>
            </w:r>
          </w:p>
        </w:tc>
        <w:tc>
          <w:tcPr>
            <w:tcW w:w="1438" w:type="dxa"/>
            <w:tcBorders>
              <w:top w:val="nil"/>
              <w:left w:val="nil"/>
              <w:bottom w:val="nil"/>
              <w:right w:val="nil"/>
            </w:tcBorders>
            <w:shd w:val="clear" w:color="auto" w:fill="auto"/>
            <w:noWrap/>
            <w:vAlign w:val="bottom"/>
            <w:hideMark/>
          </w:tcPr>
          <w:p w14:paraId="4D68F9E5" w14:textId="77777777" w:rsidR="00F44D49" w:rsidRPr="00F44D49" w:rsidRDefault="00F44D49" w:rsidP="00F44D49">
            <w:pPr>
              <w:spacing w:before="0" w:after="0" w:line="240" w:lineRule="auto"/>
              <w:jc w:val="right"/>
              <w:rPr>
                <w:rFonts w:ascii="Arial" w:eastAsia="Times New Roman" w:hAnsi="Arial" w:cs="Arial"/>
                <w:b/>
                <w:bCs/>
                <w:color w:val="auto"/>
                <w:kern w:val="0"/>
                <w:sz w:val="14"/>
                <w:szCs w:val="14"/>
              </w:rPr>
            </w:pPr>
            <w:r w:rsidRPr="00F44D49">
              <w:rPr>
                <w:rFonts w:ascii="Arial" w:eastAsia="Times New Roman" w:hAnsi="Arial" w:cs="Arial"/>
                <w:b/>
                <w:bCs/>
                <w:color w:val="auto"/>
                <w:kern w:val="0"/>
                <w:sz w:val="14"/>
                <w:szCs w:val="14"/>
              </w:rPr>
              <w:t>-1.600.000,00</w:t>
            </w:r>
          </w:p>
        </w:tc>
        <w:tc>
          <w:tcPr>
            <w:tcW w:w="1114" w:type="dxa"/>
            <w:tcBorders>
              <w:top w:val="nil"/>
              <w:left w:val="nil"/>
              <w:bottom w:val="nil"/>
              <w:right w:val="nil"/>
            </w:tcBorders>
            <w:shd w:val="clear" w:color="auto" w:fill="auto"/>
            <w:noWrap/>
            <w:vAlign w:val="bottom"/>
            <w:hideMark/>
          </w:tcPr>
          <w:p w14:paraId="4F479F21" w14:textId="77777777" w:rsidR="00F44D49" w:rsidRPr="00F44D49" w:rsidRDefault="00F44D49" w:rsidP="00F44D49">
            <w:pPr>
              <w:spacing w:before="0" w:after="0" w:line="240" w:lineRule="auto"/>
              <w:jc w:val="right"/>
              <w:rPr>
                <w:rFonts w:ascii="Arial" w:eastAsia="Times New Roman" w:hAnsi="Arial" w:cs="Arial"/>
                <w:b/>
                <w:bCs/>
                <w:color w:val="auto"/>
                <w:kern w:val="0"/>
                <w:sz w:val="14"/>
                <w:szCs w:val="14"/>
              </w:rPr>
            </w:pPr>
            <w:r w:rsidRPr="00F44D49">
              <w:rPr>
                <w:rFonts w:ascii="Arial" w:eastAsia="Times New Roman" w:hAnsi="Arial" w:cs="Arial"/>
                <w:b/>
                <w:bCs/>
                <w:color w:val="auto"/>
                <w:kern w:val="0"/>
                <w:sz w:val="14"/>
                <w:szCs w:val="14"/>
              </w:rPr>
              <w:t>-145.7%</w:t>
            </w:r>
          </w:p>
        </w:tc>
        <w:tc>
          <w:tcPr>
            <w:tcW w:w="1384" w:type="dxa"/>
            <w:tcBorders>
              <w:top w:val="nil"/>
              <w:left w:val="nil"/>
              <w:bottom w:val="nil"/>
              <w:right w:val="nil"/>
            </w:tcBorders>
            <w:shd w:val="clear" w:color="auto" w:fill="auto"/>
            <w:noWrap/>
            <w:vAlign w:val="bottom"/>
            <w:hideMark/>
          </w:tcPr>
          <w:p w14:paraId="09B0A622" w14:textId="77777777" w:rsidR="00F44D49" w:rsidRPr="00F44D49" w:rsidRDefault="00F44D49" w:rsidP="00F44D49">
            <w:pPr>
              <w:spacing w:before="0" w:after="0" w:line="240" w:lineRule="auto"/>
              <w:jc w:val="right"/>
              <w:rPr>
                <w:rFonts w:ascii="Arial" w:eastAsia="Times New Roman" w:hAnsi="Arial" w:cs="Arial"/>
                <w:b/>
                <w:bCs/>
                <w:color w:val="auto"/>
                <w:kern w:val="0"/>
                <w:sz w:val="14"/>
                <w:szCs w:val="14"/>
              </w:rPr>
            </w:pPr>
            <w:r w:rsidRPr="00F44D49">
              <w:rPr>
                <w:rFonts w:ascii="Arial" w:eastAsia="Times New Roman" w:hAnsi="Arial" w:cs="Arial"/>
                <w:b/>
                <w:bCs/>
                <w:color w:val="auto"/>
                <w:kern w:val="0"/>
                <w:sz w:val="14"/>
                <w:szCs w:val="14"/>
              </w:rPr>
              <w:t>-501.609,00</w:t>
            </w:r>
          </w:p>
        </w:tc>
      </w:tr>
      <w:tr w:rsidR="00F44D49" w:rsidRPr="00F44D49" w14:paraId="71C77A3E" w14:textId="77777777" w:rsidTr="00C24365">
        <w:trPr>
          <w:trHeight w:val="236"/>
        </w:trPr>
        <w:tc>
          <w:tcPr>
            <w:tcW w:w="356" w:type="dxa"/>
            <w:tcBorders>
              <w:top w:val="nil"/>
              <w:left w:val="nil"/>
              <w:bottom w:val="nil"/>
              <w:right w:val="nil"/>
            </w:tcBorders>
            <w:shd w:val="clear" w:color="auto" w:fill="auto"/>
            <w:noWrap/>
            <w:vAlign w:val="bottom"/>
            <w:hideMark/>
          </w:tcPr>
          <w:p w14:paraId="769DD952" w14:textId="77777777" w:rsidR="00F44D49" w:rsidRPr="00F44D49" w:rsidRDefault="00F44D49" w:rsidP="00F44D49">
            <w:pPr>
              <w:spacing w:before="0" w:after="0" w:line="240" w:lineRule="auto"/>
              <w:jc w:val="right"/>
              <w:rPr>
                <w:rFonts w:ascii="Arial" w:eastAsia="Times New Roman" w:hAnsi="Arial" w:cs="Arial"/>
                <w:b/>
                <w:bCs/>
                <w:color w:val="auto"/>
                <w:kern w:val="0"/>
                <w:sz w:val="14"/>
                <w:szCs w:val="14"/>
              </w:rPr>
            </w:pPr>
          </w:p>
        </w:tc>
        <w:tc>
          <w:tcPr>
            <w:tcW w:w="4802" w:type="dxa"/>
            <w:tcBorders>
              <w:top w:val="nil"/>
              <w:left w:val="nil"/>
              <w:bottom w:val="nil"/>
              <w:right w:val="nil"/>
            </w:tcBorders>
            <w:shd w:val="clear" w:color="auto" w:fill="auto"/>
            <w:vAlign w:val="bottom"/>
            <w:hideMark/>
          </w:tcPr>
          <w:p w14:paraId="20A714CE" w14:textId="77777777" w:rsidR="00F44D49" w:rsidRPr="00F44D49" w:rsidRDefault="00F44D49" w:rsidP="00F44D49">
            <w:pPr>
              <w:spacing w:before="0" w:after="0" w:line="240" w:lineRule="auto"/>
              <w:rPr>
                <w:rFonts w:ascii="Times New Roman" w:eastAsia="Times New Roman" w:hAnsi="Times New Roman" w:cs="Times New Roman"/>
                <w:color w:val="auto"/>
                <w:kern w:val="0"/>
                <w:sz w:val="14"/>
                <w:szCs w:val="14"/>
              </w:rPr>
            </w:pPr>
          </w:p>
        </w:tc>
        <w:tc>
          <w:tcPr>
            <w:tcW w:w="1384" w:type="dxa"/>
            <w:tcBorders>
              <w:top w:val="nil"/>
              <w:left w:val="nil"/>
              <w:bottom w:val="nil"/>
              <w:right w:val="nil"/>
            </w:tcBorders>
            <w:shd w:val="clear" w:color="auto" w:fill="auto"/>
            <w:noWrap/>
            <w:vAlign w:val="bottom"/>
            <w:hideMark/>
          </w:tcPr>
          <w:p w14:paraId="44D5D99C" w14:textId="77777777" w:rsidR="00F44D49" w:rsidRPr="00F44D49" w:rsidRDefault="00F44D49" w:rsidP="00F44D49">
            <w:pPr>
              <w:spacing w:before="0" w:after="0" w:line="240" w:lineRule="auto"/>
              <w:rPr>
                <w:rFonts w:ascii="Times New Roman" w:eastAsia="Times New Roman" w:hAnsi="Times New Roman" w:cs="Times New Roman"/>
                <w:color w:val="auto"/>
                <w:kern w:val="0"/>
                <w:sz w:val="14"/>
                <w:szCs w:val="14"/>
              </w:rPr>
            </w:pPr>
          </w:p>
        </w:tc>
        <w:tc>
          <w:tcPr>
            <w:tcW w:w="1438" w:type="dxa"/>
            <w:tcBorders>
              <w:top w:val="nil"/>
              <w:left w:val="nil"/>
              <w:bottom w:val="nil"/>
              <w:right w:val="nil"/>
            </w:tcBorders>
            <w:shd w:val="clear" w:color="auto" w:fill="auto"/>
            <w:noWrap/>
            <w:vAlign w:val="bottom"/>
            <w:hideMark/>
          </w:tcPr>
          <w:p w14:paraId="5B0A070B" w14:textId="77777777" w:rsidR="00F44D49" w:rsidRPr="00F44D49" w:rsidRDefault="00F44D49" w:rsidP="00F44D49">
            <w:pPr>
              <w:spacing w:before="0" w:after="0" w:line="240" w:lineRule="auto"/>
              <w:rPr>
                <w:rFonts w:ascii="Times New Roman" w:eastAsia="Times New Roman" w:hAnsi="Times New Roman" w:cs="Times New Roman"/>
                <w:color w:val="auto"/>
                <w:kern w:val="0"/>
                <w:sz w:val="14"/>
                <w:szCs w:val="14"/>
              </w:rPr>
            </w:pPr>
          </w:p>
        </w:tc>
        <w:tc>
          <w:tcPr>
            <w:tcW w:w="1114" w:type="dxa"/>
            <w:tcBorders>
              <w:top w:val="nil"/>
              <w:left w:val="nil"/>
              <w:bottom w:val="nil"/>
              <w:right w:val="nil"/>
            </w:tcBorders>
            <w:shd w:val="clear" w:color="auto" w:fill="auto"/>
            <w:noWrap/>
            <w:vAlign w:val="bottom"/>
            <w:hideMark/>
          </w:tcPr>
          <w:p w14:paraId="2ABD14E1" w14:textId="77777777" w:rsidR="00F44D49" w:rsidRPr="00F44D49" w:rsidRDefault="00F44D49" w:rsidP="00F44D49">
            <w:pPr>
              <w:spacing w:before="0" w:after="0" w:line="240" w:lineRule="auto"/>
              <w:rPr>
                <w:rFonts w:ascii="Times New Roman" w:eastAsia="Times New Roman" w:hAnsi="Times New Roman" w:cs="Times New Roman"/>
                <w:color w:val="auto"/>
                <w:kern w:val="0"/>
                <w:sz w:val="14"/>
                <w:szCs w:val="14"/>
              </w:rPr>
            </w:pPr>
          </w:p>
        </w:tc>
        <w:tc>
          <w:tcPr>
            <w:tcW w:w="1384" w:type="dxa"/>
            <w:tcBorders>
              <w:top w:val="nil"/>
              <w:left w:val="nil"/>
              <w:bottom w:val="nil"/>
              <w:right w:val="nil"/>
            </w:tcBorders>
            <w:shd w:val="clear" w:color="auto" w:fill="auto"/>
            <w:noWrap/>
            <w:vAlign w:val="bottom"/>
            <w:hideMark/>
          </w:tcPr>
          <w:p w14:paraId="32D6B416" w14:textId="77777777" w:rsidR="00F44D49" w:rsidRPr="00F44D49" w:rsidRDefault="00F44D49" w:rsidP="00F44D49">
            <w:pPr>
              <w:spacing w:before="0" w:after="0" w:line="240" w:lineRule="auto"/>
              <w:rPr>
                <w:rFonts w:ascii="Times New Roman" w:eastAsia="Times New Roman" w:hAnsi="Times New Roman" w:cs="Times New Roman"/>
                <w:color w:val="auto"/>
                <w:kern w:val="0"/>
                <w:sz w:val="14"/>
                <w:szCs w:val="14"/>
              </w:rPr>
            </w:pPr>
          </w:p>
        </w:tc>
      </w:tr>
      <w:tr w:rsidR="007A334F" w:rsidRPr="00F44D49" w14:paraId="5E673CAF" w14:textId="77777777" w:rsidTr="0091568C">
        <w:trPr>
          <w:trHeight w:val="236"/>
        </w:trPr>
        <w:tc>
          <w:tcPr>
            <w:tcW w:w="356" w:type="dxa"/>
            <w:tcBorders>
              <w:top w:val="nil"/>
              <w:left w:val="nil"/>
              <w:bottom w:val="nil"/>
              <w:right w:val="nil"/>
            </w:tcBorders>
            <w:shd w:val="clear" w:color="auto" w:fill="auto"/>
            <w:noWrap/>
            <w:vAlign w:val="bottom"/>
            <w:hideMark/>
          </w:tcPr>
          <w:p w14:paraId="0CA99CF4" w14:textId="77777777" w:rsidR="007A334F" w:rsidRPr="00F44D49" w:rsidRDefault="007A334F" w:rsidP="007A334F">
            <w:pPr>
              <w:spacing w:before="0" w:after="0" w:line="240" w:lineRule="auto"/>
              <w:rPr>
                <w:rFonts w:ascii="Arial" w:eastAsia="Times New Roman" w:hAnsi="Arial" w:cs="Arial"/>
                <w:b/>
                <w:bCs/>
                <w:color w:val="auto"/>
                <w:kern w:val="0"/>
                <w:sz w:val="14"/>
                <w:szCs w:val="14"/>
              </w:rPr>
            </w:pPr>
            <w:r w:rsidRPr="00F44D49">
              <w:rPr>
                <w:rFonts w:ascii="Arial" w:eastAsia="Times New Roman" w:hAnsi="Arial" w:cs="Arial"/>
                <w:b/>
                <w:bCs/>
                <w:color w:val="auto"/>
                <w:kern w:val="0"/>
                <w:sz w:val="14"/>
                <w:szCs w:val="14"/>
              </w:rPr>
              <w:t>C.</w:t>
            </w:r>
          </w:p>
        </w:tc>
        <w:tc>
          <w:tcPr>
            <w:tcW w:w="4802" w:type="dxa"/>
            <w:tcBorders>
              <w:top w:val="nil"/>
              <w:left w:val="nil"/>
              <w:bottom w:val="nil"/>
              <w:right w:val="nil"/>
            </w:tcBorders>
            <w:shd w:val="clear" w:color="auto" w:fill="auto"/>
            <w:hideMark/>
          </w:tcPr>
          <w:p w14:paraId="61F6FD01" w14:textId="18E77C80" w:rsidR="007A334F" w:rsidRPr="007A334F" w:rsidRDefault="007A334F" w:rsidP="007A334F">
            <w:pPr>
              <w:spacing w:before="0" w:after="0" w:line="240" w:lineRule="auto"/>
              <w:rPr>
                <w:rFonts w:ascii="Arial" w:eastAsia="Times New Roman" w:hAnsi="Arial" w:cs="Arial"/>
                <w:color w:val="auto"/>
                <w:kern w:val="0"/>
                <w:sz w:val="14"/>
                <w:szCs w:val="14"/>
              </w:rPr>
            </w:pPr>
            <w:r w:rsidRPr="007A334F">
              <w:rPr>
                <w:rFonts w:ascii="Arial" w:hAnsi="Arial" w:cs="Arial"/>
                <w:b/>
                <w:bCs/>
                <w:color w:val="000000"/>
                <w:kern w:val="0"/>
                <w:sz w:val="14"/>
                <w:szCs w:val="14"/>
                <w:lang w:eastAsia="en-US"/>
              </w:rPr>
              <w:t>RASPOLOŽIVA SREDSTVA IZ PRETHODNIH GODINA</w:t>
            </w:r>
          </w:p>
        </w:tc>
        <w:tc>
          <w:tcPr>
            <w:tcW w:w="1384" w:type="dxa"/>
            <w:tcBorders>
              <w:top w:val="nil"/>
              <w:left w:val="nil"/>
              <w:bottom w:val="nil"/>
              <w:right w:val="nil"/>
            </w:tcBorders>
            <w:shd w:val="clear" w:color="auto" w:fill="auto"/>
            <w:noWrap/>
            <w:vAlign w:val="bottom"/>
            <w:hideMark/>
          </w:tcPr>
          <w:p w14:paraId="5B54EA53" w14:textId="691603B2" w:rsidR="007A334F" w:rsidRPr="00F44D49" w:rsidRDefault="007A334F" w:rsidP="007A334F">
            <w:pPr>
              <w:spacing w:before="0" w:after="0" w:line="240" w:lineRule="auto"/>
              <w:jc w:val="right"/>
              <w:rPr>
                <w:rFonts w:ascii="Arial" w:eastAsia="Times New Roman" w:hAnsi="Arial" w:cs="Arial"/>
                <w:b/>
                <w:bCs/>
                <w:color w:val="auto"/>
                <w:kern w:val="0"/>
                <w:sz w:val="14"/>
                <w:szCs w:val="14"/>
              </w:rPr>
            </w:pPr>
            <w:r w:rsidRPr="00F44D49">
              <w:rPr>
                <w:rFonts w:ascii="Arial" w:eastAsia="Times New Roman" w:hAnsi="Arial" w:cs="Arial"/>
                <w:b/>
                <w:bCs/>
                <w:color w:val="auto"/>
                <w:kern w:val="0"/>
                <w:sz w:val="14"/>
                <w:szCs w:val="14"/>
              </w:rPr>
              <w:t>1.263.231,00</w:t>
            </w:r>
          </w:p>
        </w:tc>
        <w:tc>
          <w:tcPr>
            <w:tcW w:w="1438" w:type="dxa"/>
            <w:tcBorders>
              <w:top w:val="nil"/>
              <w:left w:val="nil"/>
              <w:bottom w:val="nil"/>
              <w:right w:val="nil"/>
            </w:tcBorders>
            <w:shd w:val="clear" w:color="auto" w:fill="auto"/>
            <w:noWrap/>
            <w:vAlign w:val="bottom"/>
            <w:hideMark/>
          </w:tcPr>
          <w:p w14:paraId="63AE5F9F" w14:textId="77777777" w:rsidR="007A334F" w:rsidRPr="00F44D49" w:rsidRDefault="007A334F" w:rsidP="007A334F">
            <w:pPr>
              <w:spacing w:before="0" w:after="0" w:line="240" w:lineRule="auto"/>
              <w:jc w:val="right"/>
              <w:rPr>
                <w:rFonts w:ascii="Arial" w:eastAsia="Times New Roman" w:hAnsi="Arial" w:cs="Arial"/>
                <w:b/>
                <w:bCs/>
                <w:color w:val="auto"/>
                <w:kern w:val="0"/>
                <w:sz w:val="14"/>
                <w:szCs w:val="14"/>
              </w:rPr>
            </w:pPr>
            <w:r w:rsidRPr="00F44D49">
              <w:rPr>
                <w:rFonts w:ascii="Arial" w:eastAsia="Times New Roman" w:hAnsi="Arial" w:cs="Arial"/>
                <w:b/>
                <w:bCs/>
                <w:color w:val="auto"/>
                <w:kern w:val="0"/>
                <w:sz w:val="14"/>
                <w:szCs w:val="14"/>
              </w:rPr>
              <w:t>0,00</w:t>
            </w:r>
          </w:p>
        </w:tc>
        <w:tc>
          <w:tcPr>
            <w:tcW w:w="1114" w:type="dxa"/>
            <w:tcBorders>
              <w:top w:val="nil"/>
              <w:left w:val="nil"/>
              <w:bottom w:val="nil"/>
              <w:right w:val="nil"/>
            </w:tcBorders>
            <w:shd w:val="clear" w:color="auto" w:fill="auto"/>
            <w:noWrap/>
            <w:vAlign w:val="bottom"/>
            <w:hideMark/>
          </w:tcPr>
          <w:p w14:paraId="33973F10" w14:textId="77777777" w:rsidR="007A334F" w:rsidRPr="00F44D49" w:rsidRDefault="007A334F" w:rsidP="007A334F">
            <w:pPr>
              <w:spacing w:before="0" w:after="0" w:line="240" w:lineRule="auto"/>
              <w:jc w:val="right"/>
              <w:rPr>
                <w:rFonts w:ascii="Arial" w:eastAsia="Times New Roman" w:hAnsi="Arial" w:cs="Arial"/>
                <w:b/>
                <w:bCs/>
                <w:color w:val="auto"/>
                <w:kern w:val="0"/>
                <w:sz w:val="14"/>
                <w:szCs w:val="14"/>
              </w:rPr>
            </w:pPr>
            <w:r w:rsidRPr="00F44D49">
              <w:rPr>
                <w:rFonts w:ascii="Arial" w:eastAsia="Times New Roman" w:hAnsi="Arial" w:cs="Arial"/>
                <w:b/>
                <w:bCs/>
                <w:color w:val="auto"/>
                <w:kern w:val="0"/>
                <w:sz w:val="14"/>
                <w:szCs w:val="14"/>
              </w:rPr>
              <w:t>0.0%</w:t>
            </w:r>
          </w:p>
        </w:tc>
        <w:tc>
          <w:tcPr>
            <w:tcW w:w="1384" w:type="dxa"/>
            <w:tcBorders>
              <w:top w:val="nil"/>
              <w:left w:val="nil"/>
              <w:bottom w:val="nil"/>
              <w:right w:val="nil"/>
            </w:tcBorders>
            <w:shd w:val="clear" w:color="auto" w:fill="auto"/>
            <w:noWrap/>
            <w:vAlign w:val="bottom"/>
            <w:hideMark/>
          </w:tcPr>
          <w:p w14:paraId="4C5B1CA8" w14:textId="4C2329E1" w:rsidR="007A334F" w:rsidRPr="00F44D49" w:rsidRDefault="007A334F" w:rsidP="007A334F">
            <w:pPr>
              <w:spacing w:before="0" w:after="0" w:line="240" w:lineRule="auto"/>
              <w:jc w:val="right"/>
              <w:rPr>
                <w:rFonts w:ascii="Arial" w:eastAsia="Times New Roman" w:hAnsi="Arial" w:cs="Arial"/>
                <w:b/>
                <w:bCs/>
                <w:color w:val="auto"/>
                <w:kern w:val="0"/>
                <w:sz w:val="14"/>
                <w:szCs w:val="14"/>
              </w:rPr>
            </w:pPr>
            <w:r w:rsidRPr="00F44D49">
              <w:rPr>
                <w:rFonts w:ascii="Arial" w:eastAsia="Times New Roman" w:hAnsi="Arial" w:cs="Arial"/>
                <w:b/>
                <w:bCs/>
                <w:color w:val="auto"/>
                <w:kern w:val="0"/>
                <w:sz w:val="14"/>
                <w:szCs w:val="14"/>
              </w:rPr>
              <w:t>1.2</w:t>
            </w:r>
            <w:r>
              <w:rPr>
                <w:rFonts w:ascii="Arial" w:eastAsia="Times New Roman" w:hAnsi="Arial" w:cs="Arial"/>
                <w:b/>
                <w:bCs/>
                <w:color w:val="auto"/>
                <w:kern w:val="0"/>
                <w:sz w:val="14"/>
                <w:szCs w:val="14"/>
              </w:rPr>
              <w:t>63.231</w:t>
            </w:r>
            <w:r w:rsidRPr="00F44D49">
              <w:rPr>
                <w:rFonts w:ascii="Arial" w:eastAsia="Times New Roman" w:hAnsi="Arial" w:cs="Arial"/>
                <w:b/>
                <w:bCs/>
                <w:color w:val="auto"/>
                <w:kern w:val="0"/>
                <w:sz w:val="14"/>
                <w:szCs w:val="14"/>
              </w:rPr>
              <w:t>,00</w:t>
            </w:r>
          </w:p>
        </w:tc>
      </w:tr>
      <w:tr w:rsidR="007A334F" w:rsidRPr="00F44D49" w14:paraId="009FA7A1" w14:textId="77777777" w:rsidTr="0091568C">
        <w:trPr>
          <w:trHeight w:val="472"/>
        </w:trPr>
        <w:tc>
          <w:tcPr>
            <w:tcW w:w="356" w:type="dxa"/>
            <w:tcBorders>
              <w:top w:val="nil"/>
              <w:left w:val="nil"/>
              <w:bottom w:val="nil"/>
              <w:right w:val="nil"/>
            </w:tcBorders>
            <w:shd w:val="clear" w:color="auto" w:fill="auto"/>
            <w:noWrap/>
            <w:vAlign w:val="bottom"/>
            <w:hideMark/>
          </w:tcPr>
          <w:p w14:paraId="398FF5BE" w14:textId="77777777" w:rsidR="007A334F" w:rsidRPr="00F44D49" w:rsidRDefault="007A334F" w:rsidP="007A334F">
            <w:pPr>
              <w:spacing w:before="0" w:after="0" w:line="240" w:lineRule="auto"/>
              <w:jc w:val="right"/>
              <w:rPr>
                <w:rFonts w:ascii="Arial" w:eastAsia="Times New Roman" w:hAnsi="Arial" w:cs="Arial"/>
                <w:b/>
                <w:bCs/>
                <w:color w:val="auto"/>
                <w:kern w:val="0"/>
                <w:sz w:val="14"/>
                <w:szCs w:val="14"/>
              </w:rPr>
            </w:pPr>
          </w:p>
        </w:tc>
        <w:tc>
          <w:tcPr>
            <w:tcW w:w="4802" w:type="dxa"/>
            <w:tcBorders>
              <w:top w:val="nil"/>
              <w:left w:val="nil"/>
              <w:bottom w:val="nil"/>
              <w:right w:val="nil"/>
            </w:tcBorders>
            <w:shd w:val="clear" w:color="auto" w:fill="auto"/>
            <w:hideMark/>
          </w:tcPr>
          <w:p w14:paraId="62D350A4" w14:textId="2A007B6A" w:rsidR="007A334F" w:rsidRPr="007A334F" w:rsidRDefault="007A334F" w:rsidP="007A334F">
            <w:pPr>
              <w:spacing w:before="0" w:after="0" w:line="240" w:lineRule="auto"/>
              <w:rPr>
                <w:rFonts w:ascii="Arial" w:eastAsia="Times New Roman" w:hAnsi="Arial" w:cs="Arial"/>
                <w:color w:val="auto"/>
                <w:kern w:val="0"/>
                <w:sz w:val="14"/>
                <w:szCs w:val="14"/>
              </w:rPr>
            </w:pPr>
            <w:r w:rsidRPr="007A334F">
              <w:rPr>
                <w:rFonts w:ascii="Arial" w:hAnsi="Arial" w:cs="Arial"/>
                <w:b/>
                <w:bCs/>
                <w:color w:val="000000"/>
                <w:kern w:val="0"/>
                <w:sz w:val="14"/>
                <w:szCs w:val="14"/>
                <w:lang w:eastAsia="en-US"/>
              </w:rPr>
              <w:t>VIŠAK/MANJAK IZ PRETHODNIH GODINA</w:t>
            </w:r>
          </w:p>
        </w:tc>
        <w:tc>
          <w:tcPr>
            <w:tcW w:w="1384" w:type="dxa"/>
            <w:tcBorders>
              <w:top w:val="nil"/>
              <w:left w:val="nil"/>
              <w:bottom w:val="nil"/>
              <w:right w:val="nil"/>
            </w:tcBorders>
            <w:shd w:val="clear" w:color="auto" w:fill="auto"/>
            <w:noWrap/>
            <w:vAlign w:val="bottom"/>
            <w:hideMark/>
          </w:tcPr>
          <w:p w14:paraId="5FC97C84" w14:textId="77777777" w:rsidR="007A334F" w:rsidRPr="00F44D49" w:rsidRDefault="007A334F" w:rsidP="007A334F">
            <w:pPr>
              <w:spacing w:before="0" w:after="0" w:line="240" w:lineRule="auto"/>
              <w:rPr>
                <w:rFonts w:ascii="Arial" w:eastAsia="Times New Roman" w:hAnsi="Arial" w:cs="Arial"/>
                <w:color w:val="auto"/>
                <w:kern w:val="0"/>
                <w:sz w:val="14"/>
                <w:szCs w:val="14"/>
              </w:rPr>
            </w:pPr>
          </w:p>
        </w:tc>
        <w:tc>
          <w:tcPr>
            <w:tcW w:w="1438" w:type="dxa"/>
            <w:tcBorders>
              <w:top w:val="nil"/>
              <w:left w:val="nil"/>
              <w:bottom w:val="nil"/>
              <w:right w:val="nil"/>
            </w:tcBorders>
            <w:shd w:val="clear" w:color="auto" w:fill="auto"/>
            <w:noWrap/>
            <w:vAlign w:val="bottom"/>
            <w:hideMark/>
          </w:tcPr>
          <w:p w14:paraId="4FBAC518" w14:textId="77777777" w:rsidR="007A334F" w:rsidRPr="00F44D49" w:rsidRDefault="007A334F" w:rsidP="007A334F">
            <w:pPr>
              <w:spacing w:before="0" w:after="0" w:line="240" w:lineRule="auto"/>
              <w:rPr>
                <w:rFonts w:ascii="Times New Roman" w:eastAsia="Times New Roman" w:hAnsi="Times New Roman" w:cs="Times New Roman"/>
                <w:color w:val="auto"/>
                <w:kern w:val="0"/>
                <w:sz w:val="14"/>
                <w:szCs w:val="14"/>
              </w:rPr>
            </w:pPr>
          </w:p>
        </w:tc>
        <w:tc>
          <w:tcPr>
            <w:tcW w:w="1114" w:type="dxa"/>
            <w:tcBorders>
              <w:top w:val="nil"/>
              <w:left w:val="nil"/>
              <w:bottom w:val="nil"/>
              <w:right w:val="nil"/>
            </w:tcBorders>
            <w:shd w:val="clear" w:color="auto" w:fill="auto"/>
            <w:noWrap/>
            <w:vAlign w:val="bottom"/>
            <w:hideMark/>
          </w:tcPr>
          <w:p w14:paraId="4B280E32" w14:textId="77777777" w:rsidR="007A334F" w:rsidRPr="00F44D49" w:rsidRDefault="007A334F" w:rsidP="007A334F">
            <w:pPr>
              <w:spacing w:before="0" w:after="0" w:line="240" w:lineRule="auto"/>
              <w:rPr>
                <w:rFonts w:ascii="Times New Roman" w:eastAsia="Times New Roman" w:hAnsi="Times New Roman" w:cs="Times New Roman"/>
                <w:color w:val="auto"/>
                <w:kern w:val="0"/>
                <w:sz w:val="14"/>
                <w:szCs w:val="14"/>
              </w:rPr>
            </w:pPr>
          </w:p>
        </w:tc>
        <w:tc>
          <w:tcPr>
            <w:tcW w:w="1384" w:type="dxa"/>
            <w:tcBorders>
              <w:top w:val="nil"/>
              <w:left w:val="nil"/>
              <w:bottom w:val="nil"/>
              <w:right w:val="nil"/>
            </w:tcBorders>
            <w:shd w:val="clear" w:color="auto" w:fill="auto"/>
            <w:noWrap/>
            <w:vAlign w:val="bottom"/>
            <w:hideMark/>
          </w:tcPr>
          <w:p w14:paraId="5AB58441" w14:textId="379EFB28" w:rsidR="007A334F" w:rsidRPr="00F44D49" w:rsidRDefault="007A334F" w:rsidP="007A334F">
            <w:pPr>
              <w:spacing w:before="0" w:after="0" w:line="240" w:lineRule="auto"/>
              <w:jc w:val="right"/>
              <w:rPr>
                <w:rFonts w:ascii="Arial" w:eastAsia="Times New Roman" w:hAnsi="Arial" w:cs="Arial"/>
                <w:b/>
                <w:bCs/>
                <w:color w:val="auto"/>
                <w:kern w:val="0"/>
                <w:sz w:val="14"/>
                <w:szCs w:val="14"/>
              </w:rPr>
            </w:pPr>
            <w:r w:rsidRPr="00F44D49">
              <w:rPr>
                <w:rFonts w:ascii="Arial" w:eastAsia="Times New Roman" w:hAnsi="Arial" w:cs="Arial"/>
                <w:b/>
                <w:bCs/>
                <w:color w:val="auto"/>
                <w:kern w:val="0"/>
                <w:sz w:val="14"/>
                <w:szCs w:val="14"/>
              </w:rPr>
              <w:t>-</w:t>
            </w:r>
          </w:p>
        </w:tc>
      </w:tr>
    </w:tbl>
    <w:p w14:paraId="1258B7A0" w14:textId="6FB7CC55" w:rsidR="008F3F39" w:rsidRPr="003412F8" w:rsidRDefault="00254E4D" w:rsidP="003412F8">
      <w:pPr>
        <w:pStyle w:val="Odlomakpopisa"/>
        <w:numPr>
          <w:ilvl w:val="0"/>
          <w:numId w:val="9"/>
        </w:numPr>
        <w:spacing w:before="0" w:after="0"/>
        <w:jc w:val="both"/>
        <w:rPr>
          <w:rFonts w:ascii="Arial" w:hAnsi="Arial" w:cs="Arial"/>
          <w:b/>
          <w:color w:val="7F7F7F" w:themeColor="text1" w:themeTint="80"/>
          <w:lang w:eastAsia="en-US"/>
        </w:rPr>
      </w:pPr>
      <w:r w:rsidRPr="003412F8">
        <w:rPr>
          <w:rFonts w:ascii="Arial" w:hAnsi="Arial" w:cs="Arial"/>
          <w:b/>
          <w:color w:val="7F7F7F" w:themeColor="text1" w:themeTint="80"/>
          <w:lang w:eastAsia="en-US"/>
        </w:rPr>
        <w:t>Prihodi i primici</w:t>
      </w:r>
    </w:p>
    <w:p w14:paraId="068944B8" w14:textId="1CC40B53" w:rsidR="00291208" w:rsidRDefault="006E10B7" w:rsidP="00245F0E">
      <w:pPr>
        <w:spacing w:before="0" w:after="0"/>
        <w:jc w:val="both"/>
        <w:rPr>
          <w:rFonts w:ascii="Arial" w:hAnsi="Arial" w:cs="Arial"/>
          <w:color w:val="323232" w:themeColor="text2"/>
          <w:lang w:eastAsia="en-US"/>
        </w:rPr>
      </w:pPr>
      <w:r>
        <w:rPr>
          <w:rFonts w:ascii="Arial" w:hAnsi="Arial" w:cs="Arial"/>
          <w:color w:val="323232" w:themeColor="text2"/>
          <w:lang w:eastAsia="en-US"/>
        </w:rPr>
        <w:t xml:space="preserve">Trećim </w:t>
      </w:r>
      <w:r w:rsidR="00454959">
        <w:rPr>
          <w:rFonts w:ascii="Arial" w:hAnsi="Arial" w:cs="Arial"/>
          <w:color w:val="323232" w:themeColor="text2"/>
          <w:lang w:eastAsia="en-US"/>
        </w:rPr>
        <w:t>izmjenama i dopunama k</w:t>
      </w:r>
      <w:r w:rsidR="004F07AF">
        <w:rPr>
          <w:rFonts w:ascii="Arial" w:hAnsi="Arial" w:cs="Arial"/>
          <w:color w:val="323232" w:themeColor="text2"/>
          <w:lang w:eastAsia="en-US"/>
        </w:rPr>
        <w:t>o</w:t>
      </w:r>
      <w:r w:rsidR="00454959">
        <w:rPr>
          <w:rFonts w:ascii="Arial" w:hAnsi="Arial" w:cs="Arial"/>
          <w:color w:val="323232" w:themeColor="text2"/>
          <w:lang w:eastAsia="en-US"/>
        </w:rPr>
        <w:t>nso</w:t>
      </w:r>
      <w:r w:rsidR="004F07AF">
        <w:rPr>
          <w:rFonts w:ascii="Arial" w:hAnsi="Arial" w:cs="Arial"/>
          <w:color w:val="323232" w:themeColor="text2"/>
          <w:lang w:eastAsia="en-US"/>
        </w:rPr>
        <w:t xml:space="preserve">lidiranog </w:t>
      </w:r>
      <w:r w:rsidR="00494CB1" w:rsidRPr="00566186">
        <w:rPr>
          <w:rFonts w:ascii="Arial" w:hAnsi="Arial" w:cs="Arial"/>
          <w:color w:val="323232" w:themeColor="text2"/>
          <w:lang w:eastAsia="en-US"/>
        </w:rPr>
        <w:t xml:space="preserve">općinskog proračuna </w:t>
      </w:r>
      <w:r w:rsidR="0037635A" w:rsidRPr="00566186">
        <w:rPr>
          <w:rFonts w:ascii="Arial" w:hAnsi="Arial" w:cs="Arial"/>
          <w:color w:val="323232" w:themeColor="text2"/>
          <w:lang w:eastAsia="en-US"/>
        </w:rPr>
        <w:t>za 20</w:t>
      </w:r>
      <w:r w:rsidR="00FE3B92">
        <w:rPr>
          <w:rFonts w:ascii="Arial" w:hAnsi="Arial" w:cs="Arial"/>
          <w:color w:val="323232" w:themeColor="text2"/>
          <w:lang w:eastAsia="en-US"/>
        </w:rPr>
        <w:t>2</w:t>
      </w:r>
      <w:r w:rsidR="009123B3">
        <w:rPr>
          <w:rFonts w:ascii="Arial" w:hAnsi="Arial" w:cs="Arial"/>
          <w:color w:val="323232" w:themeColor="text2"/>
          <w:lang w:eastAsia="en-US"/>
        </w:rPr>
        <w:t>2</w:t>
      </w:r>
      <w:r w:rsidR="0037635A" w:rsidRPr="00566186">
        <w:rPr>
          <w:rFonts w:ascii="Arial" w:hAnsi="Arial" w:cs="Arial"/>
          <w:color w:val="323232" w:themeColor="text2"/>
          <w:lang w:eastAsia="en-US"/>
        </w:rPr>
        <w:t xml:space="preserve">.g. predlaže </w:t>
      </w:r>
      <w:r w:rsidR="00583EC4">
        <w:rPr>
          <w:rFonts w:ascii="Arial" w:hAnsi="Arial" w:cs="Arial"/>
          <w:color w:val="323232" w:themeColor="text2"/>
          <w:lang w:eastAsia="en-US"/>
        </w:rPr>
        <w:t>se</w:t>
      </w:r>
      <w:r w:rsidR="00454959">
        <w:rPr>
          <w:rFonts w:ascii="Arial" w:hAnsi="Arial" w:cs="Arial"/>
          <w:color w:val="323232" w:themeColor="text2"/>
          <w:lang w:eastAsia="en-US"/>
        </w:rPr>
        <w:t xml:space="preserve"> </w:t>
      </w:r>
      <w:r w:rsidR="002931AC">
        <w:rPr>
          <w:rFonts w:ascii="Arial" w:hAnsi="Arial" w:cs="Arial"/>
          <w:color w:val="323232" w:themeColor="text2"/>
          <w:lang w:eastAsia="en-US"/>
        </w:rPr>
        <w:t xml:space="preserve">smanjenje </w:t>
      </w:r>
      <w:r w:rsidR="00632D4F">
        <w:rPr>
          <w:rFonts w:ascii="Arial" w:hAnsi="Arial" w:cs="Arial"/>
          <w:color w:val="323232" w:themeColor="text2"/>
          <w:lang w:eastAsia="en-US"/>
        </w:rPr>
        <w:t xml:space="preserve"> </w:t>
      </w:r>
      <w:r w:rsidR="00440E17">
        <w:rPr>
          <w:rFonts w:ascii="Arial" w:hAnsi="Arial" w:cs="Arial"/>
          <w:color w:val="323232" w:themeColor="text2"/>
          <w:lang w:eastAsia="en-US"/>
        </w:rPr>
        <w:t xml:space="preserve">ukupnih </w:t>
      </w:r>
      <w:r w:rsidR="00632D4F">
        <w:rPr>
          <w:rFonts w:ascii="Arial" w:hAnsi="Arial" w:cs="Arial"/>
          <w:color w:val="323232" w:themeColor="text2"/>
          <w:lang w:eastAsia="en-US"/>
        </w:rPr>
        <w:t>prihoda</w:t>
      </w:r>
      <w:r w:rsidR="00254E4D">
        <w:rPr>
          <w:rFonts w:ascii="Arial" w:hAnsi="Arial" w:cs="Arial"/>
          <w:color w:val="323232" w:themeColor="text2"/>
          <w:lang w:eastAsia="en-US"/>
        </w:rPr>
        <w:t xml:space="preserve"> poslovanja </w:t>
      </w:r>
      <w:r w:rsidR="00632D4F">
        <w:rPr>
          <w:rFonts w:ascii="Arial" w:hAnsi="Arial" w:cs="Arial"/>
          <w:color w:val="323232" w:themeColor="text2"/>
          <w:lang w:eastAsia="en-US"/>
        </w:rPr>
        <w:t>za</w:t>
      </w:r>
      <w:r w:rsidR="00A02061">
        <w:rPr>
          <w:rFonts w:ascii="Arial" w:hAnsi="Arial" w:cs="Arial"/>
          <w:color w:val="323232" w:themeColor="text2"/>
          <w:lang w:eastAsia="en-US"/>
        </w:rPr>
        <w:t>16.9</w:t>
      </w:r>
      <w:r w:rsidR="00F44D49">
        <w:rPr>
          <w:rFonts w:ascii="Arial" w:hAnsi="Arial" w:cs="Arial"/>
          <w:color w:val="323232" w:themeColor="text2"/>
          <w:lang w:eastAsia="en-US"/>
        </w:rPr>
        <w:t>12.015</w:t>
      </w:r>
      <w:r w:rsidR="00A02061">
        <w:rPr>
          <w:rFonts w:ascii="Arial" w:hAnsi="Arial" w:cs="Arial"/>
          <w:color w:val="323232" w:themeColor="text2"/>
          <w:lang w:eastAsia="en-US"/>
        </w:rPr>
        <w:t>,00</w:t>
      </w:r>
      <w:r w:rsidR="00632D4F">
        <w:rPr>
          <w:rFonts w:ascii="Arial" w:hAnsi="Arial" w:cs="Arial"/>
          <w:color w:val="323232" w:themeColor="text2"/>
          <w:lang w:eastAsia="en-US"/>
        </w:rPr>
        <w:t xml:space="preserve"> kn</w:t>
      </w:r>
      <w:r w:rsidR="00D43EB9">
        <w:rPr>
          <w:rFonts w:ascii="Arial" w:hAnsi="Arial" w:cs="Arial"/>
          <w:color w:val="323232" w:themeColor="text2"/>
          <w:lang w:eastAsia="en-US"/>
        </w:rPr>
        <w:t xml:space="preserve"> i za 1.600.000,00kn primitaka od financijske imovine </w:t>
      </w:r>
      <w:r w:rsidR="00632D4F">
        <w:rPr>
          <w:rFonts w:ascii="Arial" w:hAnsi="Arial" w:cs="Arial"/>
          <w:color w:val="323232" w:themeColor="text2"/>
          <w:lang w:eastAsia="en-US"/>
        </w:rPr>
        <w:t xml:space="preserve"> sukladno odobrenim i verificiranim </w:t>
      </w:r>
      <w:r w:rsidR="00803E13">
        <w:rPr>
          <w:rFonts w:ascii="Arial" w:hAnsi="Arial" w:cs="Arial"/>
          <w:color w:val="323232" w:themeColor="text2"/>
          <w:lang w:eastAsia="en-US"/>
        </w:rPr>
        <w:t>ugovorima</w:t>
      </w:r>
      <w:r w:rsidR="00A02061">
        <w:rPr>
          <w:rFonts w:ascii="Arial" w:hAnsi="Arial" w:cs="Arial"/>
          <w:color w:val="323232" w:themeColor="text2"/>
          <w:lang w:eastAsia="en-US"/>
        </w:rPr>
        <w:t xml:space="preserve"> i brisanja pojedinih pozicija iz izvora kapitalnih pomoći i prijenosa iz EU sredstava </w:t>
      </w:r>
      <w:r w:rsidR="00CF4471">
        <w:rPr>
          <w:rFonts w:ascii="Arial" w:hAnsi="Arial" w:cs="Arial"/>
          <w:color w:val="323232" w:themeColor="text2"/>
          <w:lang w:eastAsia="en-US"/>
        </w:rPr>
        <w:t xml:space="preserve">te shodno tome i primici od zaduživanja koji su isključivo planirani radi tih investicija za koje se trebaju osigurati vlastita sredstva do kontrole i ocjenjivanja provedbe projekta financiranih iz EU </w:t>
      </w:r>
      <w:r w:rsidR="00A02061">
        <w:rPr>
          <w:rFonts w:ascii="Arial" w:hAnsi="Arial" w:cs="Arial"/>
          <w:color w:val="323232" w:themeColor="text2"/>
          <w:lang w:eastAsia="en-US"/>
        </w:rPr>
        <w:t>.</w:t>
      </w:r>
      <w:r w:rsidR="000F4665">
        <w:rPr>
          <w:rFonts w:ascii="Arial" w:hAnsi="Arial" w:cs="Arial"/>
          <w:color w:val="323232" w:themeColor="text2"/>
          <w:lang w:eastAsia="en-US"/>
        </w:rPr>
        <w:t xml:space="preserve"> </w:t>
      </w:r>
      <w:r w:rsidR="00CF4471">
        <w:rPr>
          <w:rFonts w:ascii="Arial" w:hAnsi="Arial" w:cs="Arial"/>
          <w:color w:val="323232" w:themeColor="text2"/>
          <w:lang w:eastAsia="en-US"/>
        </w:rPr>
        <w:t xml:space="preserve">Povećanje prihoda od imovine </w:t>
      </w:r>
      <w:r w:rsidR="000F4665">
        <w:rPr>
          <w:rFonts w:ascii="Arial" w:hAnsi="Arial" w:cs="Arial"/>
          <w:color w:val="323232" w:themeColor="text2"/>
          <w:lang w:eastAsia="en-US"/>
        </w:rPr>
        <w:t xml:space="preserve"> temeljene </w:t>
      </w:r>
      <w:r w:rsidR="00CF4471">
        <w:rPr>
          <w:rFonts w:ascii="Arial" w:hAnsi="Arial" w:cs="Arial"/>
          <w:color w:val="323232" w:themeColor="text2"/>
          <w:lang w:eastAsia="en-US"/>
        </w:rPr>
        <w:t xml:space="preserve">su </w:t>
      </w:r>
      <w:r w:rsidR="000F4665">
        <w:rPr>
          <w:rFonts w:ascii="Arial" w:hAnsi="Arial" w:cs="Arial"/>
          <w:color w:val="323232" w:themeColor="text2"/>
          <w:lang w:eastAsia="en-US"/>
        </w:rPr>
        <w:t>na tendenciji porasta cijena nafte i plina</w:t>
      </w:r>
      <w:r w:rsidR="00CF4471">
        <w:rPr>
          <w:rFonts w:ascii="Arial" w:hAnsi="Arial" w:cs="Arial"/>
          <w:color w:val="323232" w:themeColor="text2"/>
          <w:lang w:eastAsia="en-US"/>
        </w:rPr>
        <w:t xml:space="preserve"> te manjih korekcija na pozicijama na temelju trenutne realizacije i procjene do kraja godine.</w:t>
      </w:r>
    </w:p>
    <w:p w14:paraId="5E9D2825" w14:textId="4F78E6BC" w:rsidR="00291208" w:rsidRDefault="00291208" w:rsidP="00806A39">
      <w:pPr>
        <w:spacing w:before="0" w:after="0"/>
        <w:jc w:val="both"/>
        <w:rPr>
          <w:rFonts w:ascii="Arial" w:hAnsi="Arial" w:cs="Arial"/>
          <w:color w:val="auto"/>
          <w:lang w:eastAsia="en-US"/>
        </w:rPr>
      </w:pPr>
      <w:r>
        <w:rPr>
          <w:rFonts w:ascii="Arial" w:hAnsi="Arial" w:cs="Arial"/>
          <w:color w:val="323232" w:themeColor="text2"/>
          <w:lang w:eastAsia="en-US"/>
        </w:rPr>
        <w:t>Novi iznos prihoda i primitaka predlaže se u visini od</w:t>
      </w:r>
      <w:r w:rsidR="000D6DD7">
        <w:rPr>
          <w:rFonts w:ascii="Arial" w:hAnsi="Arial" w:cs="Arial"/>
          <w:color w:val="323232" w:themeColor="text2"/>
          <w:lang w:eastAsia="en-US"/>
        </w:rPr>
        <w:t xml:space="preserve"> </w:t>
      </w:r>
      <w:r w:rsidR="00CF4471">
        <w:rPr>
          <w:rFonts w:ascii="Arial" w:hAnsi="Arial" w:cs="Arial"/>
          <w:color w:val="323232" w:themeColor="text2"/>
          <w:lang w:eastAsia="en-US"/>
        </w:rPr>
        <w:t>19.</w:t>
      </w:r>
      <w:r w:rsidR="00F44D49">
        <w:rPr>
          <w:rFonts w:ascii="Arial" w:hAnsi="Arial" w:cs="Arial"/>
          <w:color w:val="323232" w:themeColor="text2"/>
          <w:lang w:eastAsia="en-US"/>
        </w:rPr>
        <w:t>374.785</w:t>
      </w:r>
      <w:r w:rsidR="00CF4471">
        <w:rPr>
          <w:rFonts w:ascii="Arial" w:hAnsi="Arial" w:cs="Arial"/>
          <w:color w:val="323232" w:themeColor="text2"/>
          <w:lang w:eastAsia="en-US"/>
        </w:rPr>
        <w:t>,00</w:t>
      </w:r>
      <w:r w:rsidR="009E03AE">
        <w:rPr>
          <w:rFonts w:ascii="Arial" w:hAnsi="Arial" w:cs="Arial"/>
          <w:color w:val="323232" w:themeColor="text2"/>
          <w:lang w:eastAsia="en-US"/>
        </w:rPr>
        <w:t>,00</w:t>
      </w:r>
      <w:r w:rsidRPr="00EF7B3F">
        <w:rPr>
          <w:rFonts w:ascii="Arial" w:hAnsi="Arial" w:cs="Arial"/>
          <w:color w:val="FF0000"/>
          <w:lang w:eastAsia="en-US"/>
        </w:rPr>
        <w:t xml:space="preserve"> </w:t>
      </w:r>
      <w:r w:rsidRPr="009E03AE">
        <w:rPr>
          <w:rFonts w:ascii="Arial" w:hAnsi="Arial" w:cs="Arial"/>
          <w:color w:val="auto"/>
          <w:lang w:eastAsia="en-US"/>
        </w:rPr>
        <w:t>kn</w:t>
      </w:r>
      <w:r w:rsidR="00FD0B5B" w:rsidRPr="009E03AE">
        <w:rPr>
          <w:rFonts w:ascii="Arial" w:hAnsi="Arial" w:cs="Arial"/>
          <w:color w:val="auto"/>
          <w:lang w:eastAsia="en-US"/>
        </w:rPr>
        <w:t xml:space="preserve"> sa prenijetim viškom prihoda od </w:t>
      </w:r>
      <w:r w:rsidR="009E03AE">
        <w:rPr>
          <w:rFonts w:ascii="Arial" w:hAnsi="Arial" w:cs="Arial"/>
          <w:color w:val="auto"/>
          <w:lang w:eastAsia="en-US"/>
        </w:rPr>
        <w:t>1.270.486</w:t>
      </w:r>
      <w:r w:rsidR="00FD0B5B" w:rsidRPr="009E03AE">
        <w:rPr>
          <w:rFonts w:ascii="Arial" w:hAnsi="Arial" w:cs="Arial"/>
          <w:color w:val="auto"/>
          <w:lang w:eastAsia="en-US"/>
        </w:rPr>
        <w:t xml:space="preserve"> kuna </w:t>
      </w:r>
      <w:r w:rsidR="000D6DD7" w:rsidRPr="009E03AE">
        <w:rPr>
          <w:rFonts w:ascii="Arial" w:hAnsi="Arial" w:cs="Arial"/>
          <w:color w:val="auto"/>
          <w:lang w:eastAsia="en-US"/>
        </w:rPr>
        <w:t xml:space="preserve"> </w:t>
      </w:r>
      <w:r w:rsidR="00FD0B5B" w:rsidRPr="009E03AE">
        <w:rPr>
          <w:rFonts w:ascii="Arial" w:hAnsi="Arial" w:cs="Arial"/>
          <w:color w:val="auto"/>
          <w:lang w:eastAsia="en-US"/>
        </w:rPr>
        <w:t xml:space="preserve">,sveukupno </w:t>
      </w:r>
      <w:r w:rsidR="00B91FC8">
        <w:rPr>
          <w:rFonts w:ascii="Arial" w:hAnsi="Arial" w:cs="Arial"/>
          <w:color w:val="auto"/>
          <w:lang w:eastAsia="en-US"/>
        </w:rPr>
        <w:t xml:space="preserve">se </w:t>
      </w:r>
      <w:r w:rsidR="00FD0B5B" w:rsidRPr="009E03AE">
        <w:rPr>
          <w:rFonts w:ascii="Arial" w:hAnsi="Arial" w:cs="Arial"/>
          <w:color w:val="auto"/>
          <w:lang w:eastAsia="en-US"/>
        </w:rPr>
        <w:t xml:space="preserve">prihodi </w:t>
      </w:r>
      <w:r w:rsidR="00643DA1" w:rsidRPr="009E03AE">
        <w:rPr>
          <w:rFonts w:ascii="Arial" w:hAnsi="Arial" w:cs="Arial"/>
          <w:color w:val="auto"/>
          <w:lang w:eastAsia="en-US"/>
        </w:rPr>
        <w:t xml:space="preserve">predlažu u </w:t>
      </w:r>
      <w:r w:rsidR="00FD0B5B" w:rsidRPr="009E03AE">
        <w:rPr>
          <w:rFonts w:ascii="Arial" w:hAnsi="Arial" w:cs="Arial"/>
          <w:color w:val="auto"/>
          <w:lang w:eastAsia="en-US"/>
        </w:rPr>
        <w:t>iznos</w:t>
      </w:r>
      <w:r w:rsidR="00643DA1" w:rsidRPr="009E03AE">
        <w:rPr>
          <w:rFonts w:ascii="Arial" w:hAnsi="Arial" w:cs="Arial"/>
          <w:color w:val="auto"/>
          <w:lang w:eastAsia="en-US"/>
        </w:rPr>
        <w:t>u od</w:t>
      </w:r>
      <w:r w:rsidR="00FD0B5B" w:rsidRPr="009E03AE">
        <w:rPr>
          <w:rFonts w:ascii="Arial" w:hAnsi="Arial" w:cs="Arial"/>
          <w:color w:val="auto"/>
          <w:lang w:eastAsia="en-US"/>
        </w:rPr>
        <w:t xml:space="preserve"> </w:t>
      </w:r>
      <w:r w:rsidR="00B91FC8" w:rsidRPr="00A246B0">
        <w:rPr>
          <w:rFonts w:ascii="Arial" w:hAnsi="Arial" w:cs="Arial"/>
          <w:b/>
          <w:bCs/>
          <w:color w:val="7F7F7F" w:themeColor="text1" w:themeTint="80"/>
          <w:lang w:eastAsia="en-US"/>
        </w:rPr>
        <w:t>20.6</w:t>
      </w:r>
      <w:r w:rsidR="00F44D49">
        <w:rPr>
          <w:rFonts w:ascii="Arial" w:hAnsi="Arial" w:cs="Arial"/>
          <w:b/>
          <w:bCs/>
          <w:color w:val="7F7F7F" w:themeColor="text1" w:themeTint="80"/>
          <w:lang w:eastAsia="en-US"/>
        </w:rPr>
        <w:t>45.271</w:t>
      </w:r>
      <w:r w:rsidR="00B91FC8" w:rsidRPr="00A246B0">
        <w:rPr>
          <w:rFonts w:ascii="Arial" w:hAnsi="Arial" w:cs="Arial"/>
          <w:b/>
          <w:bCs/>
          <w:color w:val="7F7F7F" w:themeColor="text1" w:themeTint="80"/>
          <w:lang w:eastAsia="en-US"/>
        </w:rPr>
        <w:t>,00</w:t>
      </w:r>
      <w:r w:rsidR="00260D83" w:rsidRPr="00A246B0">
        <w:rPr>
          <w:rFonts w:ascii="Arial" w:hAnsi="Arial" w:cs="Arial"/>
          <w:b/>
          <w:bCs/>
          <w:color w:val="7F7F7F" w:themeColor="text1" w:themeTint="80"/>
          <w:lang w:eastAsia="en-US"/>
        </w:rPr>
        <w:t xml:space="preserve"> </w:t>
      </w:r>
      <w:r w:rsidR="00FD0B5B" w:rsidRPr="00A246B0">
        <w:rPr>
          <w:rFonts w:ascii="Arial" w:hAnsi="Arial" w:cs="Arial"/>
          <w:b/>
          <w:bCs/>
          <w:color w:val="7F7F7F" w:themeColor="text1" w:themeTint="80"/>
          <w:lang w:eastAsia="en-US"/>
        </w:rPr>
        <w:t>kuna</w:t>
      </w:r>
      <w:r w:rsidR="00FD0B5B" w:rsidRPr="009E03AE">
        <w:rPr>
          <w:rFonts w:ascii="Arial" w:hAnsi="Arial" w:cs="Arial"/>
          <w:color w:val="auto"/>
          <w:lang w:eastAsia="en-US"/>
        </w:rPr>
        <w:t>.</w:t>
      </w:r>
      <w:r w:rsidR="00803E13" w:rsidRPr="009E03AE">
        <w:rPr>
          <w:rFonts w:ascii="Arial" w:hAnsi="Arial" w:cs="Arial"/>
          <w:color w:val="auto"/>
          <w:lang w:eastAsia="en-US"/>
        </w:rPr>
        <w:t xml:space="preserve"> </w:t>
      </w:r>
    </w:p>
    <w:p w14:paraId="7BD1B60E" w14:textId="1B4F841B" w:rsidR="00DB6572" w:rsidRDefault="00093DBD" w:rsidP="00806A39">
      <w:pPr>
        <w:spacing w:before="0" w:after="0"/>
        <w:jc w:val="both"/>
        <w:rPr>
          <w:rFonts w:ascii="Arial" w:hAnsi="Arial" w:cs="Arial"/>
          <w:color w:val="auto"/>
          <w:lang w:eastAsia="en-US"/>
        </w:rPr>
      </w:pPr>
      <w:r>
        <w:rPr>
          <w:rFonts w:ascii="Arial" w:hAnsi="Arial" w:cs="Arial"/>
          <w:color w:val="auto"/>
          <w:lang w:eastAsia="en-US"/>
        </w:rPr>
        <w:t xml:space="preserve">Promjene se odnose na usklađenje prihoda od kapitalnih i tekućih pomoći na temelju odobrenih ili odbijenih sredstava i potpisanih Ugovora . </w:t>
      </w:r>
      <w:r w:rsidR="00126E77" w:rsidRPr="00126E77">
        <w:rPr>
          <w:rFonts w:ascii="Arial" w:hAnsi="Arial" w:cs="Arial"/>
          <w:color w:val="auto"/>
          <w:lang w:eastAsia="en-US"/>
        </w:rPr>
        <w:t>Kapitalne pomoći SDUDM- ulaganje u objekt dječjeg vrtića</w:t>
      </w:r>
      <w:r w:rsidR="00126E77">
        <w:rPr>
          <w:rFonts w:ascii="Arial" w:hAnsi="Arial" w:cs="Arial"/>
          <w:color w:val="auto"/>
          <w:lang w:eastAsia="en-US"/>
        </w:rPr>
        <w:t xml:space="preserve">, </w:t>
      </w:r>
      <w:r>
        <w:rPr>
          <w:rFonts w:ascii="Arial" w:hAnsi="Arial" w:cs="Arial"/>
          <w:color w:val="auto"/>
          <w:lang w:eastAsia="en-US"/>
        </w:rPr>
        <w:t>Povećanje prihoda od naknade za eksploataciju nafte i plina u skladu sa ekonomskom situacijom i cijenama na tržištu</w:t>
      </w:r>
      <w:r w:rsidR="006D6AED">
        <w:rPr>
          <w:rFonts w:ascii="Arial" w:hAnsi="Arial" w:cs="Arial"/>
          <w:color w:val="auto"/>
          <w:lang w:eastAsia="en-US"/>
        </w:rPr>
        <w:t>, povećanje ostalih naknada i povrata u proračun radi naplate potraživanja neutrošenih sredstava dodijeljenih javnim pozivom udrugama, i naplatom potraživanja za prihode iz postupanja po komunalnom redu.</w:t>
      </w:r>
    </w:p>
    <w:p w14:paraId="0707400C" w14:textId="30CD4B7A" w:rsidR="006D6AED" w:rsidRDefault="006D6AED" w:rsidP="00806A39">
      <w:pPr>
        <w:spacing w:before="0" w:after="0"/>
        <w:jc w:val="both"/>
        <w:rPr>
          <w:rFonts w:ascii="Arial" w:hAnsi="Arial" w:cs="Arial"/>
          <w:color w:val="auto"/>
          <w:lang w:eastAsia="en-US"/>
        </w:rPr>
      </w:pPr>
      <w:r>
        <w:rPr>
          <w:rFonts w:ascii="Arial" w:hAnsi="Arial" w:cs="Arial"/>
          <w:color w:val="auto"/>
          <w:lang w:eastAsia="en-US"/>
        </w:rPr>
        <w:t xml:space="preserve">Vlastiti prihodi PK , </w:t>
      </w:r>
      <w:r w:rsidR="000441F9">
        <w:rPr>
          <w:rFonts w:ascii="Arial" w:hAnsi="Arial" w:cs="Arial"/>
          <w:color w:val="auto"/>
          <w:lang w:eastAsia="en-US"/>
        </w:rPr>
        <w:t>D</w:t>
      </w:r>
      <w:r>
        <w:rPr>
          <w:rFonts w:ascii="Arial" w:hAnsi="Arial" w:cs="Arial"/>
          <w:color w:val="auto"/>
          <w:lang w:eastAsia="en-US"/>
        </w:rPr>
        <w:t xml:space="preserve">ječji vrtić , briše se pozicija donacije od INA-e </w:t>
      </w:r>
      <w:r w:rsidR="00184E6B">
        <w:rPr>
          <w:rFonts w:ascii="Arial" w:hAnsi="Arial" w:cs="Arial"/>
          <w:color w:val="auto"/>
          <w:lang w:eastAsia="en-US"/>
        </w:rPr>
        <w:t>jer se neće realizirati u tekućoj godini.</w:t>
      </w:r>
      <w:r w:rsidR="00DB6572">
        <w:rPr>
          <w:rFonts w:ascii="Arial" w:hAnsi="Arial" w:cs="Arial"/>
          <w:color w:val="auto"/>
          <w:lang w:eastAsia="en-US"/>
        </w:rPr>
        <w:t xml:space="preserve"> Knjižnica dodaje novu poziciju radi primljene donacije od Hrvatskih šuma za Zavičajnu zbirku.</w:t>
      </w:r>
    </w:p>
    <w:p w14:paraId="127D31E8" w14:textId="062D3140" w:rsidR="00093DBD" w:rsidRPr="00EF7B3F" w:rsidRDefault="00B91FC8" w:rsidP="00806A39">
      <w:pPr>
        <w:spacing w:before="0" w:after="0"/>
        <w:jc w:val="both"/>
        <w:rPr>
          <w:rFonts w:ascii="Arial" w:hAnsi="Arial" w:cs="Arial"/>
          <w:color w:val="FF0000"/>
          <w:lang w:eastAsia="en-US"/>
        </w:rPr>
      </w:pPr>
      <w:r>
        <w:rPr>
          <w:rFonts w:ascii="Arial" w:hAnsi="Arial" w:cs="Arial"/>
          <w:color w:val="auto"/>
          <w:lang w:eastAsia="en-US"/>
        </w:rPr>
        <w:t>Prihod od naknada za zadržavanje nezakonito izgrađenih građevina, refundacija materijalnih rashoda prema Hrvatskim vodama , komunalni doprinos, vodni doprinos i donacije od pravnih i fizičkih osoba za manifestacije  se smanjuje na temelju dosadašnje realizacije i procjene do kraja godine</w:t>
      </w:r>
      <w:r w:rsidR="00611996">
        <w:rPr>
          <w:rFonts w:ascii="Arial" w:hAnsi="Arial" w:cs="Arial"/>
          <w:color w:val="auto"/>
          <w:lang w:eastAsia="en-US"/>
        </w:rPr>
        <w:t xml:space="preserve"> a sve na temelju izdanih rješenja. </w:t>
      </w:r>
    </w:p>
    <w:p w14:paraId="3C6C931C" w14:textId="77777777" w:rsidR="00402B97" w:rsidRDefault="00402B97" w:rsidP="00806A39">
      <w:pPr>
        <w:spacing w:before="0" w:after="0"/>
        <w:jc w:val="both"/>
        <w:rPr>
          <w:rFonts w:ascii="Arial" w:hAnsi="Arial" w:cs="Arial"/>
          <w:color w:val="323232" w:themeColor="text2"/>
          <w:lang w:eastAsia="en-US"/>
        </w:rPr>
      </w:pPr>
    </w:p>
    <w:p w14:paraId="15BD089E" w14:textId="4AADD6BC" w:rsidR="004E26D9" w:rsidRPr="000A1FA6" w:rsidRDefault="005256A8" w:rsidP="004E26D9">
      <w:pPr>
        <w:spacing w:before="0" w:after="0"/>
        <w:jc w:val="both"/>
        <w:rPr>
          <w:rFonts w:ascii="Arial" w:hAnsi="Arial" w:cs="Arial"/>
          <w:b/>
          <w:color w:val="7F7F7F" w:themeColor="text1" w:themeTint="80"/>
          <w:lang w:eastAsia="en-US"/>
        </w:rPr>
      </w:pPr>
      <w:r>
        <w:rPr>
          <w:rFonts w:ascii="Arial" w:hAnsi="Arial" w:cs="Arial"/>
          <w:b/>
          <w:color w:val="7F7F7F" w:themeColor="text1" w:themeTint="80"/>
          <w:lang w:eastAsia="en-US"/>
        </w:rPr>
        <w:t xml:space="preserve">Prihodi po pozicijama </w:t>
      </w:r>
      <w:r w:rsidR="001C765E">
        <w:rPr>
          <w:rFonts w:ascii="Arial" w:hAnsi="Arial" w:cs="Arial"/>
          <w:b/>
          <w:color w:val="7F7F7F" w:themeColor="text1" w:themeTint="80"/>
          <w:lang w:eastAsia="en-US"/>
        </w:rPr>
        <w:t xml:space="preserve">i četvrtoj razini računskog plana </w:t>
      </w:r>
    </w:p>
    <w:tbl>
      <w:tblPr>
        <w:tblW w:w="9406" w:type="dxa"/>
        <w:tblLook w:val="04A0" w:firstRow="1" w:lastRow="0" w:firstColumn="1" w:lastColumn="0" w:noHBand="0" w:noVBand="1"/>
      </w:tblPr>
      <w:tblGrid>
        <w:gridCol w:w="1052"/>
        <w:gridCol w:w="4535"/>
        <w:gridCol w:w="1240"/>
        <w:gridCol w:w="1240"/>
        <w:gridCol w:w="1123"/>
        <w:gridCol w:w="1240"/>
      </w:tblGrid>
      <w:tr w:rsidR="001901DB" w:rsidRPr="001E7677" w14:paraId="4DDCDB2D" w14:textId="77777777" w:rsidTr="001901DB">
        <w:trPr>
          <w:trHeight w:val="450"/>
        </w:trPr>
        <w:tc>
          <w:tcPr>
            <w:tcW w:w="1052" w:type="dxa"/>
            <w:tcBorders>
              <w:top w:val="nil"/>
              <w:left w:val="nil"/>
              <w:bottom w:val="nil"/>
              <w:right w:val="nil"/>
            </w:tcBorders>
            <w:shd w:val="clear" w:color="000000" w:fill="D9D9D9"/>
            <w:vAlign w:val="bottom"/>
            <w:hideMark/>
          </w:tcPr>
          <w:p w14:paraId="336526D0"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 xml:space="preserve">BROJ </w:t>
            </w:r>
            <w:r w:rsidRPr="001E7677">
              <w:rPr>
                <w:rFonts w:ascii="Arial" w:eastAsia="Times New Roman" w:hAnsi="Arial" w:cs="Arial"/>
                <w:b/>
                <w:bCs/>
                <w:color w:val="auto"/>
                <w:kern w:val="0"/>
                <w:sz w:val="16"/>
                <w:szCs w:val="16"/>
              </w:rPr>
              <w:br/>
              <w:t>KONTA</w:t>
            </w:r>
          </w:p>
        </w:tc>
        <w:tc>
          <w:tcPr>
            <w:tcW w:w="4535" w:type="dxa"/>
            <w:tcBorders>
              <w:top w:val="nil"/>
              <w:left w:val="nil"/>
              <w:bottom w:val="nil"/>
              <w:right w:val="nil"/>
            </w:tcBorders>
            <w:shd w:val="clear" w:color="000000" w:fill="D9D9D9"/>
            <w:vAlign w:val="bottom"/>
            <w:hideMark/>
          </w:tcPr>
          <w:p w14:paraId="4A8ED067"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VRSTA PRIHODA / PRIMITAKA</w:t>
            </w:r>
          </w:p>
        </w:tc>
        <w:tc>
          <w:tcPr>
            <w:tcW w:w="1051" w:type="dxa"/>
            <w:tcBorders>
              <w:top w:val="nil"/>
              <w:left w:val="nil"/>
              <w:bottom w:val="nil"/>
              <w:right w:val="nil"/>
            </w:tcBorders>
            <w:shd w:val="clear" w:color="000000" w:fill="D9D9D9"/>
            <w:noWrap/>
            <w:vAlign w:val="bottom"/>
            <w:hideMark/>
          </w:tcPr>
          <w:p w14:paraId="63DDED43"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PLANIRANO</w:t>
            </w:r>
          </w:p>
        </w:tc>
        <w:tc>
          <w:tcPr>
            <w:tcW w:w="939" w:type="dxa"/>
            <w:tcBorders>
              <w:top w:val="nil"/>
              <w:left w:val="nil"/>
              <w:bottom w:val="nil"/>
              <w:right w:val="nil"/>
            </w:tcBorders>
            <w:shd w:val="clear" w:color="000000" w:fill="D9D9D9"/>
            <w:vAlign w:val="bottom"/>
            <w:hideMark/>
          </w:tcPr>
          <w:p w14:paraId="53E4081E"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PROMJENA IZNOS</w:t>
            </w:r>
          </w:p>
        </w:tc>
        <w:tc>
          <w:tcPr>
            <w:tcW w:w="795" w:type="dxa"/>
            <w:tcBorders>
              <w:top w:val="nil"/>
              <w:left w:val="nil"/>
              <w:bottom w:val="nil"/>
              <w:right w:val="nil"/>
            </w:tcBorders>
            <w:shd w:val="clear" w:color="000000" w:fill="D9D9D9"/>
            <w:vAlign w:val="bottom"/>
            <w:hideMark/>
          </w:tcPr>
          <w:p w14:paraId="6E184C80"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 xml:space="preserve">PROMJENA </w:t>
            </w:r>
            <w:r w:rsidRPr="001E7677">
              <w:rPr>
                <w:rFonts w:ascii="Arial" w:eastAsia="Times New Roman" w:hAnsi="Arial" w:cs="Arial"/>
                <w:b/>
                <w:bCs/>
                <w:color w:val="auto"/>
                <w:kern w:val="0"/>
                <w:sz w:val="16"/>
                <w:szCs w:val="16"/>
              </w:rPr>
              <w:br/>
              <w:t>POSTOTAK</w:t>
            </w:r>
          </w:p>
        </w:tc>
        <w:tc>
          <w:tcPr>
            <w:tcW w:w="1034" w:type="dxa"/>
            <w:tcBorders>
              <w:top w:val="nil"/>
              <w:left w:val="nil"/>
              <w:bottom w:val="nil"/>
              <w:right w:val="nil"/>
            </w:tcBorders>
            <w:shd w:val="clear" w:color="000000" w:fill="D9D9D9"/>
            <w:noWrap/>
            <w:vAlign w:val="bottom"/>
            <w:hideMark/>
          </w:tcPr>
          <w:p w14:paraId="353BB007"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NOVI IZNOS</w:t>
            </w:r>
          </w:p>
        </w:tc>
      </w:tr>
      <w:tr w:rsidR="001901DB" w:rsidRPr="001E7677" w14:paraId="72ADAD2A" w14:textId="77777777" w:rsidTr="001901DB">
        <w:trPr>
          <w:trHeight w:val="225"/>
        </w:trPr>
        <w:tc>
          <w:tcPr>
            <w:tcW w:w="5587" w:type="dxa"/>
            <w:gridSpan w:val="2"/>
            <w:tcBorders>
              <w:top w:val="nil"/>
              <w:left w:val="nil"/>
              <w:bottom w:val="nil"/>
              <w:right w:val="nil"/>
            </w:tcBorders>
            <w:shd w:val="clear" w:color="auto" w:fill="auto"/>
            <w:noWrap/>
            <w:vAlign w:val="bottom"/>
            <w:hideMark/>
          </w:tcPr>
          <w:p w14:paraId="2CD136FF"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 xml:space="preserve">  SVEUKUPNO PRIHODI</w:t>
            </w:r>
          </w:p>
        </w:tc>
        <w:tc>
          <w:tcPr>
            <w:tcW w:w="1051" w:type="dxa"/>
            <w:tcBorders>
              <w:top w:val="nil"/>
              <w:left w:val="nil"/>
              <w:bottom w:val="nil"/>
              <w:right w:val="nil"/>
            </w:tcBorders>
            <w:shd w:val="clear" w:color="auto" w:fill="auto"/>
            <w:noWrap/>
            <w:vAlign w:val="bottom"/>
            <w:hideMark/>
          </w:tcPr>
          <w:p w14:paraId="7137B2D2"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39.157.286,00</w:t>
            </w:r>
          </w:p>
        </w:tc>
        <w:tc>
          <w:tcPr>
            <w:tcW w:w="939" w:type="dxa"/>
            <w:tcBorders>
              <w:top w:val="nil"/>
              <w:left w:val="nil"/>
              <w:bottom w:val="nil"/>
              <w:right w:val="nil"/>
            </w:tcBorders>
            <w:shd w:val="clear" w:color="auto" w:fill="auto"/>
            <w:noWrap/>
            <w:vAlign w:val="bottom"/>
            <w:hideMark/>
          </w:tcPr>
          <w:p w14:paraId="00D4087F"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-18.512.015,00</w:t>
            </w:r>
          </w:p>
        </w:tc>
        <w:tc>
          <w:tcPr>
            <w:tcW w:w="795" w:type="dxa"/>
            <w:tcBorders>
              <w:top w:val="nil"/>
              <w:left w:val="nil"/>
              <w:bottom w:val="nil"/>
              <w:right w:val="nil"/>
            </w:tcBorders>
            <w:shd w:val="clear" w:color="auto" w:fill="auto"/>
            <w:noWrap/>
            <w:vAlign w:val="bottom"/>
            <w:hideMark/>
          </w:tcPr>
          <w:p w14:paraId="61569A52"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-47,28</w:t>
            </w:r>
          </w:p>
        </w:tc>
        <w:tc>
          <w:tcPr>
            <w:tcW w:w="1034" w:type="dxa"/>
            <w:tcBorders>
              <w:top w:val="nil"/>
              <w:left w:val="nil"/>
              <w:bottom w:val="nil"/>
              <w:right w:val="nil"/>
            </w:tcBorders>
            <w:shd w:val="clear" w:color="auto" w:fill="auto"/>
            <w:noWrap/>
            <w:vAlign w:val="bottom"/>
            <w:hideMark/>
          </w:tcPr>
          <w:p w14:paraId="526B1FBE"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20.645.271,00</w:t>
            </w:r>
          </w:p>
        </w:tc>
      </w:tr>
      <w:tr w:rsidR="001901DB" w:rsidRPr="001E7677" w14:paraId="6D318261" w14:textId="77777777" w:rsidTr="001901DB">
        <w:trPr>
          <w:trHeight w:val="225"/>
        </w:trPr>
        <w:tc>
          <w:tcPr>
            <w:tcW w:w="5587" w:type="dxa"/>
            <w:gridSpan w:val="2"/>
            <w:tcBorders>
              <w:top w:val="nil"/>
              <w:left w:val="nil"/>
              <w:bottom w:val="nil"/>
              <w:right w:val="nil"/>
            </w:tcBorders>
            <w:shd w:val="clear" w:color="000000" w:fill="000080"/>
            <w:noWrap/>
            <w:vAlign w:val="bottom"/>
            <w:hideMark/>
          </w:tcPr>
          <w:p w14:paraId="0BD908BD" w14:textId="77777777" w:rsidR="001901DB" w:rsidRPr="001E7677" w:rsidRDefault="001901DB" w:rsidP="001901DB">
            <w:pPr>
              <w:spacing w:before="0" w:after="0" w:line="240" w:lineRule="auto"/>
              <w:rPr>
                <w:rFonts w:ascii="Arial" w:eastAsia="Times New Roman" w:hAnsi="Arial" w:cs="Arial"/>
                <w:b/>
                <w:bCs/>
                <w:color w:val="FFFFFF"/>
                <w:kern w:val="0"/>
                <w:sz w:val="16"/>
                <w:szCs w:val="16"/>
              </w:rPr>
            </w:pPr>
            <w:r w:rsidRPr="001E7677">
              <w:rPr>
                <w:rFonts w:ascii="Arial" w:eastAsia="Times New Roman" w:hAnsi="Arial" w:cs="Arial"/>
                <w:b/>
                <w:bCs/>
                <w:color w:val="FFFFFF"/>
                <w:kern w:val="0"/>
                <w:sz w:val="16"/>
                <w:szCs w:val="16"/>
              </w:rPr>
              <w:t>Razdjel 000 PRIHODI</w:t>
            </w:r>
          </w:p>
        </w:tc>
        <w:tc>
          <w:tcPr>
            <w:tcW w:w="1051" w:type="dxa"/>
            <w:tcBorders>
              <w:top w:val="nil"/>
              <w:left w:val="nil"/>
              <w:bottom w:val="nil"/>
              <w:right w:val="nil"/>
            </w:tcBorders>
            <w:shd w:val="clear" w:color="000000" w:fill="000080"/>
            <w:noWrap/>
            <w:vAlign w:val="bottom"/>
            <w:hideMark/>
          </w:tcPr>
          <w:p w14:paraId="20310477" w14:textId="77777777" w:rsidR="001901DB" w:rsidRPr="001E7677" w:rsidRDefault="001901DB" w:rsidP="001901DB">
            <w:pPr>
              <w:spacing w:before="0" w:after="0" w:line="240" w:lineRule="auto"/>
              <w:jc w:val="right"/>
              <w:rPr>
                <w:rFonts w:ascii="Arial" w:eastAsia="Times New Roman" w:hAnsi="Arial" w:cs="Arial"/>
                <w:b/>
                <w:bCs/>
                <w:color w:val="FFFFFF"/>
                <w:kern w:val="0"/>
                <w:sz w:val="16"/>
                <w:szCs w:val="16"/>
              </w:rPr>
            </w:pPr>
            <w:r w:rsidRPr="001E7677">
              <w:rPr>
                <w:rFonts w:ascii="Arial" w:eastAsia="Times New Roman" w:hAnsi="Arial" w:cs="Arial"/>
                <w:b/>
                <w:bCs/>
                <w:color w:val="FFFFFF"/>
                <w:kern w:val="0"/>
                <w:sz w:val="16"/>
                <w:szCs w:val="16"/>
              </w:rPr>
              <w:t>38.931.786,00</w:t>
            </w:r>
          </w:p>
        </w:tc>
        <w:tc>
          <w:tcPr>
            <w:tcW w:w="939" w:type="dxa"/>
            <w:tcBorders>
              <w:top w:val="nil"/>
              <w:left w:val="nil"/>
              <w:bottom w:val="nil"/>
              <w:right w:val="nil"/>
            </w:tcBorders>
            <w:shd w:val="clear" w:color="000000" w:fill="000080"/>
            <w:noWrap/>
            <w:vAlign w:val="bottom"/>
            <w:hideMark/>
          </w:tcPr>
          <w:p w14:paraId="13851FDA" w14:textId="77777777" w:rsidR="001901DB" w:rsidRPr="001E7677" w:rsidRDefault="001901DB" w:rsidP="001901DB">
            <w:pPr>
              <w:spacing w:before="0" w:after="0" w:line="240" w:lineRule="auto"/>
              <w:jc w:val="right"/>
              <w:rPr>
                <w:rFonts w:ascii="Arial" w:eastAsia="Times New Roman" w:hAnsi="Arial" w:cs="Arial"/>
                <w:b/>
                <w:bCs/>
                <w:color w:val="FFFFFF"/>
                <w:kern w:val="0"/>
                <w:sz w:val="16"/>
                <w:szCs w:val="16"/>
              </w:rPr>
            </w:pPr>
            <w:r w:rsidRPr="001E7677">
              <w:rPr>
                <w:rFonts w:ascii="Arial" w:eastAsia="Times New Roman" w:hAnsi="Arial" w:cs="Arial"/>
                <w:b/>
                <w:bCs/>
                <w:color w:val="FFFFFF"/>
                <w:kern w:val="0"/>
                <w:sz w:val="16"/>
                <w:szCs w:val="16"/>
              </w:rPr>
              <w:t>-18.510.015,00</w:t>
            </w:r>
          </w:p>
        </w:tc>
        <w:tc>
          <w:tcPr>
            <w:tcW w:w="795" w:type="dxa"/>
            <w:tcBorders>
              <w:top w:val="nil"/>
              <w:left w:val="nil"/>
              <w:bottom w:val="nil"/>
              <w:right w:val="nil"/>
            </w:tcBorders>
            <w:shd w:val="clear" w:color="000000" w:fill="000080"/>
            <w:noWrap/>
            <w:vAlign w:val="bottom"/>
            <w:hideMark/>
          </w:tcPr>
          <w:p w14:paraId="7523A0C5" w14:textId="77777777" w:rsidR="001901DB" w:rsidRPr="001E7677" w:rsidRDefault="001901DB" w:rsidP="001901DB">
            <w:pPr>
              <w:spacing w:before="0" w:after="0" w:line="240" w:lineRule="auto"/>
              <w:jc w:val="right"/>
              <w:rPr>
                <w:rFonts w:ascii="Arial" w:eastAsia="Times New Roman" w:hAnsi="Arial" w:cs="Arial"/>
                <w:b/>
                <w:bCs/>
                <w:color w:val="FFFFFF"/>
                <w:kern w:val="0"/>
                <w:sz w:val="16"/>
                <w:szCs w:val="16"/>
              </w:rPr>
            </w:pPr>
            <w:r w:rsidRPr="001E7677">
              <w:rPr>
                <w:rFonts w:ascii="Arial" w:eastAsia="Times New Roman" w:hAnsi="Arial" w:cs="Arial"/>
                <w:b/>
                <w:bCs/>
                <w:color w:val="FFFFFF"/>
                <w:kern w:val="0"/>
                <w:sz w:val="16"/>
                <w:szCs w:val="16"/>
              </w:rPr>
              <w:t>-47,54</w:t>
            </w:r>
          </w:p>
        </w:tc>
        <w:tc>
          <w:tcPr>
            <w:tcW w:w="1034" w:type="dxa"/>
            <w:tcBorders>
              <w:top w:val="nil"/>
              <w:left w:val="nil"/>
              <w:bottom w:val="nil"/>
              <w:right w:val="nil"/>
            </w:tcBorders>
            <w:shd w:val="clear" w:color="000000" w:fill="000080"/>
            <w:noWrap/>
            <w:vAlign w:val="bottom"/>
            <w:hideMark/>
          </w:tcPr>
          <w:p w14:paraId="72DB96B5" w14:textId="77777777" w:rsidR="001901DB" w:rsidRPr="001E7677" w:rsidRDefault="001901DB" w:rsidP="001901DB">
            <w:pPr>
              <w:spacing w:before="0" w:after="0" w:line="240" w:lineRule="auto"/>
              <w:jc w:val="right"/>
              <w:rPr>
                <w:rFonts w:ascii="Arial" w:eastAsia="Times New Roman" w:hAnsi="Arial" w:cs="Arial"/>
                <w:b/>
                <w:bCs/>
                <w:color w:val="FFFFFF"/>
                <w:kern w:val="0"/>
                <w:sz w:val="16"/>
                <w:szCs w:val="16"/>
              </w:rPr>
            </w:pPr>
            <w:r w:rsidRPr="001E7677">
              <w:rPr>
                <w:rFonts w:ascii="Arial" w:eastAsia="Times New Roman" w:hAnsi="Arial" w:cs="Arial"/>
                <w:b/>
                <w:bCs/>
                <w:color w:val="FFFFFF"/>
                <w:kern w:val="0"/>
                <w:sz w:val="16"/>
                <w:szCs w:val="16"/>
              </w:rPr>
              <w:t>20.421.771,00</w:t>
            </w:r>
          </w:p>
        </w:tc>
      </w:tr>
      <w:tr w:rsidR="001901DB" w:rsidRPr="001E7677" w14:paraId="537E669B" w14:textId="77777777" w:rsidTr="001901DB">
        <w:trPr>
          <w:trHeight w:val="225"/>
        </w:trPr>
        <w:tc>
          <w:tcPr>
            <w:tcW w:w="5587" w:type="dxa"/>
            <w:gridSpan w:val="2"/>
            <w:tcBorders>
              <w:top w:val="nil"/>
              <w:left w:val="nil"/>
              <w:bottom w:val="nil"/>
              <w:right w:val="nil"/>
            </w:tcBorders>
            <w:shd w:val="clear" w:color="000000" w:fill="FFFF00"/>
            <w:noWrap/>
            <w:vAlign w:val="bottom"/>
            <w:hideMark/>
          </w:tcPr>
          <w:p w14:paraId="1F63C158" w14:textId="77777777" w:rsidR="001901DB" w:rsidRPr="001E7677" w:rsidRDefault="001901DB" w:rsidP="001901DB">
            <w:pPr>
              <w:spacing w:before="0" w:after="0" w:line="240" w:lineRule="auto"/>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Izvor  1. OPĆI PRIHODI I PRIMICI</w:t>
            </w:r>
          </w:p>
        </w:tc>
        <w:tc>
          <w:tcPr>
            <w:tcW w:w="1051" w:type="dxa"/>
            <w:tcBorders>
              <w:top w:val="nil"/>
              <w:left w:val="nil"/>
              <w:bottom w:val="nil"/>
              <w:right w:val="nil"/>
            </w:tcBorders>
            <w:shd w:val="clear" w:color="000000" w:fill="FFFF00"/>
            <w:noWrap/>
            <w:vAlign w:val="bottom"/>
            <w:hideMark/>
          </w:tcPr>
          <w:p w14:paraId="50FD1B6B"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3.857.667,00</w:t>
            </w:r>
          </w:p>
        </w:tc>
        <w:tc>
          <w:tcPr>
            <w:tcW w:w="939" w:type="dxa"/>
            <w:tcBorders>
              <w:top w:val="nil"/>
              <w:left w:val="nil"/>
              <w:bottom w:val="nil"/>
              <w:right w:val="nil"/>
            </w:tcBorders>
            <w:shd w:val="clear" w:color="000000" w:fill="FFFF00"/>
            <w:noWrap/>
            <w:vAlign w:val="bottom"/>
            <w:hideMark/>
          </w:tcPr>
          <w:p w14:paraId="1911B888"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0,00</w:t>
            </w:r>
          </w:p>
        </w:tc>
        <w:tc>
          <w:tcPr>
            <w:tcW w:w="795" w:type="dxa"/>
            <w:tcBorders>
              <w:top w:val="nil"/>
              <w:left w:val="nil"/>
              <w:bottom w:val="nil"/>
              <w:right w:val="nil"/>
            </w:tcBorders>
            <w:shd w:val="clear" w:color="000000" w:fill="FFFF00"/>
            <w:noWrap/>
            <w:vAlign w:val="bottom"/>
            <w:hideMark/>
          </w:tcPr>
          <w:p w14:paraId="57E0F905"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0,00</w:t>
            </w:r>
          </w:p>
        </w:tc>
        <w:tc>
          <w:tcPr>
            <w:tcW w:w="1034" w:type="dxa"/>
            <w:tcBorders>
              <w:top w:val="nil"/>
              <w:left w:val="nil"/>
              <w:bottom w:val="nil"/>
              <w:right w:val="nil"/>
            </w:tcBorders>
            <w:shd w:val="clear" w:color="000000" w:fill="FFFF00"/>
            <w:noWrap/>
            <w:vAlign w:val="bottom"/>
            <w:hideMark/>
          </w:tcPr>
          <w:p w14:paraId="6CBE16D2"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3.857.667,00</w:t>
            </w:r>
          </w:p>
        </w:tc>
      </w:tr>
      <w:tr w:rsidR="001901DB" w:rsidRPr="001E7677" w14:paraId="66201CB6" w14:textId="77777777" w:rsidTr="001901DB">
        <w:trPr>
          <w:trHeight w:val="225"/>
        </w:trPr>
        <w:tc>
          <w:tcPr>
            <w:tcW w:w="5587" w:type="dxa"/>
            <w:gridSpan w:val="2"/>
            <w:tcBorders>
              <w:top w:val="nil"/>
              <w:left w:val="nil"/>
              <w:bottom w:val="nil"/>
              <w:right w:val="nil"/>
            </w:tcBorders>
            <w:shd w:val="clear" w:color="000000" w:fill="FFFF99"/>
            <w:noWrap/>
            <w:vAlign w:val="bottom"/>
            <w:hideMark/>
          </w:tcPr>
          <w:p w14:paraId="33332CF0" w14:textId="77777777" w:rsidR="001901DB" w:rsidRPr="001E7677" w:rsidRDefault="001901DB" w:rsidP="001901DB">
            <w:pPr>
              <w:spacing w:before="0" w:after="0" w:line="240" w:lineRule="auto"/>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Izvor  1.1. OPĆI PRIHODI I PRIMICI</w:t>
            </w:r>
          </w:p>
        </w:tc>
        <w:tc>
          <w:tcPr>
            <w:tcW w:w="1051" w:type="dxa"/>
            <w:tcBorders>
              <w:top w:val="nil"/>
              <w:left w:val="nil"/>
              <w:bottom w:val="nil"/>
              <w:right w:val="nil"/>
            </w:tcBorders>
            <w:shd w:val="clear" w:color="000000" w:fill="FFFF99"/>
            <w:noWrap/>
            <w:vAlign w:val="bottom"/>
            <w:hideMark/>
          </w:tcPr>
          <w:p w14:paraId="4D4FCADA"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3.857.667,00</w:t>
            </w:r>
          </w:p>
        </w:tc>
        <w:tc>
          <w:tcPr>
            <w:tcW w:w="939" w:type="dxa"/>
            <w:tcBorders>
              <w:top w:val="nil"/>
              <w:left w:val="nil"/>
              <w:bottom w:val="nil"/>
              <w:right w:val="nil"/>
            </w:tcBorders>
            <w:shd w:val="clear" w:color="000000" w:fill="FFFF99"/>
            <w:noWrap/>
            <w:vAlign w:val="bottom"/>
            <w:hideMark/>
          </w:tcPr>
          <w:p w14:paraId="0925FAF8"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0,00</w:t>
            </w:r>
          </w:p>
        </w:tc>
        <w:tc>
          <w:tcPr>
            <w:tcW w:w="795" w:type="dxa"/>
            <w:tcBorders>
              <w:top w:val="nil"/>
              <w:left w:val="nil"/>
              <w:bottom w:val="nil"/>
              <w:right w:val="nil"/>
            </w:tcBorders>
            <w:shd w:val="clear" w:color="000000" w:fill="FFFF99"/>
            <w:noWrap/>
            <w:vAlign w:val="bottom"/>
            <w:hideMark/>
          </w:tcPr>
          <w:p w14:paraId="1119B38B"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0,00</w:t>
            </w:r>
          </w:p>
        </w:tc>
        <w:tc>
          <w:tcPr>
            <w:tcW w:w="1034" w:type="dxa"/>
            <w:tcBorders>
              <w:top w:val="nil"/>
              <w:left w:val="nil"/>
              <w:bottom w:val="nil"/>
              <w:right w:val="nil"/>
            </w:tcBorders>
            <w:shd w:val="clear" w:color="000000" w:fill="FFFF99"/>
            <w:noWrap/>
            <w:vAlign w:val="bottom"/>
            <w:hideMark/>
          </w:tcPr>
          <w:p w14:paraId="22099EDC"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3.857.667,00</w:t>
            </w:r>
          </w:p>
        </w:tc>
      </w:tr>
      <w:tr w:rsidR="001901DB" w:rsidRPr="001E7677" w14:paraId="4BBBE7F1" w14:textId="77777777" w:rsidTr="001901DB">
        <w:trPr>
          <w:trHeight w:val="225"/>
        </w:trPr>
        <w:tc>
          <w:tcPr>
            <w:tcW w:w="1052" w:type="dxa"/>
            <w:tcBorders>
              <w:top w:val="nil"/>
              <w:left w:val="nil"/>
              <w:bottom w:val="nil"/>
              <w:right w:val="nil"/>
            </w:tcBorders>
            <w:shd w:val="clear" w:color="auto" w:fill="auto"/>
            <w:noWrap/>
            <w:vAlign w:val="bottom"/>
            <w:hideMark/>
          </w:tcPr>
          <w:p w14:paraId="78FA5432"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6</w:t>
            </w:r>
          </w:p>
        </w:tc>
        <w:tc>
          <w:tcPr>
            <w:tcW w:w="4535" w:type="dxa"/>
            <w:tcBorders>
              <w:top w:val="nil"/>
              <w:left w:val="nil"/>
              <w:bottom w:val="nil"/>
              <w:right w:val="nil"/>
            </w:tcBorders>
            <w:shd w:val="clear" w:color="auto" w:fill="auto"/>
            <w:vAlign w:val="bottom"/>
            <w:hideMark/>
          </w:tcPr>
          <w:p w14:paraId="367CF973"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Prihodi poslovanja</w:t>
            </w:r>
          </w:p>
        </w:tc>
        <w:tc>
          <w:tcPr>
            <w:tcW w:w="1051" w:type="dxa"/>
            <w:tcBorders>
              <w:top w:val="nil"/>
              <w:left w:val="nil"/>
              <w:bottom w:val="nil"/>
              <w:right w:val="nil"/>
            </w:tcBorders>
            <w:shd w:val="clear" w:color="auto" w:fill="auto"/>
            <w:noWrap/>
            <w:vAlign w:val="bottom"/>
            <w:hideMark/>
          </w:tcPr>
          <w:p w14:paraId="737A9135"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3.356.058,00</w:t>
            </w:r>
          </w:p>
        </w:tc>
        <w:tc>
          <w:tcPr>
            <w:tcW w:w="939" w:type="dxa"/>
            <w:tcBorders>
              <w:top w:val="nil"/>
              <w:left w:val="nil"/>
              <w:bottom w:val="nil"/>
              <w:right w:val="nil"/>
            </w:tcBorders>
            <w:shd w:val="clear" w:color="auto" w:fill="auto"/>
            <w:noWrap/>
            <w:vAlign w:val="bottom"/>
            <w:hideMark/>
          </w:tcPr>
          <w:p w14:paraId="402195B1"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0,00</w:t>
            </w:r>
          </w:p>
        </w:tc>
        <w:tc>
          <w:tcPr>
            <w:tcW w:w="795" w:type="dxa"/>
            <w:tcBorders>
              <w:top w:val="nil"/>
              <w:left w:val="nil"/>
              <w:bottom w:val="nil"/>
              <w:right w:val="nil"/>
            </w:tcBorders>
            <w:shd w:val="clear" w:color="auto" w:fill="auto"/>
            <w:noWrap/>
            <w:vAlign w:val="bottom"/>
            <w:hideMark/>
          </w:tcPr>
          <w:p w14:paraId="63786F74"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0,00</w:t>
            </w:r>
          </w:p>
        </w:tc>
        <w:tc>
          <w:tcPr>
            <w:tcW w:w="1034" w:type="dxa"/>
            <w:tcBorders>
              <w:top w:val="nil"/>
              <w:left w:val="nil"/>
              <w:bottom w:val="nil"/>
              <w:right w:val="nil"/>
            </w:tcBorders>
            <w:shd w:val="clear" w:color="auto" w:fill="auto"/>
            <w:noWrap/>
            <w:vAlign w:val="bottom"/>
            <w:hideMark/>
          </w:tcPr>
          <w:p w14:paraId="1E58B246"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3.356.058,00</w:t>
            </w:r>
          </w:p>
        </w:tc>
      </w:tr>
      <w:tr w:rsidR="001901DB" w:rsidRPr="001E7677" w14:paraId="1E12714F" w14:textId="77777777" w:rsidTr="001901DB">
        <w:trPr>
          <w:trHeight w:val="225"/>
        </w:trPr>
        <w:tc>
          <w:tcPr>
            <w:tcW w:w="1052" w:type="dxa"/>
            <w:tcBorders>
              <w:top w:val="nil"/>
              <w:left w:val="nil"/>
              <w:bottom w:val="nil"/>
              <w:right w:val="nil"/>
            </w:tcBorders>
            <w:shd w:val="clear" w:color="auto" w:fill="auto"/>
            <w:noWrap/>
            <w:vAlign w:val="bottom"/>
            <w:hideMark/>
          </w:tcPr>
          <w:p w14:paraId="02BDF174"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61</w:t>
            </w:r>
          </w:p>
        </w:tc>
        <w:tc>
          <w:tcPr>
            <w:tcW w:w="4535" w:type="dxa"/>
            <w:tcBorders>
              <w:top w:val="nil"/>
              <w:left w:val="nil"/>
              <w:bottom w:val="nil"/>
              <w:right w:val="nil"/>
            </w:tcBorders>
            <w:shd w:val="clear" w:color="auto" w:fill="auto"/>
            <w:vAlign w:val="bottom"/>
            <w:hideMark/>
          </w:tcPr>
          <w:p w14:paraId="4BE4AE01"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Prihodi od poreza</w:t>
            </w:r>
          </w:p>
        </w:tc>
        <w:tc>
          <w:tcPr>
            <w:tcW w:w="1051" w:type="dxa"/>
            <w:tcBorders>
              <w:top w:val="nil"/>
              <w:left w:val="nil"/>
              <w:bottom w:val="nil"/>
              <w:right w:val="nil"/>
            </w:tcBorders>
            <w:shd w:val="clear" w:color="auto" w:fill="auto"/>
            <w:noWrap/>
            <w:vAlign w:val="bottom"/>
            <w:hideMark/>
          </w:tcPr>
          <w:p w14:paraId="1EF4456B"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3.346.558,00</w:t>
            </w:r>
          </w:p>
        </w:tc>
        <w:tc>
          <w:tcPr>
            <w:tcW w:w="939" w:type="dxa"/>
            <w:tcBorders>
              <w:top w:val="nil"/>
              <w:left w:val="nil"/>
              <w:bottom w:val="nil"/>
              <w:right w:val="nil"/>
            </w:tcBorders>
            <w:shd w:val="clear" w:color="auto" w:fill="auto"/>
            <w:noWrap/>
            <w:vAlign w:val="bottom"/>
            <w:hideMark/>
          </w:tcPr>
          <w:p w14:paraId="1C17D751"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0,00</w:t>
            </w:r>
          </w:p>
        </w:tc>
        <w:tc>
          <w:tcPr>
            <w:tcW w:w="795" w:type="dxa"/>
            <w:tcBorders>
              <w:top w:val="nil"/>
              <w:left w:val="nil"/>
              <w:bottom w:val="nil"/>
              <w:right w:val="nil"/>
            </w:tcBorders>
            <w:shd w:val="clear" w:color="auto" w:fill="auto"/>
            <w:noWrap/>
            <w:vAlign w:val="bottom"/>
            <w:hideMark/>
          </w:tcPr>
          <w:p w14:paraId="59ABEFCD"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0,00</w:t>
            </w:r>
          </w:p>
        </w:tc>
        <w:tc>
          <w:tcPr>
            <w:tcW w:w="1034" w:type="dxa"/>
            <w:tcBorders>
              <w:top w:val="nil"/>
              <w:left w:val="nil"/>
              <w:bottom w:val="nil"/>
              <w:right w:val="nil"/>
            </w:tcBorders>
            <w:shd w:val="clear" w:color="auto" w:fill="auto"/>
            <w:noWrap/>
            <w:vAlign w:val="bottom"/>
            <w:hideMark/>
          </w:tcPr>
          <w:p w14:paraId="341B8036"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3.346.558,00</w:t>
            </w:r>
          </w:p>
        </w:tc>
      </w:tr>
      <w:tr w:rsidR="001901DB" w:rsidRPr="001E7677" w14:paraId="63D73D28" w14:textId="77777777" w:rsidTr="001901DB">
        <w:trPr>
          <w:trHeight w:val="450"/>
        </w:trPr>
        <w:tc>
          <w:tcPr>
            <w:tcW w:w="1052" w:type="dxa"/>
            <w:tcBorders>
              <w:top w:val="nil"/>
              <w:left w:val="nil"/>
              <w:bottom w:val="nil"/>
              <w:right w:val="nil"/>
            </w:tcBorders>
            <w:shd w:val="clear" w:color="auto" w:fill="auto"/>
            <w:noWrap/>
            <w:vAlign w:val="bottom"/>
            <w:hideMark/>
          </w:tcPr>
          <w:p w14:paraId="4491A76F"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lastRenderedPageBreak/>
              <w:t>6111</w:t>
            </w:r>
          </w:p>
        </w:tc>
        <w:tc>
          <w:tcPr>
            <w:tcW w:w="4535" w:type="dxa"/>
            <w:tcBorders>
              <w:top w:val="nil"/>
              <w:left w:val="nil"/>
              <w:bottom w:val="nil"/>
              <w:right w:val="nil"/>
            </w:tcBorders>
            <w:shd w:val="clear" w:color="auto" w:fill="auto"/>
            <w:vAlign w:val="bottom"/>
            <w:hideMark/>
          </w:tcPr>
          <w:p w14:paraId="22D12EF5"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Porez i prirez na dohodak od nesamostalnog rada i drugih samostalnih djelatnosti</w:t>
            </w:r>
          </w:p>
        </w:tc>
        <w:tc>
          <w:tcPr>
            <w:tcW w:w="1051" w:type="dxa"/>
            <w:tcBorders>
              <w:top w:val="nil"/>
              <w:left w:val="nil"/>
              <w:bottom w:val="nil"/>
              <w:right w:val="nil"/>
            </w:tcBorders>
            <w:shd w:val="clear" w:color="auto" w:fill="auto"/>
            <w:noWrap/>
            <w:vAlign w:val="bottom"/>
            <w:hideMark/>
          </w:tcPr>
          <w:p w14:paraId="4E033A7B"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2.798.086,00</w:t>
            </w:r>
          </w:p>
        </w:tc>
        <w:tc>
          <w:tcPr>
            <w:tcW w:w="939" w:type="dxa"/>
            <w:tcBorders>
              <w:top w:val="nil"/>
              <w:left w:val="nil"/>
              <w:bottom w:val="nil"/>
              <w:right w:val="nil"/>
            </w:tcBorders>
            <w:shd w:val="clear" w:color="auto" w:fill="auto"/>
            <w:noWrap/>
            <w:vAlign w:val="bottom"/>
            <w:hideMark/>
          </w:tcPr>
          <w:p w14:paraId="6CE7537A"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c>
          <w:tcPr>
            <w:tcW w:w="795" w:type="dxa"/>
            <w:tcBorders>
              <w:top w:val="nil"/>
              <w:left w:val="nil"/>
              <w:bottom w:val="nil"/>
              <w:right w:val="nil"/>
            </w:tcBorders>
            <w:shd w:val="clear" w:color="auto" w:fill="auto"/>
            <w:noWrap/>
            <w:vAlign w:val="bottom"/>
            <w:hideMark/>
          </w:tcPr>
          <w:p w14:paraId="017A6483"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c>
          <w:tcPr>
            <w:tcW w:w="1034" w:type="dxa"/>
            <w:tcBorders>
              <w:top w:val="nil"/>
              <w:left w:val="nil"/>
              <w:bottom w:val="nil"/>
              <w:right w:val="nil"/>
            </w:tcBorders>
            <w:shd w:val="clear" w:color="auto" w:fill="auto"/>
            <w:noWrap/>
            <w:vAlign w:val="bottom"/>
            <w:hideMark/>
          </w:tcPr>
          <w:p w14:paraId="4F6EAC5D"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2.798.086,00</w:t>
            </w:r>
          </w:p>
        </w:tc>
      </w:tr>
      <w:tr w:rsidR="001901DB" w:rsidRPr="001E7677" w14:paraId="5690C6DA" w14:textId="77777777" w:rsidTr="001901DB">
        <w:trPr>
          <w:trHeight w:val="225"/>
        </w:trPr>
        <w:tc>
          <w:tcPr>
            <w:tcW w:w="1052" w:type="dxa"/>
            <w:tcBorders>
              <w:top w:val="nil"/>
              <w:left w:val="nil"/>
              <w:bottom w:val="nil"/>
              <w:right w:val="nil"/>
            </w:tcBorders>
            <w:shd w:val="clear" w:color="auto" w:fill="auto"/>
            <w:noWrap/>
            <w:vAlign w:val="bottom"/>
            <w:hideMark/>
          </w:tcPr>
          <w:p w14:paraId="535216E0"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6111</w:t>
            </w:r>
          </w:p>
        </w:tc>
        <w:tc>
          <w:tcPr>
            <w:tcW w:w="4535" w:type="dxa"/>
            <w:tcBorders>
              <w:top w:val="nil"/>
              <w:left w:val="nil"/>
              <w:bottom w:val="nil"/>
              <w:right w:val="nil"/>
            </w:tcBorders>
            <w:shd w:val="clear" w:color="auto" w:fill="auto"/>
            <w:vAlign w:val="bottom"/>
            <w:hideMark/>
          </w:tcPr>
          <w:p w14:paraId="0F446612"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Prirez na porez na dohodak</w:t>
            </w:r>
          </w:p>
        </w:tc>
        <w:tc>
          <w:tcPr>
            <w:tcW w:w="1051" w:type="dxa"/>
            <w:tcBorders>
              <w:top w:val="nil"/>
              <w:left w:val="nil"/>
              <w:bottom w:val="nil"/>
              <w:right w:val="nil"/>
            </w:tcBorders>
            <w:shd w:val="clear" w:color="auto" w:fill="auto"/>
            <w:noWrap/>
            <w:vAlign w:val="bottom"/>
            <w:hideMark/>
          </w:tcPr>
          <w:p w14:paraId="4E0C7A15"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266.952,00</w:t>
            </w:r>
          </w:p>
        </w:tc>
        <w:tc>
          <w:tcPr>
            <w:tcW w:w="939" w:type="dxa"/>
            <w:tcBorders>
              <w:top w:val="nil"/>
              <w:left w:val="nil"/>
              <w:bottom w:val="nil"/>
              <w:right w:val="nil"/>
            </w:tcBorders>
            <w:shd w:val="clear" w:color="auto" w:fill="auto"/>
            <w:noWrap/>
            <w:vAlign w:val="bottom"/>
            <w:hideMark/>
          </w:tcPr>
          <w:p w14:paraId="4FB464A6"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c>
          <w:tcPr>
            <w:tcW w:w="795" w:type="dxa"/>
            <w:tcBorders>
              <w:top w:val="nil"/>
              <w:left w:val="nil"/>
              <w:bottom w:val="nil"/>
              <w:right w:val="nil"/>
            </w:tcBorders>
            <w:shd w:val="clear" w:color="auto" w:fill="auto"/>
            <w:noWrap/>
            <w:vAlign w:val="bottom"/>
            <w:hideMark/>
          </w:tcPr>
          <w:p w14:paraId="56861928"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c>
          <w:tcPr>
            <w:tcW w:w="1034" w:type="dxa"/>
            <w:tcBorders>
              <w:top w:val="nil"/>
              <w:left w:val="nil"/>
              <w:bottom w:val="nil"/>
              <w:right w:val="nil"/>
            </w:tcBorders>
            <w:shd w:val="clear" w:color="auto" w:fill="auto"/>
            <w:noWrap/>
            <w:vAlign w:val="bottom"/>
            <w:hideMark/>
          </w:tcPr>
          <w:p w14:paraId="7180001A"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266.952,00</w:t>
            </w:r>
          </w:p>
        </w:tc>
      </w:tr>
      <w:tr w:rsidR="001901DB" w:rsidRPr="001E7677" w14:paraId="11869EC8" w14:textId="77777777" w:rsidTr="001901DB">
        <w:trPr>
          <w:trHeight w:val="450"/>
        </w:trPr>
        <w:tc>
          <w:tcPr>
            <w:tcW w:w="1052" w:type="dxa"/>
            <w:tcBorders>
              <w:top w:val="nil"/>
              <w:left w:val="nil"/>
              <w:bottom w:val="nil"/>
              <w:right w:val="nil"/>
            </w:tcBorders>
            <w:shd w:val="clear" w:color="auto" w:fill="auto"/>
            <w:noWrap/>
            <w:vAlign w:val="bottom"/>
            <w:hideMark/>
          </w:tcPr>
          <w:p w14:paraId="0B297822"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6111</w:t>
            </w:r>
          </w:p>
        </w:tc>
        <w:tc>
          <w:tcPr>
            <w:tcW w:w="4535" w:type="dxa"/>
            <w:tcBorders>
              <w:top w:val="nil"/>
              <w:left w:val="nil"/>
              <w:bottom w:val="nil"/>
              <w:right w:val="nil"/>
            </w:tcBorders>
            <w:shd w:val="clear" w:color="auto" w:fill="auto"/>
            <w:vAlign w:val="bottom"/>
            <w:hideMark/>
          </w:tcPr>
          <w:p w14:paraId="50F26926"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Porez i prirez na dohodak od nesamostalnog rada do propisani</w:t>
            </w:r>
          </w:p>
        </w:tc>
        <w:tc>
          <w:tcPr>
            <w:tcW w:w="1051" w:type="dxa"/>
            <w:tcBorders>
              <w:top w:val="nil"/>
              <w:left w:val="nil"/>
              <w:bottom w:val="nil"/>
              <w:right w:val="nil"/>
            </w:tcBorders>
            <w:shd w:val="clear" w:color="auto" w:fill="auto"/>
            <w:noWrap/>
            <w:vAlign w:val="bottom"/>
            <w:hideMark/>
          </w:tcPr>
          <w:p w14:paraId="7EB8A480"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109.854,00</w:t>
            </w:r>
          </w:p>
        </w:tc>
        <w:tc>
          <w:tcPr>
            <w:tcW w:w="939" w:type="dxa"/>
            <w:tcBorders>
              <w:top w:val="nil"/>
              <w:left w:val="nil"/>
              <w:bottom w:val="nil"/>
              <w:right w:val="nil"/>
            </w:tcBorders>
            <w:shd w:val="clear" w:color="auto" w:fill="auto"/>
            <w:noWrap/>
            <w:vAlign w:val="bottom"/>
            <w:hideMark/>
          </w:tcPr>
          <w:p w14:paraId="0C8BD091"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c>
          <w:tcPr>
            <w:tcW w:w="795" w:type="dxa"/>
            <w:tcBorders>
              <w:top w:val="nil"/>
              <w:left w:val="nil"/>
              <w:bottom w:val="nil"/>
              <w:right w:val="nil"/>
            </w:tcBorders>
            <w:shd w:val="clear" w:color="auto" w:fill="auto"/>
            <w:noWrap/>
            <w:vAlign w:val="bottom"/>
            <w:hideMark/>
          </w:tcPr>
          <w:p w14:paraId="6ACD0D23"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c>
          <w:tcPr>
            <w:tcW w:w="1034" w:type="dxa"/>
            <w:tcBorders>
              <w:top w:val="nil"/>
              <w:left w:val="nil"/>
              <w:bottom w:val="nil"/>
              <w:right w:val="nil"/>
            </w:tcBorders>
            <w:shd w:val="clear" w:color="auto" w:fill="auto"/>
            <w:noWrap/>
            <w:vAlign w:val="bottom"/>
            <w:hideMark/>
          </w:tcPr>
          <w:p w14:paraId="577DD5F9"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109.854,00</w:t>
            </w:r>
          </w:p>
        </w:tc>
      </w:tr>
      <w:tr w:rsidR="001901DB" w:rsidRPr="001E7677" w14:paraId="638565E3" w14:textId="77777777" w:rsidTr="001901DB">
        <w:trPr>
          <w:trHeight w:val="450"/>
        </w:trPr>
        <w:tc>
          <w:tcPr>
            <w:tcW w:w="1052" w:type="dxa"/>
            <w:tcBorders>
              <w:top w:val="nil"/>
              <w:left w:val="nil"/>
              <w:bottom w:val="nil"/>
              <w:right w:val="nil"/>
            </w:tcBorders>
            <w:shd w:val="clear" w:color="auto" w:fill="auto"/>
            <w:noWrap/>
            <w:vAlign w:val="bottom"/>
            <w:hideMark/>
          </w:tcPr>
          <w:p w14:paraId="748612A7"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6112</w:t>
            </w:r>
          </w:p>
        </w:tc>
        <w:tc>
          <w:tcPr>
            <w:tcW w:w="4535" w:type="dxa"/>
            <w:tcBorders>
              <w:top w:val="nil"/>
              <w:left w:val="nil"/>
              <w:bottom w:val="nil"/>
              <w:right w:val="nil"/>
            </w:tcBorders>
            <w:shd w:val="clear" w:color="auto" w:fill="auto"/>
            <w:vAlign w:val="bottom"/>
            <w:hideMark/>
          </w:tcPr>
          <w:p w14:paraId="5686931E"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Porez i prirez na dohodak od obrta i s obrtom izjednačenih d</w:t>
            </w:r>
          </w:p>
        </w:tc>
        <w:tc>
          <w:tcPr>
            <w:tcW w:w="1051" w:type="dxa"/>
            <w:tcBorders>
              <w:top w:val="nil"/>
              <w:left w:val="nil"/>
              <w:bottom w:val="nil"/>
              <w:right w:val="nil"/>
            </w:tcBorders>
            <w:shd w:val="clear" w:color="auto" w:fill="auto"/>
            <w:noWrap/>
            <w:vAlign w:val="bottom"/>
            <w:hideMark/>
          </w:tcPr>
          <w:p w14:paraId="03C6C8E2"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155.700,00</w:t>
            </w:r>
          </w:p>
        </w:tc>
        <w:tc>
          <w:tcPr>
            <w:tcW w:w="939" w:type="dxa"/>
            <w:tcBorders>
              <w:top w:val="nil"/>
              <w:left w:val="nil"/>
              <w:bottom w:val="nil"/>
              <w:right w:val="nil"/>
            </w:tcBorders>
            <w:shd w:val="clear" w:color="auto" w:fill="auto"/>
            <w:noWrap/>
            <w:vAlign w:val="bottom"/>
            <w:hideMark/>
          </w:tcPr>
          <w:p w14:paraId="7C15378D"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c>
          <w:tcPr>
            <w:tcW w:w="795" w:type="dxa"/>
            <w:tcBorders>
              <w:top w:val="nil"/>
              <w:left w:val="nil"/>
              <w:bottom w:val="nil"/>
              <w:right w:val="nil"/>
            </w:tcBorders>
            <w:shd w:val="clear" w:color="auto" w:fill="auto"/>
            <w:noWrap/>
            <w:vAlign w:val="bottom"/>
            <w:hideMark/>
          </w:tcPr>
          <w:p w14:paraId="550117EE"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c>
          <w:tcPr>
            <w:tcW w:w="1034" w:type="dxa"/>
            <w:tcBorders>
              <w:top w:val="nil"/>
              <w:left w:val="nil"/>
              <w:bottom w:val="nil"/>
              <w:right w:val="nil"/>
            </w:tcBorders>
            <w:shd w:val="clear" w:color="auto" w:fill="auto"/>
            <w:noWrap/>
            <w:vAlign w:val="bottom"/>
            <w:hideMark/>
          </w:tcPr>
          <w:p w14:paraId="25FFDB1B"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155.700,00</w:t>
            </w:r>
          </w:p>
        </w:tc>
      </w:tr>
      <w:tr w:rsidR="001901DB" w:rsidRPr="001E7677" w14:paraId="35619AD3" w14:textId="77777777" w:rsidTr="001901DB">
        <w:trPr>
          <w:trHeight w:val="450"/>
        </w:trPr>
        <w:tc>
          <w:tcPr>
            <w:tcW w:w="1052" w:type="dxa"/>
            <w:tcBorders>
              <w:top w:val="nil"/>
              <w:left w:val="nil"/>
              <w:bottom w:val="nil"/>
              <w:right w:val="nil"/>
            </w:tcBorders>
            <w:shd w:val="clear" w:color="auto" w:fill="auto"/>
            <w:noWrap/>
            <w:vAlign w:val="bottom"/>
            <w:hideMark/>
          </w:tcPr>
          <w:p w14:paraId="0FA28F75"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6112</w:t>
            </w:r>
          </w:p>
        </w:tc>
        <w:tc>
          <w:tcPr>
            <w:tcW w:w="4535" w:type="dxa"/>
            <w:tcBorders>
              <w:top w:val="nil"/>
              <w:left w:val="nil"/>
              <w:bottom w:val="nil"/>
              <w:right w:val="nil"/>
            </w:tcBorders>
            <w:shd w:val="clear" w:color="auto" w:fill="auto"/>
            <w:vAlign w:val="bottom"/>
            <w:hideMark/>
          </w:tcPr>
          <w:p w14:paraId="6A6634BF"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Porez i prirez na dohodak od drugih samostalnih djelatnosti je se povremeno obavljaju</w:t>
            </w:r>
          </w:p>
        </w:tc>
        <w:tc>
          <w:tcPr>
            <w:tcW w:w="1051" w:type="dxa"/>
            <w:tcBorders>
              <w:top w:val="nil"/>
              <w:left w:val="nil"/>
              <w:bottom w:val="nil"/>
              <w:right w:val="nil"/>
            </w:tcBorders>
            <w:shd w:val="clear" w:color="auto" w:fill="auto"/>
            <w:noWrap/>
            <w:vAlign w:val="bottom"/>
            <w:hideMark/>
          </w:tcPr>
          <w:p w14:paraId="6E027AE5"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50.300,00</w:t>
            </w:r>
          </w:p>
        </w:tc>
        <w:tc>
          <w:tcPr>
            <w:tcW w:w="939" w:type="dxa"/>
            <w:tcBorders>
              <w:top w:val="nil"/>
              <w:left w:val="nil"/>
              <w:bottom w:val="nil"/>
              <w:right w:val="nil"/>
            </w:tcBorders>
            <w:shd w:val="clear" w:color="auto" w:fill="auto"/>
            <w:noWrap/>
            <w:vAlign w:val="bottom"/>
            <w:hideMark/>
          </w:tcPr>
          <w:p w14:paraId="70319887"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c>
          <w:tcPr>
            <w:tcW w:w="795" w:type="dxa"/>
            <w:tcBorders>
              <w:top w:val="nil"/>
              <w:left w:val="nil"/>
              <w:bottom w:val="nil"/>
              <w:right w:val="nil"/>
            </w:tcBorders>
            <w:shd w:val="clear" w:color="auto" w:fill="auto"/>
            <w:noWrap/>
            <w:vAlign w:val="bottom"/>
            <w:hideMark/>
          </w:tcPr>
          <w:p w14:paraId="39B55E44"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c>
          <w:tcPr>
            <w:tcW w:w="1034" w:type="dxa"/>
            <w:tcBorders>
              <w:top w:val="nil"/>
              <w:left w:val="nil"/>
              <w:bottom w:val="nil"/>
              <w:right w:val="nil"/>
            </w:tcBorders>
            <w:shd w:val="clear" w:color="auto" w:fill="auto"/>
            <w:noWrap/>
            <w:vAlign w:val="bottom"/>
            <w:hideMark/>
          </w:tcPr>
          <w:p w14:paraId="7DEE2DD7"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50.300,00</w:t>
            </w:r>
          </w:p>
        </w:tc>
      </w:tr>
      <w:tr w:rsidR="001901DB" w:rsidRPr="001E7677" w14:paraId="68C6D0BC" w14:textId="77777777" w:rsidTr="001901DB">
        <w:trPr>
          <w:trHeight w:val="450"/>
        </w:trPr>
        <w:tc>
          <w:tcPr>
            <w:tcW w:w="1052" w:type="dxa"/>
            <w:tcBorders>
              <w:top w:val="nil"/>
              <w:left w:val="nil"/>
              <w:bottom w:val="nil"/>
              <w:right w:val="nil"/>
            </w:tcBorders>
            <w:shd w:val="clear" w:color="auto" w:fill="auto"/>
            <w:noWrap/>
            <w:vAlign w:val="bottom"/>
            <w:hideMark/>
          </w:tcPr>
          <w:p w14:paraId="7C7D6518"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6113</w:t>
            </w:r>
          </w:p>
        </w:tc>
        <w:tc>
          <w:tcPr>
            <w:tcW w:w="4535" w:type="dxa"/>
            <w:tcBorders>
              <w:top w:val="nil"/>
              <w:left w:val="nil"/>
              <w:bottom w:val="nil"/>
              <w:right w:val="nil"/>
            </w:tcBorders>
            <w:shd w:val="clear" w:color="auto" w:fill="auto"/>
            <w:vAlign w:val="bottom"/>
            <w:hideMark/>
          </w:tcPr>
          <w:p w14:paraId="719C3EC1"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Porez i prirez na dohodak od imovine i imovinskih prava</w:t>
            </w:r>
          </w:p>
        </w:tc>
        <w:tc>
          <w:tcPr>
            <w:tcW w:w="1051" w:type="dxa"/>
            <w:tcBorders>
              <w:top w:val="nil"/>
              <w:left w:val="nil"/>
              <w:bottom w:val="nil"/>
              <w:right w:val="nil"/>
            </w:tcBorders>
            <w:shd w:val="clear" w:color="auto" w:fill="auto"/>
            <w:noWrap/>
            <w:vAlign w:val="bottom"/>
            <w:hideMark/>
          </w:tcPr>
          <w:p w14:paraId="122067D4"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146.555,00</w:t>
            </w:r>
          </w:p>
        </w:tc>
        <w:tc>
          <w:tcPr>
            <w:tcW w:w="939" w:type="dxa"/>
            <w:tcBorders>
              <w:top w:val="nil"/>
              <w:left w:val="nil"/>
              <w:bottom w:val="nil"/>
              <w:right w:val="nil"/>
            </w:tcBorders>
            <w:shd w:val="clear" w:color="auto" w:fill="auto"/>
            <w:noWrap/>
            <w:vAlign w:val="bottom"/>
            <w:hideMark/>
          </w:tcPr>
          <w:p w14:paraId="003BF148"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c>
          <w:tcPr>
            <w:tcW w:w="795" w:type="dxa"/>
            <w:tcBorders>
              <w:top w:val="nil"/>
              <w:left w:val="nil"/>
              <w:bottom w:val="nil"/>
              <w:right w:val="nil"/>
            </w:tcBorders>
            <w:shd w:val="clear" w:color="auto" w:fill="auto"/>
            <w:noWrap/>
            <w:vAlign w:val="bottom"/>
            <w:hideMark/>
          </w:tcPr>
          <w:p w14:paraId="16A412A7"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c>
          <w:tcPr>
            <w:tcW w:w="1034" w:type="dxa"/>
            <w:tcBorders>
              <w:top w:val="nil"/>
              <w:left w:val="nil"/>
              <w:bottom w:val="nil"/>
              <w:right w:val="nil"/>
            </w:tcBorders>
            <w:shd w:val="clear" w:color="auto" w:fill="auto"/>
            <w:noWrap/>
            <w:vAlign w:val="bottom"/>
            <w:hideMark/>
          </w:tcPr>
          <w:p w14:paraId="2F6C4CB0"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146.555,00</w:t>
            </w:r>
          </w:p>
        </w:tc>
      </w:tr>
      <w:tr w:rsidR="001901DB" w:rsidRPr="001E7677" w14:paraId="179F22B1" w14:textId="77777777" w:rsidTr="001901DB">
        <w:trPr>
          <w:trHeight w:val="450"/>
        </w:trPr>
        <w:tc>
          <w:tcPr>
            <w:tcW w:w="1052" w:type="dxa"/>
            <w:tcBorders>
              <w:top w:val="nil"/>
              <w:left w:val="nil"/>
              <w:bottom w:val="nil"/>
              <w:right w:val="nil"/>
            </w:tcBorders>
            <w:shd w:val="clear" w:color="auto" w:fill="auto"/>
            <w:noWrap/>
            <w:vAlign w:val="bottom"/>
            <w:hideMark/>
          </w:tcPr>
          <w:p w14:paraId="2E42B5AF"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6114</w:t>
            </w:r>
          </w:p>
        </w:tc>
        <w:tc>
          <w:tcPr>
            <w:tcW w:w="4535" w:type="dxa"/>
            <w:tcBorders>
              <w:top w:val="nil"/>
              <w:left w:val="nil"/>
              <w:bottom w:val="nil"/>
              <w:right w:val="nil"/>
            </w:tcBorders>
            <w:shd w:val="clear" w:color="auto" w:fill="auto"/>
            <w:vAlign w:val="bottom"/>
            <w:hideMark/>
          </w:tcPr>
          <w:p w14:paraId="5040B7F1"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Porez i prirez na dohodak po osnovi kamata na štednju</w:t>
            </w:r>
          </w:p>
        </w:tc>
        <w:tc>
          <w:tcPr>
            <w:tcW w:w="1051" w:type="dxa"/>
            <w:tcBorders>
              <w:top w:val="nil"/>
              <w:left w:val="nil"/>
              <w:bottom w:val="nil"/>
              <w:right w:val="nil"/>
            </w:tcBorders>
            <w:shd w:val="clear" w:color="auto" w:fill="auto"/>
            <w:noWrap/>
            <w:vAlign w:val="bottom"/>
            <w:hideMark/>
          </w:tcPr>
          <w:p w14:paraId="5DDD6952"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45.000,00</w:t>
            </w:r>
          </w:p>
        </w:tc>
        <w:tc>
          <w:tcPr>
            <w:tcW w:w="939" w:type="dxa"/>
            <w:tcBorders>
              <w:top w:val="nil"/>
              <w:left w:val="nil"/>
              <w:bottom w:val="nil"/>
              <w:right w:val="nil"/>
            </w:tcBorders>
            <w:shd w:val="clear" w:color="auto" w:fill="auto"/>
            <w:noWrap/>
            <w:vAlign w:val="bottom"/>
            <w:hideMark/>
          </w:tcPr>
          <w:p w14:paraId="121E67A7"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c>
          <w:tcPr>
            <w:tcW w:w="795" w:type="dxa"/>
            <w:tcBorders>
              <w:top w:val="nil"/>
              <w:left w:val="nil"/>
              <w:bottom w:val="nil"/>
              <w:right w:val="nil"/>
            </w:tcBorders>
            <w:shd w:val="clear" w:color="auto" w:fill="auto"/>
            <w:noWrap/>
            <w:vAlign w:val="bottom"/>
            <w:hideMark/>
          </w:tcPr>
          <w:p w14:paraId="337B249F"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c>
          <w:tcPr>
            <w:tcW w:w="1034" w:type="dxa"/>
            <w:tcBorders>
              <w:top w:val="nil"/>
              <w:left w:val="nil"/>
              <w:bottom w:val="nil"/>
              <w:right w:val="nil"/>
            </w:tcBorders>
            <w:shd w:val="clear" w:color="auto" w:fill="auto"/>
            <w:noWrap/>
            <w:vAlign w:val="bottom"/>
            <w:hideMark/>
          </w:tcPr>
          <w:p w14:paraId="1638AF05"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45.000,00</w:t>
            </w:r>
          </w:p>
        </w:tc>
      </w:tr>
      <w:tr w:rsidR="001901DB" w:rsidRPr="001E7677" w14:paraId="25A1D86B" w14:textId="77777777" w:rsidTr="001901DB">
        <w:trPr>
          <w:trHeight w:val="450"/>
        </w:trPr>
        <w:tc>
          <w:tcPr>
            <w:tcW w:w="1052" w:type="dxa"/>
            <w:tcBorders>
              <w:top w:val="nil"/>
              <w:left w:val="nil"/>
              <w:bottom w:val="nil"/>
              <w:right w:val="nil"/>
            </w:tcBorders>
            <w:shd w:val="clear" w:color="auto" w:fill="auto"/>
            <w:noWrap/>
            <w:vAlign w:val="bottom"/>
            <w:hideMark/>
          </w:tcPr>
          <w:p w14:paraId="4F02ABE7"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6117</w:t>
            </w:r>
          </w:p>
        </w:tc>
        <w:tc>
          <w:tcPr>
            <w:tcW w:w="4535" w:type="dxa"/>
            <w:tcBorders>
              <w:top w:val="nil"/>
              <w:left w:val="nil"/>
              <w:bottom w:val="nil"/>
              <w:right w:val="nil"/>
            </w:tcBorders>
            <w:shd w:val="clear" w:color="auto" w:fill="auto"/>
            <w:vAlign w:val="bottom"/>
            <w:hideMark/>
          </w:tcPr>
          <w:p w14:paraId="3489A153"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Povrat poreza i prireza na dohodak po godišnjoj prijavi</w:t>
            </w:r>
          </w:p>
        </w:tc>
        <w:tc>
          <w:tcPr>
            <w:tcW w:w="1051" w:type="dxa"/>
            <w:tcBorders>
              <w:top w:val="nil"/>
              <w:left w:val="nil"/>
              <w:bottom w:val="nil"/>
              <w:right w:val="nil"/>
            </w:tcBorders>
            <w:shd w:val="clear" w:color="auto" w:fill="auto"/>
            <w:noWrap/>
            <w:vAlign w:val="bottom"/>
            <w:hideMark/>
          </w:tcPr>
          <w:p w14:paraId="1EFEAFEA"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-400.000,00</w:t>
            </w:r>
          </w:p>
        </w:tc>
        <w:tc>
          <w:tcPr>
            <w:tcW w:w="939" w:type="dxa"/>
            <w:tcBorders>
              <w:top w:val="nil"/>
              <w:left w:val="nil"/>
              <w:bottom w:val="nil"/>
              <w:right w:val="nil"/>
            </w:tcBorders>
            <w:shd w:val="clear" w:color="auto" w:fill="auto"/>
            <w:noWrap/>
            <w:vAlign w:val="bottom"/>
            <w:hideMark/>
          </w:tcPr>
          <w:p w14:paraId="2BAF77C7"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c>
          <w:tcPr>
            <w:tcW w:w="795" w:type="dxa"/>
            <w:tcBorders>
              <w:top w:val="nil"/>
              <w:left w:val="nil"/>
              <w:bottom w:val="nil"/>
              <w:right w:val="nil"/>
            </w:tcBorders>
            <w:shd w:val="clear" w:color="auto" w:fill="auto"/>
            <w:noWrap/>
            <w:vAlign w:val="bottom"/>
            <w:hideMark/>
          </w:tcPr>
          <w:p w14:paraId="0592E9FC"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c>
          <w:tcPr>
            <w:tcW w:w="1034" w:type="dxa"/>
            <w:tcBorders>
              <w:top w:val="nil"/>
              <w:left w:val="nil"/>
              <w:bottom w:val="nil"/>
              <w:right w:val="nil"/>
            </w:tcBorders>
            <w:shd w:val="clear" w:color="auto" w:fill="auto"/>
            <w:noWrap/>
            <w:vAlign w:val="bottom"/>
            <w:hideMark/>
          </w:tcPr>
          <w:p w14:paraId="7027101B"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-400.000,00</w:t>
            </w:r>
          </w:p>
        </w:tc>
      </w:tr>
      <w:tr w:rsidR="001901DB" w:rsidRPr="001E7677" w14:paraId="47C07A7F" w14:textId="77777777" w:rsidTr="001901DB">
        <w:trPr>
          <w:trHeight w:val="225"/>
        </w:trPr>
        <w:tc>
          <w:tcPr>
            <w:tcW w:w="1052" w:type="dxa"/>
            <w:tcBorders>
              <w:top w:val="nil"/>
              <w:left w:val="nil"/>
              <w:bottom w:val="nil"/>
              <w:right w:val="nil"/>
            </w:tcBorders>
            <w:shd w:val="clear" w:color="auto" w:fill="auto"/>
            <w:noWrap/>
            <w:vAlign w:val="bottom"/>
            <w:hideMark/>
          </w:tcPr>
          <w:p w14:paraId="4CF8370B"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6131</w:t>
            </w:r>
          </w:p>
        </w:tc>
        <w:tc>
          <w:tcPr>
            <w:tcW w:w="4535" w:type="dxa"/>
            <w:tcBorders>
              <w:top w:val="nil"/>
              <w:left w:val="nil"/>
              <w:bottom w:val="nil"/>
              <w:right w:val="nil"/>
            </w:tcBorders>
            <w:shd w:val="clear" w:color="auto" w:fill="auto"/>
            <w:vAlign w:val="bottom"/>
            <w:hideMark/>
          </w:tcPr>
          <w:p w14:paraId="69648759"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Porez na kuće za odmor</w:t>
            </w:r>
          </w:p>
        </w:tc>
        <w:tc>
          <w:tcPr>
            <w:tcW w:w="1051" w:type="dxa"/>
            <w:tcBorders>
              <w:top w:val="nil"/>
              <w:left w:val="nil"/>
              <w:bottom w:val="nil"/>
              <w:right w:val="nil"/>
            </w:tcBorders>
            <w:shd w:val="clear" w:color="auto" w:fill="auto"/>
            <w:noWrap/>
            <w:vAlign w:val="bottom"/>
            <w:hideMark/>
          </w:tcPr>
          <w:p w14:paraId="50A93FD1"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1.210,00</w:t>
            </w:r>
          </w:p>
        </w:tc>
        <w:tc>
          <w:tcPr>
            <w:tcW w:w="939" w:type="dxa"/>
            <w:tcBorders>
              <w:top w:val="nil"/>
              <w:left w:val="nil"/>
              <w:bottom w:val="nil"/>
              <w:right w:val="nil"/>
            </w:tcBorders>
            <w:shd w:val="clear" w:color="auto" w:fill="auto"/>
            <w:noWrap/>
            <w:vAlign w:val="bottom"/>
            <w:hideMark/>
          </w:tcPr>
          <w:p w14:paraId="080210A4"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c>
          <w:tcPr>
            <w:tcW w:w="795" w:type="dxa"/>
            <w:tcBorders>
              <w:top w:val="nil"/>
              <w:left w:val="nil"/>
              <w:bottom w:val="nil"/>
              <w:right w:val="nil"/>
            </w:tcBorders>
            <w:shd w:val="clear" w:color="auto" w:fill="auto"/>
            <w:noWrap/>
            <w:vAlign w:val="bottom"/>
            <w:hideMark/>
          </w:tcPr>
          <w:p w14:paraId="524523A4"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c>
          <w:tcPr>
            <w:tcW w:w="1034" w:type="dxa"/>
            <w:tcBorders>
              <w:top w:val="nil"/>
              <w:left w:val="nil"/>
              <w:bottom w:val="nil"/>
              <w:right w:val="nil"/>
            </w:tcBorders>
            <w:shd w:val="clear" w:color="auto" w:fill="auto"/>
            <w:noWrap/>
            <w:vAlign w:val="bottom"/>
            <w:hideMark/>
          </w:tcPr>
          <w:p w14:paraId="41753008"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1.210,00</w:t>
            </w:r>
          </w:p>
        </w:tc>
      </w:tr>
      <w:tr w:rsidR="001901DB" w:rsidRPr="001E7677" w14:paraId="4F9AE298" w14:textId="77777777" w:rsidTr="001901DB">
        <w:trPr>
          <w:trHeight w:val="225"/>
        </w:trPr>
        <w:tc>
          <w:tcPr>
            <w:tcW w:w="1052" w:type="dxa"/>
            <w:tcBorders>
              <w:top w:val="nil"/>
              <w:left w:val="nil"/>
              <w:bottom w:val="nil"/>
              <w:right w:val="nil"/>
            </w:tcBorders>
            <w:shd w:val="clear" w:color="auto" w:fill="auto"/>
            <w:noWrap/>
            <w:vAlign w:val="bottom"/>
            <w:hideMark/>
          </w:tcPr>
          <w:p w14:paraId="3E2840F0"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6131</w:t>
            </w:r>
          </w:p>
        </w:tc>
        <w:tc>
          <w:tcPr>
            <w:tcW w:w="4535" w:type="dxa"/>
            <w:tcBorders>
              <w:top w:val="nil"/>
              <w:left w:val="nil"/>
              <w:bottom w:val="nil"/>
              <w:right w:val="nil"/>
            </w:tcBorders>
            <w:shd w:val="clear" w:color="auto" w:fill="auto"/>
            <w:vAlign w:val="bottom"/>
            <w:hideMark/>
          </w:tcPr>
          <w:p w14:paraId="2950191F"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Porez na korištenje javnih površina</w:t>
            </w:r>
          </w:p>
        </w:tc>
        <w:tc>
          <w:tcPr>
            <w:tcW w:w="1051" w:type="dxa"/>
            <w:tcBorders>
              <w:top w:val="nil"/>
              <w:left w:val="nil"/>
              <w:bottom w:val="nil"/>
              <w:right w:val="nil"/>
            </w:tcBorders>
            <w:shd w:val="clear" w:color="auto" w:fill="auto"/>
            <w:noWrap/>
            <w:vAlign w:val="bottom"/>
            <w:hideMark/>
          </w:tcPr>
          <w:p w14:paraId="00E07D40"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8.760,00</w:t>
            </w:r>
          </w:p>
        </w:tc>
        <w:tc>
          <w:tcPr>
            <w:tcW w:w="939" w:type="dxa"/>
            <w:tcBorders>
              <w:top w:val="nil"/>
              <w:left w:val="nil"/>
              <w:bottom w:val="nil"/>
              <w:right w:val="nil"/>
            </w:tcBorders>
            <w:shd w:val="clear" w:color="auto" w:fill="auto"/>
            <w:noWrap/>
            <w:vAlign w:val="bottom"/>
            <w:hideMark/>
          </w:tcPr>
          <w:p w14:paraId="3F31C290"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c>
          <w:tcPr>
            <w:tcW w:w="795" w:type="dxa"/>
            <w:tcBorders>
              <w:top w:val="nil"/>
              <w:left w:val="nil"/>
              <w:bottom w:val="nil"/>
              <w:right w:val="nil"/>
            </w:tcBorders>
            <w:shd w:val="clear" w:color="auto" w:fill="auto"/>
            <w:noWrap/>
            <w:vAlign w:val="bottom"/>
            <w:hideMark/>
          </w:tcPr>
          <w:p w14:paraId="7301DEA2"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c>
          <w:tcPr>
            <w:tcW w:w="1034" w:type="dxa"/>
            <w:tcBorders>
              <w:top w:val="nil"/>
              <w:left w:val="nil"/>
              <w:bottom w:val="nil"/>
              <w:right w:val="nil"/>
            </w:tcBorders>
            <w:shd w:val="clear" w:color="auto" w:fill="auto"/>
            <w:noWrap/>
            <w:vAlign w:val="bottom"/>
            <w:hideMark/>
          </w:tcPr>
          <w:p w14:paraId="29C6EDBB"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8.760,00</w:t>
            </w:r>
          </w:p>
        </w:tc>
      </w:tr>
      <w:tr w:rsidR="001901DB" w:rsidRPr="001E7677" w14:paraId="7192284C" w14:textId="77777777" w:rsidTr="001901DB">
        <w:trPr>
          <w:trHeight w:val="225"/>
        </w:trPr>
        <w:tc>
          <w:tcPr>
            <w:tcW w:w="1052" w:type="dxa"/>
            <w:tcBorders>
              <w:top w:val="nil"/>
              <w:left w:val="nil"/>
              <w:bottom w:val="nil"/>
              <w:right w:val="nil"/>
            </w:tcBorders>
            <w:shd w:val="clear" w:color="auto" w:fill="auto"/>
            <w:noWrap/>
            <w:vAlign w:val="bottom"/>
            <w:hideMark/>
          </w:tcPr>
          <w:p w14:paraId="03F3BBE3"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6134</w:t>
            </w:r>
          </w:p>
        </w:tc>
        <w:tc>
          <w:tcPr>
            <w:tcW w:w="4535" w:type="dxa"/>
            <w:tcBorders>
              <w:top w:val="nil"/>
              <w:left w:val="nil"/>
              <w:bottom w:val="nil"/>
              <w:right w:val="nil"/>
            </w:tcBorders>
            <w:shd w:val="clear" w:color="auto" w:fill="auto"/>
            <w:vAlign w:val="bottom"/>
            <w:hideMark/>
          </w:tcPr>
          <w:p w14:paraId="387B9EB3"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Porez na promet nekretnina</w:t>
            </w:r>
          </w:p>
        </w:tc>
        <w:tc>
          <w:tcPr>
            <w:tcW w:w="1051" w:type="dxa"/>
            <w:tcBorders>
              <w:top w:val="nil"/>
              <w:left w:val="nil"/>
              <w:bottom w:val="nil"/>
              <w:right w:val="nil"/>
            </w:tcBorders>
            <w:shd w:val="clear" w:color="auto" w:fill="auto"/>
            <w:noWrap/>
            <w:vAlign w:val="bottom"/>
            <w:hideMark/>
          </w:tcPr>
          <w:p w14:paraId="79840B72"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100.000,00</w:t>
            </w:r>
          </w:p>
        </w:tc>
        <w:tc>
          <w:tcPr>
            <w:tcW w:w="939" w:type="dxa"/>
            <w:tcBorders>
              <w:top w:val="nil"/>
              <w:left w:val="nil"/>
              <w:bottom w:val="nil"/>
              <w:right w:val="nil"/>
            </w:tcBorders>
            <w:shd w:val="clear" w:color="auto" w:fill="auto"/>
            <w:noWrap/>
            <w:vAlign w:val="bottom"/>
            <w:hideMark/>
          </w:tcPr>
          <w:p w14:paraId="59B80D1F"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c>
          <w:tcPr>
            <w:tcW w:w="795" w:type="dxa"/>
            <w:tcBorders>
              <w:top w:val="nil"/>
              <w:left w:val="nil"/>
              <w:bottom w:val="nil"/>
              <w:right w:val="nil"/>
            </w:tcBorders>
            <w:shd w:val="clear" w:color="auto" w:fill="auto"/>
            <w:noWrap/>
            <w:vAlign w:val="bottom"/>
            <w:hideMark/>
          </w:tcPr>
          <w:p w14:paraId="04DC5015"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c>
          <w:tcPr>
            <w:tcW w:w="1034" w:type="dxa"/>
            <w:tcBorders>
              <w:top w:val="nil"/>
              <w:left w:val="nil"/>
              <w:bottom w:val="nil"/>
              <w:right w:val="nil"/>
            </w:tcBorders>
            <w:shd w:val="clear" w:color="auto" w:fill="auto"/>
            <w:noWrap/>
            <w:vAlign w:val="bottom"/>
            <w:hideMark/>
          </w:tcPr>
          <w:p w14:paraId="12F8E5BC"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100.000,00</w:t>
            </w:r>
          </w:p>
        </w:tc>
      </w:tr>
      <w:tr w:rsidR="001901DB" w:rsidRPr="001E7677" w14:paraId="6EEB61E8" w14:textId="77777777" w:rsidTr="001901DB">
        <w:trPr>
          <w:trHeight w:val="225"/>
        </w:trPr>
        <w:tc>
          <w:tcPr>
            <w:tcW w:w="1052" w:type="dxa"/>
            <w:tcBorders>
              <w:top w:val="nil"/>
              <w:left w:val="nil"/>
              <w:bottom w:val="nil"/>
              <w:right w:val="nil"/>
            </w:tcBorders>
            <w:shd w:val="clear" w:color="auto" w:fill="auto"/>
            <w:noWrap/>
            <w:vAlign w:val="bottom"/>
            <w:hideMark/>
          </w:tcPr>
          <w:p w14:paraId="0F20E4FF"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6142</w:t>
            </w:r>
          </w:p>
        </w:tc>
        <w:tc>
          <w:tcPr>
            <w:tcW w:w="4535" w:type="dxa"/>
            <w:tcBorders>
              <w:top w:val="nil"/>
              <w:left w:val="nil"/>
              <w:bottom w:val="nil"/>
              <w:right w:val="nil"/>
            </w:tcBorders>
            <w:shd w:val="clear" w:color="auto" w:fill="auto"/>
            <w:vAlign w:val="bottom"/>
            <w:hideMark/>
          </w:tcPr>
          <w:p w14:paraId="7BFDC800"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Porez na potrošnju alkoholnih i bezalkoholnih pića</w:t>
            </w:r>
          </w:p>
        </w:tc>
        <w:tc>
          <w:tcPr>
            <w:tcW w:w="1051" w:type="dxa"/>
            <w:tcBorders>
              <w:top w:val="nil"/>
              <w:left w:val="nil"/>
              <w:bottom w:val="nil"/>
              <w:right w:val="nil"/>
            </w:tcBorders>
            <w:shd w:val="clear" w:color="auto" w:fill="auto"/>
            <w:noWrap/>
            <w:vAlign w:val="bottom"/>
            <w:hideMark/>
          </w:tcPr>
          <w:p w14:paraId="51EE9F23"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36.141,00</w:t>
            </w:r>
          </w:p>
        </w:tc>
        <w:tc>
          <w:tcPr>
            <w:tcW w:w="939" w:type="dxa"/>
            <w:tcBorders>
              <w:top w:val="nil"/>
              <w:left w:val="nil"/>
              <w:bottom w:val="nil"/>
              <w:right w:val="nil"/>
            </w:tcBorders>
            <w:shd w:val="clear" w:color="auto" w:fill="auto"/>
            <w:noWrap/>
            <w:vAlign w:val="bottom"/>
            <w:hideMark/>
          </w:tcPr>
          <w:p w14:paraId="4A5BD45C"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c>
          <w:tcPr>
            <w:tcW w:w="795" w:type="dxa"/>
            <w:tcBorders>
              <w:top w:val="nil"/>
              <w:left w:val="nil"/>
              <w:bottom w:val="nil"/>
              <w:right w:val="nil"/>
            </w:tcBorders>
            <w:shd w:val="clear" w:color="auto" w:fill="auto"/>
            <w:noWrap/>
            <w:vAlign w:val="bottom"/>
            <w:hideMark/>
          </w:tcPr>
          <w:p w14:paraId="3FEEB4AC"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c>
          <w:tcPr>
            <w:tcW w:w="1034" w:type="dxa"/>
            <w:tcBorders>
              <w:top w:val="nil"/>
              <w:left w:val="nil"/>
              <w:bottom w:val="nil"/>
              <w:right w:val="nil"/>
            </w:tcBorders>
            <w:shd w:val="clear" w:color="auto" w:fill="auto"/>
            <w:noWrap/>
            <w:vAlign w:val="bottom"/>
            <w:hideMark/>
          </w:tcPr>
          <w:p w14:paraId="43960FDD"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36.141,00</w:t>
            </w:r>
          </w:p>
        </w:tc>
      </w:tr>
      <w:tr w:rsidR="001901DB" w:rsidRPr="001E7677" w14:paraId="012D0466" w14:textId="77777777" w:rsidTr="001901DB">
        <w:trPr>
          <w:trHeight w:val="225"/>
        </w:trPr>
        <w:tc>
          <w:tcPr>
            <w:tcW w:w="1052" w:type="dxa"/>
            <w:tcBorders>
              <w:top w:val="nil"/>
              <w:left w:val="nil"/>
              <w:bottom w:val="nil"/>
              <w:right w:val="nil"/>
            </w:tcBorders>
            <w:shd w:val="clear" w:color="auto" w:fill="auto"/>
            <w:noWrap/>
            <w:vAlign w:val="bottom"/>
            <w:hideMark/>
          </w:tcPr>
          <w:p w14:paraId="5717EC34"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6145</w:t>
            </w:r>
          </w:p>
        </w:tc>
        <w:tc>
          <w:tcPr>
            <w:tcW w:w="4535" w:type="dxa"/>
            <w:tcBorders>
              <w:top w:val="nil"/>
              <w:left w:val="nil"/>
              <w:bottom w:val="nil"/>
              <w:right w:val="nil"/>
            </w:tcBorders>
            <w:shd w:val="clear" w:color="auto" w:fill="auto"/>
            <w:vAlign w:val="bottom"/>
            <w:hideMark/>
          </w:tcPr>
          <w:p w14:paraId="4BCD6886"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Porez na tvrtku odnosno naziv tvrtke</w:t>
            </w:r>
          </w:p>
        </w:tc>
        <w:tc>
          <w:tcPr>
            <w:tcW w:w="1051" w:type="dxa"/>
            <w:tcBorders>
              <w:top w:val="nil"/>
              <w:left w:val="nil"/>
              <w:bottom w:val="nil"/>
              <w:right w:val="nil"/>
            </w:tcBorders>
            <w:shd w:val="clear" w:color="auto" w:fill="auto"/>
            <w:noWrap/>
            <w:vAlign w:val="bottom"/>
            <w:hideMark/>
          </w:tcPr>
          <w:p w14:paraId="222FAA28"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28.000,00</w:t>
            </w:r>
          </w:p>
        </w:tc>
        <w:tc>
          <w:tcPr>
            <w:tcW w:w="939" w:type="dxa"/>
            <w:tcBorders>
              <w:top w:val="nil"/>
              <w:left w:val="nil"/>
              <w:bottom w:val="nil"/>
              <w:right w:val="nil"/>
            </w:tcBorders>
            <w:shd w:val="clear" w:color="auto" w:fill="auto"/>
            <w:noWrap/>
            <w:vAlign w:val="bottom"/>
            <w:hideMark/>
          </w:tcPr>
          <w:p w14:paraId="199F9354"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c>
          <w:tcPr>
            <w:tcW w:w="795" w:type="dxa"/>
            <w:tcBorders>
              <w:top w:val="nil"/>
              <w:left w:val="nil"/>
              <w:bottom w:val="nil"/>
              <w:right w:val="nil"/>
            </w:tcBorders>
            <w:shd w:val="clear" w:color="auto" w:fill="auto"/>
            <w:noWrap/>
            <w:vAlign w:val="bottom"/>
            <w:hideMark/>
          </w:tcPr>
          <w:p w14:paraId="19E3CC58"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c>
          <w:tcPr>
            <w:tcW w:w="1034" w:type="dxa"/>
            <w:tcBorders>
              <w:top w:val="nil"/>
              <w:left w:val="nil"/>
              <w:bottom w:val="nil"/>
              <w:right w:val="nil"/>
            </w:tcBorders>
            <w:shd w:val="clear" w:color="auto" w:fill="auto"/>
            <w:noWrap/>
            <w:vAlign w:val="bottom"/>
            <w:hideMark/>
          </w:tcPr>
          <w:p w14:paraId="532302BE"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28.000,00</w:t>
            </w:r>
          </w:p>
        </w:tc>
      </w:tr>
      <w:tr w:rsidR="001901DB" w:rsidRPr="001E7677" w14:paraId="014FD1AF" w14:textId="77777777" w:rsidTr="001901DB">
        <w:trPr>
          <w:trHeight w:val="225"/>
        </w:trPr>
        <w:tc>
          <w:tcPr>
            <w:tcW w:w="1052" w:type="dxa"/>
            <w:tcBorders>
              <w:top w:val="nil"/>
              <w:left w:val="nil"/>
              <w:bottom w:val="nil"/>
              <w:right w:val="nil"/>
            </w:tcBorders>
            <w:shd w:val="clear" w:color="auto" w:fill="auto"/>
            <w:noWrap/>
            <w:vAlign w:val="bottom"/>
            <w:hideMark/>
          </w:tcPr>
          <w:p w14:paraId="370E7A92"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68</w:t>
            </w:r>
          </w:p>
        </w:tc>
        <w:tc>
          <w:tcPr>
            <w:tcW w:w="4535" w:type="dxa"/>
            <w:tcBorders>
              <w:top w:val="nil"/>
              <w:left w:val="nil"/>
              <w:bottom w:val="nil"/>
              <w:right w:val="nil"/>
            </w:tcBorders>
            <w:shd w:val="clear" w:color="auto" w:fill="auto"/>
            <w:vAlign w:val="bottom"/>
            <w:hideMark/>
          </w:tcPr>
          <w:p w14:paraId="418111C0"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Kazne, upravne mjere i ostali prihodi</w:t>
            </w:r>
          </w:p>
        </w:tc>
        <w:tc>
          <w:tcPr>
            <w:tcW w:w="1051" w:type="dxa"/>
            <w:tcBorders>
              <w:top w:val="nil"/>
              <w:left w:val="nil"/>
              <w:bottom w:val="nil"/>
              <w:right w:val="nil"/>
            </w:tcBorders>
            <w:shd w:val="clear" w:color="auto" w:fill="auto"/>
            <w:noWrap/>
            <w:vAlign w:val="bottom"/>
            <w:hideMark/>
          </w:tcPr>
          <w:p w14:paraId="0F92C879"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9.500,00</w:t>
            </w:r>
          </w:p>
        </w:tc>
        <w:tc>
          <w:tcPr>
            <w:tcW w:w="939" w:type="dxa"/>
            <w:tcBorders>
              <w:top w:val="nil"/>
              <w:left w:val="nil"/>
              <w:bottom w:val="nil"/>
              <w:right w:val="nil"/>
            </w:tcBorders>
            <w:shd w:val="clear" w:color="auto" w:fill="auto"/>
            <w:noWrap/>
            <w:vAlign w:val="bottom"/>
            <w:hideMark/>
          </w:tcPr>
          <w:p w14:paraId="0D2175A5"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0,00</w:t>
            </w:r>
          </w:p>
        </w:tc>
        <w:tc>
          <w:tcPr>
            <w:tcW w:w="795" w:type="dxa"/>
            <w:tcBorders>
              <w:top w:val="nil"/>
              <w:left w:val="nil"/>
              <w:bottom w:val="nil"/>
              <w:right w:val="nil"/>
            </w:tcBorders>
            <w:shd w:val="clear" w:color="auto" w:fill="auto"/>
            <w:noWrap/>
            <w:vAlign w:val="bottom"/>
            <w:hideMark/>
          </w:tcPr>
          <w:p w14:paraId="57AAEA72"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0,00</w:t>
            </w:r>
          </w:p>
        </w:tc>
        <w:tc>
          <w:tcPr>
            <w:tcW w:w="1034" w:type="dxa"/>
            <w:tcBorders>
              <w:top w:val="nil"/>
              <w:left w:val="nil"/>
              <w:bottom w:val="nil"/>
              <w:right w:val="nil"/>
            </w:tcBorders>
            <w:shd w:val="clear" w:color="auto" w:fill="auto"/>
            <w:noWrap/>
            <w:vAlign w:val="bottom"/>
            <w:hideMark/>
          </w:tcPr>
          <w:p w14:paraId="52F0F765"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9.500,00</w:t>
            </w:r>
          </w:p>
        </w:tc>
      </w:tr>
      <w:tr w:rsidR="001901DB" w:rsidRPr="001E7677" w14:paraId="6C3D808C" w14:textId="77777777" w:rsidTr="001901DB">
        <w:trPr>
          <w:trHeight w:val="225"/>
        </w:trPr>
        <w:tc>
          <w:tcPr>
            <w:tcW w:w="1052" w:type="dxa"/>
            <w:tcBorders>
              <w:top w:val="nil"/>
              <w:left w:val="nil"/>
              <w:bottom w:val="nil"/>
              <w:right w:val="nil"/>
            </w:tcBorders>
            <w:shd w:val="clear" w:color="auto" w:fill="auto"/>
            <w:noWrap/>
            <w:vAlign w:val="bottom"/>
            <w:hideMark/>
          </w:tcPr>
          <w:p w14:paraId="6E2BE0F1"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6831</w:t>
            </w:r>
          </w:p>
        </w:tc>
        <w:tc>
          <w:tcPr>
            <w:tcW w:w="4535" w:type="dxa"/>
            <w:tcBorders>
              <w:top w:val="nil"/>
              <w:left w:val="nil"/>
              <w:bottom w:val="nil"/>
              <w:right w:val="nil"/>
            </w:tcBorders>
            <w:shd w:val="clear" w:color="auto" w:fill="auto"/>
            <w:vAlign w:val="bottom"/>
            <w:hideMark/>
          </w:tcPr>
          <w:p w14:paraId="24616A80"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Ostali prihodi-povrat stipendija</w:t>
            </w:r>
          </w:p>
        </w:tc>
        <w:tc>
          <w:tcPr>
            <w:tcW w:w="1051" w:type="dxa"/>
            <w:tcBorders>
              <w:top w:val="nil"/>
              <w:left w:val="nil"/>
              <w:bottom w:val="nil"/>
              <w:right w:val="nil"/>
            </w:tcBorders>
            <w:shd w:val="clear" w:color="auto" w:fill="auto"/>
            <w:noWrap/>
            <w:vAlign w:val="bottom"/>
            <w:hideMark/>
          </w:tcPr>
          <w:p w14:paraId="483F7390"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9.500,00</w:t>
            </w:r>
          </w:p>
        </w:tc>
        <w:tc>
          <w:tcPr>
            <w:tcW w:w="939" w:type="dxa"/>
            <w:tcBorders>
              <w:top w:val="nil"/>
              <w:left w:val="nil"/>
              <w:bottom w:val="nil"/>
              <w:right w:val="nil"/>
            </w:tcBorders>
            <w:shd w:val="clear" w:color="auto" w:fill="auto"/>
            <w:noWrap/>
            <w:vAlign w:val="bottom"/>
            <w:hideMark/>
          </w:tcPr>
          <w:p w14:paraId="45412498"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c>
          <w:tcPr>
            <w:tcW w:w="795" w:type="dxa"/>
            <w:tcBorders>
              <w:top w:val="nil"/>
              <w:left w:val="nil"/>
              <w:bottom w:val="nil"/>
              <w:right w:val="nil"/>
            </w:tcBorders>
            <w:shd w:val="clear" w:color="auto" w:fill="auto"/>
            <w:noWrap/>
            <w:vAlign w:val="bottom"/>
            <w:hideMark/>
          </w:tcPr>
          <w:p w14:paraId="6F25A76B"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c>
          <w:tcPr>
            <w:tcW w:w="1034" w:type="dxa"/>
            <w:tcBorders>
              <w:top w:val="nil"/>
              <w:left w:val="nil"/>
              <w:bottom w:val="nil"/>
              <w:right w:val="nil"/>
            </w:tcBorders>
            <w:shd w:val="clear" w:color="auto" w:fill="auto"/>
            <w:noWrap/>
            <w:vAlign w:val="bottom"/>
            <w:hideMark/>
          </w:tcPr>
          <w:p w14:paraId="1294A9A9"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9.500,00</w:t>
            </w:r>
          </w:p>
        </w:tc>
      </w:tr>
      <w:tr w:rsidR="001901DB" w:rsidRPr="001E7677" w14:paraId="5376CC4A" w14:textId="77777777" w:rsidTr="001901DB">
        <w:trPr>
          <w:trHeight w:val="225"/>
        </w:trPr>
        <w:tc>
          <w:tcPr>
            <w:tcW w:w="1052" w:type="dxa"/>
            <w:tcBorders>
              <w:top w:val="nil"/>
              <w:left w:val="nil"/>
              <w:bottom w:val="nil"/>
              <w:right w:val="nil"/>
            </w:tcBorders>
            <w:shd w:val="clear" w:color="auto" w:fill="auto"/>
            <w:noWrap/>
            <w:vAlign w:val="bottom"/>
            <w:hideMark/>
          </w:tcPr>
          <w:p w14:paraId="0E7977FE"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9</w:t>
            </w:r>
          </w:p>
        </w:tc>
        <w:tc>
          <w:tcPr>
            <w:tcW w:w="4535" w:type="dxa"/>
            <w:tcBorders>
              <w:top w:val="nil"/>
              <w:left w:val="nil"/>
              <w:bottom w:val="nil"/>
              <w:right w:val="nil"/>
            </w:tcBorders>
            <w:shd w:val="clear" w:color="auto" w:fill="auto"/>
            <w:vAlign w:val="bottom"/>
            <w:hideMark/>
          </w:tcPr>
          <w:p w14:paraId="64FD0BEF"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Vlastiti izvori</w:t>
            </w:r>
          </w:p>
        </w:tc>
        <w:tc>
          <w:tcPr>
            <w:tcW w:w="1051" w:type="dxa"/>
            <w:tcBorders>
              <w:top w:val="nil"/>
              <w:left w:val="nil"/>
              <w:bottom w:val="nil"/>
              <w:right w:val="nil"/>
            </w:tcBorders>
            <w:shd w:val="clear" w:color="auto" w:fill="auto"/>
            <w:noWrap/>
            <w:vAlign w:val="bottom"/>
            <w:hideMark/>
          </w:tcPr>
          <w:p w14:paraId="5ABFC6A9"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501.609,00</w:t>
            </w:r>
          </w:p>
        </w:tc>
        <w:tc>
          <w:tcPr>
            <w:tcW w:w="939" w:type="dxa"/>
            <w:tcBorders>
              <w:top w:val="nil"/>
              <w:left w:val="nil"/>
              <w:bottom w:val="nil"/>
              <w:right w:val="nil"/>
            </w:tcBorders>
            <w:shd w:val="clear" w:color="auto" w:fill="auto"/>
            <w:noWrap/>
            <w:vAlign w:val="bottom"/>
            <w:hideMark/>
          </w:tcPr>
          <w:p w14:paraId="0A351E62"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0,00</w:t>
            </w:r>
          </w:p>
        </w:tc>
        <w:tc>
          <w:tcPr>
            <w:tcW w:w="795" w:type="dxa"/>
            <w:tcBorders>
              <w:top w:val="nil"/>
              <w:left w:val="nil"/>
              <w:bottom w:val="nil"/>
              <w:right w:val="nil"/>
            </w:tcBorders>
            <w:shd w:val="clear" w:color="auto" w:fill="auto"/>
            <w:noWrap/>
            <w:vAlign w:val="bottom"/>
            <w:hideMark/>
          </w:tcPr>
          <w:p w14:paraId="32DB590A"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0,00</w:t>
            </w:r>
          </w:p>
        </w:tc>
        <w:tc>
          <w:tcPr>
            <w:tcW w:w="1034" w:type="dxa"/>
            <w:tcBorders>
              <w:top w:val="nil"/>
              <w:left w:val="nil"/>
              <w:bottom w:val="nil"/>
              <w:right w:val="nil"/>
            </w:tcBorders>
            <w:shd w:val="clear" w:color="auto" w:fill="auto"/>
            <w:noWrap/>
            <w:vAlign w:val="bottom"/>
            <w:hideMark/>
          </w:tcPr>
          <w:p w14:paraId="23F39A65"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501.609,00</w:t>
            </w:r>
          </w:p>
        </w:tc>
      </w:tr>
      <w:tr w:rsidR="001901DB" w:rsidRPr="001E7677" w14:paraId="64E4BECC" w14:textId="77777777" w:rsidTr="001901DB">
        <w:trPr>
          <w:trHeight w:val="225"/>
        </w:trPr>
        <w:tc>
          <w:tcPr>
            <w:tcW w:w="1052" w:type="dxa"/>
            <w:tcBorders>
              <w:top w:val="nil"/>
              <w:left w:val="nil"/>
              <w:bottom w:val="nil"/>
              <w:right w:val="nil"/>
            </w:tcBorders>
            <w:shd w:val="clear" w:color="auto" w:fill="auto"/>
            <w:noWrap/>
            <w:vAlign w:val="bottom"/>
            <w:hideMark/>
          </w:tcPr>
          <w:p w14:paraId="0F88042F"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92</w:t>
            </w:r>
          </w:p>
        </w:tc>
        <w:tc>
          <w:tcPr>
            <w:tcW w:w="4535" w:type="dxa"/>
            <w:tcBorders>
              <w:top w:val="nil"/>
              <w:left w:val="nil"/>
              <w:bottom w:val="nil"/>
              <w:right w:val="nil"/>
            </w:tcBorders>
            <w:shd w:val="clear" w:color="auto" w:fill="auto"/>
            <w:vAlign w:val="bottom"/>
            <w:hideMark/>
          </w:tcPr>
          <w:p w14:paraId="7015359F"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Rezultat poslovanja</w:t>
            </w:r>
          </w:p>
        </w:tc>
        <w:tc>
          <w:tcPr>
            <w:tcW w:w="1051" w:type="dxa"/>
            <w:tcBorders>
              <w:top w:val="nil"/>
              <w:left w:val="nil"/>
              <w:bottom w:val="nil"/>
              <w:right w:val="nil"/>
            </w:tcBorders>
            <w:shd w:val="clear" w:color="auto" w:fill="auto"/>
            <w:noWrap/>
            <w:vAlign w:val="bottom"/>
            <w:hideMark/>
          </w:tcPr>
          <w:p w14:paraId="78B6F797"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501.609,00</w:t>
            </w:r>
          </w:p>
        </w:tc>
        <w:tc>
          <w:tcPr>
            <w:tcW w:w="939" w:type="dxa"/>
            <w:tcBorders>
              <w:top w:val="nil"/>
              <w:left w:val="nil"/>
              <w:bottom w:val="nil"/>
              <w:right w:val="nil"/>
            </w:tcBorders>
            <w:shd w:val="clear" w:color="auto" w:fill="auto"/>
            <w:noWrap/>
            <w:vAlign w:val="bottom"/>
            <w:hideMark/>
          </w:tcPr>
          <w:p w14:paraId="1E454C2D"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0,00</w:t>
            </w:r>
          </w:p>
        </w:tc>
        <w:tc>
          <w:tcPr>
            <w:tcW w:w="795" w:type="dxa"/>
            <w:tcBorders>
              <w:top w:val="nil"/>
              <w:left w:val="nil"/>
              <w:bottom w:val="nil"/>
              <w:right w:val="nil"/>
            </w:tcBorders>
            <w:shd w:val="clear" w:color="auto" w:fill="auto"/>
            <w:noWrap/>
            <w:vAlign w:val="bottom"/>
            <w:hideMark/>
          </w:tcPr>
          <w:p w14:paraId="6388189C"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0,00</w:t>
            </w:r>
          </w:p>
        </w:tc>
        <w:tc>
          <w:tcPr>
            <w:tcW w:w="1034" w:type="dxa"/>
            <w:tcBorders>
              <w:top w:val="nil"/>
              <w:left w:val="nil"/>
              <w:bottom w:val="nil"/>
              <w:right w:val="nil"/>
            </w:tcBorders>
            <w:shd w:val="clear" w:color="auto" w:fill="auto"/>
            <w:noWrap/>
            <w:vAlign w:val="bottom"/>
            <w:hideMark/>
          </w:tcPr>
          <w:p w14:paraId="772516B3"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501.609,00</w:t>
            </w:r>
          </w:p>
        </w:tc>
      </w:tr>
      <w:tr w:rsidR="001901DB" w:rsidRPr="001E7677" w14:paraId="27CB2CDC" w14:textId="77777777" w:rsidTr="001901DB">
        <w:trPr>
          <w:trHeight w:val="225"/>
        </w:trPr>
        <w:tc>
          <w:tcPr>
            <w:tcW w:w="1052" w:type="dxa"/>
            <w:tcBorders>
              <w:top w:val="nil"/>
              <w:left w:val="nil"/>
              <w:bottom w:val="nil"/>
              <w:right w:val="nil"/>
            </w:tcBorders>
            <w:shd w:val="clear" w:color="auto" w:fill="auto"/>
            <w:noWrap/>
            <w:vAlign w:val="bottom"/>
            <w:hideMark/>
          </w:tcPr>
          <w:p w14:paraId="367875FF"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9221</w:t>
            </w:r>
          </w:p>
        </w:tc>
        <w:tc>
          <w:tcPr>
            <w:tcW w:w="4535" w:type="dxa"/>
            <w:tcBorders>
              <w:top w:val="nil"/>
              <w:left w:val="nil"/>
              <w:bottom w:val="nil"/>
              <w:right w:val="nil"/>
            </w:tcBorders>
            <w:shd w:val="clear" w:color="auto" w:fill="auto"/>
            <w:vAlign w:val="bottom"/>
            <w:hideMark/>
          </w:tcPr>
          <w:p w14:paraId="465381F7"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Višak prihoda poslovanja</w:t>
            </w:r>
          </w:p>
        </w:tc>
        <w:tc>
          <w:tcPr>
            <w:tcW w:w="1051" w:type="dxa"/>
            <w:tcBorders>
              <w:top w:val="nil"/>
              <w:left w:val="nil"/>
              <w:bottom w:val="nil"/>
              <w:right w:val="nil"/>
            </w:tcBorders>
            <w:shd w:val="clear" w:color="auto" w:fill="auto"/>
            <w:noWrap/>
            <w:vAlign w:val="bottom"/>
            <w:hideMark/>
          </w:tcPr>
          <w:p w14:paraId="0CADC1C4"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501.609,00</w:t>
            </w:r>
          </w:p>
        </w:tc>
        <w:tc>
          <w:tcPr>
            <w:tcW w:w="939" w:type="dxa"/>
            <w:tcBorders>
              <w:top w:val="nil"/>
              <w:left w:val="nil"/>
              <w:bottom w:val="nil"/>
              <w:right w:val="nil"/>
            </w:tcBorders>
            <w:shd w:val="clear" w:color="auto" w:fill="auto"/>
            <w:noWrap/>
            <w:vAlign w:val="bottom"/>
            <w:hideMark/>
          </w:tcPr>
          <w:p w14:paraId="00EF384D"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c>
          <w:tcPr>
            <w:tcW w:w="795" w:type="dxa"/>
            <w:tcBorders>
              <w:top w:val="nil"/>
              <w:left w:val="nil"/>
              <w:bottom w:val="nil"/>
              <w:right w:val="nil"/>
            </w:tcBorders>
            <w:shd w:val="clear" w:color="auto" w:fill="auto"/>
            <w:noWrap/>
            <w:vAlign w:val="bottom"/>
            <w:hideMark/>
          </w:tcPr>
          <w:p w14:paraId="744F8902"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c>
          <w:tcPr>
            <w:tcW w:w="1034" w:type="dxa"/>
            <w:tcBorders>
              <w:top w:val="nil"/>
              <w:left w:val="nil"/>
              <w:bottom w:val="nil"/>
              <w:right w:val="nil"/>
            </w:tcBorders>
            <w:shd w:val="clear" w:color="auto" w:fill="auto"/>
            <w:noWrap/>
            <w:vAlign w:val="bottom"/>
            <w:hideMark/>
          </w:tcPr>
          <w:p w14:paraId="2A4803EC"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501.609,00</w:t>
            </w:r>
          </w:p>
        </w:tc>
      </w:tr>
      <w:tr w:rsidR="001901DB" w:rsidRPr="001E7677" w14:paraId="5A6A5F18" w14:textId="77777777" w:rsidTr="001901DB">
        <w:trPr>
          <w:trHeight w:val="225"/>
        </w:trPr>
        <w:tc>
          <w:tcPr>
            <w:tcW w:w="5587" w:type="dxa"/>
            <w:gridSpan w:val="2"/>
            <w:tcBorders>
              <w:top w:val="nil"/>
              <w:left w:val="nil"/>
              <w:bottom w:val="nil"/>
              <w:right w:val="nil"/>
            </w:tcBorders>
            <w:shd w:val="clear" w:color="000000" w:fill="FFFF00"/>
            <w:noWrap/>
            <w:vAlign w:val="bottom"/>
            <w:hideMark/>
          </w:tcPr>
          <w:p w14:paraId="3884A946" w14:textId="77777777" w:rsidR="001901DB" w:rsidRPr="001E7677" w:rsidRDefault="001901DB" w:rsidP="001901DB">
            <w:pPr>
              <w:spacing w:before="0" w:after="0" w:line="240" w:lineRule="auto"/>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Izvor  2. POMOĆI</w:t>
            </w:r>
          </w:p>
        </w:tc>
        <w:tc>
          <w:tcPr>
            <w:tcW w:w="1051" w:type="dxa"/>
            <w:tcBorders>
              <w:top w:val="nil"/>
              <w:left w:val="nil"/>
              <w:bottom w:val="nil"/>
              <w:right w:val="nil"/>
            </w:tcBorders>
            <w:shd w:val="clear" w:color="000000" w:fill="FFFF00"/>
            <w:noWrap/>
            <w:vAlign w:val="bottom"/>
            <w:hideMark/>
          </w:tcPr>
          <w:p w14:paraId="545EA27E"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23.759.326,00</w:t>
            </w:r>
          </w:p>
        </w:tc>
        <w:tc>
          <w:tcPr>
            <w:tcW w:w="939" w:type="dxa"/>
            <w:tcBorders>
              <w:top w:val="nil"/>
              <w:left w:val="nil"/>
              <w:bottom w:val="nil"/>
              <w:right w:val="nil"/>
            </w:tcBorders>
            <w:shd w:val="clear" w:color="000000" w:fill="FFFF00"/>
            <w:noWrap/>
            <w:vAlign w:val="bottom"/>
            <w:hideMark/>
          </w:tcPr>
          <w:p w14:paraId="4D8CA13A"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-18.455.445,00</w:t>
            </w:r>
          </w:p>
        </w:tc>
        <w:tc>
          <w:tcPr>
            <w:tcW w:w="795" w:type="dxa"/>
            <w:tcBorders>
              <w:top w:val="nil"/>
              <w:left w:val="nil"/>
              <w:bottom w:val="nil"/>
              <w:right w:val="nil"/>
            </w:tcBorders>
            <w:shd w:val="clear" w:color="000000" w:fill="FFFF00"/>
            <w:noWrap/>
            <w:vAlign w:val="bottom"/>
            <w:hideMark/>
          </w:tcPr>
          <w:p w14:paraId="271205AA"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-77,68</w:t>
            </w:r>
          </w:p>
        </w:tc>
        <w:tc>
          <w:tcPr>
            <w:tcW w:w="1034" w:type="dxa"/>
            <w:tcBorders>
              <w:top w:val="nil"/>
              <w:left w:val="nil"/>
              <w:bottom w:val="nil"/>
              <w:right w:val="nil"/>
            </w:tcBorders>
            <w:shd w:val="clear" w:color="000000" w:fill="FFFF00"/>
            <w:noWrap/>
            <w:vAlign w:val="bottom"/>
            <w:hideMark/>
          </w:tcPr>
          <w:p w14:paraId="79700B31"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5.303.881,00</w:t>
            </w:r>
          </w:p>
        </w:tc>
      </w:tr>
      <w:tr w:rsidR="001901DB" w:rsidRPr="001E7677" w14:paraId="1B92AAF0" w14:textId="77777777" w:rsidTr="001901DB">
        <w:trPr>
          <w:trHeight w:val="225"/>
        </w:trPr>
        <w:tc>
          <w:tcPr>
            <w:tcW w:w="5587" w:type="dxa"/>
            <w:gridSpan w:val="2"/>
            <w:tcBorders>
              <w:top w:val="nil"/>
              <w:left w:val="nil"/>
              <w:bottom w:val="nil"/>
              <w:right w:val="nil"/>
            </w:tcBorders>
            <w:shd w:val="clear" w:color="000000" w:fill="FFFF99"/>
            <w:noWrap/>
            <w:vAlign w:val="bottom"/>
            <w:hideMark/>
          </w:tcPr>
          <w:p w14:paraId="3DCF0525" w14:textId="77777777" w:rsidR="001901DB" w:rsidRPr="001E7677" w:rsidRDefault="001901DB" w:rsidP="001901DB">
            <w:pPr>
              <w:spacing w:before="0" w:after="0" w:line="240" w:lineRule="auto"/>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Izvor  2.1. KAPITALNE POMOĆI IZ DRŽAVNOG PRORAČUNA</w:t>
            </w:r>
          </w:p>
        </w:tc>
        <w:tc>
          <w:tcPr>
            <w:tcW w:w="1051" w:type="dxa"/>
            <w:tcBorders>
              <w:top w:val="nil"/>
              <w:left w:val="nil"/>
              <w:bottom w:val="nil"/>
              <w:right w:val="nil"/>
            </w:tcBorders>
            <w:shd w:val="clear" w:color="000000" w:fill="FFFF99"/>
            <w:noWrap/>
            <w:vAlign w:val="bottom"/>
            <w:hideMark/>
          </w:tcPr>
          <w:p w14:paraId="4A0525B9"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817.125,00</w:t>
            </w:r>
          </w:p>
        </w:tc>
        <w:tc>
          <w:tcPr>
            <w:tcW w:w="939" w:type="dxa"/>
            <w:tcBorders>
              <w:top w:val="nil"/>
              <w:left w:val="nil"/>
              <w:bottom w:val="nil"/>
              <w:right w:val="nil"/>
            </w:tcBorders>
            <w:shd w:val="clear" w:color="000000" w:fill="FFFF99"/>
            <w:noWrap/>
            <w:vAlign w:val="bottom"/>
            <w:hideMark/>
          </w:tcPr>
          <w:p w14:paraId="4284F669"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-150.000,00</w:t>
            </w:r>
          </w:p>
        </w:tc>
        <w:tc>
          <w:tcPr>
            <w:tcW w:w="795" w:type="dxa"/>
            <w:tcBorders>
              <w:top w:val="nil"/>
              <w:left w:val="nil"/>
              <w:bottom w:val="nil"/>
              <w:right w:val="nil"/>
            </w:tcBorders>
            <w:shd w:val="clear" w:color="000000" w:fill="FFFF99"/>
            <w:noWrap/>
            <w:vAlign w:val="bottom"/>
            <w:hideMark/>
          </w:tcPr>
          <w:p w14:paraId="01EDE993"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-18,36</w:t>
            </w:r>
          </w:p>
        </w:tc>
        <w:tc>
          <w:tcPr>
            <w:tcW w:w="1034" w:type="dxa"/>
            <w:tcBorders>
              <w:top w:val="nil"/>
              <w:left w:val="nil"/>
              <w:bottom w:val="nil"/>
              <w:right w:val="nil"/>
            </w:tcBorders>
            <w:shd w:val="clear" w:color="000000" w:fill="FFFF99"/>
            <w:noWrap/>
            <w:vAlign w:val="bottom"/>
            <w:hideMark/>
          </w:tcPr>
          <w:p w14:paraId="1F264E33"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667.125,00</w:t>
            </w:r>
          </w:p>
        </w:tc>
      </w:tr>
      <w:tr w:rsidR="001901DB" w:rsidRPr="001E7677" w14:paraId="2523208B" w14:textId="77777777" w:rsidTr="001901DB">
        <w:trPr>
          <w:trHeight w:val="225"/>
        </w:trPr>
        <w:tc>
          <w:tcPr>
            <w:tcW w:w="1052" w:type="dxa"/>
            <w:tcBorders>
              <w:top w:val="nil"/>
              <w:left w:val="nil"/>
              <w:bottom w:val="nil"/>
              <w:right w:val="nil"/>
            </w:tcBorders>
            <w:shd w:val="clear" w:color="auto" w:fill="auto"/>
            <w:noWrap/>
            <w:vAlign w:val="bottom"/>
            <w:hideMark/>
          </w:tcPr>
          <w:p w14:paraId="64B46A57"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6</w:t>
            </w:r>
          </w:p>
        </w:tc>
        <w:tc>
          <w:tcPr>
            <w:tcW w:w="4535" w:type="dxa"/>
            <w:tcBorders>
              <w:top w:val="nil"/>
              <w:left w:val="nil"/>
              <w:bottom w:val="nil"/>
              <w:right w:val="nil"/>
            </w:tcBorders>
            <w:shd w:val="clear" w:color="auto" w:fill="auto"/>
            <w:vAlign w:val="bottom"/>
            <w:hideMark/>
          </w:tcPr>
          <w:p w14:paraId="78606B70"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Prihodi poslovanja</w:t>
            </w:r>
          </w:p>
        </w:tc>
        <w:tc>
          <w:tcPr>
            <w:tcW w:w="1051" w:type="dxa"/>
            <w:tcBorders>
              <w:top w:val="nil"/>
              <w:left w:val="nil"/>
              <w:bottom w:val="nil"/>
              <w:right w:val="nil"/>
            </w:tcBorders>
            <w:shd w:val="clear" w:color="auto" w:fill="auto"/>
            <w:noWrap/>
            <w:vAlign w:val="bottom"/>
            <w:hideMark/>
          </w:tcPr>
          <w:p w14:paraId="26068DBE"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792.125,00</w:t>
            </w:r>
          </w:p>
        </w:tc>
        <w:tc>
          <w:tcPr>
            <w:tcW w:w="939" w:type="dxa"/>
            <w:tcBorders>
              <w:top w:val="nil"/>
              <w:left w:val="nil"/>
              <w:bottom w:val="nil"/>
              <w:right w:val="nil"/>
            </w:tcBorders>
            <w:shd w:val="clear" w:color="auto" w:fill="auto"/>
            <w:noWrap/>
            <w:vAlign w:val="bottom"/>
            <w:hideMark/>
          </w:tcPr>
          <w:p w14:paraId="647874C8"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-150.000,00</w:t>
            </w:r>
          </w:p>
        </w:tc>
        <w:tc>
          <w:tcPr>
            <w:tcW w:w="795" w:type="dxa"/>
            <w:tcBorders>
              <w:top w:val="nil"/>
              <w:left w:val="nil"/>
              <w:bottom w:val="nil"/>
              <w:right w:val="nil"/>
            </w:tcBorders>
            <w:shd w:val="clear" w:color="auto" w:fill="auto"/>
            <w:noWrap/>
            <w:vAlign w:val="bottom"/>
            <w:hideMark/>
          </w:tcPr>
          <w:p w14:paraId="7C2516C9"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-18,94</w:t>
            </w:r>
          </w:p>
        </w:tc>
        <w:tc>
          <w:tcPr>
            <w:tcW w:w="1034" w:type="dxa"/>
            <w:tcBorders>
              <w:top w:val="nil"/>
              <w:left w:val="nil"/>
              <w:bottom w:val="nil"/>
              <w:right w:val="nil"/>
            </w:tcBorders>
            <w:shd w:val="clear" w:color="auto" w:fill="auto"/>
            <w:noWrap/>
            <w:vAlign w:val="bottom"/>
            <w:hideMark/>
          </w:tcPr>
          <w:p w14:paraId="35E82012"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642.125,00</w:t>
            </w:r>
          </w:p>
        </w:tc>
      </w:tr>
      <w:tr w:rsidR="001901DB" w:rsidRPr="001E7677" w14:paraId="26580684" w14:textId="77777777" w:rsidTr="001901DB">
        <w:trPr>
          <w:trHeight w:val="450"/>
        </w:trPr>
        <w:tc>
          <w:tcPr>
            <w:tcW w:w="1052" w:type="dxa"/>
            <w:tcBorders>
              <w:top w:val="nil"/>
              <w:left w:val="nil"/>
              <w:bottom w:val="nil"/>
              <w:right w:val="nil"/>
            </w:tcBorders>
            <w:shd w:val="clear" w:color="auto" w:fill="auto"/>
            <w:noWrap/>
            <w:vAlign w:val="bottom"/>
            <w:hideMark/>
          </w:tcPr>
          <w:p w14:paraId="4FA42B58"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63</w:t>
            </w:r>
          </w:p>
        </w:tc>
        <w:tc>
          <w:tcPr>
            <w:tcW w:w="4535" w:type="dxa"/>
            <w:tcBorders>
              <w:top w:val="nil"/>
              <w:left w:val="nil"/>
              <w:bottom w:val="nil"/>
              <w:right w:val="nil"/>
            </w:tcBorders>
            <w:shd w:val="clear" w:color="auto" w:fill="auto"/>
            <w:vAlign w:val="bottom"/>
            <w:hideMark/>
          </w:tcPr>
          <w:p w14:paraId="681FA74F"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Pomoći iz inozemstva i od subjekata unutar općeg proračuna</w:t>
            </w:r>
          </w:p>
        </w:tc>
        <w:tc>
          <w:tcPr>
            <w:tcW w:w="1051" w:type="dxa"/>
            <w:tcBorders>
              <w:top w:val="nil"/>
              <w:left w:val="nil"/>
              <w:bottom w:val="nil"/>
              <w:right w:val="nil"/>
            </w:tcBorders>
            <w:shd w:val="clear" w:color="auto" w:fill="auto"/>
            <w:noWrap/>
            <w:vAlign w:val="bottom"/>
            <w:hideMark/>
          </w:tcPr>
          <w:p w14:paraId="21626176"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792.125,00</w:t>
            </w:r>
          </w:p>
        </w:tc>
        <w:tc>
          <w:tcPr>
            <w:tcW w:w="939" w:type="dxa"/>
            <w:tcBorders>
              <w:top w:val="nil"/>
              <w:left w:val="nil"/>
              <w:bottom w:val="nil"/>
              <w:right w:val="nil"/>
            </w:tcBorders>
            <w:shd w:val="clear" w:color="auto" w:fill="auto"/>
            <w:noWrap/>
            <w:vAlign w:val="bottom"/>
            <w:hideMark/>
          </w:tcPr>
          <w:p w14:paraId="5641A496"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-150.000,00</w:t>
            </w:r>
          </w:p>
        </w:tc>
        <w:tc>
          <w:tcPr>
            <w:tcW w:w="795" w:type="dxa"/>
            <w:tcBorders>
              <w:top w:val="nil"/>
              <w:left w:val="nil"/>
              <w:bottom w:val="nil"/>
              <w:right w:val="nil"/>
            </w:tcBorders>
            <w:shd w:val="clear" w:color="auto" w:fill="auto"/>
            <w:noWrap/>
            <w:vAlign w:val="bottom"/>
            <w:hideMark/>
          </w:tcPr>
          <w:p w14:paraId="2F53FB97"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-18,94</w:t>
            </w:r>
          </w:p>
        </w:tc>
        <w:tc>
          <w:tcPr>
            <w:tcW w:w="1034" w:type="dxa"/>
            <w:tcBorders>
              <w:top w:val="nil"/>
              <w:left w:val="nil"/>
              <w:bottom w:val="nil"/>
              <w:right w:val="nil"/>
            </w:tcBorders>
            <w:shd w:val="clear" w:color="auto" w:fill="auto"/>
            <w:noWrap/>
            <w:vAlign w:val="bottom"/>
            <w:hideMark/>
          </w:tcPr>
          <w:p w14:paraId="43E79550"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642.125,00</w:t>
            </w:r>
          </w:p>
        </w:tc>
      </w:tr>
      <w:tr w:rsidR="001901DB" w:rsidRPr="001E7677" w14:paraId="20A83804" w14:textId="77777777" w:rsidTr="001901DB">
        <w:trPr>
          <w:trHeight w:val="450"/>
        </w:trPr>
        <w:tc>
          <w:tcPr>
            <w:tcW w:w="1052" w:type="dxa"/>
            <w:tcBorders>
              <w:top w:val="nil"/>
              <w:left w:val="nil"/>
              <w:bottom w:val="nil"/>
              <w:right w:val="nil"/>
            </w:tcBorders>
            <w:shd w:val="clear" w:color="auto" w:fill="auto"/>
            <w:noWrap/>
            <w:vAlign w:val="bottom"/>
            <w:hideMark/>
          </w:tcPr>
          <w:p w14:paraId="19FEB160"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6332</w:t>
            </w:r>
          </w:p>
        </w:tc>
        <w:tc>
          <w:tcPr>
            <w:tcW w:w="4535" w:type="dxa"/>
            <w:tcBorders>
              <w:top w:val="nil"/>
              <w:left w:val="nil"/>
              <w:bottom w:val="nil"/>
              <w:right w:val="nil"/>
            </w:tcBorders>
            <w:shd w:val="clear" w:color="auto" w:fill="auto"/>
            <w:vAlign w:val="bottom"/>
            <w:hideMark/>
          </w:tcPr>
          <w:p w14:paraId="5AE764EC"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Kapitalne pomoći iz državnog proračuna-MPUGDI -izgradnja nogostupa na području Općine Lipovljani</w:t>
            </w:r>
          </w:p>
        </w:tc>
        <w:tc>
          <w:tcPr>
            <w:tcW w:w="1051" w:type="dxa"/>
            <w:tcBorders>
              <w:top w:val="nil"/>
              <w:left w:val="nil"/>
              <w:bottom w:val="nil"/>
              <w:right w:val="nil"/>
            </w:tcBorders>
            <w:shd w:val="clear" w:color="auto" w:fill="auto"/>
            <w:noWrap/>
            <w:vAlign w:val="bottom"/>
            <w:hideMark/>
          </w:tcPr>
          <w:p w14:paraId="7A17A2A6"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250.000,00</w:t>
            </w:r>
          </w:p>
        </w:tc>
        <w:tc>
          <w:tcPr>
            <w:tcW w:w="939" w:type="dxa"/>
            <w:tcBorders>
              <w:top w:val="nil"/>
              <w:left w:val="nil"/>
              <w:bottom w:val="nil"/>
              <w:right w:val="nil"/>
            </w:tcBorders>
            <w:shd w:val="clear" w:color="auto" w:fill="auto"/>
            <w:noWrap/>
            <w:vAlign w:val="bottom"/>
            <w:hideMark/>
          </w:tcPr>
          <w:p w14:paraId="77C7B03D"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-150.000,00</w:t>
            </w:r>
          </w:p>
        </w:tc>
        <w:tc>
          <w:tcPr>
            <w:tcW w:w="795" w:type="dxa"/>
            <w:tcBorders>
              <w:top w:val="nil"/>
              <w:left w:val="nil"/>
              <w:bottom w:val="nil"/>
              <w:right w:val="nil"/>
            </w:tcBorders>
            <w:shd w:val="clear" w:color="auto" w:fill="auto"/>
            <w:noWrap/>
            <w:vAlign w:val="bottom"/>
            <w:hideMark/>
          </w:tcPr>
          <w:p w14:paraId="42C110C4"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-60,00</w:t>
            </w:r>
          </w:p>
        </w:tc>
        <w:tc>
          <w:tcPr>
            <w:tcW w:w="1034" w:type="dxa"/>
            <w:tcBorders>
              <w:top w:val="nil"/>
              <w:left w:val="nil"/>
              <w:bottom w:val="nil"/>
              <w:right w:val="nil"/>
            </w:tcBorders>
            <w:shd w:val="clear" w:color="auto" w:fill="auto"/>
            <w:noWrap/>
            <w:vAlign w:val="bottom"/>
            <w:hideMark/>
          </w:tcPr>
          <w:p w14:paraId="03AD0BBE"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100.000,00</w:t>
            </w:r>
          </w:p>
        </w:tc>
      </w:tr>
      <w:tr w:rsidR="001901DB" w:rsidRPr="001E7677" w14:paraId="2464ECF0" w14:textId="77777777" w:rsidTr="001901DB">
        <w:trPr>
          <w:trHeight w:val="450"/>
        </w:trPr>
        <w:tc>
          <w:tcPr>
            <w:tcW w:w="1052" w:type="dxa"/>
            <w:tcBorders>
              <w:top w:val="nil"/>
              <w:left w:val="nil"/>
              <w:bottom w:val="nil"/>
              <w:right w:val="nil"/>
            </w:tcBorders>
            <w:shd w:val="clear" w:color="auto" w:fill="auto"/>
            <w:noWrap/>
            <w:vAlign w:val="bottom"/>
            <w:hideMark/>
          </w:tcPr>
          <w:p w14:paraId="7079A992"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6332</w:t>
            </w:r>
          </w:p>
        </w:tc>
        <w:tc>
          <w:tcPr>
            <w:tcW w:w="4535" w:type="dxa"/>
            <w:tcBorders>
              <w:top w:val="nil"/>
              <w:left w:val="nil"/>
              <w:bottom w:val="nil"/>
              <w:right w:val="nil"/>
            </w:tcBorders>
            <w:shd w:val="clear" w:color="auto" w:fill="auto"/>
            <w:vAlign w:val="bottom"/>
            <w:hideMark/>
          </w:tcPr>
          <w:p w14:paraId="066B481E"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 xml:space="preserve">Kapitalne pomoći - MRRFEU- Rekonstrukcija </w:t>
            </w:r>
            <w:proofErr w:type="spellStart"/>
            <w:r w:rsidRPr="001E7677">
              <w:rPr>
                <w:rFonts w:ascii="Arial" w:eastAsia="Times New Roman" w:hAnsi="Arial" w:cs="Arial"/>
                <w:color w:val="auto"/>
                <w:kern w:val="0"/>
                <w:sz w:val="16"/>
                <w:szCs w:val="16"/>
              </w:rPr>
              <w:t>Ul.kralja</w:t>
            </w:r>
            <w:proofErr w:type="spellEnd"/>
            <w:r w:rsidRPr="001E7677">
              <w:rPr>
                <w:rFonts w:ascii="Arial" w:eastAsia="Times New Roman" w:hAnsi="Arial" w:cs="Arial"/>
                <w:color w:val="auto"/>
                <w:kern w:val="0"/>
                <w:sz w:val="16"/>
                <w:szCs w:val="16"/>
              </w:rPr>
              <w:t xml:space="preserve"> Tomislava -2.faza</w:t>
            </w:r>
          </w:p>
        </w:tc>
        <w:tc>
          <w:tcPr>
            <w:tcW w:w="1051" w:type="dxa"/>
            <w:tcBorders>
              <w:top w:val="nil"/>
              <w:left w:val="nil"/>
              <w:bottom w:val="nil"/>
              <w:right w:val="nil"/>
            </w:tcBorders>
            <w:shd w:val="clear" w:color="auto" w:fill="auto"/>
            <w:noWrap/>
            <w:vAlign w:val="bottom"/>
            <w:hideMark/>
          </w:tcPr>
          <w:p w14:paraId="5CBA66F6"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460.000,00</w:t>
            </w:r>
          </w:p>
        </w:tc>
        <w:tc>
          <w:tcPr>
            <w:tcW w:w="939" w:type="dxa"/>
            <w:tcBorders>
              <w:top w:val="nil"/>
              <w:left w:val="nil"/>
              <w:bottom w:val="nil"/>
              <w:right w:val="nil"/>
            </w:tcBorders>
            <w:shd w:val="clear" w:color="auto" w:fill="auto"/>
            <w:noWrap/>
            <w:vAlign w:val="bottom"/>
            <w:hideMark/>
          </w:tcPr>
          <w:p w14:paraId="760CD0D1"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c>
          <w:tcPr>
            <w:tcW w:w="795" w:type="dxa"/>
            <w:tcBorders>
              <w:top w:val="nil"/>
              <w:left w:val="nil"/>
              <w:bottom w:val="nil"/>
              <w:right w:val="nil"/>
            </w:tcBorders>
            <w:shd w:val="clear" w:color="auto" w:fill="auto"/>
            <w:noWrap/>
            <w:vAlign w:val="bottom"/>
            <w:hideMark/>
          </w:tcPr>
          <w:p w14:paraId="64B3DFE1"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c>
          <w:tcPr>
            <w:tcW w:w="1034" w:type="dxa"/>
            <w:tcBorders>
              <w:top w:val="nil"/>
              <w:left w:val="nil"/>
              <w:bottom w:val="nil"/>
              <w:right w:val="nil"/>
            </w:tcBorders>
            <w:shd w:val="clear" w:color="auto" w:fill="auto"/>
            <w:noWrap/>
            <w:vAlign w:val="bottom"/>
            <w:hideMark/>
          </w:tcPr>
          <w:p w14:paraId="63A0A19D"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460.000,00</w:t>
            </w:r>
          </w:p>
        </w:tc>
      </w:tr>
      <w:tr w:rsidR="001901DB" w:rsidRPr="001E7677" w14:paraId="35FD4653" w14:textId="77777777" w:rsidTr="001901DB">
        <w:trPr>
          <w:trHeight w:val="450"/>
        </w:trPr>
        <w:tc>
          <w:tcPr>
            <w:tcW w:w="1052" w:type="dxa"/>
            <w:tcBorders>
              <w:top w:val="nil"/>
              <w:left w:val="nil"/>
              <w:bottom w:val="nil"/>
              <w:right w:val="nil"/>
            </w:tcBorders>
            <w:shd w:val="clear" w:color="auto" w:fill="auto"/>
            <w:noWrap/>
            <w:vAlign w:val="bottom"/>
            <w:hideMark/>
          </w:tcPr>
          <w:p w14:paraId="4EE2720D"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6332</w:t>
            </w:r>
          </w:p>
        </w:tc>
        <w:tc>
          <w:tcPr>
            <w:tcW w:w="4535" w:type="dxa"/>
            <w:tcBorders>
              <w:top w:val="nil"/>
              <w:left w:val="nil"/>
              <w:bottom w:val="nil"/>
              <w:right w:val="nil"/>
            </w:tcBorders>
            <w:shd w:val="clear" w:color="auto" w:fill="auto"/>
            <w:vAlign w:val="bottom"/>
            <w:hideMark/>
          </w:tcPr>
          <w:p w14:paraId="603E45C5"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Kapitalne pomoći iz državnog proračuna-</w:t>
            </w:r>
            <w:proofErr w:type="spellStart"/>
            <w:r w:rsidRPr="001E7677">
              <w:rPr>
                <w:rFonts w:ascii="Arial" w:eastAsia="Times New Roman" w:hAnsi="Arial" w:cs="Arial"/>
                <w:color w:val="auto"/>
                <w:kern w:val="0"/>
                <w:sz w:val="16"/>
                <w:szCs w:val="16"/>
              </w:rPr>
              <w:t>Tenina</w:t>
            </w:r>
            <w:proofErr w:type="spellEnd"/>
            <w:r w:rsidRPr="001E7677">
              <w:rPr>
                <w:rFonts w:ascii="Arial" w:eastAsia="Times New Roman" w:hAnsi="Arial" w:cs="Arial"/>
                <w:color w:val="auto"/>
                <w:kern w:val="0"/>
                <w:sz w:val="16"/>
                <w:szCs w:val="16"/>
              </w:rPr>
              <w:t xml:space="preserve"> staza</w:t>
            </w:r>
          </w:p>
        </w:tc>
        <w:tc>
          <w:tcPr>
            <w:tcW w:w="1051" w:type="dxa"/>
            <w:tcBorders>
              <w:top w:val="nil"/>
              <w:left w:val="nil"/>
              <w:bottom w:val="nil"/>
              <w:right w:val="nil"/>
            </w:tcBorders>
            <w:shd w:val="clear" w:color="auto" w:fill="auto"/>
            <w:noWrap/>
            <w:vAlign w:val="bottom"/>
            <w:hideMark/>
          </w:tcPr>
          <w:p w14:paraId="500789BB"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82.125,00</w:t>
            </w:r>
          </w:p>
        </w:tc>
        <w:tc>
          <w:tcPr>
            <w:tcW w:w="939" w:type="dxa"/>
            <w:tcBorders>
              <w:top w:val="nil"/>
              <w:left w:val="nil"/>
              <w:bottom w:val="nil"/>
              <w:right w:val="nil"/>
            </w:tcBorders>
            <w:shd w:val="clear" w:color="auto" w:fill="auto"/>
            <w:noWrap/>
            <w:vAlign w:val="bottom"/>
            <w:hideMark/>
          </w:tcPr>
          <w:p w14:paraId="4C3BABBE"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c>
          <w:tcPr>
            <w:tcW w:w="795" w:type="dxa"/>
            <w:tcBorders>
              <w:top w:val="nil"/>
              <w:left w:val="nil"/>
              <w:bottom w:val="nil"/>
              <w:right w:val="nil"/>
            </w:tcBorders>
            <w:shd w:val="clear" w:color="auto" w:fill="auto"/>
            <w:noWrap/>
            <w:vAlign w:val="bottom"/>
            <w:hideMark/>
          </w:tcPr>
          <w:p w14:paraId="28386593"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c>
          <w:tcPr>
            <w:tcW w:w="1034" w:type="dxa"/>
            <w:tcBorders>
              <w:top w:val="nil"/>
              <w:left w:val="nil"/>
              <w:bottom w:val="nil"/>
              <w:right w:val="nil"/>
            </w:tcBorders>
            <w:shd w:val="clear" w:color="auto" w:fill="auto"/>
            <w:noWrap/>
            <w:vAlign w:val="bottom"/>
            <w:hideMark/>
          </w:tcPr>
          <w:p w14:paraId="169D922B"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82.125,00</w:t>
            </w:r>
          </w:p>
        </w:tc>
      </w:tr>
      <w:tr w:rsidR="001901DB" w:rsidRPr="001E7677" w14:paraId="16EEA192" w14:textId="77777777" w:rsidTr="001901DB">
        <w:trPr>
          <w:trHeight w:val="225"/>
        </w:trPr>
        <w:tc>
          <w:tcPr>
            <w:tcW w:w="5587" w:type="dxa"/>
            <w:gridSpan w:val="2"/>
            <w:tcBorders>
              <w:top w:val="nil"/>
              <w:left w:val="nil"/>
              <w:bottom w:val="nil"/>
              <w:right w:val="nil"/>
            </w:tcBorders>
            <w:shd w:val="clear" w:color="000000" w:fill="FFFFCC"/>
            <w:noWrap/>
            <w:vAlign w:val="bottom"/>
            <w:hideMark/>
          </w:tcPr>
          <w:p w14:paraId="507FBBAA" w14:textId="77777777" w:rsidR="001901DB" w:rsidRPr="001E7677" w:rsidRDefault="001901DB" w:rsidP="001901DB">
            <w:pPr>
              <w:spacing w:before="0" w:after="0" w:line="240" w:lineRule="auto"/>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Izvor  2.1.1      Kapitalne pomoći iz državnog proračuna za PK</w:t>
            </w:r>
          </w:p>
        </w:tc>
        <w:tc>
          <w:tcPr>
            <w:tcW w:w="1051" w:type="dxa"/>
            <w:tcBorders>
              <w:top w:val="nil"/>
              <w:left w:val="nil"/>
              <w:bottom w:val="nil"/>
              <w:right w:val="nil"/>
            </w:tcBorders>
            <w:shd w:val="clear" w:color="000000" w:fill="FFFFCC"/>
            <w:noWrap/>
            <w:vAlign w:val="bottom"/>
            <w:hideMark/>
          </w:tcPr>
          <w:p w14:paraId="4F4F369C"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25.000,00</w:t>
            </w:r>
          </w:p>
        </w:tc>
        <w:tc>
          <w:tcPr>
            <w:tcW w:w="939" w:type="dxa"/>
            <w:tcBorders>
              <w:top w:val="nil"/>
              <w:left w:val="nil"/>
              <w:bottom w:val="nil"/>
              <w:right w:val="nil"/>
            </w:tcBorders>
            <w:shd w:val="clear" w:color="000000" w:fill="FFFFCC"/>
            <w:noWrap/>
            <w:vAlign w:val="bottom"/>
            <w:hideMark/>
          </w:tcPr>
          <w:p w14:paraId="2CEECDF3"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0,00</w:t>
            </w:r>
          </w:p>
        </w:tc>
        <w:tc>
          <w:tcPr>
            <w:tcW w:w="795" w:type="dxa"/>
            <w:tcBorders>
              <w:top w:val="nil"/>
              <w:left w:val="nil"/>
              <w:bottom w:val="nil"/>
              <w:right w:val="nil"/>
            </w:tcBorders>
            <w:shd w:val="clear" w:color="000000" w:fill="FFFFCC"/>
            <w:noWrap/>
            <w:vAlign w:val="bottom"/>
            <w:hideMark/>
          </w:tcPr>
          <w:p w14:paraId="605F9D7F"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0,00</w:t>
            </w:r>
          </w:p>
        </w:tc>
        <w:tc>
          <w:tcPr>
            <w:tcW w:w="1034" w:type="dxa"/>
            <w:tcBorders>
              <w:top w:val="nil"/>
              <w:left w:val="nil"/>
              <w:bottom w:val="nil"/>
              <w:right w:val="nil"/>
            </w:tcBorders>
            <w:shd w:val="clear" w:color="000000" w:fill="FFFFCC"/>
            <w:noWrap/>
            <w:vAlign w:val="bottom"/>
            <w:hideMark/>
          </w:tcPr>
          <w:p w14:paraId="4F29F025"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25.000,00</w:t>
            </w:r>
          </w:p>
        </w:tc>
      </w:tr>
      <w:tr w:rsidR="001901DB" w:rsidRPr="001E7677" w14:paraId="0A1D359D" w14:textId="77777777" w:rsidTr="001901DB">
        <w:trPr>
          <w:trHeight w:val="225"/>
        </w:trPr>
        <w:tc>
          <w:tcPr>
            <w:tcW w:w="5587" w:type="dxa"/>
            <w:gridSpan w:val="2"/>
            <w:tcBorders>
              <w:top w:val="nil"/>
              <w:left w:val="nil"/>
              <w:bottom w:val="nil"/>
              <w:right w:val="nil"/>
            </w:tcBorders>
            <w:shd w:val="clear" w:color="000000" w:fill="CCFFCC"/>
            <w:noWrap/>
            <w:vAlign w:val="bottom"/>
            <w:hideMark/>
          </w:tcPr>
          <w:p w14:paraId="5BB9279E" w14:textId="77777777" w:rsidR="001901DB" w:rsidRPr="001E7677" w:rsidRDefault="001901DB" w:rsidP="001901DB">
            <w:pPr>
              <w:spacing w:before="0" w:after="0" w:line="240" w:lineRule="auto"/>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Korisnik  017 NARODNA KNJIŽNICA I ČITAONICA LIPOVLJANI</w:t>
            </w:r>
          </w:p>
        </w:tc>
        <w:tc>
          <w:tcPr>
            <w:tcW w:w="1051" w:type="dxa"/>
            <w:tcBorders>
              <w:top w:val="nil"/>
              <w:left w:val="nil"/>
              <w:bottom w:val="nil"/>
              <w:right w:val="nil"/>
            </w:tcBorders>
            <w:shd w:val="clear" w:color="000000" w:fill="CCFFCC"/>
            <w:noWrap/>
            <w:vAlign w:val="bottom"/>
            <w:hideMark/>
          </w:tcPr>
          <w:p w14:paraId="6931C079"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25.000,00</w:t>
            </w:r>
          </w:p>
        </w:tc>
        <w:tc>
          <w:tcPr>
            <w:tcW w:w="939" w:type="dxa"/>
            <w:tcBorders>
              <w:top w:val="nil"/>
              <w:left w:val="nil"/>
              <w:bottom w:val="nil"/>
              <w:right w:val="nil"/>
            </w:tcBorders>
            <w:shd w:val="clear" w:color="000000" w:fill="CCFFCC"/>
            <w:noWrap/>
            <w:vAlign w:val="bottom"/>
            <w:hideMark/>
          </w:tcPr>
          <w:p w14:paraId="34B1C743"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0,00</w:t>
            </w:r>
          </w:p>
        </w:tc>
        <w:tc>
          <w:tcPr>
            <w:tcW w:w="795" w:type="dxa"/>
            <w:tcBorders>
              <w:top w:val="nil"/>
              <w:left w:val="nil"/>
              <w:bottom w:val="nil"/>
              <w:right w:val="nil"/>
            </w:tcBorders>
            <w:shd w:val="clear" w:color="000000" w:fill="CCFFCC"/>
            <w:noWrap/>
            <w:vAlign w:val="bottom"/>
            <w:hideMark/>
          </w:tcPr>
          <w:p w14:paraId="23361EFF"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0,00</w:t>
            </w:r>
          </w:p>
        </w:tc>
        <w:tc>
          <w:tcPr>
            <w:tcW w:w="1034" w:type="dxa"/>
            <w:tcBorders>
              <w:top w:val="nil"/>
              <w:left w:val="nil"/>
              <w:bottom w:val="nil"/>
              <w:right w:val="nil"/>
            </w:tcBorders>
            <w:shd w:val="clear" w:color="000000" w:fill="CCFFCC"/>
            <w:noWrap/>
            <w:vAlign w:val="bottom"/>
            <w:hideMark/>
          </w:tcPr>
          <w:p w14:paraId="6E4FE551"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25.000,00</w:t>
            </w:r>
          </w:p>
        </w:tc>
      </w:tr>
      <w:tr w:rsidR="001901DB" w:rsidRPr="001E7677" w14:paraId="6CB3C779" w14:textId="77777777" w:rsidTr="001901DB">
        <w:trPr>
          <w:trHeight w:val="225"/>
        </w:trPr>
        <w:tc>
          <w:tcPr>
            <w:tcW w:w="1052" w:type="dxa"/>
            <w:tcBorders>
              <w:top w:val="nil"/>
              <w:left w:val="nil"/>
              <w:bottom w:val="nil"/>
              <w:right w:val="nil"/>
            </w:tcBorders>
            <w:shd w:val="clear" w:color="auto" w:fill="auto"/>
            <w:noWrap/>
            <w:vAlign w:val="bottom"/>
            <w:hideMark/>
          </w:tcPr>
          <w:p w14:paraId="1D9E6BC7"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6</w:t>
            </w:r>
          </w:p>
        </w:tc>
        <w:tc>
          <w:tcPr>
            <w:tcW w:w="4535" w:type="dxa"/>
            <w:tcBorders>
              <w:top w:val="nil"/>
              <w:left w:val="nil"/>
              <w:bottom w:val="nil"/>
              <w:right w:val="nil"/>
            </w:tcBorders>
            <w:shd w:val="clear" w:color="auto" w:fill="auto"/>
            <w:vAlign w:val="bottom"/>
            <w:hideMark/>
          </w:tcPr>
          <w:p w14:paraId="61997D6B"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Prihodi poslovanja</w:t>
            </w:r>
          </w:p>
        </w:tc>
        <w:tc>
          <w:tcPr>
            <w:tcW w:w="1051" w:type="dxa"/>
            <w:tcBorders>
              <w:top w:val="nil"/>
              <w:left w:val="nil"/>
              <w:bottom w:val="nil"/>
              <w:right w:val="nil"/>
            </w:tcBorders>
            <w:shd w:val="clear" w:color="auto" w:fill="auto"/>
            <w:noWrap/>
            <w:vAlign w:val="bottom"/>
            <w:hideMark/>
          </w:tcPr>
          <w:p w14:paraId="586D60B0"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25.000,00</w:t>
            </w:r>
          </w:p>
        </w:tc>
        <w:tc>
          <w:tcPr>
            <w:tcW w:w="939" w:type="dxa"/>
            <w:tcBorders>
              <w:top w:val="nil"/>
              <w:left w:val="nil"/>
              <w:bottom w:val="nil"/>
              <w:right w:val="nil"/>
            </w:tcBorders>
            <w:shd w:val="clear" w:color="auto" w:fill="auto"/>
            <w:noWrap/>
            <w:vAlign w:val="bottom"/>
            <w:hideMark/>
          </w:tcPr>
          <w:p w14:paraId="77233293"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0,00</w:t>
            </w:r>
          </w:p>
        </w:tc>
        <w:tc>
          <w:tcPr>
            <w:tcW w:w="795" w:type="dxa"/>
            <w:tcBorders>
              <w:top w:val="nil"/>
              <w:left w:val="nil"/>
              <w:bottom w:val="nil"/>
              <w:right w:val="nil"/>
            </w:tcBorders>
            <w:shd w:val="clear" w:color="auto" w:fill="auto"/>
            <w:noWrap/>
            <w:vAlign w:val="bottom"/>
            <w:hideMark/>
          </w:tcPr>
          <w:p w14:paraId="1C582E29"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0,00</w:t>
            </w:r>
          </w:p>
        </w:tc>
        <w:tc>
          <w:tcPr>
            <w:tcW w:w="1034" w:type="dxa"/>
            <w:tcBorders>
              <w:top w:val="nil"/>
              <w:left w:val="nil"/>
              <w:bottom w:val="nil"/>
              <w:right w:val="nil"/>
            </w:tcBorders>
            <w:shd w:val="clear" w:color="auto" w:fill="auto"/>
            <w:noWrap/>
            <w:vAlign w:val="bottom"/>
            <w:hideMark/>
          </w:tcPr>
          <w:p w14:paraId="7DEF9F00"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25.000,00</w:t>
            </w:r>
          </w:p>
        </w:tc>
      </w:tr>
      <w:tr w:rsidR="001901DB" w:rsidRPr="001E7677" w14:paraId="191949F5" w14:textId="77777777" w:rsidTr="001901DB">
        <w:trPr>
          <w:trHeight w:val="450"/>
        </w:trPr>
        <w:tc>
          <w:tcPr>
            <w:tcW w:w="1052" w:type="dxa"/>
            <w:tcBorders>
              <w:top w:val="nil"/>
              <w:left w:val="nil"/>
              <w:bottom w:val="nil"/>
              <w:right w:val="nil"/>
            </w:tcBorders>
            <w:shd w:val="clear" w:color="auto" w:fill="auto"/>
            <w:noWrap/>
            <w:vAlign w:val="bottom"/>
            <w:hideMark/>
          </w:tcPr>
          <w:p w14:paraId="47F84C31"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63</w:t>
            </w:r>
          </w:p>
        </w:tc>
        <w:tc>
          <w:tcPr>
            <w:tcW w:w="4535" w:type="dxa"/>
            <w:tcBorders>
              <w:top w:val="nil"/>
              <w:left w:val="nil"/>
              <w:bottom w:val="nil"/>
              <w:right w:val="nil"/>
            </w:tcBorders>
            <w:shd w:val="clear" w:color="auto" w:fill="auto"/>
            <w:vAlign w:val="bottom"/>
            <w:hideMark/>
          </w:tcPr>
          <w:p w14:paraId="1B8FC88C"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Pomoći iz inozemstva i od subjekata unutar općeg proračuna</w:t>
            </w:r>
          </w:p>
        </w:tc>
        <w:tc>
          <w:tcPr>
            <w:tcW w:w="1051" w:type="dxa"/>
            <w:tcBorders>
              <w:top w:val="nil"/>
              <w:left w:val="nil"/>
              <w:bottom w:val="nil"/>
              <w:right w:val="nil"/>
            </w:tcBorders>
            <w:shd w:val="clear" w:color="auto" w:fill="auto"/>
            <w:noWrap/>
            <w:vAlign w:val="bottom"/>
            <w:hideMark/>
          </w:tcPr>
          <w:p w14:paraId="760D670B"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25.000,00</w:t>
            </w:r>
          </w:p>
        </w:tc>
        <w:tc>
          <w:tcPr>
            <w:tcW w:w="939" w:type="dxa"/>
            <w:tcBorders>
              <w:top w:val="nil"/>
              <w:left w:val="nil"/>
              <w:bottom w:val="nil"/>
              <w:right w:val="nil"/>
            </w:tcBorders>
            <w:shd w:val="clear" w:color="auto" w:fill="auto"/>
            <w:noWrap/>
            <w:vAlign w:val="bottom"/>
            <w:hideMark/>
          </w:tcPr>
          <w:p w14:paraId="7B36F612"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0,00</w:t>
            </w:r>
          </w:p>
        </w:tc>
        <w:tc>
          <w:tcPr>
            <w:tcW w:w="795" w:type="dxa"/>
            <w:tcBorders>
              <w:top w:val="nil"/>
              <w:left w:val="nil"/>
              <w:bottom w:val="nil"/>
              <w:right w:val="nil"/>
            </w:tcBorders>
            <w:shd w:val="clear" w:color="auto" w:fill="auto"/>
            <w:noWrap/>
            <w:vAlign w:val="bottom"/>
            <w:hideMark/>
          </w:tcPr>
          <w:p w14:paraId="068B1218"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0,00</w:t>
            </w:r>
          </w:p>
        </w:tc>
        <w:tc>
          <w:tcPr>
            <w:tcW w:w="1034" w:type="dxa"/>
            <w:tcBorders>
              <w:top w:val="nil"/>
              <w:left w:val="nil"/>
              <w:bottom w:val="nil"/>
              <w:right w:val="nil"/>
            </w:tcBorders>
            <w:shd w:val="clear" w:color="auto" w:fill="auto"/>
            <w:noWrap/>
            <w:vAlign w:val="bottom"/>
            <w:hideMark/>
          </w:tcPr>
          <w:p w14:paraId="2041D872"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25.000,00</w:t>
            </w:r>
          </w:p>
        </w:tc>
      </w:tr>
      <w:tr w:rsidR="001901DB" w:rsidRPr="001E7677" w14:paraId="31B3468B" w14:textId="77777777" w:rsidTr="001901DB">
        <w:trPr>
          <w:trHeight w:val="450"/>
        </w:trPr>
        <w:tc>
          <w:tcPr>
            <w:tcW w:w="1052" w:type="dxa"/>
            <w:tcBorders>
              <w:top w:val="nil"/>
              <w:left w:val="nil"/>
              <w:bottom w:val="nil"/>
              <w:right w:val="nil"/>
            </w:tcBorders>
            <w:shd w:val="clear" w:color="auto" w:fill="auto"/>
            <w:noWrap/>
            <w:vAlign w:val="bottom"/>
            <w:hideMark/>
          </w:tcPr>
          <w:p w14:paraId="7A370CD9"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6362</w:t>
            </w:r>
          </w:p>
        </w:tc>
        <w:tc>
          <w:tcPr>
            <w:tcW w:w="4535" w:type="dxa"/>
            <w:tcBorders>
              <w:top w:val="nil"/>
              <w:left w:val="nil"/>
              <w:bottom w:val="nil"/>
              <w:right w:val="nil"/>
            </w:tcBorders>
            <w:shd w:val="clear" w:color="auto" w:fill="auto"/>
            <w:vAlign w:val="bottom"/>
            <w:hideMark/>
          </w:tcPr>
          <w:p w14:paraId="2CF4E0A9"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 xml:space="preserve">Kapitalne pomoći iz državnog </w:t>
            </w:r>
            <w:proofErr w:type="spellStart"/>
            <w:r w:rsidRPr="001E7677">
              <w:rPr>
                <w:rFonts w:ascii="Arial" w:eastAsia="Times New Roman" w:hAnsi="Arial" w:cs="Arial"/>
                <w:color w:val="auto"/>
                <w:kern w:val="0"/>
                <w:sz w:val="16"/>
                <w:szCs w:val="16"/>
              </w:rPr>
              <w:t>proračuna,knjige</w:t>
            </w:r>
            <w:proofErr w:type="spellEnd"/>
            <w:r w:rsidRPr="001E7677">
              <w:rPr>
                <w:rFonts w:ascii="Arial" w:eastAsia="Times New Roman" w:hAnsi="Arial" w:cs="Arial"/>
                <w:color w:val="auto"/>
                <w:kern w:val="0"/>
                <w:sz w:val="16"/>
                <w:szCs w:val="16"/>
              </w:rPr>
              <w:t xml:space="preserve"> i e-knjige za knjižnicu</w:t>
            </w:r>
          </w:p>
        </w:tc>
        <w:tc>
          <w:tcPr>
            <w:tcW w:w="1051" w:type="dxa"/>
            <w:tcBorders>
              <w:top w:val="nil"/>
              <w:left w:val="nil"/>
              <w:bottom w:val="nil"/>
              <w:right w:val="nil"/>
            </w:tcBorders>
            <w:shd w:val="clear" w:color="auto" w:fill="auto"/>
            <w:noWrap/>
            <w:vAlign w:val="bottom"/>
            <w:hideMark/>
          </w:tcPr>
          <w:p w14:paraId="495B88BD"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20.000,00</w:t>
            </w:r>
          </w:p>
        </w:tc>
        <w:tc>
          <w:tcPr>
            <w:tcW w:w="939" w:type="dxa"/>
            <w:tcBorders>
              <w:top w:val="nil"/>
              <w:left w:val="nil"/>
              <w:bottom w:val="nil"/>
              <w:right w:val="nil"/>
            </w:tcBorders>
            <w:shd w:val="clear" w:color="auto" w:fill="auto"/>
            <w:noWrap/>
            <w:vAlign w:val="bottom"/>
            <w:hideMark/>
          </w:tcPr>
          <w:p w14:paraId="5799903A"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c>
          <w:tcPr>
            <w:tcW w:w="795" w:type="dxa"/>
            <w:tcBorders>
              <w:top w:val="nil"/>
              <w:left w:val="nil"/>
              <w:bottom w:val="nil"/>
              <w:right w:val="nil"/>
            </w:tcBorders>
            <w:shd w:val="clear" w:color="auto" w:fill="auto"/>
            <w:noWrap/>
            <w:vAlign w:val="bottom"/>
            <w:hideMark/>
          </w:tcPr>
          <w:p w14:paraId="393EEB8B"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c>
          <w:tcPr>
            <w:tcW w:w="1034" w:type="dxa"/>
            <w:tcBorders>
              <w:top w:val="nil"/>
              <w:left w:val="nil"/>
              <w:bottom w:val="nil"/>
              <w:right w:val="nil"/>
            </w:tcBorders>
            <w:shd w:val="clear" w:color="auto" w:fill="auto"/>
            <w:noWrap/>
            <w:vAlign w:val="bottom"/>
            <w:hideMark/>
          </w:tcPr>
          <w:p w14:paraId="3DDF119B"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20.000,00</w:t>
            </w:r>
          </w:p>
        </w:tc>
      </w:tr>
      <w:tr w:rsidR="001901DB" w:rsidRPr="001E7677" w14:paraId="042DA1BB" w14:textId="77777777" w:rsidTr="001901DB">
        <w:trPr>
          <w:trHeight w:val="225"/>
        </w:trPr>
        <w:tc>
          <w:tcPr>
            <w:tcW w:w="1052" w:type="dxa"/>
            <w:tcBorders>
              <w:top w:val="nil"/>
              <w:left w:val="nil"/>
              <w:bottom w:val="nil"/>
              <w:right w:val="nil"/>
            </w:tcBorders>
            <w:shd w:val="clear" w:color="auto" w:fill="auto"/>
            <w:noWrap/>
            <w:vAlign w:val="bottom"/>
            <w:hideMark/>
          </w:tcPr>
          <w:p w14:paraId="45A6172A"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6362</w:t>
            </w:r>
          </w:p>
        </w:tc>
        <w:tc>
          <w:tcPr>
            <w:tcW w:w="4535" w:type="dxa"/>
            <w:tcBorders>
              <w:top w:val="nil"/>
              <w:left w:val="nil"/>
              <w:bottom w:val="nil"/>
              <w:right w:val="nil"/>
            </w:tcBorders>
            <w:shd w:val="clear" w:color="auto" w:fill="auto"/>
            <w:vAlign w:val="bottom"/>
            <w:hideMark/>
          </w:tcPr>
          <w:p w14:paraId="0FD389D7"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Kapitalne pomoći za nabavku informatičke opreme</w:t>
            </w:r>
          </w:p>
        </w:tc>
        <w:tc>
          <w:tcPr>
            <w:tcW w:w="1051" w:type="dxa"/>
            <w:tcBorders>
              <w:top w:val="nil"/>
              <w:left w:val="nil"/>
              <w:bottom w:val="nil"/>
              <w:right w:val="nil"/>
            </w:tcBorders>
            <w:shd w:val="clear" w:color="auto" w:fill="auto"/>
            <w:noWrap/>
            <w:vAlign w:val="bottom"/>
            <w:hideMark/>
          </w:tcPr>
          <w:p w14:paraId="415BBFF1"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5.000,00</w:t>
            </w:r>
          </w:p>
        </w:tc>
        <w:tc>
          <w:tcPr>
            <w:tcW w:w="939" w:type="dxa"/>
            <w:tcBorders>
              <w:top w:val="nil"/>
              <w:left w:val="nil"/>
              <w:bottom w:val="nil"/>
              <w:right w:val="nil"/>
            </w:tcBorders>
            <w:shd w:val="clear" w:color="auto" w:fill="auto"/>
            <w:noWrap/>
            <w:vAlign w:val="bottom"/>
            <w:hideMark/>
          </w:tcPr>
          <w:p w14:paraId="77DF5B49"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c>
          <w:tcPr>
            <w:tcW w:w="795" w:type="dxa"/>
            <w:tcBorders>
              <w:top w:val="nil"/>
              <w:left w:val="nil"/>
              <w:bottom w:val="nil"/>
              <w:right w:val="nil"/>
            </w:tcBorders>
            <w:shd w:val="clear" w:color="auto" w:fill="auto"/>
            <w:noWrap/>
            <w:vAlign w:val="bottom"/>
            <w:hideMark/>
          </w:tcPr>
          <w:p w14:paraId="4EBDFE73"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c>
          <w:tcPr>
            <w:tcW w:w="1034" w:type="dxa"/>
            <w:tcBorders>
              <w:top w:val="nil"/>
              <w:left w:val="nil"/>
              <w:bottom w:val="nil"/>
              <w:right w:val="nil"/>
            </w:tcBorders>
            <w:shd w:val="clear" w:color="auto" w:fill="auto"/>
            <w:noWrap/>
            <w:vAlign w:val="bottom"/>
            <w:hideMark/>
          </w:tcPr>
          <w:p w14:paraId="69D7503A"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5.000,00</w:t>
            </w:r>
          </w:p>
        </w:tc>
      </w:tr>
      <w:tr w:rsidR="001901DB" w:rsidRPr="001E7677" w14:paraId="0991C70F" w14:textId="77777777" w:rsidTr="001901DB">
        <w:trPr>
          <w:trHeight w:val="225"/>
        </w:trPr>
        <w:tc>
          <w:tcPr>
            <w:tcW w:w="5587" w:type="dxa"/>
            <w:gridSpan w:val="2"/>
            <w:tcBorders>
              <w:top w:val="nil"/>
              <w:left w:val="nil"/>
              <w:bottom w:val="nil"/>
              <w:right w:val="nil"/>
            </w:tcBorders>
            <w:shd w:val="clear" w:color="000000" w:fill="FFFF99"/>
            <w:noWrap/>
            <w:vAlign w:val="bottom"/>
            <w:hideMark/>
          </w:tcPr>
          <w:p w14:paraId="65A2428C" w14:textId="77777777" w:rsidR="001901DB" w:rsidRPr="001E7677" w:rsidRDefault="001901DB" w:rsidP="001901DB">
            <w:pPr>
              <w:spacing w:before="0" w:after="0" w:line="240" w:lineRule="auto"/>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Izvor  2.3. KAPITALNE POMOĆI OD IZVANPRORAČUNSKIH KORISNIKA</w:t>
            </w:r>
          </w:p>
        </w:tc>
        <w:tc>
          <w:tcPr>
            <w:tcW w:w="1051" w:type="dxa"/>
            <w:tcBorders>
              <w:top w:val="nil"/>
              <w:left w:val="nil"/>
              <w:bottom w:val="nil"/>
              <w:right w:val="nil"/>
            </w:tcBorders>
            <w:shd w:val="clear" w:color="000000" w:fill="FFFF99"/>
            <w:noWrap/>
            <w:vAlign w:val="bottom"/>
            <w:hideMark/>
          </w:tcPr>
          <w:p w14:paraId="1CDFD6DE"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500.000,00</w:t>
            </w:r>
          </w:p>
        </w:tc>
        <w:tc>
          <w:tcPr>
            <w:tcW w:w="939" w:type="dxa"/>
            <w:tcBorders>
              <w:top w:val="nil"/>
              <w:left w:val="nil"/>
              <w:bottom w:val="nil"/>
              <w:right w:val="nil"/>
            </w:tcBorders>
            <w:shd w:val="clear" w:color="000000" w:fill="FFFF99"/>
            <w:noWrap/>
            <w:vAlign w:val="bottom"/>
            <w:hideMark/>
          </w:tcPr>
          <w:p w14:paraId="5242CC9A"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-440.477,00</w:t>
            </w:r>
          </w:p>
        </w:tc>
        <w:tc>
          <w:tcPr>
            <w:tcW w:w="795" w:type="dxa"/>
            <w:tcBorders>
              <w:top w:val="nil"/>
              <w:left w:val="nil"/>
              <w:bottom w:val="nil"/>
              <w:right w:val="nil"/>
            </w:tcBorders>
            <w:shd w:val="clear" w:color="000000" w:fill="FFFF99"/>
            <w:noWrap/>
            <w:vAlign w:val="bottom"/>
            <w:hideMark/>
          </w:tcPr>
          <w:p w14:paraId="67B0147F"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-88,10</w:t>
            </w:r>
          </w:p>
        </w:tc>
        <w:tc>
          <w:tcPr>
            <w:tcW w:w="1034" w:type="dxa"/>
            <w:tcBorders>
              <w:top w:val="nil"/>
              <w:left w:val="nil"/>
              <w:bottom w:val="nil"/>
              <w:right w:val="nil"/>
            </w:tcBorders>
            <w:shd w:val="clear" w:color="000000" w:fill="FFFF99"/>
            <w:noWrap/>
            <w:vAlign w:val="bottom"/>
            <w:hideMark/>
          </w:tcPr>
          <w:p w14:paraId="690F4332"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59.523,00</w:t>
            </w:r>
          </w:p>
        </w:tc>
      </w:tr>
      <w:tr w:rsidR="001901DB" w:rsidRPr="001E7677" w14:paraId="600CABCD" w14:textId="77777777" w:rsidTr="001901DB">
        <w:trPr>
          <w:trHeight w:val="225"/>
        </w:trPr>
        <w:tc>
          <w:tcPr>
            <w:tcW w:w="1052" w:type="dxa"/>
            <w:tcBorders>
              <w:top w:val="nil"/>
              <w:left w:val="nil"/>
              <w:bottom w:val="nil"/>
              <w:right w:val="nil"/>
            </w:tcBorders>
            <w:shd w:val="clear" w:color="auto" w:fill="auto"/>
            <w:noWrap/>
            <w:vAlign w:val="bottom"/>
            <w:hideMark/>
          </w:tcPr>
          <w:p w14:paraId="388E4186"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6</w:t>
            </w:r>
          </w:p>
        </w:tc>
        <w:tc>
          <w:tcPr>
            <w:tcW w:w="4535" w:type="dxa"/>
            <w:tcBorders>
              <w:top w:val="nil"/>
              <w:left w:val="nil"/>
              <w:bottom w:val="nil"/>
              <w:right w:val="nil"/>
            </w:tcBorders>
            <w:shd w:val="clear" w:color="auto" w:fill="auto"/>
            <w:vAlign w:val="bottom"/>
            <w:hideMark/>
          </w:tcPr>
          <w:p w14:paraId="44747890"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Prihodi poslovanja</w:t>
            </w:r>
          </w:p>
        </w:tc>
        <w:tc>
          <w:tcPr>
            <w:tcW w:w="1051" w:type="dxa"/>
            <w:tcBorders>
              <w:top w:val="nil"/>
              <w:left w:val="nil"/>
              <w:bottom w:val="nil"/>
              <w:right w:val="nil"/>
            </w:tcBorders>
            <w:shd w:val="clear" w:color="auto" w:fill="auto"/>
            <w:noWrap/>
            <w:vAlign w:val="bottom"/>
            <w:hideMark/>
          </w:tcPr>
          <w:p w14:paraId="4341FFB5"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500.000,00</w:t>
            </w:r>
          </w:p>
        </w:tc>
        <w:tc>
          <w:tcPr>
            <w:tcW w:w="939" w:type="dxa"/>
            <w:tcBorders>
              <w:top w:val="nil"/>
              <w:left w:val="nil"/>
              <w:bottom w:val="nil"/>
              <w:right w:val="nil"/>
            </w:tcBorders>
            <w:shd w:val="clear" w:color="auto" w:fill="auto"/>
            <w:noWrap/>
            <w:vAlign w:val="bottom"/>
            <w:hideMark/>
          </w:tcPr>
          <w:p w14:paraId="55FBA2F6"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-440.477,00</w:t>
            </w:r>
          </w:p>
        </w:tc>
        <w:tc>
          <w:tcPr>
            <w:tcW w:w="795" w:type="dxa"/>
            <w:tcBorders>
              <w:top w:val="nil"/>
              <w:left w:val="nil"/>
              <w:bottom w:val="nil"/>
              <w:right w:val="nil"/>
            </w:tcBorders>
            <w:shd w:val="clear" w:color="auto" w:fill="auto"/>
            <w:noWrap/>
            <w:vAlign w:val="bottom"/>
            <w:hideMark/>
          </w:tcPr>
          <w:p w14:paraId="31A799E6"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-88,10</w:t>
            </w:r>
          </w:p>
        </w:tc>
        <w:tc>
          <w:tcPr>
            <w:tcW w:w="1034" w:type="dxa"/>
            <w:tcBorders>
              <w:top w:val="nil"/>
              <w:left w:val="nil"/>
              <w:bottom w:val="nil"/>
              <w:right w:val="nil"/>
            </w:tcBorders>
            <w:shd w:val="clear" w:color="auto" w:fill="auto"/>
            <w:noWrap/>
            <w:vAlign w:val="bottom"/>
            <w:hideMark/>
          </w:tcPr>
          <w:p w14:paraId="05C7E0EE"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59.523,00</w:t>
            </w:r>
          </w:p>
        </w:tc>
      </w:tr>
      <w:tr w:rsidR="001901DB" w:rsidRPr="001E7677" w14:paraId="1CC75AB4" w14:textId="77777777" w:rsidTr="001901DB">
        <w:trPr>
          <w:trHeight w:val="450"/>
        </w:trPr>
        <w:tc>
          <w:tcPr>
            <w:tcW w:w="1052" w:type="dxa"/>
            <w:tcBorders>
              <w:top w:val="nil"/>
              <w:left w:val="nil"/>
              <w:bottom w:val="nil"/>
              <w:right w:val="nil"/>
            </w:tcBorders>
            <w:shd w:val="clear" w:color="auto" w:fill="auto"/>
            <w:noWrap/>
            <w:vAlign w:val="bottom"/>
            <w:hideMark/>
          </w:tcPr>
          <w:p w14:paraId="6127D128"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63</w:t>
            </w:r>
          </w:p>
        </w:tc>
        <w:tc>
          <w:tcPr>
            <w:tcW w:w="4535" w:type="dxa"/>
            <w:tcBorders>
              <w:top w:val="nil"/>
              <w:left w:val="nil"/>
              <w:bottom w:val="nil"/>
              <w:right w:val="nil"/>
            </w:tcBorders>
            <w:shd w:val="clear" w:color="auto" w:fill="auto"/>
            <w:vAlign w:val="bottom"/>
            <w:hideMark/>
          </w:tcPr>
          <w:p w14:paraId="4F8FC4C5"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Pomoći iz inozemstva i od subjekata unutar općeg proračuna</w:t>
            </w:r>
          </w:p>
        </w:tc>
        <w:tc>
          <w:tcPr>
            <w:tcW w:w="1051" w:type="dxa"/>
            <w:tcBorders>
              <w:top w:val="nil"/>
              <w:left w:val="nil"/>
              <w:bottom w:val="nil"/>
              <w:right w:val="nil"/>
            </w:tcBorders>
            <w:shd w:val="clear" w:color="auto" w:fill="auto"/>
            <w:noWrap/>
            <w:vAlign w:val="bottom"/>
            <w:hideMark/>
          </w:tcPr>
          <w:p w14:paraId="597CA038"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500.000,00</w:t>
            </w:r>
          </w:p>
        </w:tc>
        <w:tc>
          <w:tcPr>
            <w:tcW w:w="939" w:type="dxa"/>
            <w:tcBorders>
              <w:top w:val="nil"/>
              <w:left w:val="nil"/>
              <w:bottom w:val="nil"/>
              <w:right w:val="nil"/>
            </w:tcBorders>
            <w:shd w:val="clear" w:color="auto" w:fill="auto"/>
            <w:noWrap/>
            <w:vAlign w:val="bottom"/>
            <w:hideMark/>
          </w:tcPr>
          <w:p w14:paraId="1D1B5857"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-440.477,00</w:t>
            </w:r>
          </w:p>
        </w:tc>
        <w:tc>
          <w:tcPr>
            <w:tcW w:w="795" w:type="dxa"/>
            <w:tcBorders>
              <w:top w:val="nil"/>
              <w:left w:val="nil"/>
              <w:bottom w:val="nil"/>
              <w:right w:val="nil"/>
            </w:tcBorders>
            <w:shd w:val="clear" w:color="auto" w:fill="auto"/>
            <w:noWrap/>
            <w:vAlign w:val="bottom"/>
            <w:hideMark/>
          </w:tcPr>
          <w:p w14:paraId="3D18CCD5"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-88,10</w:t>
            </w:r>
          </w:p>
        </w:tc>
        <w:tc>
          <w:tcPr>
            <w:tcW w:w="1034" w:type="dxa"/>
            <w:tcBorders>
              <w:top w:val="nil"/>
              <w:left w:val="nil"/>
              <w:bottom w:val="nil"/>
              <w:right w:val="nil"/>
            </w:tcBorders>
            <w:shd w:val="clear" w:color="auto" w:fill="auto"/>
            <w:noWrap/>
            <w:vAlign w:val="bottom"/>
            <w:hideMark/>
          </w:tcPr>
          <w:p w14:paraId="7B76EF4D"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59.523,00</w:t>
            </w:r>
          </w:p>
        </w:tc>
      </w:tr>
      <w:tr w:rsidR="001901DB" w:rsidRPr="001E7677" w14:paraId="50B2CAD0" w14:textId="77777777" w:rsidTr="001901DB">
        <w:trPr>
          <w:trHeight w:val="450"/>
        </w:trPr>
        <w:tc>
          <w:tcPr>
            <w:tcW w:w="1052" w:type="dxa"/>
            <w:tcBorders>
              <w:top w:val="nil"/>
              <w:left w:val="nil"/>
              <w:bottom w:val="nil"/>
              <w:right w:val="nil"/>
            </w:tcBorders>
            <w:shd w:val="clear" w:color="auto" w:fill="auto"/>
            <w:noWrap/>
            <w:vAlign w:val="bottom"/>
            <w:hideMark/>
          </w:tcPr>
          <w:p w14:paraId="26EF7D70"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6332</w:t>
            </w:r>
          </w:p>
        </w:tc>
        <w:tc>
          <w:tcPr>
            <w:tcW w:w="4535" w:type="dxa"/>
            <w:tcBorders>
              <w:top w:val="nil"/>
              <w:left w:val="nil"/>
              <w:bottom w:val="nil"/>
              <w:right w:val="nil"/>
            </w:tcBorders>
            <w:shd w:val="clear" w:color="auto" w:fill="auto"/>
            <w:vAlign w:val="bottom"/>
            <w:hideMark/>
          </w:tcPr>
          <w:p w14:paraId="4CAC078E"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Kapitalne pomoći SDUDM- ulaganje u objekt dječjeg vrtića</w:t>
            </w:r>
          </w:p>
        </w:tc>
        <w:tc>
          <w:tcPr>
            <w:tcW w:w="1051" w:type="dxa"/>
            <w:tcBorders>
              <w:top w:val="nil"/>
              <w:left w:val="nil"/>
              <w:bottom w:val="nil"/>
              <w:right w:val="nil"/>
            </w:tcBorders>
            <w:shd w:val="clear" w:color="auto" w:fill="auto"/>
            <w:noWrap/>
            <w:vAlign w:val="bottom"/>
            <w:hideMark/>
          </w:tcPr>
          <w:p w14:paraId="7EAAB291"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c>
          <w:tcPr>
            <w:tcW w:w="939" w:type="dxa"/>
            <w:tcBorders>
              <w:top w:val="nil"/>
              <w:left w:val="nil"/>
              <w:bottom w:val="nil"/>
              <w:right w:val="nil"/>
            </w:tcBorders>
            <w:shd w:val="clear" w:color="auto" w:fill="auto"/>
            <w:noWrap/>
            <w:vAlign w:val="bottom"/>
            <w:hideMark/>
          </w:tcPr>
          <w:p w14:paraId="759158A9"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59.523,00</w:t>
            </w:r>
          </w:p>
        </w:tc>
        <w:tc>
          <w:tcPr>
            <w:tcW w:w="795" w:type="dxa"/>
            <w:tcBorders>
              <w:top w:val="nil"/>
              <w:left w:val="nil"/>
              <w:bottom w:val="nil"/>
              <w:right w:val="nil"/>
            </w:tcBorders>
            <w:shd w:val="clear" w:color="auto" w:fill="auto"/>
            <w:noWrap/>
            <w:vAlign w:val="bottom"/>
            <w:hideMark/>
          </w:tcPr>
          <w:p w14:paraId="6403527D"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100,00</w:t>
            </w:r>
          </w:p>
        </w:tc>
        <w:tc>
          <w:tcPr>
            <w:tcW w:w="1034" w:type="dxa"/>
            <w:tcBorders>
              <w:top w:val="nil"/>
              <w:left w:val="nil"/>
              <w:bottom w:val="nil"/>
              <w:right w:val="nil"/>
            </w:tcBorders>
            <w:shd w:val="clear" w:color="auto" w:fill="auto"/>
            <w:noWrap/>
            <w:vAlign w:val="bottom"/>
            <w:hideMark/>
          </w:tcPr>
          <w:p w14:paraId="6E80726E"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59.523,00</w:t>
            </w:r>
          </w:p>
        </w:tc>
      </w:tr>
      <w:tr w:rsidR="001901DB" w:rsidRPr="001E7677" w14:paraId="7E281F42" w14:textId="77777777" w:rsidTr="001901DB">
        <w:trPr>
          <w:trHeight w:val="450"/>
        </w:trPr>
        <w:tc>
          <w:tcPr>
            <w:tcW w:w="1052" w:type="dxa"/>
            <w:tcBorders>
              <w:top w:val="nil"/>
              <w:left w:val="nil"/>
              <w:bottom w:val="nil"/>
              <w:right w:val="nil"/>
            </w:tcBorders>
            <w:shd w:val="clear" w:color="auto" w:fill="auto"/>
            <w:noWrap/>
            <w:vAlign w:val="bottom"/>
            <w:hideMark/>
          </w:tcPr>
          <w:p w14:paraId="761B7A48"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6342</w:t>
            </w:r>
          </w:p>
        </w:tc>
        <w:tc>
          <w:tcPr>
            <w:tcW w:w="4535" w:type="dxa"/>
            <w:tcBorders>
              <w:top w:val="nil"/>
              <w:left w:val="nil"/>
              <w:bottom w:val="nil"/>
              <w:right w:val="nil"/>
            </w:tcBorders>
            <w:shd w:val="clear" w:color="auto" w:fill="auto"/>
            <w:vAlign w:val="bottom"/>
            <w:hideMark/>
          </w:tcPr>
          <w:p w14:paraId="172F0B81"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Kapitalne pomoći- Energetska obnova DD Kraljeva Velika FZOEU</w:t>
            </w:r>
          </w:p>
        </w:tc>
        <w:tc>
          <w:tcPr>
            <w:tcW w:w="1051" w:type="dxa"/>
            <w:tcBorders>
              <w:top w:val="nil"/>
              <w:left w:val="nil"/>
              <w:bottom w:val="nil"/>
              <w:right w:val="nil"/>
            </w:tcBorders>
            <w:shd w:val="clear" w:color="auto" w:fill="auto"/>
            <w:noWrap/>
            <w:vAlign w:val="bottom"/>
            <w:hideMark/>
          </w:tcPr>
          <w:p w14:paraId="02D90459"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500.000,00</w:t>
            </w:r>
          </w:p>
        </w:tc>
        <w:tc>
          <w:tcPr>
            <w:tcW w:w="939" w:type="dxa"/>
            <w:tcBorders>
              <w:top w:val="nil"/>
              <w:left w:val="nil"/>
              <w:bottom w:val="nil"/>
              <w:right w:val="nil"/>
            </w:tcBorders>
            <w:shd w:val="clear" w:color="auto" w:fill="auto"/>
            <w:noWrap/>
            <w:vAlign w:val="bottom"/>
            <w:hideMark/>
          </w:tcPr>
          <w:p w14:paraId="5A886B73"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-500.000,00</w:t>
            </w:r>
          </w:p>
        </w:tc>
        <w:tc>
          <w:tcPr>
            <w:tcW w:w="795" w:type="dxa"/>
            <w:tcBorders>
              <w:top w:val="nil"/>
              <w:left w:val="nil"/>
              <w:bottom w:val="nil"/>
              <w:right w:val="nil"/>
            </w:tcBorders>
            <w:shd w:val="clear" w:color="auto" w:fill="auto"/>
            <w:noWrap/>
            <w:vAlign w:val="bottom"/>
            <w:hideMark/>
          </w:tcPr>
          <w:p w14:paraId="3E8EFF8F"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-100,00</w:t>
            </w:r>
          </w:p>
        </w:tc>
        <w:tc>
          <w:tcPr>
            <w:tcW w:w="1034" w:type="dxa"/>
            <w:tcBorders>
              <w:top w:val="nil"/>
              <w:left w:val="nil"/>
              <w:bottom w:val="nil"/>
              <w:right w:val="nil"/>
            </w:tcBorders>
            <w:shd w:val="clear" w:color="auto" w:fill="auto"/>
            <w:noWrap/>
            <w:vAlign w:val="bottom"/>
            <w:hideMark/>
          </w:tcPr>
          <w:p w14:paraId="0EEEE732"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r>
      <w:tr w:rsidR="001901DB" w:rsidRPr="001E7677" w14:paraId="00AE310A" w14:textId="77777777" w:rsidTr="001901DB">
        <w:trPr>
          <w:trHeight w:val="225"/>
        </w:trPr>
        <w:tc>
          <w:tcPr>
            <w:tcW w:w="5587" w:type="dxa"/>
            <w:gridSpan w:val="2"/>
            <w:tcBorders>
              <w:top w:val="nil"/>
              <w:left w:val="nil"/>
              <w:bottom w:val="nil"/>
              <w:right w:val="nil"/>
            </w:tcBorders>
            <w:shd w:val="clear" w:color="000000" w:fill="FFFF99"/>
            <w:noWrap/>
            <w:vAlign w:val="bottom"/>
            <w:hideMark/>
          </w:tcPr>
          <w:p w14:paraId="64442CB9" w14:textId="77777777" w:rsidR="001901DB" w:rsidRPr="001E7677" w:rsidRDefault="001901DB" w:rsidP="001901DB">
            <w:pPr>
              <w:spacing w:before="0" w:after="0" w:line="240" w:lineRule="auto"/>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Izvor  2.4. TEKUĆE POMOĆI IZ DRŽAVNOG PRORAČUNA</w:t>
            </w:r>
          </w:p>
        </w:tc>
        <w:tc>
          <w:tcPr>
            <w:tcW w:w="1051" w:type="dxa"/>
            <w:tcBorders>
              <w:top w:val="nil"/>
              <w:left w:val="nil"/>
              <w:bottom w:val="nil"/>
              <w:right w:val="nil"/>
            </w:tcBorders>
            <w:shd w:val="clear" w:color="000000" w:fill="FFFF99"/>
            <w:noWrap/>
            <w:vAlign w:val="bottom"/>
            <w:hideMark/>
          </w:tcPr>
          <w:p w14:paraId="267497E4"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2.809.140,00</w:t>
            </w:r>
          </w:p>
        </w:tc>
        <w:tc>
          <w:tcPr>
            <w:tcW w:w="939" w:type="dxa"/>
            <w:tcBorders>
              <w:top w:val="nil"/>
              <w:left w:val="nil"/>
              <w:bottom w:val="nil"/>
              <w:right w:val="nil"/>
            </w:tcBorders>
            <w:shd w:val="clear" w:color="000000" w:fill="FFFF99"/>
            <w:noWrap/>
            <w:vAlign w:val="bottom"/>
            <w:hideMark/>
          </w:tcPr>
          <w:p w14:paraId="61F3C1C5"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0,00</w:t>
            </w:r>
          </w:p>
        </w:tc>
        <w:tc>
          <w:tcPr>
            <w:tcW w:w="795" w:type="dxa"/>
            <w:tcBorders>
              <w:top w:val="nil"/>
              <w:left w:val="nil"/>
              <w:bottom w:val="nil"/>
              <w:right w:val="nil"/>
            </w:tcBorders>
            <w:shd w:val="clear" w:color="000000" w:fill="FFFF99"/>
            <w:noWrap/>
            <w:vAlign w:val="bottom"/>
            <w:hideMark/>
          </w:tcPr>
          <w:p w14:paraId="5F5D8864"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0,00</w:t>
            </w:r>
          </w:p>
        </w:tc>
        <w:tc>
          <w:tcPr>
            <w:tcW w:w="1034" w:type="dxa"/>
            <w:tcBorders>
              <w:top w:val="nil"/>
              <w:left w:val="nil"/>
              <w:bottom w:val="nil"/>
              <w:right w:val="nil"/>
            </w:tcBorders>
            <w:shd w:val="clear" w:color="000000" w:fill="FFFF99"/>
            <w:noWrap/>
            <w:vAlign w:val="bottom"/>
            <w:hideMark/>
          </w:tcPr>
          <w:p w14:paraId="22465EC3"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2.809.140,00</w:t>
            </w:r>
          </w:p>
        </w:tc>
      </w:tr>
      <w:tr w:rsidR="001901DB" w:rsidRPr="001E7677" w14:paraId="6E9A56FA" w14:textId="77777777" w:rsidTr="001901DB">
        <w:trPr>
          <w:trHeight w:val="225"/>
        </w:trPr>
        <w:tc>
          <w:tcPr>
            <w:tcW w:w="1052" w:type="dxa"/>
            <w:tcBorders>
              <w:top w:val="nil"/>
              <w:left w:val="nil"/>
              <w:bottom w:val="nil"/>
              <w:right w:val="nil"/>
            </w:tcBorders>
            <w:shd w:val="clear" w:color="auto" w:fill="auto"/>
            <w:noWrap/>
            <w:vAlign w:val="bottom"/>
            <w:hideMark/>
          </w:tcPr>
          <w:p w14:paraId="359C0A13"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6</w:t>
            </w:r>
          </w:p>
        </w:tc>
        <w:tc>
          <w:tcPr>
            <w:tcW w:w="4535" w:type="dxa"/>
            <w:tcBorders>
              <w:top w:val="nil"/>
              <w:left w:val="nil"/>
              <w:bottom w:val="nil"/>
              <w:right w:val="nil"/>
            </w:tcBorders>
            <w:shd w:val="clear" w:color="auto" w:fill="auto"/>
            <w:vAlign w:val="bottom"/>
            <w:hideMark/>
          </w:tcPr>
          <w:p w14:paraId="3E3B52A5"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Prihodi poslovanja</w:t>
            </w:r>
          </w:p>
        </w:tc>
        <w:tc>
          <w:tcPr>
            <w:tcW w:w="1051" w:type="dxa"/>
            <w:tcBorders>
              <w:top w:val="nil"/>
              <w:left w:val="nil"/>
              <w:bottom w:val="nil"/>
              <w:right w:val="nil"/>
            </w:tcBorders>
            <w:shd w:val="clear" w:color="auto" w:fill="auto"/>
            <w:noWrap/>
            <w:vAlign w:val="bottom"/>
            <w:hideMark/>
          </w:tcPr>
          <w:p w14:paraId="04DE5DC9"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142.528,00</w:t>
            </w:r>
          </w:p>
        </w:tc>
        <w:tc>
          <w:tcPr>
            <w:tcW w:w="939" w:type="dxa"/>
            <w:tcBorders>
              <w:top w:val="nil"/>
              <w:left w:val="nil"/>
              <w:bottom w:val="nil"/>
              <w:right w:val="nil"/>
            </w:tcBorders>
            <w:shd w:val="clear" w:color="auto" w:fill="auto"/>
            <w:noWrap/>
            <w:vAlign w:val="bottom"/>
            <w:hideMark/>
          </w:tcPr>
          <w:p w14:paraId="61C09354"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0,00</w:t>
            </w:r>
          </w:p>
        </w:tc>
        <w:tc>
          <w:tcPr>
            <w:tcW w:w="795" w:type="dxa"/>
            <w:tcBorders>
              <w:top w:val="nil"/>
              <w:left w:val="nil"/>
              <w:bottom w:val="nil"/>
              <w:right w:val="nil"/>
            </w:tcBorders>
            <w:shd w:val="clear" w:color="auto" w:fill="auto"/>
            <w:noWrap/>
            <w:vAlign w:val="bottom"/>
            <w:hideMark/>
          </w:tcPr>
          <w:p w14:paraId="33E0D6E8"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0,00</w:t>
            </w:r>
          </w:p>
        </w:tc>
        <w:tc>
          <w:tcPr>
            <w:tcW w:w="1034" w:type="dxa"/>
            <w:tcBorders>
              <w:top w:val="nil"/>
              <w:left w:val="nil"/>
              <w:bottom w:val="nil"/>
              <w:right w:val="nil"/>
            </w:tcBorders>
            <w:shd w:val="clear" w:color="auto" w:fill="auto"/>
            <w:noWrap/>
            <w:vAlign w:val="bottom"/>
            <w:hideMark/>
          </w:tcPr>
          <w:p w14:paraId="53A15081"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142.528,00</w:t>
            </w:r>
          </w:p>
        </w:tc>
      </w:tr>
      <w:tr w:rsidR="001901DB" w:rsidRPr="001E7677" w14:paraId="44943F12" w14:textId="77777777" w:rsidTr="001901DB">
        <w:trPr>
          <w:trHeight w:val="450"/>
        </w:trPr>
        <w:tc>
          <w:tcPr>
            <w:tcW w:w="1052" w:type="dxa"/>
            <w:tcBorders>
              <w:top w:val="nil"/>
              <w:left w:val="nil"/>
              <w:bottom w:val="nil"/>
              <w:right w:val="nil"/>
            </w:tcBorders>
            <w:shd w:val="clear" w:color="auto" w:fill="auto"/>
            <w:noWrap/>
            <w:vAlign w:val="bottom"/>
            <w:hideMark/>
          </w:tcPr>
          <w:p w14:paraId="3207A729"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63</w:t>
            </w:r>
          </w:p>
        </w:tc>
        <w:tc>
          <w:tcPr>
            <w:tcW w:w="4535" w:type="dxa"/>
            <w:tcBorders>
              <w:top w:val="nil"/>
              <w:left w:val="nil"/>
              <w:bottom w:val="nil"/>
              <w:right w:val="nil"/>
            </w:tcBorders>
            <w:shd w:val="clear" w:color="auto" w:fill="auto"/>
            <w:vAlign w:val="bottom"/>
            <w:hideMark/>
          </w:tcPr>
          <w:p w14:paraId="6AA4B0ED"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Pomoći iz inozemstva i od subjekata unutar općeg proračuna</w:t>
            </w:r>
          </w:p>
        </w:tc>
        <w:tc>
          <w:tcPr>
            <w:tcW w:w="1051" w:type="dxa"/>
            <w:tcBorders>
              <w:top w:val="nil"/>
              <w:left w:val="nil"/>
              <w:bottom w:val="nil"/>
              <w:right w:val="nil"/>
            </w:tcBorders>
            <w:shd w:val="clear" w:color="auto" w:fill="auto"/>
            <w:noWrap/>
            <w:vAlign w:val="bottom"/>
            <w:hideMark/>
          </w:tcPr>
          <w:p w14:paraId="4B24568E"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142.528,00</w:t>
            </w:r>
          </w:p>
        </w:tc>
        <w:tc>
          <w:tcPr>
            <w:tcW w:w="939" w:type="dxa"/>
            <w:tcBorders>
              <w:top w:val="nil"/>
              <w:left w:val="nil"/>
              <w:bottom w:val="nil"/>
              <w:right w:val="nil"/>
            </w:tcBorders>
            <w:shd w:val="clear" w:color="auto" w:fill="auto"/>
            <w:noWrap/>
            <w:vAlign w:val="bottom"/>
            <w:hideMark/>
          </w:tcPr>
          <w:p w14:paraId="4C1952FD"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0,00</w:t>
            </w:r>
          </w:p>
        </w:tc>
        <w:tc>
          <w:tcPr>
            <w:tcW w:w="795" w:type="dxa"/>
            <w:tcBorders>
              <w:top w:val="nil"/>
              <w:left w:val="nil"/>
              <w:bottom w:val="nil"/>
              <w:right w:val="nil"/>
            </w:tcBorders>
            <w:shd w:val="clear" w:color="auto" w:fill="auto"/>
            <w:noWrap/>
            <w:vAlign w:val="bottom"/>
            <w:hideMark/>
          </w:tcPr>
          <w:p w14:paraId="02917FBE"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0,00</w:t>
            </w:r>
          </w:p>
        </w:tc>
        <w:tc>
          <w:tcPr>
            <w:tcW w:w="1034" w:type="dxa"/>
            <w:tcBorders>
              <w:top w:val="nil"/>
              <w:left w:val="nil"/>
              <w:bottom w:val="nil"/>
              <w:right w:val="nil"/>
            </w:tcBorders>
            <w:shd w:val="clear" w:color="auto" w:fill="auto"/>
            <w:noWrap/>
            <w:vAlign w:val="bottom"/>
            <w:hideMark/>
          </w:tcPr>
          <w:p w14:paraId="22DE489C"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142.528,00</w:t>
            </w:r>
          </w:p>
        </w:tc>
      </w:tr>
      <w:tr w:rsidR="001901DB" w:rsidRPr="001E7677" w14:paraId="6AEE9DF1" w14:textId="77777777" w:rsidTr="001901DB">
        <w:trPr>
          <w:trHeight w:val="225"/>
        </w:trPr>
        <w:tc>
          <w:tcPr>
            <w:tcW w:w="1052" w:type="dxa"/>
            <w:tcBorders>
              <w:top w:val="nil"/>
              <w:left w:val="nil"/>
              <w:bottom w:val="nil"/>
              <w:right w:val="nil"/>
            </w:tcBorders>
            <w:shd w:val="clear" w:color="auto" w:fill="auto"/>
            <w:noWrap/>
            <w:vAlign w:val="bottom"/>
            <w:hideMark/>
          </w:tcPr>
          <w:p w14:paraId="06448171"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6331</w:t>
            </w:r>
          </w:p>
        </w:tc>
        <w:tc>
          <w:tcPr>
            <w:tcW w:w="4535" w:type="dxa"/>
            <w:tcBorders>
              <w:top w:val="nil"/>
              <w:left w:val="nil"/>
              <w:bottom w:val="nil"/>
              <w:right w:val="nil"/>
            </w:tcBorders>
            <w:shd w:val="clear" w:color="auto" w:fill="auto"/>
            <w:vAlign w:val="bottom"/>
            <w:hideMark/>
          </w:tcPr>
          <w:p w14:paraId="0D266EBF"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Savjet za nacionalne manjine-</w:t>
            </w:r>
            <w:proofErr w:type="spellStart"/>
            <w:r w:rsidRPr="001E7677">
              <w:rPr>
                <w:rFonts w:ascii="Arial" w:eastAsia="Times New Roman" w:hAnsi="Arial" w:cs="Arial"/>
                <w:color w:val="auto"/>
                <w:kern w:val="0"/>
                <w:sz w:val="16"/>
                <w:szCs w:val="16"/>
              </w:rPr>
              <w:t>Lipovljanski</w:t>
            </w:r>
            <w:proofErr w:type="spellEnd"/>
            <w:r w:rsidRPr="001E7677">
              <w:rPr>
                <w:rFonts w:ascii="Arial" w:eastAsia="Times New Roman" w:hAnsi="Arial" w:cs="Arial"/>
                <w:color w:val="auto"/>
                <w:kern w:val="0"/>
                <w:sz w:val="16"/>
                <w:szCs w:val="16"/>
              </w:rPr>
              <w:t xml:space="preserve"> susreti</w:t>
            </w:r>
          </w:p>
        </w:tc>
        <w:tc>
          <w:tcPr>
            <w:tcW w:w="1051" w:type="dxa"/>
            <w:tcBorders>
              <w:top w:val="nil"/>
              <w:left w:val="nil"/>
              <w:bottom w:val="nil"/>
              <w:right w:val="nil"/>
            </w:tcBorders>
            <w:shd w:val="clear" w:color="auto" w:fill="auto"/>
            <w:noWrap/>
            <w:vAlign w:val="bottom"/>
            <w:hideMark/>
          </w:tcPr>
          <w:p w14:paraId="16734CB0"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40.000,00</w:t>
            </w:r>
          </w:p>
        </w:tc>
        <w:tc>
          <w:tcPr>
            <w:tcW w:w="939" w:type="dxa"/>
            <w:tcBorders>
              <w:top w:val="nil"/>
              <w:left w:val="nil"/>
              <w:bottom w:val="nil"/>
              <w:right w:val="nil"/>
            </w:tcBorders>
            <w:shd w:val="clear" w:color="auto" w:fill="auto"/>
            <w:noWrap/>
            <w:vAlign w:val="bottom"/>
            <w:hideMark/>
          </w:tcPr>
          <w:p w14:paraId="6051B15C"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c>
          <w:tcPr>
            <w:tcW w:w="795" w:type="dxa"/>
            <w:tcBorders>
              <w:top w:val="nil"/>
              <w:left w:val="nil"/>
              <w:bottom w:val="nil"/>
              <w:right w:val="nil"/>
            </w:tcBorders>
            <w:shd w:val="clear" w:color="auto" w:fill="auto"/>
            <w:noWrap/>
            <w:vAlign w:val="bottom"/>
            <w:hideMark/>
          </w:tcPr>
          <w:p w14:paraId="390E03D1"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c>
          <w:tcPr>
            <w:tcW w:w="1034" w:type="dxa"/>
            <w:tcBorders>
              <w:top w:val="nil"/>
              <w:left w:val="nil"/>
              <w:bottom w:val="nil"/>
              <w:right w:val="nil"/>
            </w:tcBorders>
            <w:shd w:val="clear" w:color="auto" w:fill="auto"/>
            <w:noWrap/>
            <w:vAlign w:val="bottom"/>
            <w:hideMark/>
          </w:tcPr>
          <w:p w14:paraId="69B54A41"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40.000,00</w:t>
            </w:r>
          </w:p>
        </w:tc>
      </w:tr>
      <w:tr w:rsidR="001901DB" w:rsidRPr="001E7677" w14:paraId="18332862" w14:textId="77777777" w:rsidTr="001901DB">
        <w:trPr>
          <w:trHeight w:val="450"/>
        </w:trPr>
        <w:tc>
          <w:tcPr>
            <w:tcW w:w="1052" w:type="dxa"/>
            <w:tcBorders>
              <w:top w:val="nil"/>
              <w:left w:val="nil"/>
              <w:bottom w:val="nil"/>
              <w:right w:val="nil"/>
            </w:tcBorders>
            <w:shd w:val="clear" w:color="auto" w:fill="auto"/>
            <w:noWrap/>
            <w:vAlign w:val="bottom"/>
            <w:hideMark/>
          </w:tcPr>
          <w:p w14:paraId="5F2E09D4"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6331</w:t>
            </w:r>
          </w:p>
        </w:tc>
        <w:tc>
          <w:tcPr>
            <w:tcW w:w="4535" w:type="dxa"/>
            <w:tcBorders>
              <w:top w:val="nil"/>
              <w:left w:val="nil"/>
              <w:bottom w:val="nil"/>
              <w:right w:val="nil"/>
            </w:tcBorders>
            <w:shd w:val="clear" w:color="auto" w:fill="auto"/>
            <w:vAlign w:val="bottom"/>
            <w:hideMark/>
          </w:tcPr>
          <w:p w14:paraId="043BFDC9"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Tekuće pomoći iz državnog proračuna-Program Zaželi i ostvari II.</w:t>
            </w:r>
          </w:p>
        </w:tc>
        <w:tc>
          <w:tcPr>
            <w:tcW w:w="1051" w:type="dxa"/>
            <w:tcBorders>
              <w:top w:val="nil"/>
              <w:left w:val="nil"/>
              <w:bottom w:val="nil"/>
              <w:right w:val="nil"/>
            </w:tcBorders>
            <w:shd w:val="clear" w:color="auto" w:fill="auto"/>
            <w:noWrap/>
            <w:vAlign w:val="bottom"/>
            <w:hideMark/>
          </w:tcPr>
          <w:p w14:paraId="0C83AD7D"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77.528,00</w:t>
            </w:r>
          </w:p>
        </w:tc>
        <w:tc>
          <w:tcPr>
            <w:tcW w:w="939" w:type="dxa"/>
            <w:tcBorders>
              <w:top w:val="nil"/>
              <w:left w:val="nil"/>
              <w:bottom w:val="nil"/>
              <w:right w:val="nil"/>
            </w:tcBorders>
            <w:shd w:val="clear" w:color="auto" w:fill="auto"/>
            <w:noWrap/>
            <w:vAlign w:val="bottom"/>
            <w:hideMark/>
          </w:tcPr>
          <w:p w14:paraId="32A340FE"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c>
          <w:tcPr>
            <w:tcW w:w="795" w:type="dxa"/>
            <w:tcBorders>
              <w:top w:val="nil"/>
              <w:left w:val="nil"/>
              <w:bottom w:val="nil"/>
              <w:right w:val="nil"/>
            </w:tcBorders>
            <w:shd w:val="clear" w:color="auto" w:fill="auto"/>
            <w:noWrap/>
            <w:vAlign w:val="bottom"/>
            <w:hideMark/>
          </w:tcPr>
          <w:p w14:paraId="3C012D09"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c>
          <w:tcPr>
            <w:tcW w:w="1034" w:type="dxa"/>
            <w:tcBorders>
              <w:top w:val="nil"/>
              <w:left w:val="nil"/>
              <w:bottom w:val="nil"/>
              <w:right w:val="nil"/>
            </w:tcBorders>
            <w:shd w:val="clear" w:color="auto" w:fill="auto"/>
            <w:noWrap/>
            <w:vAlign w:val="bottom"/>
            <w:hideMark/>
          </w:tcPr>
          <w:p w14:paraId="1429872B"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77.528,00</w:t>
            </w:r>
          </w:p>
        </w:tc>
      </w:tr>
      <w:tr w:rsidR="001901DB" w:rsidRPr="001E7677" w14:paraId="096DF21E" w14:textId="77777777" w:rsidTr="001901DB">
        <w:trPr>
          <w:trHeight w:val="450"/>
        </w:trPr>
        <w:tc>
          <w:tcPr>
            <w:tcW w:w="1052" w:type="dxa"/>
            <w:tcBorders>
              <w:top w:val="nil"/>
              <w:left w:val="nil"/>
              <w:bottom w:val="nil"/>
              <w:right w:val="nil"/>
            </w:tcBorders>
            <w:shd w:val="clear" w:color="auto" w:fill="auto"/>
            <w:noWrap/>
            <w:vAlign w:val="bottom"/>
            <w:hideMark/>
          </w:tcPr>
          <w:p w14:paraId="7DA0EE12"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6331</w:t>
            </w:r>
          </w:p>
        </w:tc>
        <w:tc>
          <w:tcPr>
            <w:tcW w:w="4535" w:type="dxa"/>
            <w:tcBorders>
              <w:top w:val="nil"/>
              <w:left w:val="nil"/>
              <w:bottom w:val="nil"/>
              <w:right w:val="nil"/>
            </w:tcBorders>
            <w:shd w:val="clear" w:color="auto" w:fill="auto"/>
            <w:vAlign w:val="bottom"/>
            <w:hideMark/>
          </w:tcPr>
          <w:p w14:paraId="21DA2AC4"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 xml:space="preserve">Tekuće pomoći Ministarstvo kulture -Manifestacija </w:t>
            </w:r>
            <w:proofErr w:type="spellStart"/>
            <w:r w:rsidRPr="001E7677">
              <w:rPr>
                <w:rFonts w:ascii="Arial" w:eastAsia="Times New Roman" w:hAnsi="Arial" w:cs="Arial"/>
                <w:color w:val="auto"/>
                <w:kern w:val="0"/>
                <w:sz w:val="16"/>
                <w:szCs w:val="16"/>
              </w:rPr>
              <w:t>Lipovljanski</w:t>
            </w:r>
            <w:proofErr w:type="spellEnd"/>
            <w:r w:rsidRPr="001E7677">
              <w:rPr>
                <w:rFonts w:ascii="Arial" w:eastAsia="Times New Roman" w:hAnsi="Arial" w:cs="Arial"/>
                <w:color w:val="auto"/>
                <w:kern w:val="0"/>
                <w:sz w:val="16"/>
                <w:szCs w:val="16"/>
              </w:rPr>
              <w:t xml:space="preserve"> susreti</w:t>
            </w:r>
          </w:p>
        </w:tc>
        <w:tc>
          <w:tcPr>
            <w:tcW w:w="1051" w:type="dxa"/>
            <w:tcBorders>
              <w:top w:val="nil"/>
              <w:left w:val="nil"/>
              <w:bottom w:val="nil"/>
              <w:right w:val="nil"/>
            </w:tcBorders>
            <w:shd w:val="clear" w:color="auto" w:fill="auto"/>
            <w:noWrap/>
            <w:vAlign w:val="bottom"/>
            <w:hideMark/>
          </w:tcPr>
          <w:p w14:paraId="49A76F5A"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25.000,00</w:t>
            </w:r>
          </w:p>
        </w:tc>
        <w:tc>
          <w:tcPr>
            <w:tcW w:w="939" w:type="dxa"/>
            <w:tcBorders>
              <w:top w:val="nil"/>
              <w:left w:val="nil"/>
              <w:bottom w:val="nil"/>
              <w:right w:val="nil"/>
            </w:tcBorders>
            <w:shd w:val="clear" w:color="auto" w:fill="auto"/>
            <w:noWrap/>
            <w:vAlign w:val="bottom"/>
            <w:hideMark/>
          </w:tcPr>
          <w:p w14:paraId="3767BAD8"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c>
          <w:tcPr>
            <w:tcW w:w="795" w:type="dxa"/>
            <w:tcBorders>
              <w:top w:val="nil"/>
              <w:left w:val="nil"/>
              <w:bottom w:val="nil"/>
              <w:right w:val="nil"/>
            </w:tcBorders>
            <w:shd w:val="clear" w:color="auto" w:fill="auto"/>
            <w:noWrap/>
            <w:vAlign w:val="bottom"/>
            <w:hideMark/>
          </w:tcPr>
          <w:p w14:paraId="2177C092"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c>
          <w:tcPr>
            <w:tcW w:w="1034" w:type="dxa"/>
            <w:tcBorders>
              <w:top w:val="nil"/>
              <w:left w:val="nil"/>
              <w:bottom w:val="nil"/>
              <w:right w:val="nil"/>
            </w:tcBorders>
            <w:shd w:val="clear" w:color="auto" w:fill="auto"/>
            <w:noWrap/>
            <w:vAlign w:val="bottom"/>
            <w:hideMark/>
          </w:tcPr>
          <w:p w14:paraId="0A235B30"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25.000,00</w:t>
            </w:r>
          </w:p>
        </w:tc>
      </w:tr>
      <w:tr w:rsidR="001901DB" w:rsidRPr="001E7677" w14:paraId="145DF665" w14:textId="77777777" w:rsidTr="001901DB">
        <w:trPr>
          <w:trHeight w:val="225"/>
        </w:trPr>
        <w:tc>
          <w:tcPr>
            <w:tcW w:w="5587" w:type="dxa"/>
            <w:gridSpan w:val="2"/>
            <w:tcBorders>
              <w:top w:val="nil"/>
              <w:left w:val="nil"/>
              <w:bottom w:val="nil"/>
              <w:right w:val="nil"/>
            </w:tcBorders>
            <w:shd w:val="clear" w:color="000000" w:fill="FFFFCC"/>
            <w:noWrap/>
            <w:vAlign w:val="bottom"/>
            <w:hideMark/>
          </w:tcPr>
          <w:p w14:paraId="59EE2CC8" w14:textId="77777777" w:rsidR="001901DB" w:rsidRPr="001E7677" w:rsidRDefault="001901DB" w:rsidP="001901DB">
            <w:pPr>
              <w:spacing w:before="0" w:after="0" w:line="240" w:lineRule="auto"/>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Izvor  2.4.0 Opći prihodi i primici kompenzacijska mjera /</w:t>
            </w:r>
            <w:proofErr w:type="spellStart"/>
            <w:r w:rsidRPr="001E7677">
              <w:rPr>
                <w:rFonts w:ascii="Arial" w:eastAsia="Times New Roman" w:hAnsi="Arial" w:cs="Arial"/>
                <w:b/>
                <w:bCs/>
                <w:color w:val="000000"/>
                <w:kern w:val="0"/>
                <w:sz w:val="16"/>
                <w:szCs w:val="16"/>
              </w:rPr>
              <w:t>fiskl.izravn</w:t>
            </w:r>
            <w:proofErr w:type="spellEnd"/>
            <w:r w:rsidRPr="001E7677">
              <w:rPr>
                <w:rFonts w:ascii="Arial" w:eastAsia="Times New Roman" w:hAnsi="Arial" w:cs="Arial"/>
                <w:b/>
                <w:bCs/>
                <w:color w:val="000000"/>
                <w:kern w:val="0"/>
                <w:sz w:val="16"/>
                <w:szCs w:val="16"/>
              </w:rPr>
              <w:t>.</w:t>
            </w:r>
          </w:p>
        </w:tc>
        <w:tc>
          <w:tcPr>
            <w:tcW w:w="1051" w:type="dxa"/>
            <w:tcBorders>
              <w:top w:val="nil"/>
              <w:left w:val="nil"/>
              <w:bottom w:val="nil"/>
              <w:right w:val="nil"/>
            </w:tcBorders>
            <w:shd w:val="clear" w:color="000000" w:fill="FFFFCC"/>
            <w:noWrap/>
            <w:vAlign w:val="bottom"/>
            <w:hideMark/>
          </w:tcPr>
          <w:p w14:paraId="2138E43A"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2.653.732,00</w:t>
            </w:r>
          </w:p>
        </w:tc>
        <w:tc>
          <w:tcPr>
            <w:tcW w:w="939" w:type="dxa"/>
            <w:tcBorders>
              <w:top w:val="nil"/>
              <w:left w:val="nil"/>
              <w:bottom w:val="nil"/>
              <w:right w:val="nil"/>
            </w:tcBorders>
            <w:shd w:val="clear" w:color="000000" w:fill="FFFFCC"/>
            <w:noWrap/>
            <w:vAlign w:val="bottom"/>
            <w:hideMark/>
          </w:tcPr>
          <w:p w14:paraId="1E984A4E"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0,00</w:t>
            </w:r>
          </w:p>
        </w:tc>
        <w:tc>
          <w:tcPr>
            <w:tcW w:w="795" w:type="dxa"/>
            <w:tcBorders>
              <w:top w:val="nil"/>
              <w:left w:val="nil"/>
              <w:bottom w:val="nil"/>
              <w:right w:val="nil"/>
            </w:tcBorders>
            <w:shd w:val="clear" w:color="000000" w:fill="FFFFCC"/>
            <w:noWrap/>
            <w:vAlign w:val="bottom"/>
            <w:hideMark/>
          </w:tcPr>
          <w:p w14:paraId="536765E1"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0,00</w:t>
            </w:r>
          </w:p>
        </w:tc>
        <w:tc>
          <w:tcPr>
            <w:tcW w:w="1034" w:type="dxa"/>
            <w:tcBorders>
              <w:top w:val="nil"/>
              <w:left w:val="nil"/>
              <w:bottom w:val="nil"/>
              <w:right w:val="nil"/>
            </w:tcBorders>
            <w:shd w:val="clear" w:color="000000" w:fill="FFFFCC"/>
            <w:noWrap/>
            <w:vAlign w:val="bottom"/>
            <w:hideMark/>
          </w:tcPr>
          <w:p w14:paraId="40BC56E2"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2.653.732,00</w:t>
            </w:r>
          </w:p>
        </w:tc>
      </w:tr>
      <w:tr w:rsidR="001901DB" w:rsidRPr="001E7677" w14:paraId="6255EE49" w14:textId="77777777" w:rsidTr="001901DB">
        <w:trPr>
          <w:trHeight w:val="225"/>
        </w:trPr>
        <w:tc>
          <w:tcPr>
            <w:tcW w:w="1052" w:type="dxa"/>
            <w:tcBorders>
              <w:top w:val="nil"/>
              <w:left w:val="nil"/>
              <w:bottom w:val="nil"/>
              <w:right w:val="nil"/>
            </w:tcBorders>
            <w:shd w:val="clear" w:color="auto" w:fill="auto"/>
            <w:noWrap/>
            <w:vAlign w:val="bottom"/>
            <w:hideMark/>
          </w:tcPr>
          <w:p w14:paraId="73C22F72"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6</w:t>
            </w:r>
          </w:p>
        </w:tc>
        <w:tc>
          <w:tcPr>
            <w:tcW w:w="4535" w:type="dxa"/>
            <w:tcBorders>
              <w:top w:val="nil"/>
              <w:left w:val="nil"/>
              <w:bottom w:val="nil"/>
              <w:right w:val="nil"/>
            </w:tcBorders>
            <w:shd w:val="clear" w:color="auto" w:fill="auto"/>
            <w:vAlign w:val="bottom"/>
            <w:hideMark/>
          </w:tcPr>
          <w:p w14:paraId="7BA30F70"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Prihodi poslovanja</w:t>
            </w:r>
          </w:p>
        </w:tc>
        <w:tc>
          <w:tcPr>
            <w:tcW w:w="1051" w:type="dxa"/>
            <w:tcBorders>
              <w:top w:val="nil"/>
              <w:left w:val="nil"/>
              <w:bottom w:val="nil"/>
              <w:right w:val="nil"/>
            </w:tcBorders>
            <w:shd w:val="clear" w:color="auto" w:fill="auto"/>
            <w:noWrap/>
            <w:vAlign w:val="bottom"/>
            <w:hideMark/>
          </w:tcPr>
          <w:p w14:paraId="39943299"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2.653.732,00</w:t>
            </w:r>
          </w:p>
        </w:tc>
        <w:tc>
          <w:tcPr>
            <w:tcW w:w="939" w:type="dxa"/>
            <w:tcBorders>
              <w:top w:val="nil"/>
              <w:left w:val="nil"/>
              <w:bottom w:val="nil"/>
              <w:right w:val="nil"/>
            </w:tcBorders>
            <w:shd w:val="clear" w:color="auto" w:fill="auto"/>
            <w:noWrap/>
            <w:vAlign w:val="bottom"/>
            <w:hideMark/>
          </w:tcPr>
          <w:p w14:paraId="0565FB9D"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0,00</w:t>
            </w:r>
          </w:p>
        </w:tc>
        <w:tc>
          <w:tcPr>
            <w:tcW w:w="795" w:type="dxa"/>
            <w:tcBorders>
              <w:top w:val="nil"/>
              <w:left w:val="nil"/>
              <w:bottom w:val="nil"/>
              <w:right w:val="nil"/>
            </w:tcBorders>
            <w:shd w:val="clear" w:color="auto" w:fill="auto"/>
            <w:noWrap/>
            <w:vAlign w:val="bottom"/>
            <w:hideMark/>
          </w:tcPr>
          <w:p w14:paraId="34727C52"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0,00</w:t>
            </w:r>
          </w:p>
        </w:tc>
        <w:tc>
          <w:tcPr>
            <w:tcW w:w="1034" w:type="dxa"/>
            <w:tcBorders>
              <w:top w:val="nil"/>
              <w:left w:val="nil"/>
              <w:bottom w:val="nil"/>
              <w:right w:val="nil"/>
            </w:tcBorders>
            <w:shd w:val="clear" w:color="auto" w:fill="auto"/>
            <w:noWrap/>
            <w:vAlign w:val="bottom"/>
            <w:hideMark/>
          </w:tcPr>
          <w:p w14:paraId="271817CE"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2.653.732,00</w:t>
            </w:r>
          </w:p>
        </w:tc>
      </w:tr>
      <w:tr w:rsidR="001901DB" w:rsidRPr="001E7677" w14:paraId="37041CF8" w14:textId="77777777" w:rsidTr="001901DB">
        <w:trPr>
          <w:trHeight w:val="450"/>
        </w:trPr>
        <w:tc>
          <w:tcPr>
            <w:tcW w:w="1052" w:type="dxa"/>
            <w:tcBorders>
              <w:top w:val="nil"/>
              <w:left w:val="nil"/>
              <w:bottom w:val="nil"/>
              <w:right w:val="nil"/>
            </w:tcBorders>
            <w:shd w:val="clear" w:color="auto" w:fill="auto"/>
            <w:noWrap/>
            <w:vAlign w:val="bottom"/>
            <w:hideMark/>
          </w:tcPr>
          <w:p w14:paraId="15A3460E"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lastRenderedPageBreak/>
              <w:t>63</w:t>
            </w:r>
          </w:p>
        </w:tc>
        <w:tc>
          <w:tcPr>
            <w:tcW w:w="4535" w:type="dxa"/>
            <w:tcBorders>
              <w:top w:val="nil"/>
              <w:left w:val="nil"/>
              <w:bottom w:val="nil"/>
              <w:right w:val="nil"/>
            </w:tcBorders>
            <w:shd w:val="clear" w:color="auto" w:fill="auto"/>
            <w:vAlign w:val="bottom"/>
            <w:hideMark/>
          </w:tcPr>
          <w:p w14:paraId="33C35144"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Pomoći iz inozemstva i od subjekata unutar općeg proračuna</w:t>
            </w:r>
          </w:p>
        </w:tc>
        <w:tc>
          <w:tcPr>
            <w:tcW w:w="1051" w:type="dxa"/>
            <w:tcBorders>
              <w:top w:val="nil"/>
              <w:left w:val="nil"/>
              <w:bottom w:val="nil"/>
              <w:right w:val="nil"/>
            </w:tcBorders>
            <w:shd w:val="clear" w:color="auto" w:fill="auto"/>
            <w:noWrap/>
            <w:vAlign w:val="bottom"/>
            <w:hideMark/>
          </w:tcPr>
          <w:p w14:paraId="671170CC"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2.653.732,00</w:t>
            </w:r>
          </w:p>
        </w:tc>
        <w:tc>
          <w:tcPr>
            <w:tcW w:w="939" w:type="dxa"/>
            <w:tcBorders>
              <w:top w:val="nil"/>
              <w:left w:val="nil"/>
              <w:bottom w:val="nil"/>
              <w:right w:val="nil"/>
            </w:tcBorders>
            <w:shd w:val="clear" w:color="auto" w:fill="auto"/>
            <w:noWrap/>
            <w:vAlign w:val="bottom"/>
            <w:hideMark/>
          </w:tcPr>
          <w:p w14:paraId="23212CCF"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0,00</w:t>
            </w:r>
          </w:p>
        </w:tc>
        <w:tc>
          <w:tcPr>
            <w:tcW w:w="795" w:type="dxa"/>
            <w:tcBorders>
              <w:top w:val="nil"/>
              <w:left w:val="nil"/>
              <w:bottom w:val="nil"/>
              <w:right w:val="nil"/>
            </w:tcBorders>
            <w:shd w:val="clear" w:color="auto" w:fill="auto"/>
            <w:noWrap/>
            <w:vAlign w:val="bottom"/>
            <w:hideMark/>
          </w:tcPr>
          <w:p w14:paraId="4AC0CDDA"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0,00</w:t>
            </w:r>
          </w:p>
        </w:tc>
        <w:tc>
          <w:tcPr>
            <w:tcW w:w="1034" w:type="dxa"/>
            <w:tcBorders>
              <w:top w:val="nil"/>
              <w:left w:val="nil"/>
              <w:bottom w:val="nil"/>
              <w:right w:val="nil"/>
            </w:tcBorders>
            <w:shd w:val="clear" w:color="auto" w:fill="auto"/>
            <w:noWrap/>
            <w:vAlign w:val="bottom"/>
            <w:hideMark/>
          </w:tcPr>
          <w:p w14:paraId="61A5F710"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2.653.732,00</w:t>
            </w:r>
          </w:p>
        </w:tc>
      </w:tr>
      <w:tr w:rsidR="001901DB" w:rsidRPr="001E7677" w14:paraId="7428A4E2" w14:textId="77777777" w:rsidTr="001901DB">
        <w:trPr>
          <w:trHeight w:val="450"/>
        </w:trPr>
        <w:tc>
          <w:tcPr>
            <w:tcW w:w="1052" w:type="dxa"/>
            <w:tcBorders>
              <w:top w:val="nil"/>
              <w:left w:val="nil"/>
              <w:bottom w:val="nil"/>
              <w:right w:val="nil"/>
            </w:tcBorders>
            <w:shd w:val="clear" w:color="auto" w:fill="auto"/>
            <w:noWrap/>
            <w:vAlign w:val="bottom"/>
            <w:hideMark/>
          </w:tcPr>
          <w:p w14:paraId="33D82F1C"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6331</w:t>
            </w:r>
          </w:p>
        </w:tc>
        <w:tc>
          <w:tcPr>
            <w:tcW w:w="4535" w:type="dxa"/>
            <w:tcBorders>
              <w:top w:val="nil"/>
              <w:left w:val="nil"/>
              <w:bottom w:val="nil"/>
              <w:right w:val="nil"/>
            </w:tcBorders>
            <w:shd w:val="clear" w:color="auto" w:fill="auto"/>
            <w:vAlign w:val="bottom"/>
            <w:hideMark/>
          </w:tcPr>
          <w:p w14:paraId="079416EC"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Tekuće pomoći iz državnog proračuna-Fiskalno izravnanje -</w:t>
            </w:r>
            <w:proofErr w:type="spellStart"/>
            <w:r w:rsidRPr="001E7677">
              <w:rPr>
                <w:rFonts w:ascii="Arial" w:eastAsia="Times New Roman" w:hAnsi="Arial" w:cs="Arial"/>
                <w:color w:val="auto"/>
                <w:kern w:val="0"/>
                <w:sz w:val="16"/>
                <w:szCs w:val="16"/>
              </w:rPr>
              <w:t>komp.mjera</w:t>
            </w:r>
            <w:proofErr w:type="spellEnd"/>
          </w:p>
        </w:tc>
        <w:tc>
          <w:tcPr>
            <w:tcW w:w="1051" w:type="dxa"/>
            <w:tcBorders>
              <w:top w:val="nil"/>
              <w:left w:val="nil"/>
              <w:bottom w:val="nil"/>
              <w:right w:val="nil"/>
            </w:tcBorders>
            <w:shd w:val="clear" w:color="auto" w:fill="auto"/>
            <w:noWrap/>
            <w:vAlign w:val="bottom"/>
            <w:hideMark/>
          </w:tcPr>
          <w:p w14:paraId="574015BA"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2.653.732,00</w:t>
            </w:r>
          </w:p>
        </w:tc>
        <w:tc>
          <w:tcPr>
            <w:tcW w:w="939" w:type="dxa"/>
            <w:tcBorders>
              <w:top w:val="nil"/>
              <w:left w:val="nil"/>
              <w:bottom w:val="nil"/>
              <w:right w:val="nil"/>
            </w:tcBorders>
            <w:shd w:val="clear" w:color="auto" w:fill="auto"/>
            <w:noWrap/>
            <w:vAlign w:val="bottom"/>
            <w:hideMark/>
          </w:tcPr>
          <w:p w14:paraId="508E7109"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c>
          <w:tcPr>
            <w:tcW w:w="795" w:type="dxa"/>
            <w:tcBorders>
              <w:top w:val="nil"/>
              <w:left w:val="nil"/>
              <w:bottom w:val="nil"/>
              <w:right w:val="nil"/>
            </w:tcBorders>
            <w:shd w:val="clear" w:color="auto" w:fill="auto"/>
            <w:noWrap/>
            <w:vAlign w:val="bottom"/>
            <w:hideMark/>
          </w:tcPr>
          <w:p w14:paraId="039358C4"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c>
          <w:tcPr>
            <w:tcW w:w="1034" w:type="dxa"/>
            <w:tcBorders>
              <w:top w:val="nil"/>
              <w:left w:val="nil"/>
              <w:bottom w:val="nil"/>
              <w:right w:val="nil"/>
            </w:tcBorders>
            <w:shd w:val="clear" w:color="auto" w:fill="auto"/>
            <w:noWrap/>
            <w:vAlign w:val="bottom"/>
            <w:hideMark/>
          </w:tcPr>
          <w:p w14:paraId="46C0F94C"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2.653.732,00</w:t>
            </w:r>
          </w:p>
        </w:tc>
      </w:tr>
      <w:tr w:rsidR="001901DB" w:rsidRPr="001E7677" w14:paraId="71371CFF" w14:textId="77777777" w:rsidTr="001901DB">
        <w:trPr>
          <w:trHeight w:val="225"/>
        </w:trPr>
        <w:tc>
          <w:tcPr>
            <w:tcW w:w="5587" w:type="dxa"/>
            <w:gridSpan w:val="2"/>
            <w:tcBorders>
              <w:top w:val="nil"/>
              <w:left w:val="nil"/>
              <w:bottom w:val="nil"/>
              <w:right w:val="nil"/>
            </w:tcBorders>
            <w:shd w:val="clear" w:color="000000" w:fill="FFFFCC"/>
            <w:noWrap/>
            <w:vAlign w:val="bottom"/>
            <w:hideMark/>
          </w:tcPr>
          <w:p w14:paraId="564A6EDB" w14:textId="77777777" w:rsidR="001901DB" w:rsidRPr="001E7677" w:rsidRDefault="001901DB" w:rsidP="001901DB">
            <w:pPr>
              <w:spacing w:before="0" w:after="0" w:line="240" w:lineRule="auto"/>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Izvor  2.4.1      Tekuće pomoći iz državnog proračuna za PK</w:t>
            </w:r>
          </w:p>
        </w:tc>
        <w:tc>
          <w:tcPr>
            <w:tcW w:w="1051" w:type="dxa"/>
            <w:tcBorders>
              <w:top w:val="nil"/>
              <w:left w:val="nil"/>
              <w:bottom w:val="nil"/>
              <w:right w:val="nil"/>
            </w:tcBorders>
            <w:shd w:val="clear" w:color="000000" w:fill="FFFFCC"/>
            <w:noWrap/>
            <w:vAlign w:val="bottom"/>
            <w:hideMark/>
          </w:tcPr>
          <w:p w14:paraId="008BB209"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12.880,00</w:t>
            </w:r>
          </w:p>
        </w:tc>
        <w:tc>
          <w:tcPr>
            <w:tcW w:w="939" w:type="dxa"/>
            <w:tcBorders>
              <w:top w:val="nil"/>
              <w:left w:val="nil"/>
              <w:bottom w:val="nil"/>
              <w:right w:val="nil"/>
            </w:tcBorders>
            <w:shd w:val="clear" w:color="000000" w:fill="FFFFCC"/>
            <w:noWrap/>
            <w:vAlign w:val="bottom"/>
            <w:hideMark/>
          </w:tcPr>
          <w:p w14:paraId="0A39BB05"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0,00</w:t>
            </w:r>
          </w:p>
        </w:tc>
        <w:tc>
          <w:tcPr>
            <w:tcW w:w="795" w:type="dxa"/>
            <w:tcBorders>
              <w:top w:val="nil"/>
              <w:left w:val="nil"/>
              <w:bottom w:val="nil"/>
              <w:right w:val="nil"/>
            </w:tcBorders>
            <w:shd w:val="clear" w:color="000000" w:fill="FFFFCC"/>
            <w:noWrap/>
            <w:vAlign w:val="bottom"/>
            <w:hideMark/>
          </w:tcPr>
          <w:p w14:paraId="63C867B0"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0,00</w:t>
            </w:r>
          </w:p>
        </w:tc>
        <w:tc>
          <w:tcPr>
            <w:tcW w:w="1034" w:type="dxa"/>
            <w:tcBorders>
              <w:top w:val="nil"/>
              <w:left w:val="nil"/>
              <w:bottom w:val="nil"/>
              <w:right w:val="nil"/>
            </w:tcBorders>
            <w:shd w:val="clear" w:color="000000" w:fill="FFFFCC"/>
            <w:noWrap/>
            <w:vAlign w:val="bottom"/>
            <w:hideMark/>
          </w:tcPr>
          <w:p w14:paraId="1A3EAB1C"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12.880,00</w:t>
            </w:r>
          </w:p>
        </w:tc>
      </w:tr>
      <w:tr w:rsidR="001901DB" w:rsidRPr="001E7677" w14:paraId="68302606" w14:textId="77777777" w:rsidTr="001901DB">
        <w:trPr>
          <w:trHeight w:val="225"/>
        </w:trPr>
        <w:tc>
          <w:tcPr>
            <w:tcW w:w="5587" w:type="dxa"/>
            <w:gridSpan w:val="2"/>
            <w:tcBorders>
              <w:top w:val="nil"/>
              <w:left w:val="nil"/>
              <w:bottom w:val="nil"/>
              <w:right w:val="nil"/>
            </w:tcBorders>
            <w:shd w:val="clear" w:color="000000" w:fill="CCFFCC"/>
            <w:noWrap/>
            <w:vAlign w:val="bottom"/>
            <w:hideMark/>
          </w:tcPr>
          <w:p w14:paraId="6A605BF2" w14:textId="77777777" w:rsidR="001901DB" w:rsidRPr="001E7677" w:rsidRDefault="001901DB" w:rsidP="001901DB">
            <w:pPr>
              <w:spacing w:before="0" w:after="0" w:line="240" w:lineRule="auto"/>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Korisnik  016 DJEČJI VRTIĆ ISKRICA</w:t>
            </w:r>
          </w:p>
        </w:tc>
        <w:tc>
          <w:tcPr>
            <w:tcW w:w="1051" w:type="dxa"/>
            <w:tcBorders>
              <w:top w:val="nil"/>
              <w:left w:val="nil"/>
              <w:bottom w:val="nil"/>
              <w:right w:val="nil"/>
            </w:tcBorders>
            <w:shd w:val="clear" w:color="000000" w:fill="CCFFCC"/>
            <w:noWrap/>
            <w:vAlign w:val="bottom"/>
            <w:hideMark/>
          </w:tcPr>
          <w:p w14:paraId="0DB42FC1"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10.880,00</w:t>
            </w:r>
          </w:p>
        </w:tc>
        <w:tc>
          <w:tcPr>
            <w:tcW w:w="939" w:type="dxa"/>
            <w:tcBorders>
              <w:top w:val="nil"/>
              <w:left w:val="nil"/>
              <w:bottom w:val="nil"/>
              <w:right w:val="nil"/>
            </w:tcBorders>
            <w:shd w:val="clear" w:color="000000" w:fill="CCFFCC"/>
            <w:noWrap/>
            <w:vAlign w:val="bottom"/>
            <w:hideMark/>
          </w:tcPr>
          <w:p w14:paraId="5498B49C"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0,00</w:t>
            </w:r>
          </w:p>
        </w:tc>
        <w:tc>
          <w:tcPr>
            <w:tcW w:w="795" w:type="dxa"/>
            <w:tcBorders>
              <w:top w:val="nil"/>
              <w:left w:val="nil"/>
              <w:bottom w:val="nil"/>
              <w:right w:val="nil"/>
            </w:tcBorders>
            <w:shd w:val="clear" w:color="000000" w:fill="CCFFCC"/>
            <w:noWrap/>
            <w:vAlign w:val="bottom"/>
            <w:hideMark/>
          </w:tcPr>
          <w:p w14:paraId="0155B90A"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0,00</w:t>
            </w:r>
          </w:p>
        </w:tc>
        <w:tc>
          <w:tcPr>
            <w:tcW w:w="1034" w:type="dxa"/>
            <w:tcBorders>
              <w:top w:val="nil"/>
              <w:left w:val="nil"/>
              <w:bottom w:val="nil"/>
              <w:right w:val="nil"/>
            </w:tcBorders>
            <w:shd w:val="clear" w:color="000000" w:fill="CCFFCC"/>
            <w:noWrap/>
            <w:vAlign w:val="bottom"/>
            <w:hideMark/>
          </w:tcPr>
          <w:p w14:paraId="50A86B7B"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10.880,00</w:t>
            </w:r>
          </w:p>
        </w:tc>
      </w:tr>
      <w:tr w:rsidR="001901DB" w:rsidRPr="001E7677" w14:paraId="2D431A92" w14:textId="77777777" w:rsidTr="001901DB">
        <w:trPr>
          <w:trHeight w:val="225"/>
        </w:trPr>
        <w:tc>
          <w:tcPr>
            <w:tcW w:w="1052" w:type="dxa"/>
            <w:tcBorders>
              <w:top w:val="nil"/>
              <w:left w:val="nil"/>
              <w:bottom w:val="nil"/>
              <w:right w:val="nil"/>
            </w:tcBorders>
            <w:shd w:val="clear" w:color="auto" w:fill="auto"/>
            <w:noWrap/>
            <w:vAlign w:val="bottom"/>
            <w:hideMark/>
          </w:tcPr>
          <w:p w14:paraId="1A2F9F68"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6</w:t>
            </w:r>
          </w:p>
        </w:tc>
        <w:tc>
          <w:tcPr>
            <w:tcW w:w="4535" w:type="dxa"/>
            <w:tcBorders>
              <w:top w:val="nil"/>
              <w:left w:val="nil"/>
              <w:bottom w:val="nil"/>
              <w:right w:val="nil"/>
            </w:tcBorders>
            <w:shd w:val="clear" w:color="auto" w:fill="auto"/>
            <w:vAlign w:val="bottom"/>
            <w:hideMark/>
          </w:tcPr>
          <w:p w14:paraId="3003097C"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Prihodi poslovanja</w:t>
            </w:r>
          </w:p>
        </w:tc>
        <w:tc>
          <w:tcPr>
            <w:tcW w:w="1051" w:type="dxa"/>
            <w:tcBorders>
              <w:top w:val="nil"/>
              <w:left w:val="nil"/>
              <w:bottom w:val="nil"/>
              <w:right w:val="nil"/>
            </w:tcBorders>
            <w:shd w:val="clear" w:color="auto" w:fill="auto"/>
            <w:noWrap/>
            <w:vAlign w:val="bottom"/>
            <w:hideMark/>
          </w:tcPr>
          <w:p w14:paraId="7F8FB66E"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10.880,00</w:t>
            </w:r>
          </w:p>
        </w:tc>
        <w:tc>
          <w:tcPr>
            <w:tcW w:w="939" w:type="dxa"/>
            <w:tcBorders>
              <w:top w:val="nil"/>
              <w:left w:val="nil"/>
              <w:bottom w:val="nil"/>
              <w:right w:val="nil"/>
            </w:tcBorders>
            <w:shd w:val="clear" w:color="auto" w:fill="auto"/>
            <w:noWrap/>
            <w:vAlign w:val="bottom"/>
            <w:hideMark/>
          </w:tcPr>
          <w:p w14:paraId="475698BD"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0,00</w:t>
            </w:r>
          </w:p>
        </w:tc>
        <w:tc>
          <w:tcPr>
            <w:tcW w:w="795" w:type="dxa"/>
            <w:tcBorders>
              <w:top w:val="nil"/>
              <w:left w:val="nil"/>
              <w:bottom w:val="nil"/>
              <w:right w:val="nil"/>
            </w:tcBorders>
            <w:shd w:val="clear" w:color="auto" w:fill="auto"/>
            <w:noWrap/>
            <w:vAlign w:val="bottom"/>
            <w:hideMark/>
          </w:tcPr>
          <w:p w14:paraId="602E7163"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0,00</w:t>
            </w:r>
          </w:p>
        </w:tc>
        <w:tc>
          <w:tcPr>
            <w:tcW w:w="1034" w:type="dxa"/>
            <w:tcBorders>
              <w:top w:val="nil"/>
              <w:left w:val="nil"/>
              <w:bottom w:val="nil"/>
              <w:right w:val="nil"/>
            </w:tcBorders>
            <w:shd w:val="clear" w:color="auto" w:fill="auto"/>
            <w:noWrap/>
            <w:vAlign w:val="bottom"/>
            <w:hideMark/>
          </w:tcPr>
          <w:p w14:paraId="70C0BDED"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10.880,00</w:t>
            </w:r>
          </w:p>
        </w:tc>
      </w:tr>
      <w:tr w:rsidR="001901DB" w:rsidRPr="001E7677" w14:paraId="6937B759" w14:textId="77777777" w:rsidTr="001901DB">
        <w:trPr>
          <w:trHeight w:val="450"/>
        </w:trPr>
        <w:tc>
          <w:tcPr>
            <w:tcW w:w="1052" w:type="dxa"/>
            <w:tcBorders>
              <w:top w:val="nil"/>
              <w:left w:val="nil"/>
              <w:bottom w:val="nil"/>
              <w:right w:val="nil"/>
            </w:tcBorders>
            <w:shd w:val="clear" w:color="auto" w:fill="auto"/>
            <w:noWrap/>
            <w:vAlign w:val="bottom"/>
            <w:hideMark/>
          </w:tcPr>
          <w:p w14:paraId="025F150E"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63</w:t>
            </w:r>
          </w:p>
        </w:tc>
        <w:tc>
          <w:tcPr>
            <w:tcW w:w="4535" w:type="dxa"/>
            <w:tcBorders>
              <w:top w:val="nil"/>
              <w:left w:val="nil"/>
              <w:bottom w:val="nil"/>
              <w:right w:val="nil"/>
            </w:tcBorders>
            <w:shd w:val="clear" w:color="auto" w:fill="auto"/>
            <w:vAlign w:val="bottom"/>
            <w:hideMark/>
          </w:tcPr>
          <w:p w14:paraId="14B76E8A"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Pomoći iz inozemstva i od subjekata unutar općeg proračuna</w:t>
            </w:r>
          </w:p>
        </w:tc>
        <w:tc>
          <w:tcPr>
            <w:tcW w:w="1051" w:type="dxa"/>
            <w:tcBorders>
              <w:top w:val="nil"/>
              <w:left w:val="nil"/>
              <w:bottom w:val="nil"/>
              <w:right w:val="nil"/>
            </w:tcBorders>
            <w:shd w:val="clear" w:color="auto" w:fill="auto"/>
            <w:noWrap/>
            <w:vAlign w:val="bottom"/>
            <w:hideMark/>
          </w:tcPr>
          <w:p w14:paraId="5C185D4E"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10.880,00</w:t>
            </w:r>
          </w:p>
        </w:tc>
        <w:tc>
          <w:tcPr>
            <w:tcW w:w="939" w:type="dxa"/>
            <w:tcBorders>
              <w:top w:val="nil"/>
              <w:left w:val="nil"/>
              <w:bottom w:val="nil"/>
              <w:right w:val="nil"/>
            </w:tcBorders>
            <w:shd w:val="clear" w:color="auto" w:fill="auto"/>
            <w:noWrap/>
            <w:vAlign w:val="bottom"/>
            <w:hideMark/>
          </w:tcPr>
          <w:p w14:paraId="2DC05A85"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0,00</w:t>
            </w:r>
          </w:p>
        </w:tc>
        <w:tc>
          <w:tcPr>
            <w:tcW w:w="795" w:type="dxa"/>
            <w:tcBorders>
              <w:top w:val="nil"/>
              <w:left w:val="nil"/>
              <w:bottom w:val="nil"/>
              <w:right w:val="nil"/>
            </w:tcBorders>
            <w:shd w:val="clear" w:color="auto" w:fill="auto"/>
            <w:noWrap/>
            <w:vAlign w:val="bottom"/>
            <w:hideMark/>
          </w:tcPr>
          <w:p w14:paraId="475D6A58"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0,00</w:t>
            </w:r>
          </w:p>
        </w:tc>
        <w:tc>
          <w:tcPr>
            <w:tcW w:w="1034" w:type="dxa"/>
            <w:tcBorders>
              <w:top w:val="nil"/>
              <w:left w:val="nil"/>
              <w:bottom w:val="nil"/>
              <w:right w:val="nil"/>
            </w:tcBorders>
            <w:shd w:val="clear" w:color="auto" w:fill="auto"/>
            <w:noWrap/>
            <w:vAlign w:val="bottom"/>
            <w:hideMark/>
          </w:tcPr>
          <w:p w14:paraId="65C59D7D"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10.880,00</w:t>
            </w:r>
          </w:p>
        </w:tc>
      </w:tr>
      <w:tr w:rsidR="001901DB" w:rsidRPr="001E7677" w14:paraId="3EDC11C4" w14:textId="77777777" w:rsidTr="001901DB">
        <w:trPr>
          <w:trHeight w:val="450"/>
        </w:trPr>
        <w:tc>
          <w:tcPr>
            <w:tcW w:w="1052" w:type="dxa"/>
            <w:tcBorders>
              <w:top w:val="nil"/>
              <w:left w:val="nil"/>
              <w:bottom w:val="nil"/>
              <w:right w:val="nil"/>
            </w:tcBorders>
            <w:shd w:val="clear" w:color="auto" w:fill="auto"/>
            <w:noWrap/>
            <w:vAlign w:val="bottom"/>
            <w:hideMark/>
          </w:tcPr>
          <w:p w14:paraId="1981C39A"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6361</w:t>
            </w:r>
          </w:p>
        </w:tc>
        <w:tc>
          <w:tcPr>
            <w:tcW w:w="4535" w:type="dxa"/>
            <w:tcBorders>
              <w:top w:val="nil"/>
              <w:left w:val="nil"/>
              <w:bottom w:val="nil"/>
              <w:right w:val="nil"/>
            </w:tcBorders>
            <w:shd w:val="clear" w:color="auto" w:fill="auto"/>
            <w:vAlign w:val="bottom"/>
            <w:hideMark/>
          </w:tcPr>
          <w:p w14:paraId="22399E80"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Tekuće pomoći  Ministarstvo obrazovanja-transfer vrtić</w:t>
            </w:r>
          </w:p>
        </w:tc>
        <w:tc>
          <w:tcPr>
            <w:tcW w:w="1051" w:type="dxa"/>
            <w:tcBorders>
              <w:top w:val="nil"/>
              <w:left w:val="nil"/>
              <w:bottom w:val="nil"/>
              <w:right w:val="nil"/>
            </w:tcBorders>
            <w:shd w:val="clear" w:color="auto" w:fill="auto"/>
            <w:noWrap/>
            <w:vAlign w:val="bottom"/>
            <w:hideMark/>
          </w:tcPr>
          <w:p w14:paraId="178246C8"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10.880,00</w:t>
            </w:r>
          </w:p>
        </w:tc>
        <w:tc>
          <w:tcPr>
            <w:tcW w:w="939" w:type="dxa"/>
            <w:tcBorders>
              <w:top w:val="nil"/>
              <w:left w:val="nil"/>
              <w:bottom w:val="nil"/>
              <w:right w:val="nil"/>
            </w:tcBorders>
            <w:shd w:val="clear" w:color="auto" w:fill="auto"/>
            <w:noWrap/>
            <w:vAlign w:val="bottom"/>
            <w:hideMark/>
          </w:tcPr>
          <w:p w14:paraId="7BE2158F"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c>
          <w:tcPr>
            <w:tcW w:w="795" w:type="dxa"/>
            <w:tcBorders>
              <w:top w:val="nil"/>
              <w:left w:val="nil"/>
              <w:bottom w:val="nil"/>
              <w:right w:val="nil"/>
            </w:tcBorders>
            <w:shd w:val="clear" w:color="auto" w:fill="auto"/>
            <w:noWrap/>
            <w:vAlign w:val="bottom"/>
            <w:hideMark/>
          </w:tcPr>
          <w:p w14:paraId="2B6203EA"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c>
          <w:tcPr>
            <w:tcW w:w="1034" w:type="dxa"/>
            <w:tcBorders>
              <w:top w:val="nil"/>
              <w:left w:val="nil"/>
              <w:bottom w:val="nil"/>
              <w:right w:val="nil"/>
            </w:tcBorders>
            <w:shd w:val="clear" w:color="auto" w:fill="auto"/>
            <w:noWrap/>
            <w:vAlign w:val="bottom"/>
            <w:hideMark/>
          </w:tcPr>
          <w:p w14:paraId="6A3CF050"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10.880,00</w:t>
            </w:r>
          </w:p>
        </w:tc>
      </w:tr>
      <w:tr w:rsidR="001901DB" w:rsidRPr="001E7677" w14:paraId="75AF3B33" w14:textId="77777777" w:rsidTr="001901DB">
        <w:trPr>
          <w:trHeight w:val="225"/>
        </w:trPr>
        <w:tc>
          <w:tcPr>
            <w:tcW w:w="5587" w:type="dxa"/>
            <w:gridSpan w:val="2"/>
            <w:tcBorders>
              <w:top w:val="nil"/>
              <w:left w:val="nil"/>
              <w:bottom w:val="nil"/>
              <w:right w:val="nil"/>
            </w:tcBorders>
            <w:shd w:val="clear" w:color="000000" w:fill="CCFFCC"/>
            <w:noWrap/>
            <w:vAlign w:val="bottom"/>
            <w:hideMark/>
          </w:tcPr>
          <w:p w14:paraId="1BA26AD7" w14:textId="77777777" w:rsidR="001901DB" w:rsidRPr="001E7677" w:rsidRDefault="001901DB" w:rsidP="001901DB">
            <w:pPr>
              <w:spacing w:before="0" w:after="0" w:line="240" w:lineRule="auto"/>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Korisnik  017 NARODNA KNJIŽNICA I ČITAONICA LIPOVLJANI</w:t>
            </w:r>
          </w:p>
        </w:tc>
        <w:tc>
          <w:tcPr>
            <w:tcW w:w="1051" w:type="dxa"/>
            <w:tcBorders>
              <w:top w:val="nil"/>
              <w:left w:val="nil"/>
              <w:bottom w:val="nil"/>
              <w:right w:val="nil"/>
            </w:tcBorders>
            <w:shd w:val="clear" w:color="000000" w:fill="CCFFCC"/>
            <w:noWrap/>
            <w:vAlign w:val="bottom"/>
            <w:hideMark/>
          </w:tcPr>
          <w:p w14:paraId="40E97D64"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2.000,00</w:t>
            </w:r>
          </w:p>
        </w:tc>
        <w:tc>
          <w:tcPr>
            <w:tcW w:w="939" w:type="dxa"/>
            <w:tcBorders>
              <w:top w:val="nil"/>
              <w:left w:val="nil"/>
              <w:bottom w:val="nil"/>
              <w:right w:val="nil"/>
            </w:tcBorders>
            <w:shd w:val="clear" w:color="000000" w:fill="CCFFCC"/>
            <w:noWrap/>
            <w:vAlign w:val="bottom"/>
            <w:hideMark/>
          </w:tcPr>
          <w:p w14:paraId="587C4383"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0,00</w:t>
            </w:r>
          </w:p>
        </w:tc>
        <w:tc>
          <w:tcPr>
            <w:tcW w:w="795" w:type="dxa"/>
            <w:tcBorders>
              <w:top w:val="nil"/>
              <w:left w:val="nil"/>
              <w:bottom w:val="nil"/>
              <w:right w:val="nil"/>
            </w:tcBorders>
            <w:shd w:val="clear" w:color="000000" w:fill="CCFFCC"/>
            <w:noWrap/>
            <w:vAlign w:val="bottom"/>
            <w:hideMark/>
          </w:tcPr>
          <w:p w14:paraId="3236DECB"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0,00</w:t>
            </w:r>
          </w:p>
        </w:tc>
        <w:tc>
          <w:tcPr>
            <w:tcW w:w="1034" w:type="dxa"/>
            <w:tcBorders>
              <w:top w:val="nil"/>
              <w:left w:val="nil"/>
              <w:bottom w:val="nil"/>
              <w:right w:val="nil"/>
            </w:tcBorders>
            <w:shd w:val="clear" w:color="000000" w:fill="CCFFCC"/>
            <w:noWrap/>
            <w:vAlign w:val="bottom"/>
            <w:hideMark/>
          </w:tcPr>
          <w:p w14:paraId="7E0DE24A"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2.000,00</w:t>
            </w:r>
          </w:p>
        </w:tc>
      </w:tr>
      <w:tr w:rsidR="001901DB" w:rsidRPr="001E7677" w14:paraId="7648F20B" w14:textId="77777777" w:rsidTr="001901DB">
        <w:trPr>
          <w:trHeight w:val="225"/>
        </w:trPr>
        <w:tc>
          <w:tcPr>
            <w:tcW w:w="1052" w:type="dxa"/>
            <w:tcBorders>
              <w:top w:val="nil"/>
              <w:left w:val="nil"/>
              <w:bottom w:val="nil"/>
              <w:right w:val="nil"/>
            </w:tcBorders>
            <w:shd w:val="clear" w:color="auto" w:fill="auto"/>
            <w:noWrap/>
            <w:vAlign w:val="bottom"/>
            <w:hideMark/>
          </w:tcPr>
          <w:p w14:paraId="5E7EF95A"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6</w:t>
            </w:r>
          </w:p>
        </w:tc>
        <w:tc>
          <w:tcPr>
            <w:tcW w:w="4535" w:type="dxa"/>
            <w:tcBorders>
              <w:top w:val="nil"/>
              <w:left w:val="nil"/>
              <w:bottom w:val="nil"/>
              <w:right w:val="nil"/>
            </w:tcBorders>
            <w:shd w:val="clear" w:color="auto" w:fill="auto"/>
            <w:vAlign w:val="bottom"/>
            <w:hideMark/>
          </w:tcPr>
          <w:p w14:paraId="4830EC34"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Prihodi poslovanja</w:t>
            </w:r>
          </w:p>
        </w:tc>
        <w:tc>
          <w:tcPr>
            <w:tcW w:w="1051" w:type="dxa"/>
            <w:tcBorders>
              <w:top w:val="nil"/>
              <w:left w:val="nil"/>
              <w:bottom w:val="nil"/>
              <w:right w:val="nil"/>
            </w:tcBorders>
            <w:shd w:val="clear" w:color="auto" w:fill="auto"/>
            <w:noWrap/>
            <w:vAlign w:val="bottom"/>
            <w:hideMark/>
          </w:tcPr>
          <w:p w14:paraId="17E2600F"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2.000,00</w:t>
            </w:r>
          </w:p>
        </w:tc>
        <w:tc>
          <w:tcPr>
            <w:tcW w:w="939" w:type="dxa"/>
            <w:tcBorders>
              <w:top w:val="nil"/>
              <w:left w:val="nil"/>
              <w:bottom w:val="nil"/>
              <w:right w:val="nil"/>
            </w:tcBorders>
            <w:shd w:val="clear" w:color="auto" w:fill="auto"/>
            <w:noWrap/>
            <w:vAlign w:val="bottom"/>
            <w:hideMark/>
          </w:tcPr>
          <w:p w14:paraId="628BD8C5"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0,00</w:t>
            </w:r>
          </w:p>
        </w:tc>
        <w:tc>
          <w:tcPr>
            <w:tcW w:w="795" w:type="dxa"/>
            <w:tcBorders>
              <w:top w:val="nil"/>
              <w:left w:val="nil"/>
              <w:bottom w:val="nil"/>
              <w:right w:val="nil"/>
            </w:tcBorders>
            <w:shd w:val="clear" w:color="auto" w:fill="auto"/>
            <w:noWrap/>
            <w:vAlign w:val="bottom"/>
            <w:hideMark/>
          </w:tcPr>
          <w:p w14:paraId="2A07D5AF"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0,00</w:t>
            </w:r>
          </w:p>
        </w:tc>
        <w:tc>
          <w:tcPr>
            <w:tcW w:w="1034" w:type="dxa"/>
            <w:tcBorders>
              <w:top w:val="nil"/>
              <w:left w:val="nil"/>
              <w:bottom w:val="nil"/>
              <w:right w:val="nil"/>
            </w:tcBorders>
            <w:shd w:val="clear" w:color="auto" w:fill="auto"/>
            <w:noWrap/>
            <w:vAlign w:val="bottom"/>
            <w:hideMark/>
          </w:tcPr>
          <w:p w14:paraId="099D656E"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2.000,00</w:t>
            </w:r>
          </w:p>
        </w:tc>
      </w:tr>
      <w:tr w:rsidR="001901DB" w:rsidRPr="001E7677" w14:paraId="62F7266D" w14:textId="77777777" w:rsidTr="001901DB">
        <w:trPr>
          <w:trHeight w:val="450"/>
        </w:trPr>
        <w:tc>
          <w:tcPr>
            <w:tcW w:w="1052" w:type="dxa"/>
            <w:tcBorders>
              <w:top w:val="nil"/>
              <w:left w:val="nil"/>
              <w:bottom w:val="nil"/>
              <w:right w:val="nil"/>
            </w:tcBorders>
            <w:shd w:val="clear" w:color="auto" w:fill="auto"/>
            <w:noWrap/>
            <w:vAlign w:val="bottom"/>
            <w:hideMark/>
          </w:tcPr>
          <w:p w14:paraId="677A7BF7"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63</w:t>
            </w:r>
          </w:p>
        </w:tc>
        <w:tc>
          <w:tcPr>
            <w:tcW w:w="4535" w:type="dxa"/>
            <w:tcBorders>
              <w:top w:val="nil"/>
              <w:left w:val="nil"/>
              <w:bottom w:val="nil"/>
              <w:right w:val="nil"/>
            </w:tcBorders>
            <w:shd w:val="clear" w:color="auto" w:fill="auto"/>
            <w:vAlign w:val="bottom"/>
            <w:hideMark/>
          </w:tcPr>
          <w:p w14:paraId="60F2A931"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Pomoći iz inozemstva i od subjekata unutar općeg proračuna</w:t>
            </w:r>
          </w:p>
        </w:tc>
        <w:tc>
          <w:tcPr>
            <w:tcW w:w="1051" w:type="dxa"/>
            <w:tcBorders>
              <w:top w:val="nil"/>
              <w:left w:val="nil"/>
              <w:bottom w:val="nil"/>
              <w:right w:val="nil"/>
            </w:tcBorders>
            <w:shd w:val="clear" w:color="auto" w:fill="auto"/>
            <w:noWrap/>
            <w:vAlign w:val="bottom"/>
            <w:hideMark/>
          </w:tcPr>
          <w:p w14:paraId="58519D4F"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2.000,00</w:t>
            </w:r>
          </w:p>
        </w:tc>
        <w:tc>
          <w:tcPr>
            <w:tcW w:w="939" w:type="dxa"/>
            <w:tcBorders>
              <w:top w:val="nil"/>
              <w:left w:val="nil"/>
              <w:bottom w:val="nil"/>
              <w:right w:val="nil"/>
            </w:tcBorders>
            <w:shd w:val="clear" w:color="auto" w:fill="auto"/>
            <w:noWrap/>
            <w:vAlign w:val="bottom"/>
            <w:hideMark/>
          </w:tcPr>
          <w:p w14:paraId="4E0CB7BD"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0,00</w:t>
            </w:r>
          </w:p>
        </w:tc>
        <w:tc>
          <w:tcPr>
            <w:tcW w:w="795" w:type="dxa"/>
            <w:tcBorders>
              <w:top w:val="nil"/>
              <w:left w:val="nil"/>
              <w:bottom w:val="nil"/>
              <w:right w:val="nil"/>
            </w:tcBorders>
            <w:shd w:val="clear" w:color="auto" w:fill="auto"/>
            <w:noWrap/>
            <w:vAlign w:val="bottom"/>
            <w:hideMark/>
          </w:tcPr>
          <w:p w14:paraId="58F1B7E8"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0,00</w:t>
            </w:r>
          </w:p>
        </w:tc>
        <w:tc>
          <w:tcPr>
            <w:tcW w:w="1034" w:type="dxa"/>
            <w:tcBorders>
              <w:top w:val="nil"/>
              <w:left w:val="nil"/>
              <w:bottom w:val="nil"/>
              <w:right w:val="nil"/>
            </w:tcBorders>
            <w:shd w:val="clear" w:color="auto" w:fill="auto"/>
            <w:noWrap/>
            <w:vAlign w:val="bottom"/>
            <w:hideMark/>
          </w:tcPr>
          <w:p w14:paraId="4C292ED9"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2.000,00</w:t>
            </w:r>
          </w:p>
        </w:tc>
      </w:tr>
      <w:tr w:rsidR="001901DB" w:rsidRPr="001E7677" w14:paraId="17190A4B" w14:textId="77777777" w:rsidTr="001901DB">
        <w:trPr>
          <w:trHeight w:val="450"/>
        </w:trPr>
        <w:tc>
          <w:tcPr>
            <w:tcW w:w="1052" w:type="dxa"/>
            <w:tcBorders>
              <w:top w:val="nil"/>
              <w:left w:val="nil"/>
              <w:bottom w:val="nil"/>
              <w:right w:val="nil"/>
            </w:tcBorders>
            <w:shd w:val="clear" w:color="auto" w:fill="auto"/>
            <w:noWrap/>
            <w:vAlign w:val="bottom"/>
            <w:hideMark/>
          </w:tcPr>
          <w:p w14:paraId="3E8A1D82"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6361</w:t>
            </w:r>
          </w:p>
        </w:tc>
        <w:tc>
          <w:tcPr>
            <w:tcW w:w="4535" w:type="dxa"/>
            <w:tcBorders>
              <w:top w:val="nil"/>
              <w:left w:val="nil"/>
              <w:bottom w:val="nil"/>
              <w:right w:val="nil"/>
            </w:tcBorders>
            <w:shd w:val="clear" w:color="auto" w:fill="auto"/>
            <w:vAlign w:val="bottom"/>
            <w:hideMark/>
          </w:tcPr>
          <w:p w14:paraId="539ACC02"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 xml:space="preserve">Ministarstvo kulture- kazališne </w:t>
            </w:r>
            <w:proofErr w:type="spellStart"/>
            <w:r w:rsidRPr="001E7677">
              <w:rPr>
                <w:rFonts w:ascii="Arial" w:eastAsia="Times New Roman" w:hAnsi="Arial" w:cs="Arial"/>
                <w:color w:val="auto"/>
                <w:kern w:val="0"/>
                <w:sz w:val="16"/>
                <w:szCs w:val="16"/>
              </w:rPr>
              <w:t>predstave,književni</w:t>
            </w:r>
            <w:proofErr w:type="spellEnd"/>
            <w:r w:rsidRPr="001E7677">
              <w:rPr>
                <w:rFonts w:ascii="Arial" w:eastAsia="Times New Roman" w:hAnsi="Arial" w:cs="Arial"/>
                <w:color w:val="auto"/>
                <w:kern w:val="0"/>
                <w:sz w:val="16"/>
                <w:szCs w:val="16"/>
              </w:rPr>
              <w:t xml:space="preserve"> susreti i radionice</w:t>
            </w:r>
          </w:p>
        </w:tc>
        <w:tc>
          <w:tcPr>
            <w:tcW w:w="1051" w:type="dxa"/>
            <w:tcBorders>
              <w:top w:val="nil"/>
              <w:left w:val="nil"/>
              <w:bottom w:val="nil"/>
              <w:right w:val="nil"/>
            </w:tcBorders>
            <w:shd w:val="clear" w:color="auto" w:fill="auto"/>
            <w:noWrap/>
            <w:vAlign w:val="bottom"/>
            <w:hideMark/>
          </w:tcPr>
          <w:p w14:paraId="74914303"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2.000,00</w:t>
            </w:r>
          </w:p>
        </w:tc>
        <w:tc>
          <w:tcPr>
            <w:tcW w:w="939" w:type="dxa"/>
            <w:tcBorders>
              <w:top w:val="nil"/>
              <w:left w:val="nil"/>
              <w:bottom w:val="nil"/>
              <w:right w:val="nil"/>
            </w:tcBorders>
            <w:shd w:val="clear" w:color="auto" w:fill="auto"/>
            <w:noWrap/>
            <w:vAlign w:val="bottom"/>
            <w:hideMark/>
          </w:tcPr>
          <w:p w14:paraId="03C4C593"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c>
          <w:tcPr>
            <w:tcW w:w="795" w:type="dxa"/>
            <w:tcBorders>
              <w:top w:val="nil"/>
              <w:left w:val="nil"/>
              <w:bottom w:val="nil"/>
              <w:right w:val="nil"/>
            </w:tcBorders>
            <w:shd w:val="clear" w:color="auto" w:fill="auto"/>
            <w:noWrap/>
            <w:vAlign w:val="bottom"/>
            <w:hideMark/>
          </w:tcPr>
          <w:p w14:paraId="2EDC5911"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c>
          <w:tcPr>
            <w:tcW w:w="1034" w:type="dxa"/>
            <w:tcBorders>
              <w:top w:val="nil"/>
              <w:left w:val="nil"/>
              <w:bottom w:val="nil"/>
              <w:right w:val="nil"/>
            </w:tcBorders>
            <w:shd w:val="clear" w:color="auto" w:fill="auto"/>
            <w:noWrap/>
            <w:vAlign w:val="bottom"/>
            <w:hideMark/>
          </w:tcPr>
          <w:p w14:paraId="5651B1A6"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2.000,00</w:t>
            </w:r>
          </w:p>
        </w:tc>
      </w:tr>
      <w:tr w:rsidR="001901DB" w:rsidRPr="001E7677" w14:paraId="26B35CD9" w14:textId="77777777" w:rsidTr="001901DB">
        <w:trPr>
          <w:trHeight w:val="225"/>
        </w:trPr>
        <w:tc>
          <w:tcPr>
            <w:tcW w:w="5587" w:type="dxa"/>
            <w:gridSpan w:val="2"/>
            <w:tcBorders>
              <w:top w:val="nil"/>
              <w:left w:val="nil"/>
              <w:bottom w:val="nil"/>
              <w:right w:val="nil"/>
            </w:tcBorders>
            <w:shd w:val="clear" w:color="000000" w:fill="FFFF99"/>
            <w:noWrap/>
            <w:vAlign w:val="bottom"/>
            <w:hideMark/>
          </w:tcPr>
          <w:p w14:paraId="36ACA2AF" w14:textId="77777777" w:rsidR="001901DB" w:rsidRPr="001E7677" w:rsidRDefault="001901DB" w:rsidP="001901DB">
            <w:pPr>
              <w:spacing w:before="0" w:after="0" w:line="240" w:lineRule="auto"/>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Izvor  2.5. TEKUĆE POMOĆI IZ ŽUPANIJSKOG PRORAČUNA</w:t>
            </w:r>
          </w:p>
        </w:tc>
        <w:tc>
          <w:tcPr>
            <w:tcW w:w="1051" w:type="dxa"/>
            <w:tcBorders>
              <w:top w:val="nil"/>
              <w:left w:val="nil"/>
              <w:bottom w:val="nil"/>
              <w:right w:val="nil"/>
            </w:tcBorders>
            <w:shd w:val="clear" w:color="000000" w:fill="FFFF99"/>
            <w:noWrap/>
            <w:vAlign w:val="bottom"/>
            <w:hideMark/>
          </w:tcPr>
          <w:p w14:paraId="17E9D956"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33.750,00</w:t>
            </w:r>
          </w:p>
        </w:tc>
        <w:tc>
          <w:tcPr>
            <w:tcW w:w="939" w:type="dxa"/>
            <w:tcBorders>
              <w:top w:val="nil"/>
              <w:left w:val="nil"/>
              <w:bottom w:val="nil"/>
              <w:right w:val="nil"/>
            </w:tcBorders>
            <w:shd w:val="clear" w:color="000000" w:fill="FFFF99"/>
            <w:noWrap/>
            <w:vAlign w:val="bottom"/>
            <w:hideMark/>
          </w:tcPr>
          <w:p w14:paraId="01436FD8"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-10.000,00</w:t>
            </w:r>
          </w:p>
        </w:tc>
        <w:tc>
          <w:tcPr>
            <w:tcW w:w="795" w:type="dxa"/>
            <w:tcBorders>
              <w:top w:val="nil"/>
              <w:left w:val="nil"/>
              <w:bottom w:val="nil"/>
              <w:right w:val="nil"/>
            </w:tcBorders>
            <w:shd w:val="clear" w:color="000000" w:fill="FFFF99"/>
            <w:noWrap/>
            <w:vAlign w:val="bottom"/>
            <w:hideMark/>
          </w:tcPr>
          <w:p w14:paraId="13265C68"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-29,63</w:t>
            </w:r>
          </w:p>
        </w:tc>
        <w:tc>
          <w:tcPr>
            <w:tcW w:w="1034" w:type="dxa"/>
            <w:tcBorders>
              <w:top w:val="nil"/>
              <w:left w:val="nil"/>
              <w:bottom w:val="nil"/>
              <w:right w:val="nil"/>
            </w:tcBorders>
            <w:shd w:val="clear" w:color="000000" w:fill="FFFF99"/>
            <w:noWrap/>
            <w:vAlign w:val="bottom"/>
            <w:hideMark/>
          </w:tcPr>
          <w:p w14:paraId="41B3B855"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23.750,00</w:t>
            </w:r>
          </w:p>
        </w:tc>
      </w:tr>
      <w:tr w:rsidR="001901DB" w:rsidRPr="001E7677" w14:paraId="4948903C" w14:textId="77777777" w:rsidTr="001901DB">
        <w:trPr>
          <w:trHeight w:val="225"/>
        </w:trPr>
        <w:tc>
          <w:tcPr>
            <w:tcW w:w="1052" w:type="dxa"/>
            <w:tcBorders>
              <w:top w:val="nil"/>
              <w:left w:val="nil"/>
              <w:bottom w:val="nil"/>
              <w:right w:val="nil"/>
            </w:tcBorders>
            <w:shd w:val="clear" w:color="auto" w:fill="auto"/>
            <w:noWrap/>
            <w:vAlign w:val="bottom"/>
            <w:hideMark/>
          </w:tcPr>
          <w:p w14:paraId="49FDC966"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6</w:t>
            </w:r>
          </w:p>
        </w:tc>
        <w:tc>
          <w:tcPr>
            <w:tcW w:w="4535" w:type="dxa"/>
            <w:tcBorders>
              <w:top w:val="nil"/>
              <w:left w:val="nil"/>
              <w:bottom w:val="nil"/>
              <w:right w:val="nil"/>
            </w:tcBorders>
            <w:shd w:val="clear" w:color="auto" w:fill="auto"/>
            <w:vAlign w:val="bottom"/>
            <w:hideMark/>
          </w:tcPr>
          <w:p w14:paraId="28241C5B"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Prihodi poslovanja</w:t>
            </w:r>
          </w:p>
        </w:tc>
        <w:tc>
          <w:tcPr>
            <w:tcW w:w="1051" w:type="dxa"/>
            <w:tcBorders>
              <w:top w:val="nil"/>
              <w:left w:val="nil"/>
              <w:bottom w:val="nil"/>
              <w:right w:val="nil"/>
            </w:tcBorders>
            <w:shd w:val="clear" w:color="auto" w:fill="auto"/>
            <w:noWrap/>
            <w:vAlign w:val="bottom"/>
            <w:hideMark/>
          </w:tcPr>
          <w:p w14:paraId="0C60A1C8"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33.750,00</w:t>
            </w:r>
          </w:p>
        </w:tc>
        <w:tc>
          <w:tcPr>
            <w:tcW w:w="939" w:type="dxa"/>
            <w:tcBorders>
              <w:top w:val="nil"/>
              <w:left w:val="nil"/>
              <w:bottom w:val="nil"/>
              <w:right w:val="nil"/>
            </w:tcBorders>
            <w:shd w:val="clear" w:color="auto" w:fill="auto"/>
            <w:noWrap/>
            <w:vAlign w:val="bottom"/>
            <w:hideMark/>
          </w:tcPr>
          <w:p w14:paraId="722B3D82"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-10.000,00</w:t>
            </w:r>
          </w:p>
        </w:tc>
        <w:tc>
          <w:tcPr>
            <w:tcW w:w="795" w:type="dxa"/>
            <w:tcBorders>
              <w:top w:val="nil"/>
              <w:left w:val="nil"/>
              <w:bottom w:val="nil"/>
              <w:right w:val="nil"/>
            </w:tcBorders>
            <w:shd w:val="clear" w:color="auto" w:fill="auto"/>
            <w:noWrap/>
            <w:vAlign w:val="bottom"/>
            <w:hideMark/>
          </w:tcPr>
          <w:p w14:paraId="7FE3ABD8"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-29,63</w:t>
            </w:r>
          </w:p>
        </w:tc>
        <w:tc>
          <w:tcPr>
            <w:tcW w:w="1034" w:type="dxa"/>
            <w:tcBorders>
              <w:top w:val="nil"/>
              <w:left w:val="nil"/>
              <w:bottom w:val="nil"/>
              <w:right w:val="nil"/>
            </w:tcBorders>
            <w:shd w:val="clear" w:color="auto" w:fill="auto"/>
            <w:noWrap/>
            <w:vAlign w:val="bottom"/>
            <w:hideMark/>
          </w:tcPr>
          <w:p w14:paraId="5C4474FA"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23.750,00</w:t>
            </w:r>
          </w:p>
        </w:tc>
      </w:tr>
      <w:tr w:rsidR="001901DB" w:rsidRPr="001E7677" w14:paraId="0B8B5158" w14:textId="77777777" w:rsidTr="001901DB">
        <w:trPr>
          <w:trHeight w:val="450"/>
        </w:trPr>
        <w:tc>
          <w:tcPr>
            <w:tcW w:w="1052" w:type="dxa"/>
            <w:tcBorders>
              <w:top w:val="nil"/>
              <w:left w:val="nil"/>
              <w:bottom w:val="nil"/>
              <w:right w:val="nil"/>
            </w:tcBorders>
            <w:shd w:val="clear" w:color="auto" w:fill="auto"/>
            <w:noWrap/>
            <w:vAlign w:val="bottom"/>
            <w:hideMark/>
          </w:tcPr>
          <w:p w14:paraId="7FD21979"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63</w:t>
            </w:r>
          </w:p>
        </w:tc>
        <w:tc>
          <w:tcPr>
            <w:tcW w:w="4535" w:type="dxa"/>
            <w:tcBorders>
              <w:top w:val="nil"/>
              <w:left w:val="nil"/>
              <w:bottom w:val="nil"/>
              <w:right w:val="nil"/>
            </w:tcBorders>
            <w:shd w:val="clear" w:color="auto" w:fill="auto"/>
            <w:vAlign w:val="bottom"/>
            <w:hideMark/>
          </w:tcPr>
          <w:p w14:paraId="3A282254"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Pomoći iz inozemstva i od subjekata unutar općeg proračuna</w:t>
            </w:r>
          </w:p>
        </w:tc>
        <w:tc>
          <w:tcPr>
            <w:tcW w:w="1051" w:type="dxa"/>
            <w:tcBorders>
              <w:top w:val="nil"/>
              <w:left w:val="nil"/>
              <w:bottom w:val="nil"/>
              <w:right w:val="nil"/>
            </w:tcBorders>
            <w:shd w:val="clear" w:color="auto" w:fill="auto"/>
            <w:noWrap/>
            <w:vAlign w:val="bottom"/>
            <w:hideMark/>
          </w:tcPr>
          <w:p w14:paraId="30B9D598"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33.750,00</w:t>
            </w:r>
          </w:p>
        </w:tc>
        <w:tc>
          <w:tcPr>
            <w:tcW w:w="939" w:type="dxa"/>
            <w:tcBorders>
              <w:top w:val="nil"/>
              <w:left w:val="nil"/>
              <w:bottom w:val="nil"/>
              <w:right w:val="nil"/>
            </w:tcBorders>
            <w:shd w:val="clear" w:color="auto" w:fill="auto"/>
            <w:noWrap/>
            <w:vAlign w:val="bottom"/>
            <w:hideMark/>
          </w:tcPr>
          <w:p w14:paraId="64440354"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-10.000,00</w:t>
            </w:r>
          </w:p>
        </w:tc>
        <w:tc>
          <w:tcPr>
            <w:tcW w:w="795" w:type="dxa"/>
            <w:tcBorders>
              <w:top w:val="nil"/>
              <w:left w:val="nil"/>
              <w:bottom w:val="nil"/>
              <w:right w:val="nil"/>
            </w:tcBorders>
            <w:shd w:val="clear" w:color="auto" w:fill="auto"/>
            <w:noWrap/>
            <w:vAlign w:val="bottom"/>
            <w:hideMark/>
          </w:tcPr>
          <w:p w14:paraId="2040A8ED"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-29,63</w:t>
            </w:r>
          </w:p>
        </w:tc>
        <w:tc>
          <w:tcPr>
            <w:tcW w:w="1034" w:type="dxa"/>
            <w:tcBorders>
              <w:top w:val="nil"/>
              <w:left w:val="nil"/>
              <w:bottom w:val="nil"/>
              <w:right w:val="nil"/>
            </w:tcBorders>
            <w:shd w:val="clear" w:color="auto" w:fill="auto"/>
            <w:noWrap/>
            <w:vAlign w:val="bottom"/>
            <w:hideMark/>
          </w:tcPr>
          <w:p w14:paraId="6B9D45CA"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23.750,00</w:t>
            </w:r>
          </w:p>
        </w:tc>
      </w:tr>
      <w:tr w:rsidR="001901DB" w:rsidRPr="001E7677" w14:paraId="11E4E91F" w14:textId="77777777" w:rsidTr="001901DB">
        <w:trPr>
          <w:trHeight w:val="450"/>
        </w:trPr>
        <w:tc>
          <w:tcPr>
            <w:tcW w:w="1052" w:type="dxa"/>
            <w:tcBorders>
              <w:top w:val="nil"/>
              <w:left w:val="nil"/>
              <w:bottom w:val="nil"/>
              <w:right w:val="nil"/>
            </w:tcBorders>
            <w:shd w:val="clear" w:color="auto" w:fill="auto"/>
            <w:noWrap/>
            <w:vAlign w:val="bottom"/>
            <w:hideMark/>
          </w:tcPr>
          <w:p w14:paraId="7ABC534A"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6331</w:t>
            </w:r>
          </w:p>
        </w:tc>
        <w:tc>
          <w:tcPr>
            <w:tcW w:w="4535" w:type="dxa"/>
            <w:tcBorders>
              <w:top w:val="nil"/>
              <w:left w:val="nil"/>
              <w:bottom w:val="nil"/>
              <w:right w:val="nil"/>
            </w:tcBorders>
            <w:shd w:val="clear" w:color="auto" w:fill="auto"/>
            <w:vAlign w:val="bottom"/>
            <w:hideMark/>
          </w:tcPr>
          <w:p w14:paraId="25D4322C"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Tekuće pomoći iz županijskog proračuna-za ogrjev</w:t>
            </w:r>
          </w:p>
        </w:tc>
        <w:tc>
          <w:tcPr>
            <w:tcW w:w="1051" w:type="dxa"/>
            <w:tcBorders>
              <w:top w:val="nil"/>
              <w:left w:val="nil"/>
              <w:bottom w:val="nil"/>
              <w:right w:val="nil"/>
            </w:tcBorders>
            <w:shd w:val="clear" w:color="auto" w:fill="auto"/>
            <w:noWrap/>
            <w:vAlign w:val="bottom"/>
            <w:hideMark/>
          </w:tcPr>
          <w:p w14:paraId="5895983A"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23.750,00</w:t>
            </w:r>
          </w:p>
        </w:tc>
        <w:tc>
          <w:tcPr>
            <w:tcW w:w="939" w:type="dxa"/>
            <w:tcBorders>
              <w:top w:val="nil"/>
              <w:left w:val="nil"/>
              <w:bottom w:val="nil"/>
              <w:right w:val="nil"/>
            </w:tcBorders>
            <w:shd w:val="clear" w:color="auto" w:fill="auto"/>
            <w:noWrap/>
            <w:vAlign w:val="bottom"/>
            <w:hideMark/>
          </w:tcPr>
          <w:p w14:paraId="7DFDC587"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c>
          <w:tcPr>
            <w:tcW w:w="795" w:type="dxa"/>
            <w:tcBorders>
              <w:top w:val="nil"/>
              <w:left w:val="nil"/>
              <w:bottom w:val="nil"/>
              <w:right w:val="nil"/>
            </w:tcBorders>
            <w:shd w:val="clear" w:color="auto" w:fill="auto"/>
            <w:noWrap/>
            <w:vAlign w:val="bottom"/>
            <w:hideMark/>
          </w:tcPr>
          <w:p w14:paraId="0B8FD1CB"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c>
          <w:tcPr>
            <w:tcW w:w="1034" w:type="dxa"/>
            <w:tcBorders>
              <w:top w:val="nil"/>
              <w:left w:val="nil"/>
              <w:bottom w:val="nil"/>
              <w:right w:val="nil"/>
            </w:tcBorders>
            <w:shd w:val="clear" w:color="auto" w:fill="auto"/>
            <w:noWrap/>
            <w:vAlign w:val="bottom"/>
            <w:hideMark/>
          </w:tcPr>
          <w:p w14:paraId="27701511"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23.750,00</w:t>
            </w:r>
          </w:p>
        </w:tc>
      </w:tr>
      <w:tr w:rsidR="001901DB" w:rsidRPr="001E7677" w14:paraId="2775786B" w14:textId="77777777" w:rsidTr="001901DB">
        <w:trPr>
          <w:trHeight w:val="450"/>
        </w:trPr>
        <w:tc>
          <w:tcPr>
            <w:tcW w:w="1052" w:type="dxa"/>
            <w:tcBorders>
              <w:top w:val="nil"/>
              <w:left w:val="nil"/>
              <w:bottom w:val="nil"/>
              <w:right w:val="nil"/>
            </w:tcBorders>
            <w:shd w:val="clear" w:color="auto" w:fill="auto"/>
            <w:noWrap/>
            <w:vAlign w:val="bottom"/>
            <w:hideMark/>
          </w:tcPr>
          <w:p w14:paraId="15D009BB"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6331</w:t>
            </w:r>
          </w:p>
        </w:tc>
        <w:tc>
          <w:tcPr>
            <w:tcW w:w="4535" w:type="dxa"/>
            <w:tcBorders>
              <w:top w:val="nil"/>
              <w:left w:val="nil"/>
              <w:bottom w:val="nil"/>
              <w:right w:val="nil"/>
            </w:tcBorders>
            <w:shd w:val="clear" w:color="auto" w:fill="auto"/>
            <w:vAlign w:val="bottom"/>
            <w:hideMark/>
          </w:tcPr>
          <w:p w14:paraId="6911F8A3"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Tekuće pomoći SMŽ-Manifestacija "</w:t>
            </w:r>
            <w:proofErr w:type="spellStart"/>
            <w:r w:rsidRPr="001E7677">
              <w:rPr>
                <w:rFonts w:ascii="Arial" w:eastAsia="Times New Roman" w:hAnsi="Arial" w:cs="Arial"/>
                <w:color w:val="auto"/>
                <w:kern w:val="0"/>
                <w:sz w:val="16"/>
                <w:szCs w:val="16"/>
              </w:rPr>
              <w:t>Lipovljanski</w:t>
            </w:r>
            <w:proofErr w:type="spellEnd"/>
            <w:r w:rsidRPr="001E7677">
              <w:rPr>
                <w:rFonts w:ascii="Arial" w:eastAsia="Times New Roman" w:hAnsi="Arial" w:cs="Arial"/>
                <w:color w:val="auto"/>
                <w:kern w:val="0"/>
                <w:sz w:val="16"/>
                <w:szCs w:val="16"/>
              </w:rPr>
              <w:t xml:space="preserve"> susreti"</w:t>
            </w:r>
          </w:p>
        </w:tc>
        <w:tc>
          <w:tcPr>
            <w:tcW w:w="1051" w:type="dxa"/>
            <w:tcBorders>
              <w:top w:val="nil"/>
              <w:left w:val="nil"/>
              <w:bottom w:val="nil"/>
              <w:right w:val="nil"/>
            </w:tcBorders>
            <w:shd w:val="clear" w:color="auto" w:fill="auto"/>
            <w:noWrap/>
            <w:vAlign w:val="bottom"/>
            <w:hideMark/>
          </w:tcPr>
          <w:p w14:paraId="717C7DC6"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10.000,00</w:t>
            </w:r>
          </w:p>
        </w:tc>
        <w:tc>
          <w:tcPr>
            <w:tcW w:w="939" w:type="dxa"/>
            <w:tcBorders>
              <w:top w:val="nil"/>
              <w:left w:val="nil"/>
              <w:bottom w:val="nil"/>
              <w:right w:val="nil"/>
            </w:tcBorders>
            <w:shd w:val="clear" w:color="auto" w:fill="auto"/>
            <w:noWrap/>
            <w:vAlign w:val="bottom"/>
            <w:hideMark/>
          </w:tcPr>
          <w:p w14:paraId="4FF1F8BC"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-10.000,00</w:t>
            </w:r>
          </w:p>
        </w:tc>
        <w:tc>
          <w:tcPr>
            <w:tcW w:w="795" w:type="dxa"/>
            <w:tcBorders>
              <w:top w:val="nil"/>
              <w:left w:val="nil"/>
              <w:bottom w:val="nil"/>
              <w:right w:val="nil"/>
            </w:tcBorders>
            <w:shd w:val="clear" w:color="auto" w:fill="auto"/>
            <w:noWrap/>
            <w:vAlign w:val="bottom"/>
            <w:hideMark/>
          </w:tcPr>
          <w:p w14:paraId="10E01C0B"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-100,00</w:t>
            </w:r>
          </w:p>
        </w:tc>
        <w:tc>
          <w:tcPr>
            <w:tcW w:w="1034" w:type="dxa"/>
            <w:tcBorders>
              <w:top w:val="nil"/>
              <w:left w:val="nil"/>
              <w:bottom w:val="nil"/>
              <w:right w:val="nil"/>
            </w:tcBorders>
            <w:shd w:val="clear" w:color="auto" w:fill="auto"/>
            <w:noWrap/>
            <w:vAlign w:val="bottom"/>
            <w:hideMark/>
          </w:tcPr>
          <w:p w14:paraId="00A07A03"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r>
      <w:tr w:rsidR="001901DB" w:rsidRPr="001E7677" w14:paraId="49113D1F" w14:textId="77777777" w:rsidTr="001901DB">
        <w:trPr>
          <w:trHeight w:val="225"/>
        </w:trPr>
        <w:tc>
          <w:tcPr>
            <w:tcW w:w="5587" w:type="dxa"/>
            <w:gridSpan w:val="2"/>
            <w:tcBorders>
              <w:top w:val="nil"/>
              <w:left w:val="nil"/>
              <w:bottom w:val="nil"/>
              <w:right w:val="nil"/>
            </w:tcBorders>
            <w:shd w:val="clear" w:color="000000" w:fill="FFFF99"/>
            <w:noWrap/>
            <w:vAlign w:val="bottom"/>
            <w:hideMark/>
          </w:tcPr>
          <w:p w14:paraId="6099649B" w14:textId="77777777" w:rsidR="001901DB" w:rsidRPr="001E7677" w:rsidRDefault="001901DB" w:rsidP="001901DB">
            <w:pPr>
              <w:spacing w:before="0" w:after="0" w:line="240" w:lineRule="auto"/>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Izvor  2.6. TEKUĆE POMOĆI IZVANPRORAČUNSKIH KORISNIKA</w:t>
            </w:r>
          </w:p>
        </w:tc>
        <w:tc>
          <w:tcPr>
            <w:tcW w:w="1051" w:type="dxa"/>
            <w:tcBorders>
              <w:top w:val="nil"/>
              <w:left w:val="nil"/>
              <w:bottom w:val="nil"/>
              <w:right w:val="nil"/>
            </w:tcBorders>
            <w:shd w:val="clear" w:color="000000" w:fill="FFFF99"/>
            <w:noWrap/>
            <w:vAlign w:val="bottom"/>
            <w:hideMark/>
          </w:tcPr>
          <w:p w14:paraId="77B57B70"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80.000,00</w:t>
            </w:r>
          </w:p>
        </w:tc>
        <w:tc>
          <w:tcPr>
            <w:tcW w:w="939" w:type="dxa"/>
            <w:tcBorders>
              <w:top w:val="nil"/>
              <w:left w:val="nil"/>
              <w:bottom w:val="nil"/>
              <w:right w:val="nil"/>
            </w:tcBorders>
            <w:shd w:val="clear" w:color="000000" w:fill="FFFF99"/>
            <w:noWrap/>
            <w:vAlign w:val="bottom"/>
            <w:hideMark/>
          </w:tcPr>
          <w:p w14:paraId="084D7A37"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26.975,00</w:t>
            </w:r>
          </w:p>
        </w:tc>
        <w:tc>
          <w:tcPr>
            <w:tcW w:w="795" w:type="dxa"/>
            <w:tcBorders>
              <w:top w:val="nil"/>
              <w:left w:val="nil"/>
              <w:bottom w:val="nil"/>
              <w:right w:val="nil"/>
            </w:tcBorders>
            <w:shd w:val="clear" w:color="000000" w:fill="FFFF99"/>
            <w:noWrap/>
            <w:vAlign w:val="bottom"/>
            <w:hideMark/>
          </w:tcPr>
          <w:p w14:paraId="1F5653A5"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33,72</w:t>
            </w:r>
          </w:p>
        </w:tc>
        <w:tc>
          <w:tcPr>
            <w:tcW w:w="1034" w:type="dxa"/>
            <w:tcBorders>
              <w:top w:val="nil"/>
              <w:left w:val="nil"/>
              <w:bottom w:val="nil"/>
              <w:right w:val="nil"/>
            </w:tcBorders>
            <w:shd w:val="clear" w:color="000000" w:fill="FFFF99"/>
            <w:noWrap/>
            <w:vAlign w:val="bottom"/>
            <w:hideMark/>
          </w:tcPr>
          <w:p w14:paraId="4DD3953E"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106.975,00</w:t>
            </w:r>
          </w:p>
        </w:tc>
      </w:tr>
      <w:tr w:rsidR="001901DB" w:rsidRPr="001E7677" w14:paraId="7F86437D" w14:textId="77777777" w:rsidTr="001901DB">
        <w:trPr>
          <w:trHeight w:val="225"/>
        </w:trPr>
        <w:tc>
          <w:tcPr>
            <w:tcW w:w="1052" w:type="dxa"/>
            <w:tcBorders>
              <w:top w:val="nil"/>
              <w:left w:val="nil"/>
              <w:bottom w:val="nil"/>
              <w:right w:val="nil"/>
            </w:tcBorders>
            <w:shd w:val="clear" w:color="auto" w:fill="auto"/>
            <w:noWrap/>
            <w:vAlign w:val="bottom"/>
            <w:hideMark/>
          </w:tcPr>
          <w:p w14:paraId="3562A0AF"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6</w:t>
            </w:r>
          </w:p>
        </w:tc>
        <w:tc>
          <w:tcPr>
            <w:tcW w:w="4535" w:type="dxa"/>
            <w:tcBorders>
              <w:top w:val="nil"/>
              <w:left w:val="nil"/>
              <w:bottom w:val="nil"/>
              <w:right w:val="nil"/>
            </w:tcBorders>
            <w:shd w:val="clear" w:color="auto" w:fill="auto"/>
            <w:vAlign w:val="bottom"/>
            <w:hideMark/>
          </w:tcPr>
          <w:p w14:paraId="23BB2BEC"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Prihodi poslovanja</w:t>
            </w:r>
          </w:p>
        </w:tc>
        <w:tc>
          <w:tcPr>
            <w:tcW w:w="1051" w:type="dxa"/>
            <w:tcBorders>
              <w:top w:val="nil"/>
              <w:left w:val="nil"/>
              <w:bottom w:val="nil"/>
              <w:right w:val="nil"/>
            </w:tcBorders>
            <w:shd w:val="clear" w:color="auto" w:fill="auto"/>
            <w:noWrap/>
            <w:vAlign w:val="bottom"/>
            <w:hideMark/>
          </w:tcPr>
          <w:p w14:paraId="5E90C81C"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80.000,00</w:t>
            </w:r>
          </w:p>
        </w:tc>
        <w:tc>
          <w:tcPr>
            <w:tcW w:w="939" w:type="dxa"/>
            <w:tcBorders>
              <w:top w:val="nil"/>
              <w:left w:val="nil"/>
              <w:bottom w:val="nil"/>
              <w:right w:val="nil"/>
            </w:tcBorders>
            <w:shd w:val="clear" w:color="auto" w:fill="auto"/>
            <w:noWrap/>
            <w:vAlign w:val="bottom"/>
            <w:hideMark/>
          </w:tcPr>
          <w:p w14:paraId="7359D008"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26.975,00</w:t>
            </w:r>
          </w:p>
        </w:tc>
        <w:tc>
          <w:tcPr>
            <w:tcW w:w="795" w:type="dxa"/>
            <w:tcBorders>
              <w:top w:val="nil"/>
              <w:left w:val="nil"/>
              <w:bottom w:val="nil"/>
              <w:right w:val="nil"/>
            </w:tcBorders>
            <w:shd w:val="clear" w:color="auto" w:fill="auto"/>
            <w:noWrap/>
            <w:vAlign w:val="bottom"/>
            <w:hideMark/>
          </w:tcPr>
          <w:p w14:paraId="578EB865"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33,72</w:t>
            </w:r>
          </w:p>
        </w:tc>
        <w:tc>
          <w:tcPr>
            <w:tcW w:w="1034" w:type="dxa"/>
            <w:tcBorders>
              <w:top w:val="nil"/>
              <w:left w:val="nil"/>
              <w:bottom w:val="nil"/>
              <w:right w:val="nil"/>
            </w:tcBorders>
            <w:shd w:val="clear" w:color="auto" w:fill="auto"/>
            <w:noWrap/>
            <w:vAlign w:val="bottom"/>
            <w:hideMark/>
          </w:tcPr>
          <w:p w14:paraId="1944CD57"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106.975,00</w:t>
            </w:r>
          </w:p>
        </w:tc>
      </w:tr>
      <w:tr w:rsidR="001901DB" w:rsidRPr="001E7677" w14:paraId="667F4445" w14:textId="77777777" w:rsidTr="001901DB">
        <w:trPr>
          <w:trHeight w:val="450"/>
        </w:trPr>
        <w:tc>
          <w:tcPr>
            <w:tcW w:w="1052" w:type="dxa"/>
            <w:tcBorders>
              <w:top w:val="nil"/>
              <w:left w:val="nil"/>
              <w:bottom w:val="nil"/>
              <w:right w:val="nil"/>
            </w:tcBorders>
            <w:shd w:val="clear" w:color="auto" w:fill="auto"/>
            <w:noWrap/>
            <w:vAlign w:val="bottom"/>
            <w:hideMark/>
          </w:tcPr>
          <w:p w14:paraId="5CD81E26"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63</w:t>
            </w:r>
          </w:p>
        </w:tc>
        <w:tc>
          <w:tcPr>
            <w:tcW w:w="4535" w:type="dxa"/>
            <w:tcBorders>
              <w:top w:val="nil"/>
              <w:left w:val="nil"/>
              <w:bottom w:val="nil"/>
              <w:right w:val="nil"/>
            </w:tcBorders>
            <w:shd w:val="clear" w:color="auto" w:fill="auto"/>
            <w:vAlign w:val="bottom"/>
            <w:hideMark/>
          </w:tcPr>
          <w:p w14:paraId="6A098EDD"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Pomoći iz inozemstva i od subjekata unutar općeg proračuna</w:t>
            </w:r>
          </w:p>
        </w:tc>
        <w:tc>
          <w:tcPr>
            <w:tcW w:w="1051" w:type="dxa"/>
            <w:tcBorders>
              <w:top w:val="nil"/>
              <w:left w:val="nil"/>
              <w:bottom w:val="nil"/>
              <w:right w:val="nil"/>
            </w:tcBorders>
            <w:shd w:val="clear" w:color="auto" w:fill="auto"/>
            <w:noWrap/>
            <w:vAlign w:val="bottom"/>
            <w:hideMark/>
          </w:tcPr>
          <w:p w14:paraId="0BBAA62E"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80.000,00</w:t>
            </w:r>
          </w:p>
        </w:tc>
        <w:tc>
          <w:tcPr>
            <w:tcW w:w="939" w:type="dxa"/>
            <w:tcBorders>
              <w:top w:val="nil"/>
              <w:left w:val="nil"/>
              <w:bottom w:val="nil"/>
              <w:right w:val="nil"/>
            </w:tcBorders>
            <w:shd w:val="clear" w:color="auto" w:fill="auto"/>
            <w:noWrap/>
            <w:vAlign w:val="bottom"/>
            <w:hideMark/>
          </w:tcPr>
          <w:p w14:paraId="1285E9C9"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26.975,00</w:t>
            </w:r>
          </w:p>
        </w:tc>
        <w:tc>
          <w:tcPr>
            <w:tcW w:w="795" w:type="dxa"/>
            <w:tcBorders>
              <w:top w:val="nil"/>
              <w:left w:val="nil"/>
              <w:bottom w:val="nil"/>
              <w:right w:val="nil"/>
            </w:tcBorders>
            <w:shd w:val="clear" w:color="auto" w:fill="auto"/>
            <w:noWrap/>
            <w:vAlign w:val="bottom"/>
            <w:hideMark/>
          </w:tcPr>
          <w:p w14:paraId="36668AE7"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33,72</w:t>
            </w:r>
          </w:p>
        </w:tc>
        <w:tc>
          <w:tcPr>
            <w:tcW w:w="1034" w:type="dxa"/>
            <w:tcBorders>
              <w:top w:val="nil"/>
              <w:left w:val="nil"/>
              <w:bottom w:val="nil"/>
              <w:right w:val="nil"/>
            </w:tcBorders>
            <w:shd w:val="clear" w:color="auto" w:fill="auto"/>
            <w:noWrap/>
            <w:vAlign w:val="bottom"/>
            <w:hideMark/>
          </w:tcPr>
          <w:p w14:paraId="16EB9351"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106.975,00</w:t>
            </w:r>
          </w:p>
        </w:tc>
      </w:tr>
      <w:tr w:rsidR="001901DB" w:rsidRPr="001E7677" w14:paraId="652EF4F7" w14:textId="77777777" w:rsidTr="001901DB">
        <w:trPr>
          <w:trHeight w:val="450"/>
        </w:trPr>
        <w:tc>
          <w:tcPr>
            <w:tcW w:w="1052" w:type="dxa"/>
            <w:tcBorders>
              <w:top w:val="nil"/>
              <w:left w:val="nil"/>
              <w:bottom w:val="nil"/>
              <w:right w:val="nil"/>
            </w:tcBorders>
            <w:shd w:val="clear" w:color="auto" w:fill="auto"/>
            <w:noWrap/>
            <w:vAlign w:val="bottom"/>
            <w:hideMark/>
          </w:tcPr>
          <w:p w14:paraId="3B6AED99"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6341</w:t>
            </w:r>
          </w:p>
        </w:tc>
        <w:tc>
          <w:tcPr>
            <w:tcW w:w="4535" w:type="dxa"/>
            <w:tcBorders>
              <w:top w:val="nil"/>
              <w:left w:val="nil"/>
              <w:bottom w:val="nil"/>
              <w:right w:val="nil"/>
            </w:tcBorders>
            <w:shd w:val="clear" w:color="auto" w:fill="auto"/>
            <w:vAlign w:val="bottom"/>
            <w:hideMark/>
          </w:tcPr>
          <w:p w14:paraId="1029DAF4"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 xml:space="preserve">Tekuće pomoći </w:t>
            </w:r>
            <w:proofErr w:type="spellStart"/>
            <w:r w:rsidRPr="001E7677">
              <w:rPr>
                <w:rFonts w:ascii="Arial" w:eastAsia="Times New Roman" w:hAnsi="Arial" w:cs="Arial"/>
                <w:color w:val="auto"/>
                <w:kern w:val="0"/>
                <w:sz w:val="16"/>
                <w:szCs w:val="16"/>
              </w:rPr>
              <w:t>izvanpr.korisnika</w:t>
            </w:r>
            <w:proofErr w:type="spellEnd"/>
            <w:r w:rsidRPr="001E7677">
              <w:rPr>
                <w:rFonts w:ascii="Arial" w:eastAsia="Times New Roman" w:hAnsi="Arial" w:cs="Arial"/>
                <w:color w:val="auto"/>
                <w:kern w:val="0"/>
                <w:sz w:val="16"/>
                <w:szCs w:val="16"/>
              </w:rPr>
              <w:t xml:space="preserve"> HZZ- programi-Javni radovi</w:t>
            </w:r>
          </w:p>
        </w:tc>
        <w:tc>
          <w:tcPr>
            <w:tcW w:w="1051" w:type="dxa"/>
            <w:tcBorders>
              <w:top w:val="nil"/>
              <w:left w:val="nil"/>
              <w:bottom w:val="nil"/>
              <w:right w:val="nil"/>
            </w:tcBorders>
            <w:shd w:val="clear" w:color="auto" w:fill="auto"/>
            <w:noWrap/>
            <w:vAlign w:val="bottom"/>
            <w:hideMark/>
          </w:tcPr>
          <w:p w14:paraId="30C18A59"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80.000,00</w:t>
            </w:r>
          </w:p>
        </w:tc>
        <w:tc>
          <w:tcPr>
            <w:tcW w:w="939" w:type="dxa"/>
            <w:tcBorders>
              <w:top w:val="nil"/>
              <w:left w:val="nil"/>
              <w:bottom w:val="nil"/>
              <w:right w:val="nil"/>
            </w:tcBorders>
            <w:shd w:val="clear" w:color="auto" w:fill="auto"/>
            <w:noWrap/>
            <w:vAlign w:val="bottom"/>
            <w:hideMark/>
          </w:tcPr>
          <w:p w14:paraId="0BE54BA8"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c>
          <w:tcPr>
            <w:tcW w:w="795" w:type="dxa"/>
            <w:tcBorders>
              <w:top w:val="nil"/>
              <w:left w:val="nil"/>
              <w:bottom w:val="nil"/>
              <w:right w:val="nil"/>
            </w:tcBorders>
            <w:shd w:val="clear" w:color="auto" w:fill="auto"/>
            <w:noWrap/>
            <w:vAlign w:val="bottom"/>
            <w:hideMark/>
          </w:tcPr>
          <w:p w14:paraId="76941EE8"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c>
          <w:tcPr>
            <w:tcW w:w="1034" w:type="dxa"/>
            <w:tcBorders>
              <w:top w:val="nil"/>
              <w:left w:val="nil"/>
              <w:bottom w:val="nil"/>
              <w:right w:val="nil"/>
            </w:tcBorders>
            <w:shd w:val="clear" w:color="auto" w:fill="auto"/>
            <w:noWrap/>
            <w:vAlign w:val="bottom"/>
            <w:hideMark/>
          </w:tcPr>
          <w:p w14:paraId="2B7290EF"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80.000,00</w:t>
            </w:r>
          </w:p>
        </w:tc>
      </w:tr>
      <w:tr w:rsidR="001901DB" w:rsidRPr="001E7677" w14:paraId="6C7DDD31" w14:textId="77777777" w:rsidTr="001901DB">
        <w:trPr>
          <w:trHeight w:val="450"/>
        </w:trPr>
        <w:tc>
          <w:tcPr>
            <w:tcW w:w="1052" w:type="dxa"/>
            <w:tcBorders>
              <w:top w:val="nil"/>
              <w:left w:val="nil"/>
              <w:bottom w:val="nil"/>
              <w:right w:val="nil"/>
            </w:tcBorders>
            <w:shd w:val="clear" w:color="auto" w:fill="auto"/>
            <w:noWrap/>
            <w:vAlign w:val="bottom"/>
            <w:hideMark/>
          </w:tcPr>
          <w:p w14:paraId="5578A742"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6341</w:t>
            </w:r>
          </w:p>
        </w:tc>
        <w:tc>
          <w:tcPr>
            <w:tcW w:w="4535" w:type="dxa"/>
            <w:tcBorders>
              <w:top w:val="nil"/>
              <w:left w:val="nil"/>
              <w:bottom w:val="nil"/>
              <w:right w:val="nil"/>
            </w:tcBorders>
            <w:shd w:val="clear" w:color="auto" w:fill="auto"/>
            <w:vAlign w:val="bottom"/>
            <w:hideMark/>
          </w:tcPr>
          <w:p w14:paraId="10B56EAA"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 xml:space="preserve">Tekuće pomoći FZOEU-Projekt poticanja odvojenog </w:t>
            </w:r>
            <w:proofErr w:type="spellStart"/>
            <w:r w:rsidRPr="001E7677">
              <w:rPr>
                <w:rFonts w:ascii="Arial" w:eastAsia="Times New Roman" w:hAnsi="Arial" w:cs="Arial"/>
                <w:color w:val="auto"/>
                <w:kern w:val="0"/>
                <w:sz w:val="16"/>
                <w:szCs w:val="16"/>
              </w:rPr>
              <w:t>sakup.kom.otpada</w:t>
            </w:r>
            <w:proofErr w:type="spellEnd"/>
          </w:p>
        </w:tc>
        <w:tc>
          <w:tcPr>
            <w:tcW w:w="1051" w:type="dxa"/>
            <w:tcBorders>
              <w:top w:val="nil"/>
              <w:left w:val="nil"/>
              <w:bottom w:val="nil"/>
              <w:right w:val="nil"/>
            </w:tcBorders>
            <w:shd w:val="clear" w:color="auto" w:fill="auto"/>
            <w:noWrap/>
            <w:vAlign w:val="bottom"/>
            <w:hideMark/>
          </w:tcPr>
          <w:p w14:paraId="1B632183"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c>
          <w:tcPr>
            <w:tcW w:w="939" w:type="dxa"/>
            <w:tcBorders>
              <w:top w:val="nil"/>
              <w:left w:val="nil"/>
              <w:bottom w:val="nil"/>
              <w:right w:val="nil"/>
            </w:tcBorders>
            <w:shd w:val="clear" w:color="auto" w:fill="auto"/>
            <w:noWrap/>
            <w:vAlign w:val="bottom"/>
            <w:hideMark/>
          </w:tcPr>
          <w:p w14:paraId="45096971"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26.975,00</w:t>
            </w:r>
          </w:p>
        </w:tc>
        <w:tc>
          <w:tcPr>
            <w:tcW w:w="795" w:type="dxa"/>
            <w:tcBorders>
              <w:top w:val="nil"/>
              <w:left w:val="nil"/>
              <w:bottom w:val="nil"/>
              <w:right w:val="nil"/>
            </w:tcBorders>
            <w:shd w:val="clear" w:color="auto" w:fill="auto"/>
            <w:noWrap/>
            <w:vAlign w:val="bottom"/>
            <w:hideMark/>
          </w:tcPr>
          <w:p w14:paraId="151EFF80"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100,00</w:t>
            </w:r>
          </w:p>
        </w:tc>
        <w:tc>
          <w:tcPr>
            <w:tcW w:w="1034" w:type="dxa"/>
            <w:tcBorders>
              <w:top w:val="nil"/>
              <w:left w:val="nil"/>
              <w:bottom w:val="nil"/>
              <w:right w:val="nil"/>
            </w:tcBorders>
            <w:shd w:val="clear" w:color="auto" w:fill="auto"/>
            <w:noWrap/>
            <w:vAlign w:val="bottom"/>
            <w:hideMark/>
          </w:tcPr>
          <w:p w14:paraId="613C971B"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26.975,00</w:t>
            </w:r>
          </w:p>
        </w:tc>
      </w:tr>
      <w:tr w:rsidR="001901DB" w:rsidRPr="001E7677" w14:paraId="5FEF5E74" w14:textId="77777777" w:rsidTr="001901DB">
        <w:trPr>
          <w:trHeight w:val="225"/>
        </w:trPr>
        <w:tc>
          <w:tcPr>
            <w:tcW w:w="5587" w:type="dxa"/>
            <w:gridSpan w:val="2"/>
            <w:tcBorders>
              <w:top w:val="nil"/>
              <w:left w:val="nil"/>
              <w:bottom w:val="nil"/>
              <w:right w:val="nil"/>
            </w:tcBorders>
            <w:shd w:val="clear" w:color="000000" w:fill="FFFF99"/>
            <w:noWrap/>
            <w:vAlign w:val="bottom"/>
            <w:hideMark/>
          </w:tcPr>
          <w:p w14:paraId="339BA0B4" w14:textId="77777777" w:rsidR="001901DB" w:rsidRPr="001E7677" w:rsidRDefault="001901DB" w:rsidP="001901DB">
            <w:pPr>
              <w:spacing w:before="0" w:after="0" w:line="240" w:lineRule="auto"/>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Izvor  2.7. TEKUĆE POMOĆI IZ DRŽAVNOG PRORAČUNA TEMELJEM PRIJENOSA EU</w:t>
            </w:r>
          </w:p>
        </w:tc>
        <w:tc>
          <w:tcPr>
            <w:tcW w:w="1051" w:type="dxa"/>
            <w:tcBorders>
              <w:top w:val="nil"/>
              <w:left w:val="nil"/>
              <w:bottom w:val="nil"/>
              <w:right w:val="nil"/>
            </w:tcBorders>
            <w:shd w:val="clear" w:color="000000" w:fill="FFFF99"/>
            <w:noWrap/>
            <w:vAlign w:val="bottom"/>
            <w:hideMark/>
          </w:tcPr>
          <w:p w14:paraId="7470F5A0"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873.936,00</w:t>
            </w:r>
          </w:p>
        </w:tc>
        <w:tc>
          <w:tcPr>
            <w:tcW w:w="939" w:type="dxa"/>
            <w:tcBorders>
              <w:top w:val="nil"/>
              <w:left w:val="nil"/>
              <w:bottom w:val="nil"/>
              <w:right w:val="nil"/>
            </w:tcBorders>
            <w:shd w:val="clear" w:color="000000" w:fill="FFFF99"/>
            <w:noWrap/>
            <w:vAlign w:val="bottom"/>
            <w:hideMark/>
          </w:tcPr>
          <w:p w14:paraId="2C8BEBF8"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118.057,00</w:t>
            </w:r>
          </w:p>
        </w:tc>
        <w:tc>
          <w:tcPr>
            <w:tcW w:w="795" w:type="dxa"/>
            <w:tcBorders>
              <w:top w:val="nil"/>
              <w:left w:val="nil"/>
              <w:bottom w:val="nil"/>
              <w:right w:val="nil"/>
            </w:tcBorders>
            <w:shd w:val="clear" w:color="000000" w:fill="FFFF99"/>
            <w:noWrap/>
            <w:vAlign w:val="bottom"/>
            <w:hideMark/>
          </w:tcPr>
          <w:p w14:paraId="0EE851DA"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13,51</w:t>
            </w:r>
          </w:p>
        </w:tc>
        <w:tc>
          <w:tcPr>
            <w:tcW w:w="1034" w:type="dxa"/>
            <w:tcBorders>
              <w:top w:val="nil"/>
              <w:left w:val="nil"/>
              <w:bottom w:val="nil"/>
              <w:right w:val="nil"/>
            </w:tcBorders>
            <w:shd w:val="clear" w:color="000000" w:fill="FFFF99"/>
            <w:noWrap/>
            <w:vAlign w:val="bottom"/>
            <w:hideMark/>
          </w:tcPr>
          <w:p w14:paraId="0198D9FD"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991.993,00</w:t>
            </w:r>
          </w:p>
        </w:tc>
      </w:tr>
      <w:tr w:rsidR="001901DB" w:rsidRPr="001E7677" w14:paraId="70356BAA" w14:textId="77777777" w:rsidTr="001901DB">
        <w:trPr>
          <w:trHeight w:val="225"/>
        </w:trPr>
        <w:tc>
          <w:tcPr>
            <w:tcW w:w="1052" w:type="dxa"/>
            <w:tcBorders>
              <w:top w:val="nil"/>
              <w:left w:val="nil"/>
              <w:bottom w:val="nil"/>
              <w:right w:val="nil"/>
            </w:tcBorders>
            <w:shd w:val="clear" w:color="auto" w:fill="auto"/>
            <w:noWrap/>
            <w:vAlign w:val="bottom"/>
            <w:hideMark/>
          </w:tcPr>
          <w:p w14:paraId="7D077409"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6</w:t>
            </w:r>
          </w:p>
        </w:tc>
        <w:tc>
          <w:tcPr>
            <w:tcW w:w="4535" w:type="dxa"/>
            <w:tcBorders>
              <w:top w:val="nil"/>
              <w:left w:val="nil"/>
              <w:bottom w:val="nil"/>
              <w:right w:val="nil"/>
            </w:tcBorders>
            <w:shd w:val="clear" w:color="auto" w:fill="auto"/>
            <w:vAlign w:val="bottom"/>
            <w:hideMark/>
          </w:tcPr>
          <w:p w14:paraId="21FB7827"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Prihodi poslovanja</w:t>
            </w:r>
          </w:p>
        </w:tc>
        <w:tc>
          <w:tcPr>
            <w:tcW w:w="1051" w:type="dxa"/>
            <w:tcBorders>
              <w:top w:val="nil"/>
              <w:left w:val="nil"/>
              <w:bottom w:val="nil"/>
              <w:right w:val="nil"/>
            </w:tcBorders>
            <w:shd w:val="clear" w:color="auto" w:fill="auto"/>
            <w:noWrap/>
            <w:vAlign w:val="bottom"/>
            <w:hideMark/>
          </w:tcPr>
          <w:p w14:paraId="473D45D0"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873.936,00</w:t>
            </w:r>
          </w:p>
        </w:tc>
        <w:tc>
          <w:tcPr>
            <w:tcW w:w="939" w:type="dxa"/>
            <w:tcBorders>
              <w:top w:val="nil"/>
              <w:left w:val="nil"/>
              <w:bottom w:val="nil"/>
              <w:right w:val="nil"/>
            </w:tcBorders>
            <w:shd w:val="clear" w:color="auto" w:fill="auto"/>
            <w:noWrap/>
            <w:vAlign w:val="bottom"/>
            <w:hideMark/>
          </w:tcPr>
          <w:p w14:paraId="14AC07A5"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118.057,00</w:t>
            </w:r>
          </w:p>
        </w:tc>
        <w:tc>
          <w:tcPr>
            <w:tcW w:w="795" w:type="dxa"/>
            <w:tcBorders>
              <w:top w:val="nil"/>
              <w:left w:val="nil"/>
              <w:bottom w:val="nil"/>
              <w:right w:val="nil"/>
            </w:tcBorders>
            <w:shd w:val="clear" w:color="auto" w:fill="auto"/>
            <w:noWrap/>
            <w:vAlign w:val="bottom"/>
            <w:hideMark/>
          </w:tcPr>
          <w:p w14:paraId="26ADF892"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13,51</w:t>
            </w:r>
          </w:p>
        </w:tc>
        <w:tc>
          <w:tcPr>
            <w:tcW w:w="1034" w:type="dxa"/>
            <w:tcBorders>
              <w:top w:val="nil"/>
              <w:left w:val="nil"/>
              <w:bottom w:val="nil"/>
              <w:right w:val="nil"/>
            </w:tcBorders>
            <w:shd w:val="clear" w:color="auto" w:fill="auto"/>
            <w:noWrap/>
            <w:vAlign w:val="bottom"/>
            <w:hideMark/>
          </w:tcPr>
          <w:p w14:paraId="7B25B248"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991.993,00</w:t>
            </w:r>
          </w:p>
        </w:tc>
      </w:tr>
      <w:tr w:rsidR="001901DB" w:rsidRPr="001E7677" w14:paraId="25E22ED4" w14:textId="77777777" w:rsidTr="001901DB">
        <w:trPr>
          <w:trHeight w:val="450"/>
        </w:trPr>
        <w:tc>
          <w:tcPr>
            <w:tcW w:w="1052" w:type="dxa"/>
            <w:tcBorders>
              <w:top w:val="nil"/>
              <w:left w:val="nil"/>
              <w:bottom w:val="nil"/>
              <w:right w:val="nil"/>
            </w:tcBorders>
            <w:shd w:val="clear" w:color="auto" w:fill="auto"/>
            <w:noWrap/>
            <w:vAlign w:val="bottom"/>
            <w:hideMark/>
          </w:tcPr>
          <w:p w14:paraId="4C704E2C"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63</w:t>
            </w:r>
          </w:p>
        </w:tc>
        <w:tc>
          <w:tcPr>
            <w:tcW w:w="4535" w:type="dxa"/>
            <w:tcBorders>
              <w:top w:val="nil"/>
              <w:left w:val="nil"/>
              <w:bottom w:val="nil"/>
              <w:right w:val="nil"/>
            </w:tcBorders>
            <w:shd w:val="clear" w:color="auto" w:fill="auto"/>
            <w:vAlign w:val="bottom"/>
            <w:hideMark/>
          </w:tcPr>
          <w:p w14:paraId="0B73B9BE"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Pomoći iz inozemstva i od subjekata unutar općeg proračuna</w:t>
            </w:r>
          </w:p>
        </w:tc>
        <w:tc>
          <w:tcPr>
            <w:tcW w:w="1051" w:type="dxa"/>
            <w:tcBorders>
              <w:top w:val="nil"/>
              <w:left w:val="nil"/>
              <w:bottom w:val="nil"/>
              <w:right w:val="nil"/>
            </w:tcBorders>
            <w:shd w:val="clear" w:color="auto" w:fill="auto"/>
            <w:noWrap/>
            <w:vAlign w:val="bottom"/>
            <w:hideMark/>
          </w:tcPr>
          <w:p w14:paraId="71A953A2"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873.936,00</w:t>
            </w:r>
          </w:p>
        </w:tc>
        <w:tc>
          <w:tcPr>
            <w:tcW w:w="939" w:type="dxa"/>
            <w:tcBorders>
              <w:top w:val="nil"/>
              <w:left w:val="nil"/>
              <w:bottom w:val="nil"/>
              <w:right w:val="nil"/>
            </w:tcBorders>
            <w:shd w:val="clear" w:color="auto" w:fill="auto"/>
            <w:noWrap/>
            <w:vAlign w:val="bottom"/>
            <w:hideMark/>
          </w:tcPr>
          <w:p w14:paraId="07FA751A"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118.057,00</w:t>
            </w:r>
          </w:p>
        </w:tc>
        <w:tc>
          <w:tcPr>
            <w:tcW w:w="795" w:type="dxa"/>
            <w:tcBorders>
              <w:top w:val="nil"/>
              <w:left w:val="nil"/>
              <w:bottom w:val="nil"/>
              <w:right w:val="nil"/>
            </w:tcBorders>
            <w:shd w:val="clear" w:color="auto" w:fill="auto"/>
            <w:noWrap/>
            <w:vAlign w:val="bottom"/>
            <w:hideMark/>
          </w:tcPr>
          <w:p w14:paraId="2E6B14AD"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13,51</w:t>
            </w:r>
          </w:p>
        </w:tc>
        <w:tc>
          <w:tcPr>
            <w:tcW w:w="1034" w:type="dxa"/>
            <w:tcBorders>
              <w:top w:val="nil"/>
              <w:left w:val="nil"/>
              <w:bottom w:val="nil"/>
              <w:right w:val="nil"/>
            </w:tcBorders>
            <w:shd w:val="clear" w:color="auto" w:fill="auto"/>
            <w:noWrap/>
            <w:vAlign w:val="bottom"/>
            <w:hideMark/>
          </w:tcPr>
          <w:p w14:paraId="5D050D75"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991.993,00</w:t>
            </w:r>
          </w:p>
        </w:tc>
      </w:tr>
      <w:tr w:rsidR="001901DB" w:rsidRPr="001E7677" w14:paraId="42790B00" w14:textId="77777777" w:rsidTr="001901DB">
        <w:trPr>
          <w:trHeight w:val="450"/>
        </w:trPr>
        <w:tc>
          <w:tcPr>
            <w:tcW w:w="1052" w:type="dxa"/>
            <w:tcBorders>
              <w:top w:val="nil"/>
              <w:left w:val="nil"/>
              <w:bottom w:val="nil"/>
              <w:right w:val="nil"/>
            </w:tcBorders>
            <w:shd w:val="clear" w:color="auto" w:fill="auto"/>
            <w:noWrap/>
            <w:vAlign w:val="bottom"/>
            <w:hideMark/>
          </w:tcPr>
          <w:p w14:paraId="712B2F03"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6331</w:t>
            </w:r>
          </w:p>
        </w:tc>
        <w:tc>
          <w:tcPr>
            <w:tcW w:w="4535" w:type="dxa"/>
            <w:tcBorders>
              <w:top w:val="nil"/>
              <w:left w:val="nil"/>
              <w:bottom w:val="nil"/>
              <w:right w:val="nil"/>
            </w:tcBorders>
            <w:shd w:val="clear" w:color="auto" w:fill="auto"/>
            <w:vAlign w:val="bottom"/>
            <w:hideMark/>
          </w:tcPr>
          <w:p w14:paraId="20B7888B"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Tekuće pomoći iz državnog proračuna-Program Zaželi i ostvari II.</w:t>
            </w:r>
          </w:p>
        </w:tc>
        <w:tc>
          <w:tcPr>
            <w:tcW w:w="1051" w:type="dxa"/>
            <w:tcBorders>
              <w:top w:val="nil"/>
              <w:left w:val="nil"/>
              <w:bottom w:val="nil"/>
              <w:right w:val="nil"/>
            </w:tcBorders>
            <w:shd w:val="clear" w:color="auto" w:fill="auto"/>
            <w:noWrap/>
            <w:vAlign w:val="bottom"/>
            <w:hideMark/>
          </w:tcPr>
          <w:p w14:paraId="3BFDF91D"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873.936,00</w:t>
            </w:r>
          </w:p>
        </w:tc>
        <w:tc>
          <w:tcPr>
            <w:tcW w:w="939" w:type="dxa"/>
            <w:tcBorders>
              <w:top w:val="nil"/>
              <w:left w:val="nil"/>
              <w:bottom w:val="nil"/>
              <w:right w:val="nil"/>
            </w:tcBorders>
            <w:shd w:val="clear" w:color="auto" w:fill="auto"/>
            <w:noWrap/>
            <w:vAlign w:val="bottom"/>
            <w:hideMark/>
          </w:tcPr>
          <w:p w14:paraId="194AA55B"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118.057,00</w:t>
            </w:r>
          </w:p>
        </w:tc>
        <w:tc>
          <w:tcPr>
            <w:tcW w:w="795" w:type="dxa"/>
            <w:tcBorders>
              <w:top w:val="nil"/>
              <w:left w:val="nil"/>
              <w:bottom w:val="nil"/>
              <w:right w:val="nil"/>
            </w:tcBorders>
            <w:shd w:val="clear" w:color="auto" w:fill="auto"/>
            <w:noWrap/>
            <w:vAlign w:val="bottom"/>
            <w:hideMark/>
          </w:tcPr>
          <w:p w14:paraId="5FB64309"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13,51</w:t>
            </w:r>
          </w:p>
        </w:tc>
        <w:tc>
          <w:tcPr>
            <w:tcW w:w="1034" w:type="dxa"/>
            <w:tcBorders>
              <w:top w:val="nil"/>
              <w:left w:val="nil"/>
              <w:bottom w:val="nil"/>
              <w:right w:val="nil"/>
            </w:tcBorders>
            <w:shd w:val="clear" w:color="auto" w:fill="auto"/>
            <w:noWrap/>
            <w:vAlign w:val="bottom"/>
            <w:hideMark/>
          </w:tcPr>
          <w:p w14:paraId="6E36AC33"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991.993,00</w:t>
            </w:r>
          </w:p>
        </w:tc>
      </w:tr>
      <w:tr w:rsidR="001901DB" w:rsidRPr="001E7677" w14:paraId="744AC09E" w14:textId="77777777" w:rsidTr="001901DB">
        <w:trPr>
          <w:trHeight w:val="225"/>
        </w:trPr>
        <w:tc>
          <w:tcPr>
            <w:tcW w:w="5587" w:type="dxa"/>
            <w:gridSpan w:val="2"/>
            <w:tcBorders>
              <w:top w:val="nil"/>
              <w:left w:val="nil"/>
              <w:bottom w:val="nil"/>
              <w:right w:val="nil"/>
            </w:tcBorders>
            <w:shd w:val="clear" w:color="000000" w:fill="FFFF99"/>
            <w:noWrap/>
            <w:vAlign w:val="bottom"/>
            <w:hideMark/>
          </w:tcPr>
          <w:p w14:paraId="38A7DD30" w14:textId="77777777" w:rsidR="001901DB" w:rsidRPr="001E7677" w:rsidRDefault="001901DB" w:rsidP="001901DB">
            <w:pPr>
              <w:spacing w:before="0" w:after="0" w:line="240" w:lineRule="auto"/>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Izvor  2.9. KAPITALNE POMOĆI DRŽAVNOG PRORAČUNA PRIJENOS EU SREDSTAVA</w:t>
            </w:r>
          </w:p>
        </w:tc>
        <w:tc>
          <w:tcPr>
            <w:tcW w:w="1051" w:type="dxa"/>
            <w:tcBorders>
              <w:top w:val="nil"/>
              <w:left w:val="nil"/>
              <w:bottom w:val="nil"/>
              <w:right w:val="nil"/>
            </w:tcBorders>
            <w:shd w:val="clear" w:color="000000" w:fill="FFFF99"/>
            <w:noWrap/>
            <w:vAlign w:val="bottom"/>
            <w:hideMark/>
          </w:tcPr>
          <w:p w14:paraId="1ADD3A47"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18.645.375,00</w:t>
            </w:r>
          </w:p>
        </w:tc>
        <w:tc>
          <w:tcPr>
            <w:tcW w:w="939" w:type="dxa"/>
            <w:tcBorders>
              <w:top w:val="nil"/>
              <w:left w:val="nil"/>
              <w:bottom w:val="nil"/>
              <w:right w:val="nil"/>
            </w:tcBorders>
            <w:shd w:val="clear" w:color="000000" w:fill="FFFF99"/>
            <w:noWrap/>
            <w:vAlign w:val="bottom"/>
            <w:hideMark/>
          </w:tcPr>
          <w:p w14:paraId="34118658"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-18.000.000,00</w:t>
            </w:r>
          </w:p>
        </w:tc>
        <w:tc>
          <w:tcPr>
            <w:tcW w:w="795" w:type="dxa"/>
            <w:tcBorders>
              <w:top w:val="nil"/>
              <w:left w:val="nil"/>
              <w:bottom w:val="nil"/>
              <w:right w:val="nil"/>
            </w:tcBorders>
            <w:shd w:val="clear" w:color="000000" w:fill="FFFF99"/>
            <w:noWrap/>
            <w:vAlign w:val="bottom"/>
            <w:hideMark/>
          </w:tcPr>
          <w:p w14:paraId="1F5B9B90"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-96,54</w:t>
            </w:r>
          </w:p>
        </w:tc>
        <w:tc>
          <w:tcPr>
            <w:tcW w:w="1034" w:type="dxa"/>
            <w:tcBorders>
              <w:top w:val="nil"/>
              <w:left w:val="nil"/>
              <w:bottom w:val="nil"/>
              <w:right w:val="nil"/>
            </w:tcBorders>
            <w:shd w:val="clear" w:color="000000" w:fill="FFFF99"/>
            <w:noWrap/>
            <w:vAlign w:val="bottom"/>
            <w:hideMark/>
          </w:tcPr>
          <w:p w14:paraId="186BA2A1"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645.375,00</w:t>
            </w:r>
          </w:p>
        </w:tc>
      </w:tr>
      <w:tr w:rsidR="001901DB" w:rsidRPr="001E7677" w14:paraId="4B85F7CC" w14:textId="77777777" w:rsidTr="001901DB">
        <w:trPr>
          <w:trHeight w:val="225"/>
        </w:trPr>
        <w:tc>
          <w:tcPr>
            <w:tcW w:w="1052" w:type="dxa"/>
            <w:tcBorders>
              <w:top w:val="nil"/>
              <w:left w:val="nil"/>
              <w:bottom w:val="nil"/>
              <w:right w:val="nil"/>
            </w:tcBorders>
            <w:shd w:val="clear" w:color="auto" w:fill="auto"/>
            <w:noWrap/>
            <w:vAlign w:val="bottom"/>
            <w:hideMark/>
          </w:tcPr>
          <w:p w14:paraId="72CC6E33"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6</w:t>
            </w:r>
          </w:p>
        </w:tc>
        <w:tc>
          <w:tcPr>
            <w:tcW w:w="4535" w:type="dxa"/>
            <w:tcBorders>
              <w:top w:val="nil"/>
              <w:left w:val="nil"/>
              <w:bottom w:val="nil"/>
              <w:right w:val="nil"/>
            </w:tcBorders>
            <w:shd w:val="clear" w:color="auto" w:fill="auto"/>
            <w:vAlign w:val="bottom"/>
            <w:hideMark/>
          </w:tcPr>
          <w:p w14:paraId="27AC7DA9"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Prihodi poslovanja</w:t>
            </w:r>
          </w:p>
        </w:tc>
        <w:tc>
          <w:tcPr>
            <w:tcW w:w="1051" w:type="dxa"/>
            <w:tcBorders>
              <w:top w:val="nil"/>
              <w:left w:val="nil"/>
              <w:bottom w:val="nil"/>
              <w:right w:val="nil"/>
            </w:tcBorders>
            <w:shd w:val="clear" w:color="auto" w:fill="auto"/>
            <w:noWrap/>
            <w:vAlign w:val="bottom"/>
            <w:hideMark/>
          </w:tcPr>
          <w:p w14:paraId="1F5D7BDC"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18.645.375,00</w:t>
            </w:r>
          </w:p>
        </w:tc>
        <w:tc>
          <w:tcPr>
            <w:tcW w:w="939" w:type="dxa"/>
            <w:tcBorders>
              <w:top w:val="nil"/>
              <w:left w:val="nil"/>
              <w:bottom w:val="nil"/>
              <w:right w:val="nil"/>
            </w:tcBorders>
            <w:shd w:val="clear" w:color="auto" w:fill="auto"/>
            <w:noWrap/>
            <w:vAlign w:val="bottom"/>
            <w:hideMark/>
          </w:tcPr>
          <w:p w14:paraId="60657AFD"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-18.000.000,00</w:t>
            </w:r>
          </w:p>
        </w:tc>
        <w:tc>
          <w:tcPr>
            <w:tcW w:w="795" w:type="dxa"/>
            <w:tcBorders>
              <w:top w:val="nil"/>
              <w:left w:val="nil"/>
              <w:bottom w:val="nil"/>
              <w:right w:val="nil"/>
            </w:tcBorders>
            <w:shd w:val="clear" w:color="auto" w:fill="auto"/>
            <w:noWrap/>
            <w:vAlign w:val="bottom"/>
            <w:hideMark/>
          </w:tcPr>
          <w:p w14:paraId="302C3479"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-96,54</w:t>
            </w:r>
          </w:p>
        </w:tc>
        <w:tc>
          <w:tcPr>
            <w:tcW w:w="1034" w:type="dxa"/>
            <w:tcBorders>
              <w:top w:val="nil"/>
              <w:left w:val="nil"/>
              <w:bottom w:val="nil"/>
              <w:right w:val="nil"/>
            </w:tcBorders>
            <w:shd w:val="clear" w:color="auto" w:fill="auto"/>
            <w:noWrap/>
            <w:vAlign w:val="bottom"/>
            <w:hideMark/>
          </w:tcPr>
          <w:p w14:paraId="2AE5C366"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645.375,00</w:t>
            </w:r>
          </w:p>
        </w:tc>
      </w:tr>
      <w:tr w:rsidR="001901DB" w:rsidRPr="001E7677" w14:paraId="547545B6" w14:textId="77777777" w:rsidTr="001901DB">
        <w:trPr>
          <w:trHeight w:val="450"/>
        </w:trPr>
        <w:tc>
          <w:tcPr>
            <w:tcW w:w="1052" w:type="dxa"/>
            <w:tcBorders>
              <w:top w:val="nil"/>
              <w:left w:val="nil"/>
              <w:bottom w:val="nil"/>
              <w:right w:val="nil"/>
            </w:tcBorders>
            <w:shd w:val="clear" w:color="auto" w:fill="auto"/>
            <w:noWrap/>
            <w:vAlign w:val="bottom"/>
            <w:hideMark/>
          </w:tcPr>
          <w:p w14:paraId="6D801B7B"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63</w:t>
            </w:r>
          </w:p>
        </w:tc>
        <w:tc>
          <w:tcPr>
            <w:tcW w:w="4535" w:type="dxa"/>
            <w:tcBorders>
              <w:top w:val="nil"/>
              <w:left w:val="nil"/>
              <w:bottom w:val="nil"/>
              <w:right w:val="nil"/>
            </w:tcBorders>
            <w:shd w:val="clear" w:color="auto" w:fill="auto"/>
            <w:vAlign w:val="bottom"/>
            <w:hideMark/>
          </w:tcPr>
          <w:p w14:paraId="66AB3DBC"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Pomoći iz inozemstva i od subjekata unutar općeg proračuna</w:t>
            </w:r>
          </w:p>
        </w:tc>
        <w:tc>
          <w:tcPr>
            <w:tcW w:w="1051" w:type="dxa"/>
            <w:tcBorders>
              <w:top w:val="nil"/>
              <w:left w:val="nil"/>
              <w:bottom w:val="nil"/>
              <w:right w:val="nil"/>
            </w:tcBorders>
            <w:shd w:val="clear" w:color="auto" w:fill="auto"/>
            <w:noWrap/>
            <w:vAlign w:val="bottom"/>
            <w:hideMark/>
          </w:tcPr>
          <w:p w14:paraId="526C3F78"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18.645.375,00</w:t>
            </w:r>
          </w:p>
        </w:tc>
        <w:tc>
          <w:tcPr>
            <w:tcW w:w="939" w:type="dxa"/>
            <w:tcBorders>
              <w:top w:val="nil"/>
              <w:left w:val="nil"/>
              <w:bottom w:val="nil"/>
              <w:right w:val="nil"/>
            </w:tcBorders>
            <w:shd w:val="clear" w:color="auto" w:fill="auto"/>
            <w:noWrap/>
            <w:vAlign w:val="bottom"/>
            <w:hideMark/>
          </w:tcPr>
          <w:p w14:paraId="1DCBC732"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-18.000.000,00</w:t>
            </w:r>
          </w:p>
        </w:tc>
        <w:tc>
          <w:tcPr>
            <w:tcW w:w="795" w:type="dxa"/>
            <w:tcBorders>
              <w:top w:val="nil"/>
              <w:left w:val="nil"/>
              <w:bottom w:val="nil"/>
              <w:right w:val="nil"/>
            </w:tcBorders>
            <w:shd w:val="clear" w:color="auto" w:fill="auto"/>
            <w:noWrap/>
            <w:vAlign w:val="bottom"/>
            <w:hideMark/>
          </w:tcPr>
          <w:p w14:paraId="2DA59285"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-96,54</w:t>
            </w:r>
          </w:p>
        </w:tc>
        <w:tc>
          <w:tcPr>
            <w:tcW w:w="1034" w:type="dxa"/>
            <w:tcBorders>
              <w:top w:val="nil"/>
              <w:left w:val="nil"/>
              <w:bottom w:val="nil"/>
              <w:right w:val="nil"/>
            </w:tcBorders>
            <w:shd w:val="clear" w:color="auto" w:fill="auto"/>
            <w:noWrap/>
            <w:vAlign w:val="bottom"/>
            <w:hideMark/>
          </w:tcPr>
          <w:p w14:paraId="43F2CB7D"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645.375,00</w:t>
            </w:r>
          </w:p>
        </w:tc>
      </w:tr>
      <w:tr w:rsidR="001901DB" w:rsidRPr="001E7677" w14:paraId="7AAECB92" w14:textId="77777777" w:rsidTr="001901DB">
        <w:trPr>
          <w:trHeight w:val="450"/>
        </w:trPr>
        <w:tc>
          <w:tcPr>
            <w:tcW w:w="1052" w:type="dxa"/>
            <w:tcBorders>
              <w:top w:val="nil"/>
              <w:left w:val="nil"/>
              <w:bottom w:val="nil"/>
              <w:right w:val="nil"/>
            </w:tcBorders>
            <w:shd w:val="clear" w:color="auto" w:fill="auto"/>
            <w:noWrap/>
            <w:vAlign w:val="bottom"/>
            <w:hideMark/>
          </w:tcPr>
          <w:p w14:paraId="32004603"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6382</w:t>
            </w:r>
          </w:p>
        </w:tc>
        <w:tc>
          <w:tcPr>
            <w:tcW w:w="4535" w:type="dxa"/>
            <w:tcBorders>
              <w:top w:val="nil"/>
              <w:left w:val="nil"/>
              <w:bottom w:val="nil"/>
              <w:right w:val="nil"/>
            </w:tcBorders>
            <w:shd w:val="clear" w:color="auto" w:fill="auto"/>
            <w:vAlign w:val="bottom"/>
            <w:hideMark/>
          </w:tcPr>
          <w:p w14:paraId="4F8AB456"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Kapitalne pomoći iz državnog proračuna temeljem prijenosa EU sredstava-izgradnja Kuglane</w:t>
            </w:r>
          </w:p>
        </w:tc>
        <w:tc>
          <w:tcPr>
            <w:tcW w:w="1051" w:type="dxa"/>
            <w:tcBorders>
              <w:top w:val="nil"/>
              <w:left w:val="nil"/>
              <w:bottom w:val="nil"/>
              <w:right w:val="nil"/>
            </w:tcBorders>
            <w:shd w:val="clear" w:color="auto" w:fill="auto"/>
            <w:noWrap/>
            <w:vAlign w:val="bottom"/>
            <w:hideMark/>
          </w:tcPr>
          <w:p w14:paraId="17351984"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3.000.000,00</w:t>
            </w:r>
          </w:p>
        </w:tc>
        <w:tc>
          <w:tcPr>
            <w:tcW w:w="939" w:type="dxa"/>
            <w:tcBorders>
              <w:top w:val="nil"/>
              <w:left w:val="nil"/>
              <w:bottom w:val="nil"/>
              <w:right w:val="nil"/>
            </w:tcBorders>
            <w:shd w:val="clear" w:color="auto" w:fill="auto"/>
            <w:noWrap/>
            <w:vAlign w:val="bottom"/>
            <w:hideMark/>
          </w:tcPr>
          <w:p w14:paraId="6B20A15C"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-3.000.000,00</w:t>
            </w:r>
          </w:p>
        </w:tc>
        <w:tc>
          <w:tcPr>
            <w:tcW w:w="795" w:type="dxa"/>
            <w:tcBorders>
              <w:top w:val="nil"/>
              <w:left w:val="nil"/>
              <w:bottom w:val="nil"/>
              <w:right w:val="nil"/>
            </w:tcBorders>
            <w:shd w:val="clear" w:color="auto" w:fill="auto"/>
            <w:noWrap/>
            <w:vAlign w:val="bottom"/>
            <w:hideMark/>
          </w:tcPr>
          <w:p w14:paraId="5DDB4067"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-100,00</w:t>
            </w:r>
          </w:p>
        </w:tc>
        <w:tc>
          <w:tcPr>
            <w:tcW w:w="1034" w:type="dxa"/>
            <w:tcBorders>
              <w:top w:val="nil"/>
              <w:left w:val="nil"/>
              <w:bottom w:val="nil"/>
              <w:right w:val="nil"/>
            </w:tcBorders>
            <w:shd w:val="clear" w:color="auto" w:fill="auto"/>
            <w:noWrap/>
            <w:vAlign w:val="bottom"/>
            <w:hideMark/>
          </w:tcPr>
          <w:p w14:paraId="3F42A488"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r>
      <w:tr w:rsidR="001901DB" w:rsidRPr="001E7677" w14:paraId="6B683223" w14:textId="77777777" w:rsidTr="001901DB">
        <w:trPr>
          <w:trHeight w:val="450"/>
        </w:trPr>
        <w:tc>
          <w:tcPr>
            <w:tcW w:w="1052" w:type="dxa"/>
            <w:tcBorders>
              <w:top w:val="nil"/>
              <w:left w:val="nil"/>
              <w:bottom w:val="nil"/>
              <w:right w:val="nil"/>
            </w:tcBorders>
            <w:shd w:val="clear" w:color="auto" w:fill="auto"/>
            <w:noWrap/>
            <w:vAlign w:val="bottom"/>
            <w:hideMark/>
          </w:tcPr>
          <w:p w14:paraId="1EC49BE6"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6382</w:t>
            </w:r>
          </w:p>
        </w:tc>
        <w:tc>
          <w:tcPr>
            <w:tcW w:w="4535" w:type="dxa"/>
            <w:tcBorders>
              <w:top w:val="nil"/>
              <w:left w:val="nil"/>
              <w:bottom w:val="nil"/>
              <w:right w:val="nil"/>
            </w:tcBorders>
            <w:shd w:val="clear" w:color="auto" w:fill="auto"/>
            <w:vAlign w:val="bottom"/>
            <w:hideMark/>
          </w:tcPr>
          <w:p w14:paraId="779D83C5"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 xml:space="preserve">Kapitalne pomoći iz državnog proračuna temeljem prijenosa </w:t>
            </w:r>
            <w:proofErr w:type="spellStart"/>
            <w:r w:rsidRPr="001E7677">
              <w:rPr>
                <w:rFonts w:ascii="Arial" w:eastAsia="Times New Roman" w:hAnsi="Arial" w:cs="Arial"/>
                <w:color w:val="auto"/>
                <w:kern w:val="0"/>
                <w:sz w:val="16"/>
                <w:szCs w:val="16"/>
              </w:rPr>
              <w:t>EUsredstava</w:t>
            </w:r>
            <w:proofErr w:type="spellEnd"/>
            <w:r w:rsidRPr="001E7677">
              <w:rPr>
                <w:rFonts w:ascii="Arial" w:eastAsia="Times New Roman" w:hAnsi="Arial" w:cs="Arial"/>
                <w:color w:val="auto"/>
                <w:kern w:val="0"/>
                <w:sz w:val="16"/>
                <w:szCs w:val="16"/>
              </w:rPr>
              <w:t xml:space="preserve"> LAG Moslavina</w:t>
            </w:r>
          </w:p>
        </w:tc>
        <w:tc>
          <w:tcPr>
            <w:tcW w:w="1051" w:type="dxa"/>
            <w:tcBorders>
              <w:top w:val="nil"/>
              <w:left w:val="nil"/>
              <w:bottom w:val="nil"/>
              <w:right w:val="nil"/>
            </w:tcBorders>
            <w:shd w:val="clear" w:color="auto" w:fill="auto"/>
            <w:noWrap/>
            <w:vAlign w:val="bottom"/>
            <w:hideMark/>
          </w:tcPr>
          <w:p w14:paraId="70D505C3"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180.000,00</w:t>
            </w:r>
          </w:p>
        </w:tc>
        <w:tc>
          <w:tcPr>
            <w:tcW w:w="939" w:type="dxa"/>
            <w:tcBorders>
              <w:top w:val="nil"/>
              <w:left w:val="nil"/>
              <w:bottom w:val="nil"/>
              <w:right w:val="nil"/>
            </w:tcBorders>
            <w:shd w:val="clear" w:color="auto" w:fill="auto"/>
            <w:noWrap/>
            <w:vAlign w:val="bottom"/>
            <w:hideMark/>
          </w:tcPr>
          <w:p w14:paraId="374B0AF1"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c>
          <w:tcPr>
            <w:tcW w:w="795" w:type="dxa"/>
            <w:tcBorders>
              <w:top w:val="nil"/>
              <w:left w:val="nil"/>
              <w:bottom w:val="nil"/>
              <w:right w:val="nil"/>
            </w:tcBorders>
            <w:shd w:val="clear" w:color="auto" w:fill="auto"/>
            <w:noWrap/>
            <w:vAlign w:val="bottom"/>
            <w:hideMark/>
          </w:tcPr>
          <w:p w14:paraId="54EF9831"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c>
          <w:tcPr>
            <w:tcW w:w="1034" w:type="dxa"/>
            <w:tcBorders>
              <w:top w:val="nil"/>
              <w:left w:val="nil"/>
              <w:bottom w:val="nil"/>
              <w:right w:val="nil"/>
            </w:tcBorders>
            <w:shd w:val="clear" w:color="auto" w:fill="auto"/>
            <w:noWrap/>
            <w:vAlign w:val="bottom"/>
            <w:hideMark/>
          </w:tcPr>
          <w:p w14:paraId="06AE6513"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180.000,00</w:t>
            </w:r>
          </w:p>
        </w:tc>
      </w:tr>
      <w:tr w:rsidR="001901DB" w:rsidRPr="001E7677" w14:paraId="12BED2E7" w14:textId="77777777" w:rsidTr="001901DB">
        <w:trPr>
          <w:trHeight w:val="450"/>
        </w:trPr>
        <w:tc>
          <w:tcPr>
            <w:tcW w:w="1052" w:type="dxa"/>
            <w:tcBorders>
              <w:top w:val="nil"/>
              <w:left w:val="nil"/>
              <w:bottom w:val="nil"/>
              <w:right w:val="nil"/>
            </w:tcBorders>
            <w:shd w:val="clear" w:color="auto" w:fill="auto"/>
            <w:noWrap/>
            <w:vAlign w:val="bottom"/>
            <w:hideMark/>
          </w:tcPr>
          <w:p w14:paraId="17585750"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6382</w:t>
            </w:r>
          </w:p>
        </w:tc>
        <w:tc>
          <w:tcPr>
            <w:tcW w:w="4535" w:type="dxa"/>
            <w:tcBorders>
              <w:top w:val="nil"/>
              <w:left w:val="nil"/>
              <w:bottom w:val="nil"/>
              <w:right w:val="nil"/>
            </w:tcBorders>
            <w:shd w:val="clear" w:color="auto" w:fill="auto"/>
            <w:vAlign w:val="bottom"/>
            <w:hideMark/>
          </w:tcPr>
          <w:p w14:paraId="331A4F70"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Kapitalne pomoći EU- Projekt Izgradnja Dječjeg vrtića</w:t>
            </w:r>
          </w:p>
        </w:tc>
        <w:tc>
          <w:tcPr>
            <w:tcW w:w="1051" w:type="dxa"/>
            <w:tcBorders>
              <w:top w:val="nil"/>
              <w:left w:val="nil"/>
              <w:bottom w:val="nil"/>
              <w:right w:val="nil"/>
            </w:tcBorders>
            <w:shd w:val="clear" w:color="auto" w:fill="auto"/>
            <w:noWrap/>
            <w:vAlign w:val="bottom"/>
            <w:hideMark/>
          </w:tcPr>
          <w:p w14:paraId="13663815"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7.500.000,00</w:t>
            </w:r>
          </w:p>
        </w:tc>
        <w:tc>
          <w:tcPr>
            <w:tcW w:w="939" w:type="dxa"/>
            <w:tcBorders>
              <w:top w:val="nil"/>
              <w:left w:val="nil"/>
              <w:bottom w:val="nil"/>
              <w:right w:val="nil"/>
            </w:tcBorders>
            <w:shd w:val="clear" w:color="auto" w:fill="auto"/>
            <w:noWrap/>
            <w:vAlign w:val="bottom"/>
            <w:hideMark/>
          </w:tcPr>
          <w:p w14:paraId="5382408A"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-7.500.000,00</w:t>
            </w:r>
          </w:p>
        </w:tc>
        <w:tc>
          <w:tcPr>
            <w:tcW w:w="795" w:type="dxa"/>
            <w:tcBorders>
              <w:top w:val="nil"/>
              <w:left w:val="nil"/>
              <w:bottom w:val="nil"/>
              <w:right w:val="nil"/>
            </w:tcBorders>
            <w:shd w:val="clear" w:color="auto" w:fill="auto"/>
            <w:noWrap/>
            <w:vAlign w:val="bottom"/>
            <w:hideMark/>
          </w:tcPr>
          <w:p w14:paraId="46F2CFD7"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-100,00</w:t>
            </w:r>
          </w:p>
        </w:tc>
        <w:tc>
          <w:tcPr>
            <w:tcW w:w="1034" w:type="dxa"/>
            <w:tcBorders>
              <w:top w:val="nil"/>
              <w:left w:val="nil"/>
              <w:bottom w:val="nil"/>
              <w:right w:val="nil"/>
            </w:tcBorders>
            <w:shd w:val="clear" w:color="auto" w:fill="auto"/>
            <w:noWrap/>
            <w:vAlign w:val="bottom"/>
            <w:hideMark/>
          </w:tcPr>
          <w:p w14:paraId="6C1C3F8C"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r>
      <w:tr w:rsidR="001901DB" w:rsidRPr="001E7677" w14:paraId="28292F7D" w14:textId="77777777" w:rsidTr="001901DB">
        <w:trPr>
          <w:trHeight w:val="225"/>
        </w:trPr>
        <w:tc>
          <w:tcPr>
            <w:tcW w:w="1052" w:type="dxa"/>
            <w:tcBorders>
              <w:top w:val="nil"/>
              <w:left w:val="nil"/>
              <w:bottom w:val="nil"/>
              <w:right w:val="nil"/>
            </w:tcBorders>
            <w:shd w:val="clear" w:color="auto" w:fill="auto"/>
            <w:noWrap/>
            <w:vAlign w:val="bottom"/>
            <w:hideMark/>
          </w:tcPr>
          <w:p w14:paraId="3DAD90E7"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6382</w:t>
            </w:r>
          </w:p>
        </w:tc>
        <w:tc>
          <w:tcPr>
            <w:tcW w:w="4535" w:type="dxa"/>
            <w:tcBorders>
              <w:top w:val="nil"/>
              <w:left w:val="nil"/>
              <w:bottom w:val="nil"/>
              <w:right w:val="nil"/>
            </w:tcBorders>
            <w:shd w:val="clear" w:color="auto" w:fill="auto"/>
            <w:vAlign w:val="bottom"/>
            <w:hideMark/>
          </w:tcPr>
          <w:p w14:paraId="469CD578"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 xml:space="preserve">Kapitalne pomoći-Projekt </w:t>
            </w:r>
            <w:proofErr w:type="spellStart"/>
            <w:r w:rsidRPr="001E7677">
              <w:rPr>
                <w:rFonts w:ascii="Arial" w:eastAsia="Times New Roman" w:hAnsi="Arial" w:cs="Arial"/>
                <w:color w:val="auto"/>
                <w:kern w:val="0"/>
                <w:sz w:val="16"/>
                <w:szCs w:val="16"/>
              </w:rPr>
              <w:t>Tenina</w:t>
            </w:r>
            <w:proofErr w:type="spellEnd"/>
            <w:r w:rsidRPr="001E7677">
              <w:rPr>
                <w:rFonts w:ascii="Arial" w:eastAsia="Times New Roman" w:hAnsi="Arial" w:cs="Arial"/>
                <w:color w:val="auto"/>
                <w:kern w:val="0"/>
                <w:sz w:val="16"/>
                <w:szCs w:val="16"/>
              </w:rPr>
              <w:t xml:space="preserve"> staza</w:t>
            </w:r>
          </w:p>
        </w:tc>
        <w:tc>
          <w:tcPr>
            <w:tcW w:w="1051" w:type="dxa"/>
            <w:tcBorders>
              <w:top w:val="nil"/>
              <w:left w:val="nil"/>
              <w:bottom w:val="nil"/>
              <w:right w:val="nil"/>
            </w:tcBorders>
            <w:shd w:val="clear" w:color="auto" w:fill="auto"/>
            <w:noWrap/>
            <w:vAlign w:val="bottom"/>
            <w:hideMark/>
          </w:tcPr>
          <w:p w14:paraId="09B6377C"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465.375,00</w:t>
            </w:r>
          </w:p>
        </w:tc>
        <w:tc>
          <w:tcPr>
            <w:tcW w:w="939" w:type="dxa"/>
            <w:tcBorders>
              <w:top w:val="nil"/>
              <w:left w:val="nil"/>
              <w:bottom w:val="nil"/>
              <w:right w:val="nil"/>
            </w:tcBorders>
            <w:shd w:val="clear" w:color="auto" w:fill="auto"/>
            <w:noWrap/>
            <w:vAlign w:val="bottom"/>
            <w:hideMark/>
          </w:tcPr>
          <w:p w14:paraId="2E7B5030"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c>
          <w:tcPr>
            <w:tcW w:w="795" w:type="dxa"/>
            <w:tcBorders>
              <w:top w:val="nil"/>
              <w:left w:val="nil"/>
              <w:bottom w:val="nil"/>
              <w:right w:val="nil"/>
            </w:tcBorders>
            <w:shd w:val="clear" w:color="auto" w:fill="auto"/>
            <w:noWrap/>
            <w:vAlign w:val="bottom"/>
            <w:hideMark/>
          </w:tcPr>
          <w:p w14:paraId="4BC0077F"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c>
          <w:tcPr>
            <w:tcW w:w="1034" w:type="dxa"/>
            <w:tcBorders>
              <w:top w:val="nil"/>
              <w:left w:val="nil"/>
              <w:bottom w:val="nil"/>
              <w:right w:val="nil"/>
            </w:tcBorders>
            <w:shd w:val="clear" w:color="auto" w:fill="auto"/>
            <w:noWrap/>
            <w:vAlign w:val="bottom"/>
            <w:hideMark/>
          </w:tcPr>
          <w:p w14:paraId="20EC669C"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465.375,00</w:t>
            </w:r>
          </w:p>
        </w:tc>
      </w:tr>
      <w:tr w:rsidR="001901DB" w:rsidRPr="001E7677" w14:paraId="1F093AAD" w14:textId="77777777" w:rsidTr="001901DB">
        <w:trPr>
          <w:trHeight w:val="450"/>
        </w:trPr>
        <w:tc>
          <w:tcPr>
            <w:tcW w:w="1052" w:type="dxa"/>
            <w:tcBorders>
              <w:top w:val="nil"/>
              <w:left w:val="nil"/>
              <w:bottom w:val="nil"/>
              <w:right w:val="nil"/>
            </w:tcBorders>
            <w:shd w:val="clear" w:color="auto" w:fill="auto"/>
            <w:noWrap/>
            <w:vAlign w:val="bottom"/>
            <w:hideMark/>
          </w:tcPr>
          <w:p w14:paraId="4F0F8675"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6382</w:t>
            </w:r>
          </w:p>
        </w:tc>
        <w:tc>
          <w:tcPr>
            <w:tcW w:w="4535" w:type="dxa"/>
            <w:tcBorders>
              <w:top w:val="nil"/>
              <w:left w:val="nil"/>
              <w:bottom w:val="nil"/>
              <w:right w:val="nil"/>
            </w:tcBorders>
            <w:shd w:val="clear" w:color="auto" w:fill="auto"/>
            <w:vAlign w:val="bottom"/>
            <w:hideMark/>
          </w:tcPr>
          <w:p w14:paraId="21A60B40"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Kapitalne pomoći -Izgradnja poduzetničke infrastrukture 1.faza</w:t>
            </w:r>
          </w:p>
        </w:tc>
        <w:tc>
          <w:tcPr>
            <w:tcW w:w="1051" w:type="dxa"/>
            <w:tcBorders>
              <w:top w:val="nil"/>
              <w:left w:val="nil"/>
              <w:bottom w:val="nil"/>
              <w:right w:val="nil"/>
            </w:tcBorders>
            <w:shd w:val="clear" w:color="auto" w:fill="auto"/>
            <w:noWrap/>
            <w:vAlign w:val="bottom"/>
            <w:hideMark/>
          </w:tcPr>
          <w:p w14:paraId="7A0A5A6E"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5.000.000,00</w:t>
            </w:r>
          </w:p>
        </w:tc>
        <w:tc>
          <w:tcPr>
            <w:tcW w:w="939" w:type="dxa"/>
            <w:tcBorders>
              <w:top w:val="nil"/>
              <w:left w:val="nil"/>
              <w:bottom w:val="nil"/>
              <w:right w:val="nil"/>
            </w:tcBorders>
            <w:shd w:val="clear" w:color="auto" w:fill="auto"/>
            <w:noWrap/>
            <w:vAlign w:val="bottom"/>
            <w:hideMark/>
          </w:tcPr>
          <w:p w14:paraId="7A3C3966"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-5.000.000,00</w:t>
            </w:r>
          </w:p>
        </w:tc>
        <w:tc>
          <w:tcPr>
            <w:tcW w:w="795" w:type="dxa"/>
            <w:tcBorders>
              <w:top w:val="nil"/>
              <w:left w:val="nil"/>
              <w:bottom w:val="nil"/>
              <w:right w:val="nil"/>
            </w:tcBorders>
            <w:shd w:val="clear" w:color="auto" w:fill="auto"/>
            <w:noWrap/>
            <w:vAlign w:val="bottom"/>
            <w:hideMark/>
          </w:tcPr>
          <w:p w14:paraId="7372FF9A"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-100,00</w:t>
            </w:r>
          </w:p>
        </w:tc>
        <w:tc>
          <w:tcPr>
            <w:tcW w:w="1034" w:type="dxa"/>
            <w:tcBorders>
              <w:top w:val="nil"/>
              <w:left w:val="nil"/>
              <w:bottom w:val="nil"/>
              <w:right w:val="nil"/>
            </w:tcBorders>
            <w:shd w:val="clear" w:color="auto" w:fill="auto"/>
            <w:noWrap/>
            <w:vAlign w:val="bottom"/>
            <w:hideMark/>
          </w:tcPr>
          <w:p w14:paraId="1DC4B966"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r>
      <w:tr w:rsidR="001901DB" w:rsidRPr="001E7677" w14:paraId="0D729E2F" w14:textId="77777777" w:rsidTr="001901DB">
        <w:trPr>
          <w:trHeight w:val="450"/>
        </w:trPr>
        <w:tc>
          <w:tcPr>
            <w:tcW w:w="1052" w:type="dxa"/>
            <w:tcBorders>
              <w:top w:val="nil"/>
              <w:left w:val="nil"/>
              <w:bottom w:val="nil"/>
              <w:right w:val="nil"/>
            </w:tcBorders>
            <w:shd w:val="clear" w:color="auto" w:fill="auto"/>
            <w:noWrap/>
            <w:vAlign w:val="bottom"/>
            <w:hideMark/>
          </w:tcPr>
          <w:p w14:paraId="401CB04D"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6382</w:t>
            </w:r>
          </w:p>
        </w:tc>
        <w:tc>
          <w:tcPr>
            <w:tcW w:w="4535" w:type="dxa"/>
            <w:tcBorders>
              <w:top w:val="nil"/>
              <w:left w:val="nil"/>
              <w:bottom w:val="nil"/>
              <w:right w:val="nil"/>
            </w:tcBorders>
            <w:shd w:val="clear" w:color="auto" w:fill="auto"/>
            <w:vAlign w:val="bottom"/>
            <w:hideMark/>
          </w:tcPr>
          <w:p w14:paraId="27A44F51"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Kapitalne pomoći- Rekonstrukcija nogostupa u Ulici braće Radić</w:t>
            </w:r>
          </w:p>
        </w:tc>
        <w:tc>
          <w:tcPr>
            <w:tcW w:w="1051" w:type="dxa"/>
            <w:tcBorders>
              <w:top w:val="nil"/>
              <w:left w:val="nil"/>
              <w:bottom w:val="nil"/>
              <w:right w:val="nil"/>
            </w:tcBorders>
            <w:shd w:val="clear" w:color="auto" w:fill="auto"/>
            <w:noWrap/>
            <w:vAlign w:val="bottom"/>
            <w:hideMark/>
          </w:tcPr>
          <w:p w14:paraId="6583ABFE"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2.500.000,00</w:t>
            </w:r>
          </w:p>
        </w:tc>
        <w:tc>
          <w:tcPr>
            <w:tcW w:w="939" w:type="dxa"/>
            <w:tcBorders>
              <w:top w:val="nil"/>
              <w:left w:val="nil"/>
              <w:bottom w:val="nil"/>
              <w:right w:val="nil"/>
            </w:tcBorders>
            <w:shd w:val="clear" w:color="auto" w:fill="auto"/>
            <w:noWrap/>
            <w:vAlign w:val="bottom"/>
            <w:hideMark/>
          </w:tcPr>
          <w:p w14:paraId="076A19C0"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-2.500.000,00</w:t>
            </w:r>
          </w:p>
        </w:tc>
        <w:tc>
          <w:tcPr>
            <w:tcW w:w="795" w:type="dxa"/>
            <w:tcBorders>
              <w:top w:val="nil"/>
              <w:left w:val="nil"/>
              <w:bottom w:val="nil"/>
              <w:right w:val="nil"/>
            </w:tcBorders>
            <w:shd w:val="clear" w:color="auto" w:fill="auto"/>
            <w:noWrap/>
            <w:vAlign w:val="bottom"/>
            <w:hideMark/>
          </w:tcPr>
          <w:p w14:paraId="0C6A9280"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-100,00</w:t>
            </w:r>
          </w:p>
        </w:tc>
        <w:tc>
          <w:tcPr>
            <w:tcW w:w="1034" w:type="dxa"/>
            <w:tcBorders>
              <w:top w:val="nil"/>
              <w:left w:val="nil"/>
              <w:bottom w:val="nil"/>
              <w:right w:val="nil"/>
            </w:tcBorders>
            <w:shd w:val="clear" w:color="auto" w:fill="auto"/>
            <w:noWrap/>
            <w:vAlign w:val="bottom"/>
            <w:hideMark/>
          </w:tcPr>
          <w:p w14:paraId="6F82F15E"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r>
      <w:tr w:rsidR="001901DB" w:rsidRPr="001E7677" w14:paraId="5F59D41D" w14:textId="77777777" w:rsidTr="001901DB">
        <w:trPr>
          <w:trHeight w:val="225"/>
        </w:trPr>
        <w:tc>
          <w:tcPr>
            <w:tcW w:w="5587" w:type="dxa"/>
            <w:gridSpan w:val="2"/>
            <w:tcBorders>
              <w:top w:val="nil"/>
              <w:left w:val="nil"/>
              <w:bottom w:val="nil"/>
              <w:right w:val="nil"/>
            </w:tcBorders>
            <w:shd w:val="clear" w:color="000000" w:fill="FFFF00"/>
            <w:noWrap/>
            <w:vAlign w:val="bottom"/>
            <w:hideMark/>
          </w:tcPr>
          <w:p w14:paraId="012B2E72" w14:textId="77777777" w:rsidR="001901DB" w:rsidRPr="001E7677" w:rsidRDefault="001901DB" w:rsidP="001901DB">
            <w:pPr>
              <w:spacing w:before="0" w:after="0" w:line="240" w:lineRule="auto"/>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Izvor  3. PRIHODI OD IMOVINE</w:t>
            </w:r>
          </w:p>
        </w:tc>
        <w:tc>
          <w:tcPr>
            <w:tcW w:w="1051" w:type="dxa"/>
            <w:tcBorders>
              <w:top w:val="nil"/>
              <w:left w:val="nil"/>
              <w:bottom w:val="nil"/>
              <w:right w:val="nil"/>
            </w:tcBorders>
            <w:shd w:val="clear" w:color="000000" w:fill="FFFF00"/>
            <w:noWrap/>
            <w:vAlign w:val="bottom"/>
            <w:hideMark/>
          </w:tcPr>
          <w:p w14:paraId="70A175D2"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5.948.220,00</w:t>
            </w:r>
          </w:p>
        </w:tc>
        <w:tc>
          <w:tcPr>
            <w:tcW w:w="939" w:type="dxa"/>
            <w:tcBorders>
              <w:top w:val="nil"/>
              <w:left w:val="nil"/>
              <w:bottom w:val="nil"/>
              <w:right w:val="nil"/>
            </w:tcBorders>
            <w:shd w:val="clear" w:color="000000" w:fill="FFFF00"/>
            <w:noWrap/>
            <w:vAlign w:val="bottom"/>
            <w:hideMark/>
          </w:tcPr>
          <w:p w14:paraId="7D31F225"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1.668.415,00</w:t>
            </w:r>
          </w:p>
        </w:tc>
        <w:tc>
          <w:tcPr>
            <w:tcW w:w="795" w:type="dxa"/>
            <w:tcBorders>
              <w:top w:val="nil"/>
              <w:left w:val="nil"/>
              <w:bottom w:val="nil"/>
              <w:right w:val="nil"/>
            </w:tcBorders>
            <w:shd w:val="clear" w:color="000000" w:fill="FFFF00"/>
            <w:noWrap/>
            <w:vAlign w:val="bottom"/>
            <w:hideMark/>
          </w:tcPr>
          <w:p w14:paraId="002380BD"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28,05</w:t>
            </w:r>
          </w:p>
        </w:tc>
        <w:tc>
          <w:tcPr>
            <w:tcW w:w="1034" w:type="dxa"/>
            <w:tcBorders>
              <w:top w:val="nil"/>
              <w:left w:val="nil"/>
              <w:bottom w:val="nil"/>
              <w:right w:val="nil"/>
            </w:tcBorders>
            <w:shd w:val="clear" w:color="000000" w:fill="FFFF00"/>
            <w:noWrap/>
            <w:vAlign w:val="bottom"/>
            <w:hideMark/>
          </w:tcPr>
          <w:p w14:paraId="6D0E798C"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7.616.635,00</w:t>
            </w:r>
          </w:p>
        </w:tc>
      </w:tr>
      <w:tr w:rsidR="001901DB" w:rsidRPr="001E7677" w14:paraId="7E746DF9" w14:textId="77777777" w:rsidTr="001901DB">
        <w:trPr>
          <w:trHeight w:val="225"/>
        </w:trPr>
        <w:tc>
          <w:tcPr>
            <w:tcW w:w="5587" w:type="dxa"/>
            <w:gridSpan w:val="2"/>
            <w:tcBorders>
              <w:top w:val="nil"/>
              <w:left w:val="nil"/>
              <w:bottom w:val="nil"/>
              <w:right w:val="nil"/>
            </w:tcBorders>
            <w:shd w:val="clear" w:color="000000" w:fill="FFFF99"/>
            <w:noWrap/>
            <w:vAlign w:val="bottom"/>
            <w:hideMark/>
          </w:tcPr>
          <w:p w14:paraId="142B461D" w14:textId="77777777" w:rsidR="001901DB" w:rsidRPr="001E7677" w:rsidRDefault="001901DB" w:rsidP="001901DB">
            <w:pPr>
              <w:spacing w:before="0" w:after="0" w:line="240" w:lineRule="auto"/>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Izvor  3.0. PRIHODI OD IMOVINE</w:t>
            </w:r>
          </w:p>
        </w:tc>
        <w:tc>
          <w:tcPr>
            <w:tcW w:w="1051" w:type="dxa"/>
            <w:tcBorders>
              <w:top w:val="nil"/>
              <w:left w:val="nil"/>
              <w:bottom w:val="nil"/>
              <w:right w:val="nil"/>
            </w:tcBorders>
            <w:shd w:val="clear" w:color="000000" w:fill="FFFF99"/>
            <w:noWrap/>
            <w:vAlign w:val="bottom"/>
            <w:hideMark/>
          </w:tcPr>
          <w:p w14:paraId="5B2D7763"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0,00</w:t>
            </w:r>
          </w:p>
        </w:tc>
        <w:tc>
          <w:tcPr>
            <w:tcW w:w="939" w:type="dxa"/>
            <w:tcBorders>
              <w:top w:val="nil"/>
              <w:left w:val="nil"/>
              <w:bottom w:val="nil"/>
              <w:right w:val="nil"/>
            </w:tcBorders>
            <w:shd w:val="clear" w:color="000000" w:fill="FFFF99"/>
            <w:noWrap/>
            <w:vAlign w:val="bottom"/>
            <w:hideMark/>
          </w:tcPr>
          <w:p w14:paraId="7A49FB49"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500,00</w:t>
            </w:r>
          </w:p>
        </w:tc>
        <w:tc>
          <w:tcPr>
            <w:tcW w:w="795" w:type="dxa"/>
            <w:tcBorders>
              <w:top w:val="nil"/>
              <w:left w:val="nil"/>
              <w:bottom w:val="nil"/>
              <w:right w:val="nil"/>
            </w:tcBorders>
            <w:shd w:val="clear" w:color="000000" w:fill="FFFF99"/>
            <w:noWrap/>
            <w:vAlign w:val="bottom"/>
            <w:hideMark/>
          </w:tcPr>
          <w:p w14:paraId="033A160F"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100,00</w:t>
            </w:r>
          </w:p>
        </w:tc>
        <w:tc>
          <w:tcPr>
            <w:tcW w:w="1034" w:type="dxa"/>
            <w:tcBorders>
              <w:top w:val="nil"/>
              <w:left w:val="nil"/>
              <w:bottom w:val="nil"/>
              <w:right w:val="nil"/>
            </w:tcBorders>
            <w:shd w:val="clear" w:color="000000" w:fill="FFFF99"/>
            <w:noWrap/>
            <w:vAlign w:val="bottom"/>
            <w:hideMark/>
          </w:tcPr>
          <w:p w14:paraId="666CFEB6"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500,00</w:t>
            </w:r>
          </w:p>
        </w:tc>
      </w:tr>
      <w:tr w:rsidR="001901DB" w:rsidRPr="001E7677" w14:paraId="55E2DBB1" w14:textId="77777777" w:rsidTr="001901DB">
        <w:trPr>
          <w:trHeight w:val="225"/>
        </w:trPr>
        <w:tc>
          <w:tcPr>
            <w:tcW w:w="1052" w:type="dxa"/>
            <w:tcBorders>
              <w:top w:val="nil"/>
              <w:left w:val="nil"/>
              <w:bottom w:val="nil"/>
              <w:right w:val="nil"/>
            </w:tcBorders>
            <w:shd w:val="clear" w:color="auto" w:fill="auto"/>
            <w:noWrap/>
            <w:vAlign w:val="bottom"/>
            <w:hideMark/>
          </w:tcPr>
          <w:p w14:paraId="53ABE2D7"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6</w:t>
            </w:r>
          </w:p>
        </w:tc>
        <w:tc>
          <w:tcPr>
            <w:tcW w:w="4535" w:type="dxa"/>
            <w:tcBorders>
              <w:top w:val="nil"/>
              <w:left w:val="nil"/>
              <w:bottom w:val="nil"/>
              <w:right w:val="nil"/>
            </w:tcBorders>
            <w:shd w:val="clear" w:color="auto" w:fill="auto"/>
            <w:vAlign w:val="bottom"/>
            <w:hideMark/>
          </w:tcPr>
          <w:p w14:paraId="042A35D7"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Prihodi poslovanja</w:t>
            </w:r>
          </w:p>
        </w:tc>
        <w:tc>
          <w:tcPr>
            <w:tcW w:w="1051" w:type="dxa"/>
            <w:tcBorders>
              <w:top w:val="nil"/>
              <w:left w:val="nil"/>
              <w:bottom w:val="nil"/>
              <w:right w:val="nil"/>
            </w:tcBorders>
            <w:shd w:val="clear" w:color="auto" w:fill="auto"/>
            <w:noWrap/>
            <w:vAlign w:val="bottom"/>
            <w:hideMark/>
          </w:tcPr>
          <w:p w14:paraId="62602383"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0,00</w:t>
            </w:r>
          </w:p>
        </w:tc>
        <w:tc>
          <w:tcPr>
            <w:tcW w:w="939" w:type="dxa"/>
            <w:tcBorders>
              <w:top w:val="nil"/>
              <w:left w:val="nil"/>
              <w:bottom w:val="nil"/>
              <w:right w:val="nil"/>
            </w:tcBorders>
            <w:shd w:val="clear" w:color="auto" w:fill="auto"/>
            <w:noWrap/>
            <w:vAlign w:val="bottom"/>
            <w:hideMark/>
          </w:tcPr>
          <w:p w14:paraId="1D3F5174"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500,00</w:t>
            </w:r>
          </w:p>
        </w:tc>
        <w:tc>
          <w:tcPr>
            <w:tcW w:w="795" w:type="dxa"/>
            <w:tcBorders>
              <w:top w:val="nil"/>
              <w:left w:val="nil"/>
              <w:bottom w:val="nil"/>
              <w:right w:val="nil"/>
            </w:tcBorders>
            <w:shd w:val="clear" w:color="auto" w:fill="auto"/>
            <w:noWrap/>
            <w:vAlign w:val="bottom"/>
            <w:hideMark/>
          </w:tcPr>
          <w:p w14:paraId="21248218"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100,00</w:t>
            </w:r>
          </w:p>
        </w:tc>
        <w:tc>
          <w:tcPr>
            <w:tcW w:w="1034" w:type="dxa"/>
            <w:tcBorders>
              <w:top w:val="nil"/>
              <w:left w:val="nil"/>
              <w:bottom w:val="nil"/>
              <w:right w:val="nil"/>
            </w:tcBorders>
            <w:shd w:val="clear" w:color="auto" w:fill="auto"/>
            <w:noWrap/>
            <w:vAlign w:val="bottom"/>
            <w:hideMark/>
          </w:tcPr>
          <w:p w14:paraId="109F99FB"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500,00</w:t>
            </w:r>
          </w:p>
        </w:tc>
      </w:tr>
      <w:tr w:rsidR="001901DB" w:rsidRPr="001E7677" w14:paraId="50CA345E" w14:textId="77777777" w:rsidTr="001901DB">
        <w:trPr>
          <w:trHeight w:val="225"/>
        </w:trPr>
        <w:tc>
          <w:tcPr>
            <w:tcW w:w="1052" w:type="dxa"/>
            <w:tcBorders>
              <w:top w:val="nil"/>
              <w:left w:val="nil"/>
              <w:bottom w:val="nil"/>
              <w:right w:val="nil"/>
            </w:tcBorders>
            <w:shd w:val="clear" w:color="auto" w:fill="auto"/>
            <w:noWrap/>
            <w:vAlign w:val="bottom"/>
            <w:hideMark/>
          </w:tcPr>
          <w:p w14:paraId="7B130743"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64</w:t>
            </w:r>
          </w:p>
        </w:tc>
        <w:tc>
          <w:tcPr>
            <w:tcW w:w="4535" w:type="dxa"/>
            <w:tcBorders>
              <w:top w:val="nil"/>
              <w:left w:val="nil"/>
              <w:bottom w:val="nil"/>
              <w:right w:val="nil"/>
            </w:tcBorders>
            <w:shd w:val="clear" w:color="auto" w:fill="auto"/>
            <w:vAlign w:val="bottom"/>
            <w:hideMark/>
          </w:tcPr>
          <w:p w14:paraId="240AA01C"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Prihodi od imovine</w:t>
            </w:r>
          </w:p>
        </w:tc>
        <w:tc>
          <w:tcPr>
            <w:tcW w:w="1051" w:type="dxa"/>
            <w:tcBorders>
              <w:top w:val="nil"/>
              <w:left w:val="nil"/>
              <w:bottom w:val="nil"/>
              <w:right w:val="nil"/>
            </w:tcBorders>
            <w:shd w:val="clear" w:color="auto" w:fill="auto"/>
            <w:noWrap/>
            <w:vAlign w:val="bottom"/>
            <w:hideMark/>
          </w:tcPr>
          <w:p w14:paraId="46AD14EF"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0,00</w:t>
            </w:r>
          </w:p>
        </w:tc>
        <w:tc>
          <w:tcPr>
            <w:tcW w:w="939" w:type="dxa"/>
            <w:tcBorders>
              <w:top w:val="nil"/>
              <w:left w:val="nil"/>
              <w:bottom w:val="nil"/>
              <w:right w:val="nil"/>
            </w:tcBorders>
            <w:shd w:val="clear" w:color="auto" w:fill="auto"/>
            <w:noWrap/>
            <w:vAlign w:val="bottom"/>
            <w:hideMark/>
          </w:tcPr>
          <w:p w14:paraId="7908E897"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500,00</w:t>
            </w:r>
          </w:p>
        </w:tc>
        <w:tc>
          <w:tcPr>
            <w:tcW w:w="795" w:type="dxa"/>
            <w:tcBorders>
              <w:top w:val="nil"/>
              <w:left w:val="nil"/>
              <w:bottom w:val="nil"/>
              <w:right w:val="nil"/>
            </w:tcBorders>
            <w:shd w:val="clear" w:color="auto" w:fill="auto"/>
            <w:noWrap/>
            <w:vAlign w:val="bottom"/>
            <w:hideMark/>
          </w:tcPr>
          <w:p w14:paraId="65CFEBE7"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100,00</w:t>
            </w:r>
          </w:p>
        </w:tc>
        <w:tc>
          <w:tcPr>
            <w:tcW w:w="1034" w:type="dxa"/>
            <w:tcBorders>
              <w:top w:val="nil"/>
              <w:left w:val="nil"/>
              <w:bottom w:val="nil"/>
              <w:right w:val="nil"/>
            </w:tcBorders>
            <w:shd w:val="clear" w:color="auto" w:fill="auto"/>
            <w:noWrap/>
            <w:vAlign w:val="bottom"/>
            <w:hideMark/>
          </w:tcPr>
          <w:p w14:paraId="7499F147"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500,00</w:t>
            </w:r>
          </w:p>
        </w:tc>
      </w:tr>
      <w:tr w:rsidR="001901DB" w:rsidRPr="001E7677" w14:paraId="787447CD" w14:textId="77777777" w:rsidTr="001901DB">
        <w:trPr>
          <w:trHeight w:val="450"/>
        </w:trPr>
        <w:tc>
          <w:tcPr>
            <w:tcW w:w="1052" w:type="dxa"/>
            <w:tcBorders>
              <w:top w:val="nil"/>
              <w:left w:val="nil"/>
              <w:bottom w:val="nil"/>
              <w:right w:val="nil"/>
            </w:tcBorders>
            <w:shd w:val="clear" w:color="auto" w:fill="auto"/>
            <w:noWrap/>
            <w:vAlign w:val="bottom"/>
            <w:hideMark/>
          </w:tcPr>
          <w:p w14:paraId="7847D27C"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6429</w:t>
            </w:r>
          </w:p>
        </w:tc>
        <w:tc>
          <w:tcPr>
            <w:tcW w:w="4535" w:type="dxa"/>
            <w:tcBorders>
              <w:top w:val="nil"/>
              <w:left w:val="nil"/>
              <w:bottom w:val="nil"/>
              <w:right w:val="nil"/>
            </w:tcBorders>
            <w:shd w:val="clear" w:color="auto" w:fill="auto"/>
            <w:vAlign w:val="bottom"/>
            <w:hideMark/>
          </w:tcPr>
          <w:p w14:paraId="7662E52A"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Naknada za promjenu namjene poljoprivrednog zemljišta u građevinsko zemljište</w:t>
            </w:r>
          </w:p>
        </w:tc>
        <w:tc>
          <w:tcPr>
            <w:tcW w:w="1051" w:type="dxa"/>
            <w:tcBorders>
              <w:top w:val="nil"/>
              <w:left w:val="nil"/>
              <w:bottom w:val="nil"/>
              <w:right w:val="nil"/>
            </w:tcBorders>
            <w:shd w:val="clear" w:color="auto" w:fill="auto"/>
            <w:noWrap/>
            <w:vAlign w:val="bottom"/>
            <w:hideMark/>
          </w:tcPr>
          <w:p w14:paraId="4AFE81DB"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c>
          <w:tcPr>
            <w:tcW w:w="939" w:type="dxa"/>
            <w:tcBorders>
              <w:top w:val="nil"/>
              <w:left w:val="nil"/>
              <w:bottom w:val="nil"/>
              <w:right w:val="nil"/>
            </w:tcBorders>
            <w:shd w:val="clear" w:color="auto" w:fill="auto"/>
            <w:noWrap/>
            <w:vAlign w:val="bottom"/>
            <w:hideMark/>
          </w:tcPr>
          <w:p w14:paraId="20C8834E"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500,00</w:t>
            </w:r>
          </w:p>
        </w:tc>
        <w:tc>
          <w:tcPr>
            <w:tcW w:w="795" w:type="dxa"/>
            <w:tcBorders>
              <w:top w:val="nil"/>
              <w:left w:val="nil"/>
              <w:bottom w:val="nil"/>
              <w:right w:val="nil"/>
            </w:tcBorders>
            <w:shd w:val="clear" w:color="auto" w:fill="auto"/>
            <w:noWrap/>
            <w:vAlign w:val="bottom"/>
            <w:hideMark/>
          </w:tcPr>
          <w:p w14:paraId="47620B85"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100,00</w:t>
            </w:r>
          </w:p>
        </w:tc>
        <w:tc>
          <w:tcPr>
            <w:tcW w:w="1034" w:type="dxa"/>
            <w:tcBorders>
              <w:top w:val="nil"/>
              <w:left w:val="nil"/>
              <w:bottom w:val="nil"/>
              <w:right w:val="nil"/>
            </w:tcBorders>
            <w:shd w:val="clear" w:color="auto" w:fill="auto"/>
            <w:noWrap/>
            <w:vAlign w:val="bottom"/>
            <w:hideMark/>
          </w:tcPr>
          <w:p w14:paraId="1760D266"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500,00</w:t>
            </w:r>
          </w:p>
        </w:tc>
      </w:tr>
      <w:tr w:rsidR="001901DB" w:rsidRPr="001E7677" w14:paraId="20260586" w14:textId="77777777" w:rsidTr="001901DB">
        <w:trPr>
          <w:trHeight w:val="225"/>
        </w:trPr>
        <w:tc>
          <w:tcPr>
            <w:tcW w:w="5587" w:type="dxa"/>
            <w:gridSpan w:val="2"/>
            <w:tcBorders>
              <w:top w:val="nil"/>
              <w:left w:val="nil"/>
              <w:bottom w:val="nil"/>
              <w:right w:val="nil"/>
            </w:tcBorders>
            <w:shd w:val="clear" w:color="000000" w:fill="FFFF99"/>
            <w:noWrap/>
            <w:vAlign w:val="bottom"/>
            <w:hideMark/>
          </w:tcPr>
          <w:p w14:paraId="1FF37EE2" w14:textId="77777777" w:rsidR="001901DB" w:rsidRPr="001E7677" w:rsidRDefault="001901DB" w:rsidP="001901DB">
            <w:pPr>
              <w:spacing w:before="0" w:after="0" w:line="240" w:lineRule="auto"/>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Izvor  3.2. PRIHOD OD ZAKUPA IMOVINE</w:t>
            </w:r>
          </w:p>
        </w:tc>
        <w:tc>
          <w:tcPr>
            <w:tcW w:w="1051" w:type="dxa"/>
            <w:tcBorders>
              <w:top w:val="nil"/>
              <w:left w:val="nil"/>
              <w:bottom w:val="nil"/>
              <w:right w:val="nil"/>
            </w:tcBorders>
            <w:shd w:val="clear" w:color="000000" w:fill="FFFF99"/>
            <w:noWrap/>
            <w:vAlign w:val="bottom"/>
            <w:hideMark/>
          </w:tcPr>
          <w:p w14:paraId="5B575DDF"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744,00</w:t>
            </w:r>
          </w:p>
        </w:tc>
        <w:tc>
          <w:tcPr>
            <w:tcW w:w="939" w:type="dxa"/>
            <w:tcBorders>
              <w:top w:val="nil"/>
              <w:left w:val="nil"/>
              <w:bottom w:val="nil"/>
              <w:right w:val="nil"/>
            </w:tcBorders>
            <w:shd w:val="clear" w:color="000000" w:fill="FFFF99"/>
            <w:noWrap/>
            <w:vAlign w:val="bottom"/>
            <w:hideMark/>
          </w:tcPr>
          <w:p w14:paraId="41B90F93"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0,00</w:t>
            </w:r>
          </w:p>
        </w:tc>
        <w:tc>
          <w:tcPr>
            <w:tcW w:w="795" w:type="dxa"/>
            <w:tcBorders>
              <w:top w:val="nil"/>
              <w:left w:val="nil"/>
              <w:bottom w:val="nil"/>
              <w:right w:val="nil"/>
            </w:tcBorders>
            <w:shd w:val="clear" w:color="000000" w:fill="FFFF99"/>
            <w:noWrap/>
            <w:vAlign w:val="bottom"/>
            <w:hideMark/>
          </w:tcPr>
          <w:p w14:paraId="739752E4"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0,00</w:t>
            </w:r>
          </w:p>
        </w:tc>
        <w:tc>
          <w:tcPr>
            <w:tcW w:w="1034" w:type="dxa"/>
            <w:tcBorders>
              <w:top w:val="nil"/>
              <w:left w:val="nil"/>
              <w:bottom w:val="nil"/>
              <w:right w:val="nil"/>
            </w:tcBorders>
            <w:shd w:val="clear" w:color="000000" w:fill="FFFF99"/>
            <w:noWrap/>
            <w:vAlign w:val="bottom"/>
            <w:hideMark/>
          </w:tcPr>
          <w:p w14:paraId="0F53E287"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744,00</w:t>
            </w:r>
          </w:p>
        </w:tc>
      </w:tr>
      <w:tr w:rsidR="001901DB" w:rsidRPr="001E7677" w14:paraId="15609DA2" w14:textId="77777777" w:rsidTr="001901DB">
        <w:trPr>
          <w:trHeight w:val="225"/>
        </w:trPr>
        <w:tc>
          <w:tcPr>
            <w:tcW w:w="1052" w:type="dxa"/>
            <w:tcBorders>
              <w:top w:val="nil"/>
              <w:left w:val="nil"/>
              <w:bottom w:val="nil"/>
              <w:right w:val="nil"/>
            </w:tcBorders>
            <w:shd w:val="clear" w:color="auto" w:fill="auto"/>
            <w:noWrap/>
            <w:vAlign w:val="bottom"/>
            <w:hideMark/>
          </w:tcPr>
          <w:p w14:paraId="6DAEAD29"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6</w:t>
            </w:r>
          </w:p>
        </w:tc>
        <w:tc>
          <w:tcPr>
            <w:tcW w:w="4535" w:type="dxa"/>
            <w:tcBorders>
              <w:top w:val="nil"/>
              <w:left w:val="nil"/>
              <w:bottom w:val="nil"/>
              <w:right w:val="nil"/>
            </w:tcBorders>
            <w:shd w:val="clear" w:color="auto" w:fill="auto"/>
            <w:vAlign w:val="bottom"/>
            <w:hideMark/>
          </w:tcPr>
          <w:p w14:paraId="6135E2AC"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Prihodi poslovanja</w:t>
            </w:r>
          </w:p>
        </w:tc>
        <w:tc>
          <w:tcPr>
            <w:tcW w:w="1051" w:type="dxa"/>
            <w:tcBorders>
              <w:top w:val="nil"/>
              <w:left w:val="nil"/>
              <w:bottom w:val="nil"/>
              <w:right w:val="nil"/>
            </w:tcBorders>
            <w:shd w:val="clear" w:color="auto" w:fill="auto"/>
            <w:noWrap/>
            <w:vAlign w:val="bottom"/>
            <w:hideMark/>
          </w:tcPr>
          <w:p w14:paraId="6B45C629"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744,00</w:t>
            </w:r>
          </w:p>
        </w:tc>
        <w:tc>
          <w:tcPr>
            <w:tcW w:w="939" w:type="dxa"/>
            <w:tcBorders>
              <w:top w:val="nil"/>
              <w:left w:val="nil"/>
              <w:bottom w:val="nil"/>
              <w:right w:val="nil"/>
            </w:tcBorders>
            <w:shd w:val="clear" w:color="auto" w:fill="auto"/>
            <w:noWrap/>
            <w:vAlign w:val="bottom"/>
            <w:hideMark/>
          </w:tcPr>
          <w:p w14:paraId="6ECFFF63"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0,00</w:t>
            </w:r>
          </w:p>
        </w:tc>
        <w:tc>
          <w:tcPr>
            <w:tcW w:w="795" w:type="dxa"/>
            <w:tcBorders>
              <w:top w:val="nil"/>
              <w:left w:val="nil"/>
              <w:bottom w:val="nil"/>
              <w:right w:val="nil"/>
            </w:tcBorders>
            <w:shd w:val="clear" w:color="auto" w:fill="auto"/>
            <w:noWrap/>
            <w:vAlign w:val="bottom"/>
            <w:hideMark/>
          </w:tcPr>
          <w:p w14:paraId="3C8579C4"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0,00</w:t>
            </w:r>
          </w:p>
        </w:tc>
        <w:tc>
          <w:tcPr>
            <w:tcW w:w="1034" w:type="dxa"/>
            <w:tcBorders>
              <w:top w:val="nil"/>
              <w:left w:val="nil"/>
              <w:bottom w:val="nil"/>
              <w:right w:val="nil"/>
            </w:tcBorders>
            <w:shd w:val="clear" w:color="auto" w:fill="auto"/>
            <w:noWrap/>
            <w:vAlign w:val="bottom"/>
            <w:hideMark/>
          </w:tcPr>
          <w:p w14:paraId="679D3755"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744,00</w:t>
            </w:r>
          </w:p>
        </w:tc>
      </w:tr>
      <w:tr w:rsidR="001901DB" w:rsidRPr="001E7677" w14:paraId="371D240E" w14:textId="77777777" w:rsidTr="001901DB">
        <w:trPr>
          <w:trHeight w:val="225"/>
        </w:trPr>
        <w:tc>
          <w:tcPr>
            <w:tcW w:w="1052" w:type="dxa"/>
            <w:tcBorders>
              <w:top w:val="nil"/>
              <w:left w:val="nil"/>
              <w:bottom w:val="nil"/>
              <w:right w:val="nil"/>
            </w:tcBorders>
            <w:shd w:val="clear" w:color="auto" w:fill="auto"/>
            <w:noWrap/>
            <w:vAlign w:val="bottom"/>
            <w:hideMark/>
          </w:tcPr>
          <w:p w14:paraId="368C1CF4"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64</w:t>
            </w:r>
          </w:p>
        </w:tc>
        <w:tc>
          <w:tcPr>
            <w:tcW w:w="4535" w:type="dxa"/>
            <w:tcBorders>
              <w:top w:val="nil"/>
              <w:left w:val="nil"/>
              <w:bottom w:val="nil"/>
              <w:right w:val="nil"/>
            </w:tcBorders>
            <w:shd w:val="clear" w:color="auto" w:fill="auto"/>
            <w:vAlign w:val="bottom"/>
            <w:hideMark/>
          </w:tcPr>
          <w:p w14:paraId="383F92F5"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Prihodi od imovine</w:t>
            </w:r>
          </w:p>
        </w:tc>
        <w:tc>
          <w:tcPr>
            <w:tcW w:w="1051" w:type="dxa"/>
            <w:tcBorders>
              <w:top w:val="nil"/>
              <w:left w:val="nil"/>
              <w:bottom w:val="nil"/>
              <w:right w:val="nil"/>
            </w:tcBorders>
            <w:shd w:val="clear" w:color="auto" w:fill="auto"/>
            <w:noWrap/>
            <w:vAlign w:val="bottom"/>
            <w:hideMark/>
          </w:tcPr>
          <w:p w14:paraId="79F5A46E"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744,00</w:t>
            </w:r>
          </w:p>
        </w:tc>
        <w:tc>
          <w:tcPr>
            <w:tcW w:w="939" w:type="dxa"/>
            <w:tcBorders>
              <w:top w:val="nil"/>
              <w:left w:val="nil"/>
              <w:bottom w:val="nil"/>
              <w:right w:val="nil"/>
            </w:tcBorders>
            <w:shd w:val="clear" w:color="auto" w:fill="auto"/>
            <w:noWrap/>
            <w:vAlign w:val="bottom"/>
            <w:hideMark/>
          </w:tcPr>
          <w:p w14:paraId="5FB21196"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0,00</w:t>
            </w:r>
          </w:p>
        </w:tc>
        <w:tc>
          <w:tcPr>
            <w:tcW w:w="795" w:type="dxa"/>
            <w:tcBorders>
              <w:top w:val="nil"/>
              <w:left w:val="nil"/>
              <w:bottom w:val="nil"/>
              <w:right w:val="nil"/>
            </w:tcBorders>
            <w:shd w:val="clear" w:color="auto" w:fill="auto"/>
            <w:noWrap/>
            <w:vAlign w:val="bottom"/>
            <w:hideMark/>
          </w:tcPr>
          <w:p w14:paraId="4D598A9F"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0,00</w:t>
            </w:r>
          </w:p>
        </w:tc>
        <w:tc>
          <w:tcPr>
            <w:tcW w:w="1034" w:type="dxa"/>
            <w:tcBorders>
              <w:top w:val="nil"/>
              <w:left w:val="nil"/>
              <w:bottom w:val="nil"/>
              <w:right w:val="nil"/>
            </w:tcBorders>
            <w:shd w:val="clear" w:color="auto" w:fill="auto"/>
            <w:noWrap/>
            <w:vAlign w:val="bottom"/>
            <w:hideMark/>
          </w:tcPr>
          <w:p w14:paraId="7F27DB83"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744,00</w:t>
            </w:r>
          </w:p>
        </w:tc>
      </w:tr>
      <w:tr w:rsidR="001901DB" w:rsidRPr="001E7677" w14:paraId="6C8FC9D2" w14:textId="77777777" w:rsidTr="001901DB">
        <w:trPr>
          <w:trHeight w:val="450"/>
        </w:trPr>
        <w:tc>
          <w:tcPr>
            <w:tcW w:w="1052" w:type="dxa"/>
            <w:tcBorders>
              <w:top w:val="nil"/>
              <w:left w:val="nil"/>
              <w:bottom w:val="nil"/>
              <w:right w:val="nil"/>
            </w:tcBorders>
            <w:shd w:val="clear" w:color="auto" w:fill="auto"/>
            <w:noWrap/>
            <w:vAlign w:val="bottom"/>
            <w:hideMark/>
          </w:tcPr>
          <w:p w14:paraId="73FD037A"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lastRenderedPageBreak/>
              <w:t>6423</w:t>
            </w:r>
          </w:p>
        </w:tc>
        <w:tc>
          <w:tcPr>
            <w:tcW w:w="4535" w:type="dxa"/>
            <w:tcBorders>
              <w:top w:val="nil"/>
              <w:left w:val="nil"/>
              <w:bottom w:val="nil"/>
              <w:right w:val="nil"/>
            </w:tcBorders>
            <w:shd w:val="clear" w:color="auto" w:fill="auto"/>
            <w:vAlign w:val="bottom"/>
            <w:hideMark/>
          </w:tcPr>
          <w:p w14:paraId="4C7B49B8"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Ostale naknade za korištenje nefinancijske imovine</w:t>
            </w:r>
          </w:p>
        </w:tc>
        <w:tc>
          <w:tcPr>
            <w:tcW w:w="1051" w:type="dxa"/>
            <w:tcBorders>
              <w:top w:val="nil"/>
              <w:left w:val="nil"/>
              <w:bottom w:val="nil"/>
              <w:right w:val="nil"/>
            </w:tcBorders>
            <w:shd w:val="clear" w:color="auto" w:fill="auto"/>
            <w:noWrap/>
            <w:vAlign w:val="bottom"/>
            <w:hideMark/>
          </w:tcPr>
          <w:p w14:paraId="30C7EEFD"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744,00</w:t>
            </w:r>
          </w:p>
        </w:tc>
        <w:tc>
          <w:tcPr>
            <w:tcW w:w="939" w:type="dxa"/>
            <w:tcBorders>
              <w:top w:val="nil"/>
              <w:left w:val="nil"/>
              <w:bottom w:val="nil"/>
              <w:right w:val="nil"/>
            </w:tcBorders>
            <w:shd w:val="clear" w:color="auto" w:fill="auto"/>
            <w:noWrap/>
            <w:vAlign w:val="bottom"/>
            <w:hideMark/>
          </w:tcPr>
          <w:p w14:paraId="01281CE8"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c>
          <w:tcPr>
            <w:tcW w:w="795" w:type="dxa"/>
            <w:tcBorders>
              <w:top w:val="nil"/>
              <w:left w:val="nil"/>
              <w:bottom w:val="nil"/>
              <w:right w:val="nil"/>
            </w:tcBorders>
            <w:shd w:val="clear" w:color="auto" w:fill="auto"/>
            <w:noWrap/>
            <w:vAlign w:val="bottom"/>
            <w:hideMark/>
          </w:tcPr>
          <w:p w14:paraId="7AE99E36"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c>
          <w:tcPr>
            <w:tcW w:w="1034" w:type="dxa"/>
            <w:tcBorders>
              <w:top w:val="nil"/>
              <w:left w:val="nil"/>
              <w:bottom w:val="nil"/>
              <w:right w:val="nil"/>
            </w:tcBorders>
            <w:shd w:val="clear" w:color="auto" w:fill="auto"/>
            <w:noWrap/>
            <w:vAlign w:val="bottom"/>
            <w:hideMark/>
          </w:tcPr>
          <w:p w14:paraId="6F6764B8"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744,00</w:t>
            </w:r>
          </w:p>
        </w:tc>
      </w:tr>
      <w:tr w:rsidR="001901DB" w:rsidRPr="001E7677" w14:paraId="1840B675" w14:textId="77777777" w:rsidTr="001901DB">
        <w:trPr>
          <w:trHeight w:val="225"/>
        </w:trPr>
        <w:tc>
          <w:tcPr>
            <w:tcW w:w="5587" w:type="dxa"/>
            <w:gridSpan w:val="2"/>
            <w:tcBorders>
              <w:top w:val="nil"/>
              <w:left w:val="nil"/>
              <w:bottom w:val="nil"/>
              <w:right w:val="nil"/>
            </w:tcBorders>
            <w:shd w:val="clear" w:color="000000" w:fill="FFFF99"/>
            <w:noWrap/>
            <w:vAlign w:val="bottom"/>
            <w:hideMark/>
          </w:tcPr>
          <w:p w14:paraId="633E7B8B" w14:textId="77777777" w:rsidR="001901DB" w:rsidRPr="001E7677" w:rsidRDefault="001901DB" w:rsidP="001901DB">
            <w:pPr>
              <w:spacing w:before="0" w:after="0" w:line="240" w:lineRule="auto"/>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Izvor  3.3. PRIHOD OD KONCESIJE</w:t>
            </w:r>
          </w:p>
        </w:tc>
        <w:tc>
          <w:tcPr>
            <w:tcW w:w="1051" w:type="dxa"/>
            <w:tcBorders>
              <w:top w:val="nil"/>
              <w:left w:val="nil"/>
              <w:bottom w:val="nil"/>
              <w:right w:val="nil"/>
            </w:tcBorders>
            <w:shd w:val="clear" w:color="000000" w:fill="FFFF99"/>
            <w:noWrap/>
            <w:vAlign w:val="bottom"/>
            <w:hideMark/>
          </w:tcPr>
          <w:p w14:paraId="6F165FE1"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18.102,00</w:t>
            </w:r>
          </w:p>
        </w:tc>
        <w:tc>
          <w:tcPr>
            <w:tcW w:w="939" w:type="dxa"/>
            <w:tcBorders>
              <w:top w:val="nil"/>
              <w:left w:val="nil"/>
              <w:bottom w:val="nil"/>
              <w:right w:val="nil"/>
            </w:tcBorders>
            <w:shd w:val="clear" w:color="000000" w:fill="FFFF99"/>
            <w:noWrap/>
            <w:vAlign w:val="bottom"/>
            <w:hideMark/>
          </w:tcPr>
          <w:p w14:paraId="48693984"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-10.085,00</w:t>
            </w:r>
          </w:p>
        </w:tc>
        <w:tc>
          <w:tcPr>
            <w:tcW w:w="795" w:type="dxa"/>
            <w:tcBorders>
              <w:top w:val="nil"/>
              <w:left w:val="nil"/>
              <w:bottom w:val="nil"/>
              <w:right w:val="nil"/>
            </w:tcBorders>
            <w:shd w:val="clear" w:color="000000" w:fill="FFFF99"/>
            <w:noWrap/>
            <w:vAlign w:val="bottom"/>
            <w:hideMark/>
          </w:tcPr>
          <w:p w14:paraId="07D063AF"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-55,71</w:t>
            </w:r>
          </w:p>
        </w:tc>
        <w:tc>
          <w:tcPr>
            <w:tcW w:w="1034" w:type="dxa"/>
            <w:tcBorders>
              <w:top w:val="nil"/>
              <w:left w:val="nil"/>
              <w:bottom w:val="nil"/>
              <w:right w:val="nil"/>
            </w:tcBorders>
            <w:shd w:val="clear" w:color="000000" w:fill="FFFF99"/>
            <w:noWrap/>
            <w:vAlign w:val="bottom"/>
            <w:hideMark/>
          </w:tcPr>
          <w:p w14:paraId="608CE52C"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8.017,00</w:t>
            </w:r>
          </w:p>
        </w:tc>
      </w:tr>
      <w:tr w:rsidR="001901DB" w:rsidRPr="001E7677" w14:paraId="50079F91" w14:textId="77777777" w:rsidTr="001901DB">
        <w:trPr>
          <w:trHeight w:val="225"/>
        </w:trPr>
        <w:tc>
          <w:tcPr>
            <w:tcW w:w="1052" w:type="dxa"/>
            <w:tcBorders>
              <w:top w:val="nil"/>
              <w:left w:val="nil"/>
              <w:bottom w:val="nil"/>
              <w:right w:val="nil"/>
            </w:tcBorders>
            <w:shd w:val="clear" w:color="auto" w:fill="auto"/>
            <w:noWrap/>
            <w:vAlign w:val="bottom"/>
            <w:hideMark/>
          </w:tcPr>
          <w:p w14:paraId="05A46872"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6</w:t>
            </w:r>
          </w:p>
        </w:tc>
        <w:tc>
          <w:tcPr>
            <w:tcW w:w="4535" w:type="dxa"/>
            <w:tcBorders>
              <w:top w:val="nil"/>
              <w:left w:val="nil"/>
              <w:bottom w:val="nil"/>
              <w:right w:val="nil"/>
            </w:tcBorders>
            <w:shd w:val="clear" w:color="auto" w:fill="auto"/>
            <w:vAlign w:val="bottom"/>
            <w:hideMark/>
          </w:tcPr>
          <w:p w14:paraId="0F478AE6"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Prihodi poslovanja</w:t>
            </w:r>
          </w:p>
        </w:tc>
        <w:tc>
          <w:tcPr>
            <w:tcW w:w="1051" w:type="dxa"/>
            <w:tcBorders>
              <w:top w:val="nil"/>
              <w:left w:val="nil"/>
              <w:bottom w:val="nil"/>
              <w:right w:val="nil"/>
            </w:tcBorders>
            <w:shd w:val="clear" w:color="auto" w:fill="auto"/>
            <w:noWrap/>
            <w:vAlign w:val="bottom"/>
            <w:hideMark/>
          </w:tcPr>
          <w:p w14:paraId="46A856D9"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18.102,00</w:t>
            </w:r>
          </w:p>
        </w:tc>
        <w:tc>
          <w:tcPr>
            <w:tcW w:w="939" w:type="dxa"/>
            <w:tcBorders>
              <w:top w:val="nil"/>
              <w:left w:val="nil"/>
              <w:bottom w:val="nil"/>
              <w:right w:val="nil"/>
            </w:tcBorders>
            <w:shd w:val="clear" w:color="auto" w:fill="auto"/>
            <w:noWrap/>
            <w:vAlign w:val="bottom"/>
            <w:hideMark/>
          </w:tcPr>
          <w:p w14:paraId="43188CA3"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-10.085,00</w:t>
            </w:r>
          </w:p>
        </w:tc>
        <w:tc>
          <w:tcPr>
            <w:tcW w:w="795" w:type="dxa"/>
            <w:tcBorders>
              <w:top w:val="nil"/>
              <w:left w:val="nil"/>
              <w:bottom w:val="nil"/>
              <w:right w:val="nil"/>
            </w:tcBorders>
            <w:shd w:val="clear" w:color="auto" w:fill="auto"/>
            <w:noWrap/>
            <w:vAlign w:val="bottom"/>
            <w:hideMark/>
          </w:tcPr>
          <w:p w14:paraId="1FD81FD6"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-55,71</w:t>
            </w:r>
          </w:p>
        </w:tc>
        <w:tc>
          <w:tcPr>
            <w:tcW w:w="1034" w:type="dxa"/>
            <w:tcBorders>
              <w:top w:val="nil"/>
              <w:left w:val="nil"/>
              <w:bottom w:val="nil"/>
              <w:right w:val="nil"/>
            </w:tcBorders>
            <w:shd w:val="clear" w:color="auto" w:fill="auto"/>
            <w:noWrap/>
            <w:vAlign w:val="bottom"/>
            <w:hideMark/>
          </w:tcPr>
          <w:p w14:paraId="414A0752"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8.017,00</w:t>
            </w:r>
          </w:p>
        </w:tc>
      </w:tr>
      <w:tr w:rsidR="001901DB" w:rsidRPr="001E7677" w14:paraId="73A66A11" w14:textId="77777777" w:rsidTr="001901DB">
        <w:trPr>
          <w:trHeight w:val="225"/>
        </w:trPr>
        <w:tc>
          <w:tcPr>
            <w:tcW w:w="1052" w:type="dxa"/>
            <w:tcBorders>
              <w:top w:val="nil"/>
              <w:left w:val="nil"/>
              <w:bottom w:val="nil"/>
              <w:right w:val="nil"/>
            </w:tcBorders>
            <w:shd w:val="clear" w:color="auto" w:fill="auto"/>
            <w:noWrap/>
            <w:vAlign w:val="bottom"/>
            <w:hideMark/>
          </w:tcPr>
          <w:p w14:paraId="4F816227"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64</w:t>
            </w:r>
          </w:p>
        </w:tc>
        <w:tc>
          <w:tcPr>
            <w:tcW w:w="4535" w:type="dxa"/>
            <w:tcBorders>
              <w:top w:val="nil"/>
              <w:left w:val="nil"/>
              <w:bottom w:val="nil"/>
              <w:right w:val="nil"/>
            </w:tcBorders>
            <w:shd w:val="clear" w:color="auto" w:fill="auto"/>
            <w:vAlign w:val="bottom"/>
            <w:hideMark/>
          </w:tcPr>
          <w:p w14:paraId="319F6243"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Prihodi od imovine</w:t>
            </w:r>
          </w:p>
        </w:tc>
        <w:tc>
          <w:tcPr>
            <w:tcW w:w="1051" w:type="dxa"/>
            <w:tcBorders>
              <w:top w:val="nil"/>
              <w:left w:val="nil"/>
              <w:bottom w:val="nil"/>
              <w:right w:val="nil"/>
            </w:tcBorders>
            <w:shd w:val="clear" w:color="auto" w:fill="auto"/>
            <w:noWrap/>
            <w:vAlign w:val="bottom"/>
            <w:hideMark/>
          </w:tcPr>
          <w:p w14:paraId="4A8973FD"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18.102,00</w:t>
            </w:r>
          </w:p>
        </w:tc>
        <w:tc>
          <w:tcPr>
            <w:tcW w:w="939" w:type="dxa"/>
            <w:tcBorders>
              <w:top w:val="nil"/>
              <w:left w:val="nil"/>
              <w:bottom w:val="nil"/>
              <w:right w:val="nil"/>
            </w:tcBorders>
            <w:shd w:val="clear" w:color="auto" w:fill="auto"/>
            <w:noWrap/>
            <w:vAlign w:val="bottom"/>
            <w:hideMark/>
          </w:tcPr>
          <w:p w14:paraId="16338DF9"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-10.085,00</w:t>
            </w:r>
          </w:p>
        </w:tc>
        <w:tc>
          <w:tcPr>
            <w:tcW w:w="795" w:type="dxa"/>
            <w:tcBorders>
              <w:top w:val="nil"/>
              <w:left w:val="nil"/>
              <w:bottom w:val="nil"/>
              <w:right w:val="nil"/>
            </w:tcBorders>
            <w:shd w:val="clear" w:color="auto" w:fill="auto"/>
            <w:noWrap/>
            <w:vAlign w:val="bottom"/>
            <w:hideMark/>
          </w:tcPr>
          <w:p w14:paraId="52DA53DC"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-55,71</w:t>
            </w:r>
          </w:p>
        </w:tc>
        <w:tc>
          <w:tcPr>
            <w:tcW w:w="1034" w:type="dxa"/>
            <w:tcBorders>
              <w:top w:val="nil"/>
              <w:left w:val="nil"/>
              <w:bottom w:val="nil"/>
              <w:right w:val="nil"/>
            </w:tcBorders>
            <w:shd w:val="clear" w:color="auto" w:fill="auto"/>
            <w:noWrap/>
            <w:vAlign w:val="bottom"/>
            <w:hideMark/>
          </w:tcPr>
          <w:p w14:paraId="1CD006ED"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8.017,00</w:t>
            </w:r>
          </w:p>
        </w:tc>
      </w:tr>
      <w:tr w:rsidR="001901DB" w:rsidRPr="001E7677" w14:paraId="21C6F71D" w14:textId="77777777" w:rsidTr="001901DB">
        <w:trPr>
          <w:trHeight w:val="225"/>
        </w:trPr>
        <w:tc>
          <w:tcPr>
            <w:tcW w:w="1052" w:type="dxa"/>
            <w:tcBorders>
              <w:top w:val="nil"/>
              <w:left w:val="nil"/>
              <w:bottom w:val="nil"/>
              <w:right w:val="nil"/>
            </w:tcBorders>
            <w:shd w:val="clear" w:color="auto" w:fill="auto"/>
            <w:noWrap/>
            <w:vAlign w:val="bottom"/>
            <w:hideMark/>
          </w:tcPr>
          <w:p w14:paraId="52400250"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6421</w:t>
            </w:r>
          </w:p>
        </w:tc>
        <w:tc>
          <w:tcPr>
            <w:tcW w:w="4535" w:type="dxa"/>
            <w:tcBorders>
              <w:top w:val="nil"/>
              <w:left w:val="nil"/>
              <w:bottom w:val="nil"/>
              <w:right w:val="nil"/>
            </w:tcBorders>
            <w:shd w:val="clear" w:color="auto" w:fill="auto"/>
            <w:vAlign w:val="bottom"/>
            <w:hideMark/>
          </w:tcPr>
          <w:p w14:paraId="7CA5A5E1"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Naknade za ostale koncesije</w:t>
            </w:r>
          </w:p>
        </w:tc>
        <w:tc>
          <w:tcPr>
            <w:tcW w:w="1051" w:type="dxa"/>
            <w:tcBorders>
              <w:top w:val="nil"/>
              <w:left w:val="nil"/>
              <w:bottom w:val="nil"/>
              <w:right w:val="nil"/>
            </w:tcBorders>
            <w:shd w:val="clear" w:color="auto" w:fill="auto"/>
            <w:noWrap/>
            <w:vAlign w:val="bottom"/>
            <w:hideMark/>
          </w:tcPr>
          <w:p w14:paraId="79D99B60"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18.102,00</w:t>
            </w:r>
          </w:p>
        </w:tc>
        <w:tc>
          <w:tcPr>
            <w:tcW w:w="939" w:type="dxa"/>
            <w:tcBorders>
              <w:top w:val="nil"/>
              <w:left w:val="nil"/>
              <w:bottom w:val="nil"/>
              <w:right w:val="nil"/>
            </w:tcBorders>
            <w:shd w:val="clear" w:color="auto" w:fill="auto"/>
            <w:noWrap/>
            <w:vAlign w:val="bottom"/>
            <w:hideMark/>
          </w:tcPr>
          <w:p w14:paraId="2C2AAEC8"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-10.085,00</w:t>
            </w:r>
          </w:p>
        </w:tc>
        <w:tc>
          <w:tcPr>
            <w:tcW w:w="795" w:type="dxa"/>
            <w:tcBorders>
              <w:top w:val="nil"/>
              <w:left w:val="nil"/>
              <w:bottom w:val="nil"/>
              <w:right w:val="nil"/>
            </w:tcBorders>
            <w:shd w:val="clear" w:color="auto" w:fill="auto"/>
            <w:noWrap/>
            <w:vAlign w:val="bottom"/>
            <w:hideMark/>
          </w:tcPr>
          <w:p w14:paraId="7C8000B3"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-55,71</w:t>
            </w:r>
          </w:p>
        </w:tc>
        <w:tc>
          <w:tcPr>
            <w:tcW w:w="1034" w:type="dxa"/>
            <w:tcBorders>
              <w:top w:val="nil"/>
              <w:left w:val="nil"/>
              <w:bottom w:val="nil"/>
              <w:right w:val="nil"/>
            </w:tcBorders>
            <w:shd w:val="clear" w:color="auto" w:fill="auto"/>
            <w:noWrap/>
            <w:vAlign w:val="bottom"/>
            <w:hideMark/>
          </w:tcPr>
          <w:p w14:paraId="55A7CF42"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8.017,00</w:t>
            </w:r>
          </w:p>
        </w:tc>
      </w:tr>
      <w:tr w:rsidR="001901DB" w:rsidRPr="001E7677" w14:paraId="274E69A2" w14:textId="77777777" w:rsidTr="001901DB">
        <w:trPr>
          <w:trHeight w:val="225"/>
        </w:trPr>
        <w:tc>
          <w:tcPr>
            <w:tcW w:w="5587" w:type="dxa"/>
            <w:gridSpan w:val="2"/>
            <w:tcBorders>
              <w:top w:val="nil"/>
              <w:left w:val="nil"/>
              <w:bottom w:val="nil"/>
              <w:right w:val="nil"/>
            </w:tcBorders>
            <w:shd w:val="clear" w:color="000000" w:fill="FFFF99"/>
            <w:noWrap/>
            <w:vAlign w:val="bottom"/>
            <w:hideMark/>
          </w:tcPr>
          <w:p w14:paraId="6902C8BB" w14:textId="77777777" w:rsidR="001901DB" w:rsidRPr="001E7677" w:rsidRDefault="001901DB" w:rsidP="001901DB">
            <w:pPr>
              <w:spacing w:before="0" w:after="0" w:line="240" w:lineRule="auto"/>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Izvor  3.4. NAKNADA ZA PRIDOBIVENU KOLIČINU NAFTE I PLINA</w:t>
            </w:r>
          </w:p>
        </w:tc>
        <w:tc>
          <w:tcPr>
            <w:tcW w:w="1051" w:type="dxa"/>
            <w:tcBorders>
              <w:top w:val="nil"/>
              <w:left w:val="nil"/>
              <w:bottom w:val="nil"/>
              <w:right w:val="nil"/>
            </w:tcBorders>
            <w:shd w:val="clear" w:color="000000" w:fill="FFFF99"/>
            <w:noWrap/>
            <w:vAlign w:val="bottom"/>
            <w:hideMark/>
          </w:tcPr>
          <w:p w14:paraId="2ADBACCA"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5.585.877,00</w:t>
            </w:r>
          </w:p>
        </w:tc>
        <w:tc>
          <w:tcPr>
            <w:tcW w:w="939" w:type="dxa"/>
            <w:tcBorders>
              <w:top w:val="nil"/>
              <w:left w:val="nil"/>
              <w:bottom w:val="nil"/>
              <w:right w:val="nil"/>
            </w:tcBorders>
            <w:shd w:val="clear" w:color="000000" w:fill="FFFF99"/>
            <w:noWrap/>
            <w:vAlign w:val="bottom"/>
            <w:hideMark/>
          </w:tcPr>
          <w:p w14:paraId="488088B7"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1.683.000,00</w:t>
            </w:r>
          </w:p>
        </w:tc>
        <w:tc>
          <w:tcPr>
            <w:tcW w:w="795" w:type="dxa"/>
            <w:tcBorders>
              <w:top w:val="nil"/>
              <w:left w:val="nil"/>
              <w:bottom w:val="nil"/>
              <w:right w:val="nil"/>
            </w:tcBorders>
            <w:shd w:val="clear" w:color="000000" w:fill="FFFF99"/>
            <w:noWrap/>
            <w:vAlign w:val="bottom"/>
            <w:hideMark/>
          </w:tcPr>
          <w:p w14:paraId="0609AB54"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30,13</w:t>
            </w:r>
          </w:p>
        </w:tc>
        <w:tc>
          <w:tcPr>
            <w:tcW w:w="1034" w:type="dxa"/>
            <w:tcBorders>
              <w:top w:val="nil"/>
              <w:left w:val="nil"/>
              <w:bottom w:val="nil"/>
              <w:right w:val="nil"/>
            </w:tcBorders>
            <w:shd w:val="clear" w:color="000000" w:fill="FFFF99"/>
            <w:noWrap/>
            <w:vAlign w:val="bottom"/>
            <w:hideMark/>
          </w:tcPr>
          <w:p w14:paraId="3BFE56A2"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7.268.877,00</w:t>
            </w:r>
          </w:p>
        </w:tc>
      </w:tr>
      <w:tr w:rsidR="001901DB" w:rsidRPr="001E7677" w14:paraId="43072FB3" w14:textId="77777777" w:rsidTr="001901DB">
        <w:trPr>
          <w:trHeight w:val="225"/>
        </w:trPr>
        <w:tc>
          <w:tcPr>
            <w:tcW w:w="1052" w:type="dxa"/>
            <w:tcBorders>
              <w:top w:val="nil"/>
              <w:left w:val="nil"/>
              <w:bottom w:val="nil"/>
              <w:right w:val="nil"/>
            </w:tcBorders>
            <w:shd w:val="clear" w:color="auto" w:fill="auto"/>
            <w:noWrap/>
            <w:vAlign w:val="bottom"/>
            <w:hideMark/>
          </w:tcPr>
          <w:p w14:paraId="06372B18"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6</w:t>
            </w:r>
          </w:p>
        </w:tc>
        <w:tc>
          <w:tcPr>
            <w:tcW w:w="4535" w:type="dxa"/>
            <w:tcBorders>
              <w:top w:val="nil"/>
              <w:left w:val="nil"/>
              <w:bottom w:val="nil"/>
              <w:right w:val="nil"/>
            </w:tcBorders>
            <w:shd w:val="clear" w:color="auto" w:fill="auto"/>
            <w:vAlign w:val="bottom"/>
            <w:hideMark/>
          </w:tcPr>
          <w:p w14:paraId="0D7CF6E3"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Prihodi poslovanja</w:t>
            </w:r>
          </w:p>
        </w:tc>
        <w:tc>
          <w:tcPr>
            <w:tcW w:w="1051" w:type="dxa"/>
            <w:tcBorders>
              <w:top w:val="nil"/>
              <w:left w:val="nil"/>
              <w:bottom w:val="nil"/>
              <w:right w:val="nil"/>
            </w:tcBorders>
            <w:shd w:val="clear" w:color="auto" w:fill="auto"/>
            <w:noWrap/>
            <w:vAlign w:val="bottom"/>
            <w:hideMark/>
          </w:tcPr>
          <w:p w14:paraId="0E181AAA"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4.817.000,00</w:t>
            </w:r>
          </w:p>
        </w:tc>
        <w:tc>
          <w:tcPr>
            <w:tcW w:w="939" w:type="dxa"/>
            <w:tcBorders>
              <w:top w:val="nil"/>
              <w:left w:val="nil"/>
              <w:bottom w:val="nil"/>
              <w:right w:val="nil"/>
            </w:tcBorders>
            <w:shd w:val="clear" w:color="auto" w:fill="auto"/>
            <w:noWrap/>
            <w:vAlign w:val="bottom"/>
            <w:hideMark/>
          </w:tcPr>
          <w:p w14:paraId="4DC3A813"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1.683.000,00</w:t>
            </w:r>
          </w:p>
        </w:tc>
        <w:tc>
          <w:tcPr>
            <w:tcW w:w="795" w:type="dxa"/>
            <w:tcBorders>
              <w:top w:val="nil"/>
              <w:left w:val="nil"/>
              <w:bottom w:val="nil"/>
              <w:right w:val="nil"/>
            </w:tcBorders>
            <w:shd w:val="clear" w:color="auto" w:fill="auto"/>
            <w:noWrap/>
            <w:vAlign w:val="bottom"/>
            <w:hideMark/>
          </w:tcPr>
          <w:p w14:paraId="6613C335"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34,94</w:t>
            </w:r>
          </w:p>
        </w:tc>
        <w:tc>
          <w:tcPr>
            <w:tcW w:w="1034" w:type="dxa"/>
            <w:tcBorders>
              <w:top w:val="nil"/>
              <w:left w:val="nil"/>
              <w:bottom w:val="nil"/>
              <w:right w:val="nil"/>
            </w:tcBorders>
            <w:shd w:val="clear" w:color="auto" w:fill="auto"/>
            <w:noWrap/>
            <w:vAlign w:val="bottom"/>
            <w:hideMark/>
          </w:tcPr>
          <w:p w14:paraId="1F34AE15"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6.500.000,00</w:t>
            </w:r>
          </w:p>
        </w:tc>
      </w:tr>
      <w:tr w:rsidR="001901DB" w:rsidRPr="001E7677" w14:paraId="4FE048D2" w14:textId="77777777" w:rsidTr="001901DB">
        <w:trPr>
          <w:trHeight w:val="225"/>
        </w:trPr>
        <w:tc>
          <w:tcPr>
            <w:tcW w:w="1052" w:type="dxa"/>
            <w:tcBorders>
              <w:top w:val="nil"/>
              <w:left w:val="nil"/>
              <w:bottom w:val="nil"/>
              <w:right w:val="nil"/>
            </w:tcBorders>
            <w:shd w:val="clear" w:color="auto" w:fill="auto"/>
            <w:noWrap/>
            <w:vAlign w:val="bottom"/>
            <w:hideMark/>
          </w:tcPr>
          <w:p w14:paraId="05BDB83A"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64</w:t>
            </w:r>
          </w:p>
        </w:tc>
        <w:tc>
          <w:tcPr>
            <w:tcW w:w="4535" w:type="dxa"/>
            <w:tcBorders>
              <w:top w:val="nil"/>
              <w:left w:val="nil"/>
              <w:bottom w:val="nil"/>
              <w:right w:val="nil"/>
            </w:tcBorders>
            <w:shd w:val="clear" w:color="auto" w:fill="auto"/>
            <w:vAlign w:val="bottom"/>
            <w:hideMark/>
          </w:tcPr>
          <w:p w14:paraId="5A514683"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Prihodi od imovine</w:t>
            </w:r>
          </w:p>
        </w:tc>
        <w:tc>
          <w:tcPr>
            <w:tcW w:w="1051" w:type="dxa"/>
            <w:tcBorders>
              <w:top w:val="nil"/>
              <w:left w:val="nil"/>
              <w:bottom w:val="nil"/>
              <w:right w:val="nil"/>
            </w:tcBorders>
            <w:shd w:val="clear" w:color="auto" w:fill="auto"/>
            <w:noWrap/>
            <w:vAlign w:val="bottom"/>
            <w:hideMark/>
          </w:tcPr>
          <w:p w14:paraId="7B0AE754"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4.817.000,00</w:t>
            </w:r>
          </w:p>
        </w:tc>
        <w:tc>
          <w:tcPr>
            <w:tcW w:w="939" w:type="dxa"/>
            <w:tcBorders>
              <w:top w:val="nil"/>
              <w:left w:val="nil"/>
              <w:bottom w:val="nil"/>
              <w:right w:val="nil"/>
            </w:tcBorders>
            <w:shd w:val="clear" w:color="auto" w:fill="auto"/>
            <w:noWrap/>
            <w:vAlign w:val="bottom"/>
            <w:hideMark/>
          </w:tcPr>
          <w:p w14:paraId="6C597640"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1.683.000,00</w:t>
            </w:r>
          </w:p>
        </w:tc>
        <w:tc>
          <w:tcPr>
            <w:tcW w:w="795" w:type="dxa"/>
            <w:tcBorders>
              <w:top w:val="nil"/>
              <w:left w:val="nil"/>
              <w:bottom w:val="nil"/>
              <w:right w:val="nil"/>
            </w:tcBorders>
            <w:shd w:val="clear" w:color="auto" w:fill="auto"/>
            <w:noWrap/>
            <w:vAlign w:val="bottom"/>
            <w:hideMark/>
          </w:tcPr>
          <w:p w14:paraId="3F1A7574"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34,94</w:t>
            </w:r>
          </w:p>
        </w:tc>
        <w:tc>
          <w:tcPr>
            <w:tcW w:w="1034" w:type="dxa"/>
            <w:tcBorders>
              <w:top w:val="nil"/>
              <w:left w:val="nil"/>
              <w:bottom w:val="nil"/>
              <w:right w:val="nil"/>
            </w:tcBorders>
            <w:shd w:val="clear" w:color="auto" w:fill="auto"/>
            <w:noWrap/>
            <w:vAlign w:val="bottom"/>
            <w:hideMark/>
          </w:tcPr>
          <w:p w14:paraId="7518B4E2"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6.500.000,00</w:t>
            </w:r>
          </w:p>
        </w:tc>
      </w:tr>
      <w:tr w:rsidR="001901DB" w:rsidRPr="001E7677" w14:paraId="3948F46D" w14:textId="77777777" w:rsidTr="001901DB">
        <w:trPr>
          <w:trHeight w:val="225"/>
        </w:trPr>
        <w:tc>
          <w:tcPr>
            <w:tcW w:w="1052" w:type="dxa"/>
            <w:tcBorders>
              <w:top w:val="nil"/>
              <w:left w:val="nil"/>
              <w:bottom w:val="nil"/>
              <w:right w:val="nil"/>
            </w:tcBorders>
            <w:shd w:val="clear" w:color="auto" w:fill="auto"/>
            <w:noWrap/>
            <w:vAlign w:val="bottom"/>
            <w:hideMark/>
          </w:tcPr>
          <w:p w14:paraId="6A5690E7"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6423</w:t>
            </w:r>
          </w:p>
        </w:tc>
        <w:tc>
          <w:tcPr>
            <w:tcW w:w="4535" w:type="dxa"/>
            <w:tcBorders>
              <w:top w:val="nil"/>
              <w:left w:val="nil"/>
              <w:bottom w:val="nil"/>
              <w:right w:val="nil"/>
            </w:tcBorders>
            <w:shd w:val="clear" w:color="auto" w:fill="auto"/>
            <w:vAlign w:val="bottom"/>
            <w:hideMark/>
          </w:tcPr>
          <w:p w14:paraId="1601EE59"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Naknada za pridobivenu količinu nafte</w:t>
            </w:r>
          </w:p>
        </w:tc>
        <w:tc>
          <w:tcPr>
            <w:tcW w:w="1051" w:type="dxa"/>
            <w:tcBorders>
              <w:top w:val="nil"/>
              <w:left w:val="nil"/>
              <w:bottom w:val="nil"/>
              <w:right w:val="nil"/>
            </w:tcBorders>
            <w:shd w:val="clear" w:color="auto" w:fill="auto"/>
            <w:noWrap/>
            <w:vAlign w:val="bottom"/>
            <w:hideMark/>
          </w:tcPr>
          <w:p w14:paraId="63218C8B"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3.647.000,00</w:t>
            </w:r>
          </w:p>
        </w:tc>
        <w:tc>
          <w:tcPr>
            <w:tcW w:w="939" w:type="dxa"/>
            <w:tcBorders>
              <w:top w:val="nil"/>
              <w:left w:val="nil"/>
              <w:bottom w:val="nil"/>
              <w:right w:val="nil"/>
            </w:tcBorders>
            <w:shd w:val="clear" w:color="auto" w:fill="auto"/>
            <w:noWrap/>
            <w:vAlign w:val="bottom"/>
            <w:hideMark/>
          </w:tcPr>
          <w:p w14:paraId="1919A3E3"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853.000,00</w:t>
            </w:r>
          </w:p>
        </w:tc>
        <w:tc>
          <w:tcPr>
            <w:tcW w:w="795" w:type="dxa"/>
            <w:tcBorders>
              <w:top w:val="nil"/>
              <w:left w:val="nil"/>
              <w:bottom w:val="nil"/>
              <w:right w:val="nil"/>
            </w:tcBorders>
            <w:shd w:val="clear" w:color="auto" w:fill="auto"/>
            <w:noWrap/>
            <w:vAlign w:val="bottom"/>
            <w:hideMark/>
          </w:tcPr>
          <w:p w14:paraId="07B10AD1"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23,39</w:t>
            </w:r>
          </w:p>
        </w:tc>
        <w:tc>
          <w:tcPr>
            <w:tcW w:w="1034" w:type="dxa"/>
            <w:tcBorders>
              <w:top w:val="nil"/>
              <w:left w:val="nil"/>
              <w:bottom w:val="nil"/>
              <w:right w:val="nil"/>
            </w:tcBorders>
            <w:shd w:val="clear" w:color="auto" w:fill="auto"/>
            <w:noWrap/>
            <w:vAlign w:val="bottom"/>
            <w:hideMark/>
          </w:tcPr>
          <w:p w14:paraId="2DF8B51D"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4.500.000,00</w:t>
            </w:r>
          </w:p>
        </w:tc>
      </w:tr>
      <w:tr w:rsidR="001901DB" w:rsidRPr="001E7677" w14:paraId="3AE23934" w14:textId="77777777" w:rsidTr="001901DB">
        <w:trPr>
          <w:trHeight w:val="225"/>
        </w:trPr>
        <w:tc>
          <w:tcPr>
            <w:tcW w:w="1052" w:type="dxa"/>
            <w:tcBorders>
              <w:top w:val="nil"/>
              <w:left w:val="nil"/>
              <w:bottom w:val="nil"/>
              <w:right w:val="nil"/>
            </w:tcBorders>
            <w:shd w:val="clear" w:color="auto" w:fill="auto"/>
            <w:noWrap/>
            <w:vAlign w:val="bottom"/>
            <w:hideMark/>
          </w:tcPr>
          <w:p w14:paraId="3ED5B9BD"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6423</w:t>
            </w:r>
          </w:p>
        </w:tc>
        <w:tc>
          <w:tcPr>
            <w:tcW w:w="4535" w:type="dxa"/>
            <w:tcBorders>
              <w:top w:val="nil"/>
              <w:left w:val="nil"/>
              <w:bottom w:val="nil"/>
              <w:right w:val="nil"/>
            </w:tcBorders>
            <w:shd w:val="clear" w:color="auto" w:fill="auto"/>
            <w:vAlign w:val="bottom"/>
            <w:hideMark/>
          </w:tcPr>
          <w:p w14:paraId="28434DB8"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Naknada za pridobivenu količinu plina</w:t>
            </w:r>
          </w:p>
        </w:tc>
        <w:tc>
          <w:tcPr>
            <w:tcW w:w="1051" w:type="dxa"/>
            <w:tcBorders>
              <w:top w:val="nil"/>
              <w:left w:val="nil"/>
              <w:bottom w:val="nil"/>
              <w:right w:val="nil"/>
            </w:tcBorders>
            <w:shd w:val="clear" w:color="auto" w:fill="auto"/>
            <w:noWrap/>
            <w:vAlign w:val="bottom"/>
            <w:hideMark/>
          </w:tcPr>
          <w:p w14:paraId="39095F51"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1.170.000,00</w:t>
            </w:r>
          </w:p>
        </w:tc>
        <w:tc>
          <w:tcPr>
            <w:tcW w:w="939" w:type="dxa"/>
            <w:tcBorders>
              <w:top w:val="nil"/>
              <w:left w:val="nil"/>
              <w:bottom w:val="nil"/>
              <w:right w:val="nil"/>
            </w:tcBorders>
            <w:shd w:val="clear" w:color="auto" w:fill="auto"/>
            <w:noWrap/>
            <w:vAlign w:val="bottom"/>
            <w:hideMark/>
          </w:tcPr>
          <w:p w14:paraId="379A673D"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830.000,00</w:t>
            </w:r>
          </w:p>
        </w:tc>
        <w:tc>
          <w:tcPr>
            <w:tcW w:w="795" w:type="dxa"/>
            <w:tcBorders>
              <w:top w:val="nil"/>
              <w:left w:val="nil"/>
              <w:bottom w:val="nil"/>
              <w:right w:val="nil"/>
            </w:tcBorders>
            <w:shd w:val="clear" w:color="auto" w:fill="auto"/>
            <w:noWrap/>
            <w:vAlign w:val="bottom"/>
            <w:hideMark/>
          </w:tcPr>
          <w:p w14:paraId="39776D92"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70,94</w:t>
            </w:r>
          </w:p>
        </w:tc>
        <w:tc>
          <w:tcPr>
            <w:tcW w:w="1034" w:type="dxa"/>
            <w:tcBorders>
              <w:top w:val="nil"/>
              <w:left w:val="nil"/>
              <w:bottom w:val="nil"/>
              <w:right w:val="nil"/>
            </w:tcBorders>
            <w:shd w:val="clear" w:color="auto" w:fill="auto"/>
            <w:noWrap/>
            <w:vAlign w:val="bottom"/>
            <w:hideMark/>
          </w:tcPr>
          <w:p w14:paraId="35B34EC9"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2.000.000,00</w:t>
            </w:r>
          </w:p>
        </w:tc>
      </w:tr>
      <w:tr w:rsidR="001901DB" w:rsidRPr="001E7677" w14:paraId="722452AC" w14:textId="77777777" w:rsidTr="001901DB">
        <w:trPr>
          <w:trHeight w:val="225"/>
        </w:trPr>
        <w:tc>
          <w:tcPr>
            <w:tcW w:w="1052" w:type="dxa"/>
            <w:tcBorders>
              <w:top w:val="nil"/>
              <w:left w:val="nil"/>
              <w:bottom w:val="nil"/>
              <w:right w:val="nil"/>
            </w:tcBorders>
            <w:shd w:val="clear" w:color="auto" w:fill="auto"/>
            <w:noWrap/>
            <w:vAlign w:val="bottom"/>
            <w:hideMark/>
          </w:tcPr>
          <w:p w14:paraId="13B964F9"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9</w:t>
            </w:r>
          </w:p>
        </w:tc>
        <w:tc>
          <w:tcPr>
            <w:tcW w:w="4535" w:type="dxa"/>
            <w:tcBorders>
              <w:top w:val="nil"/>
              <w:left w:val="nil"/>
              <w:bottom w:val="nil"/>
              <w:right w:val="nil"/>
            </w:tcBorders>
            <w:shd w:val="clear" w:color="auto" w:fill="auto"/>
            <w:vAlign w:val="bottom"/>
            <w:hideMark/>
          </w:tcPr>
          <w:p w14:paraId="4A635935"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Vlastiti izvori</w:t>
            </w:r>
          </w:p>
        </w:tc>
        <w:tc>
          <w:tcPr>
            <w:tcW w:w="1051" w:type="dxa"/>
            <w:tcBorders>
              <w:top w:val="nil"/>
              <w:left w:val="nil"/>
              <w:bottom w:val="nil"/>
              <w:right w:val="nil"/>
            </w:tcBorders>
            <w:shd w:val="clear" w:color="auto" w:fill="auto"/>
            <w:noWrap/>
            <w:vAlign w:val="bottom"/>
            <w:hideMark/>
          </w:tcPr>
          <w:p w14:paraId="60621B4C"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768.877,00</w:t>
            </w:r>
          </w:p>
        </w:tc>
        <w:tc>
          <w:tcPr>
            <w:tcW w:w="939" w:type="dxa"/>
            <w:tcBorders>
              <w:top w:val="nil"/>
              <w:left w:val="nil"/>
              <w:bottom w:val="nil"/>
              <w:right w:val="nil"/>
            </w:tcBorders>
            <w:shd w:val="clear" w:color="auto" w:fill="auto"/>
            <w:noWrap/>
            <w:vAlign w:val="bottom"/>
            <w:hideMark/>
          </w:tcPr>
          <w:p w14:paraId="2EBE12AB"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0,00</w:t>
            </w:r>
          </w:p>
        </w:tc>
        <w:tc>
          <w:tcPr>
            <w:tcW w:w="795" w:type="dxa"/>
            <w:tcBorders>
              <w:top w:val="nil"/>
              <w:left w:val="nil"/>
              <w:bottom w:val="nil"/>
              <w:right w:val="nil"/>
            </w:tcBorders>
            <w:shd w:val="clear" w:color="auto" w:fill="auto"/>
            <w:noWrap/>
            <w:vAlign w:val="bottom"/>
            <w:hideMark/>
          </w:tcPr>
          <w:p w14:paraId="4CDEFEB7"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0,00</w:t>
            </w:r>
          </w:p>
        </w:tc>
        <w:tc>
          <w:tcPr>
            <w:tcW w:w="1034" w:type="dxa"/>
            <w:tcBorders>
              <w:top w:val="nil"/>
              <w:left w:val="nil"/>
              <w:bottom w:val="nil"/>
              <w:right w:val="nil"/>
            </w:tcBorders>
            <w:shd w:val="clear" w:color="auto" w:fill="auto"/>
            <w:noWrap/>
            <w:vAlign w:val="bottom"/>
            <w:hideMark/>
          </w:tcPr>
          <w:p w14:paraId="21DE8F18"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768.877,00</w:t>
            </w:r>
          </w:p>
        </w:tc>
      </w:tr>
      <w:tr w:rsidR="001901DB" w:rsidRPr="001E7677" w14:paraId="54C2C7B2" w14:textId="77777777" w:rsidTr="001901DB">
        <w:trPr>
          <w:trHeight w:val="225"/>
        </w:trPr>
        <w:tc>
          <w:tcPr>
            <w:tcW w:w="1052" w:type="dxa"/>
            <w:tcBorders>
              <w:top w:val="nil"/>
              <w:left w:val="nil"/>
              <w:bottom w:val="nil"/>
              <w:right w:val="nil"/>
            </w:tcBorders>
            <w:shd w:val="clear" w:color="auto" w:fill="auto"/>
            <w:noWrap/>
            <w:vAlign w:val="bottom"/>
            <w:hideMark/>
          </w:tcPr>
          <w:p w14:paraId="76849135"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92</w:t>
            </w:r>
          </w:p>
        </w:tc>
        <w:tc>
          <w:tcPr>
            <w:tcW w:w="4535" w:type="dxa"/>
            <w:tcBorders>
              <w:top w:val="nil"/>
              <w:left w:val="nil"/>
              <w:bottom w:val="nil"/>
              <w:right w:val="nil"/>
            </w:tcBorders>
            <w:shd w:val="clear" w:color="auto" w:fill="auto"/>
            <w:vAlign w:val="bottom"/>
            <w:hideMark/>
          </w:tcPr>
          <w:p w14:paraId="56C3A0DA"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Rezultat poslovanja</w:t>
            </w:r>
          </w:p>
        </w:tc>
        <w:tc>
          <w:tcPr>
            <w:tcW w:w="1051" w:type="dxa"/>
            <w:tcBorders>
              <w:top w:val="nil"/>
              <w:left w:val="nil"/>
              <w:bottom w:val="nil"/>
              <w:right w:val="nil"/>
            </w:tcBorders>
            <w:shd w:val="clear" w:color="auto" w:fill="auto"/>
            <w:noWrap/>
            <w:vAlign w:val="bottom"/>
            <w:hideMark/>
          </w:tcPr>
          <w:p w14:paraId="29FEBC1D"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768.877,00</w:t>
            </w:r>
          </w:p>
        </w:tc>
        <w:tc>
          <w:tcPr>
            <w:tcW w:w="939" w:type="dxa"/>
            <w:tcBorders>
              <w:top w:val="nil"/>
              <w:left w:val="nil"/>
              <w:bottom w:val="nil"/>
              <w:right w:val="nil"/>
            </w:tcBorders>
            <w:shd w:val="clear" w:color="auto" w:fill="auto"/>
            <w:noWrap/>
            <w:vAlign w:val="bottom"/>
            <w:hideMark/>
          </w:tcPr>
          <w:p w14:paraId="2C83741C"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0,00</w:t>
            </w:r>
          </w:p>
        </w:tc>
        <w:tc>
          <w:tcPr>
            <w:tcW w:w="795" w:type="dxa"/>
            <w:tcBorders>
              <w:top w:val="nil"/>
              <w:left w:val="nil"/>
              <w:bottom w:val="nil"/>
              <w:right w:val="nil"/>
            </w:tcBorders>
            <w:shd w:val="clear" w:color="auto" w:fill="auto"/>
            <w:noWrap/>
            <w:vAlign w:val="bottom"/>
            <w:hideMark/>
          </w:tcPr>
          <w:p w14:paraId="4A0A2C44"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0,00</w:t>
            </w:r>
          </w:p>
        </w:tc>
        <w:tc>
          <w:tcPr>
            <w:tcW w:w="1034" w:type="dxa"/>
            <w:tcBorders>
              <w:top w:val="nil"/>
              <w:left w:val="nil"/>
              <w:bottom w:val="nil"/>
              <w:right w:val="nil"/>
            </w:tcBorders>
            <w:shd w:val="clear" w:color="auto" w:fill="auto"/>
            <w:noWrap/>
            <w:vAlign w:val="bottom"/>
            <w:hideMark/>
          </w:tcPr>
          <w:p w14:paraId="0350FB3B"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768.877,00</w:t>
            </w:r>
          </w:p>
        </w:tc>
      </w:tr>
      <w:tr w:rsidR="001901DB" w:rsidRPr="001E7677" w14:paraId="70AEDAA5" w14:textId="77777777" w:rsidTr="001901DB">
        <w:trPr>
          <w:trHeight w:val="225"/>
        </w:trPr>
        <w:tc>
          <w:tcPr>
            <w:tcW w:w="1052" w:type="dxa"/>
            <w:tcBorders>
              <w:top w:val="nil"/>
              <w:left w:val="nil"/>
              <w:bottom w:val="nil"/>
              <w:right w:val="nil"/>
            </w:tcBorders>
            <w:shd w:val="clear" w:color="auto" w:fill="auto"/>
            <w:noWrap/>
            <w:vAlign w:val="bottom"/>
            <w:hideMark/>
          </w:tcPr>
          <w:p w14:paraId="4F73D986"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9221</w:t>
            </w:r>
          </w:p>
        </w:tc>
        <w:tc>
          <w:tcPr>
            <w:tcW w:w="4535" w:type="dxa"/>
            <w:tcBorders>
              <w:top w:val="nil"/>
              <w:left w:val="nil"/>
              <w:bottom w:val="nil"/>
              <w:right w:val="nil"/>
            </w:tcBorders>
            <w:shd w:val="clear" w:color="auto" w:fill="auto"/>
            <w:vAlign w:val="bottom"/>
            <w:hideMark/>
          </w:tcPr>
          <w:p w14:paraId="2A6CBCB4"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Višak prihoda poslovanja</w:t>
            </w:r>
          </w:p>
        </w:tc>
        <w:tc>
          <w:tcPr>
            <w:tcW w:w="1051" w:type="dxa"/>
            <w:tcBorders>
              <w:top w:val="nil"/>
              <w:left w:val="nil"/>
              <w:bottom w:val="nil"/>
              <w:right w:val="nil"/>
            </w:tcBorders>
            <w:shd w:val="clear" w:color="auto" w:fill="auto"/>
            <w:noWrap/>
            <w:vAlign w:val="bottom"/>
            <w:hideMark/>
          </w:tcPr>
          <w:p w14:paraId="289002C2"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768.877,00</w:t>
            </w:r>
          </w:p>
        </w:tc>
        <w:tc>
          <w:tcPr>
            <w:tcW w:w="939" w:type="dxa"/>
            <w:tcBorders>
              <w:top w:val="nil"/>
              <w:left w:val="nil"/>
              <w:bottom w:val="nil"/>
              <w:right w:val="nil"/>
            </w:tcBorders>
            <w:shd w:val="clear" w:color="auto" w:fill="auto"/>
            <w:noWrap/>
            <w:vAlign w:val="bottom"/>
            <w:hideMark/>
          </w:tcPr>
          <w:p w14:paraId="37C69D40"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c>
          <w:tcPr>
            <w:tcW w:w="795" w:type="dxa"/>
            <w:tcBorders>
              <w:top w:val="nil"/>
              <w:left w:val="nil"/>
              <w:bottom w:val="nil"/>
              <w:right w:val="nil"/>
            </w:tcBorders>
            <w:shd w:val="clear" w:color="auto" w:fill="auto"/>
            <w:noWrap/>
            <w:vAlign w:val="bottom"/>
            <w:hideMark/>
          </w:tcPr>
          <w:p w14:paraId="598B72BF"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c>
          <w:tcPr>
            <w:tcW w:w="1034" w:type="dxa"/>
            <w:tcBorders>
              <w:top w:val="nil"/>
              <w:left w:val="nil"/>
              <w:bottom w:val="nil"/>
              <w:right w:val="nil"/>
            </w:tcBorders>
            <w:shd w:val="clear" w:color="auto" w:fill="auto"/>
            <w:noWrap/>
            <w:vAlign w:val="bottom"/>
            <w:hideMark/>
          </w:tcPr>
          <w:p w14:paraId="55BDE2B3"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768.877,00</w:t>
            </w:r>
          </w:p>
        </w:tc>
      </w:tr>
      <w:tr w:rsidR="001901DB" w:rsidRPr="001E7677" w14:paraId="65C2FBA4" w14:textId="77777777" w:rsidTr="001901DB">
        <w:trPr>
          <w:trHeight w:val="225"/>
        </w:trPr>
        <w:tc>
          <w:tcPr>
            <w:tcW w:w="5587" w:type="dxa"/>
            <w:gridSpan w:val="2"/>
            <w:tcBorders>
              <w:top w:val="nil"/>
              <w:left w:val="nil"/>
              <w:bottom w:val="nil"/>
              <w:right w:val="nil"/>
            </w:tcBorders>
            <w:shd w:val="clear" w:color="000000" w:fill="FFFF99"/>
            <w:noWrap/>
            <w:vAlign w:val="bottom"/>
            <w:hideMark/>
          </w:tcPr>
          <w:p w14:paraId="7F06E22D" w14:textId="77777777" w:rsidR="001901DB" w:rsidRPr="001E7677" w:rsidRDefault="001901DB" w:rsidP="001901DB">
            <w:pPr>
              <w:spacing w:before="0" w:after="0" w:line="240" w:lineRule="auto"/>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Izvor  3.5. PRIHOD OD SPOMENIČKE RENTE</w:t>
            </w:r>
          </w:p>
        </w:tc>
        <w:tc>
          <w:tcPr>
            <w:tcW w:w="1051" w:type="dxa"/>
            <w:tcBorders>
              <w:top w:val="nil"/>
              <w:left w:val="nil"/>
              <w:bottom w:val="nil"/>
              <w:right w:val="nil"/>
            </w:tcBorders>
            <w:shd w:val="clear" w:color="000000" w:fill="FFFF99"/>
            <w:noWrap/>
            <w:vAlign w:val="bottom"/>
            <w:hideMark/>
          </w:tcPr>
          <w:p w14:paraId="461FCA77"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50,00</w:t>
            </w:r>
          </w:p>
        </w:tc>
        <w:tc>
          <w:tcPr>
            <w:tcW w:w="939" w:type="dxa"/>
            <w:tcBorders>
              <w:top w:val="nil"/>
              <w:left w:val="nil"/>
              <w:bottom w:val="nil"/>
              <w:right w:val="nil"/>
            </w:tcBorders>
            <w:shd w:val="clear" w:color="000000" w:fill="FFFF99"/>
            <w:noWrap/>
            <w:vAlign w:val="bottom"/>
            <w:hideMark/>
          </w:tcPr>
          <w:p w14:paraId="4CA70348"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0,00</w:t>
            </w:r>
          </w:p>
        </w:tc>
        <w:tc>
          <w:tcPr>
            <w:tcW w:w="795" w:type="dxa"/>
            <w:tcBorders>
              <w:top w:val="nil"/>
              <w:left w:val="nil"/>
              <w:bottom w:val="nil"/>
              <w:right w:val="nil"/>
            </w:tcBorders>
            <w:shd w:val="clear" w:color="000000" w:fill="FFFF99"/>
            <w:noWrap/>
            <w:vAlign w:val="bottom"/>
            <w:hideMark/>
          </w:tcPr>
          <w:p w14:paraId="3E35C902"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0,00</w:t>
            </w:r>
          </w:p>
        </w:tc>
        <w:tc>
          <w:tcPr>
            <w:tcW w:w="1034" w:type="dxa"/>
            <w:tcBorders>
              <w:top w:val="nil"/>
              <w:left w:val="nil"/>
              <w:bottom w:val="nil"/>
              <w:right w:val="nil"/>
            </w:tcBorders>
            <w:shd w:val="clear" w:color="000000" w:fill="FFFF99"/>
            <w:noWrap/>
            <w:vAlign w:val="bottom"/>
            <w:hideMark/>
          </w:tcPr>
          <w:p w14:paraId="306D2220"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50,00</w:t>
            </w:r>
          </w:p>
        </w:tc>
      </w:tr>
      <w:tr w:rsidR="001901DB" w:rsidRPr="001E7677" w14:paraId="36256817" w14:textId="77777777" w:rsidTr="001901DB">
        <w:trPr>
          <w:trHeight w:val="225"/>
        </w:trPr>
        <w:tc>
          <w:tcPr>
            <w:tcW w:w="1052" w:type="dxa"/>
            <w:tcBorders>
              <w:top w:val="nil"/>
              <w:left w:val="nil"/>
              <w:bottom w:val="nil"/>
              <w:right w:val="nil"/>
            </w:tcBorders>
            <w:shd w:val="clear" w:color="auto" w:fill="auto"/>
            <w:noWrap/>
            <w:vAlign w:val="bottom"/>
            <w:hideMark/>
          </w:tcPr>
          <w:p w14:paraId="043CB080"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6</w:t>
            </w:r>
          </w:p>
        </w:tc>
        <w:tc>
          <w:tcPr>
            <w:tcW w:w="4535" w:type="dxa"/>
            <w:tcBorders>
              <w:top w:val="nil"/>
              <w:left w:val="nil"/>
              <w:bottom w:val="nil"/>
              <w:right w:val="nil"/>
            </w:tcBorders>
            <w:shd w:val="clear" w:color="auto" w:fill="auto"/>
            <w:vAlign w:val="bottom"/>
            <w:hideMark/>
          </w:tcPr>
          <w:p w14:paraId="274BE3E3"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Prihodi poslovanja</w:t>
            </w:r>
          </w:p>
        </w:tc>
        <w:tc>
          <w:tcPr>
            <w:tcW w:w="1051" w:type="dxa"/>
            <w:tcBorders>
              <w:top w:val="nil"/>
              <w:left w:val="nil"/>
              <w:bottom w:val="nil"/>
              <w:right w:val="nil"/>
            </w:tcBorders>
            <w:shd w:val="clear" w:color="auto" w:fill="auto"/>
            <w:noWrap/>
            <w:vAlign w:val="bottom"/>
            <w:hideMark/>
          </w:tcPr>
          <w:p w14:paraId="25723696"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50,00</w:t>
            </w:r>
          </w:p>
        </w:tc>
        <w:tc>
          <w:tcPr>
            <w:tcW w:w="939" w:type="dxa"/>
            <w:tcBorders>
              <w:top w:val="nil"/>
              <w:left w:val="nil"/>
              <w:bottom w:val="nil"/>
              <w:right w:val="nil"/>
            </w:tcBorders>
            <w:shd w:val="clear" w:color="auto" w:fill="auto"/>
            <w:noWrap/>
            <w:vAlign w:val="bottom"/>
            <w:hideMark/>
          </w:tcPr>
          <w:p w14:paraId="29A4D808"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0,00</w:t>
            </w:r>
          </w:p>
        </w:tc>
        <w:tc>
          <w:tcPr>
            <w:tcW w:w="795" w:type="dxa"/>
            <w:tcBorders>
              <w:top w:val="nil"/>
              <w:left w:val="nil"/>
              <w:bottom w:val="nil"/>
              <w:right w:val="nil"/>
            </w:tcBorders>
            <w:shd w:val="clear" w:color="auto" w:fill="auto"/>
            <w:noWrap/>
            <w:vAlign w:val="bottom"/>
            <w:hideMark/>
          </w:tcPr>
          <w:p w14:paraId="340085F2"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0,00</w:t>
            </w:r>
          </w:p>
        </w:tc>
        <w:tc>
          <w:tcPr>
            <w:tcW w:w="1034" w:type="dxa"/>
            <w:tcBorders>
              <w:top w:val="nil"/>
              <w:left w:val="nil"/>
              <w:bottom w:val="nil"/>
              <w:right w:val="nil"/>
            </w:tcBorders>
            <w:shd w:val="clear" w:color="auto" w:fill="auto"/>
            <w:noWrap/>
            <w:vAlign w:val="bottom"/>
            <w:hideMark/>
          </w:tcPr>
          <w:p w14:paraId="131F62FE"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50,00</w:t>
            </w:r>
          </w:p>
        </w:tc>
      </w:tr>
      <w:tr w:rsidR="001901DB" w:rsidRPr="001E7677" w14:paraId="6962559E" w14:textId="77777777" w:rsidTr="001901DB">
        <w:trPr>
          <w:trHeight w:val="225"/>
        </w:trPr>
        <w:tc>
          <w:tcPr>
            <w:tcW w:w="1052" w:type="dxa"/>
            <w:tcBorders>
              <w:top w:val="nil"/>
              <w:left w:val="nil"/>
              <w:bottom w:val="nil"/>
              <w:right w:val="nil"/>
            </w:tcBorders>
            <w:shd w:val="clear" w:color="auto" w:fill="auto"/>
            <w:noWrap/>
            <w:vAlign w:val="bottom"/>
            <w:hideMark/>
          </w:tcPr>
          <w:p w14:paraId="54170E93"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64</w:t>
            </w:r>
          </w:p>
        </w:tc>
        <w:tc>
          <w:tcPr>
            <w:tcW w:w="4535" w:type="dxa"/>
            <w:tcBorders>
              <w:top w:val="nil"/>
              <w:left w:val="nil"/>
              <w:bottom w:val="nil"/>
              <w:right w:val="nil"/>
            </w:tcBorders>
            <w:shd w:val="clear" w:color="auto" w:fill="auto"/>
            <w:vAlign w:val="bottom"/>
            <w:hideMark/>
          </w:tcPr>
          <w:p w14:paraId="1396FD8A"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Prihodi od imovine</w:t>
            </w:r>
          </w:p>
        </w:tc>
        <w:tc>
          <w:tcPr>
            <w:tcW w:w="1051" w:type="dxa"/>
            <w:tcBorders>
              <w:top w:val="nil"/>
              <w:left w:val="nil"/>
              <w:bottom w:val="nil"/>
              <w:right w:val="nil"/>
            </w:tcBorders>
            <w:shd w:val="clear" w:color="auto" w:fill="auto"/>
            <w:noWrap/>
            <w:vAlign w:val="bottom"/>
            <w:hideMark/>
          </w:tcPr>
          <w:p w14:paraId="22894C56"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50,00</w:t>
            </w:r>
          </w:p>
        </w:tc>
        <w:tc>
          <w:tcPr>
            <w:tcW w:w="939" w:type="dxa"/>
            <w:tcBorders>
              <w:top w:val="nil"/>
              <w:left w:val="nil"/>
              <w:bottom w:val="nil"/>
              <w:right w:val="nil"/>
            </w:tcBorders>
            <w:shd w:val="clear" w:color="auto" w:fill="auto"/>
            <w:noWrap/>
            <w:vAlign w:val="bottom"/>
            <w:hideMark/>
          </w:tcPr>
          <w:p w14:paraId="0842315F"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0,00</w:t>
            </w:r>
          </w:p>
        </w:tc>
        <w:tc>
          <w:tcPr>
            <w:tcW w:w="795" w:type="dxa"/>
            <w:tcBorders>
              <w:top w:val="nil"/>
              <w:left w:val="nil"/>
              <w:bottom w:val="nil"/>
              <w:right w:val="nil"/>
            </w:tcBorders>
            <w:shd w:val="clear" w:color="auto" w:fill="auto"/>
            <w:noWrap/>
            <w:vAlign w:val="bottom"/>
            <w:hideMark/>
          </w:tcPr>
          <w:p w14:paraId="6E6CD0D7"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0,00</w:t>
            </w:r>
          </w:p>
        </w:tc>
        <w:tc>
          <w:tcPr>
            <w:tcW w:w="1034" w:type="dxa"/>
            <w:tcBorders>
              <w:top w:val="nil"/>
              <w:left w:val="nil"/>
              <w:bottom w:val="nil"/>
              <w:right w:val="nil"/>
            </w:tcBorders>
            <w:shd w:val="clear" w:color="auto" w:fill="auto"/>
            <w:noWrap/>
            <w:vAlign w:val="bottom"/>
            <w:hideMark/>
          </w:tcPr>
          <w:p w14:paraId="5F94C54F"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50,00</w:t>
            </w:r>
          </w:p>
        </w:tc>
      </w:tr>
      <w:tr w:rsidR="001901DB" w:rsidRPr="001E7677" w14:paraId="4B43027D" w14:textId="77777777" w:rsidTr="001901DB">
        <w:trPr>
          <w:trHeight w:val="225"/>
        </w:trPr>
        <w:tc>
          <w:tcPr>
            <w:tcW w:w="1052" w:type="dxa"/>
            <w:tcBorders>
              <w:top w:val="nil"/>
              <w:left w:val="nil"/>
              <w:bottom w:val="nil"/>
              <w:right w:val="nil"/>
            </w:tcBorders>
            <w:shd w:val="clear" w:color="auto" w:fill="auto"/>
            <w:noWrap/>
            <w:vAlign w:val="bottom"/>
            <w:hideMark/>
          </w:tcPr>
          <w:p w14:paraId="7C7B7A24"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6423</w:t>
            </w:r>
          </w:p>
        </w:tc>
        <w:tc>
          <w:tcPr>
            <w:tcW w:w="4535" w:type="dxa"/>
            <w:tcBorders>
              <w:top w:val="nil"/>
              <w:left w:val="nil"/>
              <w:bottom w:val="nil"/>
              <w:right w:val="nil"/>
            </w:tcBorders>
            <w:shd w:val="clear" w:color="auto" w:fill="auto"/>
            <w:vAlign w:val="bottom"/>
            <w:hideMark/>
          </w:tcPr>
          <w:p w14:paraId="2809BEED"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Prihodi od spomeničke rente</w:t>
            </w:r>
          </w:p>
        </w:tc>
        <w:tc>
          <w:tcPr>
            <w:tcW w:w="1051" w:type="dxa"/>
            <w:tcBorders>
              <w:top w:val="nil"/>
              <w:left w:val="nil"/>
              <w:bottom w:val="nil"/>
              <w:right w:val="nil"/>
            </w:tcBorders>
            <w:shd w:val="clear" w:color="auto" w:fill="auto"/>
            <w:noWrap/>
            <w:vAlign w:val="bottom"/>
            <w:hideMark/>
          </w:tcPr>
          <w:p w14:paraId="18EE49B7"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50,00</w:t>
            </w:r>
          </w:p>
        </w:tc>
        <w:tc>
          <w:tcPr>
            <w:tcW w:w="939" w:type="dxa"/>
            <w:tcBorders>
              <w:top w:val="nil"/>
              <w:left w:val="nil"/>
              <w:bottom w:val="nil"/>
              <w:right w:val="nil"/>
            </w:tcBorders>
            <w:shd w:val="clear" w:color="auto" w:fill="auto"/>
            <w:noWrap/>
            <w:vAlign w:val="bottom"/>
            <w:hideMark/>
          </w:tcPr>
          <w:p w14:paraId="088EAD21"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c>
          <w:tcPr>
            <w:tcW w:w="795" w:type="dxa"/>
            <w:tcBorders>
              <w:top w:val="nil"/>
              <w:left w:val="nil"/>
              <w:bottom w:val="nil"/>
              <w:right w:val="nil"/>
            </w:tcBorders>
            <w:shd w:val="clear" w:color="auto" w:fill="auto"/>
            <w:noWrap/>
            <w:vAlign w:val="bottom"/>
            <w:hideMark/>
          </w:tcPr>
          <w:p w14:paraId="64946E94"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c>
          <w:tcPr>
            <w:tcW w:w="1034" w:type="dxa"/>
            <w:tcBorders>
              <w:top w:val="nil"/>
              <w:left w:val="nil"/>
              <w:bottom w:val="nil"/>
              <w:right w:val="nil"/>
            </w:tcBorders>
            <w:shd w:val="clear" w:color="auto" w:fill="auto"/>
            <w:noWrap/>
            <w:vAlign w:val="bottom"/>
            <w:hideMark/>
          </w:tcPr>
          <w:p w14:paraId="2D630852"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50,00</w:t>
            </w:r>
          </w:p>
        </w:tc>
      </w:tr>
      <w:tr w:rsidR="001901DB" w:rsidRPr="001E7677" w14:paraId="2D936820" w14:textId="77777777" w:rsidTr="001901DB">
        <w:trPr>
          <w:trHeight w:val="225"/>
        </w:trPr>
        <w:tc>
          <w:tcPr>
            <w:tcW w:w="5587" w:type="dxa"/>
            <w:gridSpan w:val="2"/>
            <w:tcBorders>
              <w:top w:val="nil"/>
              <w:left w:val="nil"/>
              <w:bottom w:val="nil"/>
              <w:right w:val="nil"/>
            </w:tcBorders>
            <w:shd w:val="clear" w:color="000000" w:fill="FFFF99"/>
            <w:noWrap/>
            <w:vAlign w:val="bottom"/>
            <w:hideMark/>
          </w:tcPr>
          <w:p w14:paraId="64C340F0" w14:textId="77777777" w:rsidR="001901DB" w:rsidRPr="001E7677" w:rsidRDefault="001901DB" w:rsidP="001901DB">
            <w:pPr>
              <w:spacing w:before="0" w:after="0" w:line="240" w:lineRule="auto"/>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Izvor  3.6. PRIHOD OD ZAKUPA POLJOPRIVREDNOG ZEMLJIŠTA</w:t>
            </w:r>
          </w:p>
        </w:tc>
        <w:tc>
          <w:tcPr>
            <w:tcW w:w="1051" w:type="dxa"/>
            <w:tcBorders>
              <w:top w:val="nil"/>
              <w:left w:val="nil"/>
              <w:bottom w:val="nil"/>
              <w:right w:val="nil"/>
            </w:tcBorders>
            <w:shd w:val="clear" w:color="000000" w:fill="FFFF99"/>
            <w:noWrap/>
            <w:vAlign w:val="bottom"/>
            <w:hideMark/>
          </w:tcPr>
          <w:p w14:paraId="319F14A0"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330.000,00</w:t>
            </w:r>
          </w:p>
        </w:tc>
        <w:tc>
          <w:tcPr>
            <w:tcW w:w="939" w:type="dxa"/>
            <w:tcBorders>
              <w:top w:val="nil"/>
              <w:left w:val="nil"/>
              <w:bottom w:val="nil"/>
              <w:right w:val="nil"/>
            </w:tcBorders>
            <w:shd w:val="clear" w:color="000000" w:fill="FFFF99"/>
            <w:noWrap/>
            <w:vAlign w:val="bottom"/>
            <w:hideMark/>
          </w:tcPr>
          <w:p w14:paraId="3EE70502"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0,00</w:t>
            </w:r>
          </w:p>
        </w:tc>
        <w:tc>
          <w:tcPr>
            <w:tcW w:w="795" w:type="dxa"/>
            <w:tcBorders>
              <w:top w:val="nil"/>
              <w:left w:val="nil"/>
              <w:bottom w:val="nil"/>
              <w:right w:val="nil"/>
            </w:tcBorders>
            <w:shd w:val="clear" w:color="000000" w:fill="FFFF99"/>
            <w:noWrap/>
            <w:vAlign w:val="bottom"/>
            <w:hideMark/>
          </w:tcPr>
          <w:p w14:paraId="3FB7F11F"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0,00</w:t>
            </w:r>
          </w:p>
        </w:tc>
        <w:tc>
          <w:tcPr>
            <w:tcW w:w="1034" w:type="dxa"/>
            <w:tcBorders>
              <w:top w:val="nil"/>
              <w:left w:val="nil"/>
              <w:bottom w:val="nil"/>
              <w:right w:val="nil"/>
            </w:tcBorders>
            <w:shd w:val="clear" w:color="000000" w:fill="FFFF99"/>
            <w:noWrap/>
            <w:vAlign w:val="bottom"/>
            <w:hideMark/>
          </w:tcPr>
          <w:p w14:paraId="0EAA1279"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330.000,00</w:t>
            </w:r>
          </w:p>
        </w:tc>
      </w:tr>
      <w:tr w:rsidR="001901DB" w:rsidRPr="001E7677" w14:paraId="13149D98" w14:textId="77777777" w:rsidTr="001901DB">
        <w:trPr>
          <w:trHeight w:val="225"/>
        </w:trPr>
        <w:tc>
          <w:tcPr>
            <w:tcW w:w="1052" w:type="dxa"/>
            <w:tcBorders>
              <w:top w:val="nil"/>
              <w:left w:val="nil"/>
              <w:bottom w:val="nil"/>
              <w:right w:val="nil"/>
            </w:tcBorders>
            <w:shd w:val="clear" w:color="auto" w:fill="auto"/>
            <w:noWrap/>
            <w:vAlign w:val="bottom"/>
            <w:hideMark/>
          </w:tcPr>
          <w:p w14:paraId="0B0E67FF"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6</w:t>
            </w:r>
          </w:p>
        </w:tc>
        <w:tc>
          <w:tcPr>
            <w:tcW w:w="4535" w:type="dxa"/>
            <w:tcBorders>
              <w:top w:val="nil"/>
              <w:left w:val="nil"/>
              <w:bottom w:val="nil"/>
              <w:right w:val="nil"/>
            </w:tcBorders>
            <w:shd w:val="clear" w:color="auto" w:fill="auto"/>
            <w:vAlign w:val="bottom"/>
            <w:hideMark/>
          </w:tcPr>
          <w:p w14:paraId="42B86958"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Prihodi poslovanja</w:t>
            </w:r>
          </w:p>
        </w:tc>
        <w:tc>
          <w:tcPr>
            <w:tcW w:w="1051" w:type="dxa"/>
            <w:tcBorders>
              <w:top w:val="nil"/>
              <w:left w:val="nil"/>
              <w:bottom w:val="nil"/>
              <w:right w:val="nil"/>
            </w:tcBorders>
            <w:shd w:val="clear" w:color="auto" w:fill="auto"/>
            <w:noWrap/>
            <w:vAlign w:val="bottom"/>
            <w:hideMark/>
          </w:tcPr>
          <w:p w14:paraId="37AE284A"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330.000,00</w:t>
            </w:r>
          </w:p>
        </w:tc>
        <w:tc>
          <w:tcPr>
            <w:tcW w:w="939" w:type="dxa"/>
            <w:tcBorders>
              <w:top w:val="nil"/>
              <w:left w:val="nil"/>
              <w:bottom w:val="nil"/>
              <w:right w:val="nil"/>
            </w:tcBorders>
            <w:shd w:val="clear" w:color="auto" w:fill="auto"/>
            <w:noWrap/>
            <w:vAlign w:val="bottom"/>
            <w:hideMark/>
          </w:tcPr>
          <w:p w14:paraId="2F4C7820"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0,00</w:t>
            </w:r>
          </w:p>
        </w:tc>
        <w:tc>
          <w:tcPr>
            <w:tcW w:w="795" w:type="dxa"/>
            <w:tcBorders>
              <w:top w:val="nil"/>
              <w:left w:val="nil"/>
              <w:bottom w:val="nil"/>
              <w:right w:val="nil"/>
            </w:tcBorders>
            <w:shd w:val="clear" w:color="auto" w:fill="auto"/>
            <w:noWrap/>
            <w:vAlign w:val="bottom"/>
            <w:hideMark/>
          </w:tcPr>
          <w:p w14:paraId="23A923EA"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0,00</w:t>
            </w:r>
          </w:p>
        </w:tc>
        <w:tc>
          <w:tcPr>
            <w:tcW w:w="1034" w:type="dxa"/>
            <w:tcBorders>
              <w:top w:val="nil"/>
              <w:left w:val="nil"/>
              <w:bottom w:val="nil"/>
              <w:right w:val="nil"/>
            </w:tcBorders>
            <w:shd w:val="clear" w:color="auto" w:fill="auto"/>
            <w:noWrap/>
            <w:vAlign w:val="bottom"/>
            <w:hideMark/>
          </w:tcPr>
          <w:p w14:paraId="2AD39C01"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330.000,00</w:t>
            </w:r>
          </w:p>
        </w:tc>
      </w:tr>
      <w:tr w:rsidR="001901DB" w:rsidRPr="001E7677" w14:paraId="0CD8818A" w14:textId="77777777" w:rsidTr="001901DB">
        <w:trPr>
          <w:trHeight w:val="225"/>
        </w:trPr>
        <w:tc>
          <w:tcPr>
            <w:tcW w:w="1052" w:type="dxa"/>
            <w:tcBorders>
              <w:top w:val="nil"/>
              <w:left w:val="nil"/>
              <w:bottom w:val="nil"/>
              <w:right w:val="nil"/>
            </w:tcBorders>
            <w:shd w:val="clear" w:color="auto" w:fill="auto"/>
            <w:noWrap/>
            <w:vAlign w:val="bottom"/>
            <w:hideMark/>
          </w:tcPr>
          <w:p w14:paraId="18EE91C9"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64</w:t>
            </w:r>
          </w:p>
        </w:tc>
        <w:tc>
          <w:tcPr>
            <w:tcW w:w="4535" w:type="dxa"/>
            <w:tcBorders>
              <w:top w:val="nil"/>
              <w:left w:val="nil"/>
              <w:bottom w:val="nil"/>
              <w:right w:val="nil"/>
            </w:tcBorders>
            <w:shd w:val="clear" w:color="auto" w:fill="auto"/>
            <w:vAlign w:val="bottom"/>
            <w:hideMark/>
          </w:tcPr>
          <w:p w14:paraId="135B7D07"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Prihodi od imovine</w:t>
            </w:r>
          </w:p>
        </w:tc>
        <w:tc>
          <w:tcPr>
            <w:tcW w:w="1051" w:type="dxa"/>
            <w:tcBorders>
              <w:top w:val="nil"/>
              <w:left w:val="nil"/>
              <w:bottom w:val="nil"/>
              <w:right w:val="nil"/>
            </w:tcBorders>
            <w:shd w:val="clear" w:color="auto" w:fill="auto"/>
            <w:noWrap/>
            <w:vAlign w:val="bottom"/>
            <w:hideMark/>
          </w:tcPr>
          <w:p w14:paraId="37D82114"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330.000,00</w:t>
            </w:r>
          </w:p>
        </w:tc>
        <w:tc>
          <w:tcPr>
            <w:tcW w:w="939" w:type="dxa"/>
            <w:tcBorders>
              <w:top w:val="nil"/>
              <w:left w:val="nil"/>
              <w:bottom w:val="nil"/>
              <w:right w:val="nil"/>
            </w:tcBorders>
            <w:shd w:val="clear" w:color="auto" w:fill="auto"/>
            <w:noWrap/>
            <w:vAlign w:val="bottom"/>
            <w:hideMark/>
          </w:tcPr>
          <w:p w14:paraId="7979C432"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0,00</w:t>
            </w:r>
          </w:p>
        </w:tc>
        <w:tc>
          <w:tcPr>
            <w:tcW w:w="795" w:type="dxa"/>
            <w:tcBorders>
              <w:top w:val="nil"/>
              <w:left w:val="nil"/>
              <w:bottom w:val="nil"/>
              <w:right w:val="nil"/>
            </w:tcBorders>
            <w:shd w:val="clear" w:color="auto" w:fill="auto"/>
            <w:noWrap/>
            <w:vAlign w:val="bottom"/>
            <w:hideMark/>
          </w:tcPr>
          <w:p w14:paraId="4F689A64"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0,00</w:t>
            </w:r>
          </w:p>
        </w:tc>
        <w:tc>
          <w:tcPr>
            <w:tcW w:w="1034" w:type="dxa"/>
            <w:tcBorders>
              <w:top w:val="nil"/>
              <w:left w:val="nil"/>
              <w:bottom w:val="nil"/>
              <w:right w:val="nil"/>
            </w:tcBorders>
            <w:shd w:val="clear" w:color="auto" w:fill="auto"/>
            <w:noWrap/>
            <w:vAlign w:val="bottom"/>
            <w:hideMark/>
          </w:tcPr>
          <w:p w14:paraId="7AF7BB47"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330.000,00</w:t>
            </w:r>
          </w:p>
        </w:tc>
      </w:tr>
      <w:tr w:rsidR="001901DB" w:rsidRPr="001E7677" w14:paraId="38760A8D" w14:textId="77777777" w:rsidTr="001901DB">
        <w:trPr>
          <w:trHeight w:val="225"/>
        </w:trPr>
        <w:tc>
          <w:tcPr>
            <w:tcW w:w="1052" w:type="dxa"/>
            <w:tcBorders>
              <w:top w:val="nil"/>
              <w:left w:val="nil"/>
              <w:bottom w:val="nil"/>
              <w:right w:val="nil"/>
            </w:tcBorders>
            <w:shd w:val="clear" w:color="auto" w:fill="auto"/>
            <w:noWrap/>
            <w:vAlign w:val="bottom"/>
            <w:hideMark/>
          </w:tcPr>
          <w:p w14:paraId="68EE5097"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6422</w:t>
            </w:r>
          </w:p>
        </w:tc>
        <w:tc>
          <w:tcPr>
            <w:tcW w:w="4535" w:type="dxa"/>
            <w:tcBorders>
              <w:top w:val="nil"/>
              <w:left w:val="nil"/>
              <w:bottom w:val="nil"/>
              <w:right w:val="nil"/>
            </w:tcBorders>
            <w:shd w:val="clear" w:color="auto" w:fill="auto"/>
            <w:vAlign w:val="bottom"/>
            <w:hideMark/>
          </w:tcPr>
          <w:p w14:paraId="1996994F"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Prihodi od zakupa poljoprivrednog zemljišta</w:t>
            </w:r>
          </w:p>
        </w:tc>
        <w:tc>
          <w:tcPr>
            <w:tcW w:w="1051" w:type="dxa"/>
            <w:tcBorders>
              <w:top w:val="nil"/>
              <w:left w:val="nil"/>
              <w:bottom w:val="nil"/>
              <w:right w:val="nil"/>
            </w:tcBorders>
            <w:shd w:val="clear" w:color="auto" w:fill="auto"/>
            <w:noWrap/>
            <w:vAlign w:val="bottom"/>
            <w:hideMark/>
          </w:tcPr>
          <w:p w14:paraId="4184271E"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330.000,00</w:t>
            </w:r>
          </w:p>
        </w:tc>
        <w:tc>
          <w:tcPr>
            <w:tcW w:w="939" w:type="dxa"/>
            <w:tcBorders>
              <w:top w:val="nil"/>
              <w:left w:val="nil"/>
              <w:bottom w:val="nil"/>
              <w:right w:val="nil"/>
            </w:tcBorders>
            <w:shd w:val="clear" w:color="auto" w:fill="auto"/>
            <w:noWrap/>
            <w:vAlign w:val="bottom"/>
            <w:hideMark/>
          </w:tcPr>
          <w:p w14:paraId="05DD8551"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c>
          <w:tcPr>
            <w:tcW w:w="795" w:type="dxa"/>
            <w:tcBorders>
              <w:top w:val="nil"/>
              <w:left w:val="nil"/>
              <w:bottom w:val="nil"/>
              <w:right w:val="nil"/>
            </w:tcBorders>
            <w:shd w:val="clear" w:color="auto" w:fill="auto"/>
            <w:noWrap/>
            <w:vAlign w:val="bottom"/>
            <w:hideMark/>
          </w:tcPr>
          <w:p w14:paraId="1E50189E"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c>
          <w:tcPr>
            <w:tcW w:w="1034" w:type="dxa"/>
            <w:tcBorders>
              <w:top w:val="nil"/>
              <w:left w:val="nil"/>
              <w:bottom w:val="nil"/>
              <w:right w:val="nil"/>
            </w:tcBorders>
            <w:shd w:val="clear" w:color="auto" w:fill="auto"/>
            <w:noWrap/>
            <w:vAlign w:val="bottom"/>
            <w:hideMark/>
          </w:tcPr>
          <w:p w14:paraId="01CD34FA"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330.000,00</w:t>
            </w:r>
          </w:p>
        </w:tc>
      </w:tr>
      <w:tr w:rsidR="001901DB" w:rsidRPr="001E7677" w14:paraId="6F8F561D" w14:textId="77777777" w:rsidTr="001901DB">
        <w:trPr>
          <w:trHeight w:val="225"/>
        </w:trPr>
        <w:tc>
          <w:tcPr>
            <w:tcW w:w="5587" w:type="dxa"/>
            <w:gridSpan w:val="2"/>
            <w:tcBorders>
              <w:top w:val="nil"/>
              <w:left w:val="nil"/>
              <w:bottom w:val="nil"/>
              <w:right w:val="nil"/>
            </w:tcBorders>
            <w:shd w:val="clear" w:color="000000" w:fill="FFFF99"/>
            <w:noWrap/>
            <w:vAlign w:val="bottom"/>
            <w:hideMark/>
          </w:tcPr>
          <w:p w14:paraId="237F91C0" w14:textId="77777777" w:rsidR="001901DB" w:rsidRPr="001E7677" w:rsidRDefault="001901DB" w:rsidP="001901DB">
            <w:pPr>
              <w:spacing w:before="0" w:after="0" w:line="240" w:lineRule="auto"/>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Izvor  3.A. NAKNADA ZA ZADRŽAVANJE NEZAKONITO IZGRAĐENIH GRAĐEVINA</w:t>
            </w:r>
          </w:p>
        </w:tc>
        <w:tc>
          <w:tcPr>
            <w:tcW w:w="1051" w:type="dxa"/>
            <w:tcBorders>
              <w:top w:val="nil"/>
              <w:left w:val="nil"/>
              <w:bottom w:val="nil"/>
              <w:right w:val="nil"/>
            </w:tcBorders>
            <w:shd w:val="clear" w:color="000000" w:fill="FFFF99"/>
            <w:noWrap/>
            <w:vAlign w:val="bottom"/>
            <w:hideMark/>
          </w:tcPr>
          <w:p w14:paraId="70074B03"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13.447,00</w:t>
            </w:r>
          </w:p>
        </w:tc>
        <w:tc>
          <w:tcPr>
            <w:tcW w:w="939" w:type="dxa"/>
            <w:tcBorders>
              <w:top w:val="nil"/>
              <w:left w:val="nil"/>
              <w:bottom w:val="nil"/>
              <w:right w:val="nil"/>
            </w:tcBorders>
            <w:shd w:val="clear" w:color="000000" w:fill="FFFF99"/>
            <w:noWrap/>
            <w:vAlign w:val="bottom"/>
            <w:hideMark/>
          </w:tcPr>
          <w:p w14:paraId="62D5B13E"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-5.000,00</w:t>
            </w:r>
          </w:p>
        </w:tc>
        <w:tc>
          <w:tcPr>
            <w:tcW w:w="795" w:type="dxa"/>
            <w:tcBorders>
              <w:top w:val="nil"/>
              <w:left w:val="nil"/>
              <w:bottom w:val="nil"/>
              <w:right w:val="nil"/>
            </w:tcBorders>
            <w:shd w:val="clear" w:color="000000" w:fill="FFFF99"/>
            <w:noWrap/>
            <w:vAlign w:val="bottom"/>
            <w:hideMark/>
          </w:tcPr>
          <w:p w14:paraId="3AFD7ACE"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-37,18</w:t>
            </w:r>
          </w:p>
        </w:tc>
        <w:tc>
          <w:tcPr>
            <w:tcW w:w="1034" w:type="dxa"/>
            <w:tcBorders>
              <w:top w:val="nil"/>
              <w:left w:val="nil"/>
              <w:bottom w:val="nil"/>
              <w:right w:val="nil"/>
            </w:tcBorders>
            <w:shd w:val="clear" w:color="000000" w:fill="FFFF99"/>
            <w:noWrap/>
            <w:vAlign w:val="bottom"/>
            <w:hideMark/>
          </w:tcPr>
          <w:p w14:paraId="295CFE2A"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8.447,00</w:t>
            </w:r>
          </w:p>
        </w:tc>
      </w:tr>
      <w:tr w:rsidR="001901DB" w:rsidRPr="001E7677" w14:paraId="47E810E0" w14:textId="77777777" w:rsidTr="001901DB">
        <w:trPr>
          <w:trHeight w:val="225"/>
        </w:trPr>
        <w:tc>
          <w:tcPr>
            <w:tcW w:w="1052" w:type="dxa"/>
            <w:tcBorders>
              <w:top w:val="nil"/>
              <w:left w:val="nil"/>
              <w:bottom w:val="nil"/>
              <w:right w:val="nil"/>
            </w:tcBorders>
            <w:shd w:val="clear" w:color="auto" w:fill="auto"/>
            <w:noWrap/>
            <w:vAlign w:val="bottom"/>
            <w:hideMark/>
          </w:tcPr>
          <w:p w14:paraId="68E793F7"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6</w:t>
            </w:r>
          </w:p>
        </w:tc>
        <w:tc>
          <w:tcPr>
            <w:tcW w:w="4535" w:type="dxa"/>
            <w:tcBorders>
              <w:top w:val="nil"/>
              <w:left w:val="nil"/>
              <w:bottom w:val="nil"/>
              <w:right w:val="nil"/>
            </w:tcBorders>
            <w:shd w:val="clear" w:color="auto" w:fill="auto"/>
            <w:vAlign w:val="bottom"/>
            <w:hideMark/>
          </w:tcPr>
          <w:p w14:paraId="17244745"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Prihodi poslovanja</w:t>
            </w:r>
          </w:p>
        </w:tc>
        <w:tc>
          <w:tcPr>
            <w:tcW w:w="1051" w:type="dxa"/>
            <w:tcBorders>
              <w:top w:val="nil"/>
              <w:left w:val="nil"/>
              <w:bottom w:val="nil"/>
              <w:right w:val="nil"/>
            </w:tcBorders>
            <w:shd w:val="clear" w:color="auto" w:fill="auto"/>
            <w:noWrap/>
            <w:vAlign w:val="bottom"/>
            <w:hideMark/>
          </w:tcPr>
          <w:p w14:paraId="65CEE20E"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13.447,00</w:t>
            </w:r>
          </w:p>
        </w:tc>
        <w:tc>
          <w:tcPr>
            <w:tcW w:w="939" w:type="dxa"/>
            <w:tcBorders>
              <w:top w:val="nil"/>
              <w:left w:val="nil"/>
              <w:bottom w:val="nil"/>
              <w:right w:val="nil"/>
            </w:tcBorders>
            <w:shd w:val="clear" w:color="auto" w:fill="auto"/>
            <w:noWrap/>
            <w:vAlign w:val="bottom"/>
            <w:hideMark/>
          </w:tcPr>
          <w:p w14:paraId="4CC31192"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-5.000,00</w:t>
            </w:r>
          </w:p>
        </w:tc>
        <w:tc>
          <w:tcPr>
            <w:tcW w:w="795" w:type="dxa"/>
            <w:tcBorders>
              <w:top w:val="nil"/>
              <w:left w:val="nil"/>
              <w:bottom w:val="nil"/>
              <w:right w:val="nil"/>
            </w:tcBorders>
            <w:shd w:val="clear" w:color="auto" w:fill="auto"/>
            <w:noWrap/>
            <w:vAlign w:val="bottom"/>
            <w:hideMark/>
          </w:tcPr>
          <w:p w14:paraId="7285E9C0"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-37,18</w:t>
            </w:r>
          </w:p>
        </w:tc>
        <w:tc>
          <w:tcPr>
            <w:tcW w:w="1034" w:type="dxa"/>
            <w:tcBorders>
              <w:top w:val="nil"/>
              <w:left w:val="nil"/>
              <w:bottom w:val="nil"/>
              <w:right w:val="nil"/>
            </w:tcBorders>
            <w:shd w:val="clear" w:color="auto" w:fill="auto"/>
            <w:noWrap/>
            <w:vAlign w:val="bottom"/>
            <w:hideMark/>
          </w:tcPr>
          <w:p w14:paraId="1665512E"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8.447,00</w:t>
            </w:r>
          </w:p>
        </w:tc>
      </w:tr>
      <w:tr w:rsidR="001901DB" w:rsidRPr="001E7677" w14:paraId="5F258A16" w14:textId="77777777" w:rsidTr="001901DB">
        <w:trPr>
          <w:trHeight w:val="225"/>
        </w:trPr>
        <w:tc>
          <w:tcPr>
            <w:tcW w:w="1052" w:type="dxa"/>
            <w:tcBorders>
              <w:top w:val="nil"/>
              <w:left w:val="nil"/>
              <w:bottom w:val="nil"/>
              <w:right w:val="nil"/>
            </w:tcBorders>
            <w:shd w:val="clear" w:color="auto" w:fill="auto"/>
            <w:noWrap/>
            <w:vAlign w:val="bottom"/>
            <w:hideMark/>
          </w:tcPr>
          <w:p w14:paraId="2CDC3FF0"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64</w:t>
            </w:r>
          </w:p>
        </w:tc>
        <w:tc>
          <w:tcPr>
            <w:tcW w:w="4535" w:type="dxa"/>
            <w:tcBorders>
              <w:top w:val="nil"/>
              <w:left w:val="nil"/>
              <w:bottom w:val="nil"/>
              <w:right w:val="nil"/>
            </w:tcBorders>
            <w:shd w:val="clear" w:color="auto" w:fill="auto"/>
            <w:vAlign w:val="bottom"/>
            <w:hideMark/>
          </w:tcPr>
          <w:p w14:paraId="188D9682"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Prihodi od imovine</w:t>
            </w:r>
          </w:p>
        </w:tc>
        <w:tc>
          <w:tcPr>
            <w:tcW w:w="1051" w:type="dxa"/>
            <w:tcBorders>
              <w:top w:val="nil"/>
              <w:left w:val="nil"/>
              <w:bottom w:val="nil"/>
              <w:right w:val="nil"/>
            </w:tcBorders>
            <w:shd w:val="clear" w:color="auto" w:fill="auto"/>
            <w:noWrap/>
            <w:vAlign w:val="bottom"/>
            <w:hideMark/>
          </w:tcPr>
          <w:p w14:paraId="0AD3B52C"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13.447,00</w:t>
            </w:r>
          </w:p>
        </w:tc>
        <w:tc>
          <w:tcPr>
            <w:tcW w:w="939" w:type="dxa"/>
            <w:tcBorders>
              <w:top w:val="nil"/>
              <w:left w:val="nil"/>
              <w:bottom w:val="nil"/>
              <w:right w:val="nil"/>
            </w:tcBorders>
            <w:shd w:val="clear" w:color="auto" w:fill="auto"/>
            <w:noWrap/>
            <w:vAlign w:val="bottom"/>
            <w:hideMark/>
          </w:tcPr>
          <w:p w14:paraId="76DA1872"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-5.000,00</w:t>
            </w:r>
          </w:p>
        </w:tc>
        <w:tc>
          <w:tcPr>
            <w:tcW w:w="795" w:type="dxa"/>
            <w:tcBorders>
              <w:top w:val="nil"/>
              <w:left w:val="nil"/>
              <w:bottom w:val="nil"/>
              <w:right w:val="nil"/>
            </w:tcBorders>
            <w:shd w:val="clear" w:color="auto" w:fill="auto"/>
            <w:noWrap/>
            <w:vAlign w:val="bottom"/>
            <w:hideMark/>
          </w:tcPr>
          <w:p w14:paraId="27E8C7D9"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-37,18</w:t>
            </w:r>
          </w:p>
        </w:tc>
        <w:tc>
          <w:tcPr>
            <w:tcW w:w="1034" w:type="dxa"/>
            <w:tcBorders>
              <w:top w:val="nil"/>
              <w:left w:val="nil"/>
              <w:bottom w:val="nil"/>
              <w:right w:val="nil"/>
            </w:tcBorders>
            <w:shd w:val="clear" w:color="auto" w:fill="auto"/>
            <w:noWrap/>
            <w:vAlign w:val="bottom"/>
            <w:hideMark/>
          </w:tcPr>
          <w:p w14:paraId="2847A22E"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8.447,00</w:t>
            </w:r>
          </w:p>
        </w:tc>
      </w:tr>
      <w:tr w:rsidR="001901DB" w:rsidRPr="001E7677" w14:paraId="6357898A" w14:textId="77777777" w:rsidTr="001901DB">
        <w:trPr>
          <w:trHeight w:val="450"/>
        </w:trPr>
        <w:tc>
          <w:tcPr>
            <w:tcW w:w="1052" w:type="dxa"/>
            <w:tcBorders>
              <w:top w:val="nil"/>
              <w:left w:val="nil"/>
              <w:bottom w:val="nil"/>
              <w:right w:val="nil"/>
            </w:tcBorders>
            <w:shd w:val="clear" w:color="auto" w:fill="auto"/>
            <w:noWrap/>
            <w:vAlign w:val="bottom"/>
            <w:hideMark/>
          </w:tcPr>
          <w:p w14:paraId="3E2F63DB"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6429</w:t>
            </w:r>
          </w:p>
        </w:tc>
        <w:tc>
          <w:tcPr>
            <w:tcW w:w="4535" w:type="dxa"/>
            <w:tcBorders>
              <w:top w:val="nil"/>
              <w:left w:val="nil"/>
              <w:bottom w:val="nil"/>
              <w:right w:val="nil"/>
            </w:tcBorders>
            <w:shd w:val="clear" w:color="auto" w:fill="auto"/>
            <w:vAlign w:val="bottom"/>
            <w:hideMark/>
          </w:tcPr>
          <w:p w14:paraId="3B1697AF"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Naknada za zadržavanje nezakonito izgrađenih građevina</w:t>
            </w:r>
          </w:p>
        </w:tc>
        <w:tc>
          <w:tcPr>
            <w:tcW w:w="1051" w:type="dxa"/>
            <w:tcBorders>
              <w:top w:val="nil"/>
              <w:left w:val="nil"/>
              <w:bottom w:val="nil"/>
              <w:right w:val="nil"/>
            </w:tcBorders>
            <w:shd w:val="clear" w:color="auto" w:fill="auto"/>
            <w:noWrap/>
            <w:vAlign w:val="bottom"/>
            <w:hideMark/>
          </w:tcPr>
          <w:p w14:paraId="6CC5E738"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13.447,00</w:t>
            </w:r>
          </w:p>
        </w:tc>
        <w:tc>
          <w:tcPr>
            <w:tcW w:w="939" w:type="dxa"/>
            <w:tcBorders>
              <w:top w:val="nil"/>
              <w:left w:val="nil"/>
              <w:bottom w:val="nil"/>
              <w:right w:val="nil"/>
            </w:tcBorders>
            <w:shd w:val="clear" w:color="auto" w:fill="auto"/>
            <w:noWrap/>
            <w:vAlign w:val="bottom"/>
            <w:hideMark/>
          </w:tcPr>
          <w:p w14:paraId="7F443697"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-5.000,00</w:t>
            </w:r>
          </w:p>
        </w:tc>
        <w:tc>
          <w:tcPr>
            <w:tcW w:w="795" w:type="dxa"/>
            <w:tcBorders>
              <w:top w:val="nil"/>
              <w:left w:val="nil"/>
              <w:bottom w:val="nil"/>
              <w:right w:val="nil"/>
            </w:tcBorders>
            <w:shd w:val="clear" w:color="auto" w:fill="auto"/>
            <w:noWrap/>
            <w:vAlign w:val="bottom"/>
            <w:hideMark/>
          </w:tcPr>
          <w:p w14:paraId="76EF4ABE"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-37,18</w:t>
            </w:r>
          </w:p>
        </w:tc>
        <w:tc>
          <w:tcPr>
            <w:tcW w:w="1034" w:type="dxa"/>
            <w:tcBorders>
              <w:top w:val="nil"/>
              <w:left w:val="nil"/>
              <w:bottom w:val="nil"/>
              <w:right w:val="nil"/>
            </w:tcBorders>
            <w:shd w:val="clear" w:color="auto" w:fill="auto"/>
            <w:noWrap/>
            <w:vAlign w:val="bottom"/>
            <w:hideMark/>
          </w:tcPr>
          <w:p w14:paraId="55136005"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8.447,00</w:t>
            </w:r>
          </w:p>
        </w:tc>
      </w:tr>
      <w:tr w:rsidR="001901DB" w:rsidRPr="001E7677" w14:paraId="73B06A44" w14:textId="77777777" w:rsidTr="001901DB">
        <w:trPr>
          <w:trHeight w:val="225"/>
        </w:trPr>
        <w:tc>
          <w:tcPr>
            <w:tcW w:w="5587" w:type="dxa"/>
            <w:gridSpan w:val="2"/>
            <w:tcBorders>
              <w:top w:val="nil"/>
              <w:left w:val="nil"/>
              <w:bottom w:val="nil"/>
              <w:right w:val="nil"/>
            </w:tcBorders>
            <w:shd w:val="clear" w:color="000000" w:fill="FFFF00"/>
            <w:noWrap/>
            <w:vAlign w:val="bottom"/>
            <w:hideMark/>
          </w:tcPr>
          <w:p w14:paraId="3044584A" w14:textId="77777777" w:rsidR="001901DB" w:rsidRPr="001E7677" w:rsidRDefault="001901DB" w:rsidP="001901DB">
            <w:pPr>
              <w:spacing w:before="0" w:after="0" w:line="240" w:lineRule="auto"/>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Izvor  4. VLASTITI PRIHODI PRORAČUNA</w:t>
            </w:r>
          </w:p>
        </w:tc>
        <w:tc>
          <w:tcPr>
            <w:tcW w:w="1051" w:type="dxa"/>
            <w:tcBorders>
              <w:top w:val="nil"/>
              <w:left w:val="nil"/>
              <w:bottom w:val="nil"/>
              <w:right w:val="nil"/>
            </w:tcBorders>
            <w:shd w:val="clear" w:color="000000" w:fill="FFFF00"/>
            <w:noWrap/>
            <w:vAlign w:val="bottom"/>
            <w:hideMark/>
          </w:tcPr>
          <w:p w14:paraId="48FBCA9A"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151.654,00</w:t>
            </w:r>
          </w:p>
        </w:tc>
        <w:tc>
          <w:tcPr>
            <w:tcW w:w="939" w:type="dxa"/>
            <w:tcBorders>
              <w:top w:val="nil"/>
              <w:left w:val="nil"/>
              <w:bottom w:val="nil"/>
              <w:right w:val="nil"/>
            </w:tcBorders>
            <w:shd w:val="clear" w:color="000000" w:fill="FFFF00"/>
            <w:noWrap/>
            <w:vAlign w:val="bottom"/>
            <w:hideMark/>
          </w:tcPr>
          <w:p w14:paraId="7E9846DD"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-20.000,00</w:t>
            </w:r>
          </w:p>
        </w:tc>
        <w:tc>
          <w:tcPr>
            <w:tcW w:w="795" w:type="dxa"/>
            <w:tcBorders>
              <w:top w:val="nil"/>
              <w:left w:val="nil"/>
              <w:bottom w:val="nil"/>
              <w:right w:val="nil"/>
            </w:tcBorders>
            <w:shd w:val="clear" w:color="000000" w:fill="FFFF00"/>
            <w:noWrap/>
            <w:vAlign w:val="bottom"/>
            <w:hideMark/>
          </w:tcPr>
          <w:p w14:paraId="32E39315"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-13,19</w:t>
            </w:r>
          </w:p>
        </w:tc>
        <w:tc>
          <w:tcPr>
            <w:tcW w:w="1034" w:type="dxa"/>
            <w:tcBorders>
              <w:top w:val="nil"/>
              <w:left w:val="nil"/>
              <w:bottom w:val="nil"/>
              <w:right w:val="nil"/>
            </w:tcBorders>
            <w:shd w:val="clear" w:color="000000" w:fill="FFFF00"/>
            <w:noWrap/>
            <w:vAlign w:val="bottom"/>
            <w:hideMark/>
          </w:tcPr>
          <w:p w14:paraId="5F8E5DC6"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131.654,00</w:t>
            </w:r>
          </w:p>
        </w:tc>
      </w:tr>
      <w:tr w:rsidR="001901DB" w:rsidRPr="001E7677" w14:paraId="19C4198B" w14:textId="77777777" w:rsidTr="001901DB">
        <w:trPr>
          <w:trHeight w:val="225"/>
        </w:trPr>
        <w:tc>
          <w:tcPr>
            <w:tcW w:w="5587" w:type="dxa"/>
            <w:gridSpan w:val="2"/>
            <w:tcBorders>
              <w:top w:val="nil"/>
              <w:left w:val="nil"/>
              <w:bottom w:val="nil"/>
              <w:right w:val="nil"/>
            </w:tcBorders>
            <w:shd w:val="clear" w:color="000000" w:fill="FFFF99"/>
            <w:noWrap/>
            <w:vAlign w:val="bottom"/>
            <w:hideMark/>
          </w:tcPr>
          <w:p w14:paraId="51E99DC6" w14:textId="77777777" w:rsidR="001901DB" w:rsidRPr="001E7677" w:rsidRDefault="001901DB" w:rsidP="001901DB">
            <w:pPr>
              <w:spacing w:before="0" w:after="0" w:line="240" w:lineRule="auto"/>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Izvor  4.1. VLASTITI PRIHODI PRORAČUNA</w:t>
            </w:r>
          </w:p>
        </w:tc>
        <w:tc>
          <w:tcPr>
            <w:tcW w:w="1051" w:type="dxa"/>
            <w:tcBorders>
              <w:top w:val="nil"/>
              <w:left w:val="nil"/>
              <w:bottom w:val="nil"/>
              <w:right w:val="nil"/>
            </w:tcBorders>
            <w:shd w:val="clear" w:color="000000" w:fill="FFFF99"/>
            <w:noWrap/>
            <w:vAlign w:val="bottom"/>
            <w:hideMark/>
          </w:tcPr>
          <w:p w14:paraId="0A56A480"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151.654,00</w:t>
            </w:r>
          </w:p>
        </w:tc>
        <w:tc>
          <w:tcPr>
            <w:tcW w:w="939" w:type="dxa"/>
            <w:tcBorders>
              <w:top w:val="nil"/>
              <w:left w:val="nil"/>
              <w:bottom w:val="nil"/>
              <w:right w:val="nil"/>
            </w:tcBorders>
            <w:shd w:val="clear" w:color="000000" w:fill="FFFF99"/>
            <w:noWrap/>
            <w:vAlign w:val="bottom"/>
            <w:hideMark/>
          </w:tcPr>
          <w:p w14:paraId="38F187BC"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-20.000,00</w:t>
            </w:r>
          </w:p>
        </w:tc>
        <w:tc>
          <w:tcPr>
            <w:tcW w:w="795" w:type="dxa"/>
            <w:tcBorders>
              <w:top w:val="nil"/>
              <w:left w:val="nil"/>
              <w:bottom w:val="nil"/>
              <w:right w:val="nil"/>
            </w:tcBorders>
            <w:shd w:val="clear" w:color="000000" w:fill="FFFF99"/>
            <w:noWrap/>
            <w:vAlign w:val="bottom"/>
            <w:hideMark/>
          </w:tcPr>
          <w:p w14:paraId="24F10AD8"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-13,19</w:t>
            </w:r>
          </w:p>
        </w:tc>
        <w:tc>
          <w:tcPr>
            <w:tcW w:w="1034" w:type="dxa"/>
            <w:tcBorders>
              <w:top w:val="nil"/>
              <w:left w:val="nil"/>
              <w:bottom w:val="nil"/>
              <w:right w:val="nil"/>
            </w:tcBorders>
            <w:shd w:val="clear" w:color="000000" w:fill="FFFF99"/>
            <w:noWrap/>
            <w:vAlign w:val="bottom"/>
            <w:hideMark/>
          </w:tcPr>
          <w:p w14:paraId="4E39C840"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131.654,00</w:t>
            </w:r>
          </w:p>
        </w:tc>
      </w:tr>
      <w:tr w:rsidR="001901DB" w:rsidRPr="001E7677" w14:paraId="77A262D4" w14:textId="77777777" w:rsidTr="001901DB">
        <w:trPr>
          <w:trHeight w:val="225"/>
        </w:trPr>
        <w:tc>
          <w:tcPr>
            <w:tcW w:w="1052" w:type="dxa"/>
            <w:tcBorders>
              <w:top w:val="nil"/>
              <w:left w:val="nil"/>
              <w:bottom w:val="nil"/>
              <w:right w:val="nil"/>
            </w:tcBorders>
            <w:shd w:val="clear" w:color="auto" w:fill="auto"/>
            <w:noWrap/>
            <w:vAlign w:val="bottom"/>
            <w:hideMark/>
          </w:tcPr>
          <w:p w14:paraId="13149841"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6</w:t>
            </w:r>
          </w:p>
        </w:tc>
        <w:tc>
          <w:tcPr>
            <w:tcW w:w="4535" w:type="dxa"/>
            <w:tcBorders>
              <w:top w:val="nil"/>
              <w:left w:val="nil"/>
              <w:bottom w:val="nil"/>
              <w:right w:val="nil"/>
            </w:tcBorders>
            <w:shd w:val="clear" w:color="auto" w:fill="auto"/>
            <w:vAlign w:val="bottom"/>
            <w:hideMark/>
          </w:tcPr>
          <w:p w14:paraId="1821B647"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Prihodi poslovanja</w:t>
            </w:r>
          </w:p>
        </w:tc>
        <w:tc>
          <w:tcPr>
            <w:tcW w:w="1051" w:type="dxa"/>
            <w:tcBorders>
              <w:top w:val="nil"/>
              <w:left w:val="nil"/>
              <w:bottom w:val="nil"/>
              <w:right w:val="nil"/>
            </w:tcBorders>
            <w:shd w:val="clear" w:color="auto" w:fill="auto"/>
            <w:noWrap/>
            <w:vAlign w:val="bottom"/>
            <w:hideMark/>
          </w:tcPr>
          <w:p w14:paraId="605A9244"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151.654,00</w:t>
            </w:r>
          </w:p>
        </w:tc>
        <w:tc>
          <w:tcPr>
            <w:tcW w:w="939" w:type="dxa"/>
            <w:tcBorders>
              <w:top w:val="nil"/>
              <w:left w:val="nil"/>
              <w:bottom w:val="nil"/>
              <w:right w:val="nil"/>
            </w:tcBorders>
            <w:shd w:val="clear" w:color="auto" w:fill="auto"/>
            <w:noWrap/>
            <w:vAlign w:val="bottom"/>
            <w:hideMark/>
          </w:tcPr>
          <w:p w14:paraId="0DAA17B1"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-20.000,00</w:t>
            </w:r>
          </w:p>
        </w:tc>
        <w:tc>
          <w:tcPr>
            <w:tcW w:w="795" w:type="dxa"/>
            <w:tcBorders>
              <w:top w:val="nil"/>
              <w:left w:val="nil"/>
              <w:bottom w:val="nil"/>
              <w:right w:val="nil"/>
            </w:tcBorders>
            <w:shd w:val="clear" w:color="auto" w:fill="auto"/>
            <w:noWrap/>
            <w:vAlign w:val="bottom"/>
            <w:hideMark/>
          </w:tcPr>
          <w:p w14:paraId="515BA4BC"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-13,19</w:t>
            </w:r>
          </w:p>
        </w:tc>
        <w:tc>
          <w:tcPr>
            <w:tcW w:w="1034" w:type="dxa"/>
            <w:tcBorders>
              <w:top w:val="nil"/>
              <w:left w:val="nil"/>
              <w:bottom w:val="nil"/>
              <w:right w:val="nil"/>
            </w:tcBorders>
            <w:shd w:val="clear" w:color="auto" w:fill="auto"/>
            <w:noWrap/>
            <w:vAlign w:val="bottom"/>
            <w:hideMark/>
          </w:tcPr>
          <w:p w14:paraId="43CBAC6B"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131.654,00</w:t>
            </w:r>
          </w:p>
        </w:tc>
      </w:tr>
      <w:tr w:rsidR="001901DB" w:rsidRPr="001E7677" w14:paraId="2F408604" w14:textId="77777777" w:rsidTr="001901DB">
        <w:trPr>
          <w:trHeight w:val="225"/>
        </w:trPr>
        <w:tc>
          <w:tcPr>
            <w:tcW w:w="1052" w:type="dxa"/>
            <w:tcBorders>
              <w:top w:val="nil"/>
              <w:left w:val="nil"/>
              <w:bottom w:val="nil"/>
              <w:right w:val="nil"/>
            </w:tcBorders>
            <w:shd w:val="clear" w:color="auto" w:fill="auto"/>
            <w:noWrap/>
            <w:vAlign w:val="bottom"/>
            <w:hideMark/>
          </w:tcPr>
          <w:p w14:paraId="2BB656AD"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64</w:t>
            </w:r>
          </w:p>
        </w:tc>
        <w:tc>
          <w:tcPr>
            <w:tcW w:w="4535" w:type="dxa"/>
            <w:tcBorders>
              <w:top w:val="nil"/>
              <w:left w:val="nil"/>
              <w:bottom w:val="nil"/>
              <w:right w:val="nil"/>
            </w:tcBorders>
            <w:shd w:val="clear" w:color="auto" w:fill="auto"/>
            <w:vAlign w:val="bottom"/>
            <w:hideMark/>
          </w:tcPr>
          <w:p w14:paraId="0D2807D6"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Prihodi od imovine</w:t>
            </w:r>
          </w:p>
        </w:tc>
        <w:tc>
          <w:tcPr>
            <w:tcW w:w="1051" w:type="dxa"/>
            <w:tcBorders>
              <w:top w:val="nil"/>
              <w:left w:val="nil"/>
              <w:bottom w:val="nil"/>
              <w:right w:val="nil"/>
            </w:tcBorders>
            <w:shd w:val="clear" w:color="auto" w:fill="auto"/>
            <w:noWrap/>
            <w:vAlign w:val="bottom"/>
            <w:hideMark/>
          </w:tcPr>
          <w:p w14:paraId="53C1602D"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42.854,00</w:t>
            </w:r>
          </w:p>
        </w:tc>
        <w:tc>
          <w:tcPr>
            <w:tcW w:w="939" w:type="dxa"/>
            <w:tcBorders>
              <w:top w:val="nil"/>
              <w:left w:val="nil"/>
              <w:bottom w:val="nil"/>
              <w:right w:val="nil"/>
            </w:tcBorders>
            <w:shd w:val="clear" w:color="auto" w:fill="auto"/>
            <w:noWrap/>
            <w:vAlign w:val="bottom"/>
            <w:hideMark/>
          </w:tcPr>
          <w:p w14:paraId="3C938A78"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0,00</w:t>
            </w:r>
          </w:p>
        </w:tc>
        <w:tc>
          <w:tcPr>
            <w:tcW w:w="795" w:type="dxa"/>
            <w:tcBorders>
              <w:top w:val="nil"/>
              <w:left w:val="nil"/>
              <w:bottom w:val="nil"/>
              <w:right w:val="nil"/>
            </w:tcBorders>
            <w:shd w:val="clear" w:color="auto" w:fill="auto"/>
            <w:noWrap/>
            <w:vAlign w:val="bottom"/>
            <w:hideMark/>
          </w:tcPr>
          <w:p w14:paraId="0333FB8F"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0,00</w:t>
            </w:r>
          </w:p>
        </w:tc>
        <w:tc>
          <w:tcPr>
            <w:tcW w:w="1034" w:type="dxa"/>
            <w:tcBorders>
              <w:top w:val="nil"/>
              <w:left w:val="nil"/>
              <w:bottom w:val="nil"/>
              <w:right w:val="nil"/>
            </w:tcBorders>
            <w:shd w:val="clear" w:color="auto" w:fill="auto"/>
            <w:noWrap/>
            <w:vAlign w:val="bottom"/>
            <w:hideMark/>
          </w:tcPr>
          <w:p w14:paraId="7C4647E1"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42.854,00</w:t>
            </w:r>
          </w:p>
        </w:tc>
      </w:tr>
      <w:tr w:rsidR="001901DB" w:rsidRPr="001E7677" w14:paraId="4E9D2B98" w14:textId="77777777" w:rsidTr="001901DB">
        <w:trPr>
          <w:trHeight w:val="225"/>
        </w:trPr>
        <w:tc>
          <w:tcPr>
            <w:tcW w:w="1052" w:type="dxa"/>
            <w:tcBorders>
              <w:top w:val="nil"/>
              <w:left w:val="nil"/>
              <w:bottom w:val="nil"/>
              <w:right w:val="nil"/>
            </w:tcBorders>
            <w:shd w:val="clear" w:color="auto" w:fill="auto"/>
            <w:noWrap/>
            <w:vAlign w:val="bottom"/>
            <w:hideMark/>
          </w:tcPr>
          <w:p w14:paraId="59621AFF"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6422</w:t>
            </w:r>
          </w:p>
        </w:tc>
        <w:tc>
          <w:tcPr>
            <w:tcW w:w="4535" w:type="dxa"/>
            <w:tcBorders>
              <w:top w:val="nil"/>
              <w:left w:val="nil"/>
              <w:bottom w:val="nil"/>
              <w:right w:val="nil"/>
            </w:tcBorders>
            <w:shd w:val="clear" w:color="auto" w:fill="auto"/>
            <w:vAlign w:val="bottom"/>
            <w:hideMark/>
          </w:tcPr>
          <w:p w14:paraId="23B296C9"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Iznajmljivanje prostora i opreme</w:t>
            </w:r>
          </w:p>
        </w:tc>
        <w:tc>
          <w:tcPr>
            <w:tcW w:w="1051" w:type="dxa"/>
            <w:tcBorders>
              <w:top w:val="nil"/>
              <w:left w:val="nil"/>
              <w:bottom w:val="nil"/>
              <w:right w:val="nil"/>
            </w:tcBorders>
            <w:shd w:val="clear" w:color="auto" w:fill="auto"/>
            <w:noWrap/>
            <w:vAlign w:val="bottom"/>
            <w:hideMark/>
          </w:tcPr>
          <w:p w14:paraId="154F50F3"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35.654,00</w:t>
            </w:r>
          </w:p>
        </w:tc>
        <w:tc>
          <w:tcPr>
            <w:tcW w:w="939" w:type="dxa"/>
            <w:tcBorders>
              <w:top w:val="nil"/>
              <w:left w:val="nil"/>
              <w:bottom w:val="nil"/>
              <w:right w:val="nil"/>
            </w:tcBorders>
            <w:shd w:val="clear" w:color="auto" w:fill="auto"/>
            <w:noWrap/>
            <w:vAlign w:val="bottom"/>
            <w:hideMark/>
          </w:tcPr>
          <w:p w14:paraId="1EE12909"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c>
          <w:tcPr>
            <w:tcW w:w="795" w:type="dxa"/>
            <w:tcBorders>
              <w:top w:val="nil"/>
              <w:left w:val="nil"/>
              <w:bottom w:val="nil"/>
              <w:right w:val="nil"/>
            </w:tcBorders>
            <w:shd w:val="clear" w:color="auto" w:fill="auto"/>
            <w:noWrap/>
            <w:vAlign w:val="bottom"/>
            <w:hideMark/>
          </w:tcPr>
          <w:p w14:paraId="3EEFFEEF"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c>
          <w:tcPr>
            <w:tcW w:w="1034" w:type="dxa"/>
            <w:tcBorders>
              <w:top w:val="nil"/>
              <w:left w:val="nil"/>
              <w:bottom w:val="nil"/>
              <w:right w:val="nil"/>
            </w:tcBorders>
            <w:shd w:val="clear" w:color="auto" w:fill="auto"/>
            <w:noWrap/>
            <w:vAlign w:val="bottom"/>
            <w:hideMark/>
          </w:tcPr>
          <w:p w14:paraId="1813E74D"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35.654,00</w:t>
            </w:r>
          </w:p>
        </w:tc>
      </w:tr>
      <w:tr w:rsidR="001901DB" w:rsidRPr="001E7677" w14:paraId="249005C3" w14:textId="77777777" w:rsidTr="001901DB">
        <w:trPr>
          <w:trHeight w:val="225"/>
        </w:trPr>
        <w:tc>
          <w:tcPr>
            <w:tcW w:w="1052" w:type="dxa"/>
            <w:tcBorders>
              <w:top w:val="nil"/>
              <w:left w:val="nil"/>
              <w:bottom w:val="nil"/>
              <w:right w:val="nil"/>
            </w:tcBorders>
            <w:shd w:val="clear" w:color="auto" w:fill="auto"/>
            <w:noWrap/>
            <w:vAlign w:val="bottom"/>
            <w:hideMark/>
          </w:tcPr>
          <w:p w14:paraId="7E9E5004"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6422</w:t>
            </w:r>
          </w:p>
        </w:tc>
        <w:tc>
          <w:tcPr>
            <w:tcW w:w="4535" w:type="dxa"/>
            <w:tcBorders>
              <w:top w:val="nil"/>
              <w:left w:val="nil"/>
              <w:bottom w:val="nil"/>
              <w:right w:val="nil"/>
            </w:tcBorders>
            <w:shd w:val="clear" w:color="auto" w:fill="auto"/>
            <w:vAlign w:val="bottom"/>
            <w:hideMark/>
          </w:tcPr>
          <w:p w14:paraId="1A709594"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Iznajmljivanje poslovnog prostora</w:t>
            </w:r>
          </w:p>
        </w:tc>
        <w:tc>
          <w:tcPr>
            <w:tcW w:w="1051" w:type="dxa"/>
            <w:tcBorders>
              <w:top w:val="nil"/>
              <w:left w:val="nil"/>
              <w:bottom w:val="nil"/>
              <w:right w:val="nil"/>
            </w:tcBorders>
            <w:shd w:val="clear" w:color="auto" w:fill="auto"/>
            <w:noWrap/>
            <w:vAlign w:val="bottom"/>
            <w:hideMark/>
          </w:tcPr>
          <w:p w14:paraId="6C27066F"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7.200,00</w:t>
            </w:r>
          </w:p>
        </w:tc>
        <w:tc>
          <w:tcPr>
            <w:tcW w:w="939" w:type="dxa"/>
            <w:tcBorders>
              <w:top w:val="nil"/>
              <w:left w:val="nil"/>
              <w:bottom w:val="nil"/>
              <w:right w:val="nil"/>
            </w:tcBorders>
            <w:shd w:val="clear" w:color="auto" w:fill="auto"/>
            <w:noWrap/>
            <w:vAlign w:val="bottom"/>
            <w:hideMark/>
          </w:tcPr>
          <w:p w14:paraId="302ECEF4"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c>
          <w:tcPr>
            <w:tcW w:w="795" w:type="dxa"/>
            <w:tcBorders>
              <w:top w:val="nil"/>
              <w:left w:val="nil"/>
              <w:bottom w:val="nil"/>
              <w:right w:val="nil"/>
            </w:tcBorders>
            <w:shd w:val="clear" w:color="auto" w:fill="auto"/>
            <w:noWrap/>
            <w:vAlign w:val="bottom"/>
            <w:hideMark/>
          </w:tcPr>
          <w:p w14:paraId="0EC63F95"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c>
          <w:tcPr>
            <w:tcW w:w="1034" w:type="dxa"/>
            <w:tcBorders>
              <w:top w:val="nil"/>
              <w:left w:val="nil"/>
              <w:bottom w:val="nil"/>
              <w:right w:val="nil"/>
            </w:tcBorders>
            <w:shd w:val="clear" w:color="auto" w:fill="auto"/>
            <w:noWrap/>
            <w:vAlign w:val="bottom"/>
            <w:hideMark/>
          </w:tcPr>
          <w:p w14:paraId="668201E8"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7.200,00</w:t>
            </w:r>
          </w:p>
        </w:tc>
      </w:tr>
      <w:tr w:rsidR="001901DB" w:rsidRPr="001E7677" w14:paraId="780EA32C" w14:textId="77777777" w:rsidTr="001901DB">
        <w:trPr>
          <w:trHeight w:val="450"/>
        </w:trPr>
        <w:tc>
          <w:tcPr>
            <w:tcW w:w="1052" w:type="dxa"/>
            <w:tcBorders>
              <w:top w:val="nil"/>
              <w:left w:val="nil"/>
              <w:bottom w:val="nil"/>
              <w:right w:val="nil"/>
            </w:tcBorders>
            <w:shd w:val="clear" w:color="auto" w:fill="auto"/>
            <w:noWrap/>
            <w:vAlign w:val="bottom"/>
            <w:hideMark/>
          </w:tcPr>
          <w:p w14:paraId="4439D392"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66</w:t>
            </w:r>
          </w:p>
        </w:tc>
        <w:tc>
          <w:tcPr>
            <w:tcW w:w="4535" w:type="dxa"/>
            <w:tcBorders>
              <w:top w:val="nil"/>
              <w:left w:val="nil"/>
              <w:bottom w:val="nil"/>
              <w:right w:val="nil"/>
            </w:tcBorders>
            <w:shd w:val="clear" w:color="auto" w:fill="auto"/>
            <w:vAlign w:val="bottom"/>
            <w:hideMark/>
          </w:tcPr>
          <w:p w14:paraId="797657AF"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Prihodi od prodaje proizvoda i robe te pruženih usluga i prihodi od donacija</w:t>
            </w:r>
          </w:p>
        </w:tc>
        <w:tc>
          <w:tcPr>
            <w:tcW w:w="1051" w:type="dxa"/>
            <w:tcBorders>
              <w:top w:val="nil"/>
              <w:left w:val="nil"/>
              <w:bottom w:val="nil"/>
              <w:right w:val="nil"/>
            </w:tcBorders>
            <w:shd w:val="clear" w:color="auto" w:fill="auto"/>
            <w:noWrap/>
            <w:vAlign w:val="bottom"/>
            <w:hideMark/>
          </w:tcPr>
          <w:p w14:paraId="4C0ED7FF"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108.800,00</w:t>
            </w:r>
          </w:p>
        </w:tc>
        <w:tc>
          <w:tcPr>
            <w:tcW w:w="939" w:type="dxa"/>
            <w:tcBorders>
              <w:top w:val="nil"/>
              <w:left w:val="nil"/>
              <w:bottom w:val="nil"/>
              <w:right w:val="nil"/>
            </w:tcBorders>
            <w:shd w:val="clear" w:color="auto" w:fill="auto"/>
            <w:noWrap/>
            <w:vAlign w:val="bottom"/>
            <w:hideMark/>
          </w:tcPr>
          <w:p w14:paraId="7081428D"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-20.000,00</w:t>
            </w:r>
          </w:p>
        </w:tc>
        <w:tc>
          <w:tcPr>
            <w:tcW w:w="795" w:type="dxa"/>
            <w:tcBorders>
              <w:top w:val="nil"/>
              <w:left w:val="nil"/>
              <w:bottom w:val="nil"/>
              <w:right w:val="nil"/>
            </w:tcBorders>
            <w:shd w:val="clear" w:color="auto" w:fill="auto"/>
            <w:noWrap/>
            <w:vAlign w:val="bottom"/>
            <w:hideMark/>
          </w:tcPr>
          <w:p w14:paraId="29E31129"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-18,38</w:t>
            </w:r>
          </w:p>
        </w:tc>
        <w:tc>
          <w:tcPr>
            <w:tcW w:w="1034" w:type="dxa"/>
            <w:tcBorders>
              <w:top w:val="nil"/>
              <w:left w:val="nil"/>
              <w:bottom w:val="nil"/>
              <w:right w:val="nil"/>
            </w:tcBorders>
            <w:shd w:val="clear" w:color="auto" w:fill="auto"/>
            <w:noWrap/>
            <w:vAlign w:val="bottom"/>
            <w:hideMark/>
          </w:tcPr>
          <w:p w14:paraId="07162824"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88.800,00</w:t>
            </w:r>
          </w:p>
        </w:tc>
      </w:tr>
      <w:tr w:rsidR="001901DB" w:rsidRPr="001E7677" w14:paraId="473A1245" w14:textId="77777777" w:rsidTr="001901DB">
        <w:trPr>
          <w:trHeight w:val="225"/>
        </w:trPr>
        <w:tc>
          <w:tcPr>
            <w:tcW w:w="1052" w:type="dxa"/>
            <w:tcBorders>
              <w:top w:val="nil"/>
              <w:left w:val="nil"/>
              <w:bottom w:val="nil"/>
              <w:right w:val="nil"/>
            </w:tcBorders>
            <w:shd w:val="clear" w:color="auto" w:fill="auto"/>
            <w:noWrap/>
            <w:vAlign w:val="bottom"/>
            <w:hideMark/>
          </w:tcPr>
          <w:p w14:paraId="6496D4BB"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6615</w:t>
            </w:r>
          </w:p>
        </w:tc>
        <w:tc>
          <w:tcPr>
            <w:tcW w:w="4535" w:type="dxa"/>
            <w:tcBorders>
              <w:top w:val="nil"/>
              <w:left w:val="nil"/>
              <w:bottom w:val="nil"/>
              <w:right w:val="nil"/>
            </w:tcBorders>
            <w:shd w:val="clear" w:color="auto" w:fill="auto"/>
            <w:vAlign w:val="bottom"/>
            <w:hideMark/>
          </w:tcPr>
          <w:p w14:paraId="096BEC9E"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Naplata naknade za uređenje voda 10% HV</w:t>
            </w:r>
          </w:p>
        </w:tc>
        <w:tc>
          <w:tcPr>
            <w:tcW w:w="1051" w:type="dxa"/>
            <w:tcBorders>
              <w:top w:val="nil"/>
              <w:left w:val="nil"/>
              <w:bottom w:val="nil"/>
              <w:right w:val="nil"/>
            </w:tcBorders>
            <w:shd w:val="clear" w:color="auto" w:fill="auto"/>
            <w:noWrap/>
            <w:vAlign w:val="bottom"/>
            <w:hideMark/>
          </w:tcPr>
          <w:p w14:paraId="0C612558"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65.000,00</w:t>
            </w:r>
          </w:p>
        </w:tc>
        <w:tc>
          <w:tcPr>
            <w:tcW w:w="939" w:type="dxa"/>
            <w:tcBorders>
              <w:top w:val="nil"/>
              <w:left w:val="nil"/>
              <w:bottom w:val="nil"/>
              <w:right w:val="nil"/>
            </w:tcBorders>
            <w:shd w:val="clear" w:color="auto" w:fill="auto"/>
            <w:noWrap/>
            <w:vAlign w:val="bottom"/>
            <w:hideMark/>
          </w:tcPr>
          <w:p w14:paraId="05E26070"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c>
          <w:tcPr>
            <w:tcW w:w="795" w:type="dxa"/>
            <w:tcBorders>
              <w:top w:val="nil"/>
              <w:left w:val="nil"/>
              <w:bottom w:val="nil"/>
              <w:right w:val="nil"/>
            </w:tcBorders>
            <w:shd w:val="clear" w:color="auto" w:fill="auto"/>
            <w:noWrap/>
            <w:vAlign w:val="bottom"/>
            <w:hideMark/>
          </w:tcPr>
          <w:p w14:paraId="589A5665"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c>
          <w:tcPr>
            <w:tcW w:w="1034" w:type="dxa"/>
            <w:tcBorders>
              <w:top w:val="nil"/>
              <w:left w:val="nil"/>
              <w:bottom w:val="nil"/>
              <w:right w:val="nil"/>
            </w:tcBorders>
            <w:shd w:val="clear" w:color="auto" w:fill="auto"/>
            <w:noWrap/>
            <w:vAlign w:val="bottom"/>
            <w:hideMark/>
          </w:tcPr>
          <w:p w14:paraId="33F132E4"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65.000,00</w:t>
            </w:r>
          </w:p>
        </w:tc>
      </w:tr>
      <w:tr w:rsidR="001901DB" w:rsidRPr="001E7677" w14:paraId="3E67C4BA" w14:textId="77777777" w:rsidTr="001901DB">
        <w:trPr>
          <w:trHeight w:val="225"/>
        </w:trPr>
        <w:tc>
          <w:tcPr>
            <w:tcW w:w="1052" w:type="dxa"/>
            <w:tcBorders>
              <w:top w:val="nil"/>
              <w:left w:val="nil"/>
              <w:bottom w:val="nil"/>
              <w:right w:val="nil"/>
            </w:tcBorders>
            <w:shd w:val="clear" w:color="auto" w:fill="auto"/>
            <w:noWrap/>
            <w:vAlign w:val="bottom"/>
            <w:hideMark/>
          </w:tcPr>
          <w:p w14:paraId="19DBB8CF"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6615</w:t>
            </w:r>
          </w:p>
        </w:tc>
        <w:tc>
          <w:tcPr>
            <w:tcW w:w="4535" w:type="dxa"/>
            <w:tcBorders>
              <w:top w:val="nil"/>
              <w:left w:val="nil"/>
              <w:bottom w:val="nil"/>
              <w:right w:val="nil"/>
            </w:tcBorders>
            <w:shd w:val="clear" w:color="auto" w:fill="auto"/>
            <w:vAlign w:val="bottom"/>
            <w:hideMark/>
          </w:tcPr>
          <w:p w14:paraId="1D4DAB94"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Refundacija materijalnih rashoda HV</w:t>
            </w:r>
          </w:p>
        </w:tc>
        <w:tc>
          <w:tcPr>
            <w:tcW w:w="1051" w:type="dxa"/>
            <w:tcBorders>
              <w:top w:val="nil"/>
              <w:left w:val="nil"/>
              <w:bottom w:val="nil"/>
              <w:right w:val="nil"/>
            </w:tcBorders>
            <w:shd w:val="clear" w:color="auto" w:fill="auto"/>
            <w:noWrap/>
            <w:vAlign w:val="bottom"/>
            <w:hideMark/>
          </w:tcPr>
          <w:p w14:paraId="47BC0017"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43.800,00</w:t>
            </w:r>
          </w:p>
        </w:tc>
        <w:tc>
          <w:tcPr>
            <w:tcW w:w="939" w:type="dxa"/>
            <w:tcBorders>
              <w:top w:val="nil"/>
              <w:left w:val="nil"/>
              <w:bottom w:val="nil"/>
              <w:right w:val="nil"/>
            </w:tcBorders>
            <w:shd w:val="clear" w:color="auto" w:fill="auto"/>
            <w:noWrap/>
            <w:vAlign w:val="bottom"/>
            <w:hideMark/>
          </w:tcPr>
          <w:p w14:paraId="125C5C75"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-20.000,00</w:t>
            </w:r>
          </w:p>
        </w:tc>
        <w:tc>
          <w:tcPr>
            <w:tcW w:w="795" w:type="dxa"/>
            <w:tcBorders>
              <w:top w:val="nil"/>
              <w:left w:val="nil"/>
              <w:bottom w:val="nil"/>
              <w:right w:val="nil"/>
            </w:tcBorders>
            <w:shd w:val="clear" w:color="auto" w:fill="auto"/>
            <w:noWrap/>
            <w:vAlign w:val="bottom"/>
            <w:hideMark/>
          </w:tcPr>
          <w:p w14:paraId="7C53AFC5"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-45,66</w:t>
            </w:r>
          </w:p>
        </w:tc>
        <w:tc>
          <w:tcPr>
            <w:tcW w:w="1034" w:type="dxa"/>
            <w:tcBorders>
              <w:top w:val="nil"/>
              <w:left w:val="nil"/>
              <w:bottom w:val="nil"/>
              <w:right w:val="nil"/>
            </w:tcBorders>
            <w:shd w:val="clear" w:color="auto" w:fill="auto"/>
            <w:noWrap/>
            <w:vAlign w:val="bottom"/>
            <w:hideMark/>
          </w:tcPr>
          <w:p w14:paraId="318B0C68"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23.800,00</w:t>
            </w:r>
          </w:p>
        </w:tc>
      </w:tr>
      <w:tr w:rsidR="001901DB" w:rsidRPr="001E7677" w14:paraId="5B8D0C90" w14:textId="77777777" w:rsidTr="001901DB">
        <w:trPr>
          <w:trHeight w:val="225"/>
        </w:trPr>
        <w:tc>
          <w:tcPr>
            <w:tcW w:w="5587" w:type="dxa"/>
            <w:gridSpan w:val="2"/>
            <w:tcBorders>
              <w:top w:val="nil"/>
              <w:left w:val="nil"/>
              <w:bottom w:val="nil"/>
              <w:right w:val="nil"/>
            </w:tcBorders>
            <w:shd w:val="clear" w:color="000000" w:fill="FFFF00"/>
            <w:noWrap/>
            <w:vAlign w:val="bottom"/>
            <w:hideMark/>
          </w:tcPr>
          <w:p w14:paraId="2DF2F055" w14:textId="77777777" w:rsidR="001901DB" w:rsidRPr="001E7677" w:rsidRDefault="001901DB" w:rsidP="001901DB">
            <w:pPr>
              <w:spacing w:before="0" w:after="0" w:line="240" w:lineRule="auto"/>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Izvor  5. PRIHODI PO POSEBNIM PROPISIMA</w:t>
            </w:r>
          </w:p>
        </w:tc>
        <w:tc>
          <w:tcPr>
            <w:tcW w:w="1051" w:type="dxa"/>
            <w:tcBorders>
              <w:top w:val="nil"/>
              <w:left w:val="nil"/>
              <w:bottom w:val="nil"/>
              <w:right w:val="nil"/>
            </w:tcBorders>
            <w:shd w:val="clear" w:color="000000" w:fill="FFFF00"/>
            <w:noWrap/>
            <w:vAlign w:val="bottom"/>
            <w:hideMark/>
          </w:tcPr>
          <w:p w14:paraId="5BFAC1C5"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2.530.474,00</w:t>
            </w:r>
          </w:p>
        </w:tc>
        <w:tc>
          <w:tcPr>
            <w:tcW w:w="939" w:type="dxa"/>
            <w:tcBorders>
              <w:top w:val="nil"/>
              <w:left w:val="nil"/>
              <w:bottom w:val="nil"/>
              <w:right w:val="nil"/>
            </w:tcBorders>
            <w:shd w:val="clear" w:color="000000" w:fill="FFFF00"/>
            <w:noWrap/>
            <w:vAlign w:val="bottom"/>
            <w:hideMark/>
          </w:tcPr>
          <w:p w14:paraId="3DE89B0D"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-86.915,00</w:t>
            </w:r>
          </w:p>
        </w:tc>
        <w:tc>
          <w:tcPr>
            <w:tcW w:w="795" w:type="dxa"/>
            <w:tcBorders>
              <w:top w:val="nil"/>
              <w:left w:val="nil"/>
              <w:bottom w:val="nil"/>
              <w:right w:val="nil"/>
            </w:tcBorders>
            <w:shd w:val="clear" w:color="000000" w:fill="FFFF00"/>
            <w:noWrap/>
            <w:vAlign w:val="bottom"/>
            <w:hideMark/>
          </w:tcPr>
          <w:p w14:paraId="1F911E90"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-3,43</w:t>
            </w:r>
          </w:p>
        </w:tc>
        <w:tc>
          <w:tcPr>
            <w:tcW w:w="1034" w:type="dxa"/>
            <w:tcBorders>
              <w:top w:val="nil"/>
              <w:left w:val="nil"/>
              <w:bottom w:val="nil"/>
              <w:right w:val="nil"/>
            </w:tcBorders>
            <w:shd w:val="clear" w:color="000000" w:fill="FFFF00"/>
            <w:noWrap/>
            <w:vAlign w:val="bottom"/>
            <w:hideMark/>
          </w:tcPr>
          <w:p w14:paraId="1D4E2FD0"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2.443.559,00</w:t>
            </w:r>
          </w:p>
        </w:tc>
      </w:tr>
      <w:tr w:rsidR="001901DB" w:rsidRPr="001E7677" w14:paraId="0B2281E7" w14:textId="77777777" w:rsidTr="001901DB">
        <w:trPr>
          <w:trHeight w:val="225"/>
        </w:trPr>
        <w:tc>
          <w:tcPr>
            <w:tcW w:w="5587" w:type="dxa"/>
            <w:gridSpan w:val="2"/>
            <w:tcBorders>
              <w:top w:val="nil"/>
              <w:left w:val="nil"/>
              <w:bottom w:val="nil"/>
              <w:right w:val="nil"/>
            </w:tcBorders>
            <w:shd w:val="clear" w:color="000000" w:fill="FFFF99"/>
            <w:noWrap/>
            <w:vAlign w:val="bottom"/>
            <w:hideMark/>
          </w:tcPr>
          <w:p w14:paraId="4D27CD86" w14:textId="77777777" w:rsidR="001901DB" w:rsidRPr="001E7677" w:rsidRDefault="001901DB" w:rsidP="001901DB">
            <w:pPr>
              <w:spacing w:before="0" w:after="0" w:line="240" w:lineRule="auto"/>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Izvor  5.0. PRIHODI PO POSEBNIM PROPISIMA</w:t>
            </w:r>
          </w:p>
        </w:tc>
        <w:tc>
          <w:tcPr>
            <w:tcW w:w="1051" w:type="dxa"/>
            <w:tcBorders>
              <w:top w:val="nil"/>
              <w:left w:val="nil"/>
              <w:bottom w:val="nil"/>
              <w:right w:val="nil"/>
            </w:tcBorders>
            <w:shd w:val="clear" w:color="000000" w:fill="FFFF99"/>
            <w:noWrap/>
            <w:vAlign w:val="bottom"/>
            <w:hideMark/>
          </w:tcPr>
          <w:p w14:paraId="0B046606"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3.930,00</w:t>
            </w:r>
          </w:p>
        </w:tc>
        <w:tc>
          <w:tcPr>
            <w:tcW w:w="939" w:type="dxa"/>
            <w:tcBorders>
              <w:top w:val="nil"/>
              <w:left w:val="nil"/>
              <w:bottom w:val="nil"/>
              <w:right w:val="nil"/>
            </w:tcBorders>
            <w:shd w:val="clear" w:color="000000" w:fill="FFFF99"/>
            <w:noWrap/>
            <w:vAlign w:val="bottom"/>
            <w:hideMark/>
          </w:tcPr>
          <w:p w14:paraId="42CAAD93"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14.185,00</w:t>
            </w:r>
          </w:p>
        </w:tc>
        <w:tc>
          <w:tcPr>
            <w:tcW w:w="795" w:type="dxa"/>
            <w:tcBorders>
              <w:top w:val="nil"/>
              <w:left w:val="nil"/>
              <w:bottom w:val="nil"/>
              <w:right w:val="nil"/>
            </w:tcBorders>
            <w:shd w:val="clear" w:color="000000" w:fill="FFFF99"/>
            <w:noWrap/>
            <w:vAlign w:val="bottom"/>
            <w:hideMark/>
          </w:tcPr>
          <w:p w14:paraId="7471BF7C"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360,94</w:t>
            </w:r>
          </w:p>
        </w:tc>
        <w:tc>
          <w:tcPr>
            <w:tcW w:w="1034" w:type="dxa"/>
            <w:tcBorders>
              <w:top w:val="nil"/>
              <w:left w:val="nil"/>
              <w:bottom w:val="nil"/>
              <w:right w:val="nil"/>
            </w:tcBorders>
            <w:shd w:val="clear" w:color="000000" w:fill="FFFF99"/>
            <w:noWrap/>
            <w:vAlign w:val="bottom"/>
            <w:hideMark/>
          </w:tcPr>
          <w:p w14:paraId="4ACBE524"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18.115,00</w:t>
            </w:r>
          </w:p>
        </w:tc>
      </w:tr>
      <w:tr w:rsidR="001901DB" w:rsidRPr="001E7677" w14:paraId="5B7EFE3A" w14:textId="77777777" w:rsidTr="001901DB">
        <w:trPr>
          <w:trHeight w:val="225"/>
        </w:trPr>
        <w:tc>
          <w:tcPr>
            <w:tcW w:w="1052" w:type="dxa"/>
            <w:tcBorders>
              <w:top w:val="nil"/>
              <w:left w:val="nil"/>
              <w:bottom w:val="nil"/>
              <w:right w:val="nil"/>
            </w:tcBorders>
            <w:shd w:val="clear" w:color="auto" w:fill="auto"/>
            <w:noWrap/>
            <w:vAlign w:val="bottom"/>
            <w:hideMark/>
          </w:tcPr>
          <w:p w14:paraId="45DE3D01"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6</w:t>
            </w:r>
          </w:p>
        </w:tc>
        <w:tc>
          <w:tcPr>
            <w:tcW w:w="4535" w:type="dxa"/>
            <w:tcBorders>
              <w:top w:val="nil"/>
              <w:left w:val="nil"/>
              <w:bottom w:val="nil"/>
              <w:right w:val="nil"/>
            </w:tcBorders>
            <w:shd w:val="clear" w:color="auto" w:fill="auto"/>
            <w:vAlign w:val="bottom"/>
            <w:hideMark/>
          </w:tcPr>
          <w:p w14:paraId="79D73124"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Prihodi poslovanja</w:t>
            </w:r>
          </w:p>
        </w:tc>
        <w:tc>
          <w:tcPr>
            <w:tcW w:w="1051" w:type="dxa"/>
            <w:tcBorders>
              <w:top w:val="nil"/>
              <w:left w:val="nil"/>
              <w:bottom w:val="nil"/>
              <w:right w:val="nil"/>
            </w:tcBorders>
            <w:shd w:val="clear" w:color="auto" w:fill="auto"/>
            <w:noWrap/>
            <w:vAlign w:val="bottom"/>
            <w:hideMark/>
          </w:tcPr>
          <w:p w14:paraId="4F8533DA"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3.930,00</w:t>
            </w:r>
          </w:p>
        </w:tc>
        <w:tc>
          <w:tcPr>
            <w:tcW w:w="939" w:type="dxa"/>
            <w:tcBorders>
              <w:top w:val="nil"/>
              <w:left w:val="nil"/>
              <w:bottom w:val="nil"/>
              <w:right w:val="nil"/>
            </w:tcBorders>
            <w:shd w:val="clear" w:color="auto" w:fill="auto"/>
            <w:noWrap/>
            <w:vAlign w:val="bottom"/>
            <w:hideMark/>
          </w:tcPr>
          <w:p w14:paraId="4423231D"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14.185,00</w:t>
            </w:r>
          </w:p>
        </w:tc>
        <w:tc>
          <w:tcPr>
            <w:tcW w:w="795" w:type="dxa"/>
            <w:tcBorders>
              <w:top w:val="nil"/>
              <w:left w:val="nil"/>
              <w:bottom w:val="nil"/>
              <w:right w:val="nil"/>
            </w:tcBorders>
            <w:shd w:val="clear" w:color="auto" w:fill="auto"/>
            <w:noWrap/>
            <w:vAlign w:val="bottom"/>
            <w:hideMark/>
          </w:tcPr>
          <w:p w14:paraId="1306DF1D"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360,94</w:t>
            </w:r>
          </w:p>
        </w:tc>
        <w:tc>
          <w:tcPr>
            <w:tcW w:w="1034" w:type="dxa"/>
            <w:tcBorders>
              <w:top w:val="nil"/>
              <w:left w:val="nil"/>
              <w:bottom w:val="nil"/>
              <w:right w:val="nil"/>
            </w:tcBorders>
            <w:shd w:val="clear" w:color="auto" w:fill="auto"/>
            <w:noWrap/>
            <w:vAlign w:val="bottom"/>
            <w:hideMark/>
          </w:tcPr>
          <w:p w14:paraId="09AA0B45"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18.115,00</w:t>
            </w:r>
          </w:p>
        </w:tc>
      </w:tr>
      <w:tr w:rsidR="001901DB" w:rsidRPr="001E7677" w14:paraId="518EDB92" w14:textId="77777777" w:rsidTr="001901DB">
        <w:trPr>
          <w:trHeight w:val="675"/>
        </w:trPr>
        <w:tc>
          <w:tcPr>
            <w:tcW w:w="1052" w:type="dxa"/>
            <w:tcBorders>
              <w:top w:val="nil"/>
              <w:left w:val="nil"/>
              <w:bottom w:val="nil"/>
              <w:right w:val="nil"/>
            </w:tcBorders>
            <w:shd w:val="clear" w:color="auto" w:fill="auto"/>
            <w:noWrap/>
            <w:vAlign w:val="bottom"/>
            <w:hideMark/>
          </w:tcPr>
          <w:p w14:paraId="31EBDEB3"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65</w:t>
            </w:r>
          </w:p>
        </w:tc>
        <w:tc>
          <w:tcPr>
            <w:tcW w:w="4535" w:type="dxa"/>
            <w:tcBorders>
              <w:top w:val="nil"/>
              <w:left w:val="nil"/>
              <w:bottom w:val="nil"/>
              <w:right w:val="nil"/>
            </w:tcBorders>
            <w:shd w:val="clear" w:color="auto" w:fill="auto"/>
            <w:vAlign w:val="bottom"/>
            <w:hideMark/>
          </w:tcPr>
          <w:p w14:paraId="40CB3485"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Prihodi od upravnih i administrativnih pristojbi, pristojbi po posebnim propisima i naknada</w:t>
            </w:r>
          </w:p>
        </w:tc>
        <w:tc>
          <w:tcPr>
            <w:tcW w:w="1051" w:type="dxa"/>
            <w:tcBorders>
              <w:top w:val="nil"/>
              <w:left w:val="nil"/>
              <w:bottom w:val="nil"/>
              <w:right w:val="nil"/>
            </w:tcBorders>
            <w:shd w:val="clear" w:color="auto" w:fill="auto"/>
            <w:noWrap/>
            <w:vAlign w:val="bottom"/>
            <w:hideMark/>
          </w:tcPr>
          <w:p w14:paraId="4EAAB4B2"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3.930,00</w:t>
            </w:r>
          </w:p>
        </w:tc>
        <w:tc>
          <w:tcPr>
            <w:tcW w:w="939" w:type="dxa"/>
            <w:tcBorders>
              <w:top w:val="nil"/>
              <w:left w:val="nil"/>
              <w:bottom w:val="nil"/>
              <w:right w:val="nil"/>
            </w:tcBorders>
            <w:shd w:val="clear" w:color="auto" w:fill="auto"/>
            <w:noWrap/>
            <w:vAlign w:val="bottom"/>
            <w:hideMark/>
          </w:tcPr>
          <w:p w14:paraId="05E2FD77"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14.185,00</w:t>
            </w:r>
          </w:p>
        </w:tc>
        <w:tc>
          <w:tcPr>
            <w:tcW w:w="795" w:type="dxa"/>
            <w:tcBorders>
              <w:top w:val="nil"/>
              <w:left w:val="nil"/>
              <w:bottom w:val="nil"/>
              <w:right w:val="nil"/>
            </w:tcBorders>
            <w:shd w:val="clear" w:color="auto" w:fill="auto"/>
            <w:noWrap/>
            <w:vAlign w:val="bottom"/>
            <w:hideMark/>
          </w:tcPr>
          <w:p w14:paraId="702267D0"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360,94</w:t>
            </w:r>
          </w:p>
        </w:tc>
        <w:tc>
          <w:tcPr>
            <w:tcW w:w="1034" w:type="dxa"/>
            <w:tcBorders>
              <w:top w:val="nil"/>
              <w:left w:val="nil"/>
              <w:bottom w:val="nil"/>
              <w:right w:val="nil"/>
            </w:tcBorders>
            <w:shd w:val="clear" w:color="auto" w:fill="auto"/>
            <w:noWrap/>
            <w:vAlign w:val="bottom"/>
            <w:hideMark/>
          </w:tcPr>
          <w:p w14:paraId="72F58F7E"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18.115,00</w:t>
            </w:r>
          </w:p>
        </w:tc>
      </w:tr>
      <w:tr w:rsidR="001901DB" w:rsidRPr="001E7677" w14:paraId="398BA879" w14:textId="77777777" w:rsidTr="001901DB">
        <w:trPr>
          <w:trHeight w:val="450"/>
        </w:trPr>
        <w:tc>
          <w:tcPr>
            <w:tcW w:w="1052" w:type="dxa"/>
            <w:tcBorders>
              <w:top w:val="nil"/>
              <w:left w:val="nil"/>
              <w:bottom w:val="nil"/>
              <w:right w:val="nil"/>
            </w:tcBorders>
            <w:shd w:val="clear" w:color="auto" w:fill="auto"/>
            <w:noWrap/>
            <w:vAlign w:val="bottom"/>
            <w:hideMark/>
          </w:tcPr>
          <w:p w14:paraId="708A412F"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6512</w:t>
            </w:r>
          </w:p>
        </w:tc>
        <w:tc>
          <w:tcPr>
            <w:tcW w:w="4535" w:type="dxa"/>
            <w:tcBorders>
              <w:top w:val="nil"/>
              <w:left w:val="nil"/>
              <w:bottom w:val="nil"/>
              <w:right w:val="nil"/>
            </w:tcBorders>
            <w:shd w:val="clear" w:color="auto" w:fill="auto"/>
            <w:vAlign w:val="bottom"/>
            <w:hideMark/>
          </w:tcPr>
          <w:p w14:paraId="02F39D6A"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Ostale naknade utvrđene gradskom/općinskom odlukom</w:t>
            </w:r>
          </w:p>
        </w:tc>
        <w:tc>
          <w:tcPr>
            <w:tcW w:w="1051" w:type="dxa"/>
            <w:tcBorders>
              <w:top w:val="nil"/>
              <w:left w:val="nil"/>
              <w:bottom w:val="nil"/>
              <w:right w:val="nil"/>
            </w:tcBorders>
            <w:shd w:val="clear" w:color="auto" w:fill="auto"/>
            <w:noWrap/>
            <w:vAlign w:val="bottom"/>
            <w:hideMark/>
          </w:tcPr>
          <w:p w14:paraId="56EAB05E"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3.100,00</w:t>
            </w:r>
          </w:p>
        </w:tc>
        <w:tc>
          <w:tcPr>
            <w:tcW w:w="939" w:type="dxa"/>
            <w:tcBorders>
              <w:top w:val="nil"/>
              <w:left w:val="nil"/>
              <w:bottom w:val="nil"/>
              <w:right w:val="nil"/>
            </w:tcBorders>
            <w:shd w:val="clear" w:color="auto" w:fill="auto"/>
            <w:noWrap/>
            <w:vAlign w:val="bottom"/>
            <w:hideMark/>
          </w:tcPr>
          <w:p w14:paraId="047CDD39"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14.185,00</w:t>
            </w:r>
          </w:p>
        </w:tc>
        <w:tc>
          <w:tcPr>
            <w:tcW w:w="795" w:type="dxa"/>
            <w:tcBorders>
              <w:top w:val="nil"/>
              <w:left w:val="nil"/>
              <w:bottom w:val="nil"/>
              <w:right w:val="nil"/>
            </w:tcBorders>
            <w:shd w:val="clear" w:color="auto" w:fill="auto"/>
            <w:noWrap/>
            <w:vAlign w:val="bottom"/>
            <w:hideMark/>
          </w:tcPr>
          <w:p w14:paraId="453F7A5F"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457,58</w:t>
            </w:r>
          </w:p>
        </w:tc>
        <w:tc>
          <w:tcPr>
            <w:tcW w:w="1034" w:type="dxa"/>
            <w:tcBorders>
              <w:top w:val="nil"/>
              <w:left w:val="nil"/>
              <w:bottom w:val="nil"/>
              <w:right w:val="nil"/>
            </w:tcBorders>
            <w:shd w:val="clear" w:color="auto" w:fill="auto"/>
            <w:noWrap/>
            <w:vAlign w:val="bottom"/>
            <w:hideMark/>
          </w:tcPr>
          <w:p w14:paraId="2F465DDD"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17.285,00</w:t>
            </w:r>
          </w:p>
        </w:tc>
      </w:tr>
      <w:tr w:rsidR="001901DB" w:rsidRPr="001E7677" w14:paraId="6BDAA954" w14:textId="77777777" w:rsidTr="001901DB">
        <w:trPr>
          <w:trHeight w:val="225"/>
        </w:trPr>
        <w:tc>
          <w:tcPr>
            <w:tcW w:w="1052" w:type="dxa"/>
            <w:tcBorders>
              <w:top w:val="nil"/>
              <w:left w:val="nil"/>
              <w:bottom w:val="nil"/>
              <w:right w:val="nil"/>
            </w:tcBorders>
            <w:shd w:val="clear" w:color="auto" w:fill="auto"/>
            <w:noWrap/>
            <w:vAlign w:val="bottom"/>
            <w:hideMark/>
          </w:tcPr>
          <w:p w14:paraId="3DCB04D8"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6513</w:t>
            </w:r>
          </w:p>
        </w:tc>
        <w:tc>
          <w:tcPr>
            <w:tcW w:w="4535" w:type="dxa"/>
            <w:tcBorders>
              <w:top w:val="nil"/>
              <w:left w:val="nil"/>
              <w:bottom w:val="nil"/>
              <w:right w:val="nil"/>
            </w:tcBorders>
            <w:shd w:val="clear" w:color="auto" w:fill="auto"/>
            <w:vAlign w:val="bottom"/>
            <w:hideMark/>
          </w:tcPr>
          <w:p w14:paraId="3085B8F9"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Prihod od prodaje državnih biljega</w:t>
            </w:r>
          </w:p>
        </w:tc>
        <w:tc>
          <w:tcPr>
            <w:tcW w:w="1051" w:type="dxa"/>
            <w:tcBorders>
              <w:top w:val="nil"/>
              <w:left w:val="nil"/>
              <w:bottom w:val="nil"/>
              <w:right w:val="nil"/>
            </w:tcBorders>
            <w:shd w:val="clear" w:color="auto" w:fill="auto"/>
            <w:noWrap/>
            <w:vAlign w:val="bottom"/>
            <w:hideMark/>
          </w:tcPr>
          <w:p w14:paraId="1515EE85"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830,00</w:t>
            </w:r>
          </w:p>
        </w:tc>
        <w:tc>
          <w:tcPr>
            <w:tcW w:w="939" w:type="dxa"/>
            <w:tcBorders>
              <w:top w:val="nil"/>
              <w:left w:val="nil"/>
              <w:bottom w:val="nil"/>
              <w:right w:val="nil"/>
            </w:tcBorders>
            <w:shd w:val="clear" w:color="auto" w:fill="auto"/>
            <w:noWrap/>
            <w:vAlign w:val="bottom"/>
            <w:hideMark/>
          </w:tcPr>
          <w:p w14:paraId="056C116D"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c>
          <w:tcPr>
            <w:tcW w:w="795" w:type="dxa"/>
            <w:tcBorders>
              <w:top w:val="nil"/>
              <w:left w:val="nil"/>
              <w:bottom w:val="nil"/>
              <w:right w:val="nil"/>
            </w:tcBorders>
            <w:shd w:val="clear" w:color="auto" w:fill="auto"/>
            <w:noWrap/>
            <w:vAlign w:val="bottom"/>
            <w:hideMark/>
          </w:tcPr>
          <w:p w14:paraId="1DE5436A"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c>
          <w:tcPr>
            <w:tcW w:w="1034" w:type="dxa"/>
            <w:tcBorders>
              <w:top w:val="nil"/>
              <w:left w:val="nil"/>
              <w:bottom w:val="nil"/>
              <w:right w:val="nil"/>
            </w:tcBorders>
            <w:shd w:val="clear" w:color="auto" w:fill="auto"/>
            <w:noWrap/>
            <w:vAlign w:val="bottom"/>
            <w:hideMark/>
          </w:tcPr>
          <w:p w14:paraId="7F57F18D"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830,00</w:t>
            </w:r>
          </w:p>
        </w:tc>
      </w:tr>
      <w:tr w:rsidR="001901DB" w:rsidRPr="001E7677" w14:paraId="56988471" w14:textId="77777777" w:rsidTr="001901DB">
        <w:trPr>
          <w:trHeight w:val="225"/>
        </w:trPr>
        <w:tc>
          <w:tcPr>
            <w:tcW w:w="5587" w:type="dxa"/>
            <w:gridSpan w:val="2"/>
            <w:tcBorders>
              <w:top w:val="nil"/>
              <w:left w:val="nil"/>
              <w:bottom w:val="nil"/>
              <w:right w:val="nil"/>
            </w:tcBorders>
            <w:shd w:val="clear" w:color="000000" w:fill="FFFF99"/>
            <w:noWrap/>
            <w:vAlign w:val="bottom"/>
            <w:hideMark/>
          </w:tcPr>
          <w:p w14:paraId="3E9EE624" w14:textId="77777777" w:rsidR="001901DB" w:rsidRPr="001E7677" w:rsidRDefault="001901DB" w:rsidP="001901DB">
            <w:pPr>
              <w:spacing w:before="0" w:after="0" w:line="240" w:lineRule="auto"/>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Izvor  5.1. PRIHOD OD KOR.JAVNIH POVRŠINA/PRISTOJBE</w:t>
            </w:r>
          </w:p>
        </w:tc>
        <w:tc>
          <w:tcPr>
            <w:tcW w:w="1051" w:type="dxa"/>
            <w:tcBorders>
              <w:top w:val="nil"/>
              <w:left w:val="nil"/>
              <w:bottom w:val="nil"/>
              <w:right w:val="nil"/>
            </w:tcBorders>
            <w:shd w:val="clear" w:color="000000" w:fill="FFFF99"/>
            <w:noWrap/>
            <w:vAlign w:val="bottom"/>
            <w:hideMark/>
          </w:tcPr>
          <w:p w14:paraId="70EFB8D5"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81.330,00</w:t>
            </w:r>
          </w:p>
        </w:tc>
        <w:tc>
          <w:tcPr>
            <w:tcW w:w="939" w:type="dxa"/>
            <w:tcBorders>
              <w:top w:val="nil"/>
              <w:left w:val="nil"/>
              <w:bottom w:val="nil"/>
              <w:right w:val="nil"/>
            </w:tcBorders>
            <w:shd w:val="clear" w:color="000000" w:fill="FFFF99"/>
            <w:noWrap/>
            <w:vAlign w:val="bottom"/>
            <w:hideMark/>
          </w:tcPr>
          <w:p w14:paraId="3792C7B4"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5.000,00</w:t>
            </w:r>
          </w:p>
        </w:tc>
        <w:tc>
          <w:tcPr>
            <w:tcW w:w="795" w:type="dxa"/>
            <w:tcBorders>
              <w:top w:val="nil"/>
              <w:left w:val="nil"/>
              <w:bottom w:val="nil"/>
              <w:right w:val="nil"/>
            </w:tcBorders>
            <w:shd w:val="clear" w:color="000000" w:fill="FFFF99"/>
            <w:noWrap/>
            <w:vAlign w:val="bottom"/>
            <w:hideMark/>
          </w:tcPr>
          <w:p w14:paraId="150415D7"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6,15</w:t>
            </w:r>
          </w:p>
        </w:tc>
        <w:tc>
          <w:tcPr>
            <w:tcW w:w="1034" w:type="dxa"/>
            <w:tcBorders>
              <w:top w:val="nil"/>
              <w:left w:val="nil"/>
              <w:bottom w:val="nil"/>
              <w:right w:val="nil"/>
            </w:tcBorders>
            <w:shd w:val="clear" w:color="000000" w:fill="FFFF99"/>
            <w:noWrap/>
            <w:vAlign w:val="bottom"/>
            <w:hideMark/>
          </w:tcPr>
          <w:p w14:paraId="58C69D97"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86.330,00</w:t>
            </w:r>
          </w:p>
        </w:tc>
      </w:tr>
      <w:tr w:rsidR="001901DB" w:rsidRPr="001E7677" w14:paraId="55520A62" w14:textId="77777777" w:rsidTr="001901DB">
        <w:trPr>
          <w:trHeight w:val="225"/>
        </w:trPr>
        <w:tc>
          <w:tcPr>
            <w:tcW w:w="1052" w:type="dxa"/>
            <w:tcBorders>
              <w:top w:val="nil"/>
              <w:left w:val="nil"/>
              <w:bottom w:val="nil"/>
              <w:right w:val="nil"/>
            </w:tcBorders>
            <w:shd w:val="clear" w:color="auto" w:fill="auto"/>
            <w:noWrap/>
            <w:vAlign w:val="bottom"/>
            <w:hideMark/>
          </w:tcPr>
          <w:p w14:paraId="341DD40B"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6</w:t>
            </w:r>
          </w:p>
        </w:tc>
        <w:tc>
          <w:tcPr>
            <w:tcW w:w="4535" w:type="dxa"/>
            <w:tcBorders>
              <w:top w:val="nil"/>
              <w:left w:val="nil"/>
              <w:bottom w:val="nil"/>
              <w:right w:val="nil"/>
            </w:tcBorders>
            <w:shd w:val="clear" w:color="auto" w:fill="auto"/>
            <w:vAlign w:val="bottom"/>
            <w:hideMark/>
          </w:tcPr>
          <w:p w14:paraId="775C8089"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Prihodi poslovanja</w:t>
            </w:r>
          </w:p>
        </w:tc>
        <w:tc>
          <w:tcPr>
            <w:tcW w:w="1051" w:type="dxa"/>
            <w:tcBorders>
              <w:top w:val="nil"/>
              <w:left w:val="nil"/>
              <w:bottom w:val="nil"/>
              <w:right w:val="nil"/>
            </w:tcBorders>
            <w:shd w:val="clear" w:color="auto" w:fill="auto"/>
            <w:noWrap/>
            <w:vAlign w:val="bottom"/>
            <w:hideMark/>
          </w:tcPr>
          <w:p w14:paraId="32BC001B"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81.330,00</w:t>
            </w:r>
          </w:p>
        </w:tc>
        <w:tc>
          <w:tcPr>
            <w:tcW w:w="939" w:type="dxa"/>
            <w:tcBorders>
              <w:top w:val="nil"/>
              <w:left w:val="nil"/>
              <w:bottom w:val="nil"/>
              <w:right w:val="nil"/>
            </w:tcBorders>
            <w:shd w:val="clear" w:color="auto" w:fill="auto"/>
            <w:noWrap/>
            <w:vAlign w:val="bottom"/>
            <w:hideMark/>
          </w:tcPr>
          <w:p w14:paraId="715CDADB"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5.000,00</w:t>
            </w:r>
          </w:p>
        </w:tc>
        <w:tc>
          <w:tcPr>
            <w:tcW w:w="795" w:type="dxa"/>
            <w:tcBorders>
              <w:top w:val="nil"/>
              <w:left w:val="nil"/>
              <w:bottom w:val="nil"/>
              <w:right w:val="nil"/>
            </w:tcBorders>
            <w:shd w:val="clear" w:color="auto" w:fill="auto"/>
            <w:noWrap/>
            <w:vAlign w:val="bottom"/>
            <w:hideMark/>
          </w:tcPr>
          <w:p w14:paraId="1244F59A"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6,15</w:t>
            </w:r>
          </w:p>
        </w:tc>
        <w:tc>
          <w:tcPr>
            <w:tcW w:w="1034" w:type="dxa"/>
            <w:tcBorders>
              <w:top w:val="nil"/>
              <w:left w:val="nil"/>
              <w:bottom w:val="nil"/>
              <w:right w:val="nil"/>
            </w:tcBorders>
            <w:shd w:val="clear" w:color="auto" w:fill="auto"/>
            <w:noWrap/>
            <w:vAlign w:val="bottom"/>
            <w:hideMark/>
          </w:tcPr>
          <w:p w14:paraId="7A8EDA1A"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86.330,00</w:t>
            </w:r>
          </w:p>
        </w:tc>
      </w:tr>
      <w:tr w:rsidR="001901DB" w:rsidRPr="001E7677" w14:paraId="284B48F2" w14:textId="77777777" w:rsidTr="001901DB">
        <w:trPr>
          <w:trHeight w:val="675"/>
        </w:trPr>
        <w:tc>
          <w:tcPr>
            <w:tcW w:w="1052" w:type="dxa"/>
            <w:tcBorders>
              <w:top w:val="nil"/>
              <w:left w:val="nil"/>
              <w:bottom w:val="nil"/>
              <w:right w:val="nil"/>
            </w:tcBorders>
            <w:shd w:val="clear" w:color="auto" w:fill="auto"/>
            <w:noWrap/>
            <w:vAlign w:val="bottom"/>
            <w:hideMark/>
          </w:tcPr>
          <w:p w14:paraId="47654404"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65</w:t>
            </w:r>
          </w:p>
        </w:tc>
        <w:tc>
          <w:tcPr>
            <w:tcW w:w="4535" w:type="dxa"/>
            <w:tcBorders>
              <w:top w:val="nil"/>
              <w:left w:val="nil"/>
              <w:bottom w:val="nil"/>
              <w:right w:val="nil"/>
            </w:tcBorders>
            <w:shd w:val="clear" w:color="auto" w:fill="auto"/>
            <w:vAlign w:val="bottom"/>
            <w:hideMark/>
          </w:tcPr>
          <w:p w14:paraId="12EF354F"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Prihodi od upravnih i administrativnih pristojbi, pristojbi po posebnim propisima i naknada</w:t>
            </w:r>
          </w:p>
        </w:tc>
        <w:tc>
          <w:tcPr>
            <w:tcW w:w="1051" w:type="dxa"/>
            <w:tcBorders>
              <w:top w:val="nil"/>
              <w:left w:val="nil"/>
              <w:bottom w:val="nil"/>
              <w:right w:val="nil"/>
            </w:tcBorders>
            <w:shd w:val="clear" w:color="auto" w:fill="auto"/>
            <w:noWrap/>
            <w:vAlign w:val="bottom"/>
            <w:hideMark/>
          </w:tcPr>
          <w:p w14:paraId="7DDCC1BB"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81.330,00</w:t>
            </w:r>
          </w:p>
        </w:tc>
        <w:tc>
          <w:tcPr>
            <w:tcW w:w="939" w:type="dxa"/>
            <w:tcBorders>
              <w:top w:val="nil"/>
              <w:left w:val="nil"/>
              <w:bottom w:val="nil"/>
              <w:right w:val="nil"/>
            </w:tcBorders>
            <w:shd w:val="clear" w:color="auto" w:fill="auto"/>
            <w:noWrap/>
            <w:vAlign w:val="bottom"/>
            <w:hideMark/>
          </w:tcPr>
          <w:p w14:paraId="19011F51"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5.000,00</w:t>
            </w:r>
          </w:p>
        </w:tc>
        <w:tc>
          <w:tcPr>
            <w:tcW w:w="795" w:type="dxa"/>
            <w:tcBorders>
              <w:top w:val="nil"/>
              <w:left w:val="nil"/>
              <w:bottom w:val="nil"/>
              <w:right w:val="nil"/>
            </w:tcBorders>
            <w:shd w:val="clear" w:color="auto" w:fill="auto"/>
            <w:noWrap/>
            <w:vAlign w:val="bottom"/>
            <w:hideMark/>
          </w:tcPr>
          <w:p w14:paraId="5B1B2DFB"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6,15</w:t>
            </w:r>
          </w:p>
        </w:tc>
        <w:tc>
          <w:tcPr>
            <w:tcW w:w="1034" w:type="dxa"/>
            <w:tcBorders>
              <w:top w:val="nil"/>
              <w:left w:val="nil"/>
              <w:bottom w:val="nil"/>
              <w:right w:val="nil"/>
            </w:tcBorders>
            <w:shd w:val="clear" w:color="auto" w:fill="auto"/>
            <w:noWrap/>
            <w:vAlign w:val="bottom"/>
            <w:hideMark/>
          </w:tcPr>
          <w:p w14:paraId="3CBFE1EE"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86.330,00</w:t>
            </w:r>
          </w:p>
        </w:tc>
      </w:tr>
      <w:tr w:rsidR="001901DB" w:rsidRPr="001E7677" w14:paraId="4BA5E91E" w14:textId="77777777" w:rsidTr="001901DB">
        <w:trPr>
          <w:trHeight w:val="225"/>
        </w:trPr>
        <w:tc>
          <w:tcPr>
            <w:tcW w:w="1052" w:type="dxa"/>
            <w:tcBorders>
              <w:top w:val="nil"/>
              <w:left w:val="nil"/>
              <w:bottom w:val="nil"/>
              <w:right w:val="nil"/>
            </w:tcBorders>
            <w:shd w:val="clear" w:color="auto" w:fill="auto"/>
            <w:noWrap/>
            <w:vAlign w:val="bottom"/>
            <w:hideMark/>
          </w:tcPr>
          <w:p w14:paraId="6B3A2B73"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6512</w:t>
            </w:r>
          </w:p>
        </w:tc>
        <w:tc>
          <w:tcPr>
            <w:tcW w:w="4535" w:type="dxa"/>
            <w:tcBorders>
              <w:top w:val="nil"/>
              <w:left w:val="nil"/>
              <w:bottom w:val="nil"/>
              <w:right w:val="nil"/>
            </w:tcBorders>
            <w:shd w:val="clear" w:color="auto" w:fill="auto"/>
            <w:vAlign w:val="bottom"/>
            <w:hideMark/>
          </w:tcPr>
          <w:p w14:paraId="31A1DC2E"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Naknade za uporabu javnih općinskih površina</w:t>
            </w:r>
          </w:p>
        </w:tc>
        <w:tc>
          <w:tcPr>
            <w:tcW w:w="1051" w:type="dxa"/>
            <w:tcBorders>
              <w:top w:val="nil"/>
              <w:left w:val="nil"/>
              <w:bottom w:val="nil"/>
              <w:right w:val="nil"/>
            </w:tcBorders>
            <w:shd w:val="clear" w:color="auto" w:fill="auto"/>
            <w:noWrap/>
            <w:vAlign w:val="bottom"/>
            <w:hideMark/>
          </w:tcPr>
          <w:p w14:paraId="29889EDD"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35.000,00</w:t>
            </w:r>
          </w:p>
        </w:tc>
        <w:tc>
          <w:tcPr>
            <w:tcW w:w="939" w:type="dxa"/>
            <w:tcBorders>
              <w:top w:val="nil"/>
              <w:left w:val="nil"/>
              <w:bottom w:val="nil"/>
              <w:right w:val="nil"/>
            </w:tcBorders>
            <w:shd w:val="clear" w:color="auto" w:fill="auto"/>
            <w:noWrap/>
            <w:vAlign w:val="bottom"/>
            <w:hideMark/>
          </w:tcPr>
          <w:p w14:paraId="79434911"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5.000,00</w:t>
            </w:r>
          </w:p>
        </w:tc>
        <w:tc>
          <w:tcPr>
            <w:tcW w:w="795" w:type="dxa"/>
            <w:tcBorders>
              <w:top w:val="nil"/>
              <w:left w:val="nil"/>
              <w:bottom w:val="nil"/>
              <w:right w:val="nil"/>
            </w:tcBorders>
            <w:shd w:val="clear" w:color="auto" w:fill="auto"/>
            <w:noWrap/>
            <w:vAlign w:val="bottom"/>
            <w:hideMark/>
          </w:tcPr>
          <w:p w14:paraId="255707A4"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14,29</w:t>
            </w:r>
          </w:p>
        </w:tc>
        <w:tc>
          <w:tcPr>
            <w:tcW w:w="1034" w:type="dxa"/>
            <w:tcBorders>
              <w:top w:val="nil"/>
              <w:left w:val="nil"/>
              <w:bottom w:val="nil"/>
              <w:right w:val="nil"/>
            </w:tcBorders>
            <w:shd w:val="clear" w:color="auto" w:fill="auto"/>
            <w:noWrap/>
            <w:vAlign w:val="bottom"/>
            <w:hideMark/>
          </w:tcPr>
          <w:p w14:paraId="16CCD8CD"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40.000,00</w:t>
            </w:r>
          </w:p>
        </w:tc>
      </w:tr>
      <w:tr w:rsidR="001901DB" w:rsidRPr="001E7677" w14:paraId="5F9D7908" w14:textId="77777777" w:rsidTr="001901DB">
        <w:trPr>
          <w:trHeight w:val="450"/>
        </w:trPr>
        <w:tc>
          <w:tcPr>
            <w:tcW w:w="1052" w:type="dxa"/>
            <w:tcBorders>
              <w:top w:val="nil"/>
              <w:left w:val="nil"/>
              <w:bottom w:val="nil"/>
              <w:right w:val="nil"/>
            </w:tcBorders>
            <w:shd w:val="clear" w:color="auto" w:fill="auto"/>
            <w:noWrap/>
            <w:vAlign w:val="bottom"/>
            <w:hideMark/>
          </w:tcPr>
          <w:p w14:paraId="36ED0A07"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6512</w:t>
            </w:r>
          </w:p>
        </w:tc>
        <w:tc>
          <w:tcPr>
            <w:tcW w:w="4535" w:type="dxa"/>
            <w:tcBorders>
              <w:top w:val="nil"/>
              <w:left w:val="nil"/>
              <w:bottom w:val="nil"/>
              <w:right w:val="nil"/>
            </w:tcBorders>
            <w:shd w:val="clear" w:color="auto" w:fill="auto"/>
            <w:vAlign w:val="bottom"/>
            <w:hideMark/>
          </w:tcPr>
          <w:p w14:paraId="3EA6781F"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Naknade za uporabu javnih općinskih površina HT .HAKOM</w:t>
            </w:r>
          </w:p>
        </w:tc>
        <w:tc>
          <w:tcPr>
            <w:tcW w:w="1051" w:type="dxa"/>
            <w:tcBorders>
              <w:top w:val="nil"/>
              <w:left w:val="nil"/>
              <w:bottom w:val="nil"/>
              <w:right w:val="nil"/>
            </w:tcBorders>
            <w:shd w:val="clear" w:color="auto" w:fill="auto"/>
            <w:noWrap/>
            <w:vAlign w:val="bottom"/>
            <w:hideMark/>
          </w:tcPr>
          <w:p w14:paraId="135B2557"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46.330,00</w:t>
            </w:r>
          </w:p>
        </w:tc>
        <w:tc>
          <w:tcPr>
            <w:tcW w:w="939" w:type="dxa"/>
            <w:tcBorders>
              <w:top w:val="nil"/>
              <w:left w:val="nil"/>
              <w:bottom w:val="nil"/>
              <w:right w:val="nil"/>
            </w:tcBorders>
            <w:shd w:val="clear" w:color="auto" w:fill="auto"/>
            <w:noWrap/>
            <w:vAlign w:val="bottom"/>
            <w:hideMark/>
          </w:tcPr>
          <w:p w14:paraId="2AB4398C"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c>
          <w:tcPr>
            <w:tcW w:w="795" w:type="dxa"/>
            <w:tcBorders>
              <w:top w:val="nil"/>
              <w:left w:val="nil"/>
              <w:bottom w:val="nil"/>
              <w:right w:val="nil"/>
            </w:tcBorders>
            <w:shd w:val="clear" w:color="auto" w:fill="auto"/>
            <w:noWrap/>
            <w:vAlign w:val="bottom"/>
            <w:hideMark/>
          </w:tcPr>
          <w:p w14:paraId="5F107983"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c>
          <w:tcPr>
            <w:tcW w:w="1034" w:type="dxa"/>
            <w:tcBorders>
              <w:top w:val="nil"/>
              <w:left w:val="nil"/>
              <w:bottom w:val="nil"/>
              <w:right w:val="nil"/>
            </w:tcBorders>
            <w:shd w:val="clear" w:color="auto" w:fill="auto"/>
            <w:noWrap/>
            <w:vAlign w:val="bottom"/>
            <w:hideMark/>
          </w:tcPr>
          <w:p w14:paraId="161285A3"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46.330,00</w:t>
            </w:r>
          </w:p>
        </w:tc>
      </w:tr>
      <w:tr w:rsidR="001901DB" w:rsidRPr="001E7677" w14:paraId="297C618A" w14:textId="77777777" w:rsidTr="001901DB">
        <w:trPr>
          <w:trHeight w:val="225"/>
        </w:trPr>
        <w:tc>
          <w:tcPr>
            <w:tcW w:w="5587" w:type="dxa"/>
            <w:gridSpan w:val="2"/>
            <w:tcBorders>
              <w:top w:val="nil"/>
              <w:left w:val="nil"/>
              <w:bottom w:val="nil"/>
              <w:right w:val="nil"/>
            </w:tcBorders>
            <w:shd w:val="clear" w:color="000000" w:fill="FFFF99"/>
            <w:noWrap/>
            <w:vAlign w:val="bottom"/>
            <w:hideMark/>
          </w:tcPr>
          <w:p w14:paraId="3739184D" w14:textId="77777777" w:rsidR="001901DB" w:rsidRPr="001E7677" w:rsidRDefault="001901DB" w:rsidP="001901DB">
            <w:pPr>
              <w:spacing w:before="0" w:after="0" w:line="240" w:lineRule="auto"/>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Izvor  5.2. KOMUNALNI DOPRINOS</w:t>
            </w:r>
          </w:p>
        </w:tc>
        <w:tc>
          <w:tcPr>
            <w:tcW w:w="1051" w:type="dxa"/>
            <w:tcBorders>
              <w:top w:val="nil"/>
              <w:left w:val="nil"/>
              <w:bottom w:val="nil"/>
              <w:right w:val="nil"/>
            </w:tcBorders>
            <w:shd w:val="clear" w:color="000000" w:fill="FFFF99"/>
            <w:noWrap/>
            <w:vAlign w:val="bottom"/>
            <w:hideMark/>
          </w:tcPr>
          <w:p w14:paraId="24660722"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240.000,00</w:t>
            </w:r>
          </w:p>
        </w:tc>
        <w:tc>
          <w:tcPr>
            <w:tcW w:w="939" w:type="dxa"/>
            <w:tcBorders>
              <w:top w:val="nil"/>
              <w:left w:val="nil"/>
              <w:bottom w:val="nil"/>
              <w:right w:val="nil"/>
            </w:tcBorders>
            <w:shd w:val="clear" w:color="000000" w:fill="FFFF99"/>
            <w:noWrap/>
            <w:vAlign w:val="bottom"/>
            <w:hideMark/>
          </w:tcPr>
          <w:p w14:paraId="792C6FED"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-100.000,00</w:t>
            </w:r>
          </w:p>
        </w:tc>
        <w:tc>
          <w:tcPr>
            <w:tcW w:w="795" w:type="dxa"/>
            <w:tcBorders>
              <w:top w:val="nil"/>
              <w:left w:val="nil"/>
              <w:bottom w:val="nil"/>
              <w:right w:val="nil"/>
            </w:tcBorders>
            <w:shd w:val="clear" w:color="000000" w:fill="FFFF99"/>
            <w:noWrap/>
            <w:vAlign w:val="bottom"/>
            <w:hideMark/>
          </w:tcPr>
          <w:p w14:paraId="38CEC95D"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-41,67</w:t>
            </w:r>
          </w:p>
        </w:tc>
        <w:tc>
          <w:tcPr>
            <w:tcW w:w="1034" w:type="dxa"/>
            <w:tcBorders>
              <w:top w:val="nil"/>
              <w:left w:val="nil"/>
              <w:bottom w:val="nil"/>
              <w:right w:val="nil"/>
            </w:tcBorders>
            <w:shd w:val="clear" w:color="000000" w:fill="FFFF99"/>
            <w:noWrap/>
            <w:vAlign w:val="bottom"/>
            <w:hideMark/>
          </w:tcPr>
          <w:p w14:paraId="700FCEC5"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140.000,00</w:t>
            </w:r>
          </w:p>
        </w:tc>
      </w:tr>
      <w:tr w:rsidR="001901DB" w:rsidRPr="001E7677" w14:paraId="24AC82A6" w14:textId="77777777" w:rsidTr="001901DB">
        <w:trPr>
          <w:trHeight w:val="225"/>
        </w:trPr>
        <w:tc>
          <w:tcPr>
            <w:tcW w:w="1052" w:type="dxa"/>
            <w:tcBorders>
              <w:top w:val="nil"/>
              <w:left w:val="nil"/>
              <w:bottom w:val="nil"/>
              <w:right w:val="nil"/>
            </w:tcBorders>
            <w:shd w:val="clear" w:color="auto" w:fill="auto"/>
            <w:noWrap/>
            <w:vAlign w:val="bottom"/>
            <w:hideMark/>
          </w:tcPr>
          <w:p w14:paraId="23B6BC48"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6</w:t>
            </w:r>
          </w:p>
        </w:tc>
        <w:tc>
          <w:tcPr>
            <w:tcW w:w="4535" w:type="dxa"/>
            <w:tcBorders>
              <w:top w:val="nil"/>
              <w:left w:val="nil"/>
              <w:bottom w:val="nil"/>
              <w:right w:val="nil"/>
            </w:tcBorders>
            <w:shd w:val="clear" w:color="auto" w:fill="auto"/>
            <w:vAlign w:val="bottom"/>
            <w:hideMark/>
          </w:tcPr>
          <w:p w14:paraId="3461E522"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Prihodi poslovanja</w:t>
            </w:r>
          </w:p>
        </w:tc>
        <w:tc>
          <w:tcPr>
            <w:tcW w:w="1051" w:type="dxa"/>
            <w:tcBorders>
              <w:top w:val="nil"/>
              <w:left w:val="nil"/>
              <w:bottom w:val="nil"/>
              <w:right w:val="nil"/>
            </w:tcBorders>
            <w:shd w:val="clear" w:color="auto" w:fill="auto"/>
            <w:noWrap/>
            <w:vAlign w:val="bottom"/>
            <w:hideMark/>
          </w:tcPr>
          <w:p w14:paraId="2AA00E10"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240.000,00</w:t>
            </w:r>
          </w:p>
        </w:tc>
        <w:tc>
          <w:tcPr>
            <w:tcW w:w="939" w:type="dxa"/>
            <w:tcBorders>
              <w:top w:val="nil"/>
              <w:left w:val="nil"/>
              <w:bottom w:val="nil"/>
              <w:right w:val="nil"/>
            </w:tcBorders>
            <w:shd w:val="clear" w:color="auto" w:fill="auto"/>
            <w:noWrap/>
            <w:vAlign w:val="bottom"/>
            <w:hideMark/>
          </w:tcPr>
          <w:p w14:paraId="594844F1"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-100.000,00</w:t>
            </w:r>
          </w:p>
        </w:tc>
        <w:tc>
          <w:tcPr>
            <w:tcW w:w="795" w:type="dxa"/>
            <w:tcBorders>
              <w:top w:val="nil"/>
              <w:left w:val="nil"/>
              <w:bottom w:val="nil"/>
              <w:right w:val="nil"/>
            </w:tcBorders>
            <w:shd w:val="clear" w:color="auto" w:fill="auto"/>
            <w:noWrap/>
            <w:vAlign w:val="bottom"/>
            <w:hideMark/>
          </w:tcPr>
          <w:p w14:paraId="4489B62E"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-41,67</w:t>
            </w:r>
          </w:p>
        </w:tc>
        <w:tc>
          <w:tcPr>
            <w:tcW w:w="1034" w:type="dxa"/>
            <w:tcBorders>
              <w:top w:val="nil"/>
              <w:left w:val="nil"/>
              <w:bottom w:val="nil"/>
              <w:right w:val="nil"/>
            </w:tcBorders>
            <w:shd w:val="clear" w:color="auto" w:fill="auto"/>
            <w:noWrap/>
            <w:vAlign w:val="bottom"/>
            <w:hideMark/>
          </w:tcPr>
          <w:p w14:paraId="721EDA60"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140.000,00</w:t>
            </w:r>
          </w:p>
        </w:tc>
      </w:tr>
      <w:tr w:rsidR="001901DB" w:rsidRPr="001E7677" w14:paraId="12AAFCE7" w14:textId="77777777" w:rsidTr="001901DB">
        <w:trPr>
          <w:trHeight w:val="675"/>
        </w:trPr>
        <w:tc>
          <w:tcPr>
            <w:tcW w:w="1052" w:type="dxa"/>
            <w:tcBorders>
              <w:top w:val="nil"/>
              <w:left w:val="nil"/>
              <w:bottom w:val="nil"/>
              <w:right w:val="nil"/>
            </w:tcBorders>
            <w:shd w:val="clear" w:color="auto" w:fill="auto"/>
            <w:noWrap/>
            <w:vAlign w:val="bottom"/>
            <w:hideMark/>
          </w:tcPr>
          <w:p w14:paraId="091CD1D5"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65</w:t>
            </w:r>
          </w:p>
        </w:tc>
        <w:tc>
          <w:tcPr>
            <w:tcW w:w="4535" w:type="dxa"/>
            <w:tcBorders>
              <w:top w:val="nil"/>
              <w:left w:val="nil"/>
              <w:bottom w:val="nil"/>
              <w:right w:val="nil"/>
            </w:tcBorders>
            <w:shd w:val="clear" w:color="auto" w:fill="auto"/>
            <w:vAlign w:val="bottom"/>
            <w:hideMark/>
          </w:tcPr>
          <w:p w14:paraId="31AA7C58"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Prihodi od upravnih i administrativnih pristojbi, pristojbi po posebnim propisima i naknada</w:t>
            </w:r>
          </w:p>
        </w:tc>
        <w:tc>
          <w:tcPr>
            <w:tcW w:w="1051" w:type="dxa"/>
            <w:tcBorders>
              <w:top w:val="nil"/>
              <w:left w:val="nil"/>
              <w:bottom w:val="nil"/>
              <w:right w:val="nil"/>
            </w:tcBorders>
            <w:shd w:val="clear" w:color="auto" w:fill="auto"/>
            <w:noWrap/>
            <w:vAlign w:val="bottom"/>
            <w:hideMark/>
          </w:tcPr>
          <w:p w14:paraId="74711CFF"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240.000,00</w:t>
            </w:r>
          </w:p>
        </w:tc>
        <w:tc>
          <w:tcPr>
            <w:tcW w:w="939" w:type="dxa"/>
            <w:tcBorders>
              <w:top w:val="nil"/>
              <w:left w:val="nil"/>
              <w:bottom w:val="nil"/>
              <w:right w:val="nil"/>
            </w:tcBorders>
            <w:shd w:val="clear" w:color="auto" w:fill="auto"/>
            <w:noWrap/>
            <w:vAlign w:val="bottom"/>
            <w:hideMark/>
          </w:tcPr>
          <w:p w14:paraId="32726B75"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-100.000,00</w:t>
            </w:r>
          </w:p>
        </w:tc>
        <w:tc>
          <w:tcPr>
            <w:tcW w:w="795" w:type="dxa"/>
            <w:tcBorders>
              <w:top w:val="nil"/>
              <w:left w:val="nil"/>
              <w:bottom w:val="nil"/>
              <w:right w:val="nil"/>
            </w:tcBorders>
            <w:shd w:val="clear" w:color="auto" w:fill="auto"/>
            <w:noWrap/>
            <w:vAlign w:val="bottom"/>
            <w:hideMark/>
          </w:tcPr>
          <w:p w14:paraId="6A91350D"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-41,67</w:t>
            </w:r>
          </w:p>
        </w:tc>
        <w:tc>
          <w:tcPr>
            <w:tcW w:w="1034" w:type="dxa"/>
            <w:tcBorders>
              <w:top w:val="nil"/>
              <w:left w:val="nil"/>
              <w:bottom w:val="nil"/>
              <w:right w:val="nil"/>
            </w:tcBorders>
            <w:shd w:val="clear" w:color="auto" w:fill="auto"/>
            <w:noWrap/>
            <w:vAlign w:val="bottom"/>
            <w:hideMark/>
          </w:tcPr>
          <w:p w14:paraId="5FAD33D9"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140.000,00</w:t>
            </w:r>
          </w:p>
        </w:tc>
      </w:tr>
      <w:tr w:rsidR="001901DB" w:rsidRPr="001E7677" w14:paraId="65D07EAD" w14:textId="77777777" w:rsidTr="001901DB">
        <w:trPr>
          <w:trHeight w:val="225"/>
        </w:trPr>
        <w:tc>
          <w:tcPr>
            <w:tcW w:w="1052" w:type="dxa"/>
            <w:tcBorders>
              <w:top w:val="nil"/>
              <w:left w:val="nil"/>
              <w:bottom w:val="nil"/>
              <w:right w:val="nil"/>
            </w:tcBorders>
            <w:shd w:val="clear" w:color="auto" w:fill="auto"/>
            <w:noWrap/>
            <w:vAlign w:val="bottom"/>
            <w:hideMark/>
          </w:tcPr>
          <w:p w14:paraId="44B4E111"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6531</w:t>
            </w:r>
          </w:p>
        </w:tc>
        <w:tc>
          <w:tcPr>
            <w:tcW w:w="4535" w:type="dxa"/>
            <w:tcBorders>
              <w:top w:val="nil"/>
              <w:left w:val="nil"/>
              <w:bottom w:val="nil"/>
              <w:right w:val="nil"/>
            </w:tcBorders>
            <w:shd w:val="clear" w:color="auto" w:fill="auto"/>
            <w:vAlign w:val="bottom"/>
            <w:hideMark/>
          </w:tcPr>
          <w:p w14:paraId="6A2B1706"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Komunalni doprinosi</w:t>
            </w:r>
          </w:p>
        </w:tc>
        <w:tc>
          <w:tcPr>
            <w:tcW w:w="1051" w:type="dxa"/>
            <w:tcBorders>
              <w:top w:val="nil"/>
              <w:left w:val="nil"/>
              <w:bottom w:val="nil"/>
              <w:right w:val="nil"/>
            </w:tcBorders>
            <w:shd w:val="clear" w:color="auto" w:fill="auto"/>
            <w:noWrap/>
            <w:vAlign w:val="bottom"/>
            <w:hideMark/>
          </w:tcPr>
          <w:p w14:paraId="121F36D2"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240.000,00</w:t>
            </w:r>
          </w:p>
        </w:tc>
        <w:tc>
          <w:tcPr>
            <w:tcW w:w="939" w:type="dxa"/>
            <w:tcBorders>
              <w:top w:val="nil"/>
              <w:left w:val="nil"/>
              <w:bottom w:val="nil"/>
              <w:right w:val="nil"/>
            </w:tcBorders>
            <w:shd w:val="clear" w:color="auto" w:fill="auto"/>
            <w:noWrap/>
            <w:vAlign w:val="bottom"/>
            <w:hideMark/>
          </w:tcPr>
          <w:p w14:paraId="5286D082"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-100.000,00</w:t>
            </w:r>
          </w:p>
        </w:tc>
        <w:tc>
          <w:tcPr>
            <w:tcW w:w="795" w:type="dxa"/>
            <w:tcBorders>
              <w:top w:val="nil"/>
              <w:left w:val="nil"/>
              <w:bottom w:val="nil"/>
              <w:right w:val="nil"/>
            </w:tcBorders>
            <w:shd w:val="clear" w:color="auto" w:fill="auto"/>
            <w:noWrap/>
            <w:vAlign w:val="bottom"/>
            <w:hideMark/>
          </w:tcPr>
          <w:p w14:paraId="18F9EA3D"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-41,67</w:t>
            </w:r>
          </w:p>
        </w:tc>
        <w:tc>
          <w:tcPr>
            <w:tcW w:w="1034" w:type="dxa"/>
            <w:tcBorders>
              <w:top w:val="nil"/>
              <w:left w:val="nil"/>
              <w:bottom w:val="nil"/>
              <w:right w:val="nil"/>
            </w:tcBorders>
            <w:shd w:val="clear" w:color="auto" w:fill="auto"/>
            <w:noWrap/>
            <w:vAlign w:val="bottom"/>
            <w:hideMark/>
          </w:tcPr>
          <w:p w14:paraId="469BE5ED"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140.000,00</w:t>
            </w:r>
          </w:p>
        </w:tc>
      </w:tr>
      <w:tr w:rsidR="001901DB" w:rsidRPr="001E7677" w14:paraId="3F6D1C2B" w14:textId="77777777" w:rsidTr="001901DB">
        <w:trPr>
          <w:trHeight w:val="225"/>
        </w:trPr>
        <w:tc>
          <w:tcPr>
            <w:tcW w:w="5587" w:type="dxa"/>
            <w:gridSpan w:val="2"/>
            <w:tcBorders>
              <w:top w:val="nil"/>
              <w:left w:val="nil"/>
              <w:bottom w:val="nil"/>
              <w:right w:val="nil"/>
            </w:tcBorders>
            <w:shd w:val="clear" w:color="000000" w:fill="FFFF99"/>
            <w:noWrap/>
            <w:vAlign w:val="bottom"/>
            <w:hideMark/>
          </w:tcPr>
          <w:p w14:paraId="0A989AED" w14:textId="77777777" w:rsidR="001901DB" w:rsidRPr="001E7677" w:rsidRDefault="001901DB" w:rsidP="001901DB">
            <w:pPr>
              <w:spacing w:before="0" w:after="0" w:line="240" w:lineRule="auto"/>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Izvor  5.3. KOMUNALNA NAKNADA</w:t>
            </w:r>
          </w:p>
        </w:tc>
        <w:tc>
          <w:tcPr>
            <w:tcW w:w="1051" w:type="dxa"/>
            <w:tcBorders>
              <w:top w:val="nil"/>
              <w:left w:val="nil"/>
              <w:bottom w:val="nil"/>
              <w:right w:val="nil"/>
            </w:tcBorders>
            <w:shd w:val="clear" w:color="000000" w:fill="FFFF99"/>
            <w:noWrap/>
            <w:vAlign w:val="bottom"/>
            <w:hideMark/>
          </w:tcPr>
          <w:p w14:paraId="1B7C350A"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698.000,00</w:t>
            </w:r>
          </w:p>
        </w:tc>
        <w:tc>
          <w:tcPr>
            <w:tcW w:w="939" w:type="dxa"/>
            <w:tcBorders>
              <w:top w:val="nil"/>
              <w:left w:val="nil"/>
              <w:bottom w:val="nil"/>
              <w:right w:val="nil"/>
            </w:tcBorders>
            <w:shd w:val="clear" w:color="000000" w:fill="FFFF99"/>
            <w:noWrap/>
            <w:vAlign w:val="bottom"/>
            <w:hideMark/>
          </w:tcPr>
          <w:p w14:paraId="070B8A4B"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0,00</w:t>
            </w:r>
          </w:p>
        </w:tc>
        <w:tc>
          <w:tcPr>
            <w:tcW w:w="795" w:type="dxa"/>
            <w:tcBorders>
              <w:top w:val="nil"/>
              <w:left w:val="nil"/>
              <w:bottom w:val="nil"/>
              <w:right w:val="nil"/>
            </w:tcBorders>
            <w:shd w:val="clear" w:color="000000" w:fill="FFFF99"/>
            <w:noWrap/>
            <w:vAlign w:val="bottom"/>
            <w:hideMark/>
          </w:tcPr>
          <w:p w14:paraId="60C50190"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0,00</w:t>
            </w:r>
          </w:p>
        </w:tc>
        <w:tc>
          <w:tcPr>
            <w:tcW w:w="1034" w:type="dxa"/>
            <w:tcBorders>
              <w:top w:val="nil"/>
              <w:left w:val="nil"/>
              <w:bottom w:val="nil"/>
              <w:right w:val="nil"/>
            </w:tcBorders>
            <w:shd w:val="clear" w:color="000000" w:fill="FFFF99"/>
            <w:noWrap/>
            <w:vAlign w:val="bottom"/>
            <w:hideMark/>
          </w:tcPr>
          <w:p w14:paraId="00D9D280"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698.000,00</w:t>
            </w:r>
          </w:p>
        </w:tc>
      </w:tr>
      <w:tr w:rsidR="001901DB" w:rsidRPr="001E7677" w14:paraId="2CA964E7" w14:textId="77777777" w:rsidTr="001901DB">
        <w:trPr>
          <w:trHeight w:val="225"/>
        </w:trPr>
        <w:tc>
          <w:tcPr>
            <w:tcW w:w="1052" w:type="dxa"/>
            <w:tcBorders>
              <w:top w:val="nil"/>
              <w:left w:val="nil"/>
              <w:bottom w:val="nil"/>
              <w:right w:val="nil"/>
            </w:tcBorders>
            <w:shd w:val="clear" w:color="auto" w:fill="auto"/>
            <w:noWrap/>
            <w:vAlign w:val="bottom"/>
            <w:hideMark/>
          </w:tcPr>
          <w:p w14:paraId="57DE62C8"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6</w:t>
            </w:r>
          </w:p>
        </w:tc>
        <w:tc>
          <w:tcPr>
            <w:tcW w:w="4535" w:type="dxa"/>
            <w:tcBorders>
              <w:top w:val="nil"/>
              <w:left w:val="nil"/>
              <w:bottom w:val="nil"/>
              <w:right w:val="nil"/>
            </w:tcBorders>
            <w:shd w:val="clear" w:color="auto" w:fill="auto"/>
            <w:vAlign w:val="bottom"/>
            <w:hideMark/>
          </w:tcPr>
          <w:p w14:paraId="09806AB3"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Prihodi poslovanja</w:t>
            </w:r>
          </w:p>
        </w:tc>
        <w:tc>
          <w:tcPr>
            <w:tcW w:w="1051" w:type="dxa"/>
            <w:tcBorders>
              <w:top w:val="nil"/>
              <w:left w:val="nil"/>
              <w:bottom w:val="nil"/>
              <w:right w:val="nil"/>
            </w:tcBorders>
            <w:shd w:val="clear" w:color="auto" w:fill="auto"/>
            <w:noWrap/>
            <w:vAlign w:val="bottom"/>
            <w:hideMark/>
          </w:tcPr>
          <w:p w14:paraId="1E8A18EA"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698.000,00</w:t>
            </w:r>
          </w:p>
        </w:tc>
        <w:tc>
          <w:tcPr>
            <w:tcW w:w="939" w:type="dxa"/>
            <w:tcBorders>
              <w:top w:val="nil"/>
              <w:left w:val="nil"/>
              <w:bottom w:val="nil"/>
              <w:right w:val="nil"/>
            </w:tcBorders>
            <w:shd w:val="clear" w:color="auto" w:fill="auto"/>
            <w:noWrap/>
            <w:vAlign w:val="bottom"/>
            <w:hideMark/>
          </w:tcPr>
          <w:p w14:paraId="32EA9237"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0,00</w:t>
            </w:r>
          </w:p>
        </w:tc>
        <w:tc>
          <w:tcPr>
            <w:tcW w:w="795" w:type="dxa"/>
            <w:tcBorders>
              <w:top w:val="nil"/>
              <w:left w:val="nil"/>
              <w:bottom w:val="nil"/>
              <w:right w:val="nil"/>
            </w:tcBorders>
            <w:shd w:val="clear" w:color="auto" w:fill="auto"/>
            <w:noWrap/>
            <w:vAlign w:val="bottom"/>
            <w:hideMark/>
          </w:tcPr>
          <w:p w14:paraId="6BF80D36"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0,00</w:t>
            </w:r>
          </w:p>
        </w:tc>
        <w:tc>
          <w:tcPr>
            <w:tcW w:w="1034" w:type="dxa"/>
            <w:tcBorders>
              <w:top w:val="nil"/>
              <w:left w:val="nil"/>
              <w:bottom w:val="nil"/>
              <w:right w:val="nil"/>
            </w:tcBorders>
            <w:shd w:val="clear" w:color="auto" w:fill="auto"/>
            <w:noWrap/>
            <w:vAlign w:val="bottom"/>
            <w:hideMark/>
          </w:tcPr>
          <w:p w14:paraId="261FCA87"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698.000,00</w:t>
            </w:r>
          </w:p>
        </w:tc>
      </w:tr>
      <w:tr w:rsidR="001901DB" w:rsidRPr="001E7677" w14:paraId="1A7565C6" w14:textId="77777777" w:rsidTr="001901DB">
        <w:trPr>
          <w:trHeight w:val="675"/>
        </w:trPr>
        <w:tc>
          <w:tcPr>
            <w:tcW w:w="1052" w:type="dxa"/>
            <w:tcBorders>
              <w:top w:val="nil"/>
              <w:left w:val="nil"/>
              <w:bottom w:val="nil"/>
              <w:right w:val="nil"/>
            </w:tcBorders>
            <w:shd w:val="clear" w:color="auto" w:fill="auto"/>
            <w:noWrap/>
            <w:vAlign w:val="bottom"/>
            <w:hideMark/>
          </w:tcPr>
          <w:p w14:paraId="7990ACCF"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lastRenderedPageBreak/>
              <w:t>65</w:t>
            </w:r>
          </w:p>
        </w:tc>
        <w:tc>
          <w:tcPr>
            <w:tcW w:w="4535" w:type="dxa"/>
            <w:tcBorders>
              <w:top w:val="nil"/>
              <w:left w:val="nil"/>
              <w:bottom w:val="nil"/>
              <w:right w:val="nil"/>
            </w:tcBorders>
            <w:shd w:val="clear" w:color="auto" w:fill="auto"/>
            <w:vAlign w:val="bottom"/>
            <w:hideMark/>
          </w:tcPr>
          <w:p w14:paraId="3E42788F"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Prihodi od upravnih i administrativnih pristojbi, pristojbi po posebnim propisima i naknada</w:t>
            </w:r>
          </w:p>
        </w:tc>
        <w:tc>
          <w:tcPr>
            <w:tcW w:w="1051" w:type="dxa"/>
            <w:tcBorders>
              <w:top w:val="nil"/>
              <w:left w:val="nil"/>
              <w:bottom w:val="nil"/>
              <w:right w:val="nil"/>
            </w:tcBorders>
            <w:shd w:val="clear" w:color="auto" w:fill="auto"/>
            <w:noWrap/>
            <w:vAlign w:val="bottom"/>
            <w:hideMark/>
          </w:tcPr>
          <w:p w14:paraId="1717ED6E"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698.000,00</w:t>
            </w:r>
          </w:p>
        </w:tc>
        <w:tc>
          <w:tcPr>
            <w:tcW w:w="939" w:type="dxa"/>
            <w:tcBorders>
              <w:top w:val="nil"/>
              <w:left w:val="nil"/>
              <w:bottom w:val="nil"/>
              <w:right w:val="nil"/>
            </w:tcBorders>
            <w:shd w:val="clear" w:color="auto" w:fill="auto"/>
            <w:noWrap/>
            <w:vAlign w:val="bottom"/>
            <w:hideMark/>
          </w:tcPr>
          <w:p w14:paraId="0BFC4285"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0,00</w:t>
            </w:r>
          </w:p>
        </w:tc>
        <w:tc>
          <w:tcPr>
            <w:tcW w:w="795" w:type="dxa"/>
            <w:tcBorders>
              <w:top w:val="nil"/>
              <w:left w:val="nil"/>
              <w:bottom w:val="nil"/>
              <w:right w:val="nil"/>
            </w:tcBorders>
            <w:shd w:val="clear" w:color="auto" w:fill="auto"/>
            <w:noWrap/>
            <w:vAlign w:val="bottom"/>
            <w:hideMark/>
          </w:tcPr>
          <w:p w14:paraId="6790AC93"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0,00</w:t>
            </w:r>
          </w:p>
        </w:tc>
        <w:tc>
          <w:tcPr>
            <w:tcW w:w="1034" w:type="dxa"/>
            <w:tcBorders>
              <w:top w:val="nil"/>
              <w:left w:val="nil"/>
              <w:bottom w:val="nil"/>
              <w:right w:val="nil"/>
            </w:tcBorders>
            <w:shd w:val="clear" w:color="auto" w:fill="auto"/>
            <w:noWrap/>
            <w:vAlign w:val="bottom"/>
            <w:hideMark/>
          </w:tcPr>
          <w:p w14:paraId="34396F73"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698.000,00</w:t>
            </w:r>
          </w:p>
        </w:tc>
      </w:tr>
      <w:tr w:rsidR="001901DB" w:rsidRPr="001E7677" w14:paraId="3986D94A" w14:textId="77777777" w:rsidTr="001901DB">
        <w:trPr>
          <w:trHeight w:val="225"/>
        </w:trPr>
        <w:tc>
          <w:tcPr>
            <w:tcW w:w="1052" w:type="dxa"/>
            <w:tcBorders>
              <w:top w:val="nil"/>
              <w:left w:val="nil"/>
              <w:bottom w:val="nil"/>
              <w:right w:val="nil"/>
            </w:tcBorders>
            <w:shd w:val="clear" w:color="auto" w:fill="auto"/>
            <w:noWrap/>
            <w:vAlign w:val="bottom"/>
            <w:hideMark/>
          </w:tcPr>
          <w:p w14:paraId="24CE0BFD"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6532</w:t>
            </w:r>
          </w:p>
        </w:tc>
        <w:tc>
          <w:tcPr>
            <w:tcW w:w="4535" w:type="dxa"/>
            <w:tcBorders>
              <w:top w:val="nil"/>
              <w:left w:val="nil"/>
              <w:bottom w:val="nil"/>
              <w:right w:val="nil"/>
            </w:tcBorders>
            <w:shd w:val="clear" w:color="auto" w:fill="auto"/>
            <w:vAlign w:val="bottom"/>
            <w:hideMark/>
          </w:tcPr>
          <w:p w14:paraId="0FAE9F16"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Komunalne naknade</w:t>
            </w:r>
          </w:p>
        </w:tc>
        <w:tc>
          <w:tcPr>
            <w:tcW w:w="1051" w:type="dxa"/>
            <w:tcBorders>
              <w:top w:val="nil"/>
              <w:left w:val="nil"/>
              <w:bottom w:val="nil"/>
              <w:right w:val="nil"/>
            </w:tcBorders>
            <w:shd w:val="clear" w:color="auto" w:fill="auto"/>
            <w:noWrap/>
            <w:vAlign w:val="bottom"/>
            <w:hideMark/>
          </w:tcPr>
          <w:p w14:paraId="3919CEFB"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698.000,00</w:t>
            </w:r>
          </w:p>
        </w:tc>
        <w:tc>
          <w:tcPr>
            <w:tcW w:w="939" w:type="dxa"/>
            <w:tcBorders>
              <w:top w:val="nil"/>
              <w:left w:val="nil"/>
              <w:bottom w:val="nil"/>
              <w:right w:val="nil"/>
            </w:tcBorders>
            <w:shd w:val="clear" w:color="auto" w:fill="auto"/>
            <w:noWrap/>
            <w:vAlign w:val="bottom"/>
            <w:hideMark/>
          </w:tcPr>
          <w:p w14:paraId="2E2651AB"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c>
          <w:tcPr>
            <w:tcW w:w="795" w:type="dxa"/>
            <w:tcBorders>
              <w:top w:val="nil"/>
              <w:left w:val="nil"/>
              <w:bottom w:val="nil"/>
              <w:right w:val="nil"/>
            </w:tcBorders>
            <w:shd w:val="clear" w:color="auto" w:fill="auto"/>
            <w:noWrap/>
            <w:vAlign w:val="bottom"/>
            <w:hideMark/>
          </w:tcPr>
          <w:p w14:paraId="0F17E8D6"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c>
          <w:tcPr>
            <w:tcW w:w="1034" w:type="dxa"/>
            <w:tcBorders>
              <w:top w:val="nil"/>
              <w:left w:val="nil"/>
              <w:bottom w:val="nil"/>
              <w:right w:val="nil"/>
            </w:tcBorders>
            <w:shd w:val="clear" w:color="auto" w:fill="auto"/>
            <w:noWrap/>
            <w:vAlign w:val="bottom"/>
            <w:hideMark/>
          </w:tcPr>
          <w:p w14:paraId="234C19CF"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698.000,00</w:t>
            </w:r>
          </w:p>
        </w:tc>
      </w:tr>
      <w:tr w:rsidR="001901DB" w:rsidRPr="001E7677" w14:paraId="0D8B0616" w14:textId="77777777" w:rsidTr="001901DB">
        <w:trPr>
          <w:trHeight w:val="225"/>
        </w:trPr>
        <w:tc>
          <w:tcPr>
            <w:tcW w:w="5587" w:type="dxa"/>
            <w:gridSpan w:val="2"/>
            <w:tcBorders>
              <w:top w:val="nil"/>
              <w:left w:val="nil"/>
              <w:bottom w:val="nil"/>
              <w:right w:val="nil"/>
            </w:tcBorders>
            <w:shd w:val="clear" w:color="000000" w:fill="FFFF99"/>
            <w:noWrap/>
            <w:vAlign w:val="bottom"/>
            <w:hideMark/>
          </w:tcPr>
          <w:p w14:paraId="054AC37A" w14:textId="77777777" w:rsidR="001901DB" w:rsidRPr="001E7677" w:rsidRDefault="001901DB" w:rsidP="001901DB">
            <w:pPr>
              <w:spacing w:before="0" w:after="0" w:line="240" w:lineRule="auto"/>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Izvor  5.4. ŠUMSKI DOPRINOS</w:t>
            </w:r>
          </w:p>
        </w:tc>
        <w:tc>
          <w:tcPr>
            <w:tcW w:w="1051" w:type="dxa"/>
            <w:tcBorders>
              <w:top w:val="nil"/>
              <w:left w:val="nil"/>
              <w:bottom w:val="nil"/>
              <w:right w:val="nil"/>
            </w:tcBorders>
            <w:shd w:val="clear" w:color="000000" w:fill="FFFF99"/>
            <w:noWrap/>
            <w:vAlign w:val="bottom"/>
            <w:hideMark/>
          </w:tcPr>
          <w:p w14:paraId="2039DFC3"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1.500.000,00</w:t>
            </w:r>
          </w:p>
        </w:tc>
        <w:tc>
          <w:tcPr>
            <w:tcW w:w="939" w:type="dxa"/>
            <w:tcBorders>
              <w:top w:val="nil"/>
              <w:left w:val="nil"/>
              <w:bottom w:val="nil"/>
              <w:right w:val="nil"/>
            </w:tcBorders>
            <w:shd w:val="clear" w:color="000000" w:fill="FFFF99"/>
            <w:noWrap/>
            <w:vAlign w:val="bottom"/>
            <w:hideMark/>
          </w:tcPr>
          <w:p w14:paraId="6749F768"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0,00</w:t>
            </w:r>
          </w:p>
        </w:tc>
        <w:tc>
          <w:tcPr>
            <w:tcW w:w="795" w:type="dxa"/>
            <w:tcBorders>
              <w:top w:val="nil"/>
              <w:left w:val="nil"/>
              <w:bottom w:val="nil"/>
              <w:right w:val="nil"/>
            </w:tcBorders>
            <w:shd w:val="clear" w:color="000000" w:fill="FFFF99"/>
            <w:noWrap/>
            <w:vAlign w:val="bottom"/>
            <w:hideMark/>
          </w:tcPr>
          <w:p w14:paraId="1BA53A22"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0,00</w:t>
            </w:r>
          </w:p>
        </w:tc>
        <w:tc>
          <w:tcPr>
            <w:tcW w:w="1034" w:type="dxa"/>
            <w:tcBorders>
              <w:top w:val="nil"/>
              <w:left w:val="nil"/>
              <w:bottom w:val="nil"/>
              <w:right w:val="nil"/>
            </w:tcBorders>
            <w:shd w:val="clear" w:color="000000" w:fill="FFFF99"/>
            <w:noWrap/>
            <w:vAlign w:val="bottom"/>
            <w:hideMark/>
          </w:tcPr>
          <w:p w14:paraId="2CB3ECAA"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1.500.000,00</w:t>
            </w:r>
          </w:p>
        </w:tc>
      </w:tr>
      <w:tr w:rsidR="001901DB" w:rsidRPr="001E7677" w14:paraId="70E4C297" w14:textId="77777777" w:rsidTr="001901DB">
        <w:trPr>
          <w:trHeight w:val="225"/>
        </w:trPr>
        <w:tc>
          <w:tcPr>
            <w:tcW w:w="1052" w:type="dxa"/>
            <w:tcBorders>
              <w:top w:val="nil"/>
              <w:left w:val="nil"/>
              <w:bottom w:val="nil"/>
              <w:right w:val="nil"/>
            </w:tcBorders>
            <w:shd w:val="clear" w:color="auto" w:fill="auto"/>
            <w:noWrap/>
            <w:vAlign w:val="bottom"/>
            <w:hideMark/>
          </w:tcPr>
          <w:p w14:paraId="297522AE"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6</w:t>
            </w:r>
          </w:p>
        </w:tc>
        <w:tc>
          <w:tcPr>
            <w:tcW w:w="4535" w:type="dxa"/>
            <w:tcBorders>
              <w:top w:val="nil"/>
              <w:left w:val="nil"/>
              <w:bottom w:val="nil"/>
              <w:right w:val="nil"/>
            </w:tcBorders>
            <w:shd w:val="clear" w:color="auto" w:fill="auto"/>
            <w:vAlign w:val="bottom"/>
            <w:hideMark/>
          </w:tcPr>
          <w:p w14:paraId="0DC038E4"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Prihodi poslovanja</w:t>
            </w:r>
          </w:p>
        </w:tc>
        <w:tc>
          <w:tcPr>
            <w:tcW w:w="1051" w:type="dxa"/>
            <w:tcBorders>
              <w:top w:val="nil"/>
              <w:left w:val="nil"/>
              <w:bottom w:val="nil"/>
              <w:right w:val="nil"/>
            </w:tcBorders>
            <w:shd w:val="clear" w:color="auto" w:fill="auto"/>
            <w:noWrap/>
            <w:vAlign w:val="bottom"/>
            <w:hideMark/>
          </w:tcPr>
          <w:p w14:paraId="225347D7"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1.500.000,00</w:t>
            </w:r>
          </w:p>
        </w:tc>
        <w:tc>
          <w:tcPr>
            <w:tcW w:w="939" w:type="dxa"/>
            <w:tcBorders>
              <w:top w:val="nil"/>
              <w:left w:val="nil"/>
              <w:bottom w:val="nil"/>
              <w:right w:val="nil"/>
            </w:tcBorders>
            <w:shd w:val="clear" w:color="auto" w:fill="auto"/>
            <w:noWrap/>
            <w:vAlign w:val="bottom"/>
            <w:hideMark/>
          </w:tcPr>
          <w:p w14:paraId="6FF7C1BE"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0,00</w:t>
            </w:r>
          </w:p>
        </w:tc>
        <w:tc>
          <w:tcPr>
            <w:tcW w:w="795" w:type="dxa"/>
            <w:tcBorders>
              <w:top w:val="nil"/>
              <w:left w:val="nil"/>
              <w:bottom w:val="nil"/>
              <w:right w:val="nil"/>
            </w:tcBorders>
            <w:shd w:val="clear" w:color="auto" w:fill="auto"/>
            <w:noWrap/>
            <w:vAlign w:val="bottom"/>
            <w:hideMark/>
          </w:tcPr>
          <w:p w14:paraId="0ED09089"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0,00</w:t>
            </w:r>
          </w:p>
        </w:tc>
        <w:tc>
          <w:tcPr>
            <w:tcW w:w="1034" w:type="dxa"/>
            <w:tcBorders>
              <w:top w:val="nil"/>
              <w:left w:val="nil"/>
              <w:bottom w:val="nil"/>
              <w:right w:val="nil"/>
            </w:tcBorders>
            <w:shd w:val="clear" w:color="auto" w:fill="auto"/>
            <w:noWrap/>
            <w:vAlign w:val="bottom"/>
            <w:hideMark/>
          </w:tcPr>
          <w:p w14:paraId="72458AA5"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1.500.000,00</w:t>
            </w:r>
          </w:p>
        </w:tc>
      </w:tr>
      <w:tr w:rsidR="001901DB" w:rsidRPr="001E7677" w14:paraId="6D1A7DC4" w14:textId="77777777" w:rsidTr="001901DB">
        <w:trPr>
          <w:trHeight w:val="675"/>
        </w:trPr>
        <w:tc>
          <w:tcPr>
            <w:tcW w:w="1052" w:type="dxa"/>
            <w:tcBorders>
              <w:top w:val="nil"/>
              <w:left w:val="nil"/>
              <w:bottom w:val="nil"/>
              <w:right w:val="nil"/>
            </w:tcBorders>
            <w:shd w:val="clear" w:color="auto" w:fill="auto"/>
            <w:noWrap/>
            <w:vAlign w:val="bottom"/>
            <w:hideMark/>
          </w:tcPr>
          <w:p w14:paraId="130A155E"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65</w:t>
            </w:r>
          </w:p>
        </w:tc>
        <w:tc>
          <w:tcPr>
            <w:tcW w:w="4535" w:type="dxa"/>
            <w:tcBorders>
              <w:top w:val="nil"/>
              <w:left w:val="nil"/>
              <w:bottom w:val="nil"/>
              <w:right w:val="nil"/>
            </w:tcBorders>
            <w:shd w:val="clear" w:color="auto" w:fill="auto"/>
            <w:vAlign w:val="bottom"/>
            <w:hideMark/>
          </w:tcPr>
          <w:p w14:paraId="04E26A07"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Prihodi od upravnih i administrativnih pristojbi, pristojbi po posebnim propisima i naknada</w:t>
            </w:r>
          </w:p>
        </w:tc>
        <w:tc>
          <w:tcPr>
            <w:tcW w:w="1051" w:type="dxa"/>
            <w:tcBorders>
              <w:top w:val="nil"/>
              <w:left w:val="nil"/>
              <w:bottom w:val="nil"/>
              <w:right w:val="nil"/>
            </w:tcBorders>
            <w:shd w:val="clear" w:color="auto" w:fill="auto"/>
            <w:noWrap/>
            <w:vAlign w:val="bottom"/>
            <w:hideMark/>
          </w:tcPr>
          <w:p w14:paraId="7D0A4ED4"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1.500.000,00</w:t>
            </w:r>
          </w:p>
        </w:tc>
        <w:tc>
          <w:tcPr>
            <w:tcW w:w="939" w:type="dxa"/>
            <w:tcBorders>
              <w:top w:val="nil"/>
              <w:left w:val="nil"/>
              <w:bottom w:val="nil"/>
              <w:right w:val="nil"/>
            </w:tcBorders>
            <w:shd w:val="clear" w:color="auto" w:fill="auto"/>
            <w:noWrap/>
            <w:vAlign w:val="bottom"/>
            <w:hideMark/>
          </w:tcPr>
          <w:p w14:paraId="0F7F1560"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0,00</w:t>
            </w:r>
          </w:p>
        </w:tc>
        <w:tc>
          <w:tcPr>
            <w:tcW w:w="795" w:type="dxa"/>
            <w:tcBorders>
              <w:top w:val="nil"/>
              <w:left w:val="nil"/>
              <w:bottom w:val="nil"/>
              <w:right w:val="nil"/>
            </w:tcBorders>
            <w:shd w:val="clear" w:color="auto" w:fill="auto"/>
            <w:noWrap/>
            <w:vAlign w:val="bottom"/>
            <w:hideMark/>
          </w:tcPr>
          <w:p w14:paraId="1963CF2E"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0,00</w:t>
            </w:r>
          </w:p>
        </w:tc>
        <w:tc>
          <w:tcPr>
            <w:tcW w:w="1034" w:type="dxa"/>
            <w:tcBorders>
              <w:top w:val="nil"/>
              <w:left w:val="nil"/>
              <w:bottom w:val="nil"/>
              <w:right w:val="nil"/>
            </w:tcBorders>
            <w:shd w:val="clear" w:color="auto" w:fill="auto"/>
            <w:noWrap/>
            <w:vAlign w:val="bottom"/>
            <w:hideMark/>
          </w:tcPr>
          <w:p w14:paraId="250FE03E"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1.500.000,00</w:t>
            </w:r>
          </w:p>
        </w:tc>
      </w:tr>
      <w:tr w:rsidR="001901DB" w:rsidRPr="001E7677" w14:paraId="54969CD4" w14:textId="77777777" w:rsidTr="001901DB">
        <w:trPr>
          <w:trHeight w:val="225"/>
        </w:trPr>
        <w:tc>
          <w:tcPr>
            <w:tcW w:w="1052" w:type="dxa"/>
            <w:tcBorders>
              <w:top w:val="nil"/>
              <w:left w:val="nil"/>
              <w:bottom w:val="nil"/>
              <w:right w:val="nil"/>
            </w:tcBorders>
            <w:shd w:val="clear" w:color="auto" w:fill="auto"/>
            <w:noWrap/>
            <w:vAlign w:val="bottom"/>
            <w:hideMark/>
          </w:tcPr>
          <w:p w14:paraId="2C57C0D7"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6524</w:t>
            </w:r>
          </w:p>
        </w:tc>
        <w:tc>
          <w:tcPr>
            <w:tcW w:w="4535" w:type="dxa"/>
            <w:tcBorders>
              <w:top w:val="nil"/>
              <w:left w:val="nil"/>
              <w:bottom w:val="nil"/>
              <w:right w:val="nil"/>
            </w:tcBorders>
            <w:shd w:val="clear" w:color="auto" w:fill="auto"/>
            <w:vAlign w:val="bottom"/>
            <w:hideMark/>
          </w:tcPr>
          <w:p w14:paraId="3D8DBCAA"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Doprinosi za šume</w:t>
            </w:r>
          </w:p>
        </w:tc>
        <w:tc>
          <w:tcPr>
            <w:tcW w:w="1051" w:type="dxa"/>
            <w:tcBorders>
              <w:top w:val="nil"/>
              <w:left w:val="nil"/>
              <w:bottom w:val="nil"/>
              <w:right w:val="nil"/>
            </w:tcBorders>
            <w:shd w:val="clear" w:color="auto" w:fill="auto"/>
            <w:noWrap/>
            <w:vAlign w:val="bottom"/>
            <w:hideMark/>
          </w:tcPr>
          <w:p w14:paraId="018BA752"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1.500.000,00</w:t>
            </w:r>
          </w:p>
        </w:tc>
        <w:tc>
          <w:tcPr>
            <w:tcW w:w="939" w:type="dxa"/>
            <w:tcBorders>
              <w:top w:val="nil"/>
              <w:left w:val="nil"/>
              <w:bottom w:val="nil"/>
              <w:right w:val="nil"/>
            </w:tcBorders>
            <w:shd w:val="clear" w:color="auto" w:fill="auto"/>
            <w:noWrap/>
            <w:vAlign w:val="bottom"/>
            <w:hideMark/>
          </w:tcPr>
          <w:p w14:paraId="659E94EE"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c>
          <w:tcPr>
            <w:tcW w:w="795" w:type="dxa"/>
            <w:tcBorders>
              <w:top w:val="nil"/>
              <w:left w:val="nil"/>
              <w:bottom w:val="nil"/>
              <w:right w:val="nil"/>
            </w:tcBorders>
            <w:shd w:val="clear" w:color="auto" w:fill="auto"/>
            <w:noWrap/>
            <w:vAlign w:val="bottom"/>
            <w:hideMark/>
          </w:tcPr>
          <w:p w14:paraId="0FC46BBF"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c>
          <w:tcPr>
            <w:tcW w:w="1034" w:type="dxa"/>
            <w:tcBorders>
              <w:top w:val="nil"/>
              <w:left w:val="nil"/>
              <w:bottom w:val="nil"/>
              <w:right w:val="nil"/>
            </w:tcBorders>
            <w:shd w:val="clear" w:color="auto" w:fill="auto"/>
            <w:noWrap/>
            <w:vAlign w:val="bottom"/>
            <w:hideMark/>
          </w:tcPr>
          <w:p w14:paraId="7D6631EF"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1.500.000,00</w:t>
            </w:r>
          </w:p>
        </w:tc>
      </w:tr>
      <w:tr w:rsidR="001901DB" w:rsidRPr="001E7677" w14:paraId="13AB675E" w14:textId="77777777" w:rsidTr="001901DB">
        <w:trPr>
          <w:trHeight w:val="225"/>
        </w:trPr>
        <w:tc>
          <w:tcPr>
            <w:tcW w:w="5587" w:type="dxa"/>
            <w:gridSpan w:val="2"/>
            <w:tcBorders>
              <w:top w:val="nil"/>
              <w:left w:val="nil"/>
              <w:bottom w:val="nil"/>
              <w:right w:val="nil"/>
            </w:tcBorders>
            <w:shd w:val="clear" w:color="000000" w:fill="FFFF99"/>
            <w:noWrap/>
            <w:vAlign w:val="bottom"/>
            <w:hideMark/>
          </w:tcPr>
          <w:p w14:paraId="310B465C" w14:textId="77777777" w:rsidR="001901DB" w:rsidRPr="001E7677" w:rsidRDefault="001901DB" w:rsidP="001901DB">
            <w:pPr>
              <w:spacing w:before="0" w:after="0" w:line="240" w:lineRule="auto"/>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Izvor  5.6. VODNI DOPRINOS</w:t>
            </w:r>
          </w:p>
        </w:tc>
        <w:tc>
          <w:tcPr>
            <w:tcW w:w="1051" w:type="dxa"/>
            <w:tcBorders>
              <w:top w:val="nil"/>
              <w:left w:val="nil"/>
              <w:bottom w:val="nil"/>
              <w:right w:val="nil"/>
            </w:tcBorders>
            <w:shd w:val="clear" w:color="000000" w:fill="FFFF99"/>
            <w:noWrap/>
            <w:vAlign w:val="bottom"/>
            <w:hideMark/>
          </w:tcPr>
          <w:p w14:paraId="18970CFE"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4.500,00</w:t>
            </w:r>
          </w:p>
        </w:tc>
        <w:tc>
          <w:tcPr>
            <w:tcW w:w="939" w:type="dxa"/>
            <w:tcBorders>
              <w:top w:val="nil"/>
              <w:left w:val="nil"/>
              <w:bottom w:val="nil"/>
              <w:right w:val="nil"/>
            </w:tcBorders>
            <w:shd w:val="clear" w:color="000000" w:fill="FFFF99"/>
            <w:noWrap/>
            <w:vAlign w:val="bottom"/>
            <w:hideMark/>
          </w:tcPr>
          <w:p w14:paraId="75DA3061"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-3.500,00</w:t>
            </w:r>
          </w:p>
        </w:tc>
        <w:tc>
          <w:tcPr>
            <w:tcW w:w="795" w:type="dxa"/>
            <w:tcBorders>
              <w:top w:val="nil"/>
              <w:left w:val="nil"/>
              <w:bottom w:val="nil"/>
              <w:right w:val="nil"/>
            </w:tcBorders>
            <w:shd w:val="clear" w:color="000000" w:fill="FFFF99"/>
            <w:noWrap/>
            <w:vAlign w:val="bottom"/>
            <w:hideMark/>
          </w:tcPr>
          <w:p w14:paraId="4E7EFDB6"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-77,78</w:t>
            </w:r>
          </w:p>
        </w:tc>
        <w:tc>
          <w:tcPr>
            <w:tcW w:w="1034" w:type="dxa"/>
            <w:tcBorders>
              <w:top w:val="nil"/>
              <w:left w:val="nil"/>
              <w:bottom w:val="nil"/>
              <w:right w:val="nil"/>
            </w:tcBorders>
            <w:shd w:val="clear" w:color="000000" w:fill="FFFF99"/>
            <w:noWrap/>
            <w:vAlign w:val="bottom"/>
            <w:hideMark/>
          </w:tcPr>
          <w:p w14:paraId="78D80E59"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1.000,00</w:t>
            </w:r>
          </w:p>
        </w:tc>
      </w:tr>
      <w:tr w:rsidR="001901DB" w:rsidRPr="001E7677" w14:paraId="4DEE4042" w14:textId="77777777" w:rsidTr="001901DB">
        <w:trPr>
          <w:trHeight w:val="225"/>
        </w:trPr>
        <w:tc>
          <w:tcPr>
            <w:tcW w:w="1052" w:type="dxa"/>
            <w:tcBorders>
              <w:top w:val="nil"/>
              <w:left w:val="nil"/>
              <w:bottom w:val="nil"/>
              <w:right w:val="nil"/>
            </w:tcBorders>
            <w:shd w:val="clear" w:color="auto" w:fill="auto"/>
            <w:noWrap/>
            <w:vAlign w:val="bottom"/>
            <w:hideMark/>
          </w:tcPr>
          <w:p w14:paraId="31A93E84"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6</w:t>
            </w:r>
          </w:p>
        </w:tc>
        <w:tc>
          <w:tcPr>
            <w:tcW w:w="4535" w:type="dxa"/>
            <w:tcBorders>
              <w:top w:val="nil"/>
              <w:left w:val="nil"/>
              <w:bottom w:val="nil"/>
              <w:right w:val="nil"/>
            </w:tcBorders>
            <w:shd w:val="clear" w:color="auto" w:fill="auto"/>
            <w:vAlign w:val="bottom"/>
            <w:hideMark/>
          </w:tcPr>
          <w:p w14:paraId="44D01EBA"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Prihodi poslovanja</w:t>
            </w:r>
          </w:p>
        </w:tc>
        <w:tc>
          <w:tcPr>
            <w:tcW w:w="1051" w:type="dxa"/>
            <w:tcBorders>
              <w:top w:val="nil"/>
              <w:left w:val="nil"/>
              <w:bottom w:val="nil"/>
              <w:right w:val="nil"/>
            </w:tcBorders>
            <w:shd w:val="clear" w:color="auto" w:fill="auto"/>
            <w:noWrap/>
            <w:vAlign w:val="bottom"/>
            <w:hideMark/>
          </w:tcPr>
          <w:p w14:paraId="7F379810"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4.500,00</w:t>
            </w:r>
          </w:p>
        </w:tc>
        <w:tc>
          <w:tcPr>
            <w:tcW w:w="939" w:type="dxa"/>
            <w:tcBorders>
              <w:top w:val="nil"/>
              <w:left w:val="nil"/>
              <w:bottom w:val="nil"/>
              <w:right w:val="nil"/>
            </w:tcBorders>
            <w:shd w:val="clear" w:color="auto" w:fill="auto"/>
            <w:noWrap/>
            <w:vAlign w:val="bottom"/>
            <w:hideMark/>
          </w:tcPr>
          <w:p w14:paraId="12D19D7E"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-3.500,00</w:t>
            </w:r>
          </w:p>
        </w:tc>
        <w:tc>
          <w:tcPr>
            <w:tcW w:w="795" w:type="dxa"/>
            <w:tcBorders>
              <w:top w:val="nil"/>
              <w:left w:val="nil"/>
              <w:bottom w:val="nil"/>
              <w:right w:val="nil"/>
            </w:tcBorders>
            <w:shd w:val="clear" w:color="auto" w:fill="auto"/>
            <w:noWrap/>
            <w:vAlign w:val="bottom"/>
            <w:hideMark/>
          </w:tcPr>
          <w:p w14:paraId="0E93B209"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-77,78</w:t>
            </w:r>
          </w:p>
        </w:tc>
        <w:tc>
          <w:tcPr>
            <w:tcW w:w="1034" w:type="dxa"/>
            <w:tcBorders>
              <w:top w:val="nil"/>
              <w:left w:val="nil"/>
              <w:bottom w:val="nil"/>
              <w:right w:val="nil"/>
            </w:tcBorders>
            <w:shd w:val="clear" w:color="auto" w:fill="auto"/>
            <w:noWrap/>
            <w:vAlign w:val="bottom"/>
            <w:hideMark/>
          </w:tcPr>
          <w:p w14:paraId="5321ACC7"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1.000,00</w:t>
            </w:r>
          </w:p>
        </w:tc>
      </w:tr>
      <w:tr w:rsidR="001901DB" w:rsidRPr="001E7677" w14:paraId="29937770" w14:textId="77777777" w:rsidTr="001901DB">
        <w:trPr>
          <w:trHeight w:val="675"/>
        </w:trPr>
        <w:tc>
          <w:tcPr>
            <w:tcW w:w="1052" w:type="dxa"/>
            <w:tcBorders>
              <w:top w:val="nil"/>
              <w:left w:val="nil"/>
              <w:bottom w:val="nil"/>
              <w:right w:val="nil"/>
            </w:tcBorders>
            <w:shd w:val="clear" w:color="auto" w:fill="auto"/>
            <w:noWrap/>
            <w:vAlign w:val="bottom"/>
            <w:hideMark/>
          </w:tcPr>
          <w:p w14:paraId="48240861"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65</w:t>
            </w:r>
          </w:p>
        </w:tc>
        <w:tc>
          <w:tcPr>
            <w:tcW w:w="4535" w:type="dxa"/>
            <w:tcBorders>
              <w:top w:val="nil"/>
              <w:left w:val="nil"/>
              <w:bottom w:val="nil"/>
              <w:right w:val="nil"/>
            </w:tcBorders>
            <w:shd w:val="clear" w:color="auto" w:fill="auto"/>
            <w:vAlign w:val="bottom"/>
            <w:hideMark/>
          </w:tcPr>
          <w:p w14:paraId="29625A5D"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Prihodi od upravnih i administrativnih pristojbi, pristojbi po posebnim propisima i naknada</w:t>
            </w:r>
          </w:p>
        </w:tc>
        <w:tc>
          <w:tcPr>
            <w:tcW w:w="1051" w:type="dxa"/>
            <w:tcBorders>
              <w:top w:val="nil"/>
              <w:left w:val="nil"/>
              <w:bottom w:val="nil"/>
              <w:right w:val="nil"/>
            </w:tcBorders>
            <w:shd w:val="clear" w:color="auto" w:fill="auto"/>
            <w:noWrap/>
            <w:vAlign w:val="bottom"/>
            <w:hideMark/>
          </w:tcPr>
          <w:p w14:paraId="3D31758E"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4.500,00</w:t>
            </w:r>
          </w:p>
        </w:tc>
        <w:tc>
          <w:tcPr>
            <w:tcW w:w="939" w:type="dxa"/>
            <w:tcBorders>
              <w:top w:val="nil"/>
              <w:left w:val="nil"/>
              <w:bottom w:val="nil"/>
              <w:right w:val="nil"/>
            </w:tcBorders>
            <w:shd w:val="clear" w:color="auto" w:fill="auto"/>
            <w:noWrap/>
            <w:vAlign w:val="bottom"/>
            <w:hideMark/>
          </w:tcPr>
          <w:p w14:paraId="2D77A546"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-3.500,00</w:t>
            </w:r>
          </w:p>
        </w:tc>
        <w:tc>
          <w:tcPr>
            <w:tcW w:w="795" w:type="dxa"/>
            <w:tcBorders>
              <w:top w:val="nil"/>
              <w:left w:val="nil"/>
              <w:bottom w:val="nil"/>
              <w:right w:val="nil"/>
            </w:tcBorders>
            <w:shd w:val="clear" w:color="auto" w:fill="auto"/>
            <w:noWrap/>
            <w:vAlign w:val="bottom"/>
            <w:hideMark/>
          </w:tcPr>
          <w:p w14:paraId="620C3C5A"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-77,78</w:t>
            </w:r>
          </w:p>
        </w:tc>
        <w:tc>
          <w:tcPr>
            <w:tcW w:w="1034" w:type="dxa"/>
            <w:tcBorders>
              <w:top w:val="nil"/>
              <w:left w:val="nil"/>
              <w:bottom w:val="nil"/>
              <w:right w:val="nil"/>
            </w:tcBorders>
            <w:shd w:val="clear" w:color="auto" w:fill="auto"/>
            <w:noWrap/>
            <w:vAlign w:val="bottom"/>
            <w:hideMark/>
          </w:tcPr>
          <w:p w14:paraId="0A74454E"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1.000,00</w:t>
            </w:r>
          </w:p>
        </w:tc>
      </w:tr>
      <w:tr w:rsidR="001901DB" w:rsidRPr="001E7677" w14:paraId="3F3996C7" w14:textId="77777777" w:rsidTr="001901DB">
        <w:trPr>
          <w:trHeight w:val="225"/>
        </w:trPr>
        <w:tc>
          <w:tcPr>
            <w:tcW w:w="1052" w:type="dxa"/>
            <w:tcBorders>
              <w:top w:val="nil"/>
              <w:left w:val="nil"/>
              <w:bottom w:val="nil"/>
              <w:right w:val="nil"/>
            </w:tcBorders>
            <w:shd w:val="clear" w:color="auto" w:fill="auto"/>
            <w:noWrap/>
            <w:vAlign w:val="bottom"/>
            <w:hideMark/>
          </w:tcPr>
          <w:p w14:paraId="1959BCB6"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6522</w:t>
            </w:r>
          </w:p>
        </w:tc>
        <w:tc>
          <w:tcPr>
            <w:tcW w:w="4535" w:type="dxa"/>
            <w:tcBorders>
              <w:top w:val="nil"/>
              <w:left w:val="nil"/>
              <w:bottom w:val="nil"/>
              <w:right w:val="nil"/>
            </w:tcBorders>
            <w:shd w:val="clear" w:color="auto" w:fill="auto"/>
            <w:vAlign w:val="bottom"/>
            <w:hideMark/>
          </w:tcPr>
          <w:p w14:paraId="22A94E5D"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Vodni doprinos</w:t>
            </w:r>
          </w:p>
        </w:tc>
        <w:tc>
          <w:tcPr>
            <w:tcW w:w="1051" w:type="dxa"/>
            <w:tcBorders>
              <w:top w:val="nil"/>
              <w:left w:val="nil"/>
              <w:bottom w:val="nil"/>
              <w:right w:val="nil"/>
            </w:tcBorders>
            <w:shd w:val="clear" w:color="auto" w:fill="auto"/>
            <w:noWrap/>
            <w:vAlign w:val="bottom"/>
            <w:hideMark/>
          </w:tcPr>
          <w:p w14:paraId="542FFAC2"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4.500,00</w:t>
            </w:r>
          </w:p>
        </w:tc>
        <w:tc>
          <w:tcPr>
            <w:tcW w:w="939" w:type="dxa"/>
            <w:tcBorders>
              <w:top w:val="nil"/>
              <w:left w:val="nil"/>
              <w:bottom w:val="nil"/>
              <w:right w:val="nil"/>
            </w:tcBorders>
            <w:shd w:val="clear" w:color="auto" w:fill="auto"/>
            <w:noWrap/>
            <w:vAlign w:val="bottom"/>
            <w:hideMark/>
          </w:tcPr>
          <w:p w14:paraId="4FB3CE6D"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-3.500,00</w:t>
            </w:r>
          </w:p>
        </w:tc>
        <w:tc>
          <w:tcPr>
            <w:tcW w:w="795" w:type="dxa"/>
            <w:tcBorders>
              <w:top w:val="nil"/>
              <w:left w:val="nil"/>
              <w:bottom w:val="nil"/>
              <w:right w:val="nil"/>
            </w:tcBorders>
            <w:shd w:val="clear" w:color="auto" w:fill="auto"/>
            <w:noWrap/>
            <w:vAlign w:val="bottom"/>
            <w:hideMark/>
          </w:tcPr>
          <w:p w14:paraId="4002FF4B"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-77,78</w:t>
            </w:r>
          </w:p>
        </w:tc>
        <w:tc>
          <w:tcPr>
            <w:tcW w:w="1034" w:type="dxa"/>
            <w:tcBorders>
              <w:top w:val="nil"/>
              <w:left w:val="nil"/>
              <w:bottom w:val="nil"/>
              <w:right w:val="nil"/>
            </w:tcBorders>
            <w:shd w:val="clear" w:color="auto" w:fill="auto"/>
            <w:noWrap/>
            <w:vAlign w:val="bottom"/>
            <w:hideMark/>
          </w:tcPr>
          <w:p w14:paraId="4E08B5F7"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1.000,00</w:t>
            </w:r>
          </w:p>
        </w:tc>
      </w:tr>
      <w:tr w:rsidR="001901DB" w:rsidRPr="001E7677" w14:paraId="62B61470" w14:textId="77777777" w:rsidTr="001901DB">
        <w:trPr>
          <w:trHeight w:val="225"/>
        </w:trPr>
        <w:tc>
          <w:tcPr>
            <w:tcW w:w="5587" w:type="dxa"/>
            <w:gridSpan w:val="2"/>
            <w:tcBorders>
              <w:top w:val="nil"/>
              <w:left w:val="nil"/>
              <w:bottom w:val="nil"/>
              <w:right w:val="nil"/>
            </w:tcBorders>
            <w:shd w:val="clear" w:color="000000" w:fill="FFFF99"/>
            <w:noWrap/>
            <w:vAlign w:val="bottom"/>
            <w:hideMark/>
          </w:tcPr>
          <w:p w14:paraId="1F5A262A" w14:textId="77777777" w:rsidR="001901DB" w:rsidRPr="001E7677" w:rsidRDefault="001901DB" w:rsidP="001901DB">
            <w:pPr>
              <w:spacing w:before="0" w:after="0" w:line="240" w:lineRule="auto"/>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Izvor  5.8. PRIHODI OD FINANCIJSKE IMOVINE</w:t>
            </w:r>
          </w:p>
        </w:tc>
        <w:tc>
          <w:tcPr>
            <w:tcW w:w="1051" w:type="dxa"/>
            <w:tcBorders>
              <w:top w:val="nil"/>
              <w:left w:val="nil"/>
              <w:bottom w:val="nil"/>
              <w:right w:val="nil"/>
            </w:tcBorders>
            <w:shd w:val="clear" w:color="000000" w:fill="FFFF99"/>
            <w:noWrap/>
            <w:vAlign w:val="bottom"/>
            <w:hideMark/>
          </w:tcPr>
          <w:p w14:paraId="6076D2E0"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2.714,00</w:t>
            </w:r>
          </w:p>
        </w:tc>
        <w:tc>
          <w:tcPr>
            <w:tcW w:w="939" w:type="dxa"/>
            <w:tcBorders>
              <w:top w:val="nil"/>
              <w:left w:val="nil"/>
              <w:bottom w:val="nil"/>
              <w:right w:val="nil"/>
            </w:tcBorders>
            <w:shd w:val="clear" w:color="000000" w:fill="FFFF99"/>
            <w:noWrap/>
            <w:vAlign w:val="bottom"/>
            <w:hideMark/>
          </w:tcPr>
          <w:p w14:paraId="4984CF5D"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-2.600,00</w:t>
            </w:r>
          </w:p>
        </w:tc>
        <w:tc>
          <w:tcPr>
            <w:tcW w:w="795" w:type="dxa"/>
            <w:tcBorders>
              <w:top w:val="nil"/>
              <w:left w:val="nil"/>
              <w:bottom w:val="nil"/>
              <w:right w:val="nil"/>
            </w:tcBorders>
            <w:shd w:val="clear" w:color="000000" w:fill="FFFF99"/>
            <w:noWrap/>
            <w:vAlign w:val="bottom"/>
            <w:hideMark/>
          </w:tcPr>
          <w:p w14:paraId="07140385"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-95,80</w:t>
            </w:r>
          </w:p>
        </w:tc>
        <w:tc>
          <w:tcPr>
            <w:tcW w:w="1034" w:type="dxa"/>
            <w:tcBorders>
              <w:top w:val="nil"/>
              <w:left w:val="nil"/>
              <w:bottom w:val="nil"/>
              <w:right w:val="nil"/>
            </w:tcBorders>
            <w:shd w:val="clear" w:color="000000" w:fill="FFFF99"/>
            <w:noWrap/>
            <w:vAlign w:val="bottom"/>
            <w:hideMark/>
          </w:tcPr>
          <w:p w14:paraId="25D7CBE7"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114,00</w:t>
            </w:r>
          </w:p>
        </w:tc>
      </w:tr>
      <w:tr w:rsidR="001901DB" w:rsidRPr="001E7677" w14:paraId="39EAD5D7" w14:textId="77777777" w:rsidTr="001901DB">
        <w:trPr>
          <w:trHeight w:val="225"/>
        </w:trPr>
        <w:tc>
          <w:tcPr>
            <w:tcW w:w="1052" w:type="dxa"/>
            <w:tcBorders>
              <w:top w:val="nil"/>
              <w:left w:val="nil"/>
              <w:bottom w:val="nil"/>
              <w:right w:val="nil"/>
            </w:tcBorders>
            <w:shd w:val="clear" w:color="auto" w:fill="auto"/>
            <w:noWrap/>
            <w:vAlign w:val="bottom"/>
            <w:hideMark/>
          </w:tcPr>
          <w:p w14:paraId="7E3AFD60"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6</w:t>
            </w:r>
          </w:p>
        </w:tc>
        <w:tc>
          <w:tcPr>
            <w:tcW w:w="4535" w:type="dxa"/>
            <w:tcBorders>
              <w:top w:val="nil"/>
              <w:left w:val="nil"/>
              <w:bottom w:val="nil"/>
              <w:right w:val="nil"/>
            </w:tcBorders>
            <w:shd w:val="clear" w:color="auto" w:fill="auto"/>
            <w:vAlign w:val="bottom"/>
            <w:hideMark/>
          </w:tcPr>
          <w:p w14:paraId="38175345"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Prihodi poslovanja</w:t>
            </w:r>
          </w:p>
        </w:tc>
        <w:tc>
          <w:tcPr>
            <w:tcW w:w="1051" w:type="dxa"/>
            <w:tcBorders>
              <w:top w:val="nil"/>
              <w:left w:val="nil"/>
              <w:bottom w:val="nil"/>
              <w:right w:val="nil"/>
            </w:tcBorders>
            <w:shd w:val="clear" w:color="auto" w:fill="auto"/>
            <w:noWrap/>
            <w:vAlign w:val="bottom"/>
            <w:hideMark/>
          </w:tcPr>
          <w:p w14:paraId="71E26098"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2.714,00</w:t>
            </w:r>
          </w:p>
        </w:tc>
        <w:tc>
          <w:tcPr>
            <w:tcW w:w="939" w:type="dxa"/>
            <w:tcBorders>
              <w:top w:val="nil"/>
              <w:left w:val="nil"/>
              <w:bottom w:val="nil"/>
              <w:right w:val="nil"/>
            </w:tcBorders>
            <w:shd w:val="clear" w:color="auto" w:fill="auto"/>
            <w:noWrap/>
            <w:vAlign w:val="bottom"/>
            <w:hideMark/>
          </w:tcPr>
          <w:p w14:paraId="14A0A1F4"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-2.600,00</w:t>
            </w:r>
          </w:p>
        </w:tc>
        <w:tc>
          <w:tcPr>
            <w:tcW w:w="795" w:type="dxa"/>
            <w:tcBorders>
              <w:top w:val="nil"/>
              <w:left w:val="nil"/>
              <w:bottom w:val="nil"/>
              <w:right w:val="nil"/>
            </w:tcBorders>
            <w:shd w:val="clear" w:color="auto" w:fill="auto"/>
            <w:noWrap/>
            <w:vAlign w:val="bottom"/>
            <w:hideMark/>
          </w:tcPr>
          <w:p w14:paraId="7171D57F"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-95,80</w:t>
            </w:r>
          </w:p>
        </w:tc>
        <w:tc>
          <w:tcPr>
            <w:tcW w:w="1034" w:type="dxa"/>
            <w:tcBorders>
              <w:top w:val="nil"/>
              <w:left w:val="nil"/>
              <w:bottom w:val="nil"/>
              <w:right w:val="nil"/>
            </w:tcBorders>
            <w:shd w:val="clear" w:color="auto" w:fill="auto"/>
            <w:noWrap/>
            <w:vAlign w:val="bottom"/>
            <w:hideMark/>
          </w:tcPr>
          <w:p w14:paraId="37184A65"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114,00</w:t>
            </w:r>
          </w:p>
        </w:tc>
      </w:tr>
      <w:tr w:rsidR="001901DB" w:rsidRPr="001E7677" w14:paraId="19AE4AC9" w14:textId="77777777" w:rsidTr="001901DB">
        <w:trPr>
          <w:trHeight w:val="225"/>
        </w:trPr>
        <w:tc>
          <w:tcPr>
            <w:tcW w:w="1052" w:type="dxa"/>
            <w:tcBorders>
              <w:top w:val="nil"/>
              <w:left w:val="nil"/>
              <w:bottom w:val="nil"/>
              <w:right w:val="nil"/>
            </w:tcBorders>
            <w:shd w:val="clear" w:color="auto" w:fill="auto"/>
            <w:noWrap/>
            <w:vAlign w:val="bottom"/>
            <w:hideMark/>
          </w:tcPr>
          <w:p w14:paraId="011A6816"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64</w:t>
            </w:r>
          </w:p>
        </w:tc>
        <w:tc>
          <w:tcPr>
            <w:tcW w:w="4535" w:type="dxa"/>
            <w:tcBorders>
              <w:top w:val="nil"/>
              <w:left w:val="nil"/>
              <w:bottom w:val="nil"/>
              <w:right w:val="nil"/>
            </w:tcBorders>
            <w:shd w:val="clear" w:color="auto" w:fill="auto"/>
            <w:vAlign w:val="bottom"/>
            <w:hideMark/>
          </w:tcPr>
          <w:p w14:paraId="6D17B256"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Prihodi od imovine</w:t>
            </w:r>
          </w:p>
        </w:tc>
        <w:tc>
          <w:tcPr>
            <w:tcW w:w="1051" w:type="dxa"/>
            <w:tcBorders>
              <w:top w:val="nil"/>
              <w:left w:val="nil"/>
              <w:bottom w:val="nil"/>
              <w:right w:val="nil"/>
            </w:tcBorders>
            <w:shd w:val="clear" w:color="auto" w:fill="auto"/>
            <w:noWrap/>
            <w:vAlign w:val="bottom"/>
            <w:hideMark/>
          </w:tcPr>
          <w:p w14:paraId="41217CBD"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2.714,00</w:t>
            </w:r>
          </w:p>
        </w:tc>
        <w:tc>
          <w:tcPr>
            <w:tcW w:w="939" w:type="dxa"/>
            <w:tcBorders>
              <w:top w:val="nil"/>
              <w:left w:val="nil"/>
              <w:bottom w:val="nil"/>
              <w:right w:val="nil"/>
            </w:tcBorders>
            <w:shd w:val="clear" w:color="auto" w:fill="auto"/>
            <w:noWrap/>
            <w:vAlign w:val="bottom"/>
            <w:hideMark/>
          </w:tcPr>
          <w:p w14:paraId="3CBB2877"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-2.600,00</w:t>
            </w:r>
          </w:p>
        </w:tc>
        <w:tc>
          <w:tcPr>
            <w:tcW w:w="795" w:type="dxa"/>
            <w:tcBorders>
              <w:top w:val="nil"/>
              <w:left w:val="nil"/>
              <w:bottom w:val="nil"/>
              <w:right w:val="nil"/>
            </w:tcBorders>
            <w:shd w:val="clear" w:color="auto" w:fill="auto"/>
            <w:noWrap/>
            <w:vAlign w:val="bottom"/>
            <w:hideMark/>
          </w:tcPr>
          <w:p w14:paraId="730C33D8"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-95,80</w:t>
            </w:r>
          </w:p>
        </w:tc>
        <w:tc>
          <w:tcPr>
            <w:tcW w:w="1034" w:type="dxa"/>
            <w:tcBorders>
              <w:top w:val="nil"/>
              <w:left w:val="nil"/>
              <w:bottom w:val="nil"/>
              <w:right w:val="nil"/>
            </w:tcBorders>
            <w:shd w:val="clear" w:color="auto" w:fill="auto"/>
            <w:noWrap/>
            <w:vAlign w:val="bottom"/>
            <w:hideMark/>
          </w:tcPr>
          <w:p w14:paraId="362DE4C6"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114,00</w:t>
            </w:r>
          </w:p>
        </w:tc>
      </w:tr>
      <w:tr w:rsidR="001901DB" w:rsidRPr="001E7677" w14:paraId="0E323CF3" w14:textId="77777777" w:rsidTr="001901DB">
        <w:trPr>
          <w:trHeight w:val="225"/>
        </w:trPr>
        <w:tc>
          <w:tcPr>
            <w:tcW w:w="1052" w:type="dxa"/>
            <w:tcBorders>
              <w:top w:val="nil"/>
              <w:left w:val="nil"/>
              <w:bottom w:val="nil"/>
              <w:right w:val="nil"/>
            </w:tcBorders>
            <w:shd w:val="clear" w:color="auto" w:fill="auto"/>
            <w:noWrap/>
            <w:vAlign w:val="bottom"/>
            <w:hideMark/>
          </w:tcPr>
          <w:p w14:paraId="4E77C61A"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6413</w:t>
            </w:r>
          </w:p>
        </w:tc>
        <w:tc>
          <w:tcPr>
            <w:tcW w:w="4535" w:type="dxa"/>
            <w:tcBorders>
              <w:top w:val="nil"/>
              <w:left w:val="nil"/>
              <w:bottom w:val="nil"/>
              <w:right w:val="nil"/>
            </w:tcBorders>
            <w:shd w:val="clear" w:color="auto" w:fill="auto"/>
            <w:vAlign w:val="bottom"/>
            <w:hideMark/>
          </w:tcPr>
          <w:p w14:paraId="63F7BF6A"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Kamate na depozite po viđenju</w:t>
            </w:r>
          </w:p>
        </w:tc>
        <w:tc>
          <w:tcPr>
            <w:tcW w:w="1051" w:type="dxa"/>
            <w:tcBorders>
              <w:top w:val="nil"/>
              <w:left w:val="nil"/>
              <w:bottom w:val="nil"/>
              <w:right w:val="nil"/>
            </w:tcBorders>
            <w:shd w:val="clear" w:color="auto" w:fill="auto"/>
            <w:noWrap/>
            <w:vAlign w:val="bottom"/>
            <w:hideMark/>
          </w:tcPr>
          <w:p w14:paraId="32773BE5"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114,00</w:t>
            </w:r>
          </w:p>
        </w:tc>
        <w:tc>
          <w:tcPr>
            <w:tcW w:w="939" w:type="dxa"/>
            <w:tcBorders>
              <w:top w:val="nil"/>
              <w:left w:val="nil"/>
              <w:bottom w:val="nil"/>
              <w:right w:val="nil"/>
            </w:tcBorders>
            <w:shd w:val="clear" w:color="auto" w:fill="auto"/>
            <w:noWrap/>
            <w:vAlign w:val="bottom"/>
            <w:hideMark/>
          </w:tcPr>
          <w:p w14:paraId="234199BC"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c>
          <w:tcPr>
            <w:tcW w:w="795" w:type="dxa"/>
            <w:tcBorders>
              <w:top w:val="nil"/>
              <w:left w:val="nil"/>
              <w:bottom w:val="nil"/>
              <w:right w:val="nil"/>
            </w:tcBorders>
            <w:shd w:val="clear" w:color="auto" w:fill="auto"/>
            <w:noWrap/>
            <w:vAlign w:val="bottom"/>
            <w:hideMark/>
          </w:tcPr>
          <w:p w14:paraId="26B37719"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c>
          <w:tcPr>
            <w:tcW w:w="1034" w:type="dxa"/>
            <w:tcBorders>
              <w:top w:val="nil"/>
              <w:left w:val="nil"/>
              <w:bottom w:val="nil"/>
              <w:right w:val="nil"/>
            </w:tcBorders>
            <w:shd w:val="clear" w:color="auto" w:fill="auto"/>
            <w:noWrap/>
            <w:vAlign w:val="bottom"/>
            <w:hideMark/>
          </w:tcPr>
          <w:p w14:paraId="4DECBD98"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114,00</w:t>
            </w:r>
          </w:p>
        </w:tc>
      </w:tr>
      <w:tr w:rsidR="001901DB" w:rsidRPr="001E7677" w14:paraId="27B3AC18" w14:textId="77777777" w:rsidTr="001901DB">
        <w:trPr>
          <w:trHeight w:val="225"/>
        </w:trPr>
        <w:tc>
          <w:tcPr>
            <w:tcW w:w="1052" w:type="dxa"/>
            <w:tcBorders>
              <w:top w:val="nil"/>
              <w:left w:val="nil"/>
              <w:bottom w:val="nil"/>
              <w:right w:val="nil"/>
            </w:tcBorders>
            <w:shd w:val="clear" w:color="auto" w:fill="auto"/>
            <w:noWrap/>
            <w:vAlign w:val="bottom"/>
            <w:hideMark/>
          </w:tcPr>
          <w:p w14:paraId="3858E9C1"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6414</w:t>
            </w:r>
          </w:p>
        </w:tc>
        <w:tc>
          <w:tcPr>
            <w:tcW w:w="4535" w:type="dxa"/>
            <w:tcBorders>
              <w:top w:val="nil"/>
              <w:left w:val="nil"/>
              <w:bottom w:val="nil"/>
              <w:right w:val="nil"/>
            </w:tcBorders>
            <w:shd w:val="clear" w:color="auto" w:fill="auto"/>
            <w:vAlign w:val="bottom"/>
            <w:hideMark/>
          </w:tcPr>
          <w:p w14:paraId="460C62C9"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Zatezne kamate iz obveznih odnosa i drugo</w:t>
            </w:r>
          </w:p>
        </w:tc>
        <w:tc>
          <w:tcPr>
            <w:tcW w:w="1051" w:type="dxa"/>
            <w:tcBorders>
              <w:top w:val="nil"/>
              <w:left w:val="nil"/>
              <w:bottom w:val="nil"/>
              <w:right w:val="nil"/>
            </w:tcBorders>
            <w:shd w:val="clear" w:color="auto" w:fill="auto"/>
            <w:noWrap/>
            <w:vAlign w:val="bottom"/>
            <w:hideMark/>
          </w:tcPr>
          <w:p w14:paraId="64369268"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2.600,00</w:t>
            </w:r>
          </w:p>
        </w:tc>
        <w:tc>
          <w:tcPr>
            <w:tcW w:w="939" w:type="dxa"/>
            <w:tcBorders>
              <w:top w:val="nil"/>
              <w:left w:val="nil"/>
              <w:bottom w:val="nil"/>
              <w:right w:val="nil"/>
            </w:tcBorders>
            <w:shd w:val="clear" w:color="auto" w:fill="auto"/>
            <w:noWrap/>
            <w:vAlign w:val="bottom"/>
            <w:hideMark/>
          </w:tcPr>
          <w:p w14:paraId="1C9B945F"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-2.600,00</w:t>
            </w:r>
          </w:p>
        </w:tc>
        <w:tc>
          <w:tcPr>
            <w:tcW w:w="795" w:type="dxa"/>
            <w:tcBorders>
              <w:top w:val="nil"/>
              <w:left w:val="nil"/>
              <w:bottom w:val="nil"/>
              <w:right w:val="nil"/>
            </w:tcBorders>
            <w:shd w:val="clear" w:color="auto" w:fill="auto"/>
            <w:noWrap/>
            <w:vAlign w:val="bottom"/>
            <w:hideMark/>
          </w:tcPr>
          <w:p w14:paraId="1797CC44"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-100,00</w:t>
            </w:r>
          </w:p>
        </w:tc>
        <w:tc>
          <w:tcPr>
            <w:tcW w:w="1034" w:type="dxa"/>
            <w:tcBorders>
              <w:top w:val="nil"/>
              <w:left w:val="nil"/>
              <w:bottom w:val="nil"/>
              <w:right w:val="nil"/>
            </w:tcBorders>
            <w:shd w:val="clear" w:color="auto" w:fill="auto"/>
            <w:noWrap/>
            <w:vAlign w:val="bottom"/>
            <w:hideMark/>
          </w:tcPr>
          <w:p w14:paraId="358418AE"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r>
      <w:tr w:rsidR="001901DB" w:rsidRPr="001E7677" w14:paraId="4FD84509" w14:textId="77777777" w:rsidTr="001901DB">
        <w:trPr>
          <w:trHeight w:val="225"/>
        </w:trPr>
        <w:tc>
          <w:tcPr>
            <w:tcW w:w="5587" w:type="dxa"/>
            <w:gridSpan w:val="2"/>
            <w:tcBorders>
              <w:top w:val="nil"/>
              <w:left w:val="nil"/>
              <w:bottom w:val="nil"/>
              <w:right w:val="nil"/>
            </w:tcBorders>
            <w:shd w:val="clear" w:color="000000" w:fill="FFFF00"/>
            <w:noWrap/>
            <w:vAlign w:val="bottom"/>
            <w:hideMark/>
          </w:tcPr>
          <w:p w14:paraId="32DDE93D" w14:textId="77777777" w:rsidR="001901DB" w:rsidRPr="001E7677" w:rsidRDefault="001901DB" w:rsidP="001901DB">
            <w:pPr>
              <w:spacing w:before="0" w:after="0" w:line="240" w:lineRule="auto"/>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Izvor  8. NAMJENSKI PRIMICI OD ZADUŽIVANJA</w:t>
            </w:r>
          </w:p>
        </w:tc>
        <w:tc>
          <w:tcPr>
            <w:tcW w:w="1051" w:type="dxa"/>
            <w:tcBorders>
              <w:top w:val="nil"/>
              <w:left w:val="nil"/>
              <w:bottom w:val="nil"/>
              <w:right w:val="nil"/>
            </w:tcBorders>
            <w:shd w:val="clear" w:color="000000" w:fill="FFFF00"/>
            <w:noWrap/>
            <w:vAlign w:val="bottom"/>
            <w:hideMark/>
          </w:tcPr>
          <w:p w14:paraId="06499ECF"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1.600.000,00</w:t>
            </w:r>
          </w:p>
        </w:tc>
        <w:tc>
          <w:tcPr>
            <w:tcW w:w="939" w:type="dxa"/>
            <w:tcBorders>
              <w:top w:val="nil"/>
              <w:left w:val="nil"/>
              <w:bottom w:val="nil"/>
              <w:right w:val="nil"/>
            </w:tcBorders>
            <w:shd w:val="clear" w:color="000000" w:fill="FFFF00"/>
            <w:noWrap/>
            <w:vAlign w:val="bottom"/>
            <w:hideMark/>
          </w:tcPr>
          <w:p w14:paraId="515E0FEA"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-1.600.000,00</w:t>
            </w:r>
          </w:p>
        </w:tc>
        <w:tc>
          <w:tcPr>
            <w:tcW w:w="795" w:type="dxa"/>
            <w:tcBorders>
              <w:top w:val="nil"/>
              <w:left w:val="nil"/>
              <w:bottom w:val="nil"/>
              <w:right w:val="nil"/>
            </w:tcBorders>
            <w:shd w:val="clear" w:color="000000" w:fill="FFFF00"/>
            <w:noWrap/>
            <w:vAlign w:val="bottom"/>
            <w:hideMark/>
          </w:tcPr>
          <w:p w14:paraId="20955E00"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-100,00</w:t>
            </w:r>
          </w:p>
        </w:tc>
        <w:tc>
          <w:tcPr>
            <w:tcW w:w="1034" w:type="dxa"/>
            <w:tcBorders>
              <w:top w:val="nil"/>
              <w:left w:val="nil"/>
              <w:bottom w:val="nil"/>
              <w:right w:val="nil"/>
            </w:tcBorders>
            <w:shd w:val="clear" w:color="000000" w:fill="FFFF00"/>
            <w:noWrap/>
            <w:vAlign w:val="bottom"/>
            <w:hideMark/>
          </w:tcPr>
          <w:p w14:paraId="1D43DF3F"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0,00</w:t>
            </w:r>
          </w:p>
        </w:tc>
      </w:tr>
      <w:tr w:rsidR="001901DB" w:rsidRPr="001E7677" w14:paraId="0B54AD7F" w14:textId="77777777" w:rsidTr="001901DB">
        <w:trPr>
          <w:trHeight w:val="225"/>
        </w:trPr>
        <w:tc>
          <w:tcPr>
            <w:tcW w:w="5587" w:type="dxa"/>
            <w:gridSpan w:val="2"/>
            <w:tcBorders>
              <w:top w:val="nil"/>
              <w:left w:val="nil"/>
              <w:bottom w:val="nil"/>
              <w:right w:val="nil"/>
            </w:tcBorders>
            <w:shd w:val="clear" w:color="000000" w:fill="FFFF99"/>
            <w:noWrap/>
            <w:vAlign w:val="bottom"/>
            <w:hideMark/>
          </w:tcPr>
          <w:p w14:paraId="36DD393F" w14:textId="77777777" w:rsidR="001901DB" w:rsidRPr="001E7677" w:rsidRDefault="001901DB" w:rsidP="001901DB">
            <w:pPr>
              <w:spacing w:before="0" w:after="0" w:line="240" w:lineRule="auto"/>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Izvor  8.0. PRIMICI OD ZADUŽIVANJA</w:t>
            </w:r>
          </w:p>
        </w:tc>
        <w:tc>
          <w:tcPr>
            <w:tcW w:w="1051" w:type="dxa"/>
            <w:tcBorders>
              <w:top w:val="nil"/>
              <w:left w:val="nil"/>
              <w:bottom w:val="nil"/>
              <w:right w:val="nil"/>
            </w:tcBorders>
            <w:shd w:val="clear" w:color="000000" w:fill="FFFF99"/>
            <w:noWrap/>
            <w:vAlign w:val="bottom"/>
            <w:hideMark/>
          </w:tcPr>
          <w:p w14:paraId="5FE9EA98"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1.600.000,00</w:t>
            </w:r>
          </w:p>
        </w:tc>
        <w:tc>
          <w:tcPr>
            <w:tcW w:w="939" w:type="dxa"/>
            <w:tcBorders>
              <w:top w:val="nil"/>
              <w:left w:val="nil"/>
              <w:bottom w:val="nil"/>
              <w:right w:val="nil"/>
            </w:tcBorders>
            <w:shd w:val="clear" w:color="000000" w:fill="FFFF99"/>
            <w:noWrap/>
            <w:vAlign w:val="bottom"/>
            <w:hideMark/>
          </w:tcPr>
          <w:p w14:paraId="2BD9B8B7"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-1.600.000,00</w:t>
            </w:r>
          </w:p>
        </w:tc>
        <w:tc>
          <w:tcPr>
            <w:tcW w:w="795" w:type="dxa"/>
            <w:tcBorders>
              <w:top w:val="nil"/>
              <w:left w:val="nil"/>
              <w:bottom w:val="nil"/>
              <w:right w:val="nil"/>
            </w:tcBorders>
            <w:shd w:val="clear" w:color="000000" w:fill="FFFF99"/>
            <w:noWrap/>
            <w:vAlign w:val="bottom"/>
            <w:hideMark/>
          </w:tcPr>
          <w:p w14:paraId="5A9002BF"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-100,00</w:t>
            </w:r>
          </w:p>
        </w:tc>
        <w:tc>
          <w:tcPr>
            <w:tcW w:w="1034" w:type="dxa"/>
            <w:tcBorders>
              <w:top w:val="nil"/>
              <w:left w:val="nil"/>
              <w:bottom w:val="nil"/>
              <w:right w:val="nil"/>
            </w:tcBorders>
            <w:shd w:val="clear" w:color="000000" w:fill="FFFF99"/>
            <w:noWrap/>
            <w:vAlign w:val="bottom"/>
            <w:hideMark/>
          </w:tcPr>
          <w:p w14:paraId="61C6310D"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0,00</w:t>
            </w:r>
          </w:p>
        </w:tc>
      </w:tr>
      <w:tr w:rsidR="001901DB" w:rsidRPr="001E7677" w14:paraId="398DE3C4" w14:textId="77777777" w:rsidTr="001901DB">
        <w:trPr>
          <w:trHeight w:val="225"/>
        </w:trPr>
        <w:tc>
          <w:tcPr>
            <w:tcW w:w="1052" w:type="dxa"/>
            <w:tcBorders>
              <w:top w:val="nil"/>
              <w:left w:val="nil"/>
              <w:bottom w:val="nil"/>
              <w:right w:val="nil"/>
            </w:tcBorders>
            <w:shd w:val="clear" w:color="auto" w:fill="auto"/>
            <w:noWrap/>
            <w:vAlign w:val="bottom"/>
            <w:hideMark/>
          </w:tcPr>
          <w:p w14:paraId="4A909895"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8</w:t>
            </w:r>
          </w:p>
        </w:tc>
        <w:tc>
          <w:tcPr>
            <w:tcW w:w="4535" w:type="dxa"/>
            <w:tcBorders>
              <w:top w:val="nil"/>
              <w:left w:val="nil"/>
              <w:bottom w:val="nil"/>
              <w:right w:val="nil"/>
            </w:tcBorders>
            <w:shd w:val="clear" w:color="auto" w:fill="auto"/>
            <w:vAlign w:val="bottom"/>
            <w:hideMark/>
          </w:tcPr>
          <w:p w14:paraId="283A75DB"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Primici od financijske imovine i zaduživanja</w:t>
            </w:r>
          </w:p>
        </w:tc>
        <w:tc>
          <w:tcPr>
            <w:tcW w:w="1051" w:type="dxa"/>
            <w:tcBorders>
              <w:top w:val="nil"/>
              <w:left w:val="nil"/>
              <w:bottom w:val="nil"/>
              <w:right w:val="nil"/>
            </w:tcBorders>
            <w:shd w:val="clear" w:color="auto" w:fill="auto"/>
            <w:noWrap/>
            <w:vAlign w:val="bottom"/>
            <w:hideMark/>
          </w:tcPr>
          <w:p w14:paraId="65C81159"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1.600.000,00</w:t>
            </w:r>
          </w:p>
        </w:tc>
        <w:tc>
          <w:tcPr>
            <w:tcW w:w="939" w:type="dxa"/>
            <w:tcBorders>
              <w:top w:val="nil"/>
              <w:left w:val="nil"/>
              <w:bottom w:val="nil"/>
              <w:right w:val="nil"/>
            </w:tcBorders>
            <w:shd w:val="clear" w:color="auto" w:fill="auto"/>
            <w:noWrap/>
            <w:vAlign w:val="bottom"/>
            <w:hideMark/>
          </w:tcPr>
          <w:p w14:paraId="474E656A"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-1.600.000,00</w:t>
            </w:r>
          </w:p>
        </w:tc>
        <w:tc>
          <w:tcPr>
            <w:tcW w:w="795" w:type="dxa"/>
            <w:tcBorders>
              <w:top w:val="nil"/>
              <w:left w:val="nil"/>
              <w:bottom w:val="nil"/>
              <w:right w:val="nil"/>
            </w:tcBorders>
            <w:shd w:val="clear" w:color="auto" w:fill="auto"/>
            <w:noWrap/>
            <w:vAlign w:val="bottom"/>
            <w:hideMark/>
          </w:tcPr>
          <w:p w14:paraId="2595646F"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-100,00</w:t>
            </w:r>
          </w:p>
        </w:tc>
        <w:tc>
          <w:tcPr>
            <w:tcW w:w="1034" w:type="dxa"/>
            <w:tcBorders>
              <w:top w:val="nil"/>
              <w:left w:val="nil"/>
              <w:bottom w:val="nil"/>
              <w:right w:val="nil"/>
            </w:tcBorders>
            <w:shd w:val="clear" w:color="auto" w:fill="auto"/>
            <w:noWrap/>
            <w:vAlign w:val="bottom"/>
            <w:hideMark/>
          </w:tcPr>
          <w:p w14:paraId="6F3AB064"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0,00</w:t>
            </w:r>
          </w:p>
        </w:tc>
      </w:tr>
      <w:tr w:rsidR="001901DB" w:rsidRPr="001E7677" w14:paraId="129204DF" w14:textId="77777777" w:rsidTr="001901DB">
        <w:trPr>
          <w:trHeight w:val="225"/>
        </w:trPr>
        <w:tc>
          <w:tcPr>
            <w:tcW w:w="1052" w:type="dxa"/>
            <w:tcBorders>
              <w:top w:val="nil"/>
              <w:left w:val="nil"/>
              <w:bottom w:val="nil"/>
              <w:right w:val="nil"/>
            </w:tcBorders>
            <w:shd w:val="clear" w:color="auto" w:fill="auto"/>
            <w:noWrap/>
            <w:vAlign w:val="bottom"/>
            <w:hideMark/>
          </w:tcPr>
          <w:p w14:paraId="13679E5D"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84</w:t>
            </w:r>
          </w:p>
        </w:tc>
        <w:tc>
          <w:tcPr>
            <w:tcW w:w="4535" w:type="dxa"/>
            <w:tcBorders>
              <w:top w:val="nil"/>
              <w:left w:val="nil"/>
              <w:bottom w:val="nil"/>
              <w:right w:val="nil"/>
            </w:tcBorders>
            <w:shd w:val="clear" w:color="auto" w:fill="auto"/>
            <w:vAlign w:val="bottom"/>
            <w:hideMark/>
          </w:tcPr>
          <w:p w14:paraId="09330631"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Primici od zaduživanja</w:t>
            </w:r>
          </w:p>
        </w:tc>
        <w:tc>
          <w:tcPr>
            <w:tcW w:w="1051" w:type="dxa"/>
            <w:tcBorders>
              <w:top w:val="nil"/>
              <w:left w:val="nil"/>
              <w:bottom w:val="nil"/>
              <w:right w:val="nil"/>
            </w:tcBorders>
            <w:shd w:val="clear" w:color="auto" w:fill="auto"/>
            <w:noWrap/>
            <w:vAlign w:val="bottom"/>
            <w:hideMark/>
          </w:tcPr>
          <w:p w14:paraId="05814651"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1.600.000,00</w:t>
            </w:r>
          </w:p>
        </w:tc>
        <w:tc>
          <w:tcPr>
            <w:tcW w:w="939" w:type="dxa"/>
            <w:tcBorders>
              <w:top w:val="nil"/>
              <w:left w:val="nil"/>
              <w:bottom w:val="nil"/>
              <w:right w:val="nil"/>
            </w:tcBorders>
            <w:shd w:val="clear" w:color="auto" w:fill="auto"/>
            <w:noWrap/>
            <w:vAlign w:val="bottom"/>
            <w:hideMark/>
          </w:tcPr>
          <w:p w14:paraId="4B7353F6"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-1.600.000,00</w:t>
            </w:r>
          </w:p>
        </w:tc>
        <w:tc>
          <w:tcPr>
            <w:tcW w:w="795" w:type="dxa"/>
            <w:tcBorders>
              <w:top w:val="nil"/>
              <w:left w:val="nil"/>
              <w:bottom w:val="nil"/>
              <w:right w:val="nil"/>
            </w:tcBorders>
            <w:shd w:val="clear" w:color="auto" w:fill="auto"/>
            <w:noWrap/>
            <w:vAlign w:val="bottom"/>
            <w:hideMark/>
          </w:tcPr>
          <w:p w14:paraId="2268E999"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-100,00</w:t>
            </w:r>
          </w:p>
        </w:tc>
        <w:tc>
          <w:tcPr>
            <w:tcW w:w="1034" w:type="dxa"/>
            <w:tcBorders>
              <w:top w:val="nil"/>
              <w:left w:val="nil"/>
              <w:bottom w:val="nil"/>
              <w:right w:val="nil"/>
            </w:tcBorders>
            <w:shd w:val="clear" w:color="auto" w:fill="auto"/>
            <w:noWrap/>
            <w:vAlign w:val="bottom"/>
            <w:hideMark/>
          </w:tcPr>
          <w:p w14:paraId="2DD65545"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0,00</w:t>
            </w:r>
          </w:p>
        </w:tc>
      </w:tr>
      <w:tr w:rsidR="001901DB" w:rsidRPr="001E7677" w14:paraId="0ACAB4D2" w14:textId="77777777" w:rsidTr="001901DB">
        <w:trPr>
          <w:trHeight w:val="450"/>
        </w:trPr>
        <w:tc>
          <w:tcPr>
            <w:tcW w:w="1052" w:type="dxa"/>
            <w:tcBorders>
              <w:top w:val="nil"/>
              <w:left w:val="nil"/>
              <w:bottom w:val="nil"/>
              <w:right w:val="nil"/>
            </w:tcBorders>
            <w:shd w:val="clear" w:color="auto" w:fill="auto"/>
            <w:noWrap/>
            <w:vAlign w:val="bottom"/>
            <w:hideMark/>
          </w:tcPr>
          <w:p w14:paraId="06D19976"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8424</w:t>
            </w:r>
          </w:p>
        </w:tc>
        <w:tc>
          <w:tcPr>
            <w:tcW w:w="4535" w:type="dxa"/>
            <w:tcBorders>
              <w:top w:val="nil"/>
              <w:left w:val="nil"/>
              <w:bottom w:val="nil"/>
              <w:right w:val="nil"/>
            </w:tcBorders>
            <w:shd w:val="clear" w:color="auto" w:fill="auto"/>
            <w:vAlign w:val="bottom"/>
            <w:hideMark/>
          </w:tcPr>
          <w:p w14:paraId="31F8EB0E"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Primljeni zajmovi - Poduzetnička zona - izgradnja trafostanice PZ Blatnjača</w:t>
            </w:r>
          </w:p>
        </w:tc>
        <w:tc>
          <w:tcPr>
            <w:tcW w:w="1051" w:type="dxa"/>
            <w:tcBorders>
              <w:top w:val="nil"/>
              <w:left w:val="nil"/>
              <w:bottom w:val="nil"/>
              <w:right w:val="nil"/>
            </w:tcBorders>
            <w:shd w:val="clear" w:color="auto" w:fill="auto"/>
            <w:noWrap/>
            <w:vAlign w:val="bottom"/>
            <w:hideMark/>
          </w:tcPr>
          <w:p w14:paraId="355E51DA"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1.600.000,00</w:t>
            </w:r>
          </w:p>
        </w:tc>
        <w:tc>
          <w:tcPr>
            <w:tcW w:w="939" w:type="dxa"/>
            <w:tcBorders>
              <w:top w:val="nil"/>
              <w:left w:val="nil"/>
              <w:bottom w:val="nil"/>
              <w:right w:val="nil"/>
            </w:tcBorders>
            <w:shd w:val="clear" w:color="auto" w:fill="auto"/>
            <w:noWrap/>
            <w:vAlign w:val="bottom"/>
            <w:hideMark/>
          </w:tcPr>
          <w:p w14:paraId="7E76E2E5"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-1.600.000,00</w:t>
            </w:r>
          </w:p>
        </w:tc>
        <w:tc>
          <w:tcPr>
            <w:tcW w:w="795" w:type="dxa"/>
            <w:tcBorders>
              <w:top w:val="nil"/>
              <w:left w:val="nil"/>
              <w:bottom w:val="nil"/>
              <w:right w:val="nil"/>
            </w:tcBorders>
            <w:shd w:val="clear" w:color="auto" w:fill="auto"/>
            <w:noWrap/>
            <w:vAlign w:val="bottom"/>
            <w:hideMark/>
          </w:tcPr>
          <w:p w14:paraId="31EB6F11"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-100,00</w:t>
            </w:r>
          </w:p>
        </w:tc>
        <w:tc>
          <w:tcPr>
            <w:tcW w:w="1034" w:type="dxa"/>
            <w:tcBorders>
              <w:top w:val="nil"/>
              <w:left w:val="nil"/>
              <w:bottom w:val="nil"/>
              <w:right w:val="nil"/>
            </w:tcBorders>
            <w:shd w:val="clear" w:color="auto" w:fill="auto"/>
            <w:noWrap/>
            <w:vAlign w:val="bottom"/>
            <w:hideMark/>
          </w:tcPr>
          <w:p w14:paraId="3010AD07"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r>
      <w:tr w:rsidR="001901DB" w:rsidRPr="001E7677" w14:paraId="1EE4CCCD" w14:textId="77777777" w:rsidTr="001901DB">
        <w:trPr>
          <w:trHeight w:val="225"/>
        </w:trPr>
        <w:tc>
          <w:tcPr>
            <w:tcW w:w="5587" w:type="dxa"/>
            <w:gridSpan w:val="2"/>
            <w:tcBorders>
              <w:top w:val="nil"/>
              <w:left w:val="nil"/>
              <w:bottom w:val="nil"/>
              <w:right w:val="nil"/>
            </w:tcBorders>
            <w:shd w:val="clear" w:color="000000" w:fill="FFFF00"/>
            <w:noWrap/>
            <w:vAlign w:val="bottom"/>
            <w:hideMark/>
          </w:tcPr>
          <w:p w14:paraId="1D879683" w14:textId="77777777" w:rsidR="001901DB" w:rsidRPr="001E7677" w:rsidRDefault="001901DB" w:rsidP="001901DB">
            <w:pPr>
              <w:spacing w:before="0" w:after="0" w:line="240" w:lineRule="auto"/>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Izvor  9. OSTALI PRIHODI</w:t>
            </w:r>
          </w:p>
        </w:tc>
        <w:tc>
          <w:tcPr>
            <w:tcW w:w="1051" w:type="dxa"/>
            <w:tcBorders>
              <w:top w:val="nil"/>
              <w:left w:val="nil"/>
              <w:bottom w:val="nil"/>
              <w:right w:val="nil"/>
            </w:tcBorders>
            <w:shd w:val="clear" w:color="000000" w:fill="FFFF00"/>
            <w:noWrap/>
            <w:vAlign w:val="bottom"/>
            <w:hideMark/>
          </w:tcPr>
          <w:p w14:paraId="75A5D83C"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1.084.445,00</w:t>
            </w:r>
          </w:p>
        </w:tc>
        <w:tc>
          <w:tcPr>
            <w:tcW w:w="939" w:type="dxa"/>
            <w:tcBorders>
              <w:top w:val="nil"/>
              <w:left w:val="nil"/>
              <w:bottom w:val="nil"/>
              <w:right w:val="nil"/>
            </w:tcBorders>
            <w:shd w:val="clear" w:color="000000" w:fill="FFFF00"/>
            <w:noWrap/>
            <w:vAlign w:val="bottom"/>
            <w:hideMark/>
          </w:tcPr>
          <w:p w14:paraId="76655BEC"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-16.070,00</w:t>
            </w:r>
          </w:p>
        </w:tc>
        <w:tc>
          <w:tcPr>
            <w:tcW w:w="795" w:type="dxa"/>
            <w:tcBorders>
              <w:top w:val="nil"/>
              <w:left w:val="nil"/>
              <w:bottom w:val="nil"/>
              <w:right w:val="nil"/>
            </w:tcBorders>
            <w:shd w:val="clear" w:color="000000" w:fill="FFFF00"/>
            <w:noWrap/>
            <w:vAlign w:val="bottom"/>
            <w:hideMark/>
          </w:tcPr>
          <w:p w14:paraId="29845CC1"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-1,48</w:t>
            </w:r>
          </w:p>
        </w:tc>
        <w:tc>
          <w:tcPr>
            <w:tcW w:w="1034" w:type="dxa"/>
            <w:tcBorders>
              <w:top w:val="nil"/>
              <w:left w:val="nil"/>
              <w:bottom w:val="nil"/>
              <w:right w:val="nil"/>
            </w:tcBorders>
            <w:shd w:val="clear" w:color="000000" w:fill="FFFF00"/>
            <w:noWrap/>
            <w:vAlign w:val="bottom"/>
            <w:hideMark/>
          </w:tcPr>
          <w:p w14:paraId="55E720DE"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1.068.375,00</w:t>
            </w:r>
          </w:p>
        </w:tc>
      </w:tr>
      <w:tr w:rsidR="001901DB" w:rsidRPr="001E7677" w14:paraId="72614FB1" w14:textId="77777777" w:rsidTr="001901DB">
        <w:trPr>
          <w:trHeight w:val="225"/>
        </w:trPr>
        <w:tc>
          <w:tcPr>
            <w:tcW w:w="5587" w:type="dxa"/>
            <w:gridSpan w:val="2"/>
            <w:tcBorders>
              <w:top w:val="nil"/>
              <w:left w:val="nil"/>
              <w:bottom w:val="nil"/>
              <w:right w:val="nil"/>
            </w:tcBorders>
            <w:shd w:val="clear" w:color="000000" w:fill="FFFF99"/>
            <w:noWrap/>
            <w:vAlign w:val="bottom"/>
            <w:hideMark/>
          </w:tcPr>
          <w:p w14:paraId="4A919A61" w14:textId="77777777" w:rsidR="001901DB" w:rsidRPr="001E7677" w:rsidRDefault="001901DB" w:rsidP="001901DB">
            <w:pPr>
              <w:spacing w:before="0" w:after="0" w:line="240" w:lineRule="auto"/>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Izvor  9.0. OSTALI PRIHODI</w:t>
            </w:r>
          </w:p>
        </w:tc>
        <w:tc>
          <w:tcPr>
            <w:tcW w:w="1051" w:type="dxa"/>
            <w:tcBorders>
              <w:top w:val="nil"/>
              <w:left w:val="nil"/>
              <w:bottom w:val="nil"/>
              <w:right w:val="nil"/>
            </w:tcBorders>
            <w:shd w:val="clear" w:color="000000" w:fill="FFFF99"/>
            <w:noWrap/>
            <w:vAlign w:val="bottom"/>
            <w:hideMark/>
          </w:tcPr>
          <w:p w14:paraId="4EDC6722"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1.050.875,00</w:t>
            </w:r>
          </w:p>
        </w:tc>
        <w:tc>
          <w:tcPr>
            <w:tcW w:w="939" w:type="dxa"/>
            <w:tcBorders>
              <w:top w:val="nil"/>
              <w:left w:val="nil"/>
              <w:bottom w:val="nil"/>
              <w:right w:val="nil"/>
            </w:tcBorders>
            <w:shd w:val="clear" w:color="000000" w:fill="FFFF99"/>
            <w:noWrap/>
            <w:vAlign w:val="bottom"/>
            <w:hideMark/>
          </w:tcPr>
          <w:p w14:paraId="786D72C4"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0,00</w:t>
            </w:r>
          </w:p>
        </w:tc>
        <w:tc>
          <w:tcPr>
            <w:tcW w:w="795" w:type="dxa"/>
            <w:tcBorders>
              <w:top w:val="nil"/>
              <w:left w:val="nil"/>
              <w:bottom w:val="nil"/>
              <w:right w:val="nil"/>
            </w:tcBorders>
            <w:shd w:val="clear" w:color="000000" w:fill="FFFF99"/>
            <w:noWrap/>
            <w:vAlign w:val="bottom"/>
            <w:hideMark/>
          </w:tcPr>
          <w:p w14:paraId="19D8CD3B"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0,00</w:t>
            </w:r>
          </w:p>
        </w:tc>
        <w:tc>
          <w:tcPr>
            <w:tcW w:w="1034" w:type="dxa"/>
            <w:tcBorders>
              <w:top w:val="nil"/>
              <w:left w:val="nil"/>
              <w:bottom w:val="nil"/>
              <w:right w:val="nil"/>
            </w:tcBorders>
            <w:shd w:val="clear" w:color="000000" w:fill="FFFF99"/>
            <w:noWrap/>
            <w:vAlign w:val="bottom"/>
            <w:hideMark/>
          </w:tcPr>
          <w:p w14:paraId="2D460602"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1.050.875,00</w:t>
            </w:r>
          </w:p>
        </w:tc>
      </w:tr>
      <w:tr w:rsidR="001901DB" w:rsidRPr="001E7677" w14:paraId="7FF03734" w14:textId="77777777" w:rsidTr="001901DB">
        <w:trPr>
          <w:trHeight w:val="225"/>
        </w:trPr>
        <w:tc>
          <w:tcPr>
            <w:tcW w:w="1052" w:type="dxa"/>
            <w:tcBorders>
              <w:top w:val="nil"/>
              <w:left w:val="nil"/>
              <w:bottom w:val="nil"/>
              <w:right w:val="nil"/>
            </w:tcBorders>
            <w:shd w:val="clear" w:color="auto" w:fill="auto"/>
            <w:noWrap/>
            <w:vAlign w:val="bottom"/>
            <w:hideMark/>
          </w:tcPr>
          <w:p w14:paraId="1A3B38C2"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6</w:t>
            </w:r>
          </w:p>
        </w:tc>
        <w:tc>
          <w:tcPr>
            <w:tcW w:w="4535" w:type="dxa"/>
            <w:tcBorders>
              <w:top w:val="nil"/>
              <w:left w:val="nil"/>
              <w:bottom w:val="nil"/>
              <w:right w:val="nil"/>
            </w:tcBorders>
            <w:shd w:val="clear" w:color="auto" w:fill="auto"/>
            <w:vAlign w:val="bottom"/>
            <w:hideMark/>
          </w:tcPr>
          <w:p w14:paraId="6CFD1CE7"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Prihodi poslovanja</w:t>
            </w:r>
          </w:p>
        </w:tc>
        <w:tc>
          <w:tcPr>
            <w:tcW w:w="1051" w:type="dxa"/>
            <w:tcBorders>
              <w:top w:val="nil"/>
              <w:left w:val="nil"/>
              <w:bottom w:val="nil"/>
              <w:right w:val="nil"/>
            </w:tcBorders>
            <w:shd w:val="clear" w:color="auto" w:fill="auto"/>
            <w:noWrap/>
            <w:vAlign w:val="bottom"/>
            <w:hideMark/>
          </w:tcPr>
          <w:p w14:paraId="454AAD1F"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1.050.875,00</w:t>
            </w:r>
          </w:p>
        </w:tc>
        <w:tc>
          <w:tcPr>
            <w:tcW w:w="939" w:type="dxa"/>
            <w:tcBorders>
              <w:top w:val="nil"/>
              <w:left w:val="nil"/>
              <w:bottom w:val="nil"/>
              <w:right w:val="nil"/>
            </w:tcBorders>
            <w:shd w:val="clear" w:color="auto" w:fill="auto"/>
            <w:noWrap/>
            <w:vAlign w:val="bottom"/>
            <w:hideMark/>
          </w:tcPr>
          <w:p w14:paraId="5CE06AFB"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0,00</w:t>
            </w:r>
          </w:p>
        </w:tc>
        <w:tc>
          <w:tcPr>
            <w:tcW w:w="795" w:type="dxa"/>
            <w:tcBorders>
              <w:top w:val="nil"/>
              <w:left w:val="nil"/>
              <w:bottom w:val="nil"/>
              <w:right w:val="nil"/>
            </w:tcBorders>
            <w:shd w:val="clear" w:color="auto" w:fill="auto"/>
            <w:noWrap/>
            <w:vAlign w:val="bottom"/>
            <w:hideMark/>
          </w:tcPr>
          <w:p w14:paraId="28750E87"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0,00</w:t>
            </w:r>
          </w:p>
        </w:tc>
        <w:tc>
          <w:tcPr>
            <w:tcW w:w="1034" w:type="dxa"/>
            <w:tcBorders>
              <w:top w:val="nil"/>
              <w:left w:val="nil"/>
              <w:bottom w:val="nil"/>
              <w:right w:val="nil"/>
            </w:tcBorders>
            <w:shd w:val="clear" w:color="auto" w:fill="auto"/>
            <w:noWrap/>
            <w:vAlign w:val="bottom"/>
            <w:hideMark/>
          </w:tcPr>
          <w:p w14:paraId="2DBB27BD"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1.050.875,00</w:t>
            </w:r>
          </w:p>
        </w:tc>
      </w:tr>
      <w:tr w:rsidR="001901DB" w:rsidRPr="001E7677" w14:paraId="2CA9FBF5" w14:textId="77777777" w:rsidTr="001901DB">
        <w:trPr>
          <w:trHeight w:val="225"/>
        </w:trPr>
        <w:tc>
          <w:tcPr>
            <w:tcW w:w="1052" w:type="dxa"/>
            <w:tcBorders>
              <w:top w:val="nil"/>
              <w:left w:val="nil"/>
              <w:bottom w:val="nil"/>
              <w:right w:val="nil"/>
            </w:tcBorders>
            <w:shd w:val="clear" w:color="auto" w:fill="auto"/>
            <w:noWrap/>
            <w:vAlign w:val="bottom"/>
            <w:hideMark/>
          </w:tcPr>
          <w:p w14:paraId="3D82B2E9"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68</w:t>
            </w:r>
          </w:p>
        </w:tc>
        <w:tc>
          <w:tcPr>
            <w:tcW w:w="4535" w:type="dxa"/>
            <w:tcBorders>
              <w:top w:val="nil"/>
              <w:left w:val="nil"/>
              <w:bottom w:val="nil"/>
              <w:right w:val="nil"/>
            </w:tcBorders>
            <w:shd w:val="clear" w:color="auto" w:fill="auto"/>
            <w:vAlign w:val="bottom"/>
            <w:hideMark/>
          </w:tcPr>
          <w:p w14:paraId="5A167992"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Kazne, upravne mjere i ostali prihodi</w:t>
            </w:r>
          </w:p>
        </w:tc>
        <w:tc>
          <w:tcPr>
            <w:tcW w:w="1051" w:type="dxa"/>
            <w:tcBorders>
              <w:top w:val="nil"/>
              <w:left w:val="nil"/>
              <w:bottom w:val="nil"/>
              <w:right w:val="nil"/>
            </w:tcBorders>
            <w:shd w:val="clear" w:color="auto" w:fill="auto"/>
            <w:noWrap/>
            <w:vAlign w:val="bottom"/>
            <w:hideMark/>
          </w:tcPr>
          <w:p w14:paraId="2B42C994"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1.050.875,00</w:t>
            </w:r>
          </w:p>
        </w:tc>
        <w:tc>
          <w:tcPr>
            <w:tcW w:w="939" w:type="dxa"/>
            <w:tcBorders>
              <w:top w:val="nil"/>
              <w:left w:val="nil"/>
              <w:bottom w:val="nil"/>
              <w:right w:val="nil"/>
            </w:tcBorders>
            <w:shd w:val="clear" w:color="auto" w:fill="auto"/>
            <w:noWrap/>
            <w:vAlign w:val="bottom"/>
            <w:hideMark/>
          </w:tcPr>
          <w:p w14:paraId="3C3C100D"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0,00</w:t>
            </w:r>
          </w:p>
        </w:tc>
        <w:tc>
          <w:tcPr>
            <w:tcW w:w="795" w:type="dxa"/>
            <w:tcBorders>
              <w:top w:val="nil"/>
              <w:left w:val="nil"/>
              <w:bottom w:val="nil"/>
              <w:right w:val="nil"/>
            </w:tcBorders>
            <w:shd w:val="clear" w:color="auto" w:fill="auto"/>
            <w:noWrap/>
            <w:vAlign w:val="bottom"/>
            <w:hideMark/>
          </w:tcPr>
          <w:p w14:paraId="6740A208"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0,00</w:t>
            </w:r>
          </w:p>
        </w:tc>
        <w:tc>
          <w:tcPr>
            <w:tcW w:w="1034" w:type="dxa"/>
            <w:tcBorders>
              <w:top w:val="nil"/>
              <w:left w:val="nil"/>
              <w:bottom w:val="nil"/>
              <w:right w:val="nil"/>
            </w:tcBorders>
            <w:shd w:val="clear" w:color="auto" w:fill="auto"/>
            <w:noWrap/>
            <w:vAlign w:val="bottom"/>
            <w:hideMark/>
          </w:tcPr>
          <w:p w14:paraId="3594E88B"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1.050.875,00</w:t>
            </w:r>
          </w:p>
        </w:tc>
      </w:tr>
      <w:tr w:rsidR="001901DB" w:rsidRPr="001E7677" w14:paraId="65807590" w14:textId="77777777" w:rsidTr="001901DB">
        <w:trPr>
          <w:trHeight w:val="450"/>
        </w:trPr>
        <w:tc>
          <w:tcPr>
            <w:tcW w:w="1052" w:type="dxa"/>
            <w:tcBorders>
              <w:top w:val="nil"/>
              <w:left w:val="nil"/>
              <w:bottom w:val="nil"/>
              <w:right w:val="nil"/>
            </w:tcBorders>
            <w:shd w:val="clear" w:color="auto" w:fill="auto"/>
            <w:noWrap/>
            <w:vAlign w:val="bottom"/>
            <w:hideMark/>
          </w:tcPr>
          <w:p w14:paraId="1033A938"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6831</w:t>
            </w:r>
          </w:p>
        </w:tc>
        <w:tc>
          <w:tcPr>
            <w:tcW w:w="4535" w:type="dxa"/>
            <w:tcBorders>
              <w:top w:val="nil"/>
              <w:left w:val="nil"/>
              <w:bottom w:val="nil"/>
              <w:right w:val="nil"/>
            </w:tcBorders>
            <w:shd w:val="clear" w:color="auto" w:fill="auto"/>
            <w:vAlign w:val="bottom"/>
            <w:hideMark/>
          </w:tcPr>
          <w:p w14:paraId="28EF7A33"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 xml:space="preserve">Ostali prihodi- HEP za priključenje na </w:t>
            </w:r>
            <w:proofErr w:type="spellStart"/>
            <w:r w:rsidRPr="001E7677">
              <w:rPr>
                <w:rFonts w:ascii="Arial" w:eastAsia="Times New Roman" w:hAnsi="Arial" w:cs="Arial"/>
                <w:color w:val="auto"/>
                <w:kern w:val="0"/>
                <w:sz w:val="16"/>
                <w:szCs w:val="16"/>
              </w:rPr>
              <w:t>el.mrežu</w:t>
            </w:r>
            <w:proofErr w:type="spellEnd"/>
            <w:r w:rsidRPr="001E7677">
              <w:rPr>
                <w:rFonts w:ascii="Arial" w:eastAsia="Times New Roman" w:hAnsi="Arial" w:cs="Arial"/>
                <w:color w:val="auto"/>
                <w:kern w:val="0"/>
                <w:sz w:val="16"/>
                <w:szCs w:val="16"/>
              </w:rPr>
              <w:t xml:space="preserve"> SE </w:t>
            </w:r>
            <w:proofErr w:type="spellStart"/>
            <w:r w:rsidRPr="001E7677">
              <w:rPr>
                <w:rFonts w:ascii="Arial" w:eastAsia="Times New Roman" w:hAnsi="Arial" w:cs="Arial"/>
                <w:color w:val="auto"/>
                <w:kern w:val="0"/>
                <w:sz w:val="16"/>
                <w:szCs w:val="16"/>
              </w:rPr>
              <w:t>Hatnjak</w:t>
            </w:r>
            <w:proofErr w:type="spellEnd"/>
          </w:p>
        </w:tc>
        <w:tc>
          <w:tcPr>
            <w:tcW w:w="1051" w:type="dxa"/>
            <w:tcBorders>
              <w:top w:val="nil"/>
              <w:left w:val="nil"/>
              <w:bottom w:val="nil"/>
              <w:right w:val="nil"/>
            </w:tcBorders>
            <w:shd w:val="clear" w:color="auto" w:fill="auto"/>
            <w:noWrap/>
            <w:vAlign w:val="bottom"/>
            <w:hideMark/>
          </w:tcPr>
          <w:p w14:paraId="062FBA7E"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650.875,00</w:t>
            </w:r>
          </w:p>
        </w:tc>
        <w:tc>
          <w:tcPr>
            <w:tcW w:w="939" w:type="dxa"/>
            <w:tcBorders>
              <w:top w:val="nil"/>
              <w:left w:val="nil"/>
              <w:bottom w:val="nil"/>
              <w:right w:val="nil"/>
            </w:tcBorders>
            <w:shd w:val="clear" w:color="auto" w:fill="auto"/>
            <w:noWrap/>
            <w:vAlign w:val="bottom"/>
            <w:hideMark/>
          </w:tcPr>
          <w:p w14:paraId="70121D95"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c>
          <w:tcPr>
            <w:tcW w:w="795" w:type="dxa"/>
            <w:tcBorders>
              <w:top w:val="nil"/>
              <w:left w:val="nil"/>
              <w:bottom w:val="nil"/>
              <w:right w:val="nil"/>
            </w:tcBorders>
            <w:shd w:val="clear" w:color="auto" w:fill="auto"/>
            <w:noWrap/>
            <w:vAlign w:val="bottom"/>
            <w:hideMark/>
          </w:tcPr>
          <w:p w14:paraId="0205C49C"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c>
          <w:tcPr>
            <w:tcW w:w="1034" w:type="dxa"/>
            <w:tcBorders>
              <w:top w:val="nil"/>
              <w:left w:val="nil"/>
              <w:bottom w:val="nil"/>
              <w:right w:val="nil"/>
            </w:tcBorders>
            <w:shd w:val="clear" w:color="auto" w:fill="auto"/>
            <w:noWrap/>
            <w:vAlign w:val="bottom"/>
            <w:hideMark/>
          </w:tcPr>
          <w:p w14:paraId="3254424E"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650.875,00</w:t>
            </w:r>
          </w:p>
        </w:tc>
      </w:tr>
      <w:tr w:rsidR="001901DB" w:rsidRPr="001E7677" w14:paraId="10714B99" w14:textId="77777777" w:rsidTr="001901DB">
        <w:trPr>
          <w:trHeight w:val="450"/>
        </w:trPr>
        <w:tc>
          <w:tcPr>
            <w:tcW w:w="1052" w:type="dxa"/>
            <w:tcBorders>
              <w:top w:val="nil"/>
              <w:left w:val="nil"/>
              <w:bottom w:val="nil"/>
              <w:right w:val="nil"/>
            </w:tcBorders>
            <w:shd w:val="clear" w:color="auto" w:fill="auto"/>
            <w:noWrap/>
            <w:vAlign w:val="bottom"/>
            <w:hideMark/>
          </w:tcPr>
          <w:p w14:paraId="0C2B143F"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6831</w:t>
            </w:r>
          </w:p>
        </w:tc>
        <w:tc>
          <w:tcPr>
            <w:tcW w:w="4535" w:type="dxa"/>
            <w:tcBorders>
              <w:top w:val="nil"/>
              <w:left w:val="nil"/>
              <w:bottom w:val="nil"/>
              <w:right w:val="nil"/>
            </w:tcBorders>
            <w:shd w:val="clear" w:color="auto" w:fill="auto"/>
            <w:vAlign w:val="bottom"/>
            <w:hideMark/>
          </w:tcPr>
          <w:p w14:paraId="6BB45CD2"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 xml:space="preserve">Ostali </w:t>
            </w:r>
            <w:proofErr w:type="spellStart"/>
            <w:r w:rsidRPr="001E7677">
              <w:rPr>
                <w:rFonts w:ascii="Arial" w:eastAsia="Times New Roman" w:hAnsi="Arial" w:cs="Arial"/>
                <w:color w:val="auto"/>
                <w:kern w:val="0"/>
                <w:sz w:val="16"/>
                <w:szCs w:val="16"/>
              </w:rPr>
              <w:t>prihodii</w:t>
            </w:r>
            <w:proofErr w:type="spellEnd"/>
            <w:r w:rsidRPr="001E7677">
              <w:rPr>
                <w:rFonts w:ascii="Arial" w:eastAsia="Times New Roman" w:hAnsi="Arial" w:cs="Arial"/>
                <w:color w:val="auto"/>
                <w:kern w:val="0"/>
                <w:sz w:val="16"/>
                <w:szCs w:val="16"/>
              </w:rPr>
              <w:t>-HEP -refundacija za projektnu dokumentaciju za Sunčanu elektranu</w:t>
            </w:r>
          </w:p>
        </w:tc>
        <w:tc>
          <w:tcPr>
            <w:tcW w:w="1051" w:type="dxa"/>
            <w:tcBorders>
              <w:top w:val="nil"/>
              <w:left w:val="nil"/>
              <w:bottom w:val="nil"/>
              <w:right w:val="nil"/>
            </w:tcBorders>
            <w:shd w:val="clear" w:color="auto" w:fill="auto"/>
            <w:noWrap/>
            <w:vAlign w:val="bottom"/>
            <w:hideMark/>
          </w:tcPr>
          <w:p w14:paraId="0159DD61"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400.000,00</w:t>
            </w:r>
          </w:p>
        </w:tc>
        <w:tc>
          <w:tcPr>
            <w:tcW w:w="939" w:type="dxa"/>
            <w:tcBorders>
              <w:top w:val="nil"/>
              <w:left w:val="nil"/>
              <w:bottom w:val="nil"/>
              <w:right w:val="nil"/>
            </w:tcBorders>
            <w:shd w:val="clear" w:color="auto" w:fill="auto"/>
            <w:noWrap/>
            <w:vAlign w:val="bottom"/>
            <w:hideMark/>
          </w:tcPr>
          <w:p w14:paraId="6F8E73BB"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c>
          <w:tcPr>
            <w:tcW w:w="795" w:type="dxa"/>
            <w:tcBorders>
              <w:top w:val="nil"/>
              <w:left w:val="nil"/>
              <w:bottom w:val="nil"/>
              <w:right w:val="nil"/>
            </w:tcBorders>
            <w:shd w:val="clear" w:color="auto" w:fill="auto"/>
            <w:noWrap/>
            <w:vAlign w:val="bottom"/>
            <w:hideMark/>
          </w:tcPr>
          <w:p w14:paraId="46FAAE31"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c>
          <w:tcPr>
            <w:tcW w:w="1034" w:type="dxa"/>
            <w:tcBorders>
              <w:top w:val="nil"/>
              <w:left w:val="nil"/>
              <w:bottom w:val="nil"/>
              <w:right w:val="nil"/>
            </w:tcBorders>
            <w:shd w:val="clear" w:color="auto" w:fill="auto"/>
            <w:noWrap/>
            <w:vAlign w:val="bottom"/>
            <w:hideMark/>
          </w:tcPr>
          <w:p w14:paraId="19F96A57"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400.000,00</w:t>
            </w:r>
          </w:p>
        </w:tc>
      </w:tr>
      <w:tr w:rsidR="001901DB" w:rsidRPr="001E7677" w14:paraId="16959B18" w14:textId="77777777" w:rsidTr="001901DB">
        <w:trPr>
          <w:trHeight w:val="225"/>
        </w:trPr>
        <w:tc>
          <w:tcPr>
            <w:tcW w:w="5587" w:type="dxa"/>
            <w:gridSpan w:val="2"/>
            <w:tcBorders>
              <w:top w:val="nil"/>
              <w:left w:val="nil"/>
              <w:bottom w:val="nil"/>
              <w:right w:val="nil"/>
            </w:tcBorders>
            <w:shd w:val="clear" w:color="000000" w:fill="FFFF99"/>
            <w:noWrap/>
            <w:vAlign w:val="bottom"/>
            <w:hideMark/>
          </w:tcPr>
          <w:p w14:paraId="656DE4B4" w14:textId="77777777" w:rsidR="001901DB" w:rsidRPr="001E7677" w:rsidRDefault="001901DB" w:rsidP="001901DB">
            <w:pPr>
              <w:spacing w:before="0" w:after="0" w:line="240" w:lineRule="auto"/>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Izvor  9.1. DONACIJE</w:t>
            </w:r>
          </w:p>
        </w:tc>
        <w:tc>
          <w:tcPr>
            <w:tcW w:w="1051" w:type="dxa"/>
            <w:tcBorders>
              <w:top w:val="nil"/>
              <w:left w:val="nil"/>
              <w:bottom w:val="nil"/>
              <w:right w:val="nil"/>
            </w:tcBorders>
            <w:shd w:val="clear" w:color="000000" w:fill="FFFF99"/>
            <w:noWrap/>
            <w:vAlign w:val="bottom"/>
            <w:hideMark/>
          </w:tcPr>
          <w:p w14:paraId="43EBA91A"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33.570,00</w:t>
            </w:r>
          </w:p>
        </w:tc>
        <w:tc>
          <w:tcPr>
            <w:tcW w:w="939" w:type="dxa"/>
            <w:tcBorders>
              <w:top w:val="nil"/>
              <w:left w:val="nil"/>
              <w:bottom w:val="nil"/>
              <w:right w:val="nil"/>
            </w:tcBorders>
            <w:shd w:val="clear" w:color="000000" w:fill="FFFF99"/>
            <w:noWrap/>
            <w:vAlign w:val="bottom"/>
            <w:hideMark/>
          </w:tcPr>
          <w:p w14:paraId="42C330DF"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-16.070,00</w:t>
            </w:r>
          </w:p>
        </w:tc>
        <w:tc>
          <w:tcPr>
            <w:tcW w:w="795" w:type="dxa"/>
            <w:tcBorders>
              <w:top w:val="nil"/>
              <w:left w:val="nil"/>
              <w:bottom w:val="nil"/>
              <w:right w:val="nil"/>
            </w:tcBorders>
            <w:shd w:val="clear" w:color="000000" w:fill="FFFF99"/>
            <w:noWrap/>
            <w:vAlign w:val="bottom"/>
            <w:hideMark/>
          </w:tcPr>
          <w:p w14:paraId="5536C077"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-47,87</w:t>
            </w:r>
          </w:p>
        </w:tc>
        <w:tc>
          <w:tcPr>
            <w:tcW w:w="1034" w:type="dxa"/>
            <w:tcBorders>
              <w:top w:val="nil"/>
              <w:left w:val="nil"/>
              <w:bottom w:val="nil"/>
              <w:right w:val="nil"/>
            </w:tcBorders>
            <w:shd w:val="clear" w:color="000000" w:fill="FFFF99"/>
            <w:noWrap/>
            <w:vAlign w:val="bottom"/>
            <w:hideMark/>
          </w:tcPr>
          <w:p w14:paraId="30826CD3"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17.500,00</w:t>
            </w:r>
          </w:p>
        </w:tc>
      </w:tr>
      <w:tr w:rsidR="001901DB" w:rsidRPr="001E7677" w14:paraId="6E28E0CF" w14:textId="77777777" w:rsidTr="001901DB">
        <w:trPr>
          <w:trHeight w:val="225"/>
        </w:trPr>
        <w:tc>
          <w:tcPr>
            <w:tcW w:w="1052" w:type="dxa"/>
            <w:tcBorders>
              <w:top w:val="nil"/>
              <w:left w:val="nil"/>
              <w:bottom w:val="nil"/>
              <w:right w:val="nil"/>
            </w:tcBorders>
            <w:shd w:val="clear" w:color="auto" w:fill="auto"/>
            <w:noWrap/>
            <w:vAlign w:val="bottom"/>
            <w:hideMark/>
          </w:tcPr>
          <w:p w14:paraId="046BA34A"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6</w:t>
            </w:r>
          </w:p>
        </w:tc>
        <w:tc>
          <w:tcPr>
            <w:tcW w:w="4535" w:type="dxa"/>
            <w:tcBorders>
              <w:top w:val="nil"/>
              <w:left w:val="nil"/>
              <w:bottom w:val="nil"/>
              <w:right w:val="nil"/>
            </w:tcBorders>
            <w:shd w:val="clear" w:color="auto" w:fill="auto"/>
            <w:vAlign w:val="bottom"/>
            <w:hideMark/>
          </w:tcPr>
          <w:p w14:paraId="306410DF"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Prihodi poslovanja</w:t>
            </w:r>
          </w:p>
        </w:tc>
        <w:tc>
          <w:tcPr>
            <w:tcW w:w="1051" w:type="dxa"/>
            <w:tcBorders>
              <w:top w:val="nil"/>
              <w:left w:val="nil"/>
              <w:bottom w:val="nil"/>
              <w:right w:val="nil"/>
            </w:tcBorders>
            <w:shd w:val="clear" w:color="auto" w:fill="auto"/>
            <w:noWrap/>
            <w:vAlign w:val="bottom"/>
            <w:hideMark/>
          </w:tcPr>
          <w:p w14:paraId="09E7FD54"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33.570,00</w:t>
            </w:r>
          </w:p>
        </w:tc>
        <w:tc>
          <w:tcPr>
            <w:tcW w:w="939" w:type="dxa"/>
            <w:tcBorders>
              <w:top w:val="nil"/>
              <w:left w:val="nil"/>
              <w:bottom w:val="nil"/>
              <w:right w:val="nil"/>
            </w:tcBorders>
            <w:shd w:val="clear" w:color="auto" w:fill="auto"/>
            <w:noWrap/>
            <w:vAlign w:val="bottom"/>
            <w:hideMark/>
          </w:tcPr>
          <w:p w14:paraId="23EE297A"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-16.070,00</w:t>
            </w:r>
          </w:p>
        </w:tc>
        <w:tc>
          <w:tcPr>
            <w:tcW w:w="795" w:type="dxa"/>
            <w:tcBorders>
              <w:top w:val="nil"/>
              <w:left w:val="nil"/>
              <w:bottom w:val="nil"/>
              <w:right w:val="nil"/>
            </w:tcBorders>
            <w:shd w:val="clear" w:color="auto" w:fill="auto"/>
            <w:noWrap/>
            <w:vAlign w:val="bottom"/>
            <w:hideMark/>
          </w:tcPr>
          <w:p w14:paraId="02B9FC60"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-47,87</w:t>
            </w:r>
          </w:p>
        </w:tc>
        <w:tc>
          <w:tcPr>
            <w:tcW w:w="1034" w:type="dxa"/>
            <w:tcBorders>
              <w:top w:val="nil"/>
              <w:left w:val="nil"/>
              <w:bottom w:val="nil"/>
              <w:right w:val="nil"/>
            </w:tcBorders>
            <w:shd w:val="clear" w:color="auto" w:fill="auto"/>
            <w:noWrap/>
            <w:vAlign w:val="bottom"/>
            <w:hideMark/>
          </w:tcPr>
          <w:p w14:paraId="34139431"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17.500,00</w:t>
            </w:r>
          </w:p>
        </w:tc>
      </w:tr>
      <w:tr w:rsidR="001901DB" w:rsidRPr="001E7677" w14:paraId="7C5CD98F" w14:textId="77777777" w:rsidTr="001901DB">
        <w:trPr>
          <w:trHeight w:val="450"/>
        </w:trPr>
        <w:tc>
          <w:tcPr>
            <w:tcW w:w="1052" w:type="dxa"/>
            <w:tcBorders>
              <w:top w:val="nil"/>
              <w:left w:val="nil"/>
              <w:bottom w:val="nil"/>
              <w:right w:val="nil"/>
            </w:tcBorders>
            <w:shd w:val="clear" w:color="auto" w:fill="auto"/>
            <w:noWrap/>
            <w:vAlign w:val="bottom"/>
            <w:hideMark/>
          </w:tcPr>
          <w:p w14:paraId="31456135"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66</w:t>
            </w:r>
          </w:p>
        </w:tc>
        <w:tc>
          <w:tcPr>
            <w:tcW w:w="4535" w:type="dxa"/>
            <w:tcBorders>
              <w:top w:val="nil"/>
              <w:left w:val="nil"/>
              <w:bottom w:val="nil"/>
              <w:right w:val="nil"/>
            </w:tcBorders>
            <w:shd w:val="clear" w:color="auto" w:fill="auto"/>
            <w:vAlign w:val="bottom"/>
            <w:hideMark/>
          </w:tcPr>
          <w:p w14:paraId="4DAEF968"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Prihodi od prodaje proizvoda i robe te pruženih usluga i prihodi od donacija</w:t>
            </w:r>
          </w:p>
        </w:tc>
        <w:tc>
          <w:tcPr>
            <w:tcW w:w="1051" w:type="dxa"/>
            <w:tcBorders>
              <w:top w:val="nil"/>
              <w:left w:val="nil"/>
              <w:bottom w:val="nil"/>
              <w:right w:val="nil"/>
            </w:tcBorders>
            <w:shd w:val="clear" w:color="auto" w:fill="auto"/>
            <w:noWrap/>
            <w:vAlign w:val="bottom"/>
            <w:hideMark/>
          </w:tcPr>
          <w:p w14:paraId="4CA2EBBD"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33.570,00</w:t>
            </w:r>
          </w:p>
        </w:tc>
        <w:tc>
          <w:tcPr>
            <w:tcW w:w="939" w:type="dxa"/>
            <w:tcBorders>
              <w:top w:val="nil"/>
              <w:left w:val="nil"/>
              <w:bottom w:val="nil"/>
              <w:right w:val="nil"/>
            </w:tcBorders>
            <w:shd w:val="clear" w:color="auto" w:fill="auto"/>
            <w:noWrap/>
            <w:vAlign w:val="bottom"/>
            <w:hideMark/>
          </w:tcPr>
          <w:p w14:paraId="213A8D26"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-16.070,00</w:t>
            </w:r>
          </w:p>
        </w:tc>
        <w:tc>
          <w:tcPr>
            <w:tcW w:w="795" w:type="dxa"/>
            <w:tcBorders>
              <w:top w:val="nil"/>
              <w:left w:val="nil"/>
              <w:bottom w:val="nil"/>
              <w:right w:val="nil"/>
            </w:tcBorders>
            <w:shd w:val="clear" w:color="auto" w:fill="auto"/>
            <w:noWrap/>
            <w:vAlign w:val="bottom"/>
            <w:hideMark/>
          </w:tcPr>
          <w:p w14:paraId="5E45BC53"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-47,87</w:t>
            </w:r>
          </w:p>
        </w:tc>
        <w:tc>
          <w:tcPr>
            <w:tcW w:w="1034" w:type="dxa"/>
            <w:tcBorders>
              <w:top w:val="nil"/>
              <w:left w:val="nil"/>
              <w:bottom w:val="nil"/>
              <w:right w:val="nil"/>
            </w:tcBorders>
            <w:shd w:val="clear" w:color="auto" w:fill="auto"/>
            <w:noWrap/>
            <w:vAlign w:val="bottom"/>
            <w:hideMark/>
          </w:tcPr>
          <w:p w14:paraId="3456ADF8"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17.500,00</w:t>
            </w:r>
          </w:p>
        </w:tc>
      </w:tr>
      <w:tr w:rsidR="001901DB" w:rsidRPr="001E7677" w14:paraId="0AE0EB62" w14:textId="77777777" w:rsidTr="001901DB">
        <w:trPr>
          <w:trHeight w:val="450"/>
        </w:trPr>
        <w:tc>
          <w:tcPr>
            <w:tcW w:w="1052" w:type="dxa"/>
            <w:tcBorders>
              <w:top w:val="nil"/>
              <w:left w:val="nil"/>
              <w:bottom w:val="nil"/>
              <w:right w:val="nil"/>
            </w:tcBorders>
            <w:shd w:val="clear" w:color="auto" w:fill="auto"/>
            <w:noWrap/>
            <w:vAlign w:val="bottom"/>
            <w:hideMark/>
          </w:tcPr>
          <w:p w14:paraId="11133452"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6631</w:t>
            </w:r>
          </w:p>
        </w:tc>
        <w:tc>
          <w:tcPr>
            <w:tcW w:w="4535" w:type="dxa"/>
            <w:tcBorders>
              <w:top w:val="nil"/>
              <w:left w:val="nil"/>
              <w:bottom w:val="nil"/>
              <w:right w:val="nil"/>
            </w:tcBorders>
            <w:shd w:val="clear" w:color="auto" w:fill="auto"/>
            <w:vAlign w:val="bottom"/>
            <w:hideMark/>
          </w:tcPr>
          <w:p w14:paraId="28CADA86"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Donacije od pravnih i fizičkih osoba za manifestacije</w:t>
            </w:r>
          </w:p>
        </w:tc>
        <w:tc>
          <w:tcPr>
            <w:tcW w:w="1051" w:type="dxa"/>
            <w:tcBorders>
              <w:top w:val="nil"/>
              <w:left w:val="nil"/>
              <w:bottom w:val="nil"/>
              <w:right w:val="nil"/>
            </w:tcBorders>
            <w:shd w:val="clear" w:color="auto" w:fill="auto"/>
            <w:noWrap/>
            <w:vAlign w:val="bottom"/>
            <w:hideMark/>
          </w:tcPr>
          <w:p w14:paraId="092E0B05"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33.570,00</w:t>
            </w:r>
          </w:p>
        </w:tc>
        <w:tc>
          <w:tcPr>
            <w:tcW w:w="939" w:type="dxa"/>
            <w:tcBorders>
              <w:top w:val="nil"/>
              <w:left w:val="nil"/>
              <w:bottom w:val="nil"/>
              <w:right w:val="nil"/>
            </w:tcBorders>
            <w:shd w:val="clear" w:color="auto" w:fill="auto"/>
            <w:noWrap/>
            <w:vAlign w:val="bottom"/>
            <w:hideMark/>
          </w:tcPr>
          <w:p w14:paraId="4669651B"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-16.070,00</w:t>
            </w:r>
          </w:p>
        </w:tc>
        <w:tc>
          <w:tcPr>
            <w:tcW w:w="795" w:type="dxa"/>
            <w:tcBorders>
              <w:top w:val="nil"/>
              <w:left w:val="nil"/>
              <w:bottom w:val="nil"/>
              <w:right w:val="nil"/>
            </w:tcBorders>
            <w:shd w:val="clear" w:color="auto" w:fill="auto"/>
            <w:noWrap/>
            <w:vAlign w:val="bottom"/>
            <w:hideMark/>
          </w:tcPr>
          <w:p w14:paraId="54588FAE"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-47,87</w:t>
            </w:r>
          </w:p>
        </w:tc>
        <w:tc>
          <w:tcPr>
            <w:tcW w:w="1034" w:type="dxa"/>
            <w:tcBorders>
              <w:top w:val="nil"/>
              <w:left w:val="nil"/>
              <w:bottom w:val="nil"/>
              <w:right w:val="nil"/>
            </w:tcBorders>
            <w:shd w:val="clear" w:color="auto" w:fill="auto"/>
            <w:noWrap/>
            <w:vAlign w:val="bottom"/>
            <w:hideMark/>
          </w:tcPr>
          <w:p w14:paraId="648CDC00"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17.500,00</w:t>
            </w:r>
          </w:p>
        </w:tc>
      </w:tr>
      <w:tr w:rsidR="001901DB" w:rsidRPr="001E7677" w14:paraId="4DB321EC" w14:textId="77777777" w:rsidTr="001901DB">
        <w:trPr>
          <w:trHeight w:val="225"/>
        </w:trPr>
        <w:tc>
          <w:tcPr>
            <w:tcW w:w="5587" w:type="dxa"/>
            <w:gridSpan w:val="2"/>
            <w:tcBorders>
              <w:top w:val="nil"/>
              <w:left w:val="nil"/>
              <w:bottom w:val="nil"/>
              <w:right w:val="nil"/>
            </w:tcBorders>
            <w:shd w:val="clear" w:color="000000" w:fill="000080"/>
            <w:noWrap/>
            <w:vAlign w:val="bottom"/>
            <w:hideMark/>
          </w:tcPr>
          <w:p w14:paraId="71B2B9FB" w14:textId="77777777" w:rsidR="001901DB" w:rsidRPr="001E7677" w:rsidRDefault="001901DB" w:rsidP="001901DB">
            <w:pPr>
              <w:spacing w:before="0" w:after="0" w:line="240" w:lineRule="auto"/>
              <w:rPr>
                <w:rFonts w:ascii="Arial" w:eastAsia="Times New Roman" w:hAnsi="Arial" w:cs="Arial"/>
                <w:b/>
                <w:bCs/>
                <w:color w:val="FFFFFF"/>
                <w:kern w:val="0"/>
                <w:sz w:val="16"/>
                <w:szCs w:val="16"/>
              </w:rPr>
            </w:pPr>
            <w:r w:rsidRPr="001E7677">
              <w:rPr>
                <w:rFonts w:ascii="Arial" w:eastAsia="Times New Roman" w:hAnsi="Arial" w:cs="Arial"/>
                <w:b/>
                <w:bCs/>
                <w:color w:val="FFFFFF"/>
                <w:kern w:val="0"/>
                <w:sz w:val="16"/>
                <w:szCs w:val="16"/>
              </w:rPr>
              <w:t>Razdjel 100 VLASTITI I OSTALI PRIHODI PRORAČUNSKIH KORISNIKA</w:t>
            </w:r>
          </w:p>
        </w:tc>
        <w:tc>
          <w:tcPr>
            <w:tcW w:w="1051" w:type="dxa"/>
            <w:tcBorders>
              <w:top w:val="nil"/>
              <w:left w:val="nil"/>
              <w:bottom w:val="nil"/>
              <w:right w:val="nil"/>
            </w:tcBorders>
            <w:shd w:val="clear" w:color="000000" w:fill="000080"/>
            <w:noWrap/>
            <w:vAlign w:val="bottom"/>
            <w:hideMark/>
          </w:tcPr>
          <w:p w14:paraId="7095D8E7" w14:textId="77777777" w:rsidR="001901DB" w:rsidRPr="001E7677" w:rsidRDefault="001901DB" w:rsidP="001901DB">
            <w:pPr>
              <w:spacing w:before="0" w:after="0" w:line="240" w:lineRule="auto"/>
              <w:jc w:val="right"/>
              <w:rPr>
                <w:rFonts w:ascii="Arial" w:eastAsia="Times New Roman" w:hAnsi="Arial" w:cs="Arial"/>
                <w:b/>
                <w:bCs/>
                <w:color w:val="FFFFFF"/>
                <w:kern w:val="0"/>
                <w:sz w:val="16"/>
                <w:szCs w:val="16"/>
              </w:rPr>
            </w:pPr>
            <w:r w:rsidRPr="001E7677">
              <w:rPr>
                <w:rFonts w:ascii="Arial" w:eastAsia="Times New Roman" w:hAnsi="Arial" w:cs="Arial"/>
                <w:b/>
                <w:bCs/>
                <w:color w:val="FFFFFF"/>
                <w:kern w:val="0"/>
                <w:sz w:val="16"/>
                <w:szCs w:val="16"/>
              </w:rPr>
              <w:t>225.500,00</w:t>
            </w:r>
          </w:p>
        </w:tc>
        <w:tc>
          <w:tcPr>
            <w:tcW w:w="939" w:type="dxa"/>
            <w:tcBorders>
              <w:top w:val="nil"/>
              <w:left w:val="nil"/>
              <w:bottom w:val="nil"/>
              <w:right w:val="nil"/>
            </w:tcBorders>
            <w:shd w:val="clear" w:color="000000" w:fill="000080"/>
            <w:noWrap/>
            <w:vAlign w:val="bottom"/>
            <w:hideMark/>
          </w:tcPr>
          <w:p w14:paraId="3FAF0689" w14:textId="77777777" w:rsidR="001901DB" w:rsidRPr="001E7677" w:rsidRDefault="001901DB" w:rsidP="001901DB">
            <w:pPr>
              <w:spacing w:before="0" w:after="0" w:line="240" w:lineRule="auto"/>
              <w:jc w:val="right"/>
              <w:rPr>
                <w:rFonts w:ascii="Arial" w:eastAsia="Times New Roman" w:hAnsi="Arial" w:cs="Arial"/>
                <w:b/>
                <w:bCs/>
                <w:color w:val="FFFFFF"/>
                <w:kern w:val="0"/>
                <w:sz w:val="16"/>
                <w:szCs w:val="16"/>
              </w:rPr>
            </w:pPr>
            <w:r w:rsidRPr="001E7677">
              <w:rPr>
                <w:rFonts w:ascii="Arial" w:eastAsia="Times New Roman" w:hAnsi="Arial" w:cs="Arial"/>
                <w:b/>
                <w:bCs/>
                <w:color w:val="FFFFFF"/>
                <w:kern w:val="0"/>
                <w:sz w:val="16"/>
                <w:szCs w:val="16"/>
              </w:rPr>
              <w:t>-2.000,00</w:t>
            </w:r>
          </w:p>
        </w:tc>
        <w:tc>
          <w:tcPr>
            <w:tcW w:w="795" w:type="dxa"/>
            <w:tcBorders>
              <w:top w:val="nil"/>
              <w:left w:val="nil"/>
              <w:bottom w:val="nil"/>
              <w:right w:val="nil"/>
            </w:tcBorders>
            <w:shd w:val="clear" w:color="000000" w:fill="000080"/>
            <w:noWrap/>
            <w:vAlign w:val="bottom"/>
            <w:hideMark/>
          </w:tcPr>
          <w:p w14:paraId="389A8FE9" w14:textId="77777777" w:rsidR="001901DB" w:rsidRPr="001E7677" w:rsidRDefault="001901DB" w:rsidP="001901DB">
            <w:pPr>
              <w:spacing w:before="0" w:after="0" w:line="240" w:lineRule="auto"/>
              <w:jc w:val="right"/>
              <w:rPr>
                <w:rFonts w:ascii="Arial" w:eastAsia="Times New Roman" w:hAnsi="Arial" w:cs="Arial"/>
                <w:b/>
                <w:bCs/>
                <w:color w:val="FFFFFF"/>
                <w:kern w:val="0"/>
                <w:sz w:val="16"/>
                <w:szCs w:val="16"/>
              </w:rPr>
            </w:pPr>
            <w:r w:rsidRPr="001E7677">
              <w:rPr>
                <w:rFonts w:ascii="Arial" w:eastAsia="Times New Roman" w:hAnsi="Arial" w:cs="Arial"/>
                <w:b/>
                <w:bCs/>
                <w:color w:val="FFFFFF"/>
                <w:kern w:val="0"/>
                <w:sz w:val="16"/>
                <w:szCs w:val="16"/>
              </w:rPr>
              <w:t>-0,89</w:t>
            </w:r>
          </w:p>
        </w:tc>
        <w:tc>
          <w:tcPr>
            <w:tcW w:w="1034" w:type="dxa"/>
            <w:tcBorders>
              <w:top w:val="nil"/>
              <w:left w:val="nil"/>
              <w:bottom w:val="nil"/>
              <w:right w:val="nil"/>
            </w:tcBorders>
            <w:shd w:val="clear" w:color="000000" w:fill="000080"/>
            <w:noWrap/>
            <w:vAlign w:val="bottom"/>
            <w:hideMark/>
          </w:tcPr>
          <w:p w14:paraId="1C8FA4D4" w14:textId="77777777" w:rsidR="001901DB" w:rsidRPr="001E7677" w:rsidRDefault="001901DB" w:rsidP="001901DB">
            <w:pPr>
              <w:spacing w:before="0" w:after="0" w:line="240" w:lineRule="auto"/>
              <w:jc w:val="right"/>
              <w:rPr>
                <w:rFonts w:ascii="Arial" w:eastAsia="Times New Roman" w:hAnsi="Arial" w:cs="Arial"/>
                <w:b/>
                <w:bCs/>
                <w:color w:val="FFFFFF"/>
                <w:kern w:val="0"/>
                <w:sz w:val="16"/>
                <w:szCs w:val="16"/>
              </w:rPr>
            </w:pPr>
            <w:r w:rsidRPr="001E7677">
              <w:rPr>
                <w:rFonts w:ascii="Arial" w:eastAsia="Times New Roman" w:hAnsi="Arial" w:cs="Arial"/>
                <w:b/>
                <w:bCs/>
                <w:color w:val="FFFFFF"/>
                <w:kern w:val="0"/>
                <w:sz w:val="16"/>
                <w:szCs w:val="16"/>
              </w:rPr>
              <w:t>223.500,00</w:t>
            </w:r>
          </w:p>
        </w:tc>
      </w:tr>
      <w:tr w:rsidR="001901DB" w:rsidRPr="001E7677" w14:paraId="29D9153A" w14:textId="77777777" w:rsidTr="001901DB">
        <w:trPr>
          <w:trHeight w:val="225"/>
        </w:trPr>
        <w:tc>
          <w:tcPr>
            <w:tcW w:w="5587" w:type="dxa"/>
            <w:gridSpan w:val="2"/>
            <w:tcBorders>
              <w:top w:val="nil"/>
              <w:left w:val="nil"/>
              <w:bottom w:val="nil"/>
              <w:right w:val="nil"/>
            </w:tcBorders>
            <w:shd w:val="clear" w:color="000000" w:fill="FFFF00"/>
            <w:noWrap/>
            <w:vAlign w:val="bottom"/>
            <w:hideMark/>
          </w:tcPr>
          <w:p w14:paraId="6C292A75" w14:textId="77777777" w:rsidR="001901DB" w:rsidRPr="001E7677" w:rsidRDefault="001901DB" w:rsidP="001901DB">
            <w:pPr>
              <w:spacing w:before="0" w:after="0" w:line="240" w:lineRule="auto"/>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Izvor  3. PRIHODI OD IMOVINE</w:t>
            </w:r>
          </w:p>
        </w:tc>
        <w:tc>
          <w:tcPr>
            <w:tcW w:w="1051" w:type="dxa"/>
            <w:tcBorders>
              <w:top w:val="nil"/>
              <w:left w:val="nil"/>
              <w:bottom w:val="nil"/>
              <w:right w:val="nil"/>
            </w:tcBorders>
            <w:shd w:val="clear" w:color="000000" w:fill="FFFF00"/>
            <w:noWrap/>
            <w:vAlign w:val="bottom"/>
            <w:hideMark/>
          </w:tcPr>
          <w:p w14:paraId="024EAE8A"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220.500,00</w:t>
            </w:r>
          </w:p>
        </w:tc>
        <w:tc>
          <w:tcPr>
            <w:tcW w:w="939" w:type="dxa"/>
            <w:tcBorders>
              <w:top w:val="nil"/>
              <w:left w:val="nil"/>
              <w:bottom w:val="nil"/>
              <w:right w:val="nil"/>
            </w:tcBorders>
            <w:shd w:val="clear" w:color="000000" w:fill="FFFF00"/>
            <w:noWrap/>
            <w:vAlign w:val="bottom"/>
            <w:hideMark/>
          </w:tcPr>
          <w:p w14:paraId="1F8A8421"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0,00</w:t>
            </w:r>
          </w:p>
        </w:tc>
        <w:tc>
          <w:tcPr>
            <w:tcW w:w="795" w:type="dxa"/>
            <w:tcBorders>
              <w:top w:val="nil"/>
              <w:left w:val="nil"/>
              <w:bottom w:val="nil"/>
              <w:right w:val="nil"/>
            </w:tcBorders>
            <w:shd w:val="clear" w:color="000000" w:fill="FFFF00"/>
            <w:noWrap/>
            <w:vAlign w:val="bottom"/>
            <w:hideMark/>
          </w:tcPr>
          <w:p w14:paraId="1FFBAEF9"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0,00</w:t>
            </w:r>
          </w:p>
        </w:tc>
        <w:tc>
          <w:tcPr>
            <w:tcW w:w="1034" w:type="dxa"/>
            <w:tcBorders>
              <w:top w:val="nil"/>
              <w:left w:val="nil"/>
              <w:bottom w:val="nil"/>
              <w:right w:val="nil"/>
            </w:tcBorders>
            <w:shd w:val="clear" w:color="000000" w:fill="FFFF00"/>
            <w:noWrap/>
            <w:vAlign w:val="bottom"/>
            <w:hideMark/>
          </w:tcPr>
          <w:p w14:paraId="15744DCB"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220.500,00</w:t>
            </w:r>
          </w:p>
        </w:tc>
      </w:tr>
      <w:tr w:rsidR="001901DB" w:rsidRPr="001E7677" w14:paraId="6C13AFA2" w14:textId="77777777" w:rsidTr="001901DB">
        <w:trPr>
          <w:trHeight w:val="225"/>
        </w:trPr>
        <w:tc>
          <w:tcPr>
            <w:tcW w:w="5587" w:type="dxa"/>
            <w:gridSpan w:val="2"/>
            <w:tcBorders>
              <w:top w:val="nil"/>
              <w:left w:val="nil"/>
              <w:bottom w:val="nil"/>
              <w:right w:val="nil"/>
            </w:tcBorders>
            <w:shd w:val="clear" w:color="000000" w:fill="FFFF99"/>
            <w:noWrap/>
            <w:vAlign w:val="bottom"/>
            <w:hideMark/>
          </w:tcPr>
          <w:p w14:paraId="0810198E" w14:textId="77777777" w:rsidR="001901DB" w:rsidRPr="001E7677" w:rsidRDefault="001901DB" w:rsidP="001901DB">
            <w:pPr>
              <w:spacing w:before="0" w:after="0" w:line="240" w:lineRule="auto"/>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 xml:space="preserve">Izvor  3.8. VLASTITI PRIHODI  </w:t>
            </w:r>
            <w:proofErr w:type="spellStart"/>
            <w:r w:rsidRPr="001E7677">
              <w:rPr>
                <w:rFonts w:ascii="Arial" w:eastAsia="Times New Roman" w:hAnsi="Arial" w:cs="Arial"/>
                <w:b/>
                <w:bCs/>
                <w:color w:val="000000"/>
                <w:kern w:val="0"/>
                <w:sz w:val="16"/>
                <w:szCs w:val="16"/>
              </w:rPr>
              <w:t>PRIHODI</w:t>
            </w:r>
            <w:proofErr w:type="spellEnd"/>
            <w:r w:rsidRPr="001E7677">
              <w:rPr>
                <w:rFonts w:ascii="Arial" w:eastAsia="Times New Roman" w:hAnsi="Arial" w:cs="Arial"/>
                <w:b/>
                <w:bCs/>
                <w:color w:val="000000"/>
                <w:kern w:val="0"/>
                <w:sz w:val="16"/>
                <w:szCs w:val="16"/>
              </w:rPr>
              <w:t xml:space="preserve"> KORISNIKA</w:t>
            </w:r>
          </w:p>
        </w:tc>
        <w:tc>
          <w:tcPr>
            <w:tcW w:w="1051" w:type="dxa"/>
            <w:tcBorders>
              <w:top w:val="nil"/>
              <w:left w:val="nil"/>
              <w:bottom w:val="nil"/>
              <w:right w:val="nil"/>
            </w:tcBorders>
            <w:shd w:val="clear" w:color="000000" w:fill="FFFF99"/>
            <w:noWrap/>
            <w:vAlign w:val="bottom"/>
            <w:hideMark/>
          </w:tcPr>
          <w:p w14:paraId="6CB11B00"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220.500,00</w:t>
            </w:r>
          </w:p>
        </w:tc>
        <w:tc>
          <w:tcPr>
            <w:tcW w:w="939" w:type="dxa"/>
            <w:tcBorders>
              <w:top w:val="nil"/>
              <w:left w:val="nil"/>
              <w:bottom w:val="nil"/>
              <w:right w:val="nil"/>
            </w:tcBorders>
            <w:shd w:val="clear" w:color="000000" w:fill="FFFF99"/>
            <w:noWrap/>
            <w:vAlign w:val="bottom"/>
            <w:hideMark/>
          </w:tcPr>
          <w:p w14:paraId="6165B49A"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0,00</w:t>
            </w:r>
          </w:p>
        </w:tc>
        <w:tc>
          <w:tcPr>
            <w:tcW w:w="795" w:type="dxa"/>
            <w:tcBorders>
              <w:top w:val="nil"/>
              <w:left w:val="nil"/>
              <w:bottom w:val="nil"/>
              <w:right w:val="nil"/>
            </w:tcBorders>
            <w:shd w:val="clear" w:color="000000" w:fill="FFFF99"/>
            <w:noWrap/>
            <w:vAlign w:val="bottom"/>
            <w:hideMark/>
          </w:tcPr>
          <w:p w14:paraId="15CE5D7A"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0,00</w:t>
            </w:r>
          </w:p>
        </w:tc>
        <w:tc>
          <w:tcPr>
            <w:tcW w:w="1034" w:type="dxa"/>
            <w:tcBorders>
              <w:top w:val="nil"/>
              <w:left w:val="nil"/>
              <w:bottom w:val="nil"/>
              <w:right w:val="nil"/>
            </w:tcBorders>
            <w:shd w:val="clear" w:color="000000" w:fill="FFFF99"/>
            <w:noWrap/>
            <w:vAlign w:val="bottom"/>
            <w:hideMark/>
          </w:tcPr>
          <w:p w14:paraId="28E4C985"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220.500,00</w:t>
            </w:r>
          </w:p>
        </w:tc>
      </w:tr>
      <w:tr w:rsidR="001901DB" w:rsidRPr="001E7677" w14:paraId="34D7A814" w14:textId="77777777" w:rsidTr="001901DB">
        <w:trPr>
          <w:trHeight w:val="225"/>
        </w:trPr>
        <w:tc>
          <w:tcPr>
            <w:tcW w:w="5587" w:type="dxa"/>
            <w:gridSpan w:val="2"/>
            <w:tcBorders>
              <w:top w:val="nil"/>
              <w:left w:val="nil"/>
              <w:bottom w:val="nil"/>
              <w:right w:val="nil"/>
            </w:tcBorders>
            <w:shd w:val="clear" w:color="000000" w:fill="CCFFCC"/>
            <w:noWrap/>
            <w:vAlign w:val="bottom"/>
            <w:hideMark/>
          </w:tcPr>
          <w:p w14:paraId="4A45BC28" w14:textId="77777777" w:rsidR="001901DB" w:rsidRPr="001E7677" w:rsidRDefault="001901DB" w:rsidP="001901DB">
            <w:pPr>
              <w:spacing w:before="0" w:after="0" w:line="240" w:lineRule="auto"/>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Korisnik  016 DJEČJI VRTIĆ ISKRICA</w:t>
            </w:r>
          </w:p>
        </w:tc>
        <w:tc>
          <w:tcPr>
            <w:tcW w:w="1051" w:type="dxa"/>
            <w:tcBorders>
              <w:top w:val="nil"/>
              <w:left w:val="nil"/>
              <w:bottom w:val="nil"/>
              <w:right w:val="nil"/>
            </w:tcBorders>
            <w:shd w:val="clear" w:color="000000" w:fill="CCFFCC"/>
            <w:noWrap/>
            <w:vAlign w:val="bottom"/>
            <w:hideMark/>
          </w:tcPr>
          <w:p w14:paraId="7050305B"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218.000,00</w:t>
            </w:r>
          </w:p>
        </w:tc>
        <w:tc>
          <w:tcPr>
            <w:tcW w:w="939" w:type="dxa"/>
            <w:tcBorders>
              <w:top w:val="nil"/>
              <w:left w:val="nil"/>
              <w:bottom w:val="nil"/>
              <w:right w:val="nil"/>
            </w:tcBorders>
            <w:shd w:val="clear" w:color="000000" w:fill="CCFFCC"/>
            <w:noWrap/>
            <w:vAlign w:val="bottom"/>
            <w:hideMark/>
          </w:tcPr>
          <w:p w14:paraId="4F5C0D7E"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0,00</w:t>
            </w:r>
          </w:p>
        </w:tc>
        <w:tc>
          <w:tcPr>
            <w:tcW w:w="795" w:type="dxa"/>
            <w:tcBorders>
              <w:top w:val="nil"/>
              <w:left w:val="nil"/>
              <w:bottom w:val="nil"/>
              <w:right w:val="nil"/>
            </w:tcBorders>
            <w:shd w:val="clear" w:color="000000" w:fill="CCFFCC"/>
            <w:noWrap/>
            <w:vAlign w:val="bottom"/>
            <w:hideMark/>
          </w:tcPr>
          <w:p w14:paraId="197E6D1F"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0,00</w:t>
            </w:r>
          </w:p>
        </w:tc>
        <w:tc>
          <w:tcPr>
            <w:tcW w:w="1034" w:type="dxa"/>
            <w:tcBorders>
              <w:top w:val="nil"/>
              <w:left w:val="nil"/>
              <w:bottom w:val="nil"/>
              <w:right w:val="nil"/>
            </w:tcBorders>
            <w:shd w:val="clear" w:color="000000" w:fill="CCFFCC"/>
            <w:noWrap/>
            <w:vAlign w:val="bottom"/>
            <w:hideMark/>
          </w:tcPr>
          <w:p w14:paraId="222D09A4"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218.000,00</w:t>
            </w:r>
          </w:p>
        </w:tc>
      </w:tr>
      <w:tr w:rsidR="001901DB" w:rsidRPr="001E7677" w14:paraId="21BD9DCC" w14:textId="77777777" w:rsidTr="001901DB">
        <w:trPr>
          <w:trHeight w:val="225"/>
        </w:trPr>
        <w:tc>
          <w:tcPr>
            <w:tcW w:w="1052" w:type="dxa"/>
            <w:tcBorders>
              <w:top w:val="nil"/>
              <w:left w:val="nil"/>
              <w:bottom w:val="nil"/>
              <w:right w:val="nil"/>
            </w:tcBorders>
            <w:shd w:val="clear" w:color="auto" w:fill="auto"/>
            <w:noWrap/>
            <w:vAlign w:val="bottom"/>
            <w:hideMark/>
          </w:tcPr>
          <w:p w14:paraId="5057D664"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6</w:t>
            </w:r>
          </w:p>
        </w:tc>
        <w:tc>
          <w:tcPr>
            <w:tcW w:w="4535" w:type="dxa"/>
            <w:tcBorders>
              <w:top w:val="nil"/>
              <w:left w:val="nil"/>
              <w:bottom w:val="nil"/>
              <w:right w:val="nil"/>
            </w:tcBorders>
            <w:shd w:val="clear" w:color="auto" w:fill="auto"/>
            <w:vAlign w:val="bottom"/>
            <w:hideMark/>
          </w:tcPr>
          <w:p w14:paraId="54C88CF9"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Prihodi poslovanja</w:t>
            </w:r>
          </w:p>
        </w:tc>
        <w:tc>
          <w:tcPr>
            <w:tcW w:w="1051" w:type="dxa"/>
            <w:tcBorders>
              <w:top w:val="nil"/>
              <w:left w:val="nil"/>
              <w:bottom w:val="nil"/>
              <w:right w:val="nil"/>
            </w:tcBorders>
            <w:shd w:val="clear" w:color="auto" w:fill="auto"/>
            <w:noWrap/>
            <w:vAlign w:val="bottom"/>
            <w:hideMark/>
          </w:tcPr>
          <w:p w14:paraId="2CD513B6"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218.000,00</w:t>
            </w:r>
          </w:p>
        </w:tc>
        <w:tc>
          <w:tcPr>
            <w:tcW w:w="939" w:type="dxa"/>
            <w:tcBorders>
              <w:top w:val="nil"/>
              <w:left w:val="nil"/>
              <w:bottom w:val="nil"/>
              <w:right w:val="nil"/>
            </w:tcBorders>
            <w:shd w:val="clear" w:color="auto" w:fill="auto"/>
            <w:noWrap/>
            <w:vAlign w:val="bottom"/>
            <w:hideMark/>
          </w:tcPr>
          <w:p w14:paraId="0561EC23"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0,00</w:t>
            </w:r>
          </w:p>
        </w:tc>
        <w:tc>
          <w:tcPr>
            <w:tcW w:w="795" w:type="dxa"/>
            <w:tcBorders>
              <w:top w:val="nil"/>
              <w:left w:val="nil"/>
              <w:bottom w:val="nil"/>
              <w:right w:val="nil"/>
            </w:tcBorders>
            <w:shd w:val="clear" w:color="auto" w:fill="auto"/>
            <w:noWrap/>
            <w:vAlign w:val="bottom"/>
            <w:hideMark/>
          </w:tcPr>
          <w:p w14:paraId="18ACA4FA"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0,00</w:t>
            </w:r>
          </w:p>
        </w:tc>
        <w:tc>
          <w:tcPr>
            <w:tcW w:w="1034" w:type="dxa"/>
            <w:tcBorders>
              <w:top w:val="nil"/>
              <w:left w:val="nil"/>
              <w:bottom w:val="nil"/>
              <w:right w:val="nil"/>
            </w:tcBorders>
            <w:shd w:val="clear" w:color="auto" w:fill="auto"/>
            <w:noWrap/>
            <w:vAlign w:val="bottom"/>
            <w:hideMark/>
          </w:tcPr>
          <w:p w14:paraId="3241CF62"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218.000,00</w:t>
            </w:r>
          </w:p>
        </w:tc>
      </w:tr>
      <w:tr w:rsidR="001901DB" w:rsidRPr="001E7677" w14:paraId="43011D86" w14:textId="77777777" w:rsidTr="001901DB">
        <w:trPr>
          <w:trHeight w:val="675"/>
        </w:trPr>
        <w:tc>
          <w:tcPr>
            <w:tcW w:w="1052" w:type="dxa"/>
            <w:tcBorders>
              <w:top w:val="nil"/>
              <w:left w:val="nil"/>
              <w:bottom w:val="nil"/>
              <w:right w:val="nil"/>
            </w:tcBorders>
            <w:shd w:val="clear" w:color="auto" w:fill="auto"/>
            <w:noWrap/>
            <w:vAlign w:val="bottom"/>
            <w:hideMark/>
          </w:tcPr>
          <w:p w14:paraId="025B619F"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65</w:t>
            </w:r>
          </w:p>
        </w:tc>
        <w:tc>
          <w:tcPr>
            <w:tcW w:w="4535" w:type="dxa"/>
            <w:tcBorders>
              <w:top w:val="nil"/>
              <w:left w:val="nil"/>
              <w:bottom w:val="nil"/>
              <w:right w:val="nil"/>
            </w:tcBorders>
            <w:shd w:val="clear" w:color="auto" w:fill="auto"/>
            <w:vAlign w:val="bottom"/>
            <w:hideMark/>
          </w:tcPr>
          <w:p w14:paraId="06BCC152"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Prihodi od upravnih i administrativnih pristojbi, pristojbi po posebnim propisima i naknada</w:t>
            </w:r>
          </w:p>
        </w:tc>
        <w:tc>
          <w:tcPr>
            <w:tcW w:w="1051" w:type="dxa"/>
            <w:tcBorders>
              <w:top w:val="nil"/>
              <w:left w:val="nil"/>
              <w:bottom w:val="nil"/>
              <w:right w:val="nil"/>
            </w:tcBorders>
            <w:shd w:val="clear" w:color="auto" w:fill="auto"/>
            <w:noWrap/>
            <w:vAlign w:val="bottom"/>
            <w:hideMark/>
          </w:tcPr>
          <w:p w14:paraId="12510EE2"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218.000,00</w:t>
            </w:r>
          </w:p>
        </w:tc>
        <w:tc>
          <w:tcPr>
            <w:tcW w:w="939" w:type="dxa"/>
            <w:tcBorders>
              <w:top w:val="nil"/>
              <w:left w:val="nil"/>
              <w:bottom w:val="nil"/>
              <w:right w:val="nil"/>
            </w:tcBorders>
            <w:shd w:val="clear" w:color="auto" w:fill="auto"/>
            <w:noWrap/>
            <w:vAlign w:val="bottom"/>
            <w:hideMark/>
          </w:tcPr>
          <w:p w14:paraId="4AB49F07"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0,00</w:t>
            </w:r>
          </w:p>
        </w:tc>
        <w:tc>
          <w:tcPr>
            <w:tcW w:w="795" w:type="dxa"/>
            <w:tcBorders>
              <w:top w:val="nil"/>
              <w:left w:val="nil"/>
              <w:bottom w:val="nil"/>
              <w:right w:val="nil"/>
            </w:tcBorders>
            <w:shd w:val="clear" w:color="auto" w:fill="auto"/>
            <w:noWrap/>
            <w:vAlign w:val="bottom"/>
            <w:hideMark/>
          </w:tcPr>
          <w:p w14:paraId="0E459D36"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0,00</w:t>
            </w:r>
          </w:p>
        </w:tc>
        <w:tc>
          <w:tcPr>
            <w:tcW w:w="1034" w:type="dxa"/>
            <w:tcBorders>
              <w:top w:val="nil"/>
              <w:left w:val="nil"/>
              <w:bottom w:val="nil"/>
              <w:right w:val="nil"/>
            </w:tcBorders>
            <w:shd w:val="clear" w:color="auto" w:fill="auto"/>
            <w:noWrap/>
            <w:vAlign w:val="bottom"/>
            <w:hideMark/>
          </w:tcPr>
          <w:p w14:paraId="1FACCB54"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218.000,00</w:t>
            </w:r>
          </w:p>
        </w:tc>
      </w:tr>
      <w:tr w:rsidR="001901DB" w:rsidRPr="001E7677" w14:paraId="2E93612C" w14:textId="77777777" w:rsidTr="001901DB">
        <w:trPr>
          <w:trHeight w:val="225"/>
        </w:trPr>
        <w:tc>
          <w:tcPr>
            <w:tcW w:w="1052" w:type="dxa"/>
            <w:tcBorders>
              <w:top w:val="nil"/>
              <w:left w:val="nil"/>
              <w:bottom w:val="nil"/>
              <w:right w:val="nil"/>
            </w:tcBorders>
            <w:shd w:val="clear" w:color="auto" w:fill="auto"/>
            <w:noWrap/>
            <w:vAlign w:val="bottom"/>
            <w:hideMark/>
          </w:tcPr>
          <w:p w14:paraId="1CD66683"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6526</w:t>
            </w:r>
          </w:p>
        </w:tc>
        <w:tc>
          <w:tcPr>
            <w:tcW w:w="4535" w:type="dxa"/>
            <w:tcBorders>
              <w:top w:val="nil"/>
              <w:left w:val="nil"/>
              <w:bottom w:val="nil"/>
              <w:right w:val="nil"/>
            </w:tcBorders>
            <w:shd w:val="clear" w:color="auto" w:fill="auto"/>
            <w:vAlign w:val="bottom"/>
            <w:hideMark/>
          </w:tcPr>
          <w:p w14:paraId="68277858"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Sufinanciranje cijene usluge, participacije i slično</w:t>
            </w:r>
          </w:p>
        </w:tc>
        <w:tc>
          <w:tcPr>
            <w:tcW w:w="1051" w:type="dxa"/>
            <w:tcBorders>
              <w:top w:val="nil"/>
              <w:left w:val="nil"/>
              <w:bottom w:val="nil"/>
              <w:right w:val="nil"/>
            </w:tcBorders>
            <w:shd w:val="clear" w:color="auto" w:fill="auto"/>
            <w:noWrap/>
            <w:vAlign w:val="bottom"/>
            <w:hideMark/>
          </w:tcPr>
          <w:p w14:paraId="4D40B01E"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218.000,00</w:t>
            </w:r>
          </w:p>
        </w:tc>
        <w:tc>
          <w:tcPr>
            <w:tcW w:w="939" w:type="dxa"/>
            <w:tcBorders>
              <w:top w:val="nil"/>
              <w:left w:val="nil"/>
              <w:bottom w:val="nil"/>
              <w:right w:val="nil"/>
            </w:tcBorders>
            <w:shd w:val="clear" w:color="auto" w:fill="auto"/>
            <w:noWrap/>
            <w:vAlign w:val="bottom"/>
            <w:hideMark/>
          </w:tcPr>
          <w:p w14:paraId="45B15B2B"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c>
          <w:tcPr>
            <w:tcW w:w="795" w:type="dxa"/>
            <w:tcBorders>
              <w:top w:val="nil"/>
              <w:left w:val="nil"/>
              <w:bottom w:val="nil"/>
              <w:right w:val="nil"/>
            </w:tcBorders>
            <w:shd w:val="clear" w:color="auto" w:fill="auto"/>
            <w:noWrap/>
            <w:vAlign w:val="bottom"/>
            <w:hideMark/>
          </w:tcPr>
          <w:p w14:paraId="40036C85"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c>
          <w:tcPr>
            <w:tcW w:w="1034" w:type="dxa"/>
            <w:tcBorders>
              <w:top w:val="nil"/>
              <w:left w:val="nil"/>
              <w:bottom w:val="nil"/>
              <w:right w:val="nil"/>
            </w:tcBorders>
            <w:shd w:val="clear" w:color="auto" w:fill="auto"/>
            <w:noWrap/>
            <w:vAlign w:val="bottom"/>
            <w:hideMark/>
          </w:tcPr>
          <w:p w14:paraId="5E66F35F"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218.000,00</w:t>
            </w:r>
          </w:p>
        </w:tc>
      </w:tr>
      <w:tr w:rsidR="001901DB" w:rsidRPr="001E7677" w14:paraId="30F48DEA" w14:textId="77777777" w:rsidTr="001901DB">
        <w:trPr>
          <w:trHeight w:val="225"/>
        </w:trPr>
        <w:tc>
          <w:tcPr>
            <w:tcW w:w="5587" w:type="dxa"/>
            <w:gridSpan w:val="2"/>
            <w:tcBorders>
              <w:top w:val="nil"/>
              <w:left w:val="nil"/>
              <w:bottom w:val="nil"/>
              <w:right w:val="nil"/>
            </w:tcBorders>
            <w:shd w:val="clear" w:color="000000" w:fill="CCFFCC"/>
            <w:noWrap/>
            <w:vAlign w:val="bottom"/>
            <w:hideMark/>
          </w:tcPr>
          <w:p w14:paraId="6703B0C5" w14:textId="77777777" w:rsidR="001901DB" w:rsidRPr="001E7677" w:rsidRDefault="001901DB" w:rsidP="001901DB">
            <w:pPr>
              <w:spacing w:before="0" w:after="0" w:line="240" w:lineRule="auto"/>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Korisnik  017 NARODNA KNJIŽNICA I ČITAONICA LIPOVLJANI</w:t>
            </w:r>
          </w:p>
        </w:tc>
        <w:tc>
          <w:tcPr>
            <w:tcW w:w="1051" w:type="dxa"/>
            <w:tcBorders>
              <w:top w:val="nil"/>
              <w:left w:val="nil"/>
              <w:bottom w:val="nil"/>
              <w:right w:val="nil"/>
            </w:tcBorders>
            <w:shd w:val="clear" w:color="000000" w:fill="CCFFCC"/>
            <w:noWrap/>
            <w:vAlign w:val="bottom"/>
            <w:hideMark/>
          </w:tcPr>
          <w:p w14:paraId="13A162F7"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2.500,00</w:t>
            </w:r>
          </w:p>
        </w:tc>
        <w:tc>
          <w:tcPr>
            <w:tcW w:w="939" w:type="dxa"/>
            <w:tcBorders>
              <w:top w:val="nil"/>
              <w:left w:val="nil"/>
              <w:bottom w:val="nil"/>
              <w:right w:val="nil"/>
            </w:tcBorders>
            <w:shd w:val="clear" w:color="000000" w:fill="CCFFCC"/>
            <w:noWrap/>
            <w:vAlign w:val="bottom"/>
            <w:hideMark/>
          </w:tcPr>
          <w:p w14:paraId="315E58B3"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0,00</w:t>
            </w:r>
          </w:p>
        </w:tc>
        <w:tc>
          <w:tcPr>
            <w:tcW w:w="795" w:type="dxa"/>
            <w:tcBorders>
              <w:top w:val="nil"/>
              <w:left w:val="nil"/>
              <w:bottom w:val="nil"/>
              <w:right w:val="nil"/>
            </w:tcBorders>
            <w:shd w:val="clear" w:color="000000" w:fill="CCFFCC"/>
            <w:noWrap/>
            <w:vAlign w:val="bottom"/>
            <w:hideMark/>
          </w:tcPr>
          <w:p w14:paraId="0B7DA2FF"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0,00</w:t>
            </w:r>
          </w:p>
        </w:tc>
        <w:tc>
          <w:tcPr>
            <w:tcW w:w="1034" w:type="dxa"/>
            <w:tcBorders>
              <w:top w:val="nil"/>
              <w:left w:val="nil"/>
              <w:bottom w:val="nil"/>
              <w:right w:val="nil"/>
            </w:tcBorders>
            <w:shd w:val="clear" w:color="000000" w:fill="CCFFCC"/>
            <w:noWrap/>
            <w:vAlign w:val="bottom"/>
            <w:hideMark/>
          </w:tcPr>
          <w:p w14:paraId="6DE2CD8D"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2.500,00</w:t>
            </w:r>
          </w:p>
        </w:tc>
      </w:tr>
      <w:tr w:rsidR="001901DB" w:rsidRPr="001E7677" w14:paraId="0DF18D10" w14:textId="77777777" w:rsidTr="001901DB">
        <w:trPr>
          <w:trHeight w:val="225"/>
        </w:trPr>
        <w:tc>
          <w:tcPr>
            <w:tcW w:w="1052" w:type="dxa"/>
            <w:tcBorders>
              <w:top w:val="nil"/>
              <w:left w:val="nil"/>
              <w:bottom w:val="nil"/>
              <w:right w:val="nil"/>
            </w:tcBorders>
            <w:shd w:val="clear" w:color="auto" w:fill="auto"/>
            <w:noWrap/>
            <w:vAlign w:val="bottom"/>
            <w:hideMark/>
          </w:tcPr>
          <w:p w14:paraId="30F50EDE"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6</w:t>
            </w:r>
          </w:p>
        </w:tc>
        <w:tc>
          <w:tcPr>
            <w:tcW w:w="4535" w:type="dxa"/>
            <w:tcBorders>
              <w:top w:val="nil"/>
              <w:left w:val="nil"/>
              <w:bottom w:val="nil"/>
              <w:right w:val="nil"/>
            </w:tcBorders>
            <w:shd w:val="clear" w:color="auto" w:fill="auto"/>
            <w:vAlign w:val="bottom"/>
            <w:hideMark/>
          </w:tcPr>
          <w:p w14:paraId="444831B7"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Prihodi poslovanja</w:t>
            </w:r>
          </w:p>
        </w:tc>
        <w:tc>
          <w:tcPr>
            <w:tcW w:w="1051" w:type="dxa"/>
            <w:tcBorders>
              <w:top w:val="nil"/>
              <w:left w:val="nil"/>
              <w:bottom w:val="nil"/>
              <w:right w:val="nil"/>
            </w:tcBorders>
            <w:shd w:val="clear" w:color="auto" w:fill="auto"/>
            <w:noWrap/>
            <w:vAlign w:val="bottom"/>
            <w:hideMark/>
          </w:tcPr>
          <w:p w14:paraId="20A815DF"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2.500,00</w:t>
            </w:r>
          </w:p>
        </w:tc>
        <w:tc>
          <w:tcPr>
            <w:tcW w:w="939" w:type="dxa"/>
            <w:tcBorders>
              <w:top w:val="nil"/>
              <w:left w:val="nil"/>
              <w:bottom w:val="nil"/>
              <w:right w:val="nil"/>
            </w:tcBorders>
            <w:shd w:val="clear" w:color="auto" w:fill="auto"/>
            <w:noWrap/>
            <w:vAlign w:val="bottom"/>
            <w:hideMark/>
          </w:tcPr>
          <w:p w14:paraId="6B5BBE10"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0,00</w:t>
            </w:r>
          </w:p>
        </w:tc>
        <w:tc>
          <w:tcPr>
            <w:tcW w:w="795" w:type="dxa"/>
            <w:tcBorders>
              <w:top w:val="nil"/>
              <w:left w:val="nil"/>
              <w:bottom w:val="nil"/>
              <w:right w:val="nil"/>
            </w:tcBorders>
            <w:shd w:val="clear" w:color="auto" w:fill="auto"/>
            <w:noWrap/>
            <w:vAlign w:val="bottom"/>
            <w:hideMark/>
          </w:tcPr>
          <w:p w14:paraId="3997528A"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0,00</w:t>
            </w:r>
          </w:p>
        </w:tc>
        <w:tc>
          <w:tcPr>
            <w:tcW w:w="1034" w:type="dxa"/>
            <w:tcBorders>
              <w:top w:val="nil"/>
              <w:left w:val="nil"/>
              <w:bottom w:val="nil"/>
              <w:right w:val="nil"/>
            </w:tcBorders>
            <w:shd w:val="clear" w:color="auto" w:fill="auto"/>
            <w:noWrap/>
            <w:vAlign w:val="bottom"/>
            <w:hideMark/>
          </w:tcPr>
          <w:p w14:paraId="7D46532B"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2.500,00</w:t>
            </w:r>
          </w:p>
        </w:tc>
      </w:tr>
      <w:tr w:rsidR="001901DB" w:rsidRPr="001E7677" w14:paraId="2EFA26F8" w14:textId="77777777" w:rsidTr="001901DB">
        <w:trPr>
          <w:trHeight w:val="675"/>
        </w:trPr>
        <w:tc>
          <w:tcPr>
            <w:tcW w:w="1052" w:type="dxa"/>
            <w:tcBorders>
              <w:top w:val="nil"/>
              <w:left w:val="nil"/>
              <w:bottom w:val="nil"/>
              <w:right w:val="nil"/>
            </w:tcBorders>
            <w:shd w:val="clear" w:color="auto" w:fill="auto"/>
            <w:noWrap/>
            <w:vAlign w:val="bottom"/>
            <w:hideMark/>
          </w:tcPr>
          <w:p w14:paraId="06BD5CC8"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65</w:t>
            </w:r>
          </w:p>
        </w:tc>
        <w:tc>
          <w:tcPr>
            <w:tcW w:w="4535" w:type="dxa"/>
            <w:tcBorders>
              <w:top w:val="nil"/>
              <w:left w:val="nil"/>
              <w:bottom w:val="nil"/>
              <w:right w:val="nil"/>
            </w:tcBorders>
            <w:shd w:val="clear" w:color="auto" w:fill="auto"/>
            <w:vAlign w:val="bottom"/>
            <w:hideMark/>
          </w:tcPr>
          <w:p w14:paraId="299D2073"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Prihodi od upravnih i administrativnih pristojbi, pristojbi po posebnim propisima i naknada</w:t>
            </w:r>
          </w:p>
        </w:tc>
        <w:tc>
          <w:tcPr>
            <w:tcW w:w="1051" w:type="dxa"/>
            <w:tcBorders>
              <w:top w:val="nil"/>
              <w:left w:val="nil"/>
              <w:bottom w:val="nil"/>
              <w:right w:val="nil"/>
            </w:tcBorders>
            <w:shd w:val="clear" w:color="auto" w:fill="auto"/>
            <w:noWrap/>
            <w:vAlign w:val="bottom"/>
            <w:hideMark/>
          </w:tcPr>
          <w:p w14:paraId="0BF2B3AC"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2.500,00</w:t>
            </w:r>
          </w:p>
        </w:tc>
        <w:tc>
          <w:tcPr>
            <w:tcW w:w="939" w:type="dxa"/>
            <w:tcBorders>
              <w:top w:val="nil"/>
              <w:left w:val="nil"/>
              <w:bottom w:val="nil"/>
              <w:right w:val="nil"/>
            </w:tcBorders>
            <w:shd w:val="clear" w:color="auto" w:fill="auto"/>
            <w:noWrap/>
            <w:vAlign w:val="bottom"/>
            <w:hideMark/>
          </w:tcPr>
          <w:p w14:paraId="78E3836E"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0,00</w:t>
            </w:r>
          </w:p>
        </w:tc>
        <w:tc>
          <w:tcPr>
            <w:tcW w:w="795" w:type="dxa"/>
            <w:tcBorders>
              <w:top w:val="nil"/>
              <w:left w:val="nil"/>
              <w:bottom w:val="nil"/>
              <w:right w:val="nil"/>
            </w:tcBorders>
            <w:shd w:val="clear" w:color="auto" w:fill="auto"/>
            <w:noWrap/>
            <w:vAlign w:val="bottom"/>
            <w:hideMark/>
          </w:tcPr>
          <w:p w14:paraId="4B360AC5"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0,00</w:t>
            </w:r>
          </w:p>
        </w:tc>
        <w:tc>
          <w:tcPr>
            <w:tcW w:w="1034" w:type="dxa"/>
            <w:tcBorders>
              <w:top w:val="nil"/>
              <w:left w:val="nil"/>
              <w:bottom w:val="nil"/>
              <w:right w:val="nil"/>
            </w:tcBorders>
            <w:shd w:val="clear" w:color="auto" w:fill="auto"/>
            <w:noWrap/>
            <w:vAlign w:val="bottom"/>
            <w:hideMark/>
          </w:tcPr>
          <w:p w14:paraId="7348127C"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2.500,00</w:t>
            </w:r>
          </w:p>
        </w:tc>
      </w:tr>
      <w:tr w:rsidR="001901DB" w:rsidRPr="001E7677" w14:paraId="6D91910B" w14:textId="77777777" w:rsidTr="001901DB">
        <w:trPr>
          <w:trHeight w:val="225"/>
        </w:trPr>
        <w:tc>
          <w:tcPr>
            <w:tcW w:w="1052" w:type="dxa"/>
            <w:tcBorders>
              <w:top w:val="nil"/>
              <w:left w:val="nil"/>
              <w:bottom w:val="nil"/>
              <w:right w:val="nil"/>
            </w:tcBorders>
            <w:shd w:val="clear" w:color="auto" w:fill="auto"/>
            <w:noWrap/>
            <w:vAlign w:val="bottom"/>
            <w:hideMark/>
          </w:tcPr>
          <w:p w14:paraId="4DB5BEC0"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6526</w:t>
            </w:r>
          </w:p>
        </w:tc>
        <w:tc>
          <w:tcPr>
            <w:tcW w:w="4535" w:type="dxa"/>
            <w:tcBorders>
              <w:top w:val="nil"/>
              <w:left w:val="nil"/>
              <w:bottom w:val="nil"/>
              <w:right w:val="nil"/>
            </w:tcBorders>
            <w:shd w:val="clear" w:color="auto" w:fill="auto"/>
            <w:vAlign w:val="bottom"/>
            <w:hideMark/>
          </w:tcPr>
          <w:p w14:paraId="5063B09A"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Sufinanciranje cijene usluge, participacije i slično</w:t>
            </w:r>
          </w:p>
        </w:tc>
        <w:tc>
          <w:tcPr>
            <w:tcW w:w="1051" w:type="dxa"/>
            <w:tcBorders>
              <w:top w:val="nil"/>
              <w:left w:val="nil"/>
              <w:bottom w:val="nil"/>
              <w:right w:val="nil"/>
            </w:tcBorders>
            <w:shd w:val="clear" w:color="auto" w:fill="auto"/>
            <w:noWrap/>
            <w:vAlign w:val="bottom"/>
            <w:hideMark/>
          </w:tcPr>
          <w:p w14:paraId="1B7AF085"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2.500,00</w:t>
            </w:r>
          </w:p>
        </w:tc>
        <w:tc>
          <w:tcPr>
            <w:tcW w:w="939" w:type="dxa"/>
            <w:tcBorders>
              <w:top w:val="nil"/>
              <w:left w:val="nil"/>
              <w:bottom w:val="nil"/>
              <w:right w:val="nil"/>
            </w:tcBorders>
            <w:shd w:val="clear" w:color="auto" w:fill="auto"/>
            <w:noWrap/>
            <w:vAlign w:val="bottom"/>
            <w:hideMark/>
          </w:tcPr>
          <w:p w14:paraId="5669D95C"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c>
          <w:tcPr>
            <w:tcW w:w="795" w:type="dxa"/>
            <w:tcBorders>
              <w:top w:val="nil"/>
              <w:left w:val="nil"/>
              <w:bottom w:val="nil"/>
              <w:right w:val="nil"/>
            </w:tcBorders>
            <w:shd w:val="clear" w:color="auto" w:fill="auto"/>
            <w:noWrap/>
            <w:vAlign w:val="bottom"/>
            <w:hideMark/>
          </w:tcPr>
          <w:p w14:paraId="35C47D5B"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c>
          <w:tcPr>
            <w:tcW w:w="1034" w:type="dxa"/>
            <w:tcBorders>
              <w:top w:val="nil"/>
              <w:left w:val="nil"/>
              <w:bottom w:val="nil"/>
              <w:right w:val="nil"/>
            </w:tcBorders>
            <w:shd w:val="clear" w:color="auto" w:fill="auto"/>
            <w:noWrap/>
            <w:vAlign w:val="bottom"/>
            <w:hideMark/>
          </w:tcPr>
          <w:p w14:paraId="4E09EB38"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2.500,00</w:t>
            </w:r>
          </w:p>
        </w:tc>
      </w:tr>
      <w:tr w:rsidR="001901DB" w:rsidRPr="001E7677" w14:paraId="690AF8D0" w14:textId="77777777" w:rsidTr="001901DB">
        <w:trPr>
          <w:trHeight w:val="225"/>
        </w:trPr>
        <w:tc>
          <w:tcPr>
            <w:tcW w:w="5587" w:type="dxa"/>
            <w:gridSpan w:val="2"/>
            <w:tcBorders>
              <w:top w:val="nil"/>
              <w:left w:val="nil"/>
              <w:bottom w:val="nil"/>
              <w:right w:val="nil"/>
            </w:tcBorders>
            <w:shd w:val="clear" w:color="000000" w:fill="FFFF00"/>
            <w:noWrap/>
            <w:vAlign w:val="bottom"/>
            <w:hideMark/>
          </w:tcPr>
          <w:p w14:paraId="04763AB3" w14:textId="77777777" w:rsidR="001901DB" w:rsidRPr="001E7677" w:rsidRDefault="001901DB" w:rsidP="001901DB">
            <w:pPr>
              <w:spacing w:before="0" w:after="0" w:line="240" w:lineRule="auto"/>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Izvor  9. OSTALI PRIHODI</w:t>
            </w:r>
          </w:p>
        </w:tc>
        <w:tc>
          <w:tcPr>
            <w:tcW w:w="1051" w:type="dxa"/>
            <w:tcBorders>
              <w:top w:val="nil"/>
              <w:left w:val="nil"/>
              <w:bottom w:val="nil"/>
              <w:right w:val="nil"/>
            </w:tcBorders>
            <w:shd w:val="clear" w:color="000000" w:fill="FFFF00"/>
            <w:noWrap/>
            <w:vAlign w:val="bottom"/>
            <w:hideMark/>
          </w:tcPr>
          <w:p w14:paraId="46B6A77D"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5.000,00</w:t>
            </w:r>
          </w:p>
        </w:tc>
        <w:tc>
          <w:tcPr>
            <w:tcW w:w="939" w:type="dxa"/>
            <w:tcBorders>
              <w:top w:val="nil"/>
              <w:left w:val="nil"/>
              <w:bottom w:val="nil"/>
              <w:right w:val="nil"/>
            </w:tcBorders>
            <w:shd w:val="clear" w:color="000000" w:fill="FFFF00"/>
            <w:noWrap/>
            <w:vAlign w:val="bottom"/>
            <w:hideMark/>
          </w:tcPr>
          <w:p w14:paraId="684444AB"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-2.000,00</w:t>
            </w:r>
          </w:p>
        </w:tc>
        <w:tc>
          <w:tcPr>
            <w:tcW w:w="795" w:type="dxa"/>
            <w:tcBorders>
              <w:top w:val="nil"/>
              <w:left w:val="nil"/>
              <w:bottom w:val="nil"/>
              <w:right w:val="nil"/>
            </w:tcBorders>
            <w:shd w:val="clear" w:color="000000" w:fill="FFFF00"/>
            <w:noWrap/>
            <w:vAlign w:val="bottom"/>
            <w:hideMark/>
          </w:tcPr>
          <w:p w14:paraId="1E0B414B"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-40,00</w:t>
            </w:r>
          </w:p>
        </w:tc>
        <w:tc>
          <w:tcPr>
            <w:tcW w:w="1034" w:type="dxa"/>
            <w:tcBorders>
              <w:top w:val="nil"/>
              <w:left w:val="nil"/>
              <w:bottom w:val="nil"/>
              <w:right w:val="nil"/>
            </w:tcBorders>
            <w:shd w:val="clear" w:color="000000" w:fill="FFFF00"/>
            <w:noWrap/>
            <w:vAlign w:val="bottom"/>
            <w:hideMark/>
          </w:tcPr>
          <w:p w14:paraId="30D4A6AD"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3.000,00</w:t>
            </w:r>
          </w:p>
        </w:tc>
      </w:tr>
      <w:tr w:rsidR="001901DB" w:rsidRPr="001E7677" w14:paraId="13FFD3FA" w14:textId="77777777" w:rsidTr="001901DB">
        <w:trPr>
          <w:trHeight w:val="225"/>
        </w:trPr>
        <w:tc>
          <w:tcPr>
            <w:tcW w:w="5587" w:type="dxa"/>
            <w:gridSpan w:val="2"/>
            <w:tcBorders>
              <w:top w:val="nil"/>
              <w:left w:val="nil"/>
              <w:bottom w:val="nil"/>
              <w:right w:val="nil"/>
            </w:tcBorders>
            <w:shd w:val="clear" w:color="000000" w:fill="FFFF99"/>
            <w:noWrap/>
            <w:vAlign w:val="bottom"/>
            <w:hideMark/>
          </w:tcPr>
          <w:p w14:paraId="64F825B7" w14:textId="77777777" w:rsidR="001901DB" w:rsidRPr="001E7677" w:rsidRDefault="001901DB" w:rsidP="001901DB">
            <w:pPr>
              <w:spacing w:before="0" w:after="0" w:line="240" w:lineRule="auto"/>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Izvor  9.1. DONACIJE</w:t>
            </w:r>
          </w:p>
        </w:tc>
        <w:tc>
          <w:tcPr>
            <w:tcW w:w="1051" w:type="dxa"/>
            <w:tcBorders>
              <w:top w:val="nil"/>
              <w:left w:val="nil"/>
              <w:bottom w:val="nil"/>
              <w:right w:val="nil"/>
            </w:tcBorders>
            <w:shd w:val="clear" w:color="000000" w:fill="FFFF99"/>
            <w:noWrap/>
            <w:vAlign w:val="bottom"/>
            <w:hideMark/>
          </w:tcPr>
          <w:p w14:paraId="1ECBDBBD"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5.000,00</w:t>
            </w:r>
          </w:p>
        </w:tc>
        <w:tc>
          <w:tcPr>
            <w:tcW w:w="939" w:type="dxa"/>
            <w:tcBorders>
              <w:top w:val="nil"/>
              <w:left w:val="nil"/>
              <w:bottom w:val="nil"/>
              <w:right w:val="nil"/>
            </w:tcBorders>
            <w:shd w:val="clear" w:color="000000" w:fill="FFFF99"/>
            <w:noWrap/>
            <w:vAlign w:val="bottom"/>
            <w:hideMark/>
          </w:tcPr>
          <w:p w14:paraId="0DB9979D"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-2.000,00</w:t>
            </w:r>
          </w:p>
        </w:tc>
        <w:tc>
          <w:tcPr>
            <w:tcW w:w="795" w:type="dxa"/>
            <w:tcBorders>
              <w:top w:val="nil"/>
              <w:left w:val="nil"/>
              <w:bottom w:val="nil"/>
              <w:right w:val="nil"/>
            </w:tcBorders>
            <w:shd w:val="clear" w:color="000000" w:fill="FFFF99"/>
            <w:noWrap/>
            <w:vAlign w:val="bottom"/>
            <w:hideMark/>
          </w:tcPr>
          <w:p w14:paraId="23FA0D1F"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-40,00</w:t>
            </w:r>
          </w:p>
        </w:tc>
        <w:tc>
          <w:tcPr>
            <w:tcW w:w="1034" w:type="dxa"/>
            <w:tcBorders>
              <w:top w:val="nil"/>
              <w:left w:val="nil"/>
              <w:bottom w:val="nil"/>
              <w:right w:val="nil"/>
            </w:tcBorders>
            <w:shd w:val="clear" w:color="000000" w:fill="FFFF99"/>
            <w:noWrap/>
            <w:vAlign w:val="bottom"/>
            <w:hideMark/>
          </w:tcPr>
          <w:p w14:paraId="4AD622BF"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3.000,00</w:t>
            </w:r>
          </w:p>
        </w:tc>
      </w:tr>
      <w:tr w:rsidR="001901DB" w:rsidRPr="001E7677" w14:paraId="1BEC1E3D" w14:textId="77777777" w:rsidTr="001901DB">
        <w:trPr>
          <w:trHeight w:val="225"/>
        </w:trPr>
        <w:tc>
          <w:tcPr>
            <w:tcW w:w="5587" w:type="dxa"/>
            <w:gridSpan w:val="2"/>
            <w:tcBorders>
              <w:top w:val="nil"/>
              <w:left w:val="nil"/>
              <w:bottom w:val="nil"/>
              <w:right w:val="nil"/>
            </w:tcBorders>
            <w:shd w:val="clear" w:color="000000" w:fill="FFFFCC"/>
            <w:noWrap/>
            <w:vAlign w:val="bottom"/>
            <w:hideMark/>
          </w:tcPr>
          <w:p w14:paraId="5873E873" w14:textId="77777777" w:rsidR="001901DB" w:rsidRPr="001E7677" w:rsidRDefault="001901DB" w:rsidP="001901DB">
            <w:pPr>
              <w:spacing w:before="0" w:after="0" w:line="240" w:lineRule="auto"/>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Izvor  9.1.1 Prihod od donacija  za PK</w:t>
            </w:r>
          </w:p>
        </w:tc>
        <w:tc>
          <w:tcPr>
            <w:tcW w:w="1051" w:type="dxa"/>
            <w:tcBorders>
              <w:top w:val="nil"/>
              <w:left w:val="nil"/>
              <w:bottom w:val="nil"/>
              <w:right w:val="nil"/>
            </w:tcBorders>
            <w:shd w:val="clear" w:color="000000" w:fill="FFFFCC"/>
            <w:noWrap/>
            <w:vAlign w:val="bottom"/>
            <w:hideMark/>
          </w:tcPr>
          <w:p w14:paraId="71A95A51"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5.000,00</w:t>
            </w:r>
          </w:p>
        </w:tc>
        <w:tc>
          <w:tcPr>
            <w:tcW w:w="939" w:type="dxa"/>
            <w:tcBorders>
              <w:top w:val="nil"/>
              <w:left w:val="nil"/>
              <w:bottom w:val="nil"/>
              <w:right w:val="nil"/>
            </w:tcBorders>
            <w:shd w:val="clear" w:color="000000" w:fill="FFFFCC"/>
            <w:noWrap/>
            <w:vAlign w:val="bottom"/>
            <w:hideMark/>
          </w:tcPr>
          <w:p w14:paraId="08FACDC4"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-2.000,00</w:t>
            </w:r>
          </w:p>
        </w:tc>
        <w:tc>
          <w:tcPr>
            <w:tcW w:w="795" w:type="dxa"/>
            <w:tcBorders>
              <w:top w:val="nil"/>
              <w:left w:val="nil"/>
              <w:bottom w:val="nil"/>
              <w:right w:val="nil"/>
            </w:tcBorders>
            <w:shd w:val="clear" w:color="000000" w:fill="FFFFCC"/>
            <w:noWrap/>
            <w:vAlign w:val="bottom"/>
            <w:hideMark/>
          </w:tcPr>
          <w:p w14:paraId="18B480E4"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-40,00</w:t>
            </w:r>
          </w:p>
        </w:tc>
        <w:tc>
          <w:tcPr>
            <w:tcW w:w="1034" w:type="dxa"/>
            <w:tcBorders>
              <w:top w:val="nil"/>
              <w:left w:val="nil"/>
              <w:bottom w:val="nil"/>
              <w:right w:val="nil"/>
            </w:tcBorders>
            <w:shd w:val="clear" w:color="000000" w:fill="FFFFCC"/>
            <w:noWrap/>
            <w:vAlign w:val="bottom"/>
            <w:hideMark/>
          </w:tcPr>
          <w:p w14:paraId="5FC17681"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3.000,00</w:t>
            </w:r>
          </w:p>
        </w:tc>
      </w:tr>
      <w:tr w:rsidR="001901DB" w:rsidRPr="001E7677" w14:paraId="3AAE29F8" w14:textId="77777777" w:rsidTr="001901DB">
        <w:trPr>
          <w:trHeight w:val="225"/>
        </w:trPr>
        <w:tc>
          <w:tcPr>
            <w:tcW w:w="5587" w:type="dxa"/>
            <w:gridSpan w:val="2"/>
            <w:tcBorders>
              <w:top w:val="nil"/>
              <w:left w:val="nil"/>
              <w:bottom w:val="nil"/>
              <w:right w:val="nil"/>
            </w:tcBorders>
            <w:shd w:val="clear" w:color="000000" w:fill="CCFFCC"/>
            <w:noWrap/>
            <w:vAlign w:val="bottom"/>
            <w:hideMark/>
          </w:tcPr>
          <w:p w14:paraId="4C50C8CD" w14:textId="77777777" w:rsidR="001901DB" w:rsidRPr="001E7677" w:rsidRDefault="001901DB" w:rsidP="001901DB">
            <w:pPr>
              <w:spacing w:before="0" w:after="0" w:line="240" w:lineRule="auto"/>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Korisnik  016 DJEČJI VRTIĆ ISKRICA</w:t>
            </w:r>
          </w:p>
        </w:tc>
        <w:tc>
          <w:tcPr>
            <w:tcW w:w="1051" w:type="dxa"/>
            <w:tcBorders>
              <w:top w:val="nil"/>
              <w:left w:val="nil"/>
              <w:bottom w:val="nil"/>
              <w:right w:val="nil"/>
            </w:tcBorders>
            <w:shd w:val="clear" w:color="000000" w:fill="CCFFCC"/>
            <w:noWrap/>
            <w:vAlign w:val="bottom"/>
            <w:hideMark/>
          </w:tcPr>
          <w:p w14:paraId="5234349E"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5.000,00</w:t>
            </w:r>
          </w:p>
        </w:tc>
        <w:tc>
          <w:tcPr>
            <w:tcW w:w="939" w:type="dxa"/>
            <w:tcBorders>
              <w:top w:val="nil"/>
              <w:left w:val="nil"/>
              <w:bottom w:val="nil"/>
              <w:right w:val="nil"/>
            </w:tcBorders>
            <w:shd w:val="clear" w:color="000000" w:fill="CCFFCC"/>
            <w:noWrap/>
            <w:vAlign w:val="bottom"/>
            <w:hideMark/>
          </w:tcPr>
          <w:p w14:paraId="37D36A90"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-5.000,00</w:t>
            </w:r>
          </w:p>
        </w:tc>
        <w:tc>
          <w:tcPr>
            <w:tcW w:w="795" w:type="dxa"/>
            <w:tcBorders>
              <w:top w:val="nil"/>
              <w:left w:val="nil"/>
              <w:bottom w:val="nil"/>
              <w:right w:val="nil"/>
            </w:tcBorders>
            <w:shd w:val="clear" w:color="000000" w:fill="CCFFCC"/>
            <w:noWrap/>
            <w:vAlign w:val="bottom"/>
            <w:hideMark/>
          </w:tcPr>
          <w:p w14:paraId="44ABF5FF"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-100,00</w:t>
            </w:r>
          </w:p>
        </w:tc>
        <w:tc>
          <w:tcPr>
            <w:tcW w:w="1034" w:type="dxa"/>
            <w:tcBorders>
              <w:top w:val="nil"/>
              <w:left w:val="nil"/>
              <w:bottom w:val="nil"/>
              <w:right w:val="nil"/>
            </w:tcBorders>
            <w:shd w:val="clear" w:color="000000" w:fill="CCFFCC"/>
            <w:noWrap/>
            <w:vAlign w:val="bottom"/>
            <w:hideMark/>
          </w:tcPr>
          <w:p w14:paraId="14090FC1"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0,00</w:t>
            </w:r>
          </w:p>
        </w:tc>
      </w:tr>
      <w:tr w:rsidR="001901DB" w:rsidRPr="001E7677" w14:paraId="5794CC8B" w14:textId="77777777" w:rsidTr="001901DB">
        <w:trPr>
          <w:trHeight w:val="225"/>
        </w:trPr>
        <w:tc>
          <w:tcPr>
            <w:tcW w:w="1052" w:type="dxa"/>
            <w:tcBorders>
              <w:top w:val="nil"/>
              <w:left w:val="nil"/>
              <w:bottom w:val="nil"/>
              <w:right w:val="nil"/>
            </w:tcBorders>
            <w:shd w:val="clear" w:color="auto" w:fill="auto"/>
            <w:noWrap/>
            <w:vAlign w:val="bottom"/>
            <w:hideMark/>
          </w:tcPr>
          <w:p w14:paraId="468CD42D"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6</w:t>
            </w:r>
          </w:p>
        </w:tc>
        <w:tc>
          <w:tcPr>
            <w:tcW w:w="4535" w:type="dxa"/>
            <w:tcBorders>
              <w:top w:val="nil"/>
              <w:left w:val="nil"/>
              <w:bottom w:val="nil"/>
              <w:right w:val="nil"/>
            </w:tcBorders>
            <w:shd w:val="clear" w:color="auto" w:fill="auto"/>
            <w:vAlign w:val="bottom"/>
            <w:hideMark/>
          </w:tcPr>
          <w:p w14:paraId="23B4AE52"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Prihodi poslovanja</w:t>
            </w:r>
          </w:p>
        </w:tc>
        <w:tc>
          <w:tcPr>
            <w:tcW w:w="1051" w:type="dxa"/>
            <w:tcBorders>
              <w:top w:val="nil"/>
              <w:left w:val="nil"/>
              <w:bottom w:val="nil"/>
              <w:right w:val="nil"/>
            </w:tcBorders>
            <w:shd w:val="clear" w:color="auto" w:fill="auto"/>
            <w:noWrap/>
            <w:vAlign w:val="bottom"/>
            <w:hideMark/>
          </w:tcPr>
          <w:p w14:paraId="65904FCF"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5.000,00</w:t>
            </w:r>
          </w:p>
        </w:tc>
        <w:tc>
          <w:tcPr>
            <w:tcW w:w="939" w:type="dxa"/>
            <w:tcBorders>
              <w:top w:val="nil"/>
              <w:left w:val="nil"/>
              <w:bottom w:val="nil"/>
              <w:right w:val="nil"/>
            </w:tcBorders>
            <w:shd w:val="clear" w:color="auto" w:fill="auto"/>
            <w:noWrap/>
            <w:vAlign w:val="bottom"/>
            <w:hideMark/>
          </w:tcPr>
          <w:p w14:paraId="6C52B819"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-5.000,00</w:t>
            </w:r>
          </w:p>
        </w:tc>
        <w:tc>
          <w:tcPr>
            <w:tcW w:w="795" w:type="dxa"/>
            <w:tcBorders>
              <w:top w:val="nil"/>
              <w:left w:val="nil"/>
              <w:bottom w:val="nil"/>
              <w:right w:val="nil"/>
            </w:tcBorders>
            <w:shd w:val="clear" w:color="auto" w:fill="auto"/>
            <w:noWrap/>
            <w:vAlign w:val="bottom"/>
            <w:hideMark/>
          </w:tcPr>
          <w:p w14:paraId="3C6D999C"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-100,00</w:t>
            </w:r>
          </w:p>
        </w:tc>
        <w:tc>
          <w:tcPr>
            <w:tcW w:w="1034" w:type="dxa"/>
            <w:tcBorders>
              <w:top w:val="nil"/>
              <w:left w:val="nil"/>
              <w:bottom w:val="nil"/>
              <w:right w:val="nil"/>
            </w:tcBorders>
            <w:shd w:val="clear" w:color="auto" w:fill="auto"/>
            <w:noWrap/>
            <w:vAlign w:val="bottom"/>
            <w:hideMark/>
          </w:tcPr>
          <w:p w14:paraId="53AAB955"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0,00</w:t>
            </w:r>
          </w:p>
        </w:tc>
      </w:tr>
      <w:tr w:rsidR="001901DB" w:rsidRPr="001E7677" w14:paraId="6479B1CB" w14:textId="77777777" w:rsidTr="001901DB">
        <w:trPr>
          <w:trHeight w:val="450"/>
        </w:trPr>
        <w:tc>
          <w:tcPr>
            <w:tcW w:w="1052" w:type="dxa"/>
            <w:tcBorders>
              <w:top w:val="nil"/>
              <w:left w:val="nil"/>
              <w:bottom w:val="nil"/>
              <w:right w:val="nil"/>
            </w:tcBorders>
            <w:shd w:val="clear" w:color="auto" w:fill="auto"/>
            <w:noWrap/>
            <w:vAlign w:val="bottom"/>
            <w:hideMark/>
          </w:tcPr>
          <w:p w14:paraId="0277C219"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66</w:t>
            </w:r>
          </w:p>
        </w:tc>
        <w:tc>
          <w:tcPr>
            <w:tcW w:w="4535" w:type="dxa"/>
            <w:tcBorders>
              <w:top w:val="nil"/>
              <w:left w:val="nil"/>
              <w:bottom w:val="nil"/>
              <w:right w:val="nil"/>
            </w:tcBorders>
            <w:shd w:val="clear" w:color="auto" w:fill="auto"/>
            <w:vAlign w:val="bottom"/>
            <w:hideMark/>
          </w:tcPr>
          <w:p w14:paraId="475DE524"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Prihodi od prodaje proizvoda i robe te pruženih usluga i prihodi od donacija</w:t>
            </w:r>
          </w:p>
        </w:tc>
        <w:tc>
          <w:tcPr>
            <w:tcW w:w="1051" w:type="dxa"/>
            <w:tcBorders>
              <w:top w:val="nil"/>
              <w:left w:val="nil"/>
              <w:bottom w:val="nil"/>
              <w:right w:val="nil"/>
            </w:tcBorders>
            <w:shd w:val="clear" w:color="auto" w:fill="auto"/>
            <w:noWrap/>
            <w:vAlign w:val="bottom"/>
            <w:hideMark/>
          </w:tcPr>
          <w:p w14:paraId="782C686C"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5.000,00</w:t>
            </w:r>
          </w:p>
        </w:tc>
        <w:tc>
          <w:tcPr>
            <w:tcW w:w="939" w:type="dxa"/>
            <w:tcBorders>
              <w:top w:val="nil"/>
              <w:left w:val="nil"/>
              <w:bottom w:val="nil"/>
              <w:right w:val="nil"/>
            </w:tcBorders>
            <w:shd w:val="clear" w:color="auto" w:fill="auto"/>
            <w:noWrap/>
            <w:vAlign w:val="bottom"/>
            <w:hideMark/>
          </w:tcPr>
          <w:p w14:paraId="5AAEFFFA"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-5.000,00</w:t>
            </w:r>
          </w:p>
        </w:tc>
        <w:tc>
          <w:tcPr>
            <w:tcW w:w="795" w:type="dxa"/>
            <w:tcBorders>
              <w:top w:val="nil"/>
              <w:left w:val="nil"/>
              <w:bottom w:val="nil"/>
              <w:right w:val="nil"/>
            </w:tcBorders>
            <w:shd w:val="clear" w:color="auto" w:fill="auto"/>
            <w:noWrap/>
            <w:vAlign w:val="bottom"/>
            <w:hideMark/>
          </w:tcPr>
          <w:p w14:paraId="069F06B2"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-100,00</w:t>
            </w:r>
          </w:p>
        </w:tc>
        <w:tc>
          <w:tcPr>
            <w:tcW w:w="1034" w:type="dxa"/>
            <w:tcBorders>
              <w:top w:val="nil"/>
              <w:left w:val="nil"/>
              <w:bottom w:val="nil"/>
              <w:right w:val="nil"/>
            </w:tcBorders>
            <w:shd w:val="clear" w:color="auto" w:fill="auto"/>
            <w:noWrap/>
            <w:vAlign w:val="bottom"/>
            <w:hideMark/>
          </w:tcPr>
          <w:p w14:paraId="1DD08B38"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0,00</w:t>
            </w:r>
          </w:p>
        </w:tc>
      </w:tr>
      <w:tr w:rsidR="001901DB" w:rsidRPr="001E7677" w14:paraId="367F86F3" w14:textId="77777777" w:rsidTr="001901DB">
        <w:trPr>
          <w:trHeight w:val="225"/>
        </w:trPr>
        <w:tc>
          <w:tcPr>
            <w:tcW w:w="1052" w:type="dxa"/>
            <w:tcBorders>
              <w:top w:val="nil"/>
              <w:left w:val="nil"/>
              <w:bottom w:val="nil"/>
              <w:right w:val="nil"/>
            </w:tcBorders>
            <w:shd w:val="clear" w:color="auto" w:fill="auto"/>
            <w:noWrap/>
            <w:vAlign w:val="bottom"/>
            <w:hideMark/>
          </w:tcPr>
          <w:p w14:paraId="2BA69968"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6631</w:t>
            </w:r>
          </w:p>
        </w:tc>
        <w:tc>
          <w:tcPr>
            <w:tcW w:w="4535" w:type="dxa"/>
            <w:tcBorders>
              <w:top w:val="nil"/>
              <w:left w:val="nil"/>
              <w:bottom w:val="nil"/>
              <w:right w:val="nil"/>
            </w:tcBorders>
            <w:shd w:val="clear" w:color="auto" w:fill="auto"/>
            <w:vAlign w:val="bottom"/>
            <w:hideMark/>
          </w:tcPr>
          <w:p w14:paraId="3157EA66"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Donacije od pravnih osoba -Ina -Dječji vrtić</w:t>
            </w:r>
          </w:p>
        </w:tc>
        <w:tc>
          <w:tcPr>
            <w:tcW w:w="1051" w:type="dxa"/>
            <w:tcBorders>
              <w:top w:val="nil"/>
              <w:left w:val="nil"/>
              <w:bottom w:val="nil"/>
              <w:right w:val="nil"/>
            </w:tcBorders>
            <w:shd w:val="clear" w:color="auto" w:fill="auto"/>
            <w:noWrap/>
            <w:vAlign w:val="bottom"/>
            <w:hideMark/>
          </w:tcPr>
          <w:p w14:paraId="14C806B3"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5.000,00</w:t>
            </w:r>
          </w:p>
        </w:tc>
        <w:tc>
          <w:tcPr>
            <w:tcW w:w="939" w:type="dxa"/>
            <w:tcBorders>
              <w:top w:val="nil"/>
              <w:left w:val="nil"/>
              <w:bottom w:val="nil"/>
              <w:right w:val="nil"/>
            </w:tcBorders>
            <w:shd w:val="clear" w:color="auto" w:fill="auto"/>
            <w:noWrap/>
            <w:vAlign w:val="bottom"/>
            <w:hideMark/>
          </w:tcPr>
          <w:p w14:paraId="58B5CAFB"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-5.000,00</w:t>
            </w:r>
          </w:p>
        </w:tc>
        <w:tc>
          <w:tcPr>
            <w:tcW w:w="795" w:type="dxa"/>
            <w:tcBorders>
              <w:top w:val="nil"/>
              <w:left w:val="nil"/>
              <w:bottom w:val="nil"/>
              <w:right w:val="nil"/>
            </w:tcBorders>
            <w:shd w:val="clear" w:color="auto" w:fill="auto"/>
            <w:noWrap/>
            <w:vAlign w:val="bottom"/>
            <w:hideMark/>
          </w:tcPr>
          <w:p w14:paraId="5138E3BD"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-100,00</w:t>
            </w:r>
          </w:p>
        </w:tc>
        <w:tc>
          <w:tcPr>
            <w:tcW w:w="1034" w:type="dxa"/>
            <w:tcBorders>
              <w:top w:val="nil"/>
              <w:left w:val="nil"/>
              <w:bottom w:val="nil"/>
              <w:right w:val="nil"/>
            </w:tcBorders>
            <w:shd w:val="clear" w:color="auto" w:fill="auto"/>
            <w:noWrap/>
            <w:vAlign w:val="bottom"/>
            <w:hideMark/>
          </w:tcPr>
          <w:p w14:paraId="0E859A5C"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r>
      <w:tr w:rsidR="001901DB" w:rsidRPr="001E7677" w14:paraId="42E2AE4A" w14:textId="77777777" w:rsidTr="001901DB">
        <w:trPr>
          <w:trHeight w:val="225"/>
        </w:trPr>
        <w:tc>
          <w:tcPr>
            <w:tcW w:w="5587" w:type="dxa"/>
            <w:gridSpan w:val="2"/>
            <w:tcBorders>
              <w:top w:val="nil"/>
              <w:left w:val="nil"/>
              <w:bottom w:val="nil"/>
              <w:right w:val="nil"/>
            </w:tcBorders>
            <w:shd w:val="clear" w:color="000000" w:fill="CCFFCC"/>
            <w:noWrap/>
            <w:vAlign w:val="bottom"/>
            <w:hideMark/>
          </w:tcPr>
          <w:p w14:paraId="5568F5B6" w14:textId="77777777" w:rsidR="001901DB" w:rsidRPr="001E7677" w:rsidRDefault="001901DB" w:rsidP="001901DB">
            <w:pPr>
              <w:spacing w:before="0" w:after="0" w:line="240" w:lineRule="auto"/>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Korisnik  017 NARODNA KNJIŽNICA I ČITAONICA LIPOVLJANI</w:t>
            </w:r>
          </w:p>
        </w:tc>
        <w:tc>
          <w:tcPr>
            <w:tcW w:w="1051" w:type="dxa"/>
            <w:tcBorders>
              <w:top w:val="nil"/>
              <w:left w:val="nil"/>
              <w:bottom w:val="nil"/>
              <w:right w:val="nil"/>
            </w:tcBorders>
            <w:shd w:val="clear" w:color="000000" w:fill="CCFFCC"/>
            <w:noWrap/>
            <w:vAlign w:val="bottom"/>
            <w:hideMark/>
          </w:tcPr>
          <w:p w14:paraId="36A7345D"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0,00</w:t>
            </w:r>
          </w:p>
        </w:tc>
        <w:tc>
          <w:tcPr>
            <w:tcW w:w="939" w:type="dxa"/>
            <w:tcBorders>
              <w:top w:val="nil"/>
              <w:left w:val="nil"/>
              <w:bottom w:val="nil"/>
              <w:right w:val="nil"/>
            </w:tcBorders>
            <w:shd w:val="clear" w:color="000000" w:fill="CCFFCC"/>
            <w:noWrap/>
            <w:vAlign w:val="bottom"/>
            <w:hideMark/>
          </w:tcPr>
          <w:p w14:paraId="4790A72E"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3.000,00</w:t>
            </w:r>
          </w:p>
        </w:tc>
        <w:tc>
          <w:tcPr>
            <w:tcW w:w="795" w:type="dxa"/>
            <w:tcBorders>
              <w:top w:val="nil"/>
              <w:left w:val="nil"/>
              <w:bottom w:val="nil"/>
              <w:right w:val="nil"/>
            </w:tcBorders>
            <w:shd w:val="clear" w:color="000000" w:fill="CCFFCC"/>
            <w:noWrap/>
            <w:vAlign w:val="bottom"/>
            <w:hideMark/>
          </w:tcPr>
          <w:p w14:paraId="136A6FEC"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100,00</w:t>
            </w:r>
          </w:p>
        </w:tc>
        <w:tc>
          <w:tcPr>
            <w:tcW w:w="1034" w:type="dxa"/>
            <w:tcBorders>
              <w:top w:val="nil"/>
              <w:left w:val="nil"/>
              <w:bottom w:val="nil"/>
              <w:right w:val="nil"/>
            </w:tcBorders>
            <w:shd w:val="clear" w:color="000000" w:fill="CCFFCC"/>
            <w:noWrap/>
            <w:vAlign w:val="bottom"/>
            <w:hideMark/>
          </w:tcPr>
          <w:p w14:paraId="75546CE6" w14:textId="77777777" w:rsidR="001901DB" w:rsidRPr="001E7677" w:rsidRDefault="001901DB" w:rsidP="001901DB">
            <w:pPr>
              <w:spacing w:before="0" w:after="0" w:line="240" w:lineRule="auto"/>
              <w:jc w:val="right"/>
              <w:rPr>
                <w:rFonts w:ascii="Arial" w:eastAsia="Times New Roman" w:hAnsi="Arial" w:cs="Arial"/>
                <w:b/>
                <w:bCs/>
                <w:color w:val="000000"/>
                <w:kern w:val="0"/>
                <w:sz w:val="16"/>
                <w:szCs w:val="16"/>
              </w:rPr>
            </w:pPr>
            <w:r w:rsidRPr="001E7677">
              <w:rPr>
                <w:rFonts w:ascii="Arial" w:eastAsia="Times New Roman" w:hAnsi="Arial" w:cs="Arial"/>
                <w:b/>
                <w:bCs/>
                <w:color w:val="000000"/>
                <w:kern w:val="0"/>
                <w:sz w:val="16"/>
                <w:szCs w:val="16"/>
              </w:rPr>
              <w:t>3.000,00</w:t>
            </w:r>
          </w:p>
        </w:tc>
      </w:tr>
      <w:tr w:rsidR="001901DB" w:rsidRPr="001E7677" w14:paraId="4DB2FB3E" w14:textId="77777777" w:rsidTr="001901DB">
        <w:trPr>
          <w:trHeight w:val="225"/>
        </w:trPr>
        <w:tc>
          <w:tcPr>
            <w:tcW w:w="1052" w:type="dxa"/>
            <w:tcBorders>
              <w:top w:val="nil"/>
              <w:left w:val="nil"/>
              <w:bottom w:val="nil"/>
              <w:right w:val="nil"/>
            </w:tcBorders>
            <w:shd w:val="clear" w:color="auto" w:fill="auto"/>
            <w:noWrap/>
            <w:vAlign w:val="bottom"/>
            <w:hideMark/>
          </w:tcPr>
          <w:p w14:paraId="0D4514BE"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lastRenderedPageBreak/>
              <w:t>6</w:t>
            </w:r>
          </w:p>
        </w:tc>
        <w:tc>
          <w:tcPr>
            <w:tcW w:w="4535" w:type="dxa"/>
            <w:tcBorders>
              <w:top w:val="nil"/>
              <w:left w:val="nil"/>
              <w:bottom w:val="nil"/>
              <w:right w:val="nil"/>
            </w:tcBorders>
            <w:shd w:val="clear" w:color="auto" w:fill="auto"/>
            <w:vAlign w:val="bottom"/>
            <w:hideMark/>
          </w:tcPr>
          <w:p w14:paraId="2E3977EB"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Prihodi poslovanja</w:t>
            </w:r>
          </w:p>
        </w:tc>
        <w:tc>
          <w:tcPr>
            <w:tcW w:w="1051" w:type="dxa"/>
            <w:tcBorders>
              <w:top w:val="nil"/>
              <w:left w:val="nil"/>
              <w:bottom w:val="nil"/>
              <w:right w:val="nil"/>
            </w:tcBorders>
            <w:shd w:val="clear" w:color="auto" w:fill="auto"/>
            <w:noWrap/>
            <w:vAlign w:val="bottom"/>
            <w:hideMark/>
          </w:tcPr>
          <w:p w14:paraId="6DBA435E"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0,00</w:t>
            </w:r>
          </w:p>
        </w:tc>
        <w:tc>
          <w:tcPr>
            <w:tcW w:w="939" w:type="dxa"/>
            <w:tcBorders>
              <w:top w:val="nil"/>
              <w:left w:val="nil"/>
              <w:bottom w:val="nil"/>
              <w:right w:val="nil"/>
            </w:tcBorders>
            <w:shd w:val="clear" w:color="auto" w:fill="auto"/>
            <w:noWrap/>
            <w:vAlign w:val="bottom"/>
            <w:hideMark/>
          </w:tcPr>
          <w:p w14:paraId="1DB7548D"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3.000,00</w:t>
            </w:r>
          </w:p>
        </w:tc>
        <w:tc>
          <w:tcPr>
            <w:tcW w:w="795" w:type="dxa"/>
            <w:tcBorders>
              <w:top w:val="nil"/>
              <w:left w:val="nil"/>
              <w:bottom w:val="nil"/>
              <w:right w:val="nil"/>
            </w:tcBorders>
            <w:shd w:val="clear" w:color="auto" w:fill="auto"/>
            <w:noWrap/>
            <w:vAlign w:val="bottom"/>
            <w:hideMark/>
          </w:tcPr>
          <w:p w14:paraId="1D33722D"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100,00</w:t>
            </w:r>
          </w:p>
        </w:tc>
        <w:tc>
          <w:tcPr>
            <w:tcW w:w="1034" w:type="dxa"/>
            <w:tcBorders>
              <w:top w:val="nil"/>
              <w:left w:val="nil"/>
              <w:bottom w:val="nil"/>
              <w:right w:val="nil"/>
            </w:tcBorders>
            <w:shd w:val="clear" w:color="auto" w:fill="auto"/>
            <w:noWrap/>
            <w:vAlign w:val="bottom"/>
            <w:hideMark/>
          </w:tcPr>
          <w:p w14:paraId="59AFF0BA"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3.000,00</w:t>
            </w:r>
          </w:p>
        </w:tc>
      </w:tr>
      <w:tr w:rsidR="001901DB" w:rsidRPr="001E7677" w14:paraId="2C00C77B" w14:textId="77777777" w:rsidTr="001901DB">
        <w:trPr>
          <w:trHeight w:val="450"/>
        </w:trPr>
        <w:tc>
          <w:tcPr>
            <w:tcW w:w="1052" w:type="dxa"/>
            <w:tcBorders>
              <w:top w:val="nil"/>
              <w:left w:val="nil"/>
              <w:bottom w:val="nil"/>
              <w:right w:val="nil"/>
            </w:tcBorders>
            <w:shd w:val="clear" w:color="auto" w:fill="auto"/>
            <w:noWrap/>
            <w:vAlign w:val="bottom"/>
            <w:hideMark/>
          </w:tcPr>
          <w:p w14:paraId="665D5409"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66</w:t>
            </w:r>
          </w:p>
        </w:tc>
        <w:tc>
          <w:tcPr>
            <w:tcW w:w="4535" w:type="dxa"/>
            <w:tcBorders>
              <w:top w:val="nil"/>
              <w:left w:val="nil"/>
              <w:bottom w:val="nil"/>
              <w:right w:val="nil"/>
            </w:tcBorders>
            <w:shd w:val="clear" w:color="auto" w:fill="auto"/>
            <w:vAlign w:val="bottom"/>
            <w:hideMark/>
          </w:tcPr>
          <w:p w14:paraId="256DC74C" w14:textId="77777777" w:rsidR="001901DB" w:rsidRPr="001E7677" w:rsidRDefault="001901DB" w:rsidP="001901DB">
            <w:pPr>
              <w:spacing w:before="0" w:after="0" w:line="240" w:lineRule="auto"/>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Prihodi od prodaje proizvoda i robe te pruženih usluga i prihodi od donacija</w:t>
            </w:r>
          </w:p>
        </w:tc>
        <w:tc>
          <w:tcPr>
            <w:tcW w:w="1051" w:type="dxa"/>
            <w:tcBorders>
              <w:top w:val="nil"/>
              <w:left w:val="nil"/>
              <w:bottom w:val="nil"/>
              <w:right w:val="nil"/>
            </w:tcBorders>
            <w:shd w:val="clear" w:color="auto" w:fill="auto"/>
            <w:noWrap/>
            <w:vAlign w:val="bottom"/>
            <w:hideMark/>
          </w:tcPr>
          <w:p w14:paraId="7F8362E8"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0,00</w:t>
            </w:r>
          </w:p>
        </w:tc>
        <w:tc>
          <w:tcPr>
            <w:tcW w:w="939" w:type="dxa"/>
            <w:tcBorders>
              <w:top w:val="nil"/>
              <w:left w:val="nil"/>
              <w:bottom w:val="nil"/>
              <w:right w:val="nil"/>
            </w:tcBorders>
            <w:shd w:val="clear" w:color="auto" w:fill="auto"/>
            <w:noWrap/>
            <w:vAlign w:val="bottom"/>
            <w:hideMark/>
          </w:tcPr>
          <w:p w14:paraId="6E76563D"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3.000,00</w:t>
            </w:r>
          </w:p>
        </w:tc>
        <w:tc>
          <w:tcPr>
            <w:tcW w:w="795" w:type="dxa"/>
            <w:tcBorders>
              <w:top w:val="nil"/>
              <w:left w:val="nil"/>
              <w:bottom w:val="nil"/>
              <w:right w:val="nil"/>
            </w:tcBorders>
            <w:shd w:val="clear" w:color="auto" w:fill="auto"/>
            <w:noWrap/>
            <w:vAlign w:val="bottom"/>
            <w:hideMark/>
          </w:tcPr>
          <w:p w14:paraId="4CD75B05"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100,00</w:t>
            </w:r>
          </w:p>
        </w:tc>
        <w:tc>
          <w:tcPr>
            <w:tcW w:w="1034" w:type="dxa"/>
            <w:tcBorders>
              <w:top w:val="nil"/>
              <w:left w:val="nil"/>
              <w:bottom w:val="nil"/>
              <w:right w:val="nil"/>
            </w:tcBorders>
            <w:shd w:val="clear" w:color="auto" w:fill="auto"/>
            <w:noWrap/>
            <w:vAlign w:val="bottom"/>
            <w:hideMark/>
          </w:tcPr>
          <w:p w14:paraId="7CCBA834" w14:textId="77777777" w:rsidR="001901DB" w:rsidRPr="001E7677" w:rsidRDefault="001901DB" w:rsidP="001901DB">
            <w:pPr>
              <w:spacing w:before="0" w:after="0" w:line="240" w:lineRule="auto"/>
              <w:jc w:val="right"/>
              <w:rPr>
                <w:rFonts w:ascii="Arial" w:eastAsia="Times New Roman" w:hAnsi="Arial" w:cs="Arial"/>
                <w:b/>
                <w:bCs/>
                <w:color w:val="auto"/>
                <w:kern w:val="0"/>
                <w:sz w:val="16"/>
                <w:szCs w:val="16"/>
              </w:rPr>
            </w:pPr>
            <w:r w:rsidRPr="001E7677">
              <w:rPr>
                <w:rFonts w:ascii="Arial" w:eastAsia="Times New Roman" w:hAnsi="Arial" w:cs="Arial"/>
                <w:b/>
                <w:bCs/>
                <w:color w:val="auto"/>
                <w:kern w:val="0"/>
                <w:sz w:val="16"/>
                <w:szCs w:val="16"/>
              </w:rPr>
              <w:t>3.000,00</w:t>
            </w:r>
          </w:p>
        </w:tc>
      </w:tr>
      <w:tr w:rsidR="001901DB" w:rsidRPr="001E7677" w14:paraId="28A83372" w14:textId="77777777" w:rsidTr="001901DB">
        <w:trPr>
          <w:trHeight w:val="225"/>
        </w:trPr>
        <w:tc>
          <w:tcPr>
            <w:tcW w:w="1052" w:type="dxa"/>
            <w:tcBorders>
              <w:top w:val="nil"/>
              <w:left w:val="nil"/>
              <w:bottom w:val="nil"/>
              <w:right w:val="nil"/>
            </w:tcBorders>
            <w:shd w:val="clear" w:color="auto" w:fill="auto"/>
            <w:noWrap/>
            <w:vAlign w:val="bottom"/>
            <w:hideMark/>
          </w:tcPr>
          <w:p w14:paraId="34F18570"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6632</w:t>
            </w:r>
          </w:p>
        </w:tc>
        <w:tc>
          <w:tcPr>
            <w:tcW w:w="4535" w:type="dxa"/>
            <w:tcBorders>
              <w:top w:val="nil"/>
              <w:left w:val="nil"/>
              <w:bottom w:val="nil"/>
              <w:right w:val="nil"/>
            </w:tcBorders>
            <w:shd w:val="clear" w:color="auto" w:fill="auto"/>
            <w:vAlign w:val="bottom"/>
            <w:hideMark/>
          </w:tcPr>
          <w:p w14:paraId="3098E5AB" w14:textId="77777777" w:rsidR="001901DB" w:rsidRPr="001E7677" w:rsidRDefault="001901DB" w:rsidP="001901DB">
            <w:pPr>
              <w:spacing w:before="0" w:after="0" w:line="240" w:lineRule="auto"/>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Donacija Hrvatske šume - Zavičajna zbirka</w:t>
            </w:r>
          </w:p>
        </w:tc>
        <w:tc>
          <w:tcPr>
            <w:tcW w:w="1051" w:type="dxa"/>
            <w:tcBorders>
              <w:top w:val="nil"/>
              <w:left w:val="nil"/>
              <w:bottom w:val="nil"/>
              <w:right w:val="nil"/>
            </w:tcBorders>
            <w:shd w:val="clear" w:color="auto" w:fill="auto"/>
            <w:noWrap/>
            <w:vAlign w:val="bottom"/>
            <w:hideMark/>
          </w:tcPr>
          <w:p w14:paraId="74AF8BA3"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0,00</w:t>
            </w:r>
          </w:p>
        </w:tc>
        <w:tc>
          <w:tcPr>
            <w:tcW w:w="939" w:type="dxa"/>
            <w:tcBorders>
              <w:top w:val="nil"/>
              <w:left w:val="nil"/>
              <w:bottom w:val="nil"/>
              <w:right w:val="nil"/>
            </w:tcBorders>
            <w:shd w:val="clear" w:color="auto" w:fill="auto"/>
            <w:noWrap/>
            <w:vAlign w:val="bottom"/>
            <w:hideMark/>
          </w:tcPr>
          <w:p w14:paraId="0D8CE71A"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3.000,00</w:t>
            </w:r>
          </w:p>
        </w:tc>
        <w:tc>
          <w:tcPr>
            <w:tcW w:w="795" w:type="dxa"/>
            <w:tcBorders>
              <w:top w:val="nil"/>
              <w:left w:val="nil"/>
              <w:bottom w:val="nil"/>
              <w:right w:val="nil"/>
            </w:tcBorders>
            <w:shd w:val="clear" w:color="auto" w:fill="auto"/>
            <w:noWrap/>
            <w:vAlign w:val="bottom"/>
            <w:hideMark/>
          </w:tcPr>
          <w:p w14:paraId="718A7FB9"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100,00</w:t>
            </w:r>
          </w:p>
        </w:tc>
        <w:tc>
          <w:tcPr>
            <w:tcW w:w="1034" w:type="dxa"/>
            <w:tcBorders>
              <w:top w:val="nil"/>
              <w:left w:val="nil"/>
              <w:bottom w:val="nil"/>
              <w:right w:val="nil"/>
            </w:tcBorders>
            <w:shd w:val="clear" w:color="auto" w:fill="auto"/>
            <w:noWrap/>
            <w:vAlign w:val="bottom"/>
            <w:hideMark/>
          </w:tcPr>
          <w:p w14:paraId="6952CDA5" w14:textId="77777777" w:rsidR="001901DB" w:rsidRPr="001E7677" w:rsidRDefault="001901DB" w:rsidP="001901DB">
            <w:pPr>
              <w:spacing w:before="0" w:after="0" w:line="240" w:lineRule="auto"/>
              <w:jc w:val="right"/>
              <w:rPr>
                <w:rFonts w:ascii="Arial" w:eastAsia="Times New Roman" w:hAnsi="Arial" w:cs="Arial"/>
                <w:color w:val="auto"/>
                <w:kern w:val="0"/>
                <w:sz w:val="16"/>
                <w:szCs w:val="16"/>
              </w:rPr>
            </w:pPr>
            <w:r w:rsidRPr="001E7677">
              <w:rPr>
                <w:rFonts w:ascii="Arial" w:eastAsia="Times New Roman" w:hAnsi="Arial" w:cs="Arial"/>
                <w:color w:val="auto"/>
                <w:kern w:val="0"/>
                <w:sz w:val="16"/>
                <w:szCs w:val="16"/>
              </w:rPr>
              <w:t>3.000,00</w:t>
            </w:r>
          </w:p>
        </w:tc>
      </w:tr>
    </w:tbl>
    <w:p w14:paraId="0830933E" w14:textId="58687C5B" w:rsidR="00951DBB" w:rsidRDefault="00951DBB" w:rsidP="00042849">
      <w:pPr>
        <w:spacing w:before="0" w:after="0"/>
        <w:jc w:val="both"/>
        <w:rPr>
          <w:rFonts w:ascii="Arial" w:hAnsi="Arial" w:cs="Arial"/>
          <w:b/>
          <w:color w:val="7F7F7F" w:themeColor="text1" w:themeTint="80"/>
          <w:lang w:eastAsia="en-US"/>
        </w:rPr>
      </w:pPr>
    </w:p>
    <w:p w14:paraId="389A9350" w14:textId="77777777" w:rsidR="004A45DC" w:rsidRDefault="004A45DC" w:rsidP="004A45DC">
      <w:pPr>
        <w:spacing w:before="0" w:after="0"/>
        <w:rPr>
          <w:rFonts w:ascii="Arial" w:hAnsi="Arial" w:cs="Arial"/>
          <w:b/>
          <w:bCs/>
          <w:color w:val="FFFFFF"/>
          <w:kern w:val="0"/>
          <w:sz w:val="16"/>
          <w:szCs w:val="16"/>
        </w:rPr>
      </w:pPr>
      <w:r>
        <w:rPr>
          <w:rFonts w:ascii="Arial" w:hAnsi="Arial" w:cs="Arial"/>
          <w:b/>
          <w:bCs/>
          <w:color w:val="FFFFFF"/>
          <w:sz w:val="16"/>
          <w:szCs w:val="16"/>
        </w:rPr>
        <w:t>20.421.771,00</w:t>
      </w:r>
    </w:p>
    <w:p w14:paraId="311606F9" w14:textId="083A81C4" w:rsidR="00A42741" w:rsidRPr="00254E4D" w:rsidRDefault="00254E4D" w:rsidP="00042849">
      <w:pPr>
        <w:spacing w:before="0" w:after="0"/>
        <w:jc w:val="both"/>
        <w:rPr>
          <w:rFonts w:ascii="Arial" w:hAnsi="Arial" w:cs="Arial"/>
          <w:b/>
          <w:color w:val="7F7F7F" w:themeColor="text1" w:themeTint="80"/>
          <w:lang w:eastAsia="en-US"/>
        </w:rPr>
      </w:pPr>
      <w:r w:rsidRPr="00254E4D">
        <w:rPr>
          <w:rFonts w:ascii="Arial" w:hAnsi="Arial" w:cs="Arial"/>
          <w:b/>
          <w:color w:val="7F7F7F" w:themeColor="text1" w:themeTint="80"/>
          <w:lang w:eastAsia="en-US"/>
        </w:rPr>
        <w:t xml:space="preserve">Rashodi i izdaci </w:t>
      </w:r>
    </w:p>
    <w:p w14:paraId="5B38B28C" w14:textId="7A68BE11" w:rsidR="008050E8" w:rsidRPr="00C53D9C" w:rsidRDefault="00440E17" w:rsidP="003A40DB">
      <w:pPr>
        <w:spacing w:before="0" w:after="0"/>
        <w:jc w:val="both"/>
        <w:rPr>
          <w:rFonts w:ascii="Arial" w:eastAsia="Times New Roman" w:hAnsi="Arial" w:cs="Arial"/>
          <w:color w:val="auto"/>
          <w:kern w:val="0"/>
        </w:rPr>
      </w:pPr>
      <w:r>
        <w:rPr>
          <w:rFonts w:ascii="Arial" w:hAnsi="Arial" w:cs="Arial"/>
          <w:color w:val="323232" w:themeColor="text2"/>
          <w:lang w:eastAsia="en-US"/>
        </w:rPr>
        <w:t>U skladu sa prihodovnom stranom proračuna ukupni r</w:t>
      </w:r>
      <w:r w:rsidR="0059354C">
        <w:rPr>
          <w:rFonts w:ascii="Arial" w:hAnsi="Arial" w:cs="Arial"/>
          <w:color w:val="323232" w:themeColor="text2"/>
          <w:lang w:eastAsia="en-US"/>
        </w:rPr>
        <w:t xml:space="preserve">ashodi poslovanja se </w:t>
      </w:r>
      <w:r w:rsidR="00D43EB9">
        <w:rPr>
          <w:rFonts w:ascii="Arial" w:hAnsi="Arial" w:cs="Arial"/>
          <w:color w:val="323232" w:themeColor="text2"/>
          <w:lang w:eastAsia="en-US"/>
        </w:rPr>
        <w:t>smanjuju</w:t>
      </w:r>
      <w:r w:rsidR="00F16F49">
        <w:rPr>
          <w:rFonts w:ascii="Arial" w:hAnsi="Arial" w:cs="Arial"/>
          <w:color w:val="323232" w:themeColor="text2"/>
          <w:lang w:eastAsia="en-US"/>
        </w:rPr>
        <w:t xml:space="preserve"> za</w:t>
      </w:r>
      <w:r w:rsidR="00C53D9C">
        <w:rPr>
          <w:rFonts w:ascii="Arial" w:hAnsi="Arial" w:cs="Arial"/>
          <w:color w:val="323232" w:themeColor="text2"/>
          <w:lang w:eastAsia="en-US"/>
        </w:rPr>
        <w:t xml:space="preserve"> </w:t>
      </w:r>
      <w:r w:rsidR="00C53D9C" w:rsidRPr="00C53D9C">
        <w:rPr>
          <w:rFonts w:ascii="Arial" w:eastAsia="Times New Roman" w:hAnsi="Arial" w:cs="Arial"/>
          <w:color w:val="auto"/>
          <w:kern w:val="0"/>
        </w:rPr>
        <w:t>18.</w:t>
      </w:r>
      <w:r w:rsidR="007C6E6F">
        <w:rPr>
          <w:rFonts w:ascii="Arial" w:eastAsia="Times New Roman" w:hAnsi="Arial" w:cs="Arial"/>
          <w:color w:val="auto"/>
          <w:kern w:val="0"/>
        </w:rPr>
        <w:t>512.553</w:t>
      </w:r>
      <w:r w:rsidR="00C53D9C" w:rsidRPr="00C53D9C">
        <w:rPr>
          <w:rFonts w:ascii="Arial" w:eastAsia="Times New Roman" w:hAnsi="Arial" w:cs="Arial"/>
          <w:color w:val="auto"/>
          <w:kern w:val="0"/>
        </w:rPr>
        <w:t>,00</w:t>
      </w:r>
      <w:r w:rsidR="00C53D9C">
        <w:rPr>
          <w:rFonts w:ascii="Arial" w:eastAsia="Times New Roman" w:hAnsi="Arial" w:cs="Arial"/>
          <w:color w:val="auto"/>
          <w:kern w:val="0"/>
        </w:rPr>
        <w:t xml:space="preserve"> </w:t>
      </w:r>
      <w:r w:rsidR="00F16F49" w:rsidRPr="00C53D9C">
        <w:rPr>
          <w:rFonts w:ascii="Arial" w:hAnsi="Arial" w:cs="Arial"/>
          <w:color w:val="323232" w:themeColor="text2"/>
          <w:lang w:eastAsia="en-US"/>
        </w:rPr>
        <w:t>kuna.</w:t>
      </w:r>
    </w:p>
    <w:p w14:paraId="645B5FB0" w14:textId="36D3F5DC" w:rsidR="00DA6A67" w:rsidRDefault="00DA6A67" w:rsidP="003A40DB">
      <w:pPr>
        <w:spacing w:before="0" w:after="0"/>
        <w:jc w:val="both"/>
        <w:rPr>
          <w:rFonts w:ascii="Arial" w:hAnsi="Arial" w:cs="Arial"/>
          <w:color w:val="323232" w:themeColor="text2"/>
          <w:lang w:eastAsia="en-US"/>
        </w:rPr>
      </w:pPr>
      <w:r>
        <w:rPr>
          <w:rFonts w:ascii="Arial" w:hAnsi="Arial" w:cs="Arial"/>
          <w:color w:val="323232" w:themeColor="text2"/>
          <w:lang w:eastAsia="en-US"/>
        </w:rPr>
        <w:t xml:space="preserve">Rashodi poslovanja se povećavaju za </w:t>
      </w:r>
      <w:r w:rsidR="007C6E6F">
        <w:rPr>
          <w:rFonts w:ascii="Arial" w:hAnsi="Arial" w:cs="Arial"/>
          <w:color w:val="323232" w:themeColor="text2"/>
          <w:lang w:eastAsia="en-US"/>
        </w:rPr>
        <w:t>200.538</w:t>
      </w:r>
      <w:r w:rsidR="00C53D9C" w:rsidRPr="00C53D9C">
        <w:rPr>
          <w:rFonts w:ascii="Arial" w:hAnsi="Arial" w:cs="Arial"/>
          <w:color w:val="323232" w:themeColor="text2"/>
          <w:lang w:eastAsia="en-US"/>
        </w:rPr>
        <w:t>,00</w:t>
      </w:r>
      <w:r>
        <w:rPr>
          <w:rFonts w:ascii="Arial" w:hAnsi="Arial" w:cs="Arial"/>
          <w:color w:val="323232" w:themeColor="text2"/>
          <w:lang w:eastAsia="en-US"/>
        </w:rPr>
        <w:t xml:space="preserve"> kuna , rashodi za nabavu nefinancijske imovine </w:t>
      </w:r>
      <w:r w:rsidR="00C53D9C">
        <w:rPr>
          <w:rFonts w:ascii="Arial" w:hAnsi="Arial" w:cs="Arial"/>
          <w:color w:val="323232" w:themeColor="text2"/>
          <w:lang w:eastAsia="en-US"/>
        </w:rPr>
        <w:t>smanjuju</w:t>
      </w:r>
      <w:r>
        <w:rPr>
          <w:rFonts w:ascii="Arial" w:hAnsi="Arial" w:cs="Arial"/>
          <w:color w:val="323232" w:themeColor="text2"/>
          <w:lang w:eastAsia="en-US"/>
        </w:rPr>
        <w:t xml:space="preserve"> se za </w:t>
      </w:r>
      <w:r w:rsidR="00C53D9C" w:rsidRPr="00C53D9C">
        <w:rPr>
          <w:rFonts w:ascii="Arial" w:hAnsi="Arial" w:cs="Arial"/>
          <w:color w:val="323232" w:themeColor="text2"/>
          <w:lang w:eastAsia="en-US"/>
        </w:rPr>
        <w:t>-18.712.553,00</w:t>
      </w:r>
      <w:r>
        <w:rPr>
          <w:rFonts w:ascii="Arial" w:hAnsi="Arial" w:cs="Arial"/>
          <w:color w:val="323232" w:themeColor="text2"/>
          <w:lang w:eastAsia="en-US"/>
        </w:rPr>
        <w:t xml:space="preserve"> kuna. Novi iznos rashoda sa izdacima</w:t>
      </w:r>
      <w:r w:rsidR="007C6E6F">
        <w:rPr>
          <w:rFonts w:ascii="Arial" w:hAnsi="Arial" w:cs="Arial"/>
          <w:color w:val="323232" w:themeColor="text2"/>
          <w:lang w:eastAsia="en-US"/>
        </w:rPr>
        <w:t xml:space="preserve"> u iznosu od </w:t>
      </w:r>
      <w:r>
        <w:rPr>
          <w:rFonts w:ascii="Arial" w:hAnsi="Arial" w:cs="Arial"/>
          <w:color w:val="323232" w:themeColor="text2"/>
          <w:lang w:eastAsia="en-US"/>
        </w:rPr>
        <w:t>501.609</w:t>
      </w:r>
      <w:r w:rsidR="007C6E6F">
        <w:rPr>
          <w:rFonts w:ascii="Arial" w:hAnsi="Arial" w:cs="Arial"/>
          <w:color w:val="323232" w:themeColor="text2"/>
          <w:lang w:eastAsia="en-US"/>
        </w:rPr>
        <w:t>,00</w:t>
      </w:r>
      <w:r>
        <w:rPr>
          <w:rFonts w:ascii="Arial" w:hAnsi="Arial" w:cs="Arial"/>
          <w:color w:val="323232" w:themeColor="text2"/>
          <w:lang w:eastAsia="en-US"/>
        </w:rPr>
        <w:t xml:space="preserve"> k</w:t>
      </w:r>
      <w:r w:rsidR="007C6E6F">
        <w:rPr>
          <w:rFonts w:ascii="Arial" w:hAnsi="Arial" w:cs="Arial"/>
          <w:color w:val="323232" w:themeColor="text2"/>
          <w:lang w:eastAsia="en-US"/>
        </w:rPr>
        <w:t>n (povrata poreznih prihoda u državni proračun)</w:t>
      </w:r>
      <w:r w:rsidR="002E2DEC">
        <w:rPr>
          <w:rFonts w:ascii="Arial" w:hAnsi="Arial" w:cs="Arial"/>
          <w:color w:val="323232" w:themeColor="text2"/>
          <w:lang w:eastAsia="en-US"/>
        </w:rPr>
        <w:t xml:space="preserve"> iznosi 20.6</w:t>
      </w:r>
      <w:r w:rsidR="00C24365">
        <w:rPr>
          <w:rFonts w:ascii="Arial" w:hAnsi="Arial" w:cs="Arial"/>
          <w:color w:val="323232" w:themeColor="text2"/>
          <w:lang w:eastAsia="en-US"/>
        </w:rPr>
        <w:t>38.016</w:t>
      </w:r>
      <w:r w:rsidR="002E2DEC">
        <w:rPr>
          <w:rFonts w:ascii="Arial" w:hAnsi="Arial" w:cs="Arial"/>
          <w:color w:val="323232" w:themeColor="text2"/>
          <w:lang w:eastAsia="en-US"/>
        </w:rPr>
        <w:t>,00kn</w:t>
      </w:r>
      <w:r>
        <w:rPr>
          <w:rFonts w:ascii="Arial" w:hAnsi="Arial" w:cs="Arial"/>
          <w:color w:val="323232" w:themeColor="text2"/>
          <w:lang w:eastAsia="en-US"/>
        </w:rPr>
        <w:t xml:space="preserve"> sa prenijetim manjkom prihoda Proračunskih korisnika od 7.255</w:t>
      </w:r>
      <w:r w:rsidR="002E2DEC">
        <w:rPr>
          <w:rFonts w:ascii="Arial" w:hAnsi="Arial" w:cs="Arial"/>
          <w:color w:val="323232" w:themeColor="text2"/>
          <w:lang w:eastAsia="en-US"/>
        </w:rPr>
        <w:t>,00</w:t>
      </w:r>
      <w:r>
        <w:rPr>
          <w:rFonts w:ascii="Arial" w:hAnsi="Arial" w:cs="Arial"/>
          <w:color w:val="323232" w:themeColor="text2"/>
          <w:lang w:eastAsia="en-US"/>
        </w:rPr>
        <w:t xml:space="preserve"> kn iznosi </w:t>
      </w:r>
      <w:r w:rsidR="002E2DEC" w:rsidRPr="00DC640A">
        <w:rPr>
          <w:rFonts w:ascii="Arial" w:hAnsi="Arial" w:cs="Arial"/>
          <w:color w:val="7F7F7F" w:themeColor="text1" w:themeTint="80"/>
          <w:lang w:eastAsia="en-US"/>
        </w:rPr>
        <w:t>20.6</w:t>
      </w:r>
      <w:r w:rsidR="007C6E6F">
        <w:rPr>
          <w:rFonts w:ascii="Arial" w:hAnsi="Arial" w:cs="Arial"/>
          <w:color w:val="7F7F7F" w:themeColor="text1" w:themeTint="80"/>
          <w:lang w:eastAsia="en-US"/>
        </w:rPr>
        <w:t>45.271</w:t>
      </w:r>
      <w:r w:rsidR="002E2DEC" w:rsidRPr="00DC640A">
        <w:rPr>
          <w:rFonts w:ascii="Arial" w:hAnsi="Arial" w:cs="Arial"/>
          <w:color w:val="7F7F7F" w:themeColor="text1" w:themeTint="80"/>
          <w:lang w:eastAsia="en-US"/>
        </w:rPr>
        <w:t>,00</w:t>
      </w:r>
      <w:r w:rsidRPr="00DC640A">
        <w:rPr>
          <w:rFonts w:ascii="Arial" w:hAnsi="Arial" w:cs="Arial"/>
          <w:color w:val="7F7F7F" w:themeColor="text1" w:themeTint="80"/>
          <w:lang w:eastAsia="en-US"/>
        </w:rPr>
        <w:t xml:space="preserve"> kuna </w:t>
      </w:r>
    </w:p>
    <w:p w14:paraId="32A86B6A" w14:textId="70A17EA9" w:rsidR="00B80AD3" w:rsidRDefault="008050E8" w:rsidP="003A40DB">
      <w:pPr>
        <w:spacing w:before="0" w:after="0"/>
        <w:jc w:val="both"/>
        <w:rPr>
          <w:rFonts w:ascii="Arial" w:hAnsi="Arial" w:cs="Arial"/>
          <w:color w:val="323232" w:themeColor="text2"/>
          <w:lang w:eastAsia="en-US"/>
        </w:rPr>
      </w:pPr>
      <w:r>
        <w:rPr>
          <w:rFonts w:ascii="Arial" w:hAnsi="Arial" w:cs="Arial"/>
          <w:color w:val="323232" w:themeColor="text2"/>
          <w:lang w:eastAsia="en-US"/>
        </w:rPr>
        <w:t>P</w:t>
      </w:r>
      <w:r w:rsidR="0077701A">
        <w:rPr>
          <w:rFonts w:ascii="Arial" w:hAnsi="Arial" w:cs="Arial"/>
          <w:color w:val="323232" w:themeColor="text2"/>
          <w:lang w:eastAsia="en-US"/>
        </w:rPr>
        <w:t xml:space="preserve">ojedine promjene odnose se na raspored po namjenskoj raspodjeli </w:t>
      </w:r>
      <w:r w:rsidR="00207ECF">
        <w:rPr>
          <w:rFonts w:ascii="Arial" w:hAnsi="Arial" w:cs="Arial"/>
          <w:color w:val="323232" w:themeColor="text2"/>
          <w:lang w:eastAsia="en-US"/>
        </w:rPr>
        <w:t xml:space="preserve">namjenskih prihoda </w:t>
      </w:r>
      <w:r w:rsidR="003A40DB">
        <w:rPr>
          <w:rFonts w:ascii="Arial" w:hAnsi="Arial" w:cs="Arial"/>
          <w:color w:val="323232" w:themeColor="text2"/>
          <w:lang w:eastAsia="en-US"/>
        </w:rPr>
        <w:t xml:space="preserve">odnosno </w:t>
      </w:r>
      <w:r w:rsidR="0077701A">
        <w:rPr>
          <w:rFonts w:ascii="Arial" w:hAnsi="Arial" w:cs="Arial"/>
          <w:color w:val="323232" w:themeColor="text2"/>
          <w:lang w:eastAsia="en-US"/>
        </w:rPr>
        <w:t xml:space="preserve">po </w:t>
      </w:r>
      <w:r w:rsidR="003A40DB">
        <w:rPr>
          <w:rFonts w:ascii="Arial" w:hAnsi="Arial" w:cs="Arial"/>
          <w:color w:val="323232" w:themeColor="text2"/>
          <w:lang w:eastAsia="en-US"/>
        </w:rPr>
        <w:t xml:space="preserve">klasificiranju po </w:t>
      </w:r>
      <w:r w:rsidR="0077701A">
        <w:rPr>
          <w:rFonts w:ascii="Arial" w:hAnsi="Arial" w:cs="Arial"/>
          <w:color w:val="323232" w:themeColor="text2"/>
          <w:lang w:eastAsia="en-US"/>
        </w:rPr>
        <w:t>izvorima financiranja</w:t>
      </w:r>
      <w:r w:rsidR="00B15295">
        <w:rPr>
          <w:rFonts w:ascii="Arial" w:hAnsi="Arial" w:cs="Arial"/>
          <w:color w:val="323232" w:themeColor="text2"/>
          <w:lang w:eastAsia="en-US"/>
        </w:rPr>
        <w:t xml:space="preserve"> te izmjene sukladno prihodovnoj strani proračuna</w:t>
      </w:r>
      <w:r w:rsidR="009057B7">
        <w:rPr>
          <w:rFonts w:ascii="Arial" w:hAnsi="Arial" w:cs="Arial"/>
          <w:color w:val="323232" w:themeColor="text2"/>
          <w:lang w:eastAsia="en-US"/>
        </w:rPr>
        <w:t xml:space="preserve"> te usklađenje na rashodima </w:t>
      </w:r>
      <w:r w:rsidR="00F41303">
        <w:rPr>
          <w:rFonts w:ascii="Arial" w:hAnsi="Arial" w:cs="Arial"/>
          <w:color w:val="323232" w:themeColor="text2"/>
          <w:lang w:eastAsia="en-US"/>
        </w:rPr>
        <w:t xml:space="preserve">koji su vezani sa potpisanim Ugovorima </w:t>
      </w:r>
      <w:r w:rsidR="00207ECF">
        <w:rPr>
          <w:rFonts w:ascii="Arial" w:hAnsi="Arial" w:cs="Arial"/>
          <w:color w:val="323232" w:themeColor="text2"/>
          <w:lang w:eastAsia="en-US"/>
        </w:rPr>
        <w:t>o</w:t>
      </w:r>
      <w:r w:rsidR="00F41303">
        <w:rPr>
          <w:rFonts w:ascii="Arial" w:hAnsi="Arial" w:cs="Arial"/>
          <w:color w:val="323232" w:themeColor="text2"/>
          <w:lang w:eastAsia="en-US"/>
        </w:rPr>
        <w:t>visno radi li se o povećanju ili smanjenju tekućih ili kapitalnih pomoći.</w:t>
      </w:r>
      <w:r w:rsidR="00B173FB">
        <w:rPr>
          <w:rFonts w:ascii="Arial" w:hAnsi="Arial" w:cs="Arial"/>
          <w:color w:val="323232" w:themeColor="text2"/>
          <w:lang w:eastAsia="en-US"/>
        </w:rPr>
        <w:t xml:space="preserve"> </w:t>
      </w:r>
    </w:p>
    <w:p w14:paraId="7E84FADF" w14:textId="77777777" w:rsidR="002E2DEC" w:rsidRDefault="002E2DEC" w:rsidP="003A40DB">
      <w:pPr>
        <w:spacing w:before="0" w:after="0"/>
        <w:jc w:val="both"/>
        <w:rPr>
          <w:rFonts w:ascii="Arial" w:hAnsi="Arial" w:cs="Arial"/>
          <w:color w:val="323232" w:themeColor="text2"/>
          <w:lang w:eastAsia="en-US"/>
        </w:rPr>
      </w:pPr>
    </w:p>
    <w:p w14:paraId="69F33AF2" w14:textId="071CC265" w:rsidR="00717339" w:rsidRDefault="00717339" w:rsidP="00B43218">
      <w:pPr>
        <w:spacing w:before="0" w:after="0" w:line="240" w:lineRule="auto"/>
        <w:jc w:val="both"/>
        <w:rPr>
          <w:rFonts w:ascii="Arial" w:hAnsi="Arial" w:cs="Arial"/>
          <w:b/>
          <w:color w:val="7F7F7F" w:themeColor="text1" w:themeTint="80"/>
          <w:lang w:eastAsia="en-US"/>
        </w:rPr>
      </w:pPr>
      <w:r w:rsidRPr="000A1FA6">
        <w:rPr>
          <w:rFonts w:ascii="Arial" w:hAnsi="Arial" w:cs="Arial"/>
          <w:b/>
          <w:color w:val="7F7F7F" w:themeColor="text1" w:themeTint="80"/>
          <w:lang w:eastAsia="en-US"/>
        </w:rPr>
        <w:t xml:space="preserve">Bilješka br.2 </w:t>
      </w:r>
    </w:p>
    <w:p w14:paraId="755A55DC" w14:textId="77777777" w:rsidR="001E7677" w:rsidRPr="00B43218" w:rsidRDefault="001E7677" w:rsidP="00B43218">
      <w:pPr>
        <w:spacing w:before="0" w:after="0" w:line="240" w:lineRule="auto"/>
        <w:jc w:val="both"/>
        <w:rPr>
          <w:rFonts w:ascii="Arial" w:eastAsia="Times New Roman" w:hAnsi="Arial" w:cs="Arial"/>
          <w:b/>
          <w:bCs/>
          <w:color w:val="FFFFFF"/>
          <w:kern w:val="0"/>
          <w:sz w:val="16"/>
          <w:szCs w:val="16"/>
        </w:rPr>
      </w:pPr>
    </w:p>
    <w:p w14:paraId="2A60CED9" w14:textId="3F459999" w:rsidR="00590B18" w:rsidRPr="0041661F" w:rsidRDefault="00FE4DF6" w:rsidP="0041661F">
      <w:pPr>
        <w:spacing w:before="0" w:after="0"/>
        <w:jc w:val="both"/>
        <w:rPr>
          <w:rFonts w:ascii="Arial" w:hAnsi="Arial" w:cs="Arial"/>
          <w:b/>
          <w:color w:val="7F7F7F" w:themeColor="text1" w:themeTint="80"/>
          <w:lang w:eastAsia="en-US"/>
        </w:rPr>
      </w:pPr>
      <w:r w:rsidRPr="0041661F">
        <w:rPr>
          <w:rFonts w:ascii="Arial" w:hAnsi="Arial" w:cs="Arial"/>
          <w:b/>
          <w:color w:val="7F7F7F" w:themeColor="text1" w:themeTint="80"/>
          <w:lang w:eastAsia="en-US"/>
        </w:rPr>
        <w:t xml:space="preserve">POSEBNI DIO </w:t>
      </w:r>
      <w:r w:rsidR="004E26D9" w:rsidRPr="0041661F">
        <w:rPr>
          <w:rFonts w:ascii="Arial" w:hAnsi="Arial" w:cs="Arial"/>
          <w:b/>
          <w:color w:val="7F7F7F" w:themeColor="text1" w:themeTint="80"/>
          <w:lang w:eastAsia="en-US"/>
        </w:rPr>
        <w:t>-</w:t>
      </w:r>
      <w:r w:rsidR="001D606D" w:rsidRPr="0041661F">
        <w:rPr>
          <w:rFonts w:ascii="Arial" w:hAnsi="Arial" w:cs="Arial"/>
          <w:b/>
          <w:color w:val="7F7F7F" w:themeColor="text1" w:themeTint="80"/>
          <w:lang w:eastAsia="en-US"/>
        </w:rPr>
        <w:t xml:space="preserve">Rashodi i izdaci </w:t>
      </w:r>
    </w:p>
    <w:tbl>
      <w:tblPr>
        <w:tblW w:w="10560" w:type="dxa"/>
        <w:tblLook w:val="04A0" w:firstRow="1" w:lastRow="0" w:firstColumn="1" w:lastColumn="0" w:noHBand="0" w:noVBand="1"/>
      </w:tblPr>
      <w:tblGrid>
        <w:gridCol w:w="5155"/>
        <w:gridCol w:w="1414"/>
        <w:gridCol w:w="1414"/>
        <w:gridCol w:w="1163"/>
        <w:gridCol w:w="1414"/>
      </w:tblGrid>
      <w:tr w:rsidR="001901DB" w:rsidRPr="001901DB" w14:paraId="3393FC6D" w14:textId="77777777" w:rsidTr="001901DB">
        <w:trPr>
          <w:trHeight w:val="185"/>
        </w:trPr>
        <w:tc>
          <w:tcPr>
            <w:tcW w:w="5155" w:type="dxa"/>
            <w:tcBorders>
              <w:top w:val="nil"/>
              <w:left w:val="nil"/>
              <w:bottom w:val="nil"/>
              <w:right w:val="nil"/>
            </w:tcBorders>
            <w:shd w:val="clear" w:color="000000" w:fill="D9D9D9"/>
            <w:noWrap/>
            <w:vAlign w:val="bottom"/>
            <w:hideMark/>
          </w:tcPr>
          <w:p w14:paraId="09D96E05" w14:textId="77777777" w:rsidR="001901DB" w:rsidRPr="001901DB" w:rsidRDefault="001901DB" w:rsidP="001901DB">
            <w:pPr>
              <w:spacing w:before="0" w:after="0" w:line="240" w:lineRule="auto"/>
              <w:rPr>
                <w:rFonts w:ascii="Arial" w:eastAsia="Times New Roman" w:hAnsi="Arial" w:cs="Arial"/>
                <w:b/>
                <w:bCs/>
                <w:color w:val="auto"/>
                <w:kern w:val="0"/>
                <w:sz w:val="16"/>
                <w:szCs w:val="16"/>
              </w:rPr>
            </w:pPr>
            <w:r w:rsidRPr="001901DB">
              <w:rPr>
                <w:rFonts w:ascii="Arial" w:eastAsia="Times New Roman" w:hAnsi="Arial" w:cs="Arial"/>
                <w:b/>
                <w:bCs/>
                <w:color w:val="auto"/>
                <w:kern w:val="0"/>
                <w:sz w:val="16"/>
                <w:szCs w:val="16"/>
              </w:rPr>
              <w:t xml:space="preserve">  SVEUKUPNO RASHODI / IZDACI</w:t>
            </w:r>
          </w:p>
        </w:tc>
        <w:tc>
          <w:tcPr>
            <w:tcW w:w="1414" w:type="dxa"/>
            <w:tcBorders>
              <w:top w:val="nil"/>
              <w:left w:val="nil"/>
              <w:bottom w:val="nil"/>
              <w:right w:val="nil"/>
            </w:tcBorders>
            <w:shd w:val="clear" w:color="000000" w:fill="D9D9D9"/>
            <w:noWrap/>
            <w:vAlign w:val="bottom"/>
            <w:hideMark/>
          </w:tcPr>
          <w:p w14:paraId="755E6698" w14:textId="77777777" w:rsidR="001901DB" w:rsidRPr="001901DB" w:rsidRDefault="001901DB" w:rsidP="001901DB">
            <w:pPr>
              <w:spacing w:before="0" w:after="0" w:line="240" w:lineRule="auto"/>
              <w:jc w:val="right"/>
              <w:rPr>
                <w:rFonts w:ascii="Arial" w:eastAsia="Times New Roman" w:hAnsi="Arial" w:cs="Arial"/>
                <w:b/>
                <w:bCs/>
                <w:color w:val="auto"/>
                <w:kern w:val="0"/>
                <w:sz w:val="16"/>
                <w:szCs w:val="16"/>
              </w:rPr>
            </w:pPr>
            <w:r w:rsidRPr="001901DB">
              <w:rPr>
                <w:rFonts w:ascii="Arial" w:eastAsia="Times New Roman" w:hAnsi="Arial" w:cs="Arial"/>
                <w:b/>
                <w:bCs/>
                <w:color w:val="auto"/>
                <w:kern w:val="0"/>
                <w:sz w:val="16"/>
                <w:szCs w:val="16"/>
              </w:rPr>
              <w:t>39.157.286,00</w:t>
            </w:r>
          </w:p>
        </w:tc>
        <w:tc>
          <w:tcPr>
            <w:tcW w:w="1414" w:type="dxa"/>
            <w:tcBorders>
              <w:top w:val="nil"/>
              <w:left w:val="nil"/>
              <w:bottom w:val="nil"/>
              <w:right w:val="nil"/>
            </w:tcBorders>
            <w:shd w:val="clear" w:color="000000" w:fill="D9D9D9"/>
            <w:noWrap/>
            <w:vAlign w:val="bottom"/>
            <w:hideMark/>
          </w:tcPr>
          <w:p w14:paraId="4192B893" w14:textId="77777777" w:rsidR="001901DB" w:rsidRPr="001901DB" w:rsidRDefault="001901DB" w:rsidP="001901DB">
            <w:pPr>
              <w:spacing w:before="0" w:after="0" w:line="240" w:lineRule="auto"/>
              <w:jc w:val="right"/>
              <w:rPr>
                <w:rFonts w:ascii="Arial" w:eastAsia="Times New Roman" w:hAnsi="Arial" w:cs="Arial"/>
                <w:b/>
                <w:bCs/>
                <w:color w:val="auto"/>
                <w:kern w:val="0"/>
                <w:sz w:val="16"/>
                <w:szCs w:val="16"/>
              </w:rPr>
            </w:pPr>
            <w:r w:rsidRPr="001901DB">
              <w:rPr>
                <w:rFonts w:ascii="Arial" w:eastAsia="Times New Roman" w:hAnsi="Arial" w:cs="Arial"/>
                <w:b/>
                <w:bCs/>
                <w:color w:val="auto"/>
                <w:kern w:val="0"/>
                <w:sz w:val="16"/>
                <w:szCs w:val="16"/>
              </w:rPr>
              <w:t>-18.512.015,00</w:t>
            </w:r>
          </w:p>
        </w:tc>
        <w:tc>
          <w:tcPr>
            <w:tcW w:w="1163" w:type="dxa"/>
            <w:tcBorders>
              <w:top w:val="nil"/>
              <w:left w:val="nil"/>
              <w:bottom w:val="nil"/>
              <w:right w:val="nil"/>
            </w:tcBorders>
            <w:shd w:val="clear" w:color="000000" w:fill="D9D9D9"/>
            <w:noWrap/>
            <w:vAlign w:val="bottom"/>
            <w:hideMark/>
          </w:tcPr>
          <w:p w14:paraId="34BFB3D9" w14:textId="77777777" w:rsidR="001901DB" w:rsidRPr="001901DB" w:rsidRDefault="001901DB" w:rsidP="001901DB">
            <w:pPr>
              <w:spacing w:before="0" w:after="0" w:line="240" w:lineRule="auto"/>
              <w:jc w:val="right"/>
              <w:rPr>
                <w:rFonts w:ascii="Arial" w:eastAsia="Times New Roman" w:hAnsi="Arial" w:cs="Arial"/>
                <w:b/>
                <w:bCs/>
                <w:color w:val="auto"/>
                <w:kern w:val="0"/>
                <w:sz w:val="16"/>
                <w:szCs w:val="16"/>
              </w:rPr>
            </w:pPr>
            <w:r w:rsidRPr="001901DB">
              <w:rPr>
                <w:rFonts w:ascii="Arial" w:eastAsia="Times New Roman" w:hAnsi="Arial" w:cs="Arial"/>
                <w:b/>
                <w:bCs/>
                <w:color w:val="auto"/>
                <w:kern w:val="0"/>
                <w:sz w:val="16"/>
                <w:szCs w:val="16"/>
              </w:rPr>
              <w:t>-47,28</w:t>
            </w:r>
          </w:p>
        </w:tc>
        <w:tc>
          <w:tcPr>
            <w:tcW w:w="1414" w:type="dxa"/>
            <w:tcBorders>
              <w:top w:val="nil"/>
              <w:left w:val="nil"/>
              <w:bottom w:val="nil"/>
              <w:right w:val="nil"/>
            </w:tcBorders>
            <w:shd w:val="clear" w:color="000000" w:fill="D9D9D9"/>
            <w:noWrap/>
            <w:vAlign w:val="bottom"/>
            <w:hideMark/>
          </w:tcPr>
          <w:p w14:paraId="39635A82" w14:textId="77777777" w:rsidR="001901DB" w:rsidRPr="001901DB" w:rsidRDefault="001901DB" w:rsidP="001901DB">
            <w:pPr>
              <w:spacing w:before="0" w:after="0" w:line="240" w:lineRule="auto"/>
              <w:jc w:val="right"/>
              <w:rPr>
                <w:rFonts w:ascii="Arial" w:eastAsia="Times New Roman" w:hAnsi="Arial" w:cs="Arial"/>
                <w:b/>
                <w:bCs/>
                <w:color w:val="auto"/>
                <w:kern w:val="0"/>
                <w:sz w:val="16"/>
                <w:szCs w:val="16"/>
              </w:rPr>
            </w:pPr>
            <w:r w:rsidRPr="001901DB">
              <w:rPr>
                <w:rFonts w:ascii="Arial" w:eastAsia="Times New Roman" w:hAnsi="Arial" w:cs="Arial"/>
                <w:b/>
                <w:bCs/>
                <w:color w:val="auto"/>
                <w:kern w:val="0"/>
                <w:sz w:val="16"/>
                <w:szCs w:val="16"/>
              </w:rPr>
              <w:t>20.645.271,00</w:t>
            </w:r>
          </w:p>
        </w:tc>
      </w:tr>
    </w:tbl>
    <w:p w14:paraId="6C226170" w14:textId="77777777" w:rsidR="001D606D" w:rsidRDefault="001D606D" w:rsidP="001D606D">
      <w:pPr>
        <w:pStyle w:val="Odlomakpopisa"/>
        <w:spacing w:before="0" w:after="0"/>
        <w:ind w:left="1080"/>
        <w:jc w:val="both"/>
        <w:rPr>
          <w:rFonts w:ascii="Arial" w:hAnsi="Arial" w:cs="Arial"/>
          <w:b/>
          <w:color w:val="7F7F7F" w:themeColor="text1" w:themeTint="80"/>
          <w:lang w:eastAsia="en-US"/>
        </w:rPr>
      </w:pPr>
    </w:p>
    <w:p w14:paraId="5A6A99F7" w14:textId="28ACA584" w:rsidR="00B44B4B" w:rsidRPr="00B44B4B" w:rsidRDefault="00B44B4B" w:rsidP="0066089E">
      <w:pPr>
        <w:spacing w:before="0" w:after="0"/>
        <w:jc w:val="both"/>
        <w:rPr>
          <w:rFonts w:ascii="Arial" w:hAnsi="Arial" w:cs="Arial"/>
          <w:color w:val="auto"/>
          <w:sz w:val="18"/>
          <w:szCs w:val="18"/>
          <w:lang w:eastAsia="en-US"/>
        </w:rPr>
      </w:pPr>
      <w:r w:rsidRPr="00B44B4B">
        <w:rPr>
          <w:rFonts w:ascii="Arial" w:hAnsi="Arial" w:cs="Arial"/>
          <w:color w:val="auto"/>
          <w:sz w:val="18"/>
          <w:szCs w:val="18"/>
          <w:lang w:eastAsia="en-US"/>
        </w:rPr>
        <w:t>Razdjel 001 OPĆINSKO VIJEĆE</w:t>
      </w:r>
      <w:r w:rsidRPr="00B44B4B">
        <w:rPr>
          <w:rFonts w:ascii="Arial" w:hAnsi="Arial" w:cs="Arial"/>
          <w:color w:val="auto"/>
          <w:sz w:val="18"/>
          <w:szCs w:val="18"/>
          <w:lang w:eastAsia="en-US"/>
        </w:rPr>
        <w:tab/>
      </w:r>
    </w:p>
    <w:p w14:paraId="22101150" w14:textId="36FC9291" w:rsidR="000D0B76" w:rsidRDefault="00B44B4B" w:rsidP="0066089E">
      <w:pPr>
        <w:spacing w:before="0" w:after="0"/>
        <w:jc w:val="both"/>
        <w:rPr>
          <w:rFonts w:ascii="Arial" w:hAnsi="Arial" w:cs="Arial"/>
          <w:color w:val="auto"/>
          <w:sz w:val="18"/>
          <w:szCs w:val="18"/>
          <w:lang w:eastAsia="en-US"/>
        </w:rPr>
      </w:pPr>
      <w:r w:rsidRPr="00B44B4B">
        <w:rPr>
          <w:rFonts w:ascii="Arial" w:hAnsi="Arial" w:cs="Arial"/>
          <w:color w:val="auto"/>
          <w:sz w:val="18"/>
          <w:szCs w:val="18"/>
          <w:lang w:eastAsia="en-US"/>
        </w:rPr>
        <w:t>Glava 00101 Općinsko vijeć</w:t>
      </w:r>
      <w:r w:rsidR="002F368F">
        <w:rPr>
          <w:rFonts w:ascii="Arial" w:hAnsi="Arial" w:cs="Arial"/>
          <w:color w:val="auto"/>
          <w:sz w:val="18"/>
          <w:szCs w:val="18"/>
          <w:lang w:eastAsia="en-US"/>
        </w:rPr>
        <w:t>e- nema promjena</w:t>
      </w:r>
    </w:p>
    <w:tbl>
      <w:tblPr>
        <w:tblW w:w="10787" w:type="dxa"/>
        <w:tblLook w:val="04A0" w:firstRow="1" w:lastRow="0" w:firstColumn="1" w:lastColumn="0" w:noHBand="0" w:noVBand="1"/>
      </w:tblPr>
      <w:tblGrid>
        <w:gridCol w:w="602"/>
        <w:gridCol w:w="4730"/>
        <w:gridCol w:w="1364"/>
        <w:gridCol w:w="1629"/>
        <w:gridCol w:w="1098"/>
        <w:gridCol w:w="1364"/>
      </w:tblGrid>
      <w:tr w:rsidR="002F368F" w:rsidRPr="002F368F" w14:paraId="29769108" w14:textId="77777777" w:rsidTr="002F368F">
        <w:trPr>
          <w:trHeight w:val="266"/>
        </w:trPr>
        <w:tc>
          <w:tcPr>
            <w:tcW w:w="5332" w:type="dxa"/>
            <w:gridSpan w:val="2"/>
            <w:tcBorders>
              <w:top w:val="nil"/>
              <w:left w:val="nil"/>
              <w:bottom w:val="nil"/>
              <w:right w:val="nil"/>
            </w:tcBorders>
            <w:shd w:val="clear" w:color="000000" w:fill="9999FF"/>
            <w:noWrap/>
            <w:vAlign w:val="bottom"/>
            <w:hideMark/>
          </w:tcPr>
          <w:p w14:paraId="5216E062" w14:textId="77777777" w:rsidR="002F368F" w:rsidRPr="002F368F" w:rsidRDefault="002F368F" w:rsidP="002F368F">
            <w:pPr>
              <w:spacing w:before="0" w:after="0" w:line="240" w:lineRule="auto"/>
              <w:rPr>
                <w:rFonts w:ascii="Arial" w:eastAsia="Times New Roman" w:hAnsi="Arial" w:cs="Arial"/>
                <w:b/>
                <w:bCs/>
                <w:color w:val="000000"/>
                <w:kern w:val="0"/>
                <w:sz w:val="16"/>
                <w:szCs w:val="16"/>
              </w:rPr>
            </w:pPr>
            <w:r w:rsidRPr="002F368F">
              <w:rPr>
                <w:rFonts w:ascii="Arial" w:eastAsia="Times New Roman" w:hAnsi="Arial" w:cs="Arial"/>
                <w:b/>
                <w:bCs/>
                <w:color w:val="000000"/>
                <w:kern w:val="0"/>
                <w:sz w:val="16"/>
                <w:szCs w:val="16"/>
              </w:rPr>
              <w:t>PROGRAM  1000 JAVNA UPRAVA I ADMINISTRACIJA</w:t>
            </w:r>
          </w:p>
        </w:tc>
        <w:tc>
          <w:tcPr>
            <w:tcW w:w="1364" w:type="dxa"/>
            <w:tcBorders>
              <w:top w:val="nil"/>
              <w:left w:val="nil"/>
              <w:bottom w:val="nil"/>
              <w:right w:val="nil"/>
            </w:tcBorders>
            <w:shd w:val="clear" w:color="000000" w:fill="9999FF"/>
            <w:noWrap/>
            <w:vAlign w:val="bottom"/>
            <w:hideMark/>
          </w:tcPr>
          <w:p w14:paraId="52AB016B" w14:textId="77777777" w:rsidR="002F368F" w:rsidRPr="002F368F" w:rsidRDefault="002F368F" w:rsidP="002F368F">
            <w:pPr>
              <w:spacing w:before="0" w:after="0" w:line="240" w:lineRule="auto"/>
              <w:jc w:val="right"/>
              <w:rPr>
                <w:rFonts w:ascii="Arial" w:eastAsia="Times New Roman" w:hAnsi="Arial" w:cs="Arial"/>
                <w:b/>
                <w:bCs/>
                <w:color w:val="000000"/>
                <w:kern w:val="0"/>
                <w:sz w:val="16"/>
                <w:szCs w:val="16"/>
              </w:rPr>
            </w:pPr>
            <w:r w:rsidRPr="002F368F">
              <w:rPr>
                <w:rFonts w:ascii="Arial" w:eastAsia="Times New Roman" w:hAnsi="Arial" w:cs="Arial"/>
                <w:b/>
                <w:bCs/>
                <w:color w:val="000000"/>
                <w:kern w:val="0"/>
                <w:sz w:val="16"/>
                <w:szCs w:val="16"/>
              </w:rPr>
              <w:t>53.895,00</w:t>
            </w:r>
          </w:p>
        </w:tc>
        <w:tc>
          <w:tcPr>
            <w:tcW w:w="1629" w:type="dxa"/>
            <w:tcBorders>
              <w:top w:val="nil"/>
              <w:left w:val="nil"/>
              <w:bottom w:val="nil"/>
              <w:right w:val="nil"/>
            </w:tcBorders>
            <w:shd w:val="clear" w:color="000000" w:fill="9999FF"/>
            <w:noWrap/>
            <w:vAlign w:val="bottom"/>
            <w:hideMark/>
          </w:tcPr>
          <w:p w14:paraId="05623C58" w14:textId="77777777" w:rsidR="002F368F" w:rsidRPr="002F368F" w:rsidRDefault="002F368F" w:rsidP="002F368F">
            <w:pPr>
              <w:spacing w:before="0" w:after="0" w:line="240" w:lineRule="auto"/>
              <w:jc w:val="right"/>
              <w:rPr>
                <w:rFonts w:ascii="Arial" w:eastAsia="Times New Roman" w:hAnsi="Arial" w:cs="Arial"/>
                <w:b/>
                <w:bCs/>
                <w:color w:val="000000"/>
                <w:kern w:val="0"/>
                <w:sz w:val="16"/>
                <w:szCs w:val="16"/>
              </w:rPr>
            </w:pPr>
            <w:r w:rsidRPr="002F368F">
              <w:rPr>
                <w:rFonts w:ascii="Arial" w:eastAsia="Times New Roman" w:hAnsi="Arial" w:cs="Arial"/>
                <w:b/>
                <w:bCs/>
                <w:color w:val="000000"/>
                <w:kern w:val="0"/>
                <w:sz w:val="16"/>
                <w:szCs w:val="16"/>
              </w:rPr>
              <w:t>0,00</w:t>
            </w:r>
          </w:p>
        </w:tc>
        <w:tc>
          <w:tcPr>
            <w:tcW w:w="1098" w:type="dxa"/>
            <w:tcBorders>
              <w:top w:val="nil"/>
              <w:left w:val="nil"/>
              <w:bottom w:val="nil"/>
              <w:right w:val="nil"/>
            </w:tcBorders>
            <w:shd w:val="clear" w:color="000000" w:fill="9999FF"/>
            <w:noWrap/>
            <w:vAlign w:val="bottom"/>
            <w:hideMark/>
          </w:tcPr>
          <w:p w14:paraId="24B1A09C" w14:textId="77777777" w:rsidR="002F368F" w:rsidRPr="002F368F" w:rsidRDefault="002F368F" w:rsidP="002F368F">
            <w:pPr>
              <w:spacing w:before="0" w:after="0" w:line="240" w:lineRule="auto"/>
              <w:jc w:val="right"/>
              <w:rPr>
                <w:rFonts w:ascii="Arial" w:eastAsia="Times New Roman" w:hAnsi="Arial" w:cs="Arial"/>
                <w:b/>
                <w:bCs/>
                <w:color w:val="000000"/>
                <w:kern w:val="0"/>
                <w:sz w:val="16"/>
                <w:szCs w:val="16"/>
              </w:rPr>
            </w:pPr>
            <w:r w:rsidRPr="002F368F">
              <w:rPr>
                <w:rFonts w:ascii="Arial" w:eastAsia="Times New Roman" w:hAnsi="Arial" w:cs="Arial"/>
                <w:b/>
                <w:bCs/>
                <w:color w:val="000000"/>
                <w:kern w:val="0"/>
                <w:sz w:val="16"/>
                <w:szCs w:val="16"/>
              </w:rPr>
              <w:t>0,00</w:t>
            </w:r>
          </w:p>
        </w:tc>
        <w:tc>
          <w:tcPr>
            <w:tcW w:w="1364" w:type="dxa"/>
            <w:tcBorders>
              <w:top w:val="nil"/>
              <w:left w:val="nil"/>
              <w:bottom w:val="nil"/>
              <w:right w:val="nil"/>
            </w:tcBorders>
            <w:shd w:val="clear" w:color="000000" w:fill="9999FF"/>
            <w:noWrap/>
            <w:vAlign w:val="bottom"/>
            <w:hideMark/>
          </w:tcPr>
          <w:p w14:paraId="4D6B53B1" w14:textId="77777777" w:rsidR="002F368F" w:rsidRPr="002F368F" w:rsidRDefault="002F368F" w:rsidP="002F368F">
            <w:pPr>
              <w:spacing w:before="0" w:after="0" w:line="240" w:lineRule="auto"/>
              <w:jc w:val="right"/>
              <w:rPr>
                <w:rFonts w:ascii="Arial" w:eastAsia="Times New Roman" w:hAnsi="Arial" w:cs="Arial"/>
                <w:b/>
                <w:bCs/>
                <w:color w:val="000000"/>
                <w:kern w:val="0"/>
                <w:sz w:val="16"/>
                <w:szCs w:val="16"/>
              </w:rPr>
            </w:pPr>
            <w:r w:rsidRPr="002F368F">
              <w:rPr>
                <w:rFonts w:ascii="Arial" w:eastAsia="Times New Roman" w:hAnsi="Arial" w:cs="Arial"/>
                <w:b/>
                <w:bCs/>
                <w:color w:val="000000"/>
                <w:kern w:val="0"/>
                <w:sz w:val="16"/>
                <w:szCs w:val="16"/>
              </w:rPr>
              <w:t>53.895,00</w:t>
            </w:r>
          </w:p>
        </w:tc>
      </w:tr>
      <w:tr w:rsidR="002F368F" w:rsidRPr="002F368F" w14:paraId="629A8F4C" w14:textId="77777777" w:rsidTr="002F368F">
        <w:trPr>
          <w:trHeight w:val="266"/>
        </w:trPr>
        <w:tc>
          <w:tcPr>
            <w:tcW w:w="5332" w:type="dxa"/>
            <w:gridSpan w:val="2"/>
            <w:tcBorders>
              <w:top w:val="nil"/>
              <w:left w:val="nil"/>
              <w:bottom w:val="nil"/>
              <w:right w:val="nil"/>
            </w:tcBorders>
            <w:shd w:val="clear" w:color="000000" w:fill="CCCCFF"/>
            <w:noWrap/>
            <w:vAlign w:val="bottom"/>
            <w:hideMark/>
          </w:tcPr>
          <w:p w14:paraId="44A6B0AE" w14:textId="77777777" w:rsidR="002F368F" w:rsidRPr="002F368F" w:rsidRDefault="002F368F" w:rsidP="002F368F">
            <w:pPr>
              <w:spacing w:before="0" w:after="0" w:line="240" w:lineRule="auto"/>
              <w:rPr>
                <w:rFonts w:ascii="Arial" w:eastAsia="Times New Roman" w:hAnsi="Arial" w:cs="Arial"/>
                <w:b/>
                <w:bCs/>
                <w:color w:val="000000"/>
                <w:kern w:val="0"/>
                <w:sz w:val="16"/>
                <w:szCs w:val="16"/>
              </w:rPr>
            </w:pPr>
            <w:r w:rsidRPr="002F368F">
              <w:rPr>
                <w:rFonts w:ascii="Arial" w:eastAsia="Times New Roman" w:hAnsi="Arial" w:cs="Arial"/>
                <w:b/>
                <w:bCs/>
                <w:color w:val="000000"/>
                <w:kern w:val="0"/>
                <w:sz w:val="16"/>
                <w:szCs w:val="16"/>
              </w:rPr>
              <w:t>Aktivnost A100002 MATERIJALNI I FINANCIJSKI RASHODI</w:t>
            </w:r>
          </w:p>
        </w:tc>
        <w:tc>
          <w:tcPr>
            <w:tcW w:w="1364" w:type="dxa"/>
            <w:tcBorders>
              <w:top w:val="nil"/>
              <w:left w:val="nil"/>
              <w:bottom w:val="nil"/>
              <w:right w:val="nil"/>
            </w:tcBorders>
            <w:shd w:val="clear" w:color="000000" w:fill="CCCCFF"/>
            <w:noWrap/>
            <w:vAlign w:val="bottom"/>
            <w:hideMark/>
          </w:tcPr>
          <w:p w14:paraId="49D4D5B5" w14:textId="77777777" w:rsidR="002F368F" w:rsidRPr="002F368F" w:rsidRDefault="002F368F" w:rsidP="002F368F">
            <w:pPr>
              <w:spacing w:before="0" w:after="0" w:line="240" w:lineRule="auto"/>
              <w:jc w:val="right"/>
              <w:rPr>
                <w:rFonts w:ascii="Arial" w:eastAsia="Times New Roman" w:hAnsi="Arial" w:cs="Arial"/>
                <w:b/>
                <w:bCs/>
                <w:color w:val="000000"/>
                <w:kern w:val="0"/>
                <w:sz w:val="16"/>
                <w:szCs w:val="16"/>
              </w:rPr>
            </w:pPr>
            <w:r w:rsidRPr="002F368F">
              <w:rPr>
                <w:rFonts w:ascii="Arial" w:eastAsia="Times New Roman" w:hAnsi="Arial" w:cs="Arial"/>
                <w:b/>
                <w:bCs/>
                <w:color w:val="000000"/>
                <w:kern w:val="0"/>
                <w:sz w:val="16"/>
                <w:szCs w:val="16"/>
              </w:rPr>
              <w:t>53.895,00</w:t>
            </w:r>
          </w:p>
        </w:tc>
        <w:tc>
          <w:tcPr>
            <w:tcW w:w="1629" w:type="dxa"/>
            <w:tcBorders>
              <w:top w:val="nil"/>
              <w:left w:val="nil"/>
              <w:bottom w:val="nil"/>
              <w:right w:val="nil"/>
            </w:tcBorders>
            <w:shd w:val="clear" w:color="000000" w:fill="CCCCFF"/>
            <w:noWrap/>
            <w:vAlign w:val="bottom"/>
            <w:hideMark/>
          </w:tcPr>
          <w:p w14:paraId="05175A13" w14:textId="77777777" w:rsidR="002F368F" w:rsidRPr="002F368F" w:rsidRDefault="002F368F" w:rsidP="002F368F">
            <w:pPr>
              <w:spacing w:before="0" w:after="0" w:line="240" w:lineRule="auto"/>
              <w:jc w:val="right"/>
              <w:rPr>
                <w:rFonts w:ascii="Arial" w:eastAsia="Times New Roman" w:hAnsi="Arial" w:cs="Arial"/>
                <w:b/>
                <w:bCs/>
                <w:color w:val="000000"/>
                <w:kern w:val="0"/>
                <w:sz w:val="16"/>
                <w:szCs w:val="16"/>
              </w:rPr>
            </w:pPr>
            <w:r w:rsidRPr="002F368F">
              <w:rPr>
                <w:rFonts w:ascii="Arial" w:eastAsia="Times New Roman" w:hAnsi="Arial" w:cs="Arial"/>
                <w:b/>
                <w:bCs/>
                <w:color w:val="000000"/>
                <w:kern w:val="0"/>
                <w:sz w:val="16"/>
                <w:szCs w:val="16"/>
              </w:rPr>
              <w:t>0,00</w:t>
            </w:r>
          </w:p>
        </w:tc>
        <w:tc>
          <w:tcPr>
            <w:tcW w:w="1098" w:type="dxa"/>
            <w:tcBorders>
              <w:top w:val="nil"/>
              <w:left w:val="nil"/>
              <w:bottom w:val="nil"/>
              <w:right w:val="nil"/>
            </w:tcBorders>
            <w:shd w:val="clear" w:color="000000" w:fill="CCCCFF"/>
            <w:noWrap/>
            <w:vAlign w:val="bottom"/>
            <w:hideMark/>
          </w:tcPr>
          <w:p w14:paraId="6BE72BCB" w14:textId="77777777" w:rsidR="002F368F" w:rsidRPr="002F368F" w:rsidRDefault="002F368F" w:rsidP="002F368F">
            <w:pPr>
              <w:spacing w:before="0" w:after="0" w:line="240" w:lineRule="auto"/>
              <w:jc w:val="right"/>
              <w:rPr>
                <w:rFonts w:ascii="Arial" w:eastAsia="Times New Roman" w:hAnsi="Arial" w:cs="Arial"/>
                <w:b/>
                <w:bCs/>
                <w:color w:val="000000"/>
                <w:kern w:val="0"/>
                <w:sz w:val="16"/>
                <w:szCs w:val="16"/>
              </w:rPr>
            </w:pPr>
            <w:r w:rsidRPr="002F368F">
              <w:rPr>
                <w:rFonts w:ascii="Arial" w:eastAsia="Times New Roman" w:hAnsi="Arial" w:cs="Arial"/>
                <w:b/>
                <w:bCs/>
                <w:color w:val="000000"/>
                <w:kern w:val="0"/>
                <w:sz w:val="16"/>
                <w:szCs w:val="16"/>
              </w:rPr>
              <w:t>0,00</w:t>
            </w:r>
          </w:p>
        </w:tc>
        <w:tc>
          <w:tcPr>
            <w:tcW w:w="1364" w:type="dxa"/>
            <w:tcBorders>
              <w:top w:val="nil"/>
              <w:left w:val="nil"/>
              <w:bottom w:val="nil"/>
              <w:right w:val="nil"/>
            </w:tcBorders>
            <w:shd w:val="clear" w:color="000000" w:fill="CCCCFF"/>
            <w:noWrap/>
            <w:vAlign w:val="bottom"/>
            <w:hideMark/>
          </w:tcPr>
          <w:p w14:paraId="1E8800FC" w14:textId="77777777" w:rsidR="002F368F" w:rsidRPr="002F368F" w:rsidRDefault="002F368F" w:rsidP="002F368F">
            <w:pPr>
              <w:spacing w:before="0" w:after="0" w:line="240" w:lineRule="auto"/>
              <w:jc w:val="right"/>
              <w:rPr>
                <w:rFonts w:ascii="Arial" w:eastAsia="Times New Roman" w:hAnsi="Arial" w:cs="Arial"/>
                <w:b/>
                <w:bCs/>
                <w:color w:val="000000"/>
                <w:kern w:val="0"/>
                <w:sz w:val="16"/>
                <w:szCs w:val="16"/>
              </w:rPr>
            </w:pPr>
            <w:r w:rsidRPr="002F368F">
              <w:rPr>
                <w:rFonts w:ascii="Arial" w:eastAsia="Times New Roman" w:hAnsi="Arial" w:cs="Arial"/>
                <w:b/>
                <w:bCs/>
                <w:color w:val="000000"/>
                <w:kern w:val="0"/>
                <w:sz w:val="16"/>
                <w:szCs w:val="16"/>
              </w:rPr>
              <w:t>53.895,00</w:t>
            </w:r>
          </w:p>
        </w:tc>
      </w:tr>
      <w:tr w:rsidR="002F368F" w:rsidRPr="002F368F" w14:paraId="320199BF" w14:textId="77777777" w:rsidTr="002F368F">
        <w:trPr>
          <w:trHeight w:val="266"/>
        </w:trPr>
        <w:tc>
          <w:tcPr>
            <w:tcW w:w="5332" w:type="dxa"/>
            <w:gridSpan w:val="2"/>
            <w:tcBorders>
              <w:top w:val="nil"/>
              <w:left w:val="nil"/>
              <w:bottom w:val="nil"/>
              <w:right w:val="nil"/>
            </w:tcBorders>
            <w:shd w:val="clear" w:color="000000" w:fill="FFFF00"/>
            <w:noWrap/>
            <w:vAlign w:val="bottom"/>
            <w:hideMark/>
          </w:tcPr>
          <w:p w14:paraId="5E7848F3" w14:textId="77777777" w:rsidR="002F368F" w:rsidRPr="002F368F" w:rsidRDefault="002F368F" w:rsidP="002F368F">
            <w:pPr>
              <w:spacing w:before="0" w:after="0" w:line="240" w:lineRule="auto"/>
              <w:rPr>
                <w:rFonts w:ascii="Arial" w:eastAsia="Times New Roman" w:hAnsi="Arial" w:cs="Arial"/>
                <w:b/>
                <w:bCs/>
                <w:color w:val="000000"/>
                <w:kern w:val="0"/>
                <w:sz w:val="16"/>
                <w:szCs w:val="16"/>
              </w:rPr>
            </w:pPr>
            <w:r w:rsidRPr="002F368F">
              <w:rPr>
                <w:rFonts w:ascii="Arial" w:eastAsia="Times New Roman" w:hAnsi="Arial" w:cs="Arial"/>
                <w:b/>
                <w:bCs/>
                <w:color w:val="000000"/>
                <w:kern w:val="0"/>
                <w:sz w:val="16"/>
                <w:szCs w:val="16"/>
              </w:rPr>
              <w:t>Izvor  2. POMOĆI</w:t>
            </w:r>
          </w:p>
        </w:tc>
        <w:tc>
          <w:tcPr>
            <w:tcW w:w="1364" w:type="dxa"/>
            <w:tcBorders>
              <w:top w:val="nil"/>
              <w:left w:val="nil"/>
              <w:bottom w:val="nil"/>
              <w:right w:val="nil"/>
            </w:tcBorders>
            <w:shd w:val="clear" w:color="000000" w:fill="FFFF00"/>
            <w:noWrap/>
            <w:vAlign w:val="bottom"/>
            <w:hideMark/>
          </w:tcPr>
          <w:p w14:paraId="47937329" w14:textId="77777777" w:rsidR="002F368F" w:rsidRPr="002F368F" w:rsidRDefault="002F368F" w:rsidP="002F368F">
            <w:pPr>
              <w:spacing w:before="0" w:after="0" w:line="240" w:lineRule="auto"/>
              <w:jc w:val="right"/>
              <w:rPr>
                <w:rFonts w:ascii="Arial" w:eastAsia="Times New Roman" w:hAnsi="Arial" w:cs="Arial"/>
                <w:b/>
                <w:bCs/>
                <w:color w:val="000000"/>
                <w:kern w:val="0"/>
                <w:sz w:val="16"/>
                <w:szCs w:val="16"/>
              </w:rPr>
            </w:pPr>
            <w:r w:rsidRPr="002F368F">
              <w:rPr>
                <w:rFonts w:ascii="Arial" w:eastAsia="Times New Roman" w:hAnsi="Arial" w:cs="Arial"/>
                <w:b/>
                <w:bCs/>
                <w:color w:val="000000"/>
                <w:kern w:val="0"/>
                <w:sz w:val="16"/>
                <w:szCs w:val="16"/>
              </w:rPr>
              <w:t>53.895,00</w:t>
            </w:r>
          </w:p>
        </w:tc>
        <w:tc>
          <w:tcPr>
            <w:tcW w:w="1629" w:type="dxa"/>
            <w:tcBorders>
              <w:top w:val="nil"/>
              <w:left w:val="nil"/>
              <w:bottom w:val="nil"/>
              <w:right w:val="nil"/>
            </w:tcBorders>
            <w:shd w:val="clear" w:color="000000" w:fill="FFFF00"/>
            <w:noWrap/>
            <w:vAlign w:val="bottom"/>
            <w:hideMark/>
          </w:tcPr>
          <w:p w14:paraId="7EB5C069" w14:textId="77777777" w:rsidR="002F368F" w:rsidRPr="002F368F" w:rsidRDefault="002F368F" w:rsidP="002F368F">
            <w:pPr>
              <w:spacing w:before="0" w:after="0" w:line="240" w:lineRule="auto"/>
              <w:jc w:val="right"/>
              <w:rPr>
                <w:rFonts w:ascii="Arial" w:eastAsia="Times New Roman" w:hAnsi="Arial" w:cs="Arial"/>
                <w:b/>
                <w:bCs/>
                <w:color w:val="000000"/>
                <w:kern w:val="0"/>
                <w:sz w:val="16"/>
                <w:szCs w:val="16"/>
              </w:rPr>
            </w:pPr>
            <w:r w:rsidRPr="002F368F">
              <w:rPr>
                <w:rFonts w:ascii="Arial" w:eastAsia="Times New Roman" w:hAnsi="Arial" w:cs="Arial"/>
                <w:b/>
                <w:bCs/>
                <w:color w:val="000000"/>
                <w:kern w:val="0"/>
                <w:sz w:val="16"/>
                <w:szCs w:val="16"/>
              </w:rPr>
              <w:t>0,00</w:t>
            </w:r>
          </w:p>
        </w:tc>
        <w:tc>
          <w:tcPr>
            <w:tcW w:w="1098" w:type="dxa"/>
            <w:tcBorders>
              <w:top w:val="nil"/>
              <w:left w:val="nil"/>
              <w:bottom w:val="nil"/>
              <w:right w:val="nil"/>
            </w:tcBorders>
            <w:shd w:val="clear" w:color="000000" w:fill="FFFF00"/>
            <w:noWrap/>
            <w:vAlign w:val="bottom"/>
            <w:hideMark/>
          </w:tcPr>
          <w:p w14:paraId="1DA37827" w14:textId="77777777" w:rsidR="002F368F" w:rsidRPr="002F368F" w:rsidRDefault="002F368F" w:rsidP="002F368F">
            <w:pPr>
              <w:spacing w:before="0" w:after="0" w:line="240" w:lineRule="auto"/>
              <w:jc w:val="right"/>
              <w:rPr>
                <w:rFonts w:ascii="Arial" w:eastAsia="Times New Roman" w:hAnsi="Arial" w:cs="Arial"/>
                <w:b/>
                <w:bCs/>
                <w:color w:val="000000"/>
                <w:kern w:val="0"/>
                <w:sz w:val="16"/>
                <w:szCs w:val="16"/>
              </w:rPr>
            </w:pPr>
            <w:r w:rsidRPr="002F368F">
              <w:rPr>
                <w:rFonts w:ascii="Arial" w:eastAsia="Times New Roman" w:hAnsi="Arial" w:cs="Arial"/>
                <w:b/>
                <w:bCs/>
                <w:color w:val="000000"/>
                <w:kern w:val="0"/>
                <w:sz w:val="16"/>
                <w:szCs w:val="16"/>
              </w:rPr>
              <w:t>0,00</w:t>
            </w:r>
          </w:p>
        </w:tc>
        <w:tc>
          <w:tcPr>
            <w:tcW w:w="1364" w:type="dxa"/>
            <w:tcBorders>
              <w:top w:val="nil"/>
              <w:left w:val="nil"/>
              <w:bottom w:val="nil"/>
              <w:right w:val="nil"/>
            </w:tcBorders>
            <w:shd w:val="clear" w:color="000000" w:fill="FFFF00"/>
            <w:noWrap/>
            <w:vAlign w:val="bottom"/>
            <w:hideMark/>
          </w:tcPr>
          <w:p w14:paraId="23453B53" w14:textId="77777777" w:rsidR="002F368F" w:rsidRPr="002F368F" w:rsidRDefault="002F368F" w:rsidP="002F368F">
            <w:pPr>
              <w:spacing w:before="0" w:after="0" w:line="240" w:lineRule="auto"/>
              <w:jc w:val="right"/>
              <w:rPr>
                <w:rFonts w:ascii="Arial" w:eastAsia="Times New Roman" w:hAnsi="Arial" w:cs="Arial"/>
                <w:b/>
                <w:bCs/>
                <w:color w:val="000000"/>
                <w:kern w:val="0"/>
                <w:sz w:val="16"/>
                <w:szCs w:val="16"/>
              </w:rPr>
            </w:pPr>
            <w:r w:rsidRPr="002F368F">
              <w:rPr>
                <w:rFonts w:ascii="Arial" w:eastAsia="Times New Roman" w:hAnsi="Arial" w:cs="Arial"/>
                <w:b/>
                <w:bCs/>
                <w:color w:val="000000"/>
                <w:kern w:val="0"/>
                <w:sz w:val="16"/>
                <w:szCs w:val="16"/>
              </w:rPr>
              <w:t>53.895,00</w:t>
            </w:r>
          </w:p>
        </w:tc>
      </w:tr>
      <w:tr w:rsidR="002F368F" w:rsidRPr="002F368F" w14:paraId="39E67513" w14:textId="77777777" w:rsidTr="002F368F">
        <w:trPr>
          <w:trHeight w:val="266"/>
        </w:trPr>
        <w:tc>
          <w:tcPr>
            <w:tcW w:w="5332" w:type="dxa"/>
            <w:gridSpan w:val="2"/>
            <w:tcBorders>
              <w:top w:val="nil"/>
              <w:left w:val="nil"/>
              <w:bottom w:val="nil"/>
              <w:right w:val="nil"/>
            </w:tcBorders>
            <w:shd w:val="clear" w:color="000000" w:fill="FFFF99"/>
            <w:noWrap/>
            <w:vAlign w:val="bottom"/>
            <w:hideMark/>
          </w:tcPr>
          <w:p w14:paraId="02740FE1" w14:textId="77777777" w:rsidR="002F368F" w:rsidRPr="002F368F" w:rsidRDefault="002F368F" w:rsidP="002F368F">
            <w:pPr>
              <w:spacing w:before="0" w:after="0" w:line="240" w:lineRule="auto"/>
              <w:rPr>
                <w:rFonts w:ascii="Arial" w:eastAsia="Times New Roman" w:hAnsi="Arial" w:cs="Arial"/>
                <w:b/>
                <w:bCs/>
                <w:color w:val="000000"/>
                <w:kern w:val="0"/>
                <w:sz w:val="16"/>
                <w:szCs w:val="16"/>
              </w:rPr>
            </w:pPr>
            <w:r w:rsidRPr="002F368F">
              <w:rPr>
                <w:rFonts w:ascii="Arial" w:eastAsia="Times New Roman" w:hAnsi="Arial" w:cs="Arial"/>
                <w:b/>
                <w:bCs/>
                <w:color w:val="000000"/>
                <w:kern w:val="0"/>
                <w:sz w:val="16"/>
                <w:szCs w:val="16"/>
              </w:rPr>
              <w:t>Izvor  2.4. TEKUĆE POMOĆI IZ DRŽAVNOG PRORAČUNA</w:t>
            </w:r>
          </w:p>
        </w:tc>
        <w:tc>
          <w:tcPr>
            <w:tcW w:w="1364" w:type="dxa"/>
            <w:tcBorders>
              <w:top w:val="nil"/>
              <w:left w:val="nil"/>
              <w:bottom w:val="nil"/>
              <w:right w:val="nil"/>
            </w:tcBorders>
            <w:shd w:val="clear" w:color="000000" w:fill="FFFF99"/>
            <w:noWrap/>
            <w:vAlign w:val="bottom"/>
            <w:hideMark/>
          </w:tcPr>
          <w:p w14:paraId="3991D5E6" w14:textId="77777777" w:rsidR="002F368F" w:rsidRPr="002F368F" w:rsidRDefault="002F368F" w:rsidP="002F368F">
            <w:pPr>
              <w:spacing w:before="0" w:after="0" w:line="240" w:lineRule="auto"/>
              <w:jc w:val="right"/>
              <w:rPr>
                <w:rFonts w:ascii="Arial" w:eastAsia="Times New Roman" w:hAnsi="Arial" w:cs="Arial"/>
                <w:b/>
                <w:bCs/>
                <w:color w:val="000000"/>
                <w:kern w:val="0"/>
                <w:sz w:val="16"/>
                <w:szCs w:val="16"/>
              </w:rPr>
            </w:pPr>
            <w:r w:rsidRPr="002F368F">
              <w:rPr>
                <w:rFonts w:ascii="Arial" w:eastAsia="Times New Roman" w:hAnsi="Arial" w:cs="Arial"/>
                <w:b/>
                <w:bCs/>
                <w:color w:val="000000"/>
                <w:kern w:val="0"/>
                <w:sz w:val="16"/>
                <w:szCs w:val="16"/>
              </w:rPr>
              <w:t>53.895,00</w:t>
            </w:r>
          </w:p>
        </w:tc>
        <w:tc>
          <w:tcPr>
            <w:tcW w:w="1629" w:type="dxa"/>
            <w:tcBorders>
              <w:top w:val="nil"/>
              <w:left w:val="nil"/>
              <w:bottom w:val="nil"/>
              <w:right w:val="nil"/>
            </w:tcBorders>
            <w:shd w:val="clear" w:color="000000" w:fill="FFFF99"/>
            <w:noWrap/>
            <w:vAlign w:val="bottom"/>
            <w:hideMark/>
          </w:tcPr>
          <w:p w14:paraId="2AC7A403" w14:textId="77777777" w:rsidR="002F368F" w:rsidRPr="002F368F" w:rsidRDefault="002F368F" w:rsidP="002F368F">
            <w:pPr>
              <w:spacing w:before="0" w:after="0" w:line="240" w:lineRule="auto"/>
              <w:jc w:val="right"/>
              <w:rPr>
                <w:rFonts w:ascii="Arial" w:eastAsia="Times New Roman" w:hAnsi="Arial" w:cs="Arial"/>
                <w:b/>
                <w:bCs/>
                <w:color w:val="000000"/>
                <w:kern w:val="0"/>
                <w:sz w:val="16"/>
                <w:szCs w:val="16"/>
              </w:rPr>
            </w:pPr>
            <w:r w:rsidRPr="002F368F">
              <w:rPr>
                <w:rFonts w:ascii="Arial" w:eastAsia="Times New Roman" w:hAnsi="Arial" w:cs="Arial"/>
                <w:b/>
                <w:bCs/>
                <w:color w:val="000000"/>
                <w:kern w:val="0"/>
                <w:sz w:val="16"/>
                <w:szCs w:val="16"/>
              </w:rPr>
              <w:t>0,00</w:t>
            </w:r>
          </w:p>
        </w:tc>
        <w:tc>
          <w:tcPr>
            <w:tcW w:w="1098" w:type="dxa"/>
            <w:tcBorders>
              <w:top w:val="nil"/>
              <w:left w:val="nil"/>
              <w:bottom w:val="nil"/>
              <w:right w:val="nil"/>
            </w:tcBorders>
            <w:shd w:val="clear" w:color="000000" w:fill="FFFF99"/>
            <w:noWrap/>
            <w:vAlign w:val="bottom"/>
            <w:hideMark/>
          </w:tcPr>
          <w:p w14:paraId="47EBCE32" w14:textId="77777777" w:rsidR="002F368F" w:rsidRPr="002F368F" w:rsidRDefault="002F368F" w:rsidP="002F368F">
            <w:pPr>
              <w:spacing w:before="0" w:after="0" w:line="240" w:lineRule="auto"/>
              <w:jc w:val="right"/>
              <w:rPr>
                <w:rFonts w:ascii="Arial" w:eastAsia="Times New Roman" w:hAnsi="Arial" w:cs="Arial"/>
                <w:b/>
                <w:bCs/>
                <w:color w:val="000000"/>
                <w:kern w:val="0"/>
                <w:sz w:val="16"/>
                <w:szCs w:val="16"/>
              </w:rPr>
            </w:pPr>
            <w:r w:rsidRPr="002F368F">
              <w:rPr>
                <w:rFonts w:ascii="Arial" w:eastAsia="Times New Roman" w:hAnsi="Arial" w:cs="Arial"/>
                <w:b/>
                <w:bCs/>
                <w:color w:val="000000"/>
                <w:kern w:val="0"/>
                <w:sz w:val="16"/>
                <w:szCs w:val="16"/>
              </w:rPr>
              <w:t>0,00</w:t>
            </w:r>
          </w:p>
        </w:tc>
        <w:tc>
          <w:tcPr>
            <w:tcW w:w="1364" w:type="dxa"/>
            <w:tcBorders>
              <w:top w:val="nil"/>
              <w:left w:val="nil"/>
              <w:bottom w:val="nil"/>
              <w:right w:val="nil"/>
            </w:tcBorders>
            <w:shd w:val="clear" w:color="000000" w:fill="FFFF99"/>
            <w:noWrap/>
            <w:vAlign w:val="bottom"/>
            <w:hideMark/>
          </w:tcPr>
          <w:p w14:paraId="3C523C77" w14:textId="77777777" w:rsidR="002F368F" w:rsidRPr="002F368F" w:rsidRDefault="002F368F" w:rsidP="002F368F">
            <w:pPr>
              <w:spacing w:before="0" w:after="0" w:line="240" w:lineRule="auto"/>
              <w:jc w:val="right"/>
              <w:rPr>
                <w:rFonts w:ascii="Arial" w:eastAsia="Times New Roman" w:hAnsi="Arial" w:cs="Arial"/>
                <w:b/>
                <w:bCs/>
                <w:color w:val="000000"/>
                <w:kern w:val="0"/>
                <w:sz w:val="16"/>
                <w:szCs w:val="16"/>
              </w:rPr>
            </w:pPr>
            <w:r w:rsidRPr="002F368F">
              <w:rPr>
                <w:rFonts w:ascii="Arial" w:eastAsia="Times New Roman" w:hAnsi="Arial" w:cs="Arial"/>
                <w:b/>
                <w:bCs/>
                <w:color w:val="000000"/>
                <w:kern w:val="0"/>
                <w:sz w:val="16"/>
                <w:szCs w:val="16"/>
              </w:rPr>
              <w:t>53.895,00</w:t>
            </w:r>
          </w:p>
        </w:tc>
      </w:tr>
      <w:tr w:rsidR="002F368F" w:rsidRPr="002F368F" w14:paraId="6931A0A5" w14:textId="77777777" w:rsidTr="002F368F">
        <w:trPr>
          <w:trHeight w:val="266"/>
        </w:trPr>
        <w:tc>
          <w:tcPr>
            <w:tcW w:w="5332" w:type="dxa"/>
            <w:gridSpan w:val="2"/>
            <w:tcBorders>
              <w:top w:val="nil"/>
              <w:left w:val="nil"/>
              <w:bottom w:val="nil"/>
              <w:right w:val="nil"/>
            </w:tcBorders>
            <w:shd w:val="clear" w:color="000000" w:fill="FFFFCC"/>
            <w:noWrap/>
            <w:vAlign w:val="bottom"/>
            <w:hideMark/>
          </w:tcPr>
          <w:p w14:paraId="59263D8E" w14:textId="77777777" w:rsidR="002F368F" w:rsidRPr="002F368F" w:rsidRDefault="002F368F" w:rsidP="002F368F">
            <w:pPr>
              <w:spacing w:before="0" w:after="0" w:line="240" w:lineRule="auto"/>
              <w:rPr>
                <w:rFonts w:ascii="Arial" w:eastAsia="Times New Roman" w:hAnsi="Arial" w:cs="Arial"/>
                <w:b/>
                <w:bCs/>
                <w:color w:val="000000"/>
                <w:kern w:val="0"/>
                <w:sz w:val="16"/>
                <w:szCs w:val="16"/>
              </w:rPr>
            </w:pPr>
            <w:r w:rsidRPr="002F368F">
              <w:rPr>
                <w:rFonts w:ascii="Arial" w:eastAsia="Times New Roman" w:hAnsi="Arial" w:cs="Arial"/>
                <w:b/>
                <w:bCs/>
                <w:color w:val="000000"/>
                <w:kern w:val="0"/>
                <w:sz w:val="16"/>
                <w:szCs w:val="16"/>
              </w:rPr>
              <w:t>Izvor  2.4.0 Opći prihodi i primici kompenzacijska mjera /</w:t>
            </w:r>
            <w:proofErr w:type="spellStart"/>
            <w:r w:rsidRPr="002F368F">
              <w:rPr>
                <w:rFonts w:ascii="Arial" w:eastAsia="Times New Roman" w:hAnsi="Arial" w:cs="Arial"/>
                <w:b/>
                <w:bCs/>
                <w:color w:val="000000"/>
                <w:kern w:val="0"/>
                <w:sz w:val="16"/>
                <w:szCs w:val="16"/>
              </w:rPr>
              <w:t>fiskl.izravn</w:t>
            </w:r>
            <w:proofErr w:type="spellEnd"/>
            <w:r w:rsidRPr="002F368F">
              <w:rPr>
                <w:rFonts w:ascii="Arial" w:eastAsia="Times New Roman" w:hAnsi="Arial" w:cs="Arial"/>
                <w:b/>
                <w:bCs/>
                <w:color w:val="000000"/>
                <w:kern w:val="0"/>
                <w:sz w:val="16"/>
                <w:szCs w:val="16"/>
              </w:rPr>
              <w:t>.</w:t>
            </w:r>
          </w:p>
        </w:tc>
        <w:tc>
          <w:tcPr>
            <w:tcW w:w="1364" w:type="dxa"/>
            <w:tcBorders>
              <w:top w:val="nil"/>
              <w:left w:val="nil"/>
              <w:bottom w:val="nil"/>
              <w:right w:val="nil"/>
            </w:tcBorders>
            <w:shd w:val="clear" w:color="000000" w:fill="FFFFCC"/>
            <w:noWrap/>
            <w:vAlign w:val="bottom"/>
            <w:hideMark/>
          </w:tcPr>
          <w:p w14:paraId="2B1460C1" w14:textId="77777777" w:rsidR="002F368F" w:rsidRPr="002F368F" w:rsidRDefault="002F368F" w:rsidP="002F368F">
            <w:pPr>
              <w:spacing w:before="0" w:after="0" w:line="240" w:lineRule="auto"/>
              <w:jc w:val="right"/>
              <w:rPr>
                <w:rFonts w:ascii="Arial" w:eastAsia="Times New Roman" w:hAnsi="Arial" w:cs="Arial"/>
                <w:b/>
                <w:bCs/>
                <w:color w:val="000000"/>
                <w:kern w:val="0"/>
                <w:sz w:val="16"/>
                <w:szCs w:val="16"/>
              </w:rPr>
            </w:pPr>
            <w:r w:rsidRPr="002F368F">
              <w:rPr>
                <w:rFonts w:ascii="Arial" w:eastAsia="Times New Roman" w:hAnsi="Arial" w:cs="Arial"/>
                <w:b/>
                <w:bCs/>
                <w:color w:val="000000"/>
                <w:kern w:val="0"/>
                <w:sz w:val="16"/>
                <w:szCs w:val="16"/>
              </w:rPr>
              <w:t>53.895,00</w:t>
            </w:r>
          </w:p>
        </w:tc>
        <w:tc>
          <w:tcPr>
            <w:tcW w:w="1629" w:type="dxa"/>
            <w:tcBorders>
              <w:top w:val="nil"/>
              <w:left w:val="nil"/>
              <w:bottom w:val="nil"/>
              <w:right w:val="nil"/>
            </w:tcBorders>
            <w:shd w:val="clear" w:color="000000" w:fill="FFFFCC"/>
            <w:noWrap/>
            <w:vAlign w:val="bottom"/>
            <w:hideMark/>
          </w:tcPr>
          <w:p w14:paraId="47D0A2BB" w14:textId="77777777" w:rsidR="002F368F" w:rsidRPr="002F368F" w:rsidRDefault="002F368F" w:rsidP="002F368F">
            <w:pPr>
              <w:spacing w:before="0" w:after="0" w:line="240" w:lineRule="auto"/>
              <w:jc w:val="right"/>
              <w:rPr>
                <w:rFonts w:ascii="Arial" w:eastAsia="Times New Roman" w:hAnsi="Arial" w:cs="Arial"/>
                <w:b/>
                <w:bCs/>
                <w:color w:val="000000"/>
                <w:kern w:val="0"/>
                <w:sz w:val="16"/>
                <w:szCs w:val="16"/>
              </w:rPr>
            </w:pPr>
            <w:r w:rsidRPr="002F368F">
              <w:rPr>
                <w:rFonts w:ascii="Arial" w:eastAsia="Times New Roman" w:hAnsi="Arial" w:cs="Arial"/>
                <w:b/>
                <w:bCs/>
                <w:color w:val="000000"/>
                <w:kern w:val="0"/>
                <w:sz w:val="16"/>
                <w:szCs w:val="16"/>
              </w:rPr>
              <w:t>0,00</w:t>
            </w:r>
          </w:p>
        </w:tc>
        <w:tc>
          <w:tcPr>
            <w:tcW w:w="1098" w:type="dxa"/>
            <w:tcBorders>
              <w:top w:val="nil"/>
              <w:left w:val="nil"/>
              <w:bottom w:val="nil"/>
              <w:right w:val="nil"/>
            </w:tcBorders>
            <w:shd w:val="clear" w:color="000000" w:fill="FFFFCC"/>
            <w:noWrap/>
            <w:vAlign w:val="bottom"/>
            <w:hideMark/>
          </w:tcPr>
          <w:p w14:paraId="29FFB8E0" w14:textId="77777777" w:rsidR="002F368F" w:rsidRPr="002F368F" w:rsidRDefault="002F368F" w:rsidP="002F368F">
            <w:pPr>
              <w:spacing w:before="0" w:after="0" w:line="240" w:lineRule="auto"/>
              <w:jc w:val="right"/>
              <w:rPr>
                <w:rFonts w:ascii="Arial" w:eastAsia="Times New Roman" w:hAnsi="Arial" w:cs="Arial"/>
                <w:b/>
                <w:bCs/>
                <w:color w:val="000000"/>
                <w:kern w:val="0"/>
                <w:sz w:val="16"/>
                <w:szCs w:val="16"/>
              </w:rPr>
            </w:pPr>
            <w:r w:rsidRPr="002F368F">
              <w:rPr>
                <w:rFonts w:ascii="Arial" w:eastAsia="Times New Roman" w:hAnsi="Arial" w:cs="Arial"/>
                <w:b/>
                <w:bCs/>
                <w:color w:val="000000"/>
                <w:kern w:val="0"/>
                <w:sz w:val="16"/>
                <w:szCs w:val="16"/>
              </w:rPr>
              <w:t>0,00</w:t>
            </w:r>
          </w:p>
        </w:tc>
        <w:tc>
          <w:tcPr>
            <w:tcW w:w="1364" w:type="dxa"/>
            <w:tcBorders>
              <w:top w:val="nil"/>
              <w:left w:val="nil"/>
              <w:bottom w:val="nil"/>
              <w:right w:val="nil"/>
            </w:tcBorders>
            <w:shd w:val="clear" w:color="000000" w:fill="FFFFCC"/>
            <w:noWrap/>
            <w:vAlign w:val="bottom"/>
            <w:hideMark/>
          </w:tcPr>
          <w:p w14:paraId="52643427" w14:textId="77777777" w:rsidR="002F368F" w:rsidRPr="002F368F" w:rsidRDefault="002F368F" w:rsidP="002F368F">
            <w:pPr>
              <w:spacing w:before="0" w:after="0" w:line="240" w:lineRule="auto"/>
              <w:jc w:val="right"/>
              <w:rPr>
                <w:rFonts w:ascii="Arial" w:eastAsia="Times New Roman" w:hAnsi="Arial" w:cs="Arial"/>
                <w:b/>
                <w:bCs/>
                <w:color w:val="000000"/>
                <w:kern w:val="0"/>
                <w:sz w:val="16"/>
                <w:szCs w:val="16"/>
              </w:rPr>
            </w:pPr>
            <w:r w:rsidRPr="002F368F">
              <w:rPr>
                <w:rFonts w:ascii="Arial" w:eastAsia="Times New Roman" w:hAnsi="Arial" w:cs="Arial"/>
                <w:b/>
                <w:bCs/>
                <w:color w:val="000000"/>
                <w:kern w:val="0"/>
                <w:sz w:val="16"/>
                <w:szCs w:val="16"/>
              </w:rPr>
              <w:t>53.895,00</w:t>
            </w:r>
          </w:p>
        </w:tc>
      </w:tr>
      <w:tr w:rsidR="002F368F" w:rsidRPr="002F368F" w14:paraId="0818E461" w14:textId="77777777" w:rsidTr="002F368F">
        <w:trPr>
          <w:trHeight w:val="266"/>
        </w:trPr>
        <w:tc>
          <w:tcPr>
            <w:tcW w:w="5332" w:type="dxa"/>
            <w:gridSpan w:val="2"/>
            <w:tcBorders>
              <w:top w:val="nil"/>
              <w:left w:val="nil"/>
              <w:bottom w:val="nil"/>
              <w:right w:val="nil"/>
            </w:tcBorders>
            <w:shd w:val="clear" w:color="000000" w:fill="CCFFFF"/>
            <w:noWrap/>
            <w:vAlign w:val="bottom"/>
            <w:hideMark/>
          </w:tcPr>
          <w:p w14:paraId="2FECCA09" w14:textId="77777777" w:rsidR="002F368F" w:rsidRPr="002F368F" w:rsidRDefault="002F368F" w:rsidP="002F368F">
            <w:pPr>
              <w:spacing w:before="0" w:after="0" w:line="240" w:lineRule="auto"/>
              <w:rPr>
                <w:rFonts w:ascii="Arial" w:eastAsia="Times New Roman" w:hAnsi="Arial" w:cs="Arial"/>
                <w:b/>
                <w:bCs/>
                <w:color w:val="000000"/>
                <w:kern w:val="0"/>
                <w:sz w:val="16"/>
                <w:szCs w:val="16"/>
              </w:rPr>
            </w:pPr>
            <w:r w:rsidRPr="002F368F">
              <w:rPr>
                <w:rFonts w:ascii="Arial" w:eastAsia="Times New Roman" w:hAnsi="Arial" w:cs="Arial"/>
                <w:b/>
                <w:bCs/>
                <w:color w:val="000000"/>
                <w:kern w:val="0"/>
                <w:sz w:val="16"/>
                <w:szCs w:val="16"/>
              </w:rPr>
              <w:t>Funkcijska klasifikacija  0112 Financijski i fiskalni poslovi</w:t>
            </w:r>
          </w:p>
        </w:tc>
        <w:tc>
          <w:tcPr>
            <w:tcW w:w="1364" w:type="dxa"/>
            <w:tcBorders>
              <w:top w:val="nil"/>
              <w:left w:val="nil"/>
              <w:bottom w:val="nil"/>
              <w:right w:val="nil"/>
            </w:tcBorders>
            <w:shd w:val="clear" w:color="000000" w:fill="CCFFFF"/>
            <w:noWrap/>
            <w:vAlign w:val="bottom"/>
            <w:hideMark/>
          </w:tcPr>
          <w:p w14:paraId="2A0F8AEC" w14:textId="77777777" w:rsidR="002F368F" w:rsidRPr="002F368F" w:rsidRDefault="002F368F" w:rsidP="002F368F">
            <w:pPr>
              <w:spacing w:before="0" w:after="0" w:line="240" w:lineRule="auto"/>
              <w:jc w:val="right"/>
              <w:rPr>
                <w:rFonts w:ascii="Arial" w:eastAsia="Times New Roman" w:hAnsi="Arial" w:cs="Arial"/>
                <w:b/>
                <w:bCs/>
                <w:color w:val="000000"/>
                <w:kern w:val="0"/>
                <w:sz w:val="16"/>
                <w:szCs w:val="16"/>
              </w:rPr>
            </w:pPr>
            <w:r w:rsidRPr="002F368F">
              <w:rPr>
                <w:rFonts w:ascii="Arial" w:eastAsia="Times New Roman" w:hAnsi="Arial" w:cs="Arial"/>
                <w:b/>
                <w:bCs/>
                <w:color w:val="000000"/>
                <w:kern w:val="0"/>
                <w:sz w:val="16"/>
                <w:szCs w:val="16"/>
              </w:rPr>
              <w:t>53.895,00</w:t>
            </w:r>
          </w:p>
        </w:tc>
        <w:tc>
          <w:tcPr>
            <w:tcW w:w="1629" w:type="dxa"/>
            <w:tcBorders>
              <w:top w:val="nil"/>
              <w:left w:val="nil"/>
              <w:bottom w:val="nil"/>
              <w:right w:val="nil"/>
            </w:tcBorders>
            <w:shd w:val="clear" w:color="000000" w:fill="CCFFFF"/>
            <w:noWrap/>
            <w:vAlign w:val="bottom"/>
            <w:hideMark/>
          </w:tcPr>
          <w:p w14:paraId="3151366F" w14:textId="77777777" w:rsidR="002F368F" w:rsidRPr="002F368F" w:rsidRDefault="002F368F" w:rsidP="002F368F">
            <w:pPr>
              <w:spacing w:before="0" w:after="0" w:line="240" w:lineRule="auto"/>
              <w:jc w:val="right"/>
              <w:rPr>
                <w:rFonts w:ascii="Arial" w:eastAsia="Times New Roman" w:hAnsi="Arial" w:cs="Arial"/>
                <w:b/>
                <w:bCs/>
                <w:color w:val="000000"/>
                <w:kern w:val="0"/>
                <w:sz w:val="16"/>
                <w:szCs w:val="16"/>
              </w:rPr>
            </w:pPr>
            <w:r w:rsidRPr="002F368F">
              <w:rPr>
                <w:rFonts w:ascii="Arial" w:eastAsia="Times New Roman" w:hAnsi="Arial" w:cs="Arial"/>
                <w:b/>
                <w:bCs/>
                <w:color w:val="000000"/>
                <w:kern w:val="0"/>
                <w:sz w:val="16"/>
                <w:szCs w:val="16"/>
              </w:rPr>
              <w:t>0,00</w:t>
            </w:r>
          </w:p>
        </w:tc>
        <w:tc>
          <w:tcPr>
            <w:tcW w:w="1098" w:type="dxa"/>
            <w:tcBorders>
              <w:top w:val="nil"/>
              <w:left w:val="nil"/>
              <w:bottom w:val="nil"/>
              <w:right w:val="nil"/>
            </w:tcBorders>
            <w:shd w:val="clear" w:color="000000" w:fill="CCFFFF"/>
            <w:noWrap/>
            <w:vAlign w:val="bottom"/>
            <w:hideMark/>
          </w:tcPr>
          <w:p w14:paraId="13A20ABB" w14:textId="77777777" w:rsidR="002F368F" w:rsidRPr="002F368F" w:rsidRDefault="002F368F" w:rsidP="002F368F">
            <w:pPr>
              <w:spacing w:before="0" w:after="0" w:line="240" w:lineRule="auto"/>
              <w:jc w:val="right"/>
              <w:rPr>
                <w:rFonts w:ascii="Arial" w:eastAsia="Times New Roman" w:hAnsi="Arial" w:cs="Arial"/>
                <w:b/>
                <w:bCs/>
                <w:color w:val="000000"/>
                <w:kern w:val="0"/>
                <w:sz w:val="16"/>
                <w:szCs w:val="16"/>
              </w:rPr>
            </w:pPr>
            <w:r w:rsidRPr="002F368F">
              <w:rPr>
                <w:rFonts w:ascii="Arial" w:eastAsia="Times New Roman" w:hAnsi="Arial" w:cs="Arial"/>
                <w:b/>
                <w:bCs/>
                <w:color w:val="000000"/>
                <w:kern w:val="0"/>
                <w:sz w:val="16"/>
                <w:szCs w:val="16"/>
              </w:rPr>
              <w:t>0,00</w:t>
            </w:r>
          </w:p>
        </w:tc>
        <w:tc>
          <w:tcPr>
            <w:tcW w:w="1364" w:type="dxa"/>
            <w:tcBorders>
              <w:top w:val="nil"/>
              <w:left w:val="nil"/>
              <w:bottom w:val="nil"/>
              <w:right w:val="nil"/>
            </w:tcBorders>
            <w:shd w:val="clear" w:color="000000" w:fill="CCFFFF"/>
            <w:noWrap/>
            <w:vAlign w:val="bottom"/>
            <w:hideMark/>
          </w:tcPr>
          <w:p w14:paraId="4A826992" w14:textId="77777777" w:rsidR="002F368F" w:rsidRPr="002F368F" w:rsidRDefault="002F368F" w:rsidP="002F368F">
            <w:pPr>
              <w:spacing w:before="0" w:after="0" w:line="240" w:lineRule="auto"/>
              <w:jc w:val="right"/>
              <w:rPr>
                <w:rFonts w:ascii="Arial" w:eastAsia="Times New Roman" w:hAnsi="Arial" w:cs="Arial"/>
                <w:b/>
                <w:bCs/>
                <w:color w:val="000000"/>
                <w:kern w:val="0"/>
                <w:sz w:val="16"/>
                <w:szCs w:val="16"/>
              </w:rPr>
            </w:pPr>
            <w:r w:rsidRPr="002F368F">
              <w:rPr>
                <w:rFonts w:ascii="Arial" w:eastAsia="Times New Roman" w:hAnsi="Arial" w:cs="Arial"/>
                <w:b/>
                <w:bCs/>
                <w:color w:val="000000"/>
                <w:kern w:val="0"/>
                <w:sz w:val="16"/>
                <w:szCs w:val="16"/>
              </w:rPr>
              <w:t>53.895,00</w:t>
            </w:r>
          </w:p>
        </w:tc>
      </w:tr>
      <w:tr w:rsidR="002F368F" w:rsidRPr="002F368F" w14:paraId="423D8140" w14:textId="77777777" w:rsidTr="002F368F">
        <w:trPr>
          <w:trHeight w:val="266"/>
        </w:trPr>
        <w:tc>
          <w:tcPr>
            <w:tcW w:w="602" w:type="dxa"/>
            <w:tcBorders>
              <w:top w:val="nil"/>
              <w:left w:val="nil"/>
              <w:bottom w:val="nil"/>
              <w:right w:val="nil"/>
            </w:tcBorders>
            <w:shd w:val="clear" w:color="auto" w:fill="auto"/>
            <w:noWrap/>
            <w:vAlign w:val="bottom"/>
            <w:hideMark/>
          </w:tcPr>
          <w:p w14:paraId="3DFE04A7" w14:textId="77777777" w:rsidR="002F368F" w:rsidRPr="002F368F" w:rsidRDefault="002F368F" w:rsidP="002F368F">
            <w:pPr>
              <w:spacing w:before="0" w:after="0" w:line="240" w:lineRule="auto"/>
              <w:rPr>
                <w:rFonts w:ascii="Arial" w:eastAsia="Times New Roman" w:hAnsi="Arial" w:cs="Arial"/>
                <w:color w:val="auto"/>
                <w:kern w:val="0"/>
                <w:sz w:val="16"/>
                <w:szCs w:val="16"/>
              </w:rPr>
            </w:pPr>
            <w:r w:rsidRPr="002F368F">
              <w:rPr>
                <w:rFonts w:ascii="Arial" w:eastAsia="Times New Roman" w:hAnsi="Arial" w:cs="Arial"/>
                <w:color w:val="auto"/>
                <w:kern w:val="0"/>
                <w:sz w:val="16"/>
                <w:szCs w:val="16"/>
              </w:rPr>
              <w:t>3291</w:t>
            </w:r>
          </w:p>
        </w:tc>
        <w:tc>
          <w:tcPr>
            <w:tcW w:w="4730" w:type="dxa"/>
            <w:tcBorders>
              <w:top w:val="nil"/>
              <w:left w:val="nil"/>
              <w:bottom w:val="nil"/>
              <w:right w:val="nil"/>
            </w:tcBorders>
            <w:shd w:val="clear" w:color="auto" w:fill="auto"/>
            <w:vAlign w:val="bottom"/>
            <w:hideMark/>
          </w:tcPr>
          <w:p w14:paraId="550542F9" w14:textId="77777777" w:rsidR="002F368F" w:rsidRPr="002F368F" w:rsidRDefault="002F368F" w:rsidP="002F368F">
            <w:pPr>
              <w:spacing w:before="0" w:after="0" w:line="240" w:lineRule="auto"/>
              <w:rPr>
                <w:rFonts w:ascii="Arial" w:eastAsia="Times New Roman" w:hAnsi="Arial" w:cs="Arial"/>
                <w:color w:val="auto"/>
                <w:kern w:val="0"/>
                <w:sz w:val="16"/>
                <w:szCs w:val="16"/>
              </w:rPr>
            </w:pPr>
            <w:r w:rsidRPr="002F368F">
              <w:rPr>
                <w:rFonts w:ascii="Arial" w:eastAsia="Times New Roman" w:hAnsi="Arial" w:cs="Arial"/>
                <w:color w:val="auto"/>
                <w:kern w:val="0"/>
                <w:sz w:val="16"/>
                <w:szCs w:val="16"/>
              </w:rPr>
              <w:t>Naknade predstavničkim tijelima</w:t>
            </w:r>
          </w:p>
        </w:tc>
        <w:tc>
          <w:tcPr>
            <w:tcW w:w="1364" w:type="dxa"/>
            <w:tcBorders>
              <w:top w:val="nil"/>
              <w:left w:val="nil"/>
              <w:bottom w:val="nil"/>
              <w:right w:val="nil"/>
            </w:tcBorders>
            <w:shd w:val="clear" w:color="auto" w:fill="auto"/>
            <w:noWrap/>
            <w:vAlign w:val="bottom"/>
            <w:hideMark/>
          </w:tcPr>
          <w:p w14:paraId="45E72F29" w14:textId="77777777" w:rsidR="002F368F" w:rsidRPr="002F368F" w:rsidRDefault="002F368F" w:rsidP="002F368F">
            <w:pPr>
              <w:spacing w:before="0" w:after="0" w:line="240" w:lineRule="auto"/>
              <w:jc w:val="right"/>
              <w:rPr>
                <w:rFonts w:ascii="Arial" w:eastAsia="Times New Roman" w:hAnsi="Arial" w:cs="Arial"/>
                <w:color w:val="auto"/>
                <w:kern w:val="0"/>
                <w:sz w:val="16"/>
                <w:szCs w:val="16"/>
              </w:rPr>
            </w:pPr>
            <w:r w:rsidRPr="002F368F">
              <w:rPr>
                <w:rFonts w:ascii="Arial" w:eastAsia="Times New Roman" w:hAnsi="Arial" w:cs="Arial"/>
                <w:color w:val="auto"/>
                <w:kern w:val="0"/>
                <w:sz w:val="16"/>
                <w:szCs w:val="16"/>
              </w:rPr>
              <w:t>40.000,00</w:t>
            </w:r>
          </w:p>
        </w:tc>
        <w:tc>
          <w:tcPr>
            <w:tcW w:w="1629" w:type="dxa"/>
            <w:tcBorders>
              <w:top w:val="nil"/>
              <w:left w:val="nil"/>
              <w:bottom w:val="nil"/>
              <w:right w:val="nil"/>
            </w:tcBorders>
            <w:shd w:val="clear" w:color="auto" w:fill="auto"/>
            <w:noWrap/>
            <w:vAlign w:val="bottom"/>
            <w:hideMark/>
          </w:tcPr>
          <w:p w14:paraId="51091687" w14:textId="77777777" w:rsidR="002F368F" w:rsidRPr="002F368F" w:rsidRDefault="002F368F" w:rsidP="002F368F">
            <w:pPr>
              <w:spacing w:before="0" w:after="0" w:line="240" w:lineRule="auto"/>
              <w:jc w:val="right"/>
              <w:rPr>
                <w:rFonts w:ascii="Arial" w:eastAsia="Times New Roman" w:hAnsi="Arial" w:cs="Arial"/>
                <w:color w:val="auto"/>
                <w:kern w:val="0"/>
                <w:sz w:val="16"/>
                <w:szCs w:val="16"/>
              </w:rPr>
            </w:pPr>
            <w:r w:rsidRPr="002F368F">
              <w:rPr>
                <w:rFonts w:ascii="Arial" w:eastAsia="Times New Roman" w:hAnsi="Arial" w:cs="Arial"/>
                <w:color w:val="auto"/>
                <w:kern w:val="0"/>
                <w:sz w:val="16"/>
                <w:szCs w:val="16"/>
              </w:rPr>
              <w:t>0,00</w:t>
            </w:r>
          </w:p>
        </w:tc>
        <w:tc>
          <w:tcPr>
            <w:tcW w:w="1098" w:type="dxa"/>
            <w:tcBorders>
              <w:top w:val="nil"/>
              <w:left w:val="nil"/>
              <w:bottom w:val="nil"/>
              <w:right w:val="nil"/>
            </w:tcBorders>
            <w:shd w:val="clear" w:color="auto" w:fill="auto"/>
            <w:noWrap/>
            <w:vAlign w:val="bottom"/>
            <w:hideMark/>
          </w:tcPr>
          <w:p w14:paraId="64B222B1" w14:textId="77777777" w:rsidR="002F368F" w:rsidRPr="002F368F" w:rsidRDefault="002F368F" w:rsidP="002F368F">
            <w:pPr>
              <w:spacing w:before="0" w:after="0" w:line="240" w:lineRule="auto"/>
              <w:jc w:val="right"/>
              <w:rPr>
                <w:rFonts w:ascii="Arial" w:eastAsia="Times New Roman" w:hAnsi="Arial" w:cs="Arial"/>
                <w:color w:val="auto"/>
                <w:kern w:val="0"/>
                <w:sz w:val="16"/>
                <w:szCs w:val="16"/>
              </w:rPr>
            </w:pPr>
            <w:r w:rsidRPr="002F368F">
              <w:rPr>
                <w:rFonts w:ascii="Arial" w:eastAsia="Times New Roman" w:hAnsi="Arial" w:cs="Arial"/>
                <w:color w:val="auto"/>
                <w:kern w:val="0"/>
                <w:sz w:val="16"/>
                <w:szCs w:val="16"/>
              </w:rPr>
              <w:t>0,00</w:t>
            </w:r>
          </w:p>
        </w:tc>
        <w:tc>
          <w:tcPr>
            <w:tcW w:w="1364" w:type="dxa"/>
            <w:tcBorders>
              <w:top w:val="nil"/>
              <w:left w:val="nil"/>
              <w:bottom w:val="nil"/>
              <w:right w:val="nil"/>
            </w:tcBorders>
            <w:shd w:val="clear" w:color="auto" w:fill="auto"/>
            <w:noWrap/>
            <w:vAlign w:val="bottom"/>
            <w:hideMark/>
          </w:tcPr>
          <w:p w14:paraId="20E9BE7D" w14:textId="77777777" w:rsidR="002F368F" w:rsidRPr="002F368F" w:rsidRDefault="002F368F" w:rsidP="002F368F">
            <w:pPr>
              <w:spacing w:before="0" w:after="0" w:line="240" w:lineRule="auto"/>
              <w:jc w:val="right"/>
              <w:rPr>
                <w:rFonts w:ascii="Arial" w:eastAsia="Times New Roman" w:hAnsi="Arial" w:cs="Arial"/>
                <w:color w:val="auto"/>
                <w:kern w:val="0"/>
                <w:sz w:val="16"/>
                <w:szCs w:val="16"/>
              </w:rPr>
            </w:pPr>
            <w:r w:rsidRPr="002F368F">
              <w:rPr>
                <w:rFonts w:ascii="Arial" w:eastAsia="Times New Roman" w:hAnsi="Arial" w:cs="Arial"/>
                <w:color w:val="auto"/>
                <w:kern w:val="0"/>
                <w:sz w:val="16"/>
                <w:szCs w:val="16"/>
              </w:rPr>
              <w:t>40.000,00</w:t>
            </w:r>
          </w:p>
        </w:tc>
      </w:tr>
      <w:tr w:rsidR="002F368F" w:rsidRPr="002F368F" w14:paraId="70F3958A" w14:textId="77777777" w:rsidTr="002F368F">
        <w:trPr>
          <w:trHeight w:val="266"/>
        </w:trPr>
        <w:tc>
          <w:tcPr>
            <w:tcW w:w="602" w:type="dxa"/>
            <w:tcBorders>
              <w:top w:val="nil"/>
              <w:left w:val="nil"/>
              <w:bottom w:val="nil"/>
              <w:right w:val="nil"/>
            </w:tcBorders>
            <w:shd w:val="clear" w:color="auto" w:fill="auto"/>
            <w:noWrap/>
            <w:vAlign w:val="bottom"/>
            <w:hideMark/>
          </w:tcPr>
          <w:p w14:paraId="4C9444CC" w14:textId="77777777" w:rsidR="002F368F" w:rsidRPr="002F368F" w:rsidRDefault="002F368F" w:rsidP="002F368F">
            <w:pPr>
              <w:spacing w:before="0" w:after="0" w:line="240" w:lineRule="auto"/>
              <w:rPr>
                <w:rFonts w:ascii="Arial" w:eastAsia="Times New Roman" w:hAnsi="Arial" w:cs="Arial"/>
                <w:color w:val="auto"/>
                <w:kern w:val="0"/>
                <w:sz w:val="16"/>
                <w:szCs w:val="16"/>
              </w:rPr>
            </w:pPr>
            <w:r w:rsidRPr="002F368F">
              <w:rPr>
                <w:rFonts w:ascii="Arial" w:eastAsia="Times New Roman" w:hAnsi="Arial" w:cs="Arial"/>
                <w:color w:val="auto"/>
                <w:kern w:val="0"/>
                <w:sz w:val="16"/>
                <w:szCs w:val="16"/>
              </w:rPr>
              <w:t>3293</w:t>
            </w:r>
          </w:p>
        </w:tc>
        <w:tc>
          <w:tcPr>
            <w:tcW w:w="4730" w:type="dxa"/>
            <w:tcBorders>
              <w:top w:val="nil"/>
              <w:left w:val="nil"/>
              <w:bottom w:val="nil"/>
              <w:right w:val="nil"/>
            </w:tcBorders>
            <w:shd w:val="clear" w:color="auto" w:fill="auto"/>
            <w:vAlign w:val="bottom"/>
            <w:hideMark/>
          </w:tcPr>
          <w:p w14:paraId="6F202A10" w14:textId="77777777" w:rsidR="002F368F" w:rsidRPr="002F368F" w:rsidRDefault="002F368F" w:rsidP="002F368F">
            <w:pPr>
              <w:spacing w:before="0" w:after="0" w:line="240" w:lineRule="auto"/>
              <w:rPr>
                <w:rFonts w:ascii="Arial" w:eastAsia="Times New Roman" w:hAnsi="Arial" w:cs="Arial"/>
                <w:color w:val="auto"/>
                <w:kern w:val="0"/>
                <w:sz w:val="16"/>
                <w:szCs w:val="16"/>
              </w:rPr>
            </w:pPr>
            <w:r w:rsidRPr="002F368F">
              <w:rPr>
                <w:rFonts w:ascii="Arial" w:eastAsia="Times New Roman" w:hAnsi="Arial" w:cs="Arial"/>
                <w:color w:val="auto"/>
                <w:kern w:val="0"/>
                <w:sz w:val="16"/>
                <w:szCs w:val="16"/>
              </w:rPr>
              <w:t>Reprezentacija</w:t>
            </w:r>
          </w:p>
        </w:tc>
        <w:tc>
          <w:tcPr>
            <w:tcW w:w="1364" w:type="dxa"/>
            <w:tcBorders>
              <w:top w:val="nil"/>
              <w:left w:val="nil"/>
              <w:bottom w:val="nil"/>
              <w:right w:val="nil"/>
            </w:tcBorders>
            <w:shd w:val="clear" w:color="auto" w:fill="auto"/>
            <w:noWrap/>
            <w:vAlign w:val="bottom"/>
            <w:hideMark/>
          </w:tcPr>
          <w:p w14:paraId="3FFA8D7E" w14:textId="77777777" w:rsidR="002F368F" w:rsidRPr="002F368F" w:rsidRDefault="002F368F" w:rsidP="002F368F">
            <w:pPr>
              <w:spacing w:before="0" w:after="0" w:line="240" w:lineRule="auto"/>
              <w:jc w:val="right"/>
              <w:rPr>
                <w:rFonts w:ascii="Arial" w:eastAsia="Times New Roman" w:hAnsi="Arial" w:cs="Arial"/>
                <w:color w:val="auto"/>
                <w:kern w:val="0"/>
                <w:sz w:val="16"/>
                <w:szCs w:val="16"/>
              </w:rPr>
            </w:pPr>
            <w:r w:rsidRPr="002F368F">
              <w:rPr>
                <w:rFonts w:ascii="Arial" w:eastAsia="Times New Roman" w:hAnsi="Arial" w:cs="Arial"/>
                <w:color w:val="auto"/>
                <w:kern w:val="0"/>
                <w:sz w:val="16"/>
                <w:szCs w:val="16"/>
              </w:rPr>
              <w:t>13.895,00</w:t>
            </w:r>
          </w:p>
        </w:tc>
        <w:tc>
          <w:tcPr>
            <w:tcW w:w="1629" w:type="dxa"/>
            <w:tcBorders>
              <w:top w:val="nil"/>
              <w:left w:val="nil"/>
              <w:bottom w:val="nil"/>
              <w:right w:val="nil"/>
            </w:tcBorders>
            <w:shd w:val="clear" w:color="auto" w:fill="auto"/>
            <w:noWrap/>
            <w:vAlign w:val="bottom"/>
            <w:hideMark/>
          </w:tcPr>
          <w:p w14:paraId="0A12E0FC" w14:textId="77777777" w:rsidR="002F368F" w:rsidRPr="002F368F" w:rsidRDefault="002F368F" w:rsidP="002F368F">
            <w:pPr>
              <w:spacing w:before="0" w:after="0" w:line="240" w:lineRule="auto"/>
              <w:jc w:val="right"/>
              <w:rPr>
                <w:rFonts w:ascii="Arial" w:eastAsia="Times New Roman" w:hAnsi="Arial" w:cs="Arial"/>
                <w:color w:val="auto"/>
                <w:kern w:val="0"/>
                <w:sz w:val="16"/>
                <w:szCs w:val="16"/>
              </w:rPr>
            </w:pPr>
            <w:r w:rsidRPr="002F368F">
              <w:rPr>
                <w:rFonts w:ascii="Arial" w:eastAsia="Times New Roman" w:hAnsi="Arial" w:cs="Arial"/>
                <w:color w:val="auto"/>
                <w:kern w:val="0"/>
                <w:sz w:val="16"/>
                <w:szCs w:val="16"/>
              </w:rPr>
              <w:t>0,00</w:t>
            </w:r>
          </w:p>
        </w:tc>
        <w:tc>
          <w:tcPr>
            <w:tcW w:w="1098" w:type="dxa"/>
            <w:tcBorders>
              <w:top w:val="nil"/>
              <w:left w:val="nil"/>
              <w:bottom w:val="nil"/>
              <w:right w:val="nil"/>
            </w:tcBorders>
            <w:shd w:val="clear" w:color="auto" w:fill="auto"/>
            <w:noWrap/>
            <w:vAlign w:val="bottom"/>
            <w:hideMark/>
          </w:tcPr>
          <w:p w14:paraId="114DDE98" w14:textId="77777777" w:rsidR="002F368F" w:rsidRPr="002F368F" w:rsidRDefault="002F368F" w:rsidP="002F368F">
            <w:pPr>
              <w:spacing w:before="0" w:after="0" w:line="240" w:lineRule="auto"/>
              <w:jc w:val="right"/>
              <w:rPr>
                <w:rFonts w:ascii="Arial" w:eastAsia="Times New Roman" w:hAnsi="Arial" w:cs="Arial"/>
                <w:color w:val="auto"/>
                <w:kern w:val="0"/>
                <w:sz w:val="16"/>
                <w:szCs w:val="16"/>
              </w:rPr>
            </w:pPr>
            <w:r w:rsidRPr="002F368F">
              <w:rPr>
                <w:rFonts w:ascii="Arial" w:eastAsia="Times New Roman" w:hAnsi="Arial" w:cs="Arial"/>
                <w:color w:val="auto"/>
                <w:kern w:val="0"/>
                <w:sz w:val="16"/>
                <w:szCs w:val="16"/>
              </w:rPr>
              <w:t>0,00</w:t>
            </w:r>
          </w:p>
        </w:tc>
        <w:tc>
          <w:tcPr>
            <w:tcW w:w="1364" w:type="dxa"/>
            <w:tcBorders>
              <w:top w:val="nil"/>
              <w:left w:val="nil"/>
              <w:bottom w:val="nil"/>
              <w:right w:val="nil"/>
            </w:tcBorders>
            <w:shd w:val="clear" w:color="auto" w:fill="auto"/>
            <w:noWrap/>
            <w:vAlign w:val="bottom"/>
            <w:hideMark/>
          </w:tcPr>
          <w:p w14:paraId="736125C9" w14:textId="77777777" w:rsidR="002F368F" w:rsidRPr="002F368F" w:rsidRDefault="002F368F" w:rsidP="002F368F">
            <w:pPr>
              <w:spacing w:before="0" w:after="0" w:line="240" w:lineRule="auto"/>
              <w:jc w:val="right"/>
              <w:rPr>
                <w:rFonts w:ascii="Arial" w:eastAsia="Times New Roman" w:hAnsi="Arial" w:cs="Arial"/>
                <w:color w:val="auto"/>
                <w:kern w:val="0"/>
                <w:sz w:val="16"/>
                <w:szCs w:val="16"/>
              </w:rPr>
            </w:pPr>
            <w:r w:rsidRPr="002F368F">
              <w:rPr>
                <w:rFonts w:ascii="Arial" w:eastAsia="Times New Roman" w:hAnsi="Arial" w:cs="Arial"/>
                <w:color w:val="auto"/>
                <w:kern w:val="0"/>
                <w:sz w:val="16"/>
                <w:szCs w:val="16"/>
              </w:rPr>
              <w:t>13.895,00</w:t>
            </w:r>
          </w:p>
        </w:tc>
      </w:tr>
    </w:tbl>
    <w:p w14:paraId="0FA2BE77" w14:textId="41BB77AB" w:rsidR="00681DFC" w:rsidRDefault="00681DFC" w:rsidP="00681DFC">
      <w:pPr>
        <w:spacing w:before="0" w:after="0"/>
        <w:jc w:val="both"/>
        <w:rPr>
          <w:rFonts w:ascii="Arial" w:hAnsi="Arial" w:cs="Arial"/>
          <w:sz w:val="18"/>
          <w:szCs w:val="18"/>
          <w:lang w:eastAsia="en-US"/>
        </w:rPr>
      </w:pPr>
    </w:p>
    <w:p w14:paraId="2961125B" w14:textId="77777777" w:rsidR="00B44B4B" w:rsidRPr="00B44B4B" w:rsidRDefault="00B44B4B" w:rsidP="002F368F">
      <w:pPr>
        <w:spacing w:before="0" w:after="0"/>
        <w:jc w:val="both"/>
        <w:rPr>
          <w:rFonts w:ascii="Arial" w:hAnsi="Arial" w:cs="Arial"/>
          <w:sz w:val="18"/>
          <w:szCs w:val="18"/>
          <w:lang w:eastAsia="en-US"/>
        </w:rPr>
      </w:pPr>
      <w:r w:rsidRPr="00B44B4B">
        <w:rPr>
          <w:rFonts w:ascii="Arial" w:hAnsi="Arial" w:cs="Arial"/>
          <w:sz w:val="18"/>
          <w:szCs w:val="18"/>
          <w:lang w:eastAsia="en-US"/>
        </w:rPr>
        <w:t>Razdjel 002 OPĆINSKI NAČELNIK</w:t>
      </w:r>
      <w:r w:rsidRPr="00B44B4B">
        <w:rPr>
          <w:rFonts w:ascii="Arial" w:hAnsi="Arial" w:cs="Arial"/>
          <w:sz w:val="18"/>
          <w:szCs w:val="18"/>
          <w:lang w:eastAsia="en-US"/>
        </w:rPr>
        <w:tab/>
      </w:r>
    </w:p>
    <w:p w14:paraId="12638A3D" w14:textId="731CEF16" w:rsidR="00B44B4B" w:rsidRDefault="00B44B4B" w:rsidP="002F368F">
      <w:pPr>
        <w:spacing w:before="0" w:after="0"/>
        <w:jc w:val="both"/>
        <w:rPr>
          <w:rFonts w:ascii="Arial" w:hAnsi="Arial" w:cs="Arial"/>
          <w:sz w:val="18"/>
          <w:szCs w:val="18"/>
          <w:lang w:eastAsia="en-US"/>
        </w:rPr>
      </w:pPr>
      <w:r w:rsidRPr="00B44B4B">
        <w:rPr>
          <w:rFonts w:ascii="Arial" w:hAnsi="Arial" w:cs="Arial"/>
          <w:sz w:val="18"/>
          <w:szCs w:val="18"/>
          <w:lang w:eastAsia="en-US"/>
        </w:rPr>
        <w:t>Glava 00201 Općinski načelnik</w:t>
      </w:r>
      <w:r w:rsidR="002F368F">
        <w:rPr>
          <w:rFonts w:ascii="Arial" w:hAnsi="Arial" w:cs="Arial"/>
          <w:sz w:val="18"/>
          <w:szCs w:val="18"/>
          <w:lang w:eastAsia="en-US"/>
        </w:rPr>
        <w:t xml:space="preserve">- </w:t>
      </w:r>
      <w:r w:rsidR="001D606D">
        <w:rPr>
          <w:rFonts w:ascii="Arial" w:hAnsi="Arial" w:cs="Arial"/>
          <w:sz w:val="18"/>
          <w:szCs w:val="18"/>
          <w:lang w:eastAsia="en-US"/>
        </w:rPr>
        <w:t>promjena se odnosi na smanjenje naknade za korištenje privatnog automobila u službene svrhe radi nabave novog službenog automobila radi čega neće biti potrebno koristiti privatni automobil, otvaranje nove pozicije radi neplaniranog troška smještaja u inozemstvu kod potpisivanja povel</w:t>
      </w:r>
      <w:r w:rsidR="00E241AA">
        <w:rPr>
          <w:rFonts w:ascii="Arial" w:hAnsi="Arial" w:cs="Arial"/>
          <w:sz w:val="18"/>
          <w:szCs w:val="18"/>
          <w:lang w:eastAsia="en-US"/>
        </w:rPr>
        <w:t xml:space="preserve">je </w:t>
      </w:r>
      <w:r w:rsidR="001D606D">
        <w:rPr>
          <w:rFonts w:ascii="Arial" w:hAnsi="Arial" w:cs="Arial"/>
          <w:sz w:val="18"/>
          <w:szCs w:val="18"/>
          <w:lang w:eastAsia="en-US"/>
        </w:rPr>
        <w:t xml:space="preserve"> prijateljstva</w:t>
      </w:r>
      <w:r w:rsidR="00E241AA">
        <w:rPr>
          <w:rFonts w:ascii="Arial" w:hAnsi="Arial" w:cs="Arial"/>
          <w:sz w:val="18"/>
          <w:szCs w:val="18"/>
          <w:lang w:eastAsia="en-US"/>
        </w:rPr>
        <w:t xml:space="preserve"> u R. Slovačkoj u mjestu Poruba i </w:t>
      </w:r>
      <w:proofErr w:type="spellStart"/>
      <w:r w:rsidR="00E241AA">
        <w:rPr>
          <w:rFonts w:ascii="Arial" w:hAnsi="Arial" w:cs="Arial"/>
          <w:sz w:val="18"/>
          <w:szCs w:val="18"/>
          <w:lang w:eastAsia="en-US"/>
        </w:rPr>
        <w:t>Lazany</w:t>
      </w:r>
      <w:proofErr w:type="spellEnd"/>
      <w:r w:rsidR="00E241AA">
        <w:rPr>
          <w:rFonts w:ascii="Arial" w:hAnsi="Arial" w:cs="Arial"/>
          <w:sz w:val="18"/>
          <w:szCs w:val="18"/>
          <w:lang w:eastAsia="en-US"/>
        </w:rPr>
        <w:t xml:space="preserve">. </w:t>
      </w:r>
      <w:r w:rsidR="001D606D">
        <w:rPr>
          <w:rFonts w:ascii="Arial" w:hAnsi="Arial" w:cs="Arial"/>
          <w:sz w:val="18"/>
          <w:szCs w:val="18"/>
          <w:lang w:eastAsia="en-US"/>
        </w:rPr>
        <w:t xml:space="preserve"> </w:t>
      </w:r>
    </w:p>
    <w:p w14:paraId="380D21D1" w14:textId="6AD72E75" w:rsidR="0041661F" w:rsidRDefault="0041661F" w:rsidP="002F368F">
      <w:pPr>
        <w:spacing w:before="0" w:after="0"/>
        <w:jc w:val="both"/>
        <w:rPr>
          <w:rFonts w:ascii="Arial" w:hAnsi="Arial" w:cs="Arial"/>
          <w:sz w:val="18"/>
          <w:szCs w:val="18"/>
          <w:lang w:eastAsia="en-US"/>
        </w:rPr>
      </w:pPr>
    </w:p>
    <w:p w14:paraId="5C1E2F0B" w14:textId="77777777" w:rsidR="0041661F" w:rsidRDefault="0041661F" w:rsidP="002F368F">
      <w:pPr>
        <w:spacing w:before="0" w:after="0"/>
        <w:jc w:val="both"/>
        <w:rPr>
          <w:rFonts w:ascii="Arial" w:hAnsi="Arial" w:cs="Arial"/>
          <w:sz w:val="18"/>
          <w:szCs w:val="18"/>
          <w:lang w:eastAsia="en-US"/>
        </w:rPr>
      </w:pPr>
    </w:p>
    <w:tbl>
      <w:tblPr>
        <w:tblW w:w="10625" w:type="dxa"/>
        <w:tblLook w:val="04A0" w:firstRow="1" w:lastRow="0" w:firstColumn="1" w:lastColumn="0" w:noHBand="0" w:noVBand="1"/>
      </w:tblPr>
      <w:tblGrid>
        <w:gridCol w:w="687"/>
        <w:gridCol w:w="4870"/>
        <w:gridCol w:w="1283"/>
        <w:gridCol w:w="1347"/>
        <w:gridCol w:w="1112"/>
        <w:gridCol w:w="1326"/>
      </w:tblGrid>
      <w:tr w:rsidR="001D606D" w:rsidRPr="001D606D" w14:paraId="39F64AC0" w14:textId="77777777" w:rsidTr="009D4F76">
        <w:trPr>
          <w:trHeight w:val="250"/>
        </w:trPr>
        <w:tc>
          <w:tcPr>
            <w:tcW w:w="5557" w:type="dxa"/>
            <w:gridSpan w:val="2"/>
            <w:tcBorders>
              <w:top w:val="nil"/>
              <w:left w:val="nil"/>
              <w:bottom w:val="nil"/>
              <w:right w:val="nil"/>
            </w:tcBorders>
            <w:shd w:val="clear" w:color="000000" w:fill="000080"/>
            <w:noWrap/>
            <w:vAlign w:val="bottom"/>
            <w:hideMark/>
          </w:tcPr>
          <w:p w14:paraId="72795E2D" w14:textId="77777777" w:rsidR="001D606D" w:rsidRPr="001D606D" w:rsidRDefault="001D606D" w:rsidP="001D606D">
            <w:pPr>
              <w:spacing w:before="0" w:after="0" w:line="240" w:lineRule="auto"/>
              <w:rPr>
                <w:rFonts w:ascii="Arial" w:eastAsia="Times New Roman" w:hAnsi="Arial" w:cs="Arial"/>
                <w:b/>
                <w:bCs/>
                <w:color w:val="FFFFFF"/>
                <w:kern w:val="0"/>
                <w:sz w:val="16"/>
                <w:szCs w:val="16"/>
              </w:rPr>
            </w:pPr>
            <w:r w:rsidRPr="001D606D">
              <w:rPr>
                <w:rFonts w:ascii="Arial" w:eastAsia="Times New Roman" w:hAnsi="Arial" w:cs="Arial"/>
                <w:b/>
                <w:bCs/>
                <w:color w:val="FFFFFF"/>
                <w:kern w:val="0"/>
                <w:sz w:val="16"/>
                <w:szCs w:val="16"/>
              </w:rPr>
              <w:t>Razdjel 002 OPĆINSKI NAČELNIK</w:t>
            </w:r>
          </w:p>
        </w:tc>
        <w:tc>
          <w:tcPr>
            <w:tcW w:w="1283" w:type="dxa"/>
            <w:tcBorders>
              <w:top w:val="nil"/>
              <w:left w:val="nil"/>
              <w:bottom w:val="nil"/>
              <w:right w:val="nil"/>
            </w:tcBorders>
            <w:shd w:val="clear" w:color="000000" w:fill="000080"/>
            <w:noWrap/>
            <w:vAlign w:val="bottom"/>
            <w:hideMark/>
          </w:tcPr>
          <w:p w14:paraId="351EEAFF" w14:textId="77777777" w:rsidR="001D606D" w:rsidRPr="001D606D" w:rsidRDefault="001D606D" w:rsidP="001D606D">
            <w:pPr>
              <w:spacing w:before="0" w:after="0" w:line="240" w:lineRule="auto"/>
              <w:jc w:val="right"/>
              <w:rPr>
                <w:rFonts w:ascii="Arial" w:eastAsia="Times New Roman" w:hAnsi="Arial" w:cs="Arial"/>
                <w:b/>
                <w:bCs/>
                <w:color w:val="FFFFFF"/>
                <w:kern w:val="0"/>
                <w:sz w:val="16"/>
                <w:szCs w:val="16"/>
              </w:rPr>
            </w:pPr>
            <w:r w:rsidRPr="001D606D">
              <w:rPr>
                <w:rFonts w:ascii="Arial" w:eastAsia="Times New Roman" w:hAnsi="Arial" w:cs="Arial"/>
                <w:b/>
                <w:bCs/>
                <w:color w:val="FFFFFF"/>
                <w:kern w:val="0"/>
                <w:sz w:val="16"/>
                <w:szCs w:val="16"/>
              </w:rPr>
              <w:t>328.111,00</w:t>
            </w:r>
          </w:p>
        </w:tc>
        <w:tc>
          <w:tcPr>
            <w:tcW w:w="1347" w:type="dxa"/>
            <w:tcBorders>
              <w:top w:val="nil"/>
              <w:left w:val="nil"/>
              <w:bottom w:val="nil"/>
              <w:right w:val="nil"/>
            </w:tcBorders>
            <w:shd w:val="clear" w:color="000000" w:fill="000080"/>
            <w:noWrap/>
            <w:vAlign w:val="bottom"/>
            <w:hideMark/>
          </w:tcPr>
          <w:p w14:paraId="7E29FBD8" w14:textId="77777777" w:rsidR="001D606D" w:rsidRPr="001D606D" w:rsidRDefault="001D606D" w:rsidP="001D606D">
            <w:pPr>
              <w:spacing w:before="0" w:after="0" w:line="240" w:lineRule="auto"/>
              <w:jc w:val="right"/>
              <w:rPr>
                <w:rFonts w:ascii="Arial" w:eastAsia="Times New Roman" w:hAnsi="Arial" w:cs="Arial"/>
                <w:b/>
                <w:bCs/>
                <w:color w:val="FFFFFF"/>
                <w:kern w:val="0"/>
                <w:sz w:val="16"/>
                <w:szCs w:val="16"/>
              </w:rPr>
            </w:pPr>
            <w:r w:rsidRPr="001D606D">
              <w:rPr>
                <w:rFonts w:ascii="Arial" w:eastAsia="Times New Roman" w:hAnsi="Arial" w:cs="Arial"/>
                <w:b/>
                <w:bCs/>
                <w:color w:val="FFFFFF"/>
                <w:kern w:val="0"/>
                <w:sz w:val="16"/>
                <w:szCs w:val="16"/>
              </w:rPr>
              <w:t>-341,00</w:t>
            </w:r>
          </w:p>
        </w:tc>
        <w:tc>
          <w:tcPr>
            <w:tcW w:w="1112" w:type="dxa"/>
            <w:tcBorders>
              <w:top w:val="nil"/>
              <w:left w:val="nil"/>
              <w:bottom w:val="nil"/>
              <w:right w:val="nil"/>
            </w:tcBorders>
            <w:shd w:val="clear" w:color="000000" w:fill="000080"/>
            <w:noWrap/>
            <w:vAlign w:val="bottom"/>
            <w:hideMark/>
          </w:tcPr>
          <w:p w14:paraId="2BAF8B0D" w14:textId="77777777" w:rsidR="001D606D" w:rsidRPr="001D606D" w:rsidRDefault="001D606D" w:rsidP="001D606D">
            <w:pPr>
              <w:spacing w:before="0" w:after="0" w:line="240" w:lineRule="auto"/>
              <w:jc w:val="right"/>
              <w:rPr>
                <w:rFonts w:ascii="Arial" w:eastAsia="Times New Roman" w:hAnsi="Arial" w:cs="Arial"/>
                <w:b/>
                <w:bCs/>
                <w:color w:val="FFFFFF"/>
                <w:kern w:val="0"/>
                <w:sz w:val="16"/>
                <w:szCs w:val="16"/>
              </w:rPr>
            </w:pPr>
            <w:r w:rsidRPr="001D606D">
              <w:rPr>
                <w:rFonts w:ascii="Arial" w:eastAsia="Times New Roman" w:hAnsi="Arial" w:cs="Arial"/>
                <w:b/>
                <w:bCs/>
                <w:color w:val="FFFFFF"/>
                <w:kern w:val="0"/>
                <w:sz w:val="16"/>
                <w:szCs w:val="16"/>
              </w:rPr>
              <w:t>-0,10</w:t>
            </w:r>
          </w:p>
        </w:tc>
        <w:tc>
          <w:tcPr>
            <w:tcW w:w="1326" w:type="dxa"/>
            <w:tcBorders>
              <w:top w:val="nil"/>
              <w:left w:val="nil"/>
              <w:bottom w:val="nil"/>
              <w:right w:val="nil"/>
            </w:tcBorders>
            <w:shd w:val="clear" w:color="000000" w:fill="000080"/>
            <w:noWrap/>
            <w:vAlign w:val="bottom"/>
            <w:hideMark/>
          </w:tcPr>
          <w:p w14:paraId="087635B0" w14:textId="77777777" w:rsidR="001D606D" w:rsidRPr="001D606D" w:rsidRDefault="001D606D" w:rsidP="001D606D">
            <w:pPr>
              <w:spacing w:before="0" w:after="0" w:line="240" w:lineRule="auto"/>
              <w:jc w:val="right"/>
              <w:rPr>
                <w:rFonts w:ascii="Arial" w:eastAsia="Times New Roman" w:hAnsi="Arial" w:cs="Arial"/>
                <w:b/>
                <w:bCs/>
                <w:color w:val="FFFFFF"/>
                <w:kern w:val="0"/>
                <w:sz w:val="16"/>
                <w:szCs w:val="16"/>
              </w:rPr>
            </w:pPr>
            <w:r w:rsidRPr="001D606D">
              <w:rPr>
                <w:rFonts w:ascii="Arial" w:eastAsia="Times New Roman" w:hAnsi="Arial" w:cs="Arial"/>
                <w:b/>
                <w:bCs/>
                <w:color w:val="FFFFFF"/>
                <w:kern w:val="0"/>
                <w:sz w:val="16"/>
                <w:szCs w:val="16"/>
              </w:rPr>
              <w:t>327.770,00</w:t>
            </w:r>
          </w:p>
        </w:tc>
      </w:tr>
      <w:tr w:rsidR="001D606D" w:rsidRPr="001D606D" w14:paraId="471492AC" w14:textId="77777777" w:rsidTr="009D4F76">
        <w:trPr>
          <w:trHeight w:val="250"/>
        </w:trPr>
        <w:tc>
          <w:tcPr>
            <w:tcW w:w="5557" w:type="dxa"/>
            <w:gridSpan w:val="2"/>
            <w:tcBorders>
              <w:top w:val="nil"/>
              <w:left w:val="nil"/>
              <w:bottom w:val="nil"/>
              <w:right w:val="nil"/>
            </w:tcBorders>
            <w:shd w:val="clear" w:color="000000" w:fill="0000FF"/>
            <w:noWrap/>
            <w:vAlign w:val="bottom"/>
            <w:hideMark/>
          </w:tcPr>
          <w:p w14:paraId="389E68DD" w14:textId="77777777" w:rsidR="001D606D" w:rsidRPr="001D606D" w:rsidRDefault="001D606D" w:rsidP="001D606D">
            <w:pPr>
              <w:spacing w:before="0" w:after="0" w:line="240" w:lineRule="auto"/>
              <w:rPr>
                <w:rFonts w:ascii="Arial" w:eastAsia="Times New Roman" w:hAnsi="Arial" w:cs="Arial"/>
                <w:b/>
                <w:bCs/>
                <w:color w:val="FFFFFF"/>
                <w:kern w:val="0"/>
                <w:sz w:val="16"/>
                <w:szCs w:val="16"/>
              </w:rPr>
            </w:pPr>
            <w:r w:rsidRPr="001D606D">
              <w:rPr>
                <w:rFonts w:ascii="Arial" w:eastAsia="Times New Roman" w:hAnsi="Arial" w:cs="Arial"/>
                <w:b/>
                <w:bCs/>
                <w:color w:val="FFFFFF"/>
                <w:kern w:val="0"/>
                <w:sz w:val="16"/>
                <w:szCs w:val="16"/>
              </w:rPr>
              <w:t>Glava 00201 Općinski načelnik</w:t>
            </w:r>
          </w:p>
        </w:tc>
        <w:tc>
          <w:tcPr>
            <w:tcW w:w="1283" w:type="dxa"/>
            <w:tcBorders>
              <w:top w:val="nil"/>
              <w:left w:val="nil"/>
              <w:bottom w:val="nil"/>
              <w:right w:val="nil"/>
            </w:tcBorders>
            <w:shd w:val="clear" w:color="000000" w:fill="0000FF"/>
            <w:noWrap/>
            <w:vAlign w:val="bottom"/>
            <w:hideMark/>
          </w:tcPr>
          <w:p w14:paraId="3029BA35" w14:textId="77777777" w:rsidR="001D606D" w:rsidRPr="001D606D" w:rsidRDefault="001D606D" w:rsidP="001D606D">
            <w:pPr>
              <w:spacing w:before="0" w:after="0" w:line="240" w:lineRule="auto"/>
              <w:jc w:val="right"/>
              <w:rPr>
                <w:rFonts w:ascii="Arial" w:eastAsia="Times New Roman" w:hAnsi="Arial" w:cs="Arial"/>
                <w:b/>
                <w:bCs/>
                <w:color w:val="FFFFFF"/>
                <w:kern w:val="0"/>
                <w:sz w:val="16"/>
                <w:szCs w:val="16"/>
              </w:rPr>
            </w:pPr>
            <w:r w:rsidRPr="001D606D">
              <w:rPr>
                <w:rFonts w:ascii="Arial" w:eastAsia="Times New Roman" w:hAnsi="Arial" w:cs="Arial"/>
                <w:b/>
                <w:bCs/>
                <w:color w:val="FFFFFF"/>
                <w:kern w:val="0"/>
                <w:sz w:val="16"/>
                <w:szCs w:val="16"/>
              </w:rPr>
              <w:t>328.111,00</w:t>
            </w:r>
          </w:p>
        </w:tc>
        <w:tc>
          <w:tcPr>
            <w:tcW w:w="1347" w:type="dxa"/>
            <w:tcBorders>
              <w:top w:val="nil"/>
              <w:left w:val="nil"/>
              <w:bottom w:val="nil"/>
              <w:right w:val="nil"/>
            </w:tcBorders>
            <w:shd w:val="clear" w:color="000000" w:fill="0000FF"/>
            <w:noWrap/>
            <w:vAlign w:val="bottom"/>
            <w:hideMark/>
          </w:tcPr>
          <w:p w14:paraId="4BD94783" w14:textId="77777777" w:rsidR="001D606D" w:rsidRPr="001D606D" w:rsidRDefault="001D606D" w:rsidP="001D606D">
            <w:pPr>
              <w:spacing w:before="0" w:after="0" w:line="240" w:lineRule="auto"/>
              <w:jc w:val="right"/>
              <w:rPr>
                <w:rFonts w:ascii="Arial" w:eastAsia="Times New Roman" w:hAnsi="Arial" w:cs="Arial"/>
                <w:b/>
                <w:bCs/>
                <w:color w:val="FFFFFF"/>
                <w:kern w:val="0"/>
                <w:sz w:val="16"/>
                <w:szCs w:val="16"/>
              </w:rPr>
            </w:pPr>
            <w:r w:rsidRPr="001D606D">
              <w:rPr>
                <w:rFonts w:ascii="Arial" w:eastAsia="Times New Roman" w:hAnsi="Arial" w:cs="Arial"/>
                <w:b/>
                <w:bCs/>
                <w:color w:val="FFFFFF"/>
                <w:kern w:val="0"/>
                <w:sz w:val="16"/>
                <w:szCs w:val="16"/>
              </w:rPr>
              <w:t>-341,00</w:t>
            </w:r>
          </w:p>
        </w:tc>
        <w:tc>
          <w:tcPr>
            <w:tcW w:w="1112" w:type="dxa"/>
            <w:tcBorders>
              <w:top w:val="nil"/>
              <w:left w:val="nil"/>
              <w:bottom w:val="nil"/>
              <w:right w:val="nil"/>
            </w:tcBorders>
            <w:shd w:val="clear" w:color="000000" w:fill="0000FF"/>
            <w:noWrap/>
            <w:vAlign w:val="bottom"/>
            <w:hideMark/>
          </w:tcPr>
          <w:p w14:paraId="699958A2" w14:textId="77777777" w:rsidR="001D606D" w:rsidRPr="001D606D" w:rsidRDefault="001D606D" w:rsidP="001D606D">
            <w:pPr>
              <w:spacing w:before="0" w:after="0" w:line="240" w:lineRule="auto"/>
              <w:jc w:val="right"/>
              <w:rPr>
                <w:rFonts w:ascii="Arial" w:eastAsia="Times New Roman" w:hAnsi="Arial" w:cs="Arial"/>
                <w:b/>
                <w:bCs/>
                <w:color w:val="FFFFFF"/>
                <w:kern w:val="0"/>
                <w:sz w:val="16"/>
                <w:szCs w:val="16"/>
              </w:rPr>
            </w:pPr>
            <w:r w:rsidRPr="001D606D">
              <w:rPr>
                <w:rFonts w:ascii="Arial" w:eastAsia="Times New Roman" w:hAnsi="Arial" w:cs="Arial"/>
                <w:b/>
                <w:bCs/>
                <w:color w:val="FFFFFF"/>
                <w:kern w:val="0"/>
                <w:sz w:val="16"/>
                <w:szCs w:val="16"/>
              </w:rPr>
              <w:t>-0,10</w:t>
            </w:r>
          </w:p>
        </w:tc>
        <w:tc>
          <w:tcPr>
            <w:tcW w:w="1326" w:type="dxa"/>
            <w:tcBorders>
              <w:top w:val="nil"/>
              <w:left w:val="nil"/>
              <w:bottom w:val="nil"/>
              <w:right w:val="nil"/>
            </w:tcBorders>
            <w:shd w:val="clear" w:color="000000" w:fill="0000FF"/>
            <w:noWrap/>
            <w:vAlign w:val="bottom"/>
            <w:hideMark/>
          </w:tcPr>
          <w:p w14:paraId="3AEA3C35" w14:textId="77777777" w:rsidR="001D606D" w:rsidRPr="001D606D" w:rsidRDefault="001D606D" w:rsidP="001D606D">
            <w:pPr>
              <w:spacing w:before="0" w:after="0" w:line="240" w:lineRule="auto"/>
              <w:jc w:val="right"/>
              <w:rPr>
                <w:rFonts w:ascii="Arial" w:eastAsia="Times New Roman" w:hAnsi="Arial" w:cs="Arial"/>
                <w:b/>
                <w:bCs/>
                <w:color w:val="FFFFFF"/>
                <w:kern w:val="0"/>
                <w:sz w:val="16"/>
                <w:szCs w:val="16"/>
              </w:rPr>
            </w:pPr>
            <w:r w:rsidRPr="001D606D">
              <w:rPr>
                <w:rFonts w:ascii="Arial" w:eastAsia="Times New Roman" w:hAnsi="Arial" w:cs="Arial"/>
                <w:b/>
                <w:bCs/>
                <w:color w:val="FFFFFF"/>
                <w:kern w:val="0"/>
                <w:sz w:val="16"/>
                <w:szCs w:val="16"/>
              </w:rPr>
              <w:t>327.770,00</w:t>
            </w:r>
          </w:p>
        </w:tc>
      </w:tr>
      <w:tr w:rsidR="001D606D" w:rsidRPr="001D606D" w14:paraId="1FE1A0E2" w14:textId="77777777" w:rsidTr="009D4F76">
        <w:trPr>
          <w:trHeight w:val="250"/>
        </w:trPr>
        <w:tc>
          <w:tcPr>
            <w:tcW w:w="5557" w:type="dxa"/>
            <w:gridSpan w:val="2"/>
            <w:tcBorders>
              <w:top w:val="nil"/>
              <w:left w:val="nil"/>
              <w:bottom w:val="nil"/>
              <w:right w:val="nil"/>
            </w:tcBorders>
            <w:shd w:val="clear" w:color="000000" w:fill="9999FF"/>
            <w:noWrap/>
            <w:vAlign w:val="bottom"/>
            <w:hideMark/>
          </w:tcPr>
          <w:p w14:paraId="7B4BAD04" w14:textId="77777777" w:rsidR="001D606D" w:rsidRPr="001D606D" w:rsidRDefault="001D606D" w:rsidP="001D606D">
            <w:pPr>
              <w:spacing w:before="0" w:after="0" w:line="240" w:lineRule="auto"/>
              <w:rPr>
                <w:rFonts w:ascii="Arial" w:eastAsia="Times New Roman" w:hAnsi="Arial" w:cs="Arial"/>
                <w:b/>
                <w:bCs/>
                <w:color w:val="000000"/>
                <w:kern w:val="0"/>
                <w:sz w:val="16"/>
                <w:szCs w:val="16"/>
              </w:rPr>
            </w:pPr>
            <w:r w:rsidRPr="001D606D">
              <w:rPr>
                <w:rFonts w:ascii="Arial" w:eastAsia="Times New Roman" w:hAnsi="Arial" w:cs="Arial"/>
                <w:b/>
                <w:bCs/>
                <w:color w:val="000000"/>
                <w:kern w:val="0"/>
                <w:sz w:val="16"/>
                <w:szCs w:val="16"/>
              </w:rPr>
              <w:t>PROGRAM  1000 JAVNA UPRAVA I ADMINISTRACIJA</w:t>
            </w:r>
          </w:p>
        </w:tc>
        <w:tc>
          <w:tcPr>
            <w:tcW w:w="1283" w:type="dxa"/>
            <w:tcBorders>
              <w:top w:val="nil"/>
              <w:left w:val="nil"/>
              <w:bottom w:val="nil"/>
              <w:right w:val="nil"/>
            </w:tcBorders>
            <w:shd w:val="clear" w:color="000000" w:fill="9999FF"/>
            <w:noWrap/>
            <w:vAlign w:val="bottom"/>
            <w:hideMark/>
          </w:tcPr>
          <w:p w14:paraId="21397F2C" w14:textId="77777777" w:rsidR="001D606D" w:rsidRPr="001D606D" w:rsidRDefault="001D606D" w:rsidP="001D606D">
            <w:pPr>
              <w:spacing w:before="0" w:after="0" w:line="240" w:lineRule="auto"/>
              <w:jc w:val="right"/>
              <w:rPr>
                <w:rFonts w:ascii="Arial" w:eastAsia="Times New Roman" w:hAnsi="Arial" w:cs="Arial"/>
                <w:b/>
                <w:bCs/>
                <w:color w:val="000000"/>
                <w:kern w:val="0"/>
                <w:sz w:val="16"/>
                <w:szCs w:val="16"/>
              </w:rPr>
            </w:pPr>
            <w:r w:rsidRPr="001D606D">
              <w:rPr>
                <w:rFonts w:ascii="Arial" w:eastAsia="Times New Roman" w:hAnsi="Arial" w:cs="Arial"/>
                <w:b/>
                <w:bCs/>
                <w:color w:val="000000"/>
                <w:kern w:val="0"/>
                <w:sz w:val="16"/>
                <w:szCs w:val="16"/>
              </w:rPr>
              <w:t>328.111,00</w:t>
            </w:r>
          </w:p>
        </w:tc>
        <w:tc>
          <w:tcPr>
            <w:tcW w:w="1347" w:type="dxa"/>
            <w:tcBorders>
              <w:top w:val="nil"/>
              <w:left w:val="nil"/>
              <w:bottom w:val="nil"/>
              <w:right w:val="nil"/>
            </w:tcBorders>
            <w:shd w:val="clear" w:color="000000" w:fill="9999FF"/>
            <w:noWrap/>
            <w:vAlign w:val="bottom"/>
            <w:hideMark/>
          </w:tcPr>
          <w:p w14:paraId="35D07342" w14:textId="77777777" w:rsidR="001D606D" w:rsidRPr="001D606D" w:rsidRDefault="001D606D" w:rsidP="001D606D">
            <w:pPr>
              <w:spacing w:before="0" w:after="0" w:line="240" w:lineRule="auto"/>
              <w:jc w:val="right"/>
              <w:rPr>
                <w:rFonts w:ascii="Arial" w:eastAsia="Times New Roman" w:hAnsi="Arial" w:cs="Arial"/>
                <w:b/>
                <w:bCs/>
                <w:color w:val="000000"/>
                <w:kern w:val="0"/>
                <w:sz w:val="16"/>
                <w:szCs w:val="16"/>
              </w:rPr>
            </w:pPr>
            <w:r w:rsidRPr="001D606D">
              <w:rPr>
                <w:rFonts w:ascii="Arial" w:eastAsia="Times New Roman" w:hAnsi="Arial" w:cs="Arial"/>
                <w:b/>
                <w:bCs/>
                <w:color w:val="000000"/>
                <w:kern w:val="0"/>
                <w:sz w:val="16"/>
                <w:szCs w:val="16"/>
              </w:rPr>
              <w:t>-341,00</w:t>
            </w:r>
          </w:p>
        </w:tc>
        <w:tc>
          <w:tcPr>
            <w:tcW w:w="1112" w:type="dxa"/>
            <w:tcBorders>
              <w:top w:val="nil"/>
              <w:left w:val="nil"/>
              <w:bottom w:val="nil"/>
              <w:right w:val="nil"/>
            </w:tcBorders>
            <w:shd w:val="clear" w:color="000000" w:fill="9999FF"/>
            <w:noWrap/>
            <w:vAlign w:val="bottom"/>
            <w:hideMark/>
          </w:tcPr>
          <w:p w14:paraId="18E26E44" w14:textId="77777777" w:rsidR="001D606D" w:rsidRPr="001D606D" w:rsidRDefault="001D606D" w:rsidP="001D606D">
            <w:pPr>
              <w:spacing w:before="0" w:after="0" w:line="240" w:lineRule="auto"/>
              <w:jc w:val="right"/>
              <w:rPr>
                <w:rFonts w:ascii="Arial" w:eastAsia="Times New Roman" w:hAnsi="Arial" w:cs="Arial"/>
                <w:b/>
                <w:bCs/>
                <w:color w:val="000000"/>
                <w:kern w:val="0"/>
                <w:sz w:val="16"/>
                <w:szCs w:val="16"/>
              </w:rPr>
            </w:pPr>
            <w:r w:rsidRPr="001D606D">
              <w:rPr>
                <w:rFonts w:ascii="Arial" w:eastAsia="Times New Roman" w:hAnsi="Arial" w:cs="Arial"/>
                <w:b/>
                <w:bCs/>
                <w:color w:val="000000"/>
                <w:kern w:val="0"/>
                <w:sz w:val="16"/>
                <w:szCs w:val="16"/>
              </w:rPr>
              <w:t>-0,10</w:t>
            </w:r>
          </w:p>
        </w:tc>
        <w:tc>
          <w:tcPr>
            <w:tcW w:w="1326" w:type="dxa"/>
            <w:tcBorders>
              <w:top w:val="nil"/>
              <w:left w:val="nil"/>
              <w:bottom w:val="nil"/>
              <w:right w:val="nil"/>
            </w:tcBorders>
            <w:shd w:val="clear" w:color="000000" w:fill="9999FF"/>
            <w:noWrap/>
            <w:vAlign w:val="bottom"/>
            <w:hideMark/>
          </w:tcPr>
          <w:p w14:paraId="41ACDE86" w14:textId="77777777" w:rsidR="001D606D" w:rsidRPr="001D606D" w:rsidRDefault="001D606D" w:rsidP="001D606D">
            <w:pPr>
              <w:spacing w:before="0" w:after="0" w:line="240" w:lineRule="auto"/>
              <w:jc w:val="right"/>
              <w:rPr>
                <w:rFonts w:ascii="Arial" w:eastAsia="Times New Roman" w:hAnsi="Arial" w:cs="Arial"/>
                <w:b/>
                <w:bCs/>
                <w:color w:val="000000"/>
                <w:kern w:val="0"/>
                <w:sz w:val="16"/>
                <w:szCs w:val="16"/>
              </w:rPr>
            </w:pPr>
            <w:r w:rsidRPr="001D606D">
              <w:rPr>
                <w:rFonts w:ascii="Arial" w:eastAsia="Times New Roman" w:hAnsi="Arial" w:cs="Arial"/>
                <w:b/>
                <w:bCs/>
                <w:color w:val="000000"/>
                <w:kern w:val="0"/>
                <w:sz w:val="16"/>
                <w:szCs w:val="16"/>
              </w:rPr>
              <w:t>327.770,00</w:t>
            </w:r>
          </w:p>
        </w:tc>
      </w:tr>
      <w:tr w:rsidR="001D606D" w:rsidRPr="001D606D" w14:paraId="0AFF72CC" w14:textId="77777777" w:rsidTr="009D4F76">
        <w:trPr>
          <w:trHeight w:val="250"/>
        </w:trPr>
        <w:tc>
          <w:tcPr>
            <w:tcW w:w="5557" w:type="dxa"/>
            <w:gridSpan w:val="2"/>
            <w:tcBorders>
              <w:top w:val="nil"/>
              <w:left w:val="nil"/>
              <w:bottom w:val="nil"/>
              <w:right w:val="nil"/>
            </w:tcBorders>
            <w:shd w:val="clear" w:color="000000" w:fill="CCCCFF"/>
            <w:noWrap/>
            <w:vAlign w:val="bottom"/>
            <w:hideMark/>
          </w:tcPr>
          <w:p w14:paraId="2DE5CEA7" w14:textId="77777777" w:rsidR="001D606D" w:rsidRPr="001D606D" w:rsidRDefault="001D606D" w:rsidP="001D606D">
            <w:pPr>
              <w:spacing w:before="0" w:after="0" w:line="240" w:lineRule="auto"/>
              <w:rPr>
                <w:rFonts w:ascii="Arial" w:eastAsia="Times New Roman" w:hAnsi="Arial" w:cs="Arial"/>
                <w:b/>
                <w:bCs/>
                <w:color w:val="000000"/>
                <w:kern w:val="0"/>
                <w:sz w:val="16"/>
                <w:szCs w:val="16"/>
              </w:rPr>
            </w:pPr>
            <w:r w:rsidRPr="001D606D">
              <w:rPr>
                <w:rFonts w:ascii="Arial" w:eastAsia="Times New Roman" w:hAnsi="Arial" w:cs="Arial"/>
                <w:b/>
                <w:bCs/>
                <w:color w:val="000000"/>
                <w:kern w:val="0"/>
                <w:sz w:val="16"/>
                <w:szCs w:val="16"/>
              </w:rPr>
              <w:t>Aktivnost A100001 RASHODI ZA ZAPOSLENE</w:t>
            </w:r>
          </w:p>
        </w:tc>
        <w:tc>
          <w:tcPr>
            <w:tcW w:w="1283" w:type="dxa"/>
            <w:tcBorders>
              <w:top w:val="nil"/>
              <w:left w:val="nil"/>
              <w:bottom w:val="nil"/>
              <w:right w:val="nil"/>
            </w:tcBorders>
            <w:shd w:val="clear" w:color="000000" w:fill="CCCCFF"/>
            <w:noWrap/>
            <w:vAlign w:val="bottom"/>
            <w:hideMark/>
          </w:tcPr>
          <w:p w14:paraId="64359A42" w14:textId="77777777" w:rsidR="001D606D" w:rsidRPr="001D606D" w:rsidRDefault="001D606D" w:rsidP="001D606D">
            <w:pPr>
              <w:spacing w:before="0" w:after="0" w:line="240" w:lineRule="auto"/>
              <w:jc w:val="right"/>
              <w:rPr>
                <w:rFonts w:ascii="Arial" w:eastAsia="Times New Roman" w:hAnsi="Arial" w:cs="Arial"/>
                <w:b/>
                <w:bCs/>
                <w:color w:val="000000"/>
                <w:kern w:val="0"/>
                <w:sz w:val="16"/>
                <w:szCs w:val="16"/>
              </w:rPr>
            </w:pPr>
            <w:r w:rsidRPr="001D606D">
              <w:rPr>
                <w:rFonts w:ascii="Arial" w:eastAsia="Times New Roman" w:hAnsi="Arial" w:cs="Arial"/>
                <w:b/>
                <w:bCs/>
                <w:color w:val="000000"/>
                <w:kern w:val="0"/>
                <w:sz w:val="16"/>
                <w:szCs w:val="16"/>
              </w:rPr>
              <w:t>263.111,00</w:t>
            </w:r>
          </w:p>
        </w:tc>
        <w:tc>
          <w:tcPr>
            <w:tcW w:w="1347" w:type="dxa"/>
            <w:tcBorders>
              <w:top w:val="nil"/>
              <w:left w:val="nil"/>
              <w:bottom w:val="nil"/>
              <w:right w:val="nil"/>
            </w:tcBorders>
            <w:shd w:val="clear" w:color="000000" w:fill="CCCCFF"/>
            <w:noWrap/>
            <w:vAlign w:val="bottom"/>
            <w:hideMark/>
          </w:tcPr>
          <w:p w14:paraId="776BBBA7" w14:textId="77777777" w:rsidR="001D606D" w:rsidRPr="001D606D" w:rsidRDefault="001D606D" w:rsidP="001D606D">
            <w:pPr>
              <w:spacing w:before="0" w:after="0" w:line="240" w:lineRule="auto"/>
              <w:jc w:val="right"/>
              <w:rPr>
                <w:rFonts w:ascii="Arial" w:eastAsia="Times New Roman" w:hAnsi="Arial" w:cs="Arial"/>
                <w:b/>
                <w:bCs/>
                <w:color w:val="000000"/>
                <w:kern w:val="0"/>
                <w:sz w:val="16"/>
                <w:szCs w:val="16"/>
              </w:rPr>
            </w:pPr>
            <w:r w:rsidRPr="001D606D">
              <w:rPr>
                <w:rFonts w:ascii="Arial" w:eastAsia="Times New Roman" w:hAnsi="Arial" w:cs="Arial"/>
                <w:b/>
                <w:bCs/>
                <w:color w:val="000000"/>
                <w:kern w:val="0"/>
                <w:sz w:val="16"/>
                <w:szCs w:val="16"/>
              </w:rPr>
              <w:t>0,00</w:t>
            </w:r>
          </w:p>
        </w:tc>
        <w:tc>
          <w:tcPr>
            <w:tcW w:w="1112" w:type="dxa"/>
            <w:tcBorders>
              <w:top w:val="nil"/>
              <w:left w:val="nil"/>
              <w:bottom w:val="nil"/>
              <w:right w:val="nil"/>
            </w:tcBorders>
            <w:shd w:val="clear" w:color="000000" w:fill="CCCCFF"/>
            <w:noWrap/>
            <w:vAlign w:val="bottom"/>
            <w:hideMark/>
          </w:tcPr>
          <w:p w14:paraId="7B0AE229" w14:textId="77777777" w:rsidR="001D606D" w:rsidRPr="001D606D" w:rsidRDefault="001D606D" w:rsidP="001D606D">
            <w:pPr>
              <w:spacing w:before="0" w:after="0" w:line="240" w:lineRule="auto"/>
              <w:jc w:val="right"/>
              <w:rPr>
                <w:rFonts w:ascii="Arial" w:eastAsia="Times New Roman" w:hAnsi="Arial" w:cs="Arial"/>
                <w:b/>
                <w:bCs/>
                <w:color w:val="000000"/>
                <w:kern w:val="0"/>
                <w:sz w:val="16"/>
                <w:szCs w:val="16"/>
              </w:rPr>
            </w:pPr>
            <w:r w:rsidRPr="001D606D">
              <w:rPr>
                <w:rFonts w:ascii="Arial" w:eastAsia="Times New Roman" w:hAnsi="Arial" w:cs="Arial"/>
                <w:b/>
                <w:bCs/>
                <w:color w:val="000000"/>
                <w:kern w:val="0"/>
                <w:sz w:val="16"/>
                <w:szCs w:val="16"/>
              </w:rPr>
              <w:t>0,00</w:t>
            </w:r>
          </w:p>
        </w:tc>
        <w:tc>
          <w:tcPr>
            <w:tcW w:w="1326" w:type="dxa"/>
            <w:tcBorders>
              <w:top w:val="nil"/>
              <w:left w:val="nil"/>
              <w:bottom w:val="nil"/>
              <w:right w:val="nil"/>
            </w:tcBorders>
            <w:shd w:val="clear" w:color="000000" w:fill="CCCCFF"/>
            <w:noWrap/>
            <w:vAlign w:val="bottom"/>
            <w:hideMark/>
          </w:tcPr>
          <w:p w14:paraId="6B933FB2" w14:textId="77777777" w:rsidR="001D606D" w:rsidRPr="001D606D" w:rsidRDefault="001D606D" w:rsidP="001D606D">
            <w:pPr>
              <w:spacing w:before="0" w:after="0" w:line="240" w:lineRule="auto"/>
              <w:jc w:val="right"/>
              <w:rPr>
                <w:rFonts w:ascii="Arial" w:eastAsia="Times New Roman" w:hAnsi="Arial" w:cs="Arial"/>
                <w:b/>
                <w:bCs/>
                <w:color w:val="000000"/>
                <w:kern w:val="0"/>
                <w:sz w:val="16"/>
                <w:szCs w:val="16"/>
              </w:rPr>
            </w:pPr>
            <w:r w:rsidRPr="001D606D">
              <w:rPr>
                <w:rFonts w:ascii="Arial" w:eastAsia="Times New Roman" w:hAnsi="Arial" w:cs="Arial"/>
                <w:b/>
                <w:bCs/>
                <w:color w:val="000000"/>
                <w:kern w:val="0"/>
                <w:sz w:val="16"/>
                <w:szCs w:val="16"/>
              </w:rPr>
              <w:t>263.111,00</w:t>
            </w:r>
          </w:p>
        </w:tc>
      </w:tr>
      <w:tr w:rsidR="001D606D" w:rsidRPr="001D606D" w14:paraId="46F57BE7" w14:textId="77777777" w:rsidTr="009D4F76">
        <w:trPr>
          <w:trHeight w:val="250"/>
        </w:trPr>
        <w:tc>
          <w:tcPr>
            <w:tcW w:w="5557" w:type="dxa"/>
            <w:gridSpan w:val="2"/>
            <w:tcBorders>
              <w:top w:val="nil"/>
              <w:left w:val="nil"/>
              <w:bottom w:val="nil"/>
              <w:right w:val="nil"/>
            </w:tcBorders>
            <w:shd w:val="clear" w:color="000000" w:fill="FFFF00"/>
            <w:noWrap/>
            <w:vAlign w:val="bottom"/>
            <w:hideMark/>
          </w:tcPr>
          <w:p w14:paraId="04E3BB94" w14:textId="77777777" w:rsidR="001D606D" w:rsidRPr="001D606D" w:rsidRDefault="001D606D" w:rsidP="001D606D">
            <w:pPr>
              <w:spacing w:before="0" w:after="0" w:line="240" w:lineRule="auto"/>
              <w:rPr>
                <w:rFonts w:ascii="Arial" w:eastAsia="Times New Roman" w:hAnsi="Arial" w:cs="Arial"/>
                <w:b/>
                <w:bCs/>
                <w:color w:val="000000"/>
                <w:kern w:val="0"/>
                <w:sz w:val="16"/>
                <w:szCs w:val="16"/>
              </w:rPr>
            </w:pPr>
            <w:r w:rsidRPr="001D606D">
              <w:rPr>
                <w:rFonts w:ascii="Arial" w:eastAsia="Times New Roman" w:hAnsi="Arial" w:cs="Arial"/>
                <w:b/>
                <w:bCs/>
                <w:color w:val="000000"/>
                <w:kern w:val="0"/>
                <w:sz w:val="16"/>
                <w:szCs w:val="16"/>
              </w:rPr>
              <w:t>Izvor  1. OPĆI PRIHODI I PRIMICI</w:t>
            </w:r>
          </w:p>
        </w:tc>
        <w:tc>
          <w:tcPr>
            <w:tcW w:w="1283" w:type="dxa"/>
            <w:tcBorders>
              <w:top w:val="nil"/>
              <w:left w:val="nil"/>
              <w:bottom w:val="nil"/>
              <w:right w:val="nil"/>
            </w:tcBorders>
            <w:shd w:val="clear" w:color="000000" w:fill="FFFF00"/>
            <w:noWrap/>
            <w:vAlign w:val="bottom"/>
            <w:hideMark/>
          </w:tcPr>
          <w:p w14:paraId="2F9FCA79" w14:textId="77777777" w:rsidR="001D606D" w:rsidRPr="001D606D" w:rsidRDefault="001D606D" w:rsidP="001D606D">
            <w:pPr>
              <w:spacing w:before="0" w:after="0" w:line="240" w:lineRule="auto"/>
              <w:jc w:val="right"/>
              <w:rPr>
                <w:rFonts w:ascii="Arial" w:eastAsia="Times New Roman" w:hAnsi="Arial" w:cs="Arial"/>
                <w:b/>
                <w:bCs/>
                <w:color w:val="000000"/>
                <w:kern w:val="0"/>
                <w:sz w:val="16"/>
                <w:szCs w:val="16"/>
              </w:rPr>
            </w:pPr>
            <w:r w:rsidRPr="001D606D">
              <w:rPr>
                <w:rFonts w:ascii="Arial" w:eastAsia="Times New Roman" w:hAnsi="Arial" w:cs="Arial"/>
                <w:b/>
                <w:bCs/>
                <w:color w:val="000000"/>
                <w:kern w:val="0"/>
                <w:sz w:val="16"/>
                <w:szCs w:val="16"/>
              </w:rPr>
              <w:t>263.111,00</w:t>
            </w:r>
          </w:p>
        </w:tc>
        <w:tc>
          <w:tcPr>
            <w:tcW w:w="1347" w:type="dxa"/>
            <w:tcBorders>
              <w:top w:val="nil"/>
              <w:left w:val="nil"/>
              <w:bottom w:val="nil"/>
              <w:right w:val="nil"/>
            </w:tcBorders>
            <w:shd w:val="clear" w:color="000000" w:fill="FFFF00"/>
            <w:noWrap/>
            <w:vAlign w:val="bottom"/>
            <w:hideMark/>
          </w:tcPr>
          <w:p w14:paraId="20275628" w14:textId="77777777" w:rsidR="001D606D" w:rsidRPr="001D606D" w:rsidRDefault="001D606D" w:rsidP="001D606D">
            <w:pPr>
              <w:spacing w:before="0" w:after="0" w:line="240" w:lineRule="auto"/>
              <w:jc w:val="right"/>
              <w:rPr>
                <w:rFonts w:ascii="Arial" w:eastAsia="Times New Roman" w:hAnsi="Arial" w:cs="Arial"/>
                <w:b/>
                <w:bCs/>
                <w:color w:val="000000"/>
                <w:kern w:val="0"/>
                <w:sz w:val="16"/>
                <w:szCs w:val="16"/>
              </w:rPr>
            </w:pPr>
            <w:r w:rsidRPr="001D606D">
              <w:rPr>
                <w:rFonts w:ascii="Arial" w:eastAsia="Times New Roman" w:hAnsi="Arial" w:cs="Arial"/>
                <w:b/>
                <w:bCs/>
                <w:color w:val="000000"/>
                <w:kern w:val="0"/>
                <w:sz w:val="16"/>
                <w:szCs w:val="16"/>
              </w:rPr>
              <w:t>0,00</w:t>
            </w:r>
          </w:p>
        </w:tc>
        <w:tc>
          <w:tcPr>
            <w:tcW w:w="1112" w:type="dxa"/>
            <w:tcBorders>
              <w:top w:val="nil"/>
              <w:left w:val="nil"/>
              <w:bottom w:val="nil"/>
              <w:right w:val="nil"/>
            </w:tcBorders>
            <w:shd w:val="clear" w:color="000000" w:fill="FFFF00"/>
            <w:noWrap/>
            <w:vAlign w:val="bottom"/>
            <w:hideMark/>
          </w:tcPr>
          <w:p w14:paraId="2020F9FA" w14:textId="77777777" w:rsidR="001D606D" w:rsidRPr="001D606D" w:rsidRDefault="001D606D" w:rsidP="001D606D">
            <w:pPr>
              <w:spacing w:before="0" w:after="0" w:line="240" w:lineRule="auto"/>
              <w:jc w:val="right"/>
              <w:rPr>
                <w:rFonts w:ascii="Arial" w:eastAsia="Times New Roman" w:hAnsi="Arial" w:cs="Arial"/>
                <w:b/>
                <w:bCs/>
                <w:color w:val="000000"/>
                <w:kern w:val="0"/>
                <w:sz w:val="16"/>
                <w:szCs w:val="16"/>
              </w:rPr>
            </w:pPr>
            <w:r w:rsidRPr="001D606D">
              <w:rPr>
                <w:rFonts w:ascii="Arial" w:eastAsia="Times New Roman" w:hAnsi="Arial" w:cs="Arial"/>
                <w:b/>
                <w:bCs/>
                <w:color w:val="000000"/>
                <w:kern w:val="0"/>
                <w:sz w:val="16"/>
                <w:szCs w:val="16"/>
              </w:rPr>
              <w:t>0,00</w:t>
            </w:r>
          </w:p>
        </w:tc>
        <w:tc>
          <w:tcPr>
            <w:tcW w:w="1326" w:type="dxa"/>
            <w:tcBorders>
              <w:top w:val="nil"/>
              <w:left w:val="nil"/>
              <w:bottom w:val="nil"/>
              <w:right w:val="nil"/>
            </w:tcBorders>
            <w:shd w:val="clear" w:color="000000" w:fill="FFFF00"/>
            <w:noWrap/>
            <w:vAlign w:val="bottom"/>
            <w:hideMark/>
          </w:tcPr>
          <w:p w14:paraId="2C229D33" w14:textId="77777777" w:rsidR="001D606D" w:rsidRPr="001D606D" w:rsidRDefault="001D606D" w:rsidP="001D606D">
            <w:pPr>
              <w:spacing w:before="0" w:after="0" w:line="240" w:lineRule="auto"/>
              <w:jc w:val="right"/>
              <w:rPr>
                <w:rFonts w:ascii="Arial" w:eastAsia="Times New Roman" w:hAnsi="Arial" w:cs="Arial"/>
                <w:b/>
                <w:bCs/>
                <w:color w:val="000000"/>
                <w:kern w:val="0"/>
                <w:sz w:val="16"/>
                <w:szCs w:val="16"/>
              </w:rPr>
            </w:pPr>
            <w:r w:rsidRPr="001D606D">
              <w:rPr>
                <w:rFonts w:ascii="Arial" w:eastAsia="Times New Roman" w:hAnsi="Arial" w:cs="Arial"/>
                <w:b/>
                <w:bCs/>
                <w:color w:val="000000"/>
                <w:kern w:val="0"/>
                <w:sz w:val="16"/>
                <w:szCs w:val="16"/>
              </w:rPr>
              <w:t>263.111,00</w:t>
            </w:r>
          </w:p>
        </w:tc>
      </w:tr>
      <w:tr w:rsidR="001D606D" w:rsidRPr="001D606D" w14:paraId="4438C8CB" w14:textId="77777777" w:rsidTr="009D4F76">
        <w:trPr>
          <w:trHeight w:val="250"/>
        </w:trPr>
        <w:tc>
          <w:tcPr>
            <w:tcW w:w="5557" w:type="dxa"/>
            <w:gridSpan w:val="2"/>
            <w:tcBorders>
              <w:top w:val="nil"/>
              <w:left w:val="nil"/>
              <w:bottom w:val="nil"/>
              <w:right w:val="nil"/>
            </w:tcBorders>
            <w:shd w:val="clear" w:color="000000" w:fill="FFFF99"/>
            <w:noWrap/>
            <w:vAlign w:val="bottom"/>
            <w:hideMark/>
          </w:tcPr>
          <w:p w14:paraId="529F269B" w14:textId="77777777" w:rsidR="001D606D" w:rsidRPr="001D606D" w:rsidRDefault="001D606D" w:rsidP="001D606D">
            <w:pPr>
              <w:spacing w:before="0" w:after="0" w:line="240" w:lineRule="auto"/>
              <w:rPr>
                <w:rFonts w:ascii="Arial" w:eastAsia="Times New Roman" w:hAnsi="Arial" w:cs="Arial"/>
                <w:b/>
                <w:bCs/>
                <w:color w:val="000000"/>
                <w:kern w:val="0"/>
                <w:sz w:val="16"/>
                <w:szCs w:val="16"/>
              </w:rPr>
            </w:pPr>
            <w:r w:rsidRPr="001D606D">
              <w:rPr>
                <w:rFonts w:ascii="Arial" w:eastAsia="Times New Roman" w:hAnsi="Arial" w:cs="Arial"/>
                <w:b/>
                <w:bCs/>
                <w:color w:val="000000"/>
                <w:kern w:val="0"/>
                <w:sz w:val="16"/>
                <w:szCs w:val="16"/>
              </w:rPr>
              <w:t>Izvor  1.1. OPĆI PRIHODI I PRIMICI</w:t>
            </w:r>
          </w:p>
        </w:tc>
        <w:tc>
          <w:tcPr>
            <w:tcW w:w="1283" w:type="dxa"/>
            <w:tcBorders>
              <w:top w:val="nil"/>
              <w:left w:val="nil"/>
              <w:bottom w:val="nil"/>
              <w:right w:val="nil"/>
            </w:tcBorders>
            <w:shd w:val="clear" w:color="000000" w:fill="FFFF99"/>
            <w:noWrap/>
            <w:vAlign w:val="bottom"/>
            <w:hideMark/>
          </w:tcPr>
          <w:p w14:paraId="3E98F268" w14:textId="77777777" w:rsidR="001D606D" w:rsidRPr="001D606D" w:rsidRDefault="001D606D" w:rsidP="001D606D">
            <w:pPr>
              <w:spacing w:before="0" w:after="0" w:line="240" w:lineRule="auto"/>
              <w:jc w:val="right"/>
              <w:rPr>
                <w:rFonts w:ascii="Arial" w:eastAsia="Times New Roman" w:hAnsi="Arial" w:cs="Arial"/>
                <w:b/>
                <w:bCs/>
                <w:color w:val="000000"/>
                <w:kern w:val="0"/>
                <w:sz w:val="16"/>
                <w:szCs w:val="16"/>
              </w:rPr>
            </w:pPr>
            <w:r w:rsidRPr="001D606D">
              <w:rPr>
                <w:rFonts w:ascii="Arial" w:eastAsia="Times New Roman" w:hAnsi="Arial" w:cs="Arial"/>
                <w:b/>
                <w:bCs/>
                <w:color w:val="000000"/>
                <w:kern w:val="0"/>
                <w:sz w:val="16"/>
                <w:szCs w:val="16"/>
              </w:rPr>
              <w:t>263.111,00</w:t>
            </w:r>
          </w:p>
        </w:tc>
        <w:tc>
          <w:tcPr>
            <w:tcW w:w="1347" w:type="dxa"/>
            <w:tcBorders>
              <w:top w:val="nil"/>
              <w:left w:val="nil"/>
              <w:bottom w:val="nil"/>
              <w:right w:val="nil"/>
            </w:tcBorders>
            <w:shd w:val="clear" w:color="000000" w:fill="FFFF99"/>
            <w:noWrap/>
            <w:vAlign w:val="bottom"/>
            <w:hideMark/>
          </w:tcPr>
          <w:p w14:paraId="0C98616B" w14:textId="77777777" w:rsidR="001D606D" w:rsidRPr="001D606D" w:rsidRDefault="001D606D" w:rsidP="001D606D">
            <w:pPr>
              <w:spacing w:before="0" w:after="0" w:line="240" w:lineRule="auto"/>
              <w:jc w:val="right"/>
              <w:rPr>
                <w:rFonts w:ascii="Arial" w:eastAsia="Times New Roman" w:hAnsi="Arial" w:cs="Arial"/>
                <w:b/>
                <w:bCs/>
                <w:color w:val="000000"/>
                <w:kern w:val="0"/>
                <w:sz w:val="16"/>
                <w:szCs w:val="16"/>
              </w:rPr>
            </w:pPr>
            <w:r w:rsidRPr="001D606D">
              <w:rPr>
                <w:rFonts w:ascii="Arial" w:eastAsia="Times New Roman" w:hAnsi="Arial" w:cs="Arial"/>
                <w:b/>
                <w:bCs/>
                <w:color w:val="000000"/>
                <w:kern w:val="0"/>
                <w:sz w:val="16"/>
                <w:szCs w:val="16"/>
              </w:rPr>
              <w:t>0,00</w:t>
            </w:r>
          </w:p>
        </w:tc>
        <w:tc>
          <w:tcPr>
            <w:tcW w:w="1112" w:type="dxa"/>
            <w:tcBorders>
              <w:top w:val="nil"/>
              <w:left w:val="nil"/>
              <w:bottom w:val="nil"/>
              <w:right w:val="nil"/>
            </w:tcBorders>
            <w:shd w:val="clear" w:color="000000" w:fill="FFFF99"/>
            <w:noWrap/>
            <w:vAlign w:val="bottom"/>
            <w:hideMark/>
          </w:tcPr>
          <w:p w14:paraId="4CDDECFC" w14:textId="77777777" w:rsidR="001D606D" w:rsidRPr="001D606D" w:rsidRDefault="001D606D" w:rsidP="001D606D">
            <w:pPr>
              <w:spacing w:before="0" w:after="0" w:line="240" w:lineRule="auto"/>
              <w:jc w:val="right"/>
              <w:rPr>
                <w:rFonts w:ascii="Arial" w:eastAsia="Times New Roman" w:hAnsi="Arial" w:cs="Arial"/>
                <w:b/>
                <w:bCs/>
                <w:color w:val="000000"/>
                <w:kern w:val="0"/>
                <w:sz w:val="16"/>
                <w:szCs w:val="16"/>
              </w:rPr>
            </w:pPr>
            <w:r w:rsidRPr="001D606D">
              <w:rPr>
                <w:rFonts w:ascii="Arial" w:eastAsia="Times New Roman" w:hAnsi="Arial" w:cs="Arial"/>
                <w:b/>
                <w:bCs/>
                <w:color w:val="000000"/>
                <w:kern w:val="0"/>
                <w:sz w:val="16"/>
                <w:szCs w:val="16"/>
              </w:rPr>
              <w:t>0,00</w:t>
            </w:r>
          </w:p>
        </w:tc>
        <w:tc>
          <w:tcPr>
            <w:tcW w:w="1326" w:type="dxa"/>
            <w:tcBorders>
              <w:top w:val="nil"/>
              <w:left w:val="nil"/>
              <w:bottom w:val="nil"/>
              <w:right w:val="nil"/>
            </w:tcBorders>
            <w:shd w:val="clear" w:color="000000" w:fill="FFFF99"/>
            <w:noWrap/>
            <w:vAlign w:val="bottom"/>
            <w:hideMark/>
          </w:tcPr>
          <w:p w14:paraId="78D95257" w14:textId="77777777" w:rsidR="001D606D" w:rsidRPr="001D606D" w:rsidRDefault="001D606D" w:rsidP="001D606D">
            <w:pPr>
              <w:spacing w:before="0" w:after="0" w:line="240" w:lineRule="auto"/>
              <w:jc w:val="right"/>
              <w:rPr>
                <w:rFonts w:ascii="Arial" w:eastAsia="Times New Roman" w:hAnsi="Arial" w:cs="Arial"/>
                <w:b/>
                <w:bCs/>
                <w:color w:val="000000"/>
                <w:kern w:val="0"/>
                <w:sz w:val="16"/>
                <w:szCs w:val="16"/>
              </w:rPr>
            </w:pPr>
            <w:r w:rsidRPr="001D606D">
              <w:rPr>
                <w:rFonts w:ascii="Arial" w:eastAsia="Times New Roman" w:hAnsi="Arial" w:cs="Arial"/>
                <w:b/>
                <w:bCs/>
                <w:color w:val="000000"/>
                <w:kern w:val="0"/>
                <w:sz w:val="16"/>
                <w:szCs w:val="16"/>
              </w:rPr>
              <w:t>263.111,00</w:t>
            </w:r>
          </w:p>
        </w:tc>
      </w:tr>
      <w:tr w:rsidR="001D606D" w:rsidRPr="001D606D" w14:paraId="531890C1" w14:textId="77777777" w:rsidTr="009D4F76">
        <w:trPr>
          <w:trHeight w:val="250"/>
        </w:trPr>
        <w:tc>
          <w:tcPr>
            <w:tcW w:w="5557" w:type="dxa"/>
            <w:gridSpan w:val="2"/>
            <w:tcBorders>
              <w:top w:val="nil"/>
              <w:left w:val="nil"/>
              <w:bottom w:val="nil"/>
              <w:right w:val="nil"/>
            </w:tcBorders>
            <w:shd w:val="clear" w:color="000000" w:fill="CCFFFF"/>
            <w:noWrap/>
            <w:vAlign w:val="bottom"/>
            <w:hideMark/>
          </w:tcPr>
          <w:p w14:paraId="517BF0E2" w14:textId="77777777" w:rsidR="001D606D" w:rsidRPr="001D606D" w:rsidRDefault="001D606D" w:rsidP="001D606D">
            <w:pPr>
              <w:spacing w:before="0" w:after="0" w:line="240" w:lineRule="auto"/>
              <w:rPr>
                <w:rFonts w:ascii="Arial" w:eastAsia="Times New Roman" w:hAnsi="Arial" w:cs="Arial"/>
                <w:b/>
                <w:bCs/>
                <w:color w:val="000000"/>
                <w:kern w:val="0"/>
                <w:sz w:val="16"/>
                <w:szCs w:val="16"/>
              </w:rPr>
            </w:pPr>
            <w:r w:rsidRPr="001D606D">
              <w:rPr>
                <w:rFonts w:ascii="Arial" w:eastAsia="Times New Roman" w:hAnsi="Arial" w:cs="Arial"/>
                <w:b/>
                <w:bCs/>
                <w:color w:val="000000"/>
                <w:kern w:val="0"/>
                <w:sz w:val="16"/>
                <w:szCs w:val="16"/>
              </w:rPr>
              <w:t>Funkcijska klasifikacija  0111 Izvršna  i zakonodavna tijela</w:t>
            </w:r>
          </w:p>
        </w:tc>
        <w:tc>
          <w:tcPr>
            <w:tcW w:w="1283" w:type="dxa"/>
            <w:tcBorders>
              <w:top w:val="nil"/>
              <w:left w:val="nil"/>
              <w:bottom w:val="nil"/>
              <w:right w:val="nil"/>
            </w:tcBorders>
            <w:shd w:val="clear" w:color="000000" w:fill="CCFFFF"/>
            <w:noWrap/>
            <w:vAlign w:val="bottom"/>
            <w:hideMark/>
          </w:tcPr>
          <w:p w14:paraId="1AD4DF7A" w14:textId="77777777" w:rsidR="001D606D" w:rsidRPr="001D606D" w:rsidRDefault="001D606D" w:rsidP="001D606D">
            <w:pPr>
              <w:spacing w:before="0" w:after="0" w:line="240" w:lineRule="auto"/>
              <w:jc w:val="right"/>
              <w:rPr>
                <w:rFonts w:ascii="Arial" w:eastAsia="Times New Roman" w:hAnsi="Arial" w:cs="Arial"/>
                <w:b/>
                <w:bCs/>
                <w:color w:val="000000"/>
                <w:kern w:val="0"/>
                <w:sz w:val="16"/>
                <w:szCs w:val="16"/>
              </w:rPr>
            </w:pPr>
            <w:r w:rsidRPr="001D606D">
              <w:rPr>
                <w:rFonts w:ascii="Arial" w:eastAsia="Times New Roman" w:hAnsi="Arial" w:cs="Arial"/>
                <w:b/>
                <w:bCs/>
                <w:color w:val="000000"/>
                <w:kern w:val="0"/>
                <w:sz w:val="16"/>
                <w:szCs w:val="16"/>
              </w:rPr>
              <w:t>263.111,00</w:t>
            </w:r>
          </w:p>
        </w:tc>
        <w:tc>
          <w:tcPr>
            <w:tcW w:w="1347" w:type="dxa"/>
            <w:tcBorders>
              <w:top w:val="nil"/>
              <w:left w:val="nil"/>
              <w:bottom w:val="nil"/>
              <w:right w:val="nil"/>
            </w:tcBorders>
            <w:shd w:val="clear" w:color="000000" w:fill="CCFFFF"/>
            <w:noWrap/>
            <w:vAlign w:val="bottom"/>
            <w:hideMark/>
          </w:tcPr>
          <w:p w14:paraId="738E08D5" w14:textId="77777777" w:rsidR="001D606D" w:rsidRPr="001D606D" w:rsidRDefault="001D606D" w:rsidP="001D606D">
            <w:pPr>
              <w:spacing w:before="0" w:after="0" w:line="240" w:lineRule="auto"/>
              <w:jc w:val="right"/>
              <w:rPr>
                <w:rFonts w:ascii="Arial" w:eastAsia="Times New Roman" w:hAnsi="Arial" w:cs="Arial"/>
                <w:b/>
                <w:bCs/>
                <w:color w:val="000000"/>
                <w:kern w:val="0"/>
                <w:sz w:val="16"/>
                <w:szCs w:val="16"/>
              </w:rPr>
            </w:pPr>
            <w:r w:rsidRPr="001D606D">
              <w:rPr>
                <w:rFonts w:ascii="Arial" w:eastAsia="Times New Roman" w:hAnsi="Arial" w:cs="Arial"/>
                <w:b/>
                <w:bCs/>
                <w:color w:val="000000"/>
                <w:kern w:val="0"/>
                <w:sz w:val="16"/>
                <w:szCs w:val="16"/>
              </w:rPr>
              <w:t>0,00</w:t>
            </w:r>
          </w:p>
        </w:tc>
        <w:tc>
          <w:tcPr>
            <w:tcW w:w="1112" w:type="dxa"/>
            <w:tcBorders>
              <w:top w:val="nil"/>
              <w:left w:val="nil"/>
              <w:bottom w:val="nil"/>
              <w:right w:val="nil"/>
            </w:tcBorders>
            <w:shd w:val="clear" w:color="000000" w:fill="CCFFFF"/>
            <w:noWrap/>
            <w:vAlign w:val="bottom"/>
            <w:hideMark/>
          </w:tcPr>
          <w:p w14:paraId="2AF5D874" w14:textId="77777777" w:rsidR="001D606D" w:rsidRPr="001D606D" w:rsidRDefault="001D606D" w:rsidP="001D606D">
            <w:pPr>
              <w:spacing w:before="0" w:after="0" w:line="240" w:lineRule="auto"/>
              <w:jc w:val="right"/>
              <w:rPr>
                <w:rFonts w:ascii="Arial" w:eastAsia="Times New Roman" w:hAnsi="Arial" w:cs="Arial"/>
                <w:b/>
                <w:bCs/>
                <w:color w:val="000000"/>
                <w:kern w:val="0"/>
                <w:sz w:val="16"/>
                <w:szCs w:val="16"/>
              </w:rPr>
            </w:pPr>
            <w:r w:rsidRPr="001D606D">
              <w:rPr>
                <w:rFonts w:ascii="Arial" w:eastAsia="Times New Roman" w:hAnsi="Arial" w:cs="Arial"/>
                <w:b/>
                <w:bCs/>
                <w:color w:val="000000"/>
                <w:kern w:val="0"/>
                <w:sz w:val="16"/>
                <w:szCs w:val="16"/>
              </w:rPr>
              <w:t>0,00</w:t>
            </w:r>
          </w:p>
        </w:tc>
        <w:tc>
          <w:tcPr>
            <w:tcW w:w="1326" w:type="dxa"/>
            <w:tcBorders>
              <w:top w:val="nil"/>
              <w:left w:val="nil"/>
              <w:bottom w:val="nil"/>
              <w:right w:val="nil"/>
            </w:tcBorders>
            <w:shd w:val="clear" w:color="000000" w:fill="CCFFFF"/>
            <w:noWrap/>
            <w:vAlign w:val="bottom"/>
            <w:hideMark/>
          </w:tcPr>
          <w:p w14:paraId="347DA465" w14:textId="77777777" w:rsidR="001D606D" w:rsidRPr="001D606D" w:rsidRDefault="001D606D" w:rsidP="001D606D">
            <w:pPr>
              <w:spacing w:before="0" w:after="0" w:line="240" w:lineRule="auto"/>
              <w:jc w:val="right"/>
              <w:rPr>
                <w:rFonts w:ascii="Arial" w:eastAsia="Times New Roman" w:hAnsi="Arial" w:cs="Arial"/>
                <w:b/>
                <w:bCs/>
                <w:color w:val="000000"/>
                <w:kern w:val="0"/>
                <w:sz w:val="16"/>
                <w:szCs w:val="16"/>
              </w:rPr>
            </w:pPr>
            <w:r w:rsidRPr="001D606D">
              <w:rPr>
                <w:rFonts w:ascii="Arial" w:eastAsia="Times New Roman" w:hAnsi="Arial" w:cs="Arial"/>
                <w:b/>
                <w:bCs/>
                <w:color w:val="000000"/>
                <w:kern w:val="0"/>
                <w:sz w:val="16"/>
                <w:szCs w:val="16"/>
              </w:rPr>
              <w:t>263.111,00</w:t>
            </w:r>
          </w:p>
        </w:tc>
      </w:tr>
      <w:tr w:rsidR="001D606D" w:rsidRPr="001D606D" w14:paraId="30096E8A" w14:textId="77777777" w:rsidTr="009D4F76">
        <w:trPr>
          <w:trHeight w:val="250"/>
        </w:trPr>
        <w:tc>
          <w:tcPr>
            <w:tcW w:w="687" w:type="dxa"/>
            <w:tcBorders>
              <w:top w:val="nil"/>
              <w:left w:val="nil"/>
              <w:bottom w:val="nil"/>
              <w:right w:val="nil"/>
            </w:tcBorders>
            <w:shd w:val="clear" w:color="auto" w:fill="auto"/>
            <w:noWrap/>
            <w:vAlign w:val="bottom"/>
            <w:hideMark/>
          </w:tcPr>
          <w:p w14:paraId="707622B0" w14:textId="77777777" w:rsidR="001D606D" w:rsidRPr="001D606D" w:rsidRDefault="001D606D" w:rsidP="001D606D">
            <w:pPr>
              <w:spacing w:before="0" w:after="0" w:line="240" w:lineRule="auto"/>
              <w:rPr>
                <w:rFonts w:ascii="Arial" w:eastAsia="Times New Roman" w:hAnsi="Arial" w:cs="Arial"/>
                <w:b/>
                <w:bCs/>
                <w:color w:val="auto"/>
                <w:kern w:val="0"/>
                <w:sz w:val="16"/>
                <w:szCs w:val="16"/>
              </w:rPr>
            </w:pPr>
            <w:r w:rsidRPr="001D606D">
              <w:rPr>
                <w:rFonts w:ascii="Arial" w:eastAsia="Times New Roman" w:hAnsi="Arial" w:cs="Arial"/>
                <w:b/>
                <w:bCs/>
                <w:color w:val="auto"/>
                <w:kern w:val="0"/>
                <w:sz w:val="16"/>
                <w:szCs w:val="16"/>
              </w:rPr>
              <w:t>3</w:t>
            </w:r>
          </w:p>
        </w:tc>
        <w:tc>
          <w:tcPr>
            <w:tcW w:w="4869" w:type="dxa"/>
            <w:tcBorders>
              <w:top w:val="nil"/>
              <w:left w:val="nil"/>
              <w:bottom w:val="nil"/>
              <w:right w:val="nil"/>
            </w:tcBorders>
            <w:shd w:val="clear" w:color="auto" w:fill="auto"/>
            <w:vAlign w:val="bottom"/>
            <w:hideMark/>
          </w:tcPr>
          <w:p w14:paraId="7F1DAD53" w14:textId="77777777" w:rsidR="001D606D" w:rsidRPr="001D606D" w:rsidRDefault="001D606D" w:rsidP="001D606D">
            <w:pPr>
              <w:spacing w:before="0" w:after="0" w:line="240" w:lineRule="auto"/>
              <w:rPr>
                <w:rFonts w:ascii="Arial" w:eastAsia="Times New Roman" w:hAnsi="Arial" w:cs="Arial"/>
                <w:b/>
                <w:bCs/>
                <w:color w:val="auto"/>
                <w:kern w:val="0"/>
                <w:sz w:val="16"/>
                <w:szCs w:val="16"/>
              </w:rPr>
            </w:pPr>
            <w:r w:rsidRPr="001D606D">
              <w:rPr>
                <w:rFonts w:ascii="Arial" w:eastAsia="Times New Roman" w:hAnsi="Arial" w:cs="Arial"/>
                <w:b/>
                <w:bCs/>
                <w:color w:val="auto"/>
                <w:kern w:val="0"/>
                <w:sz w:val="16"/>
                <w:szCs w:val="16"/>
              </w:rPr>
              <w:t>Rashodi poslovanja</w:t>
            </w:r>
          </w:p>
        </w:tc>
        <w:tc>
          <w:tcPr>
            <w:tcW w:w="1283" w:type="dxa"/>
            <w:tcBorders>
              <w:top w:val="nil"/>
              <w:left w:val="nil"/>
              <w:bottom w:val="nil"/>
              <w:right w:val="nil"/>
            </w:tcBorders>
            <w:shd w:val="clear" w:color="auto" w:fill="auto"/>
            <w:noWrap/>
            <w:vAlign w:val="bottom"/>
            <w:hideMark/>
          </w:tcPr>
          <w:p w14:paraId="308F3EDE" w14:textId="77777777" w:rsidR="001D606D" w:rsidRPr="001D606D" w:rsidRDefault="001D606D" w:rsidP="001D606D">
            <w:pPr>
              <w:spacing w:before="0" w:after="0" w:line="240" w:lineRule="auto"/>
              <w:jc w:val="right"/>
              <w:rPr>
                <w:rFonts w:ascii="Arial" w:eastAsia="Times New Roman" w:hAnsi="Arial" w:cs="Arial"/>
                <w:b/>
                <w:bCs/>
                <w:color w:val="auto"/>
                <w:kern w:val="0"/>
                <w:sz w:val="16"/>
                <w:szCs w:val="16"/>
              </w:rPr>
            </w:pPr>
            <w:r w:rsidRPr="001D606D">
              <w:rPr>
                <w:rFonts w:ascii="Arial" w:eastAsia="Times New Roman" w:hAnsi="Arial" w:cs="Arial"/>
                <w:b/>
                <w:bCs/>
                <w:color w:val="auto"/>
                <w:kern w:val="0"/>
                <w:sz w:val="16"/>
                <w:szCs w:val="16"/>
              </w:rPr>
              <w:t>263.111,00</w:t>
            </w:r>
          </w:p>
        </w:tc>
        <w:tc>
          <w:tcPr>
            <w:tcW w:w="1347" w:type="dxa"/>
            <w:tcBorders>
              <w:top w:val="nil"/>
              <w:left w:val="nil"/>
              <w:bottom w:val="nil"/>
              <w:right w:val="nil"/>
            </w:tcBorders>
            <w:shd w:val="clear" w:color="auto" w:fill="auto"/>
            <w:noWrap/>
            <w:vAlign w:val="bottom"/>
            <w:hideMark/>
          </w:tcPr>
          <w:p w14:paraId="026B8BEA" w14:textId="77777777" w:rsidR="001D606D" w:rsidRPr="001D606D" w:rsidRDefault="001D606D" w:rsidP="001D606D">
            <w:pPr>
              <w:spacing w:before="0" w:after="0" w:line="240" w:lineRule="auto"/>
              <w:jc w:val="right"/>
              <w:rPr>
                <w:rFonts w:ascii="Arial" w:eastAsia="Times New Roman" w:hAnsi="Arial" w:cs="Arial"/>
                <w:b/>
                <w:bCs/>
                <w:color w:val="auto"/>
                <w:kern w:val="0"/>
                <w:sz w:val="16"/>
                <w:szCs w:val="16"/>
              </w:rPr>
            </w:pPr>
            <w:r w:rsidRPr="001D606D">
              <w:rPr>
                <w:rFonts w:ascii="Arial" w:eastAsia="Times New Roman" w:hAnsi="Arial" w:cs="Arial"/>
                <w:b/>
                <w:bCs/>
                <w:color w:val="auto"/>
                <w:kern w:val="0"/>
                <w:sz w:val="16"/>
                <w:szCs w:val="16"/>
              </w:rPr>
              <w:t>0,00</w:t>
            </w:r>
          </w:p>
        </w:tc>
        <w:tc>
          <w:tcPr>
            <w:tcW w:w="1112" w:type="dxa"/>
            <w:tcBorders>
              <w:top w:val="nil"/>
              <w:left w:val="nil"/>
              <w:bottom w:val="nil"/>
              <w:right w:val="nil"/>
            </w:tcBorders>
            <w:shd w:val="clear" w:color="auto" w:fill="auto"/>
            <w:noWrap/>
            <w:vAlign w:val="bottom"/>
            <w:hideMark/>
          </w:tcPr>
          <w:p w14:paraId="72E34B80" w14:textId="77777777" w:rsidR="001D606D" w:rsidRPr="001D606D" w:rsidRDefault="001D606D" w:rsidP="001D606D">
            <w:pPr>
              <w:spacing w:before="0" w:after="0" w:line="240" w:lineRule="auto"/>
              <w:jc w:val="right"/>
              <w:rPr>
                <w:rFonts w:ascii="Arial" w:eastAsia="Times New Roman" w:hAnsi="Arial" w:cs="Arial"/>
                <w:b/>
                <w:bCs/>
                <w:color w:val="auto"/>
                <w:kern w:val="0"/>
                <w:sz w:val="16"/>
                <w:szCs w:val="16"/>
              </w:rPr>
            </w:pPr>
            <w:r w:rsidRPr="001D606D">
              <w:rPr>
                <w:rFonts w:ascii="Arial" w:eastAsia="Times New Roman" w:hAnsi="Arial" w:cs="Arial"/>
                <w:b/>
                <w:bCs/>
                <w:color w:val="auto"/>
                <w:kern w:val="0"/>
                <w:sz w:val="16"/>
                <w:szCs w:val="16"/>
              </w:rPr>
              <w:t>0,00</w:t>
            </w:r>
          </w:p>
        </w:tc>
        <w:tc>
          <w:tcPr>
            <w:tcW w:w="1326" w:type="dxa"/>
            <w:tcBorders>
              <w:top w:val="nil"/>
              <w:left w:val="nil"/>
              <w:bottom w:val="nil"/>
              <w:right w:val="nil"/>
            </w:tcBorders>
            <w:shd w:val="clear" w:color="auto" w:fill="auto"/>
            <w:noWrap/>
            <w:vAlign w:val="bottom"/>
            <w:hideMark/>
          </w:tcPr>
          <w:p w14:paraId="14D44FE3" w14:textId="77777777" w:rsidR="001D606D" w:rsidRPr="001D606D" w:rsidRDefault="001D606D" w:rsidP="001D606D">
            <w:pPr>
              <w:spacing w:before="0" w:after="0" w:line="240" w:lineRule="auto"/>
              <w:jc w:val="right"/>
              <w:rPr>
                <w:rFonts w:ascii="Arial" w:eastAsia="Times New Roman" w:hAnsi="Arial" w:cs="Arial"/>
                <w:b/>
                <w:bCs/>
                <w:color w:val="auto"/>
                <w:kern w:val="0"/>
                <w:sz w:val="16"/>
                <w:szCs w:val="16"/>
              </w:rPr>
            </w:pPr>
            <w:r w:rsidRPr="001D606D">
              <w:rPr>
                <w:rFonts w:ascii="Arial" w:eastAsia="Times New Roman" w:hAnsi="Arial" w:cs="Arial"/>
                <w:b/>
                <w:bCs/>
                <w:color w:val="auto"/>
                <w:kern w:val="0"/>
                <w:sz w:val="16"/>
                <w:szCs w:val="16"/>
              </w:rPr>
              <w:t>263.111,00</w:t>
            </w:r>
          </w:p>
        </w:tc>
      </w:tr>
      <w:tr w:rsidR="001D606D" w:rsidRPr="001D606D" w14:paraId="5DC795DA" w14:textId="77777777" w:rsidTr="009D4F76">
        <w:trPr>
          <w:trHeight w:val="250"/>
        </w:trPr>
        <w:tc>
          <w:tcPr>
            <w:tcW w:w="687" w:type="dxa"/>
            <w:tcBorders>
              <w:top w:val="nil"/>
              <w:left w:val="nil"/>
              <w:bottom w:val="nil"/>
              <w:right w:val="nil"/>
            </w:tcBorders>
            <w:shd w:val="clear" w:color="auto" w:fill="auto"/>
            <w:noWrap/>
            <w:vAlign w:val="bottom"/>
            <w:hideMark/>
          </w:tcPr>
          <w:p w14:paraId="74E26B03" w14:textId="77777777" w:rsidR="001D606D" w:rsidRPr="001D606D" w:rsidRDefault="001D606D" w:rsidP="001D606D">
            <w:pPr>
              <w:spacing w:before="0" w:after="0" w:line="240" w:lineRule="auto"/>
              <w:rPr>
                <w:rFonts w:ascii="Arial" w:eastAsia="Times New Roman" w:hAnsi="Arial" w:cs="Arial"/>
                <w:b/>
                <w:bCs/>
                <w:color w:val="auto"/>
                <w:kern w:val="0"/>
                <w:sz w:val="16"/>
                <w:szCs w:val="16"/>
              </w:rPr>
            </w:pPr>
            <w:r w:rsidRPr="001D606D">
              <w:rPr>
                <w:rFonts w:ascii="Arial" w:eastAsia="Times New Roman" w:hAnsi="Arial" w:cs="Arial"/>
                <w:b/>
                <w:bCs/>
                <w:color w:val="auto"/>
                <w:kern w:val="0"/>
                <w:sz w:val="16"/>
                <w:szCs w:val="16"/>
              </w:rPr>
              <w:t>31</w:t>
            </w:r>
          </w:p>
        </w:tc>
        <w:tc>
          <w:tcPr>
            <w:tcW w:w="4869" w:type="dxa"/>
            <w:tcBorders>
              <w:top w:val="nil"/>
              <w:left w:val="nil"/>
              <w:bottom w:val="nil"/>
              <w:right w:val="nil"/>
            </w:tcBorders>
            <w:shd w:val="clear" w:color="auto" w:fill="auto"/>
            <w:vAlign w:val="bottom"/>
            <w:hideMark/>
          </w:tcPr>
          <w:p w14:paraId="2D304BDA" w14:textId="77777777" w:rsidR="001D606D" w:rsidRPr="001D606D" w:rsidRDefault="001D606D" w:rsidP="001D606D">
            <w:pPr>
              <w:spacing w:before="0" w:after="0" w:line="240" w:lineRule="auto"/>
              <w:rPr>
                <w:rFonts w:ascii="Arial" w:eastAsia="Times New Roman" w:hAnsi="Arial" w:cs="Arial"/>
                <w:b/>
                <w:bCs/>
                <w:color w:val="auto"/>
                <w:kern w:val="0"/>
                <w:sz w:val="16"/>
                <w:szCs w:val="16"/>
              </w:rPr>
            </w:pPr>
            <w:r w:rsidRPr="001D606D">
              <w:rPr>
                <w:rFonts w:ascii="Arial" w:eastAsia="Times New Roman" w:hAnsi="Arial" w:cs="Arial"/>
                <w:b/>
                <w:bCs/>
                <w:color w:val="auto"/>
                <w:kern w:val="0"/>
                <w:sz w:val="16"/>
                <w:szCs w:val="16"/>
              </w:rPr>
              <w:t>Rashodi za zaposlene</w:t>
            </w:r>
          </w:p>
        </w:tc>
        <w:tc>
          <w:tcPr>
            <w:tcW w:w="1283" w:type="dxa"/>
            <w:tcBorders>
              <w:top w:val="nil"/>
              <w:left w:val="nil"/>
              <w:bottom w:val="nil"/>
              <w:right w:val="nil"/>
            </w:tcBorders>
            <w:shd w:val="clear" w:color="auto" w:fill="auto"/>
            <w:noWrap/>
            <w:vAlign w:val="bottom"/>
            <w:hideMark/>
          </w:tcPr>
          <w:p w14:paraId="30DAA41E" w14:textId="77777777" w:rsidR="001D606D" w:rsidRPr="001D606D" w:rsidRDefault="001D606D" w:rsidP="001D606D">
            <w:pPr>
              <w:spacing w:before="0" w:after="0" w:line="240" w:lineRule="auto"/>
              <w:jc w:val="right"/>
              <w:rPr>
                <w:rFonts w:ascii="Arial" w:eastAsia="Times New Roman" w:hAnsi="Arial" w:cs="Arial"/>
                <w:b/>
                <w:bCs/>
                <w:color w:val="auto"/>
                <w:kern w:val="0"/>
                <w:sz w:val="16"/>
                <w:szCs w:val="16"/>
              </w:rPr>
            </w:pPr>
            <w:r w:rsidRPr="001D606D">
              <w:rPr>
                <w:rFonts w:ascii="Arial" w:eastAsia="Times New Roman" w:hAnsi="Arial" w:cs="Arial"/>
                <w:b/>
                <w:bCs/>
                <w:color w:val="auto"/>
                <w:kern w:val="0"/>
                <w:sz w:val="16"/>
                <w:szCs w:val="16"/>
              </w:rPr>
              <w:t>263.111,00</w:t>
            </w:r>
          </w:p>
        </w:tc>
        <w:tc>
          <w:tcPr>
            <w:tcW w:w="1347" w:type="dxa"/>
            <w:tcBorders>
              <w:top w:val="nil"/>
              <w:left w:val="nil"/>
              <w:bottom w:val="nil"/>
              <w:right w:val="nil"/>
            </w:tcBorders>
            <w:shd w:val="clear" w:color="auto" w:fill="auto"/>
            <w:noWrap/>
            <w:vAlign w:val="bottom"/>
            <w:hideMark/>
          </w:tcPr>
          <w:p w14:paraId="4ED6D609" w14:textId="77777777" w:rsidR="001D606D" w:rsidRPr="001D606D" w:rsidRDefault="001D606D" w:rsidP="001D606D">
            <w:pPr>
              <w:spacing w:before="0" w:after="0" w:line="240" w:lineRule="auto"/>
              <w:jc w:val="right"/>
              <w:rPr>
                <w:rFonts w:ascii="Arial" w:eastAsia="Times New Roman" w:hAnsi="Arial" w:cs="Arial"/>
                <w:b/>
                <w:bCs/>
                <w:color w:val="auto"/>
                <w:kern w:val="0"/>
                <w:sz w:val="16"/>
                <w:szCs w:val="16"/>
              </w:rPr>
            </w:pPr>
            <w:r w:rsidRPr="001D606D">
              <w:rPr>
                <w:rFonts w:ascii="Arial" w:eastAsia="Times New Roman" w:hAnsi="Arial" w:cs="Arial"/>
                <w:b/>
                <w:bCs/>
                <w:color w:val="auto"/>
                <w:kern w:val="0"/>
                <w:sz w:val="16"/>
                <w:szCs w:val="16"/>
              </w:rPr>
              <w:t>0,00</w:t>
            </w:r>
          </w:p>
        </w:tc>
        <w:tc>
          <w:tcPr>
            <w:tcW w:w="1112" w:type="dxa"/>
            <w:tcBorders>
              <w:top w:val="nil"/>
              <w:left w:val="nil"/>
              <w:bottom w:val="nil"/>
              <w:right w:val="nil"/>
            </w:tcBorders>
            <w:shd w:val="clear" w:color="auto" w:fill="auto"/>
            <w:noWrap/>
            <w:vAlign w:val="bottom"/>
            <w:hideMark/>
          </w:tcPr>
          <w:p w14:paraId="22DDE785" w14:textId="77777777" w:rsidR="001D606D" w:rsidRPr="001D606D" w:rsidRDefault="001D606D" w:rsidP="001D606D">
            <w:pPr>
              <w:spacing w:before="0" w:after="0" w:line="240" w:lineRule="auto"/>
              <w:jc w:val="right"/>
              <w:rPr>
                <w:rFonts w:ascii="Arial" w:eastAsia="Times New Roman" w:hAnsi="Arial" w:cs="Arial"/>
                <w:b/>
                <w:bCs/>
                <w:color w:val="auto"/>
                <w:kern w:val="0"/>
                <w:sz w:val="16"/>
                <w:szCs w:val="16"/>
              </w:rPr>
            </w:pPr>
            <w:r w:rsidRPr="001D606D">
              <w:rPr>
                <w:rFonts w:ascii="Arial" w:eastAsia="Times New Roman" w:hAnsi="Arial" w:cs="Arial"/>
                <w:b/>
                <w:bCs/>
                <w:color w:val="auto"/>
                <w:kern w:val="0"/>
                <w:sz w:val="16"/>
                <w:szCs w:val="16"/>
              </w:rPr>
              <w:t>0,00</w:t>
            </w:r>
          </w:p>
        </w:tc>
        <w:tc>
          <w:tcPr>
            <w:tcW w:w="1326" w:type="dxa"/>
            <w:tcBorders>
              <w:top w:val="nil"/>
              <w:left w:val="nil"/>
              <w:bottom w:val="nil"/>
              <w:right w:val="nil"/>
            </w:tcBorders>
            <w:shd w:val="clear" w:color="auto" w:fill="auto"/>
            <w:noWrap/>
            <w:vAlign w:val="bottom"/>
            <w:hideMark/>
          </w:tcPr>
          <w:p w14:paraId="3607A166" w14:textId="77777777" w:rsidR="001D606D" w:rsidRPr="001D606D" w:rsidRDefault="001D606D" w:rsidP="001D606D">
            <w:pPr>
              <w:spacing w:before="0" w:after="0" w:line="240" w:lineRule="auto"/>
              <w:jc w:val="right"/>
              <w:rPr>
                <w:rFonts w:ascii="Arial" w:eastAsia="Times New Roman" w:hAnsi="Arial" w:cs="Arial"/>
                <w:b/>
                <w:bCs/>
                <w:color w:val="auto"/>
                <w:kern w:val="0"/>
                <w:sz w:val="16"/>
                <w:szCs w:val="16"/>
              </w:rPr>
            </w:pPr>
            <w:r w:rsidRPr="001D606D">
              <w:rPr>
                <w:rFonts w:ascii="Arial" w:eastAsia="Times New Roman" w:hAnsi="Arial" w:cs="Arial"/>
                <w:b/>
                <w:bCs/>
                <w:color w:val="auto"/>
                <w:kern w:val="0"/>
                <w:sz w:val="16"/>
                <w:szCs w:val="16"/>
              </w:rPr>
              <w:t>263.111,00</w:t>
            </w:r>
          </w:p>
        </w:tc>
      </w:tr>
      <w:tr w:rsidR="001D606D" w:rsidRPr="001D606D" w14:paraId="693CBC41" w14:textId="77777777" w:rsidTr="009D4F76">
        <w:trPr>
          <w:trHeight w:val="250"/>
        </w:trPr>
        <w:tc>
          <w:tcPr>
            <w:tcW w:w="687" w:type="dxa"/>
            <w:tcBorders>
              <w:top w:val="nil"/>
              <w:left w:val="nil"/>
              <w:bottom w:val="nil"/>
              <w:right w:val="nil"/>
            </w:tcBorders>
            <w:shd w:val="clear" w:color="auto" w:fill="auto"/>
            <w:noWrap/>
            <w:vAlign w:val="bottom"/>
            <w:hideMark/>
          </w:tcPr>
          <w:p w14:paraId="4CCCB731" w14:textId="77777777" w:rsidR="001D606D" w:rsidRPr="001D606D" w:rsidRDefault="001D606D" w:rsidP="001D606D">
            <w:pPr>
              <w:spacing w:before="0" w:after="0" w:line="240" w:lineRule="auto"/>
              <w:rPr>
                <w:rFonts w:ascii="Arial" w:eastAsia="Times New Roman" w:hAnsi="Arial" w:cs="Arial"/>
                <w:color w:val="auto"/>
                <w:kern w:val="0"/>
                <w:sz w:val="16"/>
                <w:szCs w:val="16"/>
              </w:rPr>
            </w:pPr>
            <w:r w:rsidRPr="001D606D">
              <w:rPr>
                <w:rFonts w:ascii="Arial" w:eastAsia="Times New Roman" w:hAnsi="Arial" w:cs="Arial"/>
                <w:color w:val="auto"/>
                <w:kern w:val="0"/>
                <w:sz w:val="16"/>
                <w:szCs w:val="16"/>
              </w:rPr>
              <w:t>3111</w:t>
            </w:r>
          </w:p>
        </w:tc>
        <w:tc>
          <w:tcPr>
            <w:tcW w:w="4869" w:type="dxa"/>
            <w:tcBorders>
              <w:top w:val="nil"/>
              <w:left w:val="nil"/>
              <w:bottom w:val="nil"/>
              <w:right w:val="nil"/>
            </w:tcBorders>
            <w:shd w:val="clear" w:color="auto" w:fill="auto"/>
            <w:vAlign w:val="bottom"/>
            <w:hideMark/>
          </w:tcPr>
          <w:p w14:paraId="649CBB53" w14:textId="77777777" w:rsidR="001D606D" w:rsidRPr="001D606D" w:rsidRDefault="001D606D" w:rsidP="001D606D">
            <w:pPr>
              <w:spacing w:before="0" w:after="0" w:line="240" w:lineRule="auto"/>
              <w:rPr>
                <w:rFonts w:ascii="Arial" w:eastAsia="Times New Roman" w:hAnsi="Arial" w:cs="Arial"/>
                <w:color w:val="auto"/>
                <w:kern w:val="0"/>
                <w:sz w:val="16"/>
                <w:szCs w:val="16"/>
              </w:rPr>
            </w:pPr>
            <w:r w:rsidRPr="001D606D">
              <w:rPr>
                <w:rFonts w:ascii="Arial" w:eastAsia="Times New Roman" w:hAnsi="Arial" w:cs="Arial"/>
                <w:color w:val="auto"/>
                <w:kern w:val="0"/>
                <w:sz w:val="16"/>
                <w:szCs w:val="16"/>
              </w:rPr>
              <w:t>Plaće za zaposlene</w:t>
            </w:r>
          </w:p>
        </w:tc>
        <w:tc>
          <w:tcPr>
            <w:tcW w:w="1283" w:type="dxa"/>
            <w:tcBorders>
              <w:top w:val="nil"/>
              <w:left w:val="nil"/>
              <w:bottom w:val="nil"/>
              <w:right w:val="nil"/>
            </w:tcBorders>
            <w:shd w:val="clear" w:color="auto" w:fill="auto"/>
            <w:noWrap/>
            <w:vAlign w:val="bottom"/>
            <w:hideMark/>
          </w:tcPr>
          <w:p w14:paraId="6BCB47E6" w14:textId="77777777" w:rsidR="001D606D" w:rsidRPr="001D606D" w:rsidRDefault="001D606D" w:rsidP="001D606D">
            <w:pPr>
              <w:spacing w:before="0" w:after="0" w:line="240" w:lineRule="auto"/>
              <w:jc w:val="right"/>
              <w:rPr>
                <w:rFonts w:ascii="Arial" w:eastAsia="Times New Roman" w:hAnsi="Arial" w:cs="Arial"/>
                <w:color w:val="auto"/>
                <w:kern w:val="0"/>
                <w:sz w:val="16"/>
                <w:szCs w:val="16"/>
              </w:rPr>
            </w:pPr>
            <w:r w:rsidRPr="001D606D">
              <w:rPr>
                <w:rFonts w:ascii="Arial" w:eastAsia="Times New Roman" w:hAnsi="Arial" w:cs="Arial"/>
                <w:color w:val="auto"/>
                <w:kern w:val="0"/>
                <w:sz w:val="16"/>
                <w:szCs w:val="16"/>
              </w:rPr>
              <w:t>180.677,00</w:t>
            </w:r>
          </w:p>
        </w:tc>
        <w:tc>
          <w:tcPr>
            <w:tcW w:w="1347" w:type="dxa"/>
            <w:tcBorders>
              <w:top w:val="nil"/>
              <w:left w:val="nil"/>
              <w:bottom w:val="nil"/>
              <w:right w:val="nil"/>
            </w:tcBorders>
            <w:shd w:val="clear" w:color="auto" w:fill="auto"/>
            <w:noWrap/>
            <w:vAlign w:val="bottom"/>
            <w:hideMark/>
          </w:tcPr>
          <w:p w14:paraId="70924035" w14:textId="77777777" w:rsidR="001D606D" w:rsidRPr="001D606D" w:rsidRDefault="001D606D" w:rsidP="001D606D">
            <w:pPr>
              <w:spacing w:before="0" w:after="0" w:line="240" w:lineRule="auto"/>
              <w:jc w:val="right"/>
              <w:rPr>
                <w:rFonts w:ascii="Arial" w:eastAsia="Times New Roman" w:hAnsi="Arial" w:cs="Arial"/>
                <w:color w:val="auto"/>
                <w:kern w:val="0"/>
                <w:sz w:val="16"/>
                <w:szCs w:val="16"/>
              </w:rPr>
            </w:pPr>
            <w:r w:rsidRPr="001D606D">
              <w:rPr>
                <w:rFonts w:ascii="Arial" w:eastAsia="Times New Roman" w:hAnsi="Arial" w:cs="Arial"/>
                <w:color w:val="auto"/>
                <w:kern w:val="0"/>
                <w:sz w:val="16"/>
                <w:szCs w:val="16"/>
              </w:rPr>
              <w:t>0,00</w:t>
            </w:r>
          </w:p>
        </w:tc>
        <w:tc>
          <w:tcPr>
            <w:tcW w:w="1112" w:type="dxa"/>
            <w:tcBorders>
              <w:top w:val="nil"/>
              <w:left w:val="nil"/>
              <w:bottom w:val="nil"/>
              <w:right w:val="nil"/>
            </w:tcBorders>
            <w:shd w:val="clear" w:color="auto" w:fill="auto"/>
            <w:noWrap/>
            <w:vAlign w:val="bottom"/>
            <w:hideMark/>
          </w:tcPr>
          <w:p w14:paraId="35B6229F" w14:textId="77777777" w:rsidR="001D606D" w:rsidRPr="001D606D" w:rsidRDefault="001D606D" w:rsidP="001D606D">
            <w:pPr>
              <w:spacing w:before="0" w:after="0" w:line="240" w:lineRule="auto"/>
              <w:jc w:val="right"/>
              <w:rPr>
                <w:rFonts w:ascii="Arial" w:eastAsia="Times New Roman" w:hAnsi="Arial" w:cs="Arial"/>
                <w:color w:val="auto"/>
                <w:kern w:val="0"/>
                <w:sz w:val="16"/>
                <w:szCs w:val="16"/>
              </w:rPr>
            </w:pPr>
            <w:r w:rsidRPr="001D606D">
              <w:rPr>
                <w:rFonts w:ascii="Arial" w:eastAsia="Times New Roman" w:hAnsi="Arial" w:cs="Arial"/>
                <w:color w:val="auto"/>
                <w:kern w:val="0"/>
                <w:sz w:val="16"/>
                <w:szCs w:val="16"/>
              </w:rPr>
              <w:t>0,00</w:t>
            </w:r>
          </w:p>
        </w:tc>
        <w:tc>
          <w:tcPr>
            <w:tcW w:w="1326" w:type="dxa"/>
            <w:tcBorders>
              <w:top w:val="nil"/>
              <w:left w:val="nil"/>
              <w:bottom w:val="nil"/>
              <w:right w:val="nil"/>
            </w:tcBorders>
            <w:shd w:val="clear" w:color="auto" w:fill="auto"/>
            <w:noWrap/>
            <w:vAlign w:val="bottom"/>
            <w:hideMark/>
          </w:tcPr>
          <w:p w14:paraId="275B00DC" w14:textId="77777777" w:rsidR="001D606D" w:rsidRPr="001D606D" w:rsidRDefault="001D606D" w:rsidP="001D606D">
            <w:pPr>
              <w:spacing w:before="0" w:after="0" w:line="240" w:lineRule="auto"/>
              <w:jc w:val="right"/>
              <w:rPr>
                <w:rFonts w:ascii="Arial" w:eastAsia="Times New Roman" w:hAnsi="Arial" w:cs="Arial"/>
                <w:color w:val="auto"/>
                <w:kern w:val="0"/>
                <w:sz w:val="16"/>
                <w:szCs w:val="16"/>
              </w:rPr>
            </w:pPr>
            <w:r w:rsidRPr="001D606D">
              <w:rPr>
                <w:rFonts w:ascii="Arial" w:eastAsia="Times New Roman" w:hAnsi="Arial" w:cs="Arial"/>
                <w:color w:val="auto"/>
                <w:kern w:val="0"/>
                <w:sz w:val="16"/>
                <w:szCs w:val="16"/>
              </w:rPr>
              <w:t>180.677,00</w:t>
            </w:r>
          </w:p>
        </w:tc>
      </w:tr>
      <w:tr w:rsidR="001D606D" w:rsidRPr="001D606D" w14:paraId="36989258" w14:textId="77777777" w:rsidTr="009D4F76">
        <w:trPr>
          <w:trHeight w:val="250"/>
        </w:trPr>
        <w:tc>
          <w:tcPr>
            <w:tcW w:w="687" w:type="dxa"/>
            <w:tcBorders>
              <w:top w:val="nil"/>
              <w:left w:val="nil"/>
              <w:bottom w:val="nil"/>
              <w:right w:val="nil"/>
            </w:tcBorders>
            <w:shd w:val="clear" w:color="auto" w:fill="auto"/>
            <w:noWrap/>
            <w:vAlign w:val="bottom"/>
            <w:hideMark/>
          </w:tcPr>
          <w:p w14:paraId="5A0EFCA0" w14:textId="77777777" w:rsidR="001D606D" w:rsidRPr="001D606D" w:rsidRDefault="001D606D" w:rsidP="001D606D">
            <w:pPr>
              <w:spacing w:before="0" w:after="0" w:line="240" w:lineRule="auto"/>
              <w:rPr>
                <w:rFonts w:ascii="Arial" w:eastAsia="Times New Roman" w:hAnsi="Arial" w:cs="Arial"/>
                <w:color w:val="auto"/>
                <w:kern w:val="0"/>
                <w:sz w:val="16"/>
                <w:szCs w:val="16"/>
              </w:rPr>
            </w:pPr>
            <w:r w:rsidRPr="001D606D">
              <w:rPr>
                <w:rFonts w:ascii="Arial" w:eastAsia="Times New Roman" w:hAnsi="Arial" w:cs="Arial"/>
                <w:color w:val="auto"/>
                <w:kern w:val="0"/>
                <w:sz w:val="16"/>
                <w:szCs w:val="16"/>
              </w:rPr>
              <w:t>3131</w:t>
            </w:r>
          </w:p>
        </w:tc>
        <w:tc>
          <w:tcPr>
            <w:tcW w:w="4869" w:type="dxa"/>
            <w:tcBorders>
              <w:top w:val="nil"/>
              <w:left w:val="nil"/>
              <w:bottom w:val="nil"/>
              <w:right w:val="nil"/>
            </w:tcBorders>
            <w:shd w:val="clear" w:color="auto" w:fill="auto"/>
            <w:vAlign w:val="bottom"/>
            <w:hideMark/>
          </w:tcPr>
          <w:p w14:paraId="0BFE7F5D" w14:textId="77777777" w:rsidR="001D606D" w:rsidRPr="001D606D" w:rsidRDefault="001D606D" w:rsidP="001D606D">
            <w:pPr>
              <w:spacing w:before="0" w:after="0" w:line="240" w:lineRule="auto"/>
              <w:rPr>
                <w:rFonts w:ascii="Arial" w:eastAsia="Times New Roman" w:hAnsi="Arial" w:cs="Arial"/>
                <w:color w:val="auto"/>
                <w:kern w:val="0"/>
                <w:sz w:val="16"/>
                <w:szCs w:val="16"/>
              </w:rPr>
            </w:pPr>
            <w:r w:rsidRPr="001D606D">
              <w:rPr>
                <w:rFonts w:ascii="Arial" w:eastAsia="Times New Roman" w:hAnsi="Arial" w:cs="Arial"/>
                <w:color w:val="auto"/>
                <w:kern w:val="0"/>
                <w:sz w:val="16"/>
                <w:szCs w:val="16"/>
              </w:rPr>
              <w:t>Doprinosi za mirovinsko osiguranje</w:t>
            </w:r>
          </w:p>
        </w:tc>
        <w:tc>
          <w:tcPr>
            <w:tcW w:w="1283" w:type="dxa"/>
            <w:tcBorders>
              <w:top w:val="nil"/>
              <w:left w:val="nil"/>
              <w:bottom w:val="nil"/>
              <w:right w:val="nil"/>
            </w:tcBorders>
            <w:shd w:val="clear" w:color="auto" w:fill="auto"/>
            <w:noWrap/>
            <w:vAlign w:val="bottom"/>
            <w:hideMark/>
          </w:tcPr>
          <w:p w14:paraId="3D68C237" w14:textId="77777777" w:rsidR="001D606D" w:rsidRPr="001D606D" w:rsidRDefault="001D606D" w:rsidP="001D606D">
            <w:pPr>
              <w:spacing w:before="0" w:after="0" w:line="240" w:lineRule="auto"/>
              <w:jc w:val="right"/>
              <w:rPr>
                <w:rFonts w:ascii="Arial" w:eastAsia="Times New Roman" w:hAnsi="Arial" w:cs="Arial"/>
                <w:color w:val="auto"/>
                <w:kern w:val="0"/>
                <w:sz w:val="16"/>
                <w:szCs w:val="16"/>
              </w:rPr>
            </w:pPr>
            <w:r w:rsidRPr="001D606D">
              <w:rPr>
                <w:rFonts w:ascii="Arial" w:eastAsia="Times New Roman" w:hAnsi="Arial" w:cs="Arial"/>
                <w:color w:val="auto"/>
                <w:kern w:val="0"/>
                <w:sz w:val="16"/>
                <w:szCs w:val="16"/>
              </w:rPr>
              <w:t>45.169,00</w:t>
            </w:r>
          </w:p>
        </w:tc>
        <w:tc>
          <w:tcPr>
            <w:tcW w:w="1347" w:type="dxa"/>
            <w:tcBorders>
              <w:top w:val="nil"/>
              <w:left w:val="nil"/>
              <w:bottom w:val="nil"/>
              <w:right w:val="nil"/>
            </w:tcBorders>
            <w:shd w:val="clear" w:color="auto" w:fill="auto"/>
            <w:noWrap/>
            <w:vAlign w:val="bottom"/>
            <w:hideMark/>
          </w:tcPr>
          <w:p w14:paraId="76EF90FE" w14:textId="77777777" w:rsidR="001D606D" w:rsidRPr="001D606D" w:rsidRDefault="001D606D" w:rsidP="001D606D">
            <w:pPr>
              <w:spacing w:before="0" w:after="0" w:line="240" w:lineRule="auto"/>
              <w:jc w:val="right"/>
              <w:rPr>
                <w:rFonts w:ascii="Arial" w:eastAsia="Times New Roman" w:hAnsi="Arial" w:cs="Arial"/>
                <w:color w:val="auto"/>
                <w:kern w:val="0"/>
                <w:sz w:val="16"/>
                <w:szCs w:val="16"/>
              </w:rPr>
            </w:pPr>
            <w:r w:rsidRPr="001D606D">
              <w:rPr>
                <w:rFonts w:ascii="Arial" w:eastAsia="Times New Roman" w:hAnsi="Arial" w:cs="Arial"/>
                <w:color w:val="auto"/>
                <w:kern w:val="0"/>
                <w:sz w:val="16"/>
                <w:szCs w:val="16"/>
              </w:rPr>
              <w:t>0,00</w:t>
            </w:r>
          </w:p>
        </w:tc>
        <w:tc>
          <w:tcPr>
            <w:tcW w:w="1112" w:type="dxa"/>
            <w:tcBorders>
              <w:top w:val="nil"/>
              <w:left w:val="nil"/>
              <w:bottom w:val="nil"/>
              <w:right w:val="nil"/>
            </w:tcBorders>
            <w:shd w:val="clear" w:color="auto" w:fill="auto"/>
            <w:noWrap/>
            <w:vAlign w:val="bottom"/>
            <w:hideMark/>
          </w:tcPr>
          <w:p w14:paraId="5F9A5862" w14:textId="77777777" w:rsidR="001D606D" w:rsidRPr="001D606D" w:rsidRDefault="001D606D" w:rsidP="001D606D">
            <w:pPr>
              <w:spacing w:before="0" w:after="0" w:line="240" w:lineRule="auto"/>
              <w:jc w:val="right"/>
              <w:rPr>
                <w:rFonts w:ascii="Arial" w:eastAsia="Times New Roman" w:hAnsi="Arial" w:cs="Arial"/>
                <w:color w:val="auto"/>
                <w:kern w:val="0"/>
                <w:sz w:val="16"/>
                <w:szCs w:val="16"/>
              </w:rPr>
            </w:pPr>
            <w:r w:rsidRPr="001D606D">
              <w:rPr>
                <w:rFonts w:ascii="Arial" w:eastAsia="Times New Roman" w:hAnsi="Arial" w:cs="Arial"/>
                <w:color w:val="auto"/>
                <w:kern w:val="0"/>
                <w:sz w:val="16"/>
                <w:szCs w:val="16"/>
              </w:rPr>
              <w:t>0,00</w:t>
            </w:r>
          </w:p>
        </w:tc>
        <w:tc>
          <w:tcPr>
            <w:tcW w:w="1326" w:type="dxa"/>
            <w:tcBorders>
              <w:top w:val="nil"/>
              <w:left w:val="nil"/>
              <w:bottom w:val="nil"/>
              <w:right w:val="nil"/>
            </w:tcBorders>
            <w:shd w:val="clear" w:color="auto" w:fill="auto"/>
            <w:noWrap/>
            <w:vAlign w:val="bottom"/>
            <w:hideMark/>
          </w:tcPr>
          <w:p w14:paraId="3F3D8809" w14:textId="77777777" w:rsidR="001D606D" w:rsidRPr="001D606D" w:rsidRDefault="001D606D" w:rsidP="001D606D">
            <w:pPr>
              <w:spacing w:before="0" w:after="0" w:line="240" w:lineRule="auto"/>
              <w:jc w:val="right"/>
              <w:rPr>
                <w:rFonts w:ascii="Arial" w:eastAsia="Times New Roman" w:hAnsi="Arial" w:cs="Arial"/>
                <w:color w:val="auto"/>
                <w:kern w:val="0"/>
                <w:sz w:val="16"/>
                <w:szCs w:val="16"/>
              </w:rPr>
            </w:pPr>
            <w:r w:rsidRPr="001D606D">
              <w:rPr>
                <w:rFonts w:ascii="Arial" w:eastAsia="Times New Roman" w:hAnsi="Arial" w:cs="Arial"/>
                <w:color w:val="auto"/>
                <w:kern w:val="0"/>
                <w:sz w:val="16"/>
                <w:szCs w:val="16"/>
              </w:rPr>
              <w:t>45.169,00</w:t>
            </w:r>
          </w:p>
        </w:tc>
      </w:tr>
      <w:tr w:rsidR="001D606D" w:rsidRPr="001D606D" w14:paraId="282882B4" w14:textId="77777777" w:rsidTr="009D4F76">
        <w:trPr>
          <w:trHeight w:val="250"/>
        </w:trPr>
        <w:tc>
          <w:tcPr>
            <w:tcW w:w="687" w:type="dxa"/>
            <w:tcBorders>
              <w:top w:val="nil"/>
              <w:left w:val="nil"/>
              <w:bottom w:val="nil"/>
              <w:right w:val="nil"/>
            </w:tcBorders>
            <w:shd w:val="clear" w:color="auto" w:fill="auto"/>
            <w:noWrap/>
            <w:vAlign w:val="bottom"/>
            <w:hideMark/>
          </w:tcPr>
          <w:p w14:paraId="163301FA" w14:textId="77777777" w:rsidR="001D606D" w:rsidRPr="001D606D" w:rsidRDefault="001D606D" w:rsidP="001D606D">
            <w:pPr>
              <w:spacing w:before="0" w:after="0" w:line="240" w:lineRule="auto"/>
              <w:rPr>
                <w:rFonts w:ascii="Arial" w:eastAsia="Times New Roman" w:hAnsi="Arial" w:cs="Arial"/>
                <w:color w:val="auto"/>
                <w:kern w:val="0"/>
                <w:sz w:val="16"/>
                <w:szCs w:val="16"/>
              </w:rPr>
            </w:pPr>
            <w:r w:rsidRPr="001D606D">
              <w:rPr>
                <w:rFonts w:ascii="Arial" w:eastAsia="Times New Roman" w:hAnsi="Arial" w:cs="Arial"/>
                <w:color w:val="auto"/>
                <w:kern w:val="0"/>
                <w:sz w:val="16"/>
                <w:szCs w:val="16"/>
              </w:rPr>
              <w:t>3132</w:t>
            </w:r>
          </w:p>
        </w:tc>
        <w:tc>
          <w:tcPr>
            <w:tcW w:w="4869" w:type="dxa"/>
            <w:tcBorders>
              <w:top w:val="nil"/>
              <w:left w:val="nil"/>
              <w:bottom w:val="nil"/>
              <w:right w:val="nil"/>
            </w:tcBorders>
            <w:shd w:val="clear" w:color="auto" w:fill="auto"/>
            <w:vAlign w:val="bottom"/>
            <w:hideMark/>
          </w:tcPr>
          <w:p w14:paraId="3DDF9CA7" w14:textId="77777777" w:rsidR="001D606D" w:rsidRPr="001D606D" w:rsidRDefault="001D606D" w:rsidP="001D606D">
            <w:pPr>
              <w:spacing w:before="0" w:after="0" w:line="240" w:lineRule="auto"/>
              <w:rPr>
                <w:rFonts w:ascii="Arial" w:eastAsia="Times New Roman" w:hAnsi="Arial" w:cs="Arial"/>
                <w:color w:val="auto"/>
                <w:kern w:val="0"/>
                <w:sz w:val="16"/>
                <w:szCs w:val="16"/>
              </w:rPr>
            </w:pPr>
            <w:r w:rsidRPr="001D606D">
              <w:rPr>
                <w:rFonts w:ascii="Arial" w:eastAsia="Times New Roman" w:hAnsi="Arial" w:cs="Arial"/>
                <w:color w:val="auto"/>
                <w:kern w:val="0"/>
                <w:sz w:val="16"/>
                <w:szCs w:val="16"/>
              </w:rPr>
              <w:t>Doprinosi za obvezno zdravstveno osiguranje</w:t>
            </w:r>
          </w:p>
        </w:tc>
        <w:tc>
          <w:tcPr>
            <w:tcW w:w="1283" w:type="dxa"/>
            <w:tcBorders>
              <w:top w:val="nil"/>
              <w:left w:val="nil"/>
              <w:bottom w:val="nil"/>
              <w:right w:val="nil"/>
            </w:tcBorders>
            <w:shd w:val="clear" w:color="auto" w:fill="auto"/>
            <w:noWrap/>
            <w:vAlign w:val="bottom"/>
            <w:hideMark/>
          </w:tcPr>
          <w:p w14:paraId="46897B6C" w14:textId="77777777" w:rsidR="001D606D" w:rsidRPr="001D606D" w:rsidRDefault="001D606D" w:rsidP="001D606D">
            <w:pPr>
              <w:spacing w:before="0" w:after="0" w:line="240" w:lineRule="auto"/>
              <w:jc w:val="right"/>
              <w:rPr>
                <w:rFonts w:ascii="Arial" w:eastAsia="Times New Roman" w:hAnsi="Arial" w:cs="Arial"/>
                <w:color w:val="auto"/>
                <w:kern w:val="0"/>
                <w:sz w:val="16"/>
                <w:szCs w:val="16"/>
              </w:rPr>
            </w:pPr>
            <w:r w:rsidRPr="001D606D">
              <w:rPr>
                <w:rFonts w:ascii="Arial" w:eastAsia="Times New Roman" w:hAnsi="Arial" w:cs="Arial"/>
                <w:color w:val="auto"/>
                <w:kern w:val="0"/>
                <w:sz w:val="16"/>
                <w:szCs w:val="16"/>
              </w:rPr>
              <w:t>37.265,00</w:t>
            </w:r>
          </w:p>
        </w:tc>
        <w:tc>
          <w:tcPr>
            <w:tcW w:w="1347" w:type="dxa"/>
            <w:tcBorders>
              <w:top w:val="nil"/>
              <w:left w:val="nil"/>
              <w:bottom w:val="nil"/>
              <w:right w:val="nil"/>
            </w:tcBorders>
            <w:shd w:val="clear" w:color="auto" w:fill="auto"/>
            <w:noWrap/>
            <w:vAlign w:val="bottom"/>
            <w:hideMark/>
          </w:tcPr>
          <w:p w14:paraId="2350C663" w14:textId="77777777" w:rsidR="001D606D" w:rsidRPr="001D606D" w:rsidRDefault="001D606D" w:rsidP="001D606D">
            <w:pPr>
              <w:spacing w:before="0" w:after="0" w:line="240" w:lineRule="auto"/>
              <w:jc w:val="right"/>
              <w:rPr>
                <w:rFonts w:ascii="Arial" w:eastAsia="Times New Roman" w:hAnsi="Arial" w:cs="Arial"/>
                <w:color w:val="auto"/>
                <w:kern w:val="0"/>
                <w:sz w:val="16"/>
                <w:szCs w:val="16"/>
              </w:rPr>
            </w:pPr>
            <w:r w:rsidRPr="001D606D">
              <w:rPr>
                <w:rFonts w:ascii="Arial" w:eastAsia="Times New Roman" w:hAnsi="Arial" w:cs="Arial"/>
                <w:color w:val="auto"/>
                <w:kern w:val="0"/>
                <w:sz w:val="16"/>
                <w:szCs w:val="16"/>
              </w:rPr>
              <w:t>0,00</w:t>
            </w:r>
          </w:p>
        </w:tc>
        <w:tc>
          <w:tcPr>
            <w:tcW w:w="1112" w:type="dxa"/>
            <w:tcBorders>
              <w:top w:val="nil"/>
              <w:left w:val="nil"/>
              <w:bottom w:val="nil"/>
              <w:right w:val="nil"/>
            </w:tcBorders>
            <w:shd w:val="clear" w:color="auto" w:fill="auto"/>
            <w:noWrap/>
            <w:vAlign w:val="bottom"/>
            <w:hideMark/>
          </w:tcPr>
          <w:p w14:paraId="6CD789DF" w14:textId="77777777" w:rsidR="001D606D" w:rsidRPr="001D606D" w:rsidRDefault="001D606D" w:rsidP="001D606D">
            <w:pPr>
              <w:spacing w:before="0" w:after="0" w:line="240" w:lineRule="auto"/>
              <w:jc w:val="right"/>
              <w:rPr>
                <w:rFonts w:ascii="Arial" w:eastAsia="Times New Roman" w:hAnsi="Arial" w:cs="Arial"/>
                <w:color w:val="auto"/>
                <w:kern w:val="0"/>
                <w:sz w:val="16"/>
                <w:szCs w:val="16"/>
              </w:rPr>
            </w:pPr>
            <w:r w:rsidRPr="001D606D">
              <w:rPr>
                <w:rFonts w:ascii="Arial" w:eastAsia="Times New Roman" w:hAnsi="Arial" w:cs="Arial"/>
                <w:color w:val="auto"/>
                <w:kern w:val="0"/>
                <w:sz w:val="16"/>
                <w:szCs w:val="16"/>
              </w:rPr>
              <w:t>0,00</w:t>
            </w:r>
          </w:p>
        </w:tc>
        <w:tc>
          <w:tcPr>
            <w:tcW w:w="1326" w:type="dxa"/>
            <w:tcBorders>
              <w:top w:val="nil"/>
              <w:left w:val="nil"/>
              <w:bottom w:val="nil"/>
              <w:right w:val="nil"/>
            </w:tcBorders>
            <w:shd w:val="clear" w:color="auto" w:fill="auto"/>
            <w:noWrap/>
            <w:vAlign w:val="bottom"/>
            <w:hideMark/>
          </w:tcPr>
          <w:p w14:paraId="23D11BE9" w14:textId="77777777" w:rsidR="001D606D" w:rsidRPr="001D606D" w:rsidRDefault="001D606D" w:rsidP="001D606D">
            <w:pPr>
              <w:spacing w:before="0" w:after="0" w:line="240" w:lineRule="auto"/>
              <w:jc w:val="right"/>
              <w:rPr>
                <w:rFonts w:ascii="Arial" w:eastAsia="Times New Roman" w:hAnsi="Arial" w:cs="Arial"/>
                <w:color w:val="auto"/>
                <w:kern w:val="0"/>
                <w:sz w:val="16"/>
                <w:szCs w:val="16"/>
              </w:rPr>
            </w:pPr>
            <w:r w:rsidRPr="001D606D">
              <w:rPr>
                <w:rFonts w:ascii="Arial" w:eastAsia="Times New Roman" w:hAnsi="Arial" w:cs="Arial"/>
                <w:color w:val="auto"/>
                <w:kern w:val="0"/>
                <w:sz w:val="16"/>
                <w:szCs w:val="16"/>
              </w:rPr>
              <w:t>37.265,00</w:t>
            </w:r>
          </w:p>
        </w:tc>
      </w:tr>
      <w:tr w:rsidR="001D606D" w:rsidRPr="001D606D" w14:paraId="4CE20CC2" w14:textId="77777777" w:rsidTr="009D4F76">
        <w:trPr>
          <w:trHeight w:val="250"/>
        </w:trPr>
        <w:tc>
          <w:tcPr>
            <w:tcW w:w="5557" w:type="dxa"/>
            <w:gridSpan w:val="2"/>
            <w:tcBorders>
              <w:top w:val="nil"/>
              <w:left w:val="nil"/>
              <w:bottom w:val="nil"/>
              <w:right w:val="nil"/>
            </w:tcBorders>
            <w:shd w:val="clear" w:color="000000" w:fill="CCCCFF"/>
            <w:noWrap/>
            <w:vAlign w:val="bottom"/>
            <w:hideMark/>
          </w:tcPr>
          <w:p w14:paraId="352AEAB0" w14:textId="77777777" w:rsidR="001D606D" w:rsidRPr="001D606D" w:rsidRDefault="001D606D" w:rsidP="001D606D">
            <w:pPr>
              <w:spacing w:before="0" w:after="0" w:line="240" w:lineRule="auto"/>
              <w:rPr>
                <w:rFonts w:ascii="Arial" w:eastAsia="Times New Roman" w:hAnsi="Arial" w:cs="Arial"/>
                <w:b/>
                <w:bCs/>
                <w:color w:val="000000"/>
                <w:kern w:val="0"/>
                <w:sz w:val="16"/>
                <w:szCs w:val="16"/>
              </w:rPr>
            </w:pPr>
            <w:r w:rsidRPr="001D606D">
              <w:rPr>
                <w:rFonts w:ascii="Arial" w:eastAsia="Times New Roman" w:hAnsi="Arial" w:cs="Arial"/>
                <w:b/>
                <w:bCs/>
                <w:color w:val="000000"/>
                <w:kern w:val="0"/>
                <w:sz w:val="16"/>
                <w:szCs w:val="16"/>
              </w:rPr>
              <w:t>Aktivnost A100002 MATERIJALNI I FINANCIJSKI RASHODI</w:t>
            </w:r>
          </w:p>
        </w:tc>
        <w:tc>
          <w:tcPr>
            <w:tcW w:w="1283" w:type="dxa"/>
            <w:tcBorders>
              <w:top w:val="nil"/>
              <w:left w:val="nil"/>
              <w:bottom w:val="nil"/>
              <w:right w:val="nil"/>
            </w:tcBorders>
            <w:shd w:val="clear" w:color="000000" w:fill="CCCCFF"/>
            <w:noWrap/>
            <w:vAlign w:val="bottom"/>
            <w:hideMark/>
          </w:tcPr>
          <w:p w14:paraId="4A7A3DB9" w14:textId="77777777" w:rsidR="001D606D" w:rsidRPr="001D606D" w:rsidRDefault="001D606D" w:rsidP="001D606D">
            <w:pPr>
              <w:spacing w:before="0" w:after="0" w:line="240" w:lineRule="auto"/>
              <w:jc w:val="right"/>
              <w:rPr>
                <w:rFonts w:ascii="Arial" w:eastAsia="Times New Roman" w:hAnsi="Arial" w:cs="Arial"/>
                <w:b/>
                <w:bCs/>
                <w:color w:val="000000"/>
                <w:kern w:val="0"/>
                <w:sz w:val="16"/>
                <w:szCs w:val="16"/>
              </w:rPr>
            </w:pPr>
            <w:r w:rsidRPr="001D606D">
              <w:rPr>
                <w:rFonts w:ascii="Arial" w:eastAsia="Times New Roman" w:hAnsi="Arial" w:cs="Arial"/>
                <w:b/>
                <w:bCs/>
                <w:color w:val="000000"/>
                <w:kern w:val="0"/>
                <w:sz w:val="16"/>
                <w:szCs w:val="16"/>
              </w:rPr>
              <w:t>5.000,00</w:t>
            </w:r>
          </w:p>
        </w:tc>
        <w:tc>
          <w:tcPr>
            <w:tcW w:w="1347" w:type="dxa"/>
            <w:tcBorders>
              <w:top w:val="nil"/>
              <w:left w:val="nil"/>
              <w:bottom w:val="nil"/>
              <w:right w:val="nil"/>
            </w:tcBorders>
            <w:shd w:val="clear" w:color="000000" w:fill="CCCCFF"/>
            <w:noWrap/>
            <w:vAlign w:val="bottom"/>
            <w:hideMark/>
          </w:tcPr>
          <w:p w14:paraId="4E9ECF9A" w14:textId="77777777" w:rsidR="001D606D" w:rsidRPr="001D606D" w:rsidRDefault="001D606D" w:rsidP="001D606D">
            <w:pPr>
              <w:spacing w:before="0" w:after="0" w:line="240" w:lineRule="auto"/>
              <w:jc w:val="right"/>
              <w:rPr>
                <w:rFonts w:ascii="Arial" w:eastAsia="Times New Roman" w:hAnsi="Arial" w:cs="Arial"/>
                <w:b/>
                <w:bCs/>
                <w:color w:val="000000"/>
                <w:kern w:val="0"/>
                <w:sz w:val="16"/>
                <w:szCs w:val="16"/>
              </w:rPr>
            </w:pPr>
            <w:r w:rsidRPr="001D606D">
              <w:rPr>
                <w:rFonts w:ascii="Arial" w:eastAsia="Times New Roman" w:hAnsi="Arial" w:cs="Arial"/>
                <w:b/>
                <w:bCs/>
                <w:color w:val="000000"/>
                <w:kern w:val="0"/>
                <w:sz w:val="16"/>
                <w:szCs w:val="16"/>
              </w:rPr>
              <w:t>-341,00</w:t>
            </w:r>
          </w:p>
        </w:tc>
        <w:tc>
          <w:tcPr>
            <w:tcW w:w="1112" w:type="dxa"/>
            <w:tcBorders>
              <w:top w:val="nil"/>
              <w:left w:val="nil"/>
              <w:bottom w:val="nil"/>
              <w:right w:val="nil"/>
            </w:tcBorders>
            <w:shd w:val="clear" w:color="000000" w:fill="CCCCFF"/>
            <w:noWrap/>
            <w:vAlign w:val="bottom"/>
            <w:hideMark/>
          </w:tcPr>
          <w:p w14:paraId="3D8F2847" w14:textId="77777777" w:rsidR="001D606D" w:rsidRPr="001D606D" w:rsidRDefault="001D606D" w:rsidP="001D606D">
            <w:pPr>
              <w:spacing w:before="0" w:after="0" w:line="240" w:lineRule="auto"/>
              <w:jc w:val="right"/>
              <w:rPr>
                <w:rFonts w:ascii="Arial" w:eastAsia="Times New Roman" w:hAnsi="Arial" w:cs="Arial"/>
                <w:b/>
                <w:bCs/>
                <w:color w:val="000000"/>
                <w:kern w:val="0"/>
                <w:sz w:val="16"/>
                <w:szCs w:val="16"/>
              </w:rPr>
            </w:pPr>
            <w:r w:rsidRPr="001D606D">
              <w:rPr>
                <w:rFonts w:ascii="Arial" w:eastAsia="Times New Roman" w:hAnsi="Arial" w:cs="Arial"/>
                <w:b/>
                <w:bCs/>
                <w:color w:val="000000"/>
                <w:kern w:val="0"/>
                <w:sz w:val="16"/>
                <w:szCs w:val="16"/>
              </w:rPr>
              <w:t>-6,82</w:t>
            </w:r>
          </w:p>
        </w:tc>
        <w:tc>
          <w:tcPr>
            <w:tcW w:w="1326" w:type="dxa"/>
            <w:tcBorders>
              <w:top w:val="nil"/>
              <w:left w:val="nil"/>
              <w:bottom w:val="nil"/>
              <w:right w:val="nil"/>
            </w:tcBorders>
            <w:shd w:val="clear" w:color="000000" w:fill="CCCCFF"/>
            <w:noWrap/>
            <w:vAlign w:val="bottom"/>
            <w:hideMark/>
          </w:tcPr>
          <w:p w14:paraId="380903C2" w14:textId="77777777" w:rsidR="001D606D" w:rsidRPr="001D606D" w:rsidRDefault="001D606D" w:rsidP="001D606D">
            <w:pPr>
              <w:spacing w:before="0" w:after="0" w:line="240" w:lineRule="auto"/>
              <w:jc w:val="right"/>
              <w:rPr>
                <w:rFonts w:ascii="Arial" w:eastAsia="Times New Roman" w:hAnsi="Arial" w:cs="Arial"/>
                <w:b/>
                <w:bCs/>
                <w:color w:val="000000"/>
                <w:kern w:val="0"/>
                <w:sz w:val="16"/>
                <w:szCs w:val="16"/>
              </w:rPr>
            </w:pPr>
            <w:r w:rsidRPr="001D606D">
              <w:rPr>
                <w:rFonts w:ascii="Arial" w:eastAsia="Times New Roman" w:hAnsi="Arial" w:cs="Arial"/>
                <w:b/>
                <w:bCs/>
                <w:color w:val="000000"/>
                <w:kern w:val="0"/>
                <w:sz w:val="16"/>
                <w:szCs w:val="16"/>
              </w:rPr>
              <w:t>4.659,00</w:t>
            </w:r>
          </w:p>
        </w:tc>
      </w:tr>
      <w:tr w:rsidR="001D606D" w:rsidRPr="001D606D" w14:paraId="29E2BE9E" w14:textId="77777777" w:rsidTr="009D4F76">
        <w:trPr>
          <w:trHeight w:val="250"/>
        </w:trPr>
        <w:tc>
          <w:tcPr>
            <w:tcW w:w="5557" w:type="dxa"/>
            <w:gridSpan w:val="2"/>
            <w:tcBorders>
              <w:top w:val="nil"/>
              <w:left w:val="nil"/>
              <w:bottom w:val="nil"/>
              <w:right w:val="nil"/>
            </w:tcBorders>
            <w:shd w:val="clear" w:color="000000" w:fill="FFFF00"/>
            <w:noWrap/>
            <w:vAlign w:val="bottom"/>
            <w:hideMark/>
          </w:tcPr>
          <w:p w14:paraId="17103BCE" w14:textId="77777777" w:rsidR="001D606D" w:rsidRPr="001D606D" w:rsidRDefault="001D606D" w:rsidP="001D606D">
            <w:pPr>
              <w:spacing w:before="0" w:after="0" w:line="240" w:lineRule="auto"/>
              <w:rPr>
                <w:rFonts w:ascii="Arial" w:eastAsia="Times New Roman" w:hAnsi="Arial" w:cs="Arial"/>
                <w:b/>
                <w:bCs/>
                <w:color w:val="000000"/>
                <w:kern w:val="0"/>
                <w:sz w:val="16"/>
                <w:szCs w:val="16"/>
              </w:rPr>
            </w:pPr>
            <w:r w:rsidRPr="001D606D">
              <w:rPr>
                <w:rFonts w:ascii="Arial" w:eastAsia="Times New Roman" w:hAnsi="Arial" w:cs="Arial"/>
                <w:b/>
                <w:bCs/>
                <w:color w:val="000000"/>
                <w:kern w:val="0"/>
                <w:sz w:val="16"/>
                <w:szCs w:val="16"/>
              </w:rPr>
              <w:t>Izvor  1. OPĆI PRIHODI I PRIMICI</w:t>
            </w:r>
          </w:p>
        </w:tc>
        <w:tc>
          <w:tcPr>
            <w:tcW w:w="1283" w:type="dxa"/>
            <w:tcBorders>
              <w:top w:val="nil"/>
              <w:left w:val="nil"/>
              <w:bottom w:val="nil"/>
              <w:right w:val="nil"/>
            </w:tcBorders>
            <w:shd w:val="clear" w:color="000000" w:fill="FFFF00"/>
            <w:noWrap/>
            <w:vAlign w:val="bottom"/>
            <w:hideMark/>
          </w:tcPr>
          <w:p w14:paraId="64D312B1" w14:textId="77777777" w:rsidR="001D606D" w:rsidRPr="001D606D" w:rsidRDefault="001D606D" w:rsidP="001D606D">
            <w:pPr>
              <w:spacing w:before="0" w:after="0" w:line="240" w:lineRule="auto"/>
              <w:jc w:val="right"/>
              <w:rPr>
                <w:rFonts w:ascii="Arial" w:eastAsia="Times New Roman" w:hAnsi="Arial" w:cs="Arial"/>
                <w:b/>
                <w:bCs/>
                <w:color w:val="000000"/>
                <w:kern w:val="0"/>
                <w:sz w:val="16"/>
                <w:szCs w:val="16"/>
              </w:rPr>
            </w:pPr>
            <w:r w:rsidRPr="001D606D">
              <w:rPr>
                <w:rFonts w:ascii="Arial" w:eastAsia="Times New Roman" w:hAnsi="Arial" w:cs="Arial"/>
                <w:b/>
                <w:bCs/>
                <w:color w:val="000000"/>
                <w:kern w:val="0"/>
                <w:sz w:val="16"/>
                <w:szCs w:val="16"/>
              </w:rPr>
              <w:t>5.000,00</w:t>
            </w:r>
          </w:p>
        </w:tc>
        <w:tc>
          <w:tcPr>
            <w:tcW w:w="1347" w:type="dxa"/>
            <w:tcBorders>
              <w:top w:val="nil"/>
              <w:left w:val="nil"/>
              <w:bottom w:val="nil"/>
              <w:right w:val="nil"/>
            </w:tcBorders>
            <w:shd w:val="clear" w:color="000000" w:fill="FFFF00"/>
            <w:noWrap/>
            <w:vAlign w:val="bottom"/>
            <w:hideMark/>
          </w:tcPr>
          <w:p w14:paraId="10810DBC" w14:textId="77777777" w:rsidR="001D606D" w:rsidRPr="001D606D" w:rsidRDefault="001D606D" w:rsidP="001D606D">
            <w:pPr>
              <w:spacing w:before="0" w:after="0" w:line="240" w:lineRule="auto"/>
              <w:jc w:val="right"/>
              <w:rPr>
                <w:rFonts w:ascii="Arial" w:eastAsia="Times New Roman" w:hAnsi="Arial" w:cs="Arial"/>
                <w:b/>
                <w:bCs/>
                <w:color w:val="000000"/>
                <w:kern w:val="0"/>
                <w:sz w:val="16"/>
                <w:szCs w:val="16"/>
              </w:rPr>
            </w:pPr>
            <w:r w:rsidRPr="001D606D">
              <w:rPr>
                <w:rFonts w:ascii="Arial" w:eastAsia="Times New Roman" w:hAnsi="Arial" w:cs="Arial"/>
                <w:b/>
                <w:bCs/>
                <w:color w:val="000000"/>
                <w:kern w:val="0"/>
                <w:sz w:val="16"/>
                <w:szCs w:val="16"/>
              </w:rPr>
              <w:t>-341,00</w:t>
            </w:r>
          </w:p>
        </w:tc>
        <w:tc>
          <w:tcPr>
            <w:tcW w:w="1112" w:type="dxa"/>
            <w:tcBorders>
              <w:top w:val="nil"/>
              <w:left w:val="nil"/>
              <w:bottom w:val="nil"/>
              <w:right w:val="nil"/>
            </w:tcBorders>
            <w:shd w:val="clear" w:color="000000" w:fill="FFFF00"/>
            <w:noWrap/>
            <w:vAlign w:val="bottom"/>
            <w:hideMark/>
          </w:tcPr>
          <w:p w14:paraId="41F89B52" w14:textId="77777777" w:rsidR="001D606D" w:rsidRPr="001D606D" w:rsidRDefault="001D606D" w:rsidP="001D606D">
            <w:pPr>
              <w:spacing w:before="0" w:after="0" w:line="240" w:lineRule="auto"/>
              <w:jc w:val="right"/>
              <w:rPr>
                <w:rFonts w:ascii="Arial" w:eastAsia="Times New Roman" w:hAnsi="Arial" w:cs="Arial"/>
                <w:b/>
                <w:bCs/>
                <w:color w:val="000000"/>
                <w:kern w:val="0"/>
                <w:sz w:val="16"/>
                <w:szCs w:val="16"/>
              </w:rPr>
            </w:pPr>
            <w:r w:rsidRPr="001D606D">
              <w:rPr>
                <w:rFonts w:ascii="Arial" w:eastAsia="Times New Roman" w:hAnsi="Arial" w:cs="Arial"/>
                <w:b/>
                <w:bCs/>
                <w:color w:val="000000"/>
                <w:kern w:val="0"/>
                <w:sz w:val="16"/>
                <w:szCs w:val="16"/>
              </w:rPr>
              <w:t>-6,82</w:t>
            </w:r>
          </w:p>
        </w:tc>
        <w:tc>
          <w:tcPr>
            <w:tcW w:w="1326" w:type="dxa"/>
            <w:tcBorders>
              <w:top w:val="nil"/>
              <w:left w:val="nil"/>
              <w:bottom w:val="nil"/>
              <w:right w:val="nil"/>
            </w:tcBorders>
            <w:shd w:val="clear" w:color="000000" w:fill="FFFF00"/>
            <w:noWrap/>
            <w:vAlign w:val="bottom"/>
            <w:hideMark/>
          </w:tcPr>
          <w:p w14:paraId="796B7134" w14:textId="77777777" w:rsidR="001D606D" w:rsidRPr="001D606D" w:rsidRDefault="001D606D" w:rsidP="001D606D">
            <w:pPr>
              <w:spacing w:before="0" w:after="0" w:line="240" w:lineRule="auto"/>
              <w:jc w:val="right"/>
              <w:rPr>
                <w:rFonts w:ascii="Arial" w:eastAsia="Times New Roman" w:hAnsi="Arial" w:cs="Arial"/>
                <w:b/>
                <w:bCs/>
                <w:color w:val="000000"/>
                <w:kern w:val="0"/>
                <w:sz w:val="16"/>
                <w:szCs w:val="16"/>
              </w:rPr>
            </w:pPr>
            <w:r w:rsidRPr="001D606D">
              <w:rPr>
                <w:rFonts w:ascii="Arial" w:eastAsia="Times New Roman" w:hAnsi="Arial" w:cs="Arial"/>
                <w:b/>
                <w:bCs/>
                <w:color w:val="000000"/>
                <w:kern w:val="0"/>
                <w:sz w:val="16"/>
                <w:szCs w:val="16"/>
              </w:rPr>
              <w:t>4.659,00</w:t>
            </w:r>
          </w:p>
        </w:tc>
      </w:tr>
      <w:tr w:rsidR="001D606D" w:rsidRPr="001D606D" w14:paraId="3CBBBB47" w14:textId="77777777" w:rsidTr="009D4F76">
        <w:trPr>
          <w:trHeight w:val="250"/>
        </w:trPr>
        <w:tc>
          <w:tcPr>
            <w:tcW w:w="5557" w:type="dxa"/>
            <w:gridSpan w:val="2"/>
            <w:tcBorders>
              <w:top w:val="nil"/>
              <w:left w:val="nil"/>
              <w:bottom w:val="nil"/>
              <w:right w:val="nil"/>
            </w:tcBorders>
            <w:shd w:val="clear" w:color="000000" w:fill="FFFF99"/>
            <w:noWrap/>
            <w:vAlign w:val="bottom"/>
            <w:hideMark/>
          </w:tcPr>
          <w:p w14:paraId="7AB78E6F" w14:textId="77777777" w:rsidR="001D606D" w:rsidRPr="001D606D" w:rsidRDefault="001D606D" w:rsidP="001D606D">
            <w:pPr>
              <w:spacing w:before="0" w:after="0" w:line="240" w:lineRule="auto"/>
              <w:rPr>
                <w:rFonts w:ascii="Arial" w:eastAsia="Times New Roman" w:hAnsi="Arial" w:cs="Arial"/>
                <w:b/>
                <w:bCs/>
                <w:color w:val="000000"/>
                <w:kern w:val="0"/>
                <w:sz w:val="16"/>
                <w:szCs w:val="16"/>
              </w:rPr>
            </w:pPr>
            <w:r w:rsidRPr="001D606D">
              <w:rPr>
                <w:rFonts w:ascii="Arial" w:eastAsia="Times New Roman" w:hAnsi="Arial" w:cs="Arial"/>
                <w:b/>
                <w:bCs/>
                <w:color w:val="000000"/>
                <w:kern w:val="0"/>
                <w:sz w:val="16"/>
                <w:szCs w:val="16"/>
              </w:rPr>
              <w:t>Izvor  1.1. OPĆI PRIHODI I PRIMICI</w:t>
            </w:r>
          </w:p>
        </w:tc>
        <w:tc>
          <w:tcPr>
            <w:tcW w:w="1283" w:type="dxa"/>
            <w:tcBorders>
              <w:top w:val="nil"/>
              <w:left w:val="nil"/>
              <w:bottom w:val="nil"/>
              <w:right w:val="nil"/>
            </w:tcBorders>
            <w:shd w:val="clear" w:color="000000" w:fill="FFFF99"/>
            <w:noWrap/>
            <w:vAlign w:val="bottom"/>
            <w:hideMark/>
          </w:tcPr>
          <w:p w14:paraId="6EE02CC3" w14:textId="77777777" w:rsidR="001D606D" w:rsidRPr="001D606D" w:rsidRDefault="001D606D" w:rsidP="001D606D">
            <w:pPr>
              <w:spacing w:before="0" w:after="0" w:line="240" w:lineRule="auto"/>
              <w:jc w:val="right"/>
              <w:rPr>
                <w:rFonts w:ascii="Arial" w:eastAsia="Times New Roman" w:hAnsi="Arial" w:cs="Arial"/>
                <w:b/>
                <w:bCs/>
                <w:color w:val="000000"/>
                <w:kern w:val="0"/>
                <w:sz w:val="16"/>
                <w:szCs w:val="16"/>
              </w:rPr>
            </w:pPr>
            <w:r w:rsidRPr="001D606D">
              <w:rPr>
                <w:rFonts w:ascii="Arial" w:eastAsia="Times New Roman" w:hAnsi="Arial" w:cs="Arial"/>
                <w:b/>
                <w:bCs/>
                <w:color w:val="000000"/>
                <w:kern w:val="0"/>
                <w:sz w:val="16"/>
                <w:szCs w:val="16"/>
              </w:rPr>
              <w:t>5.000,00</w:t>
            </w:r>
          </w:p>
        </w:tc>
        <w:tc>
          <w:tcPr>
            <w:tcW w:w="1347" w:type="dxa"/>
            <w:tcBorders>
              <w:top w:val="nil"/>
              <w:left w:val="nil"/>
              <w:bottom w:val="nil"/>
              <w:right w:val="nil"/>
            </w:tcBorders>
            <w:shd w:val="clear" w:color="000000" w:fill="FFFF99"/>
            <w:noWrap/>
            <w:vAlign w:val="bottom"/>
            <w:hideMark/>
          </w:tcPr>
          <w:p w14:paraId="2922192C" w14:textId="77777777" w:rsidR="001D606D" w:rsidRPr="001D606D" w:rsidRDefault="001D606D" w:rsidP="001D606D">
            <w:pPr>
              <w:spacing w:before="0" w:after="0" w:line="240" w:lineRule="auto"/>
              <w:jc w:val="right"/>
              <w:rPr>
                <w:rFonts w:ascii="Arial" w:eastAsia="Times New Roman" w:hAnsi="Arial" w:cs="Arial"/>
                <w:b/>
                <w:bCs/>
                <w:color w:val="000000"/>
                <w:kern w:val="0"/>
                <w:sz w:val="16"/>
                <w:szCs w:val="16"/>
              </w:rPr>
            </w:pPr>
            <w:r w:rsidRPr="001D606D">
              <w:rPr>
                <w:rFonts w:ascii="Arial" w:eastAsia="Times New Roman" w:hAnsi="Arial" w:cs="Arial"/>
                <w:b/>
                <w:bCs/>
                <w:color w:val="000000"/>
                <w:kern w:val="0"/>
                <w:sz w:val="16"/>
                <w:szCs w:val="16"/>
              </w:rPr>
              <w:t>-341,00</w:t>
            </w:r>
          </w:p>
        </w:tc>
        <w:tc>
          <w:tcPr>
            <w:tcW w:w="1112" w:type="dxa"/>
            <w:tcBorders>
              <w:top w:val="nil"/>
              <w:left w:val="nil"/>
              <w:bottom w:val="nil"/>
              <w:right w:val="nil"/>
            </w:tcBorders>
            <w:shd w:val="clear" w:color="000000" w:fill="FFFF99"/>
            <w:noWrap/>
            <w:vAlign w:val="bottom"/>
            <w:hideMark/>
          </w:tcPr>
          <w:p w14:paraId="1C2C68DB" w14:textId="77777777" w:rsidR="001D606D" w:rsidRPr="001D606D" w:rsidRDefault="001D606D" w:rsidP="001D606D">
            <w:pPr>
              <w:spacing w:before="0" w:after="0" w:line="240" w:lineRule="auto"/>
              <w:jc w:val="right"/>
              <w:rPr>
                <w:rFonts w:ascii="Arial" w:eastAsia="Times New Roman" w:hAnsi="Arial" w:cs="Arial"/>
                <w:b/>
                <w:bCs/>
                <w:color w:val="000000"/>
                <w:kern w:val="0"/>
                <w:sz w:val="16"/>
                <w:szCs w:val="16"/>
              </w:rPr>
            </w:pPr>
            <w:r w:rsidRPr="001D606D">
              <w:rPr>
                <w:rFonts w:ascii="Arial" w:eastAsia="Times New Roman" w:hAnsi="Arial" w:cs="Arial"/>
                <w:b/>
                <w:bCs/>
                <w:color w:val="000000"/>
                <w:kern w:val="0"/>
                <w:sz w:val="16"/>
                <w:szCs w:val="16"/>
              </w:rPr>
              <w:t>-6,82</w:t>
            </w:r>
          </w:p>
        </w:tc>
        <w:tc>
          <w:tcPr>
            <w:tcW w:w="1326" w:type="dxa"/>
            <w:tcBorders>
              <w:top w:val="nil"/>
              <w:left w:val="nil"/>
              <w:bottom w:val="nil"/>
              <w:right w:val="nil"/>
            </w:tcBorders>
            <w:shd w:val="clear" w:color="000000" w:fill="FFFF99"/>
            <w:noWrap/>
            <w:vAlign w:val="bottom"/>
            <w:hideMark/>
          </w:tcPr>
          <w:p w14:paraId="6EBF520D" w14:textId="77777777" w:rsidR="001D606D" w:rsidRPr="001D606D" w:rsidRDefault="001D606D" w:rsidP="001D606D">
            <w:pPr>
              <w:spacing w:before="0" w:after="0" w:line="240" w:lineRule="auto"/>
              <w:jc w:val="right"/>
              <w:rPr>
                <w:rFonts w:ascii="Arial" w:eastAsia="Times New Roman" w:hAnsi="Arial" w:cs="Arial"/>
                <w:b/>
                <w:bCs/>
                <w:color w:val="000000"/>
                <w:kern w:val="0"/>
                <w:sz w:val="16"/>
                <w:szCs w:val="16"/>
              </w:rPr>
            </w:pPr>
            <w:r w:rsidRPr="001D606D">
              <w:rPr>
                <w:rFonts w:ascii="Arial" w:eastAsia="Times New Roman" w:hAnsi="Arial" w:cs="Arial"/>
                <w:b/>
                <w:bCs/>
                <w:color w:val="000000"/>
                <w:kern w:val="0"/>
                <w:sz w:val="16"/>
                <w:szCs w:val="16"/>
              </w:rPr>
              <w:t>4.659,00</w:t>
            </w:r>
          </w:p>
        </w:tc>
      </w:tr>
      <w:tr w:rsidR="001D606D" w:rsidRPr="001D606D" w14:paraId="5B67CAF9" w14:textId="77777777" w:rsidTr="009D4F76">
        <w:trPr>
          <w:trHeight w:val="250"/>
        </w:trPr>
        <w:tc>
          <w:tcPr>
            <w:tcW w:w="5557" w:type="dxa"/>
            <w:gridSpan w:val="2"/>
            <w:tcBorders>
              <w:top w:val="nil"/>
              <w:left w:val="nil"/>
              <w:bottom w:val="nil"/>
              <w:right w:val="nil"/>
            </w:tcBorders>
            <w:shd w:val="clear" w:color="000000" w:fill="CCFFFF"/>
            <w:noWrap/>
            <w:vAlign w:val="bottom"/>
            <w:hideMark/>
          </w:tcPr>
          <w:p w14:paraId="090C64B1" w14:textId="77777777" w:rsidR="001D606D" w:rsidRPr="001D606D" w:rsidRDefault="001D606D" w:rsidP="001D606D">
            <w:pPr>
              <w:spacing w:before="0" w:after="0" w:line="240" w:lineRule="auto"/>
              <w:rPr>
                <w:rFonts w:ascii="Arial" w:eastAsia="Times New Roman" w:hAnsi="Arial" w:cs="Arial"/>
                <w:b/>
                <w:bCs/>
                <w:color w:val="000000"/>
                <w:kern w:val="0"/>
                <w:sz w:val="16"/>
                <w:szCs w:val="16"/>
              </w:rPr>
            </w:pPr>
            <w:r w:rsidRPr="001D606D">
              <w:rPr>
                <w:rFonts w:ascii="Arial" w:eastAsia="Times New Roman" w:hAnsi="Arial" w:cs="Arial"/>
                <w:b/>
                <w:bCs/>
                <w:color w:val="000000"/>
                <w:kern w:val="0"/>
                <w:sz w:val="16"/>
                <w:szCs w:val="16"/>
              </w:rPr>
              <w:t>Funkcijska klasifikacija  0111 Izvršna  i zakonodavna tijela</w:t>
            </w:r>
          </w:p>
        </w:tc>
        <w:tc>
          <w:tcPr>
            <w:tcW w:w="1283" w:type="dxa"/>
            <w:tcBorders>
              <w:top w:val="nil"/>
              <w:left w:val="nil"/>
              <w:bottom w:val="nil"/>
              <w:right w:val="nil"/>
            </w:tcBorders>
            <w:shd w:val="clear" w:color="000000" w:fill="CCFFFF"/>
            <w:noWrap/>
            <w:vAlign w:val="bottom"/>
            <w:hideMark/>
          </w:tcPr>
          <w:p w14:paraId="3B7FA23C" w14:textId="77777777" w:rsidR="001D606D" w:rsidRPr="001D606D" w:rsidRDefault="001D606D" w:rsidP="001D606D">
            <w:pPr>
              <w:spacing w:before="0" w:after="0" w:line="240" w:lineRule="auto"/>
              <w:jc w:val="right"/>
              <w:rPr>
                <w:rFonts w:ascii="Arial" w:eastAsia="Times New Roman" w:hAnsi="Arial" w:cs="Arial"/>
                <w:b/>
                <w:bCs/>
                <w:color w:val="000000"/>
                <w:kern w:val="0"/>
                <w:sz w:val="16"/>
                <w:szCs w:val="16"/>
              </w:rPr>
            </w:pPr>
            <w:r w:rsidRPr="001D606D">
              <w:rPr>
                <w:rFonts w:ascii="Arial" w:eastAsia="Times New Roman" w:hAnsi="Arial" w:cs="Arial"/>
                <w:b/>
                <w:bCs/>
                <w:color w:val="000000"/>
                <w:kern w:val="0"/>
                <w:sz w:val="16"/>
                <w:szCs w:val="16"/>
              </w:rPr>
              <w:t>5.000,00</w:t>
            </w:r>
          </w:p>
        </w:tc>
        <w:tc>
          <w:tcPr>
            <w:tcW w:w="1347" w:type="dxa"/>
            <w:tcBorders>
              <w:top w:val="nil"/>
              <w:left w:val="nil"/>
              <w:bottom w:val="nil"/>
              <w:right w:val="nil"/>
            </w:tcBorders>
            <w:shd w:val="clear" w:color="000000" w:fill="CCFFFF"/>
            <w:noWrap/>
            <w:vAlign w:val="bottom"/>
            <w:hideMark/>
          </w:tcPr>
          <w:p w14:paraId="2A7F99A9" w14:textId="77777777" w:rsidR="001D606D" w:rsidRPr="001D606D" w:rsidRDefault="001D606D" w:rsidP="001D606D">
            <w:pPr>
              <w:spacing w:before="0" w:after="0" w:line="240" w:lineRule="auto"/>
              <w:jc w:val="right"/>
              <w:rPr>
                <w:rFonts w:ascii="Arial" w:eastAsia="Times New Roman" w:hAnsi="Arial" w:cs="Arial"/>
                <w:b/>
                <w:bCs/>
                <w:color w:val="000000"/>
                <w:kern w:val="0"/>
                <w:sz w:val="16"/>
                <w:szCs w:val="16"/>
              </w:rPr>
            </w:pPr>
            <w:r w:rsidRPr="001D606D">
              <w:rPr>
                <w:rFonts w:ascii="Arial" w:eastAsia="Times New Roman" w:hAnsi="Arial" w:cs="Arial"/>
                <w:b/>
                <w:bCs/>
                <w:color w:val="000000"/>
                <w:kern w:val="0"/>
                <w:sz w:val="16"/>
                <w:szCs w:val="16"/>
              </w:rPr>
              <w:t>-341,00</w:t>
            </w:r>
          </w:p>
        </w:tc>
        <w:tc>
          <w:tcPr>
            <w:tcW w:w="1112" w:type="dxa"/>
            <w:tcBorders>
              <w:top w:val="nil"/>
              <w:left w:val="nil"/>
              <w:bottom w:val="nil"/>
              <w:right w:val="nil"/>
            </w:tcBorders>
            <w:shd w:val="clear" w:color="000000" w:fill="CCFFFF"/>
            <w:noWrap/>
            <w:vAlign w:val="bottom"/>
            <w:hideMark/>
          </w:tcPr>
          <w:p w14:paraId="7C36B545" w14:textId="77777777" w:rsidR="001D606D" w:rsidRPr="001D606D" w:rsidRDefault="001D606D" w:rsidP="001D606D">
            <w:pPr>
              <w:spacing w:before="0" w:after="0" w:line="240" w:lineRule="auto"/>
              <w:jc w:val="right"/>
              <w:rPr>
                <w:rFonts w:ascii="Arial" w:eastAsia="Times New Roman" w:hAnsi="Arial" w:cs="Arial"/>
                <w:b/>
                <w:bCs/>
                <w:color w:val="000000"/>
                <w:kern w:val="0"/>
                <w:sz w:val="16"/>
                <w:szCs w:val="16"/>
              </w:rPr>
            </w:pPr>
            <w:r w:rsidRPr="001D606D">
              <w:rPr>
                <w:rFonts w:ascii="Arial" w:eastAsia="Times New Roman" w:hAnsi="Arial" w:cs="Arial"/>
                <w:b/>
                <w:bCs/>
                <w:color w:val="000000"/>
                <w:kern w:val="0"/>
                <w:sz w:val="16"/>
                <w:szCs w:val="16"/>
              </w:rPr>
              <w:t>-6,82</w:t>
            </w:r>
          </w:p>
        </w:tc>
        <w:tc>
          <w:tcPr>
            <w:tcW w:w="1326" w:type="dxa"/>
            <w:tcBorders>
              <w:top w:val="nil"/>
              <w:left w:val="nil"/>
              <w:bottom w:val="nil"/>
              <w:right w:val="nil"/>
            </w:tcBorders>
            <w:shd w:val="clear" w:color="000000" w:fill="CCFFFF"/>
            <w:noWrap/>
            <w:vAlign w:val="bottom"/>
            <w:hideMark/>
          </w:tcPr>
          <w:p w14:paraId="59D4FFD7" w14:textId="77777777" w:rsidR="001D606D" w:rsidRPr="001D606D" w:rsidRDefault="001D606D" w:rsidP="001D606D">
            <w:pPr>
              <w:spacing w:before="0" w:after="0" w:line="240" w:lineRule="auto"/>
              <w:jc w:val="right"/>
              <w:rPr>
                <w:rFonts w:ascii="Arial" w:eastAsia="Times New Roman" w:hAnsi="Arial" w:cs="Arial"/>
                <w:b/>
                <w:bCs/>
                <w:color w:val="000000"/>
                <w:kern w:val="0"/>
                <w:sz w:val="16"/>
                <w:szCs w:val="16"/>
              </w:rPr>
            </w:pPr>
            <w:r w:rsidRPr="001D606D">
              <w:rPr>
                <w:rFonts w:ascii="Arial" w:eastAsia="Times New Roman" w:hAnsi="Arial" w:cs="Arial"/>
                <w:b/>
                <w:bCs/>
                <w:color w:val="000000"/>
                <w:kern w:val="0"/>
                <w:sz w:val="16"/>
                <w:szCs w:val="16"/>
              </w:rPr>
              <w:t>4.659,00</w:t>
            </w:r>
          </w:p>
        </w:tc>
      </w:tr>
      <w:tr w:rsidR="001D606D" w:rsidRPr="001D606D" w14:paraId="49494AA6" w14:textId="77777777" w:rsidTr="009D4F76">
        <w:trPr>
          <w:trHeight w:val="250"/>
        </w:trPr>
        <w:tc>
          <w:tcPr>
            <w:tcW w:w="687" w:type="dxa"/>
            <w:tcBorders>
              <w:top w:val="nil"/>
              <w:left w:val="nil"/>
              <w:bottom w:val="nil"/>
              <w:right w:val="nil"/>
            </w:tcBorders>
            <w:shd w:val="clear" w:color="auto" w:fill="auto"/>
            <w:noWrap/>
            <w:vAlign w:val="bottom"/>
            <w:hideMark/>
          </w:tcPr>
          <w:p w14:paraId="37E29391" w14:textId="77777777" w:rsidR="001D606D" w:rsidRPr="001D606D" w:rsidRDefault="001D606D" w:rsidP="001D606D">
            <w:pPr>
              <w:spacing w:before="0" w:after="0" w:line="240" w:lineRule="auto"/>
              <w:rPr>
                <w:rFonts w:ascii="Arial" w:eastAsia="Times New Roman" w:hAnsi="Arial" w:cs="Arial"/>
                <w:b/>
                <w:bCs/>
                <w:color w:val="auto"/>
                <w:kern w:val="0"/>
                <w:sz w:val="16"/>
                <w:szCs w:val="16"/>
              </w:rPr>
            </w:pPr>
            <w:r w:rsidRPr="001D606D">
              <w:rPr>
                <w:rFonts w:ascii="Arial" w:eastAsia="Times New Roman" w:hAnsi="Arial" w:cs="Arial"/>
                <w:b/>
                <w:bCs/>
                <w:color w:val="auto"/>
                <w:kern w:val="0"/>
                <w:sz w:val="16"/>
                <w:szCs w:val="16"/>
              </w:rPr>
              <w:t>3</w:t>
            </w:r>
          </w:p>
        </w:tc>
        <w:tc>
          <w:tcPr>
            <w:tcW w:w="4869" w:type="dxa"/>
            <w:tcBorders>
              <w:top w:val="nil"/>
              <w:left w:val="nil"/>
              <w:bottom w:val="nil"/>
              <w:right w:val="nil"/>
            </w:tcBorders>
            <w:shd w:val="clear" w:color="auto" w:fill="auto"/>
            <w:vAlign w:val="bottom"/>
            <w:hideMark/>
          </w:tcPr>
          <w:p w14:paraId="0A43E4BD" w14:textId="77777777" w:rsidR="001D606D" w:rsidRPr="001D606D" w:rsidRDefault="001D606D" w:rsidP="001D606D">
            <w:pPr>
              <w:spacing w:before="0" w:after="0" w:line="240" w:lineRule="auto"/>
              <w:rPr>
                <w:rFonts w:ascii="Arial" w:eastAsia="Times New Roman" w:hAnsi="Arial" w:cs="Arial"/>
                <w:b/>
                <w:bCs/>
                <w:color w:val="auto"/>
                <w:kern w:val="0"/>
                <w:sz w:val="16"/>
                <w:szCs w:val="16"/>
              </w:rPr>
            </w:pPr>
            <w:r w:rsidRPr="001D606D">
              <w:rPr>
                <w:rFonts w:ascii="Arial" w:eastAsia="Times New Roman" w:hAnsi="Arial" w:cs="Arial"/>
                <w:b/>
                <w:bCs/>
                <w:color w:val="auto"/>
                <w:kern w:val="0"/>
                <w:sz w:val="16"/>
                <w:szCs w:val="16"/>
              </w:rPr>
              <w:t>Rashodi poslovanja</w:t>
            </w:r>
          </w:p>
        </w:tc>
        <w:tc>
          <w:tcPr>
            <w:tcW w:w="1283" w:type="dxa"/>
            <w:tcBorders>
              <w:top w:val="nil"/>
              <w:left w:val="nil"/>
              <w:bottom w:val="nil"/>
              <w:right w:val="nil"/>
            </w:tcBorders>
            <w:shd w:val="clear" w:color="auto" w:fill="auto"/>
            <w:noWrap/>
            <w:vAlign w:val="bottom"/>
            <w:hideMark/>
          </w:tcPr>
          <w:p w14:paraId="69AAEFF0" w14:textId="77777777" w:rsidR="001D606D" w:rsidRPr="001D606D" w:rsidRDefault="001D606D" w:rsidP="001D606D">
            <w:pPr>
              <w:spacing w:before="0" w:after="0" w:line="240" w:lineRule="auto"/>
              <w:jc w:val="right"/>
              <w:rPr>
                <w:rFonts w:ascii="Arial" w:eastAsia="Times New Roman" w:hAnsi="Arial" w:cs="Arial"/>
                <w:b/>
                <w:bCs/>
                <w:color w:val="auto"/>
                <w:kern w:val="0"/>
                <w:sz w:val="16"/>
                <w:szCs w:val="16"/>
              </w:rPr>
            </w:pPr>
            <w:r w:rsidRPr="001D606D">
              <w:rPr>
                <w:rFonts w:ascii="Arial" w:eastAsia="Times New Roman" w:hAnsi="Arial" w:cs="Arial"/>
                <w:b/>
                <w:bCs/>
                <w:color w:val="auto"/>
                <w:kern w:val="0"/>
                <w:sz w:val="16"/>
                <w:szCs w:val="16"/>
              </w:rPr>
              <w:t>5.000,00</w:t>
            </w:r>
          </w:p>
        </w:tc>
        <w:tc>
          <w:tcPr>
            <w:tcW w:w="1347" w:type="dxa"/>
            <w:tcBorders>
              <w:top w:val="nil"/>
              <w:left w:val="nil"/>
              <w:bottom w:val="nil"/>
              <w:right w:val="nil"/>
            </w:tcBorders>
            <w:shd w:val="clear" w:color="auto" w:fill="auto"/>
            <w:noWrap/>
            <w:vAlign w:val="bottom"/>
            <w:hideMark/>
          </w:tcPr>
          <w:p w14:paraId="5DC3BCC0" w14:textId="77777777" w:rsidR="001D606D" w:rsidRPr="001D606D" w:rsidRDefault="001D606D" w:rsidP="001D606D">
            <w:pPr>
              <w:spacing w:before="0" w:after="0" w:line="240" w:lineRule="auto"/>
              <w:jc w:val="right"/>
              <w:rPr>
                <w:rFonts w:ascii="Arial" w:eastAsia="Times New Roman" w:hAnsi="Arial" w:cs="Arial"/>
                <w:b/>
                <w:bCs/>
                <w:color w:val="auto"/>
                <w:kern w:val="0"/>
                <w:sz w:val="16"/>
                <w:szCs w:val="16"/>
              </w:rPr>
            </w:pPr>
            <w:r w:rsidRPr="001D606D">
              <w:rPr>
                <w:rFonts w:ascii="Arial" w:eastAsia="Times New Roman" w:hAnsi="Arial" w:cs="Arial"/>
                <w:b/>
                <w:bCs/>
                <w:color w:val="auto"/>
                <w:kern w:val="0"/>
                <w:sz w:val="16"/>
                <w:szCs w:val="16"/>
              </w:rPr>
              <w:t>-341,00</w:t>
            </w:r>
          </w:p>
        </w:tc>
        <w:tc>
          <w:tcPr>
            <w:tcW w:w="1112" w:type="dxa"/>
            <w:tcBorders>
              <w:top w:val="nil"/>
              <w:left w:val="nil"/>
              <w:bottom w:val="nil"/>
              <w:right w:val="nil"/>
            </w:tcBorders>
            <w:shd w:val="clear" w:color="auto" w:fill="auto"/>
            <w:noWrap/>
            <w:vAlign w:val="bottom"/>
            <w:hideMark/>
          </w:tcPr>
          <w:p w14:paraId="392D078A" w14:textId="77777777" w:rsidR="001D606D" w:rsidRPr="001D606D" w:rsidRDefault="001D606D" w:rsidP="001D606D">
            <w:pPr>
              <w:spacing w:before="0" w:after="0" w:line="240" w:lineRule="auto"/>
              <w:jc w:val="right"/>
              <w:rPr>
                <w:rFonts w:ascii="Arial" w:eastAsia="Times New Roman" w:hAnsi="Arial" w:cs="Arial"/>
                <w:b/>
                <w:bCs/>
                <w:color w:val="auto"/>
                <w:kern w:val="0"/>
                <w:sz w:val="16"/>
                <w:szCs w:val="16"/>
              </w:rPr>
            </w:pPr>
            <w:r w:rsidRPr="001D606D">
              <w:rPr>
                <w:rFonts w:ascii="Arial" w:eastAsia="Times New Roman" w:hAnsi="Arial" w:cs="Arial"/>
                <w:b/>
                <w:bCs/>
                <w:color w:val="auto"/>
                <w:kern w:val="0"/>
                <w:sz w:val="16"/>
                <w:szCs w:val="16"/>
              </w:rPr>
              <w:t>-6,82</w:t>
            </w:r>
          </w:p>
        </w:tc>
        <w:tc>
          <w:tcPr>
            <w:tcW w:w="1326" w:type="dxa"/>
            <w:tcBorders>
              <w:top w:val="nil"/>
              <w:left w:val="nil"/>
              <w:bottom w:val="nil"/>
              <w:right w:val="nil"/>
            </w:tcBorders>
            <w:shd w:val="clear" w:color="auto" w:fill="auto"/>
            <w:noWrap/>
            <w:vAlign w:val="bottom"/>
            <w:hideMark/>
          </w:tcPr>
          <w:p w14:paraId="0F87014B" w14:textId="77777777" w:rsidR="001D606D" w:rsidRPr="001D606D" w:rsidRDefault="001D606D" w:rsidP="001D606D">
            <w:pPr>
              <w:spacing w:before="0" w:after="0" w:line="240" w:lineRule="auto"/>
              <w:jc w:val="right"/>
              <w:rPr>
                <w:rFonts w:ascii="Arial" w:eastAsia="Times New Roman" w:hAnsi="Arial" w:cs="Arial"/>
                <w:b/>
                <w:bCs/>
                <w:color w:val="auto"/>
                <w:kern w:val="0"/>
                <w:sz w:val="16"/>
                <w:szCs w:val="16"/>
              </w:rPr>
            </w:pPr>
            <w:r w:rsidRPr="001D606D">
              <w:rPr>
                <w:rFonts w:ascii="Arial" w:eastAsia="Times New Roman" w:hAnsi="Arial" w:cs="Arial"/>
                <w:b/>
                <w:bCs/>
                <w:color w:val="auto"/>
                <w:kern w:val="0"/>
                <w:sz w:val="16"/>
                <w:szCs w:val="16"/>
              </w:rPr>
              <w:t>4.659,00</w:t>
            </w:r>
          </w:p>
        </w:tc>
      </w:tr>
      <w:tr w:rsidR="001D606D" w:rsidRPr="001D606D" w14:paraId="773942EF" w14:textId="77777777" w:rsidTr="009D4F76">
        <w:trPr>
          <w:trHeight w:val="250"/>
        </w:trPr>
        <w:tc>
          <w:tcPr>
            <w:tcW w:w="687" w:type="dxa"/>
            <w:tcBorders>
              <w:top w:val="nil"/>
              <w:left w:val="nil"/>
              <w:bottom w:val="nil"/>
              <w:right w:val="nil"/>
            </w:tcBorders>
            <w:shd w:val="clear" w:color="auto" w:fill="auto"/>
            <w:noWrap/>
            <w:vAlign w:val="bottom"/>
            <w:hideMark/>
          </w:tcPr>
          <w:p w14:paraId="1BC1A92F" w14:textId="77777777" w:rsidR="001D606D" w:rsidRPr="001D606D" w:rsidRDefault="001D606D" w:rsidP="001D606D">
            <w:pPr>
              <w:spacing w:before="0" w:after="0" w:line="240" w:lineRule="auto"/>
              <w:rPr>
                <w:rFonts w:ascii="Arial" w:eastAsia="Times New Roman" w:hAnsi="Arial" w:cs="Arial"/>
                <w:b/>
                <w:bCs/>
                <w:color w:val="auto"/>
                <w:kern w:val="0"/>
                <w:sz w:val="16"/>
                <w:szCs w:val="16"/>
              </w:rPr>
            </w:pPr>
            <w:r w:rsidRPr="001D606D">
              <w:rPr>
                <w:rFonts w:ascii="Arial" w:eastAsia="Times New Roman" w:hAnsi="Arial" w:cs="Arial"/>
                <w:b/>
                <w:bCs/>
                <w:color w:val="auto"/>
                <w:kern w:val="0"/>
                <w:sz w:val="16"/>
                <w:szCs w:val="16"/>
              </w:rPr>
              <w:t>32</w:t>
            </w:r>
          </w:p>
        </w:tc>
        <w:tc>
          <w:tcPr>
            <w:tcW w:w="4869" w:type="dxa"/>
            <w:tcBorders>
              <w:top w:val="nil"/>
              <w:left w:val="nil"/>
              <w:bottom w:val="nil"/>
              <w:right w:val="nil"/>
            </w:tcBorders>
            <w:shd w:val="clear" w:color="auto" w:fill="auto"/>
            <w:vAlign w:val="bottom"/>
            <w:hideMark/>
          </w:tcPr>
          <w:p w14:paraId="6F84329C" w14:textId="77777777" w:rsidR="001D606D" w:rsidRPr="001D606D" w:rsidRDefault="001D606D" w:rsidP="001D606D">
            <w:pPr>
              <w:spacing w:before="0" w:after="0" w:line="240" w:lineRule="auto"/>
              <w:rPr>
                <w:rFonts w:ascii="Arial" w:eastAsia="Times New Roman" w:hAnsi="Arial" w:cs="Arial"/>
                <w:b/>
                <w:bCs/>
                <w:color w:val="auto"/>
                <w:kern w:val="0"/>
                <w:sz w:val="16"/>
                <w:szCs w:val="16"/>
              </w:rPr>
            </w:pPr>
            <w:r w:rsidRPr="001D606D">
              <w:rPr>
                <w:rFonts w:ascii="Arial" w:eastAsia="Times New Roman" w:hAnsi="Arial" w:cs="Arial"/>
                <w:b/>
                <w:bCs/>
                <w:color w:val="auto"/>
                <w:kern w:val="0"/>
                <w:sz w:val="16"/>
                <w:szCs w:val="16"/>
              </w:rPr>
              <w:t>Materijalni rashodi</w:t>
            </w:r>
          </w:p>
        </w:tc>
        <w:tc>
          <w:tcPr>
            <w:tcW w:w="1283" w:type="dxa"/>
            <w:tcBorders>
              <w:top w:val="nil"/>
              <w:left w:val="nil"/>
              <w:bottom w:val="nil"/>
              <w:right w:val="nil"/>
            </w:tcBorders>
            <w:shd w:val="clear" w:color="auto" w:fill="auto"/>
            <w:noWrap/>
            <w:vAlign w:val="bottom"/>
            <w:hideMark/>
          </w:tcPr>
          <w:p w14:paraId="3D966FE7" w14:textId="77777777" w:rsidR="001D606D" w:rsidRPr="001D606D" w:rsidRDefault="001D606D" w:rsidP="001D606D">
            <w:pPr>
              <w:spacing w:before="0" w:after="0" w:line="240" w:lineRule="auto"/>
              <w:jc w:val="right"/>
              <w:rPr>
                <w:rFonts w:ascii="Arial" w:eastAsia="Times New Roman" w:hAnsi="Arial" w:cs="Arial"/>
                <w:b/>
                <w:bCs/>
                <w:color w:val="auto"/>
                <w:kern w:val="0"/>
                <w:sz w:val="16"/>
                <w:szCs w:val="16"/>
              </w:rPr>
            </w:pPr>
            <w:r w:rsidRPr="001D606D">
              <w:rPr>
                <w:rFonts w:ascii="Arial" w:eastAsia="Times New Roman" w:hAnsi="Arial" w:cs="Arial"/>
                <w:b/>
                <w:bCs/>
                <w:color w:val="auto"/>
                <w:kern w:val="0"/>
                <w:sz w:val="16"/>
                <w:szCs w:val="16"/>
              </w:rPr>
              <w:t>5.000,00</w:t>
            </w:r>
          </w:p>
        </w:tc>
        <w:tc>
          <w:tcPr>
            <w:tcW w:w="1347" w:type="dxa"/>
            <w:tcBorders>
              <w:top w:val="nil"/>
              <w:left w:val="nil"/>
              <w:bottom w:val="nil"/>
              <w:right w:val="nil"/>
            </w:tcBorders>
            <w:shd w:val="clear" w:color="auto" w:fill="auto"/>
            <w:noWrap/>
            <w:vAlign w:val="bottom"/>
            <w:hideMark/>
          </w:tcPr>
          <w:p w14:paraId="4F4FB3AE" w14:textId="77777777" w:rsidR="001D606D" w:rsidRPr="001D606D" w:rsidRDefault="001D606D" w:rsidP="001D606D">
            <w:pPr>
              <w:spacing w:before="0" w:after="0" w:line="240" w:lineRule="auto"/>
              <w:jc w:val="right"/>
              <w:rPr>
                <w:rFonts w:ascii="Arial" w:eastAsia="Times New Roman" w:hAnsi="Arial" w:cs="Arial"/>
                <w:b/>
                <w:bCs/>
                <w:color w:val="auto"/>
                <w:kern w:val="0"/>
                <w:sz w:val="16"/>
                <w:szCs w:val="16"/>
              </w:rPr>
            </w:pPr>
            <w:r w:rsidRPr="001D606D">
              <w:rPr>
                <w:rFonts w:ascii="Arial" w:eastAsia="Times New Roman" w:hAnsi="Arial" w:cs="Arial"/>
                <w:b/>
                <w:bCs/>
                <w:color w:val="auto"/>
                <w:kern w:val="0"/>
                <w:sz w:val="16"/>
                <w:szCs w:val="16"/>
              </w:rPr>
              <w:t>-341,00</w:t>
            </w:r>
          </w:p>
        </w:tc>
        <w:tc>
          <w:tcPr>
            <w:tcW w:w="1112" w:type="dxa"/>
            <w:tcBorders>
              <w:top w:val="nil"/>
              <w:left w:val="nil"/>
              <w:bottom w:val="nil"/>
              <w:right w:val="nil"/>
            </w:tcBorders>
            <w:shd w:val="clear" w:color="auto" w:fill="auto"/>
            <w:noWrap/>
            <w:vAlign w:val="bottom"/>
            <w:hideMark/>
          </w:tcPr>
          <w:p w14:paraId="3FACEDFB" w14:textId="77777777" w:rsidR="001D606D" w:rsidRPr="001D606D" w:rsidRDefault="001D606D" w:rsidP="001D606D">
            <w:pPr>
              <w:spacing w:before="0" w:after="0" w:line="240" w:lineRule="auto"/>
              <w:jc w:val="right"/>
              <w:rPr>
                <w:rFonts w:ascii="Arial" w:eastAsia="Times New Roman" w:hAnsi="Arial" w:cs="Arial"/>
                <w:b/>
                <w:bCs/>
                <w:color w:val="auto"/>
                <w:kern w:val="0"/>
                <w:sz w:val="16"/>
                <w:szCs w:val="16"/>
              </w:rPr>
            </w:pPr>
            <w:r w:rsidRPr="001D606D">
              <w:rPr>
                <w:rFonts w:ascii="Arial" w:eastAsia="Times New Roman" w:hAnsi="Arial" w:cs="Arial"/>
                <w:b/>
                <w:bCs/>
                <w:color w:val="auto"/>
                <w:kern w:val="0"/>
                <w:sz w:val="16"/>
                <w:szCs w:val="16"/>
              </w:rPr>
              <w:t>-6,82</w:t>
            </w:r>
          </w:p>
        </w:tc>
        <w:tc>
          <w:tcPr>
            <w:tcW w:w="1326" w:type="dxa"/>
            <w:tcBorders>
              <w:top w:val="nil"/>
              <w:left w:val="nil"/>
              <w:bottom w:val="nil"/>
              <w:right w:val="nil"/>
            </w:tcBorders>
            <w:shd w:val="clear" w:color="auto" w:fill="auto"/>
            <w:noWrap/>
            <w:vAlign w:val="bottom"/>
            <w:hideMark/>
          </w:tcPr>
          <w:p w14:paraId="683292DE" w14:textId="77777777" w:rsidR="001D606D" w:rsidRPr="001D606D" w:rsidRDefault="001D606D" w:rsidP="001D606D">
            <w:pPr>
              <w:spacing w:before="0" w:after="0" w:line="240" w:lineRule="auto"/>
              <w:jc w:val="right"/>
              <w:rPr>
                <w:rFonts w:ascii="Arial" w:eastAsia="Times New Roman" w:hAnsi="Arial" w:cs="Arial"/>
                <w:b/>
                <w:bCs/>
                <w:color w:val="auto"/>
                <w:kern w:val="0"/>
                <w:sz w:val="16"/>
                <w:szCs w:val="16"/>
              </w:rPr>
            </w:pPr>
            <w:r w:rsidRPr="001D606D">
              <w:rPr>
                <w:rFonts w:ascii="Arial" w:eastAsia="Times New Roman" w:hAnsi="Arial" w:cs="Arial"/>
                <w:b/>
                <w:bCs/>
                <w:color w:val="auto"/>
                <w:kern w:val="0"/>
                <w:sz w:val="16"/>
                <w:szCs w:val="16"/>
              </w:rPr>
              <w:t>4.659,00</w:t>
            </w:r>
          </w:p>
        </w:tc>
      </w:tr>
      <w:tr w:rsidR="001D606D" w:rsidRPr="001D606D" w14:paraId="58439ECA" w14:textId="77777777" w:rsidTr="009D4F76">
        <w:trPr>
          <w:trHeight w:val="250"/>
        </w:trPr>
        <w:tc>
          <w:tcPr>
            <w:tcW w:w="687" w:type="dxa"/>
            <w:tcBorders>
              <w:top w:val="nil"/>
              <w:left w:val="nil"/>
              <w:bottom w:val="nil"/>
              <w:right w:val="nil"/>
            </w:tcBorders>
            <w:shd w:val="clear" w:color="auto" w:fill="auto"/>
            <w:noWrap/>
            <w:vAlign w:val="bottom"/>
            <w:hideMark/>
          </w:tcPr>
          <w:p w14:paraId="6AC9C76D" w14:textId="77777777" w:rsidR="001D606D" w:rsidRPr="001D606D" w:rsidRDefault="001D606D" w:rsidP="001D606D">
            <w:pPr>
              <w:spacing w:before="0" w:after="0" w:line="240" w:lineRule="auto"/>
              <w:rPr>
                <w:rFonts w:ascii="Arial" w:eastAsia="Times New Roman" w:hAnsi="Arial" w:cs="Arial"/>
                <w:color w:val="auto"/>
                <w:kern w:val="0"/>
                <w:sz w:val="16"/>
                <w:szCs w:val="16"/>
              </w:rPr>
            </w:pPr>
            <w:r w:rsidRPr="001D606D">
              <w:rPr>
                <w:rFonts w:ascii="Arial" w:eastAsia="Times New Roman" w:hAnsi="Arial" w:cs="Arial"/>
                <w:color w:val="auto"/>
                <w:kern w:val="0"/>
                <w:sz w:val="16"/>
                <w:szCs w:val="16"/>
              </w:rPr>
              <w:t>3211</w:t>
            </w:r>
          </w:p>
        </w:tc>
        <w:tc>
          <w:tcPr>
            <w:tcW w:w="4869" w:type="dxa"/>
            <w:tcBorders>
              <w:top w:val="nil"/>
              <w:left w:val="nil"/>
              <w:bottom w:val="nil"/>
              <w:right w:val="nil"/>
            </w:tcBorders>
            <w:shd w:val="clear" w:color="auto" w:fill="auto"/>
            <w:vAlign w:val="bottom"/>
            <w:hideMark/>
          </w:tcPr>
          <w:p w14:paraId="59F4A37F" w14:textId="77777777" w:rsidR="001D606D" w:rsidRPr="001D606D" w:rsidRDefault="001D606D" w:rsidP="001D606D">
            <w:pPr>
              <w:spacing w:before="0" w:after="0" w:line="240" w:lineRule="auto"/>
              <w:rPr>
                <w:rFonts w:ascii="Arial" w:eastAsia="Times New Roman" w:hAnsi="Arial" w:cs="Arial"/>
                <w:color w:val="auto"/>
                <w:kern w:val="0"/>
                <w:sz w:val="16"/>
                <w:szCs w:val="16"/>
              </w:rPr>
            </w:pPr>
            <w:r w:rsidRPr="001D606D">
              <w:rPr>
                <w:rFonts w:ascii="Arial" w:eastAsia="Times New Roman" w:hAnsi="Arial" w:cs="Arial"/>
                <w:color w:val="auto"/>
                <w:kern w:val="0"/>
                <w:sz w:val="16"/>
                <w:szCs w:val="16"/>
              </w:rPr>
              <w:t>Naknade za smještaj na službenom putu u inozemstvu</w:t>
            </w:r>
          </w:p>
        </w:tc>
        <w:tc>
          <w:tcPr>
            <w:tcW w:w="1283" w:type="dxa"/>
            <w:tcBorders>
              <w:top w:val="nil"/>
              <w:left w:val="nil"/>
              <w:bottom w:val="nil"/>
              <w:right w:val="nil"/>
            </w:tcBorders>
            <w:shd w:val="clear" w:color="auto" w:fill="auto"/>
            <w:noWrap/>
            <w:vAlign w:val="bottom"/>
            <w:hideMark/>
          </w:tcPr>
          <w:p w14:paraId="19312591" w14:textId="77777777" w:rsidR="001D606D" w:rsidRPr="001D606D" w:rsidRDefault="001D606D" w:rsidP="001D606D">
            <w:pPr>
              <w:spacing w:before="0" w:after="0" w:line="240" w:lineRule="auto"/>
              <w:jc w:val="right"/>
              <w:rPr>
                <w:rFonts w:ascii="Arial" w:eastAsia="Times New Roman" w:hAnsi="Arial" w:cs="Arial"/>
                <w:color w:val="auto"/>
                <w:kern w:val="0"/>
                <w:sz w:val="16"/>
                <w:szCs w:val="16"/>
              </w:rPr>
            </w:pPr>
            <w:r w:rsidRPr="001D606D">
              <w:rPr>
                <w:rFonts w:ascii="Arial" w:eastAsia="Times New Roman" w:hAnsi="Arial" w:cs="Arial"/>
                <w:color w:val="auto"/>
                <w:kern w:val="0"/>
                <w:sz w:val="16"/>
                <w:szCs w:val="16"/>
              </w:rPr>
              <w:t>0,00</w:t>
            </w:r>
          </w:p>
        </w:tc>
        <w:tc>
          <w:tcPr>
            <w:tcW w:w="1347" w:type="dxa"/>
            <w:tcBorders>
              <w:top w:val="nil"/>
              <w:left w:val="nil"/>
              <w:bottom w:val="nil"/>
              <w:right w:val="nil"/>
            </w:tcBorders>
            <w:shd w:val="clear" w:color="auto" w:fill="auto"/>
            <w:noWrap/>
            <w:vAlign w:val="bottom"/>
            <w:hideMark/>
          </w:tcPr>
          <w:p w14:paraId="0D7AEAC5" w14:textId="77777777" w:rsidR="001D606D" w:rsidRPr="001D606D" w:rsidRDefault="001D606D" w:rsidP="001D606D">
            <w:pPr>
              <w:spacing w:before="0" w:after="0" w:line="240" w:lineRule="auto"/>
              <w:jc w:val="right"/>
              <w:rPr>
                <w:rFonts w:ascii="Arial" w:eastAsia="Times New Roman" w:hAnsi="Arial" w:cs="Arial"/>
                <w:color w:val="auto"/>
                <w:kern w:val="0"/>
                <w:sz w:val="16"/>
                <w:szCs w:val="16"/>
              </w:rPr>
            </w:pPr>
            <w:r w:rsidRPr="001D606D">
              <w:rPr>
                <w:rFonts w:ascii="Arial" w:eastAsia="Times New Roman" w:hAnsi="Arial" w:cs="Arial"/>
                <w:color w:val="auto"/>
                <w:kern w:val="0"/>
                <w:sz w:val="16"/>
                <w:szCs w:val="16"/>
              </w:rPr>
              <w:t>1.589,00</w:t>
            </w:r>
          </w:p>
        </w:tc>
        <w:tc>
          <w:tcPr>
            <w:tcW w:w="1112" w:type="dxa"/>
            <w:tcBorders>
              <w:top w:val="nil"/>
              <w:left w:val="nil"/>
              <w:bottom w:val="nil"/>
              <w:right w:val="nil"/>
            </w:tcBorders>
            <w:shd w:val="clear" w:color="auto" w:fill="auto"/>
            <w:noWrap/>
            <w:vAlign w:val="bottom"/>
            <w:hideMark/>
          </w:tcPr>
          <w:p w14:paraId="3F8D38CB" w14:textId="77777777" w:rsidR="001D606D" w:rsidRPr="001D606D" w:rsidRDefault="001D606D" w:rsidP="001D606D">
            <w:pPr>
              <w:spacing w:before="0" w:after="0" w:line="240" w:lineRule="auto"/>
              <w:jc w:val="right"/>
              <w:rPr>
                <w:rFonts w:ascii="Arial" w:eastAsia="Times New Roman" w:hAnsi="Arial" w:cs="Arial"/>
                <w:color w:val="auto"/>
                <w:kern w:val="0"/>
                <w:sz w:val="16"/>
                <w:szCs w:val="16"/>
              </w:rPr>
            </w:pPr>
            <w:r w:rsidRPr="001D606D">
              <w:rPr>
                <w:rFonts w:ascii="Arial" w:eastAsia="Times New Roman" w:hAnsi="Arial" w:cs="Arial"/>
                <w:color w:val="auto"/>
                <w:kern w:val="0"/>
                <w:sz w:val="16"/>
                <w:szCs w:val="16"/>
              </w:rPr>
              <w:t>100,00</w:t>
            </w:r>
          </w:p>
        </w:tc>
        <w:tc>
          <w:tcPr>
            <w:tcW w:w="1326" w:type="dxa"/>
            <w:tcBorders>
              <w:top w:val="nil"/>
              <w:left w:val="nil"/>
              <w:bottom w:val="nil"/>
              <w:right w:val="nil"/>
            </w:tcBorders>
            <w:shd w:val="clear" w:color="auto" w:fill="auto"/>
            <w:noWrap/>
            <w:vAlign w:val="bottom"/>
            <w:hideMark/>
          </w:tcPr>
          <w:p w14:paraId="27C8AA8D" w14:textId="77777777" w:rsidR="001D606D" w:rsidRPr="001D606D" w:rsidRDefault="001D606D" w:rsidP="001D606D">
            <w:pPr>
              <w:spacing w:before="0" w:after="0" w:line="240" w:lineRule="auto"/>
              <w:jc w:val="right"/>
              <w:rPr>
                <w:rFonts w:ascii="Arial" w:eastAsia="Times New Roman" w:hAnsi="Arial" w:cs="Arial"/>
                <w:color w:val="auto"/>
                <w:kern w:val="0"/>
                <w:sz w:val="16"/>
                <w:szCs w:val="16"/>
              </w:rPr>
            </w:pPr>
            <w:r w:rsidRPr="001D606D">
              <w:rPr>
                <w:rFonts w:ascii="Arial" w:eastAsia="Times New Roman" w:hAnsi="Arial" w:cs="Arial"/>
                <w:color w:val="auto"/>
                <w:kern w:val="0"/>
                <w:sz w:val="16"/>
                <w:szCs w:val="16"/>
              </w:rPr>
              <w:t>1.589,00</w:t>
            </w:r>
          </w:p>
        </w:tc>
      </w:tr>
      <w:tr w:rsidR="001D606D" w:rsidRPr="001D606D" w14:paraId="2219BAC9" w14:textId="77777777" w:rsidTr="009D4F76">
        <w:trPr>
          <w:trHeight w:val="501"/>
        </w:trPr>
        <w:tc>
          <w:tcPr>
            <w:tcW w:w="687" w:type="dxa"/>
            <w:tcBorders>
              <w:top w:val="nil"/>
              <w:left w:val="nil"/>
              <w:bottom w:val="nil"/>
              <w:right w:val="nil"/>
            </w:tcBorders>
            <w:shd w:val="clear" w:color="auto" w:fill="auto"/>
            <w:noWrap/>
            <w:vAlign w:val="bottom"/>
            <w:hideMark/>
          </w:tcPr>
          <w:p w14:paraId="352F94BC" w14:textId="77777777" w:rsidR="001D606D" w:rsidRPr="001D606D" w:rsidRDefault="001D606D" w:rsidP="001D606D">
            <w:pPr>
              <w:spacing w:before="0" w:after="0" w:line="240" w:lineRule="auto"/>
              <w:rPr>
                <w:rFonts w:ascii="Arial" w:eastAsia="Times New Roman" w:hAnsi="Arial" w:cs="Arial"/>
                <w:color w:val="auto"/>
                <w:kern w:val="0"/>
                <w:sz w:val="16"/>
                <w:szCs w:val="16"/>
              </w:rPr>
            </w:pPr>
            <w:r w:rsidRPr="001D606D">
              <w:rPr>
                <w:rFonts w:ascii="Arial" w:eastAsia="Times New Roman" w:hAnsi="Arial" w:cs="Arial"/>
                <w:color w:val="auto"/>
                <w:kern w:val="0"/>
                <w:sz w:val="16"/>
                <w:szCs w:val="16"/>
              </w:rPr>
              <w:lastRenderedPageBreak/>
              <w:t>3214</w:t>
            </w:r>
          </w:p>
        </w:tc>
        <w:tc>
          <w:tcPr>
            <w:tcW w:w="4869" w:type="dxa"/>
            <w:tcBorders>
              <w:top w:val="nil"/>
              <w:left w:val="nil"/>
              <w:bottom w:val="nil"/>
              <w:right w:val="nil"/>
            </w:tcBorders>
            <w:shd w:val="clear" w:color="auto" w:fill="auto"/>
            <w:vAlign w:val="bottom"/>
            <w:hideMark/>
          </w:tcPr>
          <w:p w14:paraId="7D69B29B" w14:textId="77777777" w:rsidR="001D606D" w:rsidRPr="001D606D" w:rsidRDefault="001D606D" w:rsidP="001D606D">
            <w:pPr>
              <w:spacing w:before="0" w:after="0" w:line="240" w:lineRule="auto"/>
              <w:rPr>
                <w:rFonts w:ascii="Arial" w:eastAsia="Times New Roman" w:hAnsi="Arial" w:cs="Arial"/>
                <w:color w:val="auto"/>
                <w:kern w:val="0"/>
                <w:sz w:val="16"/>
                <w:szCs w:val="16"/>
              </w:rPr>
            </w:pPr>
            <w:r w:rsidRPr="001D606D">
              <w:rPr>
                <w:rFonts w:ascii="Arial" w:eastAsia="Times New Roman" w:hAnsi="Arial" w:cs="Arial"/>
                <w:color w:val="auto"/>
                <w:kern w:val="0"/>
                <w:sz w:val="16"/>
                <w:szCs w:val="16"/>
              </w:rPr>
              <w:t>Naknada za korištenje privatnog automobila u službene svrhe</w:t>
            </w:r>
          </w:p>
        </w:tc>
        <w:tc>
          <w:tcPr>
            <w:tcW w:w="1283" w:type="dxa"/>
            <w:tcBorders>
              <w:top w:val="nil"/>
              <w:left w:val="nil"/>
              <w:bottom w:val="nil"/>
              <w:right w:val="nil"/>
            </w:tcBorders>
            <w:shd w:val="clear" w:color="auto" w:fill="auto"/>
            <w:noWrap/>
            <w:vAlign w:val="bottom"/>
            <w:hideMark/>
          </w:tcPr>
          <w:p w14:paraId="5AF5DAFE" w14:textId="77777777" w:rsidR="001D606D" w:rsidRPr="001D606D" w:rsidRDefault="001D606D" w:rsidP="001D606D">
            <w:pPr>
              <w:spacing w:before="0" w:after="0" w:line="240" w:lineRule="auto"/>
              <w:jc w:val="right"/>
              <w:rPr>
                <w:rFonts w:ascii="Arial" w:eastAsia="Times New Roman" w:hAnsi="Arial" w:cs="Arial"/>
                <w:color w:val="auto"/>
                <w:kern w:val="0"/>
                <w:sz w:val="16"/>
                <w:szCs w:val="16"/>
              </w:rPr>
            </w:pPr>
            <w:r w:rsidRPr="001D606D">
              <w:rPr>
                <w:rFonts w:ascii="Arial" w:eastAsia="Times New Roman" w:hAnsi="Arial" w:cs="Arial"/>
                <w:color w:val="auto"/>
                <w:kern w:val="0"/>
                <w:sz w:val="16"/>
                <w:szCs w:val="16"/>
              </w:rPr>
              <w:t>5.000,00</w:t>
            </w:r>
          </w:p>
        </w:tc>
        <w:tc>
          <w:tcPr>
            <w:tcW w:w="1347" w:type="dxa"/>
            <w:tcBorders>
              <w:top w:val="nil"/>
              <w:left w:val="nil"/>
              <w:bottom w:val="nil"/>
              <w:right w:val="nil"/>
            </w:tcBorders>
            <w:shd w:val="clear" w:color="auto" w:fill="auto"/>
            <w:noWrap/>
            <w:vAlign w:val="bottom"/>
            <w:hideMark/>
          </w:tcPr>
          <w:p w14:paraId="24DF37B0" w14:textId="77777777" w:rsidR="001D606D" w:rsidRPr="001D606D" w:rsidRDefault="001D606D" w:rsidP="001D606D">
            <w:pPr>
              <w:spacing w:before="0" w:after="0" w:line="240" w:lineRule="auto"/>
              <w:jc w:val="right"/>
              <w:rPr>
                <w:rFonts w:ascii="Arial" w:eastAsia="Times New Roman" w:hAnsi="Arial" w:cs="Arial"/>
                <w:color w:val="auto"/>
                <w:kern w:val="0"/>
                <w:sz w:val="16"/>
                <w:szCs w:val="16"/>
              </w:rPr>
            </w:pPr>
            <w:r w:rsidRPr="001D606D">
              <w:rPr>
                <w:rFonts w:ascii="Arial" w:eastAsia="Times New Roman" w:hAnsi="Arial" w:cs="Arial"/>
                <w:color w:val="auto"/>
                <w:kern w:val="0"/>
                <w:sz w:val="16"/>
                <w:szCs w:val="16"/>
              </w:rPr>
              <w:t>-1.930,00</w:t>
            </w:r>
          </w:p>
        </w:tc>
        <w:tc>
          <w:tcPr>
            <w:tcW w:w="1112" w:type="dxa"/>
            <w:tcBorders>
              <w:top w:val="nil"/>
              <w:left w:val="nil"/>
              <w:bottom w:val="nil"/>
              <w:right w:val="nil"/>
            </w:tcBorders>
            <w:shd w:val="clear" w:color="auto" w:fill="auto"/>
            <w:noWrap/>
            <w:vAlign w:val="bottom"/>
            <w:hideMark/>
          </w:tcPr>
          <w:p w14:paraId="2268269E" w14:textId="77777777" w:rsidR="001D606D" w:rsidRPr="001D606D" w:rsidRDefault="001D606D" w:rsidP="001D606D">
            <w:pPr>
              <w:spacing w:before="0" w:after="0" w:line="240" w:lineRule="auto"/>
              <w:jc w:val="right"/>
              <w:rPr>
                <w:rFonts w:ascii="Arial" w:eastAsia="Times New Roman" w:hAnsi="Arial" w:cs="Arial"/>
                <w:color w:val="auto"/>
                <w:kern w:val="0"/>
                <w:sz w:val="16"/>
                <w:szCs w:val="16"/>
              </w:rPr>
            </w:pPr>
            <w:r w:rsidRPr="001D606D">
              <w:rPr>
                <w:rFonts w:ascii="Arial" w:eastAsia="Times New Roman" w:hAnsi="Arial" w:cs="Arial"/>
                <w:color w:val="auto"/>
                <w:kern w:val="0"/>
                <w:sz w:val="16"/>
                <w:szCs w:val="16"/>
              </w:rPr>
              <w:t>-38,60</w:t>
            </w:r>
          </w:p>
        </w:tc>
        <w:tc>
          <w:tcPr>
            <w:tcW w:w="1326" w:type="dxa"/>
            <w:tcBorders>
              <w:top w:val="nil"/>
              <w:left w:val="nil"/>
              <w:bottom w:val="nil"/>
              <w:right w:val="nil"/>
            </w:tcBorders>
            <w:shd w:val="clear" w:color="auto" w:fill="auto"/>
            <w:noWrap/>
            <w:vAlign w:val="bottom"/>
            <w:hideMark/>
          </w:tcPr>
          <w:p w14:paraId="109E4069" w14:textId="77777777" w:rsidR="001D606D" w:rsidRPr="001D606D" w:rsidRDefault="001D606D" w:rsidP="001D606D">
            <w:pPr>
              <w:spacing w:before="0" w:after="0" w:line="240" w:lineRule="auto"/>
              <w:jc w:val="right"/>
              <w:rPr>
                <w:rFonts w:ascii="Arial" w:eastAsia="Times New Roman" w:hAnsi="Arial" w:cs="Arial"/>
                <w:color w:val="auto"/>
                <w:kern w:val="0"/>
                <w:sz w:val="16"/>
                <w:szCs w:val="16"/>
              </w:rPr>
            </w:pPr>
            <w:r w:rsidRPr="001D606D">
              <w:rPr>
                <w:rFonts w:ascii="Arial" w:eastAsia="Times New Roman" w:hAnsi="Arial" w:cs="Arial"/>
                <w:color w:val="auto"/>
                <w:kern w:val="0"/>
                <w:sz w:val="16"/>
                <w:szCs w:val="16"/>
              </w:rPr>
              <w:t>3.070,00</w:t>
            </w:r>
          </w:p>
        </w:tc>
      </w:tr>
      <w:tr w:rsidR="001D606D" w:rsidRPr="001D606D" w14:paraId="73B535C9" w14:textId="77777777" w:rsidTr="009D4F76">
        <w:trPr>
          <w:trHeight w:val="250"/>
        </w:trPr>
        <w:tc>
          <w:tcPr>
            <w:tcW w:w="5557" w:type="dxa"/>
            <w:gridSpan w:val="2"/>
            <w:tcBorders>
              <w:top w:val="nil"/>
              <w:left w:val="nil"/>
              <w:bottom w:val="nil"/>
              <w:right w:val="nil"/>
            </w:tcBorders>
            <w:shd w:val="clear" w:color="000000" w:fill="CCCCFF"/>
            <w:noWrap/>
            <w:vAlign w:val="bottom"/>
            <w:hideMark/>
          </w:tcPr>
          <w:p w14:paraId="501F852A" w14:textId="77777777" w:rsidR="001D606D" w:rsidRPr="001D606D" w:rsidRDefault="001D606D" w:rsidP="001D606D">
            <w:pPr>
              <w:spacing w:before="0" w:after="0" w:line="240" w:lineRule="auto"/>
              <w:rPr>
                <w:rFonts w:ascii="Arial" w:eastAsia="Times New Roman" w:hAnsi="Arial" w:cs="Arial"/>
                <w:b/>
                <w:bCs/>
                <w:color w:val="000000"/>
                <w:kern w:val="0"/>
                <w:sz w:val="16"/>
                <w:szCs w:val="16"/>
              </w:rPr>
            </w:pPr>
            <w:r w:rsidRPr="001D606D">
              <w:rPr>
                <w:rFonts w:ascii="Arial" w:eastAsia="Times New Roman" w:hAnsi="Arial" w:cs="Arial"/>
                <w:b/>
                <w:bCs/>
                <w:color w:val="000000"/>
                <w:kern w:val="0"/>
                <w:sz w:val="16"/>
                <w:szCs w:val="16"/>
              </w:rPr>
              <w:t>Aktivnost A100006 PRORAČUNSKA REZERVA</w:t>
            </w:r>
          </w:p>
        </w:tc>
        <w:tc>
          <w:tcPr>
            <w:tcW w:w="1283" w:type="dxa"/>
            <w:tcBorders>
              <w:top w:val="nil"/>
              <w:left w:val="nil"/>
              <w:bottom w:val="nil"/>
              <w:right w:val="nil"/>
            </w:tcBorders>
            <w:shd w:val="clear" w:color="000000" w:fill="CCCCFF"/>
            <w:noWrap/>
            <w:vAlign w:val="bottom"/>
            <w:hideMark/>
          </w:tcPr>
          <w:p w14:paraId="6444756C" w14:textId="77777777" w:rsidR="001D606D" w:rsidRPr="001D606D" w:rsidRDefault="001D606D" w:rsidP="001D606D">
            <w:pPr>
              <w:spacing w:before="0" w:after="0" w:line="240" w:lineRule="auto"/>
              <w:jc w:val="right"/>
              <w:rPr>
                <w:rFonts w:ascii="Arial" w:eastAsia="Times New Roman" w:hAnsi="Arial" w:cs="Arial"/>
                <w:b/>
                <w:bCs/>
                <w:color w:val="000000"/>
                <w:kern w:val="0"/>
                <w:sz w:val="16"/>
                <w:szCs w:val="16"/>
              </w:rPr>
            </w:pPr>
            <w:r w:rsidRPr="001D606D">
              <w:rPr>
                <w:rFonts w:ascii="Arial" w:eastAsia="Times New Roman" w:hAnsi="Arial" w:cs="Arial"/>
                <w:b/>
                <w:bCs/>
                <w:color w:val="000000"/>
                <w:kern w:val="0"/>
                <w:sz w:val="16"/>
                <w:szCs w:val="16"/>
              </w:rPr>
              <w:t>60.000,00</w:t>
            </w:r>
          </w:p>
        </w:tc>
        <w:tc>
          <w:tcPr>
            <w:tcW w:w="1347" w:type="dxa"/>
            <w:tcBorders>
              <w:top w:val="nil"/>
              <w:left w:val="nil"/>
              <w:bottom w:val="nil"/>
              <w:right w:val="nil"/>
            </w:tcBorders>
            <w:shd w:val="clear" w:color="000000" w:fill="CCCCFF"/>
            <w:noWrap/>
            <w:vAlign w:val="bottom"/>
            <w:hideMark/>
          </w:tcPr>
          <w:p w14:paraId="31598FEB" w14:textId="77777777" w:rsidR="001D606D" w:rsidRPr="001D606D" w:rsidRDefault="001D606D" w:rsidP="001D606D">
            <w:pPr>
              <w:spacing w:before="0" w:after="0" w:line="240" w:lineRule="auto"/>
              <w:jc w:val="right"/>
              <w:rPr>
                <w:rFonts w:ascii="Arial" w:eastAsia="Times New Roman" w:hAnsi="Arial" w:cs="Arial"/>
                <w:b/>
                <w:bCs/>
                <w:color w:val="000000"/>
                <w:kern w:val="0"/>
                <w:sz w:val="16"/>
                <w:szCs w:val="16"/>
              </w:rPr>
            </w:pPr>
            <w:r w:rsidRPr="001D606D">
              <w:rPr>
                <w:rFonts w:ascii="Arial" w:eastAsia="Times New Roman" w:hAnsi="Arial" w:cs="Arial"/>
                <w:b/>
                <w:bCs/>
                <w:color w:val="000000"/>
                <w:kern w:val="0"/>
                <w:sz w:val="16"/>
                <w:szCs w:val="16"/>
              </w:rPr>
              <w:t>0,00</w:t>
            </w:r>
          </w:p>
        </w:tc>
        <w:tc>
          <w:tcPr>
            <w:tcW w:w="1112" w:type="dxa"/>
            <w:tcBorders>
              <w:top w:val="nil"/>
              <w:left w:val="nil"/>
              <w:bottom w:val="nil"/>
              <w:right w:val="nil"/>
            </w:tcBorders>
            <w:shd w:val="clear" w:color="000000" w:fill="CCCCFF"/>
            <w:noWrap/>
            <w:vAlign w:val="bottom"/>
            <w:hideMark/>
          </w:tcPr>
          <w:p w14:paraId="53F3027C" w14:textId="77777777" w:rsidR="001D606D" w:rsidRPr="001D606D" w:rsidRDefault="001D606D" w:rsidP="001D606D">
            <w:pPr>
              <w:spacing w:before="0" w:after="0" w:line="240" w:lineRule="auto"/>
              <w:jc w:val="right"/>
              <w:rPr>
                <w:rFonts w:ascii="Arial" w:eastAsia="Times New Roman" w:hAnsi="Arial" w:cs="Arial"/>
                <w:b/>
                <w:bCs/>
                <w:color w:val="000000"/>
                <w:kern w:val="0"/>
                <w:sz w:val="16"/>
                <w:szCs w:val="16"/>
              </w:rPr>
            </w:pPr>
            <w:r w:rsidRPr="001D606D">
              <w:rPr>
                <w:rFonts w:ascii="Arial" w:eastAsia="Times New Roman" w:hAnsi="Arial" w:cs="Arial"/>
                <w:b/>
                <w:bCs/>
                <w:color w:val="000000"/>
                <w:kern w:val="0"/>
                <w:sz w:val="16"/>
                <w:szCs w:val="16"/>
              </w:rPr>
              <w:t>0,00</w:t>
            </w:r>
          </w:p>
        </w:tc>
        <w:tc>
          <w:tcPr>
            <w:tcW w:w="1326" w:type="dxa"/>
            <w:tcBorders>
              <w:top w:val="nil"/>
              <w:left w:val="nil"/>
              <w:bottom w:val="nil"/>
              <w:right w:val="nil"/>
            </w:tcBorders>
            <w:shd w:val="clear" w:color="000000" w:fill="CCCCFF"/>
            <w:noWrap/>
            <w:vAlign w:val="bottom"/>
            <w:hideMark/>
          </w:tcPr>
          <w:p w14:paraId="2CB34044" w14:textId="77777777" w:rsidR="001D606D" w:rsidRPr="001D606D" w:rsidRDefault="001D606D" w:rsidP="001D606D">
            <w:pPr>
              <w:spacing w:before="0" w:after="0" w:line="240" w:lineRule="auto"/>
              <w:jc w:val="right"/>
              <w:rPr>
                <w:rFonts w:ascii="Arial" w:eastAsia="Times New Roman" w:hAnsi="Arial" w:cs="Arial"/>
                <w:b/>
                <w:bCs/>
                <w:color w:val="000000"/>
                <w:kern w:val="0"/>
                <w:sz w:val="16"/>
                <w:szCs w:val="16"/>
              </w:rPr>
            </w:pPr>
            <w:r w:rsidRPr="001D606D">
              <w:rPr>
                <w:rFonts w:ascii="Arial" w:eastAsia="Times New Roman" w:hAnsi="Arial" w:cs="Arial"/>
                <w:b/>
                <w:bCs/>
                <w:color w:val="000000"/>
                <w:kern w:val="0"/>
                <w:sz w:val="16"/>
                <w:szCs w:val="16"/>
              </w:rPr>
              <w:t>60.000,00</w:t>
            </w:r>
          </w:p>
        </w:tc>
      </w:tr>
      <w:tr w:rsidR="001D606D" w:rsidRPr="001D606D" w14:paraId="1C7C2C68" w14:textId="77777777" w:rsidTr="009D4F76">
        <w:trPr>
          <w:trHeight w:val="250"/>
        </w:trPr>
        <w:tc>
          <w:tcPr>
            <w:tcW w:w="5557" w:type="dxa"/>
            <w:gridSpan w:val="2"/>
            <w:tcBorders>
              <w:top w:val="nil"/>
              <w:left w:val="nil"/>
              <w:bottom w:val="nil"/>
              <w:right w:val="nil"/>
            </w:tcBorders>
            <w:shd w:val="clear" w:color="000000" w:fill="FFFF00"/>
            <w:noWrap/>
            <w:vAlign w:val="bottom"/>
            <w:hideMark/>
          </w:tcPr>
          <w:p w14:paraId="09DD4BFF" w14:textId="77777777" w:rsidR="001D606D" w:rsidRPr="001D606D" w:rsidRDefault="001D606D" w:rsidP="001D606D">
            <w:pPr>
              <w:spacing w:before="0" w:after="0" w:line="240" w:lineRule="auto"/>
              <w:rPr>
                <w:rFonts w:ascii="Arial" w:eastAsia="Times New Roman" w:hAnsi="Arial" w:cs="Arial"/>
                <w:b/>
                <w:bCs/>
                <w:color w:val="000000"/>
                <w:kern w:val="0"/>
                <w:sz w:val="16"/>
                <w:szCs w:val="16"/>
              </w:rPr>
            </w:pPr>
            <w:r w:rsidRPr="001D606D">
              <w:rPr>
                <w:rFonts w:ascii="Arial" w:eastAsia="Times New Roman" w:hAnsi="Arial" w:cs="Arial"/>
                <w:b/>
                <w:bCs/>
                <w:color w:val="000000"/>
                <w:kern w:val="0"/>
                <w:sz w:val="16"/>
                <w:szCs w:val="16"/>
              </w:rPr>
              <w:t>Izvor  2. POMOĆI</w:t>
            </w:r>
          </w:p>
        </w:tc>
        <w:tc>
          <w:tcPr>
            <w:tcW w:w="1283" w:type="dxa"/>
            <w:tcBorders>
              <w:top w:val="nil"/>
              <w:left w:val="nil"/>
              <w:bottom w:val="nil"/>
              <w:right w:val="nil"/>
            </w:tcBorders>
            <w:shd w:val="clear" w:color="000000" w:fill="FFFF00"/>
            <w:noWrap/>
            <w:vAlign w:val="bottom"/>
            <w:hideMark/>
          </w:tcPr>
          <w:p w14:paraId="09B91F60" w14:textId="77777777" w:rsidR="001D606D" w:rsidRPr="001D606D" w:rsidRDefault="001D606D" w:rsidP="001D606D">
            <w:pPr>
              <w:spacing w:before="0" w:after="0" w:line="240" w:lineRule="auto"/>
              <w:jc w:val="right"/>
              <w:rPr>
                <w:rFonts w:ascii="Arial" w:eastAsia="Times New Roman" w:hAnsi="Arial" w:cs="Arial"/>
                <w:b/>
                <w:bCs/>
                <w:color w:val="000000"/>
                <w:kern w:val="0"/>
                <w:sz w:val="16"/>
                <w:szCs w:val="16"/>
              </w:rPr>
            </w:pPr>
            <w:r w:rsidRPr="001D606D">
              <w:rPr>
                <w:rFonts w:ascii="Arial" w:eastAsia="Times New Roman" w:hAnsi="Arial" w:cs="Arial"/>
                <w:b/>
                <w:bCs/>
                <w:color w:val="000000"/>
                <w:kern w:val="0"/>
                <w:sz w:val="16"/>
                <w:szCs w:val="16"/>
              </w:rPr>
              <w:t>60.000,00</w:t>
            </w:r>
          </w:p>
        </w:tc>
        <w:tc>
          <w:tcPr>
            <w:tcW w:w="1347" w:type="dxa"/>
            <w:tcBorders>
              <w:top w:val="nil"/>
              <w:left w:val="nil"/>
              <w:bottom w:val="nil"/>
              <w:right w:val="nil"/>
            </w:tcBorders>
            <w:shd w:val="clear" w:color="000000" w:fill="FFFF00"/>
            <w:noWrap/>
            <w:vAlign w:val="bottom"/>
            <w:hideMark/>
          </w:tcPr>
          <w:p w14:paraId="1DF56006" w14:textId="77777777" w:rsidR="001D606D" w:rsidRPr="001D606D" w:rsidRDefault="001D606D" w:rsidP="001D606D">
            <w:pPr>
              <w:spacing w:before="0" w:after="0" w:line="240" w:lineRule="auto"/>
              <w:jc w:val="right"/>
              <w:rPr>
                <w:rFonts w:ascii="Arial" w:eastAsia="Times New Roman" w:hAnsi="Arial" w:cs="Arial"/>
                <w:b/>
                <w:bCs/>
                <w:color w:val="000000"/>
                <w:kern w:val="0"/>
                <w:sz w:val="16"/>
                <w:szCs w:val="16"/>
              </w:rPr>
            </w:pPr>
            <w:r w:rsidRPr="001D606D">
              <w:rPr>
                <w:rFonts w:ascii="Arial" w:eastAsia="Times New Roman" w:hAnsi="Arial" w:cs="Arial"/>
                <w:b/>
                <w:bCs/>
                <w:color w:val="000000"/>
                <w:kern w:val="0"/>
                <w:sz w:val="16"/>
                <w:szCs w:val="16"/>
              </w:rPr>
              <w:t>0,00</w:t>
            </w:r>
          </w:p>
        </w:tc>
        <w:tc>
          <w:tcPr>
            <w:tcW w:w="1112" w:type="dxa"/>
            <w:tcBorders>
              <w:top w:val="nil"/>
              <w:left w:val="nil"/>
              <w:bottom w:val="nil"/>
              <w:right w:val="nil"/>
            </w:tcBorders>
            <w:shd w:val="clear" w:color="000000" w:fill="FFFF00"/>
            <w:noWrap/>
            <w:vAlign w:val="bottom"/>
            <w:hideMark/>
          </w:tcPr>
          <w:p w14:paraId="697177DB" w14:textId="77777777" w:rsidR="001D606D" w:rsidRPr="001D606D" w:rsidRDefault="001D606D" w:rsidP="001D606D">
            <w:pPr>
              <w:spacing w:before="0" w:after="0" w:line="240" w:lineRule="auto"/>
              <w:jc w:val="right"/>
              <w:rPr>
                <w:rFonts w:ascii="Arial" w:eastAsia="Times New Roman" w:hAnsi="Arial" w:cs="Arial"/>
                <w:b/>
                <w:bCs/>
                <w:color w:val="000000"/>
                <w:kern w:val="0"/>
                <w:sz w:val="16"/>
                <w:szCs w:val="16"/>
              </w:rPr>
            </w:pPr>
            <w:r w:rsidRPr="001D606D">
              <w:rPr>
                <w:rFonts w:ascii="Arial" w:eastAsia="Times New Roman" w:hAnsi="Arial" w:cs="Arial"/>
                <w:b/>
                <w:bCs/>
                <w:color w:val="000000"/>
                <w:kern w:val="0"/>
                <w:sz w:val="16"/>
                <w:szCs w:val="16"/>
              </w:rPr>
              <w:t>0,00</w:t>
            </w:r>
          </w:p>
        </w:tc>
        <w:tc>
          <w:tcPr>
            <w:tcW w:w="1326" w:type="dxa"/>
            <w:tcBorders>
              <w:top w:val="nil"/>
              <w:left w:val="nil"/>
              <w:bottom w:val="nil"/>
              <w:right w:val="nil"/>
            </w:tcBorders>
            <w:shd w:val="clear" w:color="000000" w:fill="FFFF00"/>
            <w:noWrap/>
            <w:vAlign w:val="bottom"/>
            <w:hideMark/>
          </w:tcPr>
          <w:p w14:paraId="410FF6CF" w14:textId="77777777" w:rsidR="001D606D" w:rsidRPr="001D606D" w:rsidRDefault="001D606D" w:rsidP="001D606D">
            <w:pPr>
              <w:spacing w:before="0" w:after="0" w:line="240" w:lineRule="auto"/>
              <w:jc w:val="right"/>
              <w:rPr>
                <w:rFonts w:ascii="Arial" w:eastAsia="Times New Roman" w:hAnsi="Arial" w:cs="Arial"/>
                <w:b/>
                <w:bCs/>
                <w:color w:val="000000"/>
                <w:kern w:val="0"/>
                <w:sz w:val="16"/>
                <w:szCs w:val="16"/>
              </w:rPr>
            </w:pPr>
            <w:r w:rsidRPr="001D606D">
              <w:rPr>
                <w:rFonts w:ascii="Arial" w:eastAsia="Times New Roman" w:hAnsi="Arial" w:cs="Arial"/>
                <w:b/>
                <w:bCs/>
                <w:color w:val="000000"/>
                <w:kern w:val="0"/>
                <w:sz w:val="16"/>
                <w:szCs w:val="16"/>
              </w:rPr>
              <w:t>60.000,00</w:t>
            </w:r>
          </w:p>
        </w:tc>
      </w:tr>
      <w:tr w:rsidR="001D606D" w:rsidRPr="001D606D" w14:paraId="57C07BEE" w14:textId="77777777" w:rsidTr="009D4F76">
        <w:trPr>
          <w:trHeight w:val="250"/>
        </w:trPr>
        <w:tc>
          <w:tcPr>
            <w:tcW w:w="5557" w:type="dxa"/>
            <w:gridSpan w:val="2"/>
            <w:tcBorders>
              <w:top w:val="nil"/>
              <w:left w:val="nil"/>
              <w:bottom w:val="nil"/>
              <w:right w:val="nil"/>
            </w:tcBorders>
            <w:shd w:val="clear" w:color="000000" w:fill="FFFF99"/>
            <w:noWrap/>
            <w:vAlign w:val="bottom"/>
            <w:hideMark/>
          </w:tcPr>
          <w:p w14:paraId="62C05703" w14:textId="77777777" w:rsidR="001D606D" w:rsidRPr="001D606D" w:rsidRDefault="001D606D" w:rsidP="001D606D">
            <w:pPr>
              <w:spacing w:before="0" w:after="0" w:line="240" w:lineRule="auto"/>
              <w:rPr>
                <w:rFonts w:ascii="Arial" w:eastAsia="Times New Roman" w:hAnsi="Arial" w:cs="Arial"/>
                <w:b/>
                <w:bCs/>
                <w:color w:val="000000"/>
                <w:kern w:val="0"/>
                <w:sz w:val="16"/>
                <w:szCs w:val="16"/>
              </w:rPr>
            </w:pPr>
            <w:r w:rsidRPr="001D606D">
              <w:rPr>
                <w:rFonts w:ascii="Arial" w:eastAsia="Times New Roman" w:hAnsi="Arial" w:cs="Arial"/>
                <w:b/>
                <w:bCs/>
                <w:color w:val="000000"/>
                <w:kern w:val="0"/>
                <w:sz w:val="16"/>
                <w:szCs w:val="16"/>
              </w:rPr>
              <w:t>Izvor  2.4. TEKUĆE POMOĆI IZ DRŽAVNOG PRORAČUNA</w:t>
            </w:r>
          </w:p>
        </w:tc>
        <w:tc>
          <w:tcPr>
            <w:tcW w:w="1283" w:type="dxa"/>
            <w:tcBorders>
              <w:top w:val="nil"/>
              <w:left w:val="nil"/>
              <w:bottom w:val="nil"/>
              <w:right w:val="nil"/>
            </w:tcBorders>
            <w:shd w:val="clear" w:color="000000" w:fill="FFFF99"/>
            <w:noWrap/>
            <w:vAlign w:val="bottom"/>
            <w:hideMark/>
          </w:tcPr>
          <w:p w14:paraId="07D70800" w14:textId="77777777" w:rsidR="001D606D" w:rsidRPr="001D606D" w:rsidRDefault="001D606D" w:rsidP="001D606D">
            <w:pPr>
              <w:spacing w:before="0" w:after="0" w:line="240" w:lineRule="auto"/>
              <w:jc w:val="right"/>
              <w:rPr>
                <w:rFonts w:ascii="Arial" w:eastAsia="Times New Roman" w:hAnsi="Arial" w:cs="Arial"/>
                <w:b/>
                <w:bCs/>
                <w:color w:val="000000"/>
                <w:kern w:val="0"/>
                <w:sz w:val="16"/>
                <w:szCs w:val="16"/>
              </w:rPr>
            </w:pPr>
            <w:r w:rsidRPr="001D606D">
              <w:rPr>
                <w:rFonts w:ascii="Arial" w:eastAsia="Times New Roman" w:hAnsi="Arial" w:cs="Arial"/>
                <w:b/>
                <w:bCs/>
                <w:color w:val="000000"/>
                <w:kern w:val="0"/>
                <w:sz w:val="16"/>
                <w:szCs w:val="16"/>
              </w:rPr>
              <w:t>60.000,00</w:t>
            </w:r>
          </w:p>
        </w:tc>
        <w:tc>
          <w:tcPr>
            <w:tcW w:w="1347" w:type="dxa"/>
            <w:tcBorders>
              <w:top w:val="nil"/>
              <w:left w:val="nil"/>
              <w:bottom w:val="nil"/>
              <w:right w:val="nil"/>
            </w:tcBorders>
            <w:shd w:val="clear" w:color="000000" w:fill="FFFF99"/>
            <w:noWrap/>
            <w:vAlign w:val="bottom"/>
            <w:hideMark/>
          </w:tcPr>
          <w:p w14:paraId="5F5AAFC8" w14:textId="77777777" w:rsidR="001D606D" w:rsidRPr="001D606D" w:rsidRDefault="001D606D" w:rsidP="001D606D">
            <w:pPr>
              <w:spacing w:before="0" w:after="0" w:line="240" w:lineRule="auto"/>
              <w:jc w:val="right"/>
              <w:rPr>
                <w:rFonts w:ascii="Arial" w:eastAsia="Times New Roman" w:hAnsi="Arial" w:cs="Arial"/>
                <w:b/>
                <w:bCs/>
                <w:color w:val="000000"/>
                <w:kern w:val="0"/>
                <w:sz w:val="16"/>
                <w:szCs w:val="16"/>
              </w:rPr>
            </w:pPr>
            <w:r w:rsidRPr="001D606D">
              <w:rPr>
                <w:rFonts w:ascii="Arial" w:eastAsia="Times New Roman" w:hAnsi="Arial" w:cs="Arial"/>
                <w:b/>
                <w:bCs/>
                <w:color w:val="000000"/>
                <w:kern w:val="0"/>
                <w:sz w:val="16"/>
                <w:szCs w:val="16"/>
              </w:rPr>
              <w:t>0,00</w:t>
            </w:r>
          </w:p>
        </w:tc>
        <w:tc>
          <w:tcPr>
            <w:tcW w:w="1112" w:type="dxa"/>
            <w:tcBorders>
              <w:top w:val="nil"/>
              <w:left w:val="nil"/>
              <w:bottom w:val="nil"/>
              <w:right w:val="nil"/>
            </w:tcBorders>
            <w:shd w:val="clear" w:color="000000" w:fill="FFFF99"/>
            <w:noWrap/>
            <w:vAlign w:val="bottom"/>
            <w:hideMark/>
          </w:tcPr>
          <w:p w14:paraId="351665F2" w14:textId="77777777" w:rsidR="001D606D" w:rsidRPr="001D606D" w:rsidRDefault="001D606D" w:rsidP="001D606D">
            <w:pPr>
              <w:spacing w:before="0" w:after="0" w:line="240" w:lineRule="auto"/>
              <w:jc w:val="right"/>
              <w:rPr>
                <w:rFonts w:ascii="Arial" w:eastAsia="Times New Roman" w:hAnsi="Arial" w:cs="Arial"/>
                <w:b/>
                <w:bCs/>
                <w:color w:val="000000"/>
                <w:kern w:val="0"/>
                <w:sz w:val="16"/>
                <w:szCs w:val="16"/>
              </w:rPr>
            </w:pPr>
            <w:r w:rsidRPr="001D606D">
              <w:rPr>
                <w:rFonts w:ascii="Arial" w:eastAsia="Times New Roman" w:hAnsi="Arial" w:cs="Arial"/>
                <w:b/>
                <w:bCs/>
                <w:color w:val="000000"/>
                <w:kern w:val="0"/>
                <w:sz w:val="16"/>
                <w:szCs w:val="16"/>
              </w:rPr>
              <w:t>0,00</w:t>
            </w:r>
          </w:p>
        </w:tc>
        <w:tc>
          <w:tcPr>
            <w:tcW w:w="1326" w:type="dxa"/>
            <w:tcBorders>
              <w:top w:val="nil"/>
              <w:left w:val="nil"/>
              <w:bottom w:val="nil"/>
              <w:right w:val="nil"/>
            </w:tcBorders>
            <w:shd w:val="clear" w:color="000000" w:fill="FFFF99"/>
            <w:noWrap/>
            <w:vAlign w:val="bottom"/>
            <w:hideMark/>
          </w:tcPr>
          <w:p w14:paraId="3751CA09" w14:textId="77777777" w:rsidR="001D606D" w:rsidRPr="001D606D" w:rsidRDefault="001D606D" w:rsidP="001D606D">
            <w:pPr>
              <w:spacing w:before="0" w:after="0" w:line="240" w:lineRule="auto"/>
              <w:jc w:val="right"/>
              <w:rPr>
                <w:rFonts w:ascii="Arial" w:eastAsia="Times New Roman" w:hAnsi="Arial" w:cs="Arial"/>
                <w:b/>
                <w:bCs/>
                <w:color w:val="000000"/>
                <w:kern w:val="0"/>
                <w:sz w:val="16"/>
                <w:szCs w:val="16"/>
              </w:rPr>
            </w:pPr>
            <w:r w:rsidRPr="001D606D">
              <w:rPr>
                <w:rFonts w:ascii="Arial" w:eastAsia="Times New Roman" w:hAnsi="Arial" w:cs="Arial"/>
                <w:b/>
                <w:bCs/>
                <w:color w:val="000000"/>
                <w:kern w:val="0"/>
                <w:sz w:val="16"/>
                <w:szCs w:val="16"/>
              </w:rPr>
              <w:t>60.000,00</w:t>
            </w:r>
          </w:p>
        </w:tc>
      </w:tr>
      <w:tr w:rsidR="001D606D" w:rsidRPr="001D606D" w14:paraId="73182414" w14:textId="77777777" w:rsidTr="009D4F76">
        <w:trPr>
          <w:trHeight w:val="250"/>
        </w:trPr>
        <w:tc>
          <w:tcPr>
            <w:tcW w:w="5557" w:type="dxa"/>
            <w:gridSpan w:val="2"/>
            <w:tcBorders>
              <w:top w:val="nil"/>
              <w:left w:val="nil"/>
              <w:bottom w:val="nil"/>
              <w:right w:val="nil"/>
            </w:tcBorders>
            <w:shd w:val="clear" w:color="000000" w:fill="FFFFCC"/>
            <w:noWrap/>
            <w:vAlign w:val="bottom"/>
            <w:hideMark/>
          </w:tcPr>
          <w:p w14:paraId="0E5F504D" w14:textId="77777777" w:rsidR="001D606D" w:rsidRPr="001D606D" w:rsidRDefault="001D606D" w:rsidP="001D606D">
            <w:pPr>
              <w:spacing w:before="0" w:after="0" w:line="240" w:lineRule="auto"/>
              <w:rPr>
                <w:rFonts w:ascii="Arial" w:eastAsia="Times New Roman" w:hAnsi="Arial" w:cs="Arial"/>
                <w:b/>
                <w:bCs/>
                <w:color w:val="000000"/>
                <w:kern w:val="0"/>
                <w:sz w:val="16"/>
                <w:szCs w:val="16"/>
              </w:rPr>
            </w:pPr>
            <w:r w:rsidRPr="001D606D">
              <w:rPr>
                <w:rFonts w:ascii="Arial" w:eastAsia="Times New Roman" w:hAnsi="Arial" w:cs="Arial"/>
                <w:b/>
                <w:bCs/>
                <w:color w:val="000000"/>
                <w:kern w:val="0"/>
                <w:sz w:val="16"/>
                <w:szCs w:val="16"/>
              </w:rPr>
              <w:t>Izvor  2.4.0 Opći prihodi i primici kompenzacijska mjera /</w:t>
            </w:r>
            <w:proofErr w:type="spellStart"/>
            <w:r w:rsidRPr="001D606D">
              <w:rPr>
                <w:rFonts w:ascii="Arial" w:eastAsia="Times New Roman" w:hAnsi="Arial" w:cs="Arial"/>
                <w:b/>
                <w:bCs/>
                <w:color w:val="000000"/>
                <w:kern w:val="0"/>
                <w:sz w:val="16"/>
                <w:szCs w:val="16"/>
              </w:rPr>
              <w:t>fiskl.izravn</w:t>
            </w:r>
            <w:proofErr w:type="spellEnd"/>
            <w:r w:rsidRPr="001D606D">
              <w:rPr>
                <w:rFonts w:ascii="Arial" w:eastAsia="Times New Roman" w:hAnsi="Arial" w:cs="Arial"/>
                <w:b/>
                <w:bCs/>
                <w:color w:val="000000"/>
                <w:kern w:val="0"/>
                <w:sz w:val="16"/>
                <w:szCs w:val="16"/>
              </w:rPr>
              <w:t>.</w:t>
            </w:r>
          </w:p>
        </w:tc>
        <w:tc>
          <w:tcPr>
            <w:tcW w:w="1283" w:type="dxa"/>
            <w:tcBorders>
              <w:top w:val="nil"/>
              <w:left w:val="nil"/>
              <w:bottom w:val="nil"/>
              <w:right w:val="nil"/>
            </w:tcBorders>
            <w:shd w:val="clear" w:color="000000" w:fill="FFFFCC"/>
            <w:noWrap/>
            <w:vAlign w:val="bottom"/>
            <w:hideMark/>
          </w:tcPr>
          <w:p w14:paraId="79985098" w14:textId="77777777" w:rsidR="001D606D" w:rsidRPr="001D606D" w:rsidRDefault="001D606D" w:rsidP="001D606D">
            <w:pPr>
              <w:spacing w:before="0" w:after="0" w:line="240" w:lineRule="auto"/>
              <w:jc w:val="right"/>
              <w:rPr>
                <w:rFonts w:ascii="Arial" w:eastAsia="Times New Roman" w:hAnsi="Arial" w:cs="Arial"/>
                <w:b/>
                <w:bCs/>
                <w:color w:val="000000"/>
                <w:kern w:val="0"/>
                <w:sz w:val="16"/>
                <w:szCs w:val="16"/>
              </w:rPr>
            </w:pPr>
            <w:r w:rsidRPr="001D606D">
              <w:rPr>
                <w:rFonts w:ascii="Arial" w:eastAsia="Times New Roman" w:hAnsi="Arial" w:cs="Arial"/>
                <w:b/>
                <w:bCs/>
                <w:color w:val="000000"/>
                <w:kern w:val="0"/>
                <w:sz w:val="16"/>
                <w:szCs w:val="16"/>
              </w:rPr>
              <w:t>60.000,00</w:t>
            </w:r>
          </w:p>
        </w:tc>
        <w:tc>
          <w:tcPr>
            <w:tcW w:w="1347" w:type="dxa"/>
            <w:tcBorders>
              <w:top w:val="nil"/>
              <w:left w:val="nil"/>
              <w:bottom w:val="nil"/>
              <w:right w:val="nil"/>
            </w:tcBorders>
            <w:shd w:val="clear" w:color="000000" w:fill="FFFFCC"/>
            <w:noWrap/>
            <w:vAlign w:val="bottom"/>
            <w:hideMark/>
          </w:tcPr>
          <w:p w14:paraId="6358C104" w14:textId="77777777" w:rsidR="001D606D" w:rsidRPr="001D606D" w:rsidRDefault="001D606D" w:rsidP="001D606D">
            <w:pPr>
              <w:spacing w:before="0" w:after="0" w:line="240" w:lineRule="auto"/>
              <w:jc w:val="right"/>
              <w:rPr>
                <w:rFonts w:ascii="Arial" w:eastAsia="Times New Roman" w:hAnsi="Arial" w:cs="Arial"/>
                <w:b/>
                <w:bCs/>
                <w:color w:val="000000"/>
                <w:kern w:val="0"/>
                <w:sz w:val="16"/>
                <w:szCs w:val="16"/>
              </w:rPr>
            </w:pPr>
            <w:r w:rsidRPr="001D606D">
              <w:rPr>
                <w:rFonts w:ascii="Arial" w:eastAsia="Times New Roman" w:hAnsi="Arial" w:cs="Arial"/>
                <w:b/>
                <w:bCs/>
                <w:color w:val="000000"/>
                <w:kern w:val="0"/>
                <w:sz w:val="16"/>
                <w:szCs w:val="16"/>
              </w:rPr>
              <w:t>0,00</w:t>
            </w:r>
          </w:p>
        </w:tc>
        <w:tc>
          <w:tcPr>
            <w:tcW w:w="1112" w:type="dxa"/>
            <w:tcBorders>
              <w:top w:val="nil"/>
              <w:left w:val="nil"/>
              <w:bottom w:val="nil"/>
              <w:right w:val="nil"/>
            </w:tcBorders>
            <w:shd w:val="clear" w:color="000000" w:fill="FFFFCC"/>
            <w:noWrap/>
            <w:vAlign w:val="bottom"/>
            <w:hideMark/>
          </w:tcPr>
          <w:p w14:paraId="5EF1A293" w14:textId="77777777" w:rsidR="001D606D" w:rsidRPr="001D606D" w:rsidRDefault="001D606D" w:rsidP="001D606D">
            <w:pPr>
              <w:spacing w:before="0" w:after="0" w:line="240" w:lineRule="auto"/>
              <w:jc w:val="right"/>
              <w:rPr>
                <w:rFonts w:ascii="Arial" w:eastAsia="Times New Roman" w:hAnsi="Arial" w:cs="Arial"/>
                <w:b/>
                <w:bCs/>
                <w:color w:val="000000"/>
                <w:kern w:val="0"/>
                <w:sz w:val="16"/>
                <w:szCs w:val="16"/>
              </w:rPr>
            </w:pPr>
            <w:r w:rsidRPr="001D606D">
              <w:rPr>
                <w:rFonts w:ascii="Arial" w:eastAsia="Times New Roman" w:hAnsi="Arial" w:cs="Arial"/>
                <w:b/>
                <w:bCs/>
                <w:color w:val="000000"/>
                <w:kern w:val="0"/>
                <w:sz w:val="16"/>
                <w:szCs w:val="16"/>
              </w:rPr>
              <w:t>0,00</w:t>
            </w:r>
          </w:p>
        </w:tc>
        <w:tc>
          <w:tcPr>
            <w:tcW w:w="1326" w:type="dxa"/>
            <w:tcBorders>
              <w:top w:val="nil"/>
              <w:left w:val="nil"/>
              <w:bottom w:val="nil"/>
              <w:right w:val="nil"/>
            </w:tcBorders>
            <w:shd w:val="clear" w:color="000000" w:fill="FFFFCC"/>
            <w:noWrap/>
            <w:vAlign w:val="bottom"/>
            <w:hideMark/>
          </w:tcPr>
          <w:p w14:paraId="76F6BF5C" w14:textId="77777777" w:rsidR="001D606D" w:rsidRPr="001D606D" w:rsidRDefault="001D606D" w:rsidP="001D606D">
            <w:pPr>
              <w:spacing w:before="0" w:after="0" w:line="240" w:lineRule="auto"/>
              <w:jc w:val="right"/>
              <w:rPr>
                <w:rFonts w:ascii="Arial" w:eastAsia="Times New Roman" w:hAnsi="Arial" w:cs="Arial"/>
                <w:b/>
                <w:bCs/>
                <w:color w:val="000000"/>
                <w:kern w:val="0"/>
                <w:sz w:val="16"/>
                <w:szCs w:val="16"/>
              </w:rPr>
            </w:pPr>
            <w:r w:rsidRPr="001D606D">
              <w:rPr>
                <w:rFonts w:ascii="Arial" w:eastAsia="Times New Roman" w:hAnsi="Arial" w:cs="Arial"/>
                <w:b/>
                <w:bCs/>
                <w:color w:val="000000"/>
                <w:kern w:val="0"/>
                <w:sz w:val="16"/>
                <w:szCs w:val="16"/>
              </w:rPr>
              <w:t>60.000,00</w:t>
            </w:r>
          </w:p>
        </w:tc>
      </w:tr>
      <w:tr w:rsidR="001D606D" w:rsidRPr="001D606D" w14:paraId="712A578B" w14:textId="77777777" w:rsidTr="009D4F76">
        <w:trPr>
          <w:trHeight w:val="250"/>
        </w:trPr>
        <w:tc>
          <w:tcPr>
            <w:tcW w:w="5557" w:type="dxa"/>
            <w:gridSpan w:val="2"/>
            <w:tcBorders>
              <w:top w:val="nil"/>
              <w:left w:val="nil"/>
              <w:bottom w:val="nil"/>
              <w:right w:val="nil"/>
            </w:tcBorders>
            <w:shd w:val="clear" w:color="000000" w:fill="CCFFFF"/>
            <w:noWrap/>
            <w:vAlign w:val="bottom"/>
            <w:hideMark/>
          </w:tcPr>
          <w:p w14:paraId="002D169F" w14:textId="77777777" w:rsidR="001D606D" w:rsidRPr="001D606D" w:rsidRDefault="001D606D" w:rsidP="001D606D">
            <w:pPr>
              <w:spacing w:before="0" w:after="0" w:line="240" w:lineRule="auto"/>
              <w:rPr>
                <w:rFonts w:ascii="Arial" w:eastAsia="Times New Roman" w:hAnsi="Arial" w:cs="Arial"/>
                <w:b/>
                <w:bCs/>
                <w:color w:val="000000"/>
                <w:kern w:val="0"/>
                <w:sz w:val="16"/>
                <w:szCs w:val="16"/>
              </w:rPr>
            </w:pPr>
            <w:r w:rsidRPr="001D606D">
              <w:rPr>
                <w:rFonts w:ascii="Arial" w:eastAsia="Times New Roman" w:hAnsi="Arial" w:cs="Arial"/>
                <w:b/>
                <w:bCs/>
                <w:color w:val="000000"/>
                <w:kern w:val="0"/>
                <w:sz w:val="16"/>
                <w:szCs w:val="16"/>
              </w:rPr>
              <w:t>Funkcijska klasifikacija  0111 Izvršna  i zakonodavna tijela</w:t>
            </w:r>
          </w:p>
        </w:tc>
        <w:tc>
          <w:tcPr>
            <w:tcW w:w="1283" w:type="dxa"/>
            <w:tcBorders>
              <w:top w:val="nil"/>
              <w:left w:val="nil"/>
              <w:bottom w:val="nil"/>
              <w:right w:val="nil"/>
            </w:tcBorders>
            <w:shd w:val="clear" w:color="000000" w:fill="CCFFFF"/>
            <w:noWrap/>
            <w:vAlign w:val="bottom"/>
            <w:hideMark/>
          </w:tcPr>
          <w:p w14:paraId="5CC96EE8" w14:textId="77777777" w:rsidR="001D606D" w:rsidRPr="001D606D" w:rsidRDefault="001D606D" w:rsidP="001D606D">
            <w:pPr>
              <w:spacing w:before="0" w:after="0" w:line="240" w:lineRule="auto"/>
              <w:jc w:val="right"/>
              <w:rPr>
                <w:rFonts w:ascii="Arial" w:eastAsia="Times New Roman" w:hAnsi="Arial" w:cs="Arial"/>
                <w:b/>
                <w:bCs/>
                <w:color w:val="000000"/>
                <w:kern w:val="0"/>
                <w:sz w:val="16"/>
                <w:szCs w:val="16"/>
              </w:rPr>
            </w:pPr>
            <w:r w:rsidRPr="001D606D">
              <w:rPr>
                <w:rFonts w:ascii="Arial" w:eastAsia="Times New Roman" w:hAnsi="Arial" w:cs="Arial"/>
                <w:b/>
                <w:bCs/>
                <w:color w:val="000000"/>
                <w:kern w:val="0"/>
                <w:sz w:val="16"/>
                <w:szCs w:val="16"/>
              </w:rPr>
              <w:t>60.000,00</w:t>
            </w:r>
          </w:p>
        </w:tc>
        <w:tc>
          <w:tcPr>
            <w:tcW w:w="1347" w:type="dxa"/>
            <w:tcBorders>
              <w:top w:val="nil"/>
              <w:left w:val="nil"/>
              <w:bottom w:val="nil"/>
              <w:right w:val="nil"/>
            </w:tcBorders>
            <w:shd w:val="clear" w:color="000000" w:fill="CCFFFF"/>
            <w:noWrap/>
            <w:vAlign w:val="bottom"/>
            <w:hideMark/>
          </w:tcPr>
          <w:p w14:paraId="36B0AD60" w14:textId="77777777" w:rsidR="001D606D" w:rsidRPr="001D606D" w:rsidRDefault="001D606D" w:rsidP="001D606D">
            <w:pPr>
              <w:spacing w:before="0" w:after="0" w:line="240" w:lineRule="auto"/>
              <w:jc w:val="right"/>
              <w:rPr>
                <w:rFonts w:ascii="Arial" w:eastAsia="Times New Roman" w:hAnsi="Arial" w:cs="Arial"/>
                <w:b/>
                <w:bCs/>
                <w:color w:val="000000"/>
                <w:kern w:val="0"/>
                <w:sz w:val="16"/>
                <w:szCs w:val="16"/>
              </w:rPr>
            </w:pPr>
            <w:r w:rsidRPr="001D606D">
              <w:rPr>
                <w:rFonts w:ascii="Arial" w:eastAsia="Times New Roman" w:hAnsi="Arial" w:cs="Arial"/>
                <w:b/>
                <w:bCs/>
                <w:color w:val="000000"/>
                <w:kern w:val="0"/>
                <w:sz w:val="16"/>
                <w:szCs w:val="16"/>
              </w:rPr>
              <w:t>0,00</w:t>
            </w:r>
          </w:p>
        </w:tc>
        <w:tc>
          <w:tcPr>
            <w:tcW w:w="1112" w:type="dxa"/>
            <w:tcBorders>
              <w:top w:val="nil"/>
              <w:left w:val="nil"/>
              <w:bottom w:val="nil"/>
              <w:right w:val="nil"/>
            </w:tcBorders>
            <w:shd w:val="clear" w:color="000000" w:fill="CCFFFF"/>
            <w:noWrap/>
            <w:vAlign w:val="bottom"/>
            <w:hideMark/>
          </w:tcPr>
          <w:p w14:paraId="32F7FDBD" w14:textId="77777777" w:rsidR="001D606D" w:rsidRPr="001D606D" w:rsidRDefault="001D606D" w:rsidP="001D606D">
            <w:pPr>
              <w:spacing w:before="0" w:after="0" w:line="240" w:lineRule="auto"/>
              <w:jc w:val="right"/>
              <w:rPr>
                <w:rFonts w:ascii="Arial" w:eastAsia="Times New Roman" w:hAnsi="Arial" w:cs="Arial"/>
                <w:b/>
                <w:bCs/>
                <w:color w:val="000000"/>
                <w:kern w:val="0"/>
                <w:sz w:val="16"/>
                <w:szCs w:val="16"/>
              </w:rPr>
            </w:pPr>
            <w:r w:rsidRPr="001D606D">
              <w:rPr>
                <w:rFonts w:ascii="Arial" w:eastAsia="Times New Roman" w:hAnsi="Arial" w:cs="Arial"/>
                <w:b/>
                <w:bCs/>
                <w:color w:val="000000"/>
                <w:kern w:val="0"/>
                <w:sz w:val="16"/>
                <w:szCs w:val="16"/>
              </w:rPr>
              <w:t>0,00</w:t>
            </w:r>
          </w:p>
        </w:tc>
        <w:tc>
          <w:tcPr>
            <w:tcW w:w="1326" w:type="dxa"/>
            <w:tcBorders>
              <w:top w:val="nil"/>
              <w:left w:val="nil"/>
              <w:bottom w:val="nil"/>
              <w:right w:val="nil"/>
            </w:tcBorders>
            <w:shd w:val="clear" w:color="000000" w:fill="CCFFFF"/>
            <w:noWrap/>
            <w:vAlign w:val="bottom"/>
            <w:hideMark/>
          </w:tcPr>
          <w:p w14:paraId="6ECE0889" w14:textId="77777777" w:rsidR="001D606D" w:rsidRPr="001D606D" w:rsidRDefault="001D606D" w:rsidP="001D606D">
            <w:pPr>
              <w:spacing w:before="0" w:after="0" w:line="240" w:lineRule="auto"/>
              <w:jc w:val="right"/>
              <w:rPr>
                <w:rFonts w:ascii="Arial" w:eastAsia="Times New Roman" w:hAnsi="Arial" w:cs="Arial"/>
                <w:b/>
                <w:bCs/>
                <w:color w:val="000000"/>
                <w:kern w:val="0"/>
                <w:sz w:val="16"/>
                <w:szCs w:val="16"/>
              </w:rPr>
            </w:pPr>
            <w:r w:rsidRPr="001D606D">
              <w:rPr>
                <w:rFonts w:ascii="Arial" w:eastAsia="Times New Roman" w:hAnsi="Arial" w:cs="Arial"/>
                <w:b/>
                <w:bCs/>
                <w:color w:val="000000"/>
                <w:kern w:val="0"/>
                <w:sz w:val="16"/>
                <w:szCs w:val="16"/>
              </w:rPr>
              <w:t>60.000,00</w:t>
            </w:r>
          </w:p>
        </w:tc>
      </w:tr>
      <w:tr w:rsidR="001D606D" w:rsidRPr="001D606D" w14:paraId="41E64143" w14:textId="77777777" w:rsidTr="009D4F76">
        <w:trPr>
          <w:trHeight w:val="250"/>
        </w:trPr>
        <w:tc>
          <w:tcPr>
            <w:tcW w:w="687" w:type="dxa"/>
            <w:tcBorders>
              <w:top w:val="nil"/>
              <w:left w:val="nil"/>
              <w:bottom w:val="nil"/>
              <w:right w:val="nil"/>
            </w:tcBorders>
            <w:shd w:val="clear" w:color="auto" w:fill="auto"/>
            <w:noWrap/>
            <w:vAlign w:val="bottom"/>
            <w:hideMark/>
          </w:tcPr>
          <w:p w14:paraId="006D5F5E" w14:textId="77777777" w:rsidR="001D606D" w:rsidRPr="001D606D" w:rsidRDefault="001D606D" w:rsidP="001D606D">
            <w:pPr>
              <w:spacing w:before="0" w:after="0" w:line="240" w:lineRule="auto"/>
              <w:rPr>
                <w:rFonts w:ascii="Arial" w:eastAsia="Times New Roman" w:hAnsi="Arial" w:cs="Arial"/>
                <w:b/>
                <w:bCs/>
                <w:color w:val="auto"/>
                <w:kern w:val="0"/>
                <w:sz w:val="16"/>
                <w:szCs w:val="16"/>
              </w:rPr>
            </w:pPr>
            <w:r w:rsidRPr="001D606D">
              <w:rPr>
                <w:rFonts w:ascii="Arial" w:eastAsia="Times New Roman" w:hAnsi="Arial" w:cs="Arial"/>
                <w:b/>
                <w:bCs/>
                <w:color w:val="auto"/>
                <w:kern w:val="0"/>
                <w:sz w:val="16"/>
                <w:szCs w:val="16"/>
              </w:rPr>
              <w:t>3</w:t>
            </w:r>
          </w:p>
        </w:tc>
        <w:tc>
          <w:tcPr>
            <w:tcW w:w="4869" w:type="dxa"/>
            <w:tcBorders>
              <w:top w:val="nil"/>
              <w:left w:val="nil"/>
              <w:bottom w:val="nil"/>
              <w:right w:val="nil"/>
            </w:tcBorders>
            <w:shd w:val="clear" w:color="auto" w:fill="auto"/>
            <w:vAlign w:val="bottom"/>
            <w:hideMark/>
          </w:tcPr>
          <w:p w14:paraId="7EF053F7" w14:textId="77777777" w:rsidR="001D606D" w:rsidRPr="001D606D" w:rsidRDefault="001D606D" w:rsidP="001D606D">
            <w:pPr>
              <w:spacing w:before="0" w:after="0" w:line="240" w:lineRule="auto"/>
              <w:rPr>
                <w:rFonts w:ascii="Arial" w:eastAsia="Times New Roman" w:hAnsi="Arial" w:cs="Arial"/>
                <w:b/>
                <w:bCs/>
                <w:color w:val="auto"/>
                <w:kern w:val="0"/>
                <w:sz w:val="16"/>
                <w:szCs w:val="16"/>
              </w:rPr>
            </w:pPr>
            <w:r w:rsidRPr="001D606D">
              <w:rPr>
                <w:rFonts w:ascii="Arial" w:eastAsia="Times New Roman" w:hAnsi="Arial" w:cs="Arial"/>
                <w:b/>
                <w:bCs/>
                <w:color w:val="auto"/>
                <w:kern w:val="0"/>
                <w:sz w:val="16"/>
                <w:szCs w:val="16"/>
              </w:rPr>
              <w:t>Rashodi poslovanja</w:t>
            </w:r>
          </w:p>
        </w:tc>
        <w:tc>
          <w:tcPr>
            <w:tcW w:w="1283" w:type="dxa"/>
            <w:tcBorders>
              <w:top w:val="nil"/>
              <w:left w:val="nil"/>
              <w:bottom w:val="nil"/>
              <w:right w:val="nil"/>
            </w:tcBorders>
            <w:shd w:val="clear" w:color="auto" w:fill="auto"/>
            <w:noWrap/>
            <w:vAlign w:val="bottom"/>
            <w:hideMark/>
          </w:tcPr>
          <w:p w14:paraId="64D21B1F" w14:textId="77777777" w:rsidR="001D606D" w:rsidRPr="001D606D" w:rsidRDefault="001D606D" w:rsidP="001D606D">
            <w:pPr>
              <w:spacing w:before="0" w:after="0" w:line="240" w:lineRule="auto"/>
              <w:jc w:val="right"/>
              <w:rPr>
                <w:rFonts w:ascii="Arial" w:eastAsia="Times New Roman" w:hAnsi="Arial" w:cs="Arial"/>
                <w:b/>
                <w:bCs/>
                <w:color w:val="auto"/>
                <w:kern w:val="0"/>
                <w:sz w:val="16"/>
                <w:szCs w:val="16"/>
              </w:rPr>
            </w:pPr>
            <w:r w:rsidRPr="001D606D">
              <w:rPr>
                <w:rFonts w:ascii="Arial" w:eastAsia="Times New Roman" w:hAnsi="Arial" w:cs="Arial"/>
                <w:b/>
                <w:bCs/>
                <w:color w:val="auto"/>
                <w:kern w:val="0"/>
                <w:sz w:val="16"/>
                <w:szCs w:val="16"/>
              </w:rPr>
              <w:t>60.000,00</w:t>
            </w:r>
          </w:p>
        </w:tc>
        <w:tc>
          <w:tcPr>
            <w:tcW w:w="1347" w:type="dxa"/>
            <w:tcBorders>
              <w:top w:val="nil"/>
              <w:left w:val="nil"/>
              <w:bottom w:val="nil"/>
              <w:right w:val="nil"/>
            </w:tcBorders>
            <w:shd w:val="clear" w:color="auto" w:fill="auto"/>
            <w:noWrap/>
            <w:vAlign w:val="bottom"/>
            <w:hideMark/>
          </w:tcPr>
          <w:p w14:paraId="6B676B52" w14:textId="77777777" w:rsidR="001D606D" w:rsidRPr="001D606D" w:rsidRDefault="001D606D" w:rsidP="001D606D">
            <w:pPr>
              <w:spacing w:before="0" w:after="0" w:line="240" w:lineRule="auto"/>
              <w:jc w:val="right"/>
              <w:rPr>
                <w:rFonts w:ascii="Arial" w:eastAsia="Times New Roman" w:hAnsi="Arial" w:cs="Arial"/>
                <w:b/>
                <w:bCs/>
                <w:color w:val="auto"/>
                <w:kern w:val="0"/>
                <w:sz w:val="16"/>
                <w:szCs w:val="16"/>
              </w:rPr>
            </w:pPr>
            <w:r w:rsidRPr="001D606D">
              <w:rPr>
                <w:rFonts w:ascii="Arial" w:eastAsia="Times New Roman" w:hAnsi="Arial" w:cs="Arial"/>
                <w:b/>
                <w:bCs/>
                <w:color w:val="auto"/>
                <w:kern w:val="0"/>
                <w:sz w:val="16"/>
                <w:szCs w:val="16"/>
              </w:rPr>
              <w:t>0,00</w:t>
            </w:r>
          </w:p>
        </w:tc>
        <w:tc>
          <w:tcPr>
            <w:tcW w:w="1112" w:type="dxa"/>
            <w:tcBorders>
              <w:top w:val="nil"/>
              <w:left w:val="nil"/>
              <w:bottom w:val="nil"/>
              <w:right w:val="nil"/>
            </w:tcBorders>
            <w:shd w:val="clear" w:color="auto" w:fill="auto"/>
            <w:noWrap/>
            <w:vAlign w:val="bottom"/>
            <w:hideMark/>
          </w:tcPr>
          <w:p w14:paraId="798D1AAD" w14:textId="77777777" w:rsidR="001D606D" w:rsidRPr="001D606D" w:rsidRDefault="001D606D" w:rsidP="001D606D">
            <w:pPr>
              <w:spacing w:before="0" w:after="0" w:line="240" w:lineRule="auto"/>
              <w:jc w:val="right"/>
              <w:rPr>
                <w:rFonts w:ascii="Arial" w:eastAsia="Times New Roman" w:hAnsi="Arial" w:cs="Arial"/>
                <w:b/>
                <w:bCs/>
                <w:color w:val="auto"/>
                <w:kern w:val="0"/>
                <w:sz w:val="16"/>
                <w:szCs w:val="16"/>
              </w:rPr>
            </w:pPr>
            <w:r w:rsidRPr="001D606D">
              <w:rPr>
                <w:rFonts w:ascii="Arial" w:eastAsia="Times New Roman" w:hAnsi="Arial" w:cs="Arial"/>
                <w:b/>
                <w:bCs/>
                <w:color w:val="auto"/>
                <w:kern w:val="0"/>
                <w:sz w:val="16"/>
                <w:szCs w:val="16"/>
              </w:rPr>
              <w:t>0,00</w:t>
            </w:r>
          </w:p>
        </w:tc>
        <w:tc>
          <w:tcPr>
            <w:tcW w:w="1326" w:type="dxa"/>
            <w:tcBorders>
              <w:top w:val="nil"/>
              <w:left w:val="nil"/>
              <w:bottom w:val="nil"/>
              <w:right w:val="nil"/>
            </w:tcBorders>
            <w:shd w:val="clear" w:color="auto" w:fill="auto"/>
            <w:noWrap/>
            <w:vAlign w:val="bottom"/>
            <w:hideMark/>
          </w:tcPr>
          <w:p w14:paraId="354562A6" w14:textId="77777777" w:rsidR="001D606D" w:rsidRPr="001D606D" w:rsidRDefault="001D606D" w:rsidP="001D606D">
            <w:pPr>
              <w:spacing w:before="0" w:after="0" w:line="240" w:lineRule="auto"/>
              <w:jc w:val="right"/>
              <w:rPr>
                <w:rFonts w:ascii="Arial" w:eastAsia="Times New Roman" w:hAnsi="Arial" w:cs="Arial"/>
                <w:b/>
                <w:bCs/>
                <w:color w:val="auto"/>
                <w:kern w:val="0"/>
                <w:sz w:val="16"/>
                <w:szCs w:val="16"/>
              </w:rPr>
            </w:pPr>
            <w:r w:rsidRPr="001D606D">
              <w:rPr>
                <w:rFonts w:ascii="Arial" w:eastAsia="Times New Roman" w:hAnsi="Arial" w:cs="Arial"/>
                <w:b/>
                <w:bCs/>
                <w:color w:val="auto"/>
                <w:kern w:val="0"/>
                <w:sz w:val="16"/>
                <w:szCs w:val="16"/>
              </w:rPr>
              <w:t>60.000,00</w:t>
            </w:r>
          </w:p>
        </w:tc>
      </w:tr>
      <w:tr w:rsidR="001D606D" w:rsidRPr="001D606D" w14:paraId="71DE46D1" w14:textId="77777777" w:rsidTr="009D4F76">
        <w:trPr>
          <w:trHeight w:val="250"/>
        </w:trPr>
        <w:tc>
          <w:tcPr>
            <w:tcW w:w="687" w:type="dxa"/>
            <w:tcBorders>
              <w:top w:val="nil"/>
              <w:left w:val="nil"/>
              <w:bottom w:val="nil"/>
              <w:right w:val="nil"/>
            </w:tcBorders>
            <w:shd w:val="clear" w:color="auto" w:fill="auto"/>
            <w:noWrap/>
            <w:vAlign w:val="bottom"/>
            <w:hideMark/>
          </w:tcPr>
          <w:p w14:paraId="396281B4" w14:textId="77777777" w:rsidR="001D606D" w:rsidRPr="001D606D" w:rsidRDefault="001D606D" w:rsidP="001D606D">
            <w:pPr>
              <w:spacing w:before="0" w:after="0" w:line="240" w:lineRule="auto"/>
              <w:rPr>
                <w:rFonts w:ascii="Arial" w:eastAsia="Times New Roman" w:hAnsi="Arial" w:cs="Arial"/>
                <w:b/>
                <w:bCs/>
                <w:color w:val="auto"/>
                <w:kern w:val="0"/>
                <w:sz w:val="16"/>
                <w:szCs w:val="16"/>
              </w:rPr>
            </w:pPr>
            <w:r w:rsidRPr="001D606D">
              <w:rPr>
                <w:rFonts w:ascii="Arial" w:eastAsia="Times New Roman" w:hAnsi="Arial" w:cs="Arial"/>
                <w:b/>
                <w:bCs/>
                <w:color w:val="auto"/>
                <w:kern w:val="0"/>
                <w:sz w:val="16"/>
                <w:szCs w:val="16"/>
              </w:rPr>
              <w:t>32</w:t>
            </w:r>
          </w:p>
        </w:tc>
        <w:tc>
          <w:tcPr>
            <w:tcW w:w="4869" w:type="dxa"/>
            <w:tcBorders>
              <w:top w:val="nil"/>
              <w:left w:val="nil"/>
              <w:bottom w:val="nil"/>
              <w:right w:val="nil"/>
            </w:tcBorders>
            <w:shd w:val="clear" w:color="auto" w:fill="auto"/>
            <w:vAlign w:val="bottom"/>
            <w:hideMark/>
          </w:tcPr>
          <w:p w14:paraId="1316B27B" w14:textId="77777777" w:rsidR="001D606D" w:rsidRPr="001D606D" w:rsidRDefault="001D606D" w:rsidP="001D606D">
            <w:pPr>
              <w:spacing w:before="0" w:after="0" w:line="240" w:lineRule="auto"/>
              <w:rPr>
                <w:rFonts w:ascii="Arial" w:eastAsia="Times New Roman" w:hAnsi="Arial" w:cs="Arial"/>
                <w:b/>
                <w:bCs/>
                <w:color w:val="auto"/>
                <w:kern w:val="0"/>
                <w:sz w:val="16"/>
                <w:szCs w:val="16"/>
              </w:rPr>
            </w:pPr>
            <w:r w:rsidRPr="001D606D">
              <w:rPr>
                <w:rFonts w:ascii="Arial" w:eastAsia="Times New Roman" w:hAnsi="Arial" w:cs="Arial"/>
                <w:b/>
                <w:bCs/>
                <w:color w:val="auto"/>
                <w:kern w:val="0"/>
                <w:sz w:val="16"/>
                <w:szCs w:val="16"/>
              </w:rPr>
              <w:t>Materijalni rashodi</w:t>
            </w:r>
          </w:p>
        </w:tc>
        <w:tc>
          <w:tcPr>
            <w:tcW w:w="1283" w:type="dxa"/>
            <w:tcBorders>
              <w:top w:val="nil"/>
              <w:left w:val="nil"/>
              <w:bottom w:val="nil"/>
              <w:right w:val="nil"/>
            </w:tcBorders>
            <w:shd w:val="clear" w:color="auto" w:fill="auto"/>
            <w:noWrap/>
            <w:vAlign w:val="bottom"/>
            <w:hideMark/>
          </w:tcPr>
          <w:p w14:paraId="68C9D539" w14:textId="77777777" w:rsidR="001D606D" w:rsidRPr="001D606D" w:rsidRDefault="001D606D" w:rsidP="001D606D">
            <w:pPr>
              <w:spacing w:before="0" w:after="0" w:line="240" w:lineRule="auto"/>
              <w:jc w:val="right"/>
              <w:rPr>
                <w:rFonts w:ascii="Arial" w:eastAsia="Times New Roman" w:hAnsi="Arial" w:cs="Arial"/>
                <w:b/>
                <w:bCs/>
                <w:color w:val="auto"/>
                <w:kern w:val="0"/>
                <w:sz w:val="16"/>
                <w:szCs w:val="16"/>
              </w:rPr>
            </w:pPr>
            <w:r w:rsidRPr="001D606D">
              <w:rPr>
                <w:rFonts w:ascii="Arial" w:eastAsia="Times New Roman" w:hAnsi="Arial" w:cs="Arial"/>
                <w:b/>
                <w:bCs/>
                <w:color w:val="auto"/>
                <w:kern w:val="0"/>
                <w:sz w:val="16"/>
                <w:szCs w:val="16"/>
              </w:rPr>
              <w:t>60.000,00</w:t>
            </w:r>
          </w:p>
        </w:tc>
        <w:tc>
          <w:tcPr>
            <w:tcW w:w="1347" w:type="dxa"/>
            <w:tcBorders>
              <w:top w:val="nil"/>
              <w:left w:val="nil"/>
              <w:bottom w:val="nil"/>
              <w:right w:val="nil"/>
            </w:tcBorders>
            <w:shd w:val="clear" w:color="auto" w:fill="auto"/>
            <w:noWrap/>
            <w:vAlign w:val="bottom"/>
            <w:hideMark/>
          </w:tcPr>
          <w:p w14:paraId="2205E2EC" w14:textId="77777777" w:rsidR="001D606D" w:rsidRPr="001D606D" w:rsidRDefault="001D606D" w:rsidP="001D606D">
            <w:pPr>
              <w:spacing w:before="0" w:after="0" w:line="240" w:lineRule="auto"/>
              <w:jc w:val="right"/>
              <w:rPr>
                <w:rFonts w:ascii="Arial" w:eastAsia="Times New Roman" w:hAnsi="Arial" w:cs="Arial"/>
                <w:b/>
                <w:bCs/>
                <w:color w:val="auto"/>
                <w:kern w:val="0"/>
                <w:sz w:val="16"/>
                <w:szCs w:val="16"/>
              </w:rPr>
            </w:pPr>
            <w:r w:rsidRPr="001D606D">
              <w:rPr>
                <w:rFonts w:ascii="Arial" w:eastAsia="Times New Roman" w:hAnsi="Arial" w:cs="Arial"/>
                <w:b/>
                <w:bCs/>
                <w:color w:val="auto"/>
                <w:kern w:val="0"/>
                <w:sz w:val="16"/>
                <w:szCs w:val="16"/>
              </w:rPr>
              <w:t>0,00</w:t>
            </w:r>
          </w:p>
        </w:tc>
        <w:tc>
          <w:tcPr>
            <w:tcW w:w="1112" w:type="dxa"/>
            <w:tcBorders>
              <w:top w:val="nil"/>
              <w:left w:val="nil"/>
              <w:bottom w:val="nil"/>
              <w:right w:val="nil"/>
            </w:tcBorders>
            <w:shd w:val="clear" w:color="auto" w:fill="auto"/>
            <w:noWrap/>
            <w:vAlign w:val="bottom"/>
            <w:hideMark/>
          </w:tcPr>
          <w:p w14:paraId="56DF2AD6" w14:textId="77777777" w:rsidR="001D606D" w:rsidRPr="001D606D" w:rsidRDefault="001D606D" w:rsidP="001D606D">
            <w:pPr>
              <w:spacing w:before="0" w:after="0" w:line="240" w:lineRule="auto"/>
              <w:jc w:val="right"/>
              <w:rPr>
                <w:rFonts w:ascii="Arial" w:eastAsia="Times New Roman" w:hAnsi="Arial" w:cs="Arial"/>
                <w:b/>
                <w:bCs/>
                <w:color w:val="auto"/>
                <w:kern w:val="0"/>
                <w:sz w:val="16"/>
                <w:szCs w:val="16"/>
              </w:rPr>
            </w:pPr>
            <w:r w:rsidRPr="001D606D">
              <w:rPr>
                <w:rFonts w:ascii="Arial" w:eastAsia="Times New Roman" w:hAnsi="Arial" w:cs="Arial"/>
                <w:b/>
                <w:bCs/>
                <w:color w:val="auto"/>
                <w:kern w:val="0"/>
                <w:sz w:val="16"/>
                <w:szCs w:val="16"/>
              </w:rPr>
              <w:t>0,00</w:t>
            </w:r>
          </w:p>
        </w:tc>
        <w:tc>
          <w:tcPr>
            <w:tcW w:w="1326" w:type="dxa"/>
            <w:tcBorders>
              <w:top w:val="nil"/>
              <w:left w:val="nil"/>
              <w:bottom w:val="nil"/>
              <w:right w:val="nil"/>
            </w:tcBorders>
            <w:shd w:val="clear" w:color="auto" w:fill="auto"/>
            <w:noWrap/>
            <w:vAlign w:val="bottom"/>
            <w:hideMark/>
          </w:tcPr>
          <w:p w14:paraId="4A7B28EF" w14:textId="77777777" w:rsidR="001D606D" w:rsidRPr="001D606D" w:rsidRDefault="001D606D" w:rsidP="001D606D">
            <w:pPr>
              <w:spacing w:before="0" w:after="0" w:line="240" w:lineRule="auto"/>
              <w:jc w:val="right"/>
              <w:rPr>
                <w:rFonts w:ascii="Arial" w:eastAsia="Times New Roman" w:hAnsi="Arial" w:cs="Arial"/>
                <w:b/>
                <w:bCs/>
                <w:color w:val="auto"/>
                <w:kern w:val="0"/>
                <w:sz w:val="16"/>
                <w:szCs w:val="16"/>
              </w:rPr>
            </w:pPr>
            <w:r w:rsidRPr="001D606D">
              <w:rPr>
                <w:rFonts w:ascii="Arial" w:eastAsia="Times New Roman" w:hAnsi="Arial" w:cs="Arial"/>
                <w:b/>
                <w:bCs/>
                <w:color w:val="auto"/>
                <w:kern w:val="0"/>
                <w:sz w:val="16"/>
                <w:szCs w:val="16"/>
              </w:rPr>
              <w:t>60.000,00</w:t>
            </w:r>
          </w:p>
        </w:tc>
      </w:tr>
      <w:tr w:rsidR="001D606D" w:rsidRPr="001D606D" w14:paraId="004F79D1" w14:textId="77777777" w:rsidTr="009D4F76">
        <w:trPr>
          <w:trHeight w:val="250"/>
        </w:trPr>
        <w:tc>
          <w:tcPr>
            <w:tcW w:w="687" w:type="dxa"/>
            <w:tcBorders>
              <w:top w:val="nil"/>
              <w:left w:val="nil"/>
              <w:bottom w:val="nil"/>
              <w:right w:val="nil"/>
            </w:tcBorders>
            <w:shd w:val="clear" w:color="auto" w:fill="auto"/>
            <w:noWrap/>
            <w:vAlign w:val="bottom"/>
            <w:hideMark/>
          </w:tcPr>
          <w:p w14:paraId="774FB2A3" w14:textId="77777777" w:rsidR="001D606D" w:rsidRPr="001D606D" w:rsidRDefault="001D606D" w:rsidP="001D606D">
            <w:pPr>
              <w:spacing w:before="0" w:after="0" w:line="240" w:lineRule="auto"/>
              <w:rPr>
                <w:rFonts w:ascii="Arial" w:eastAsia="Times New Roman" w:hAnsi="Arial" w:cs="Arial"/>
                <w:color w:val="auto"/>
                <w:kern w:val="0"/>
                <w:sz w:val="16"/>
                <w:szCs w:val="16"/>
              </w:rPr>
            </w:pPr>
            <w:r w:rsidRPr="001D606D">
              <w:rPr>
                <w:rFonts w:ascii="Arial" w:eastAsia="Times New Roman" w:hAnsi="Arial" w:cs="Arial"/>
                <w:color w:val="auto"/>
                <w:kern w:val="0"/>
                <w:sz w:val="16"/>
                <w:szCs w:val="16"/>
              </w:rPr>
              <w:t>3299</w:t>
            </w:r>
          </w:p>
        </w:tc>
        <w:tc>
          <w:tcPr>
            <w:tcW w:w="4869" w:type="dxa"/>
            <w:tcBorders>
              <w:top w:val="nil"/>
              <w:left w:val="nil"/>
              <w:bottom w:val="nil"/>
              <w:right w:val="nil"/>
            </w:tcBorders>
            <w:shd w:val="clear" w:color="auto" w:fill="auto"/>
            <w:vAlign w:val="bottom"/>
            <w:hideMark/>
          </w:tcPr>
          <w:p w14:paraId="47851B03" w14:textId="77777777" w:rsidR="001D606D" w:rsidRPr="001D606D" w:rsidRDefault="001D606D" w:rsidP="001D606D">
            <w:pPr>
              <w:spacing w:before="0" w:after="0" w:line="240" w:lineRule="auto"/>
              <w:rPr>
                <w:rFonts w:ascii="Arial" w:eastAsia="Times New Roman" w:hAnsi="Arial" w:cs="Arial"/>
                <w:color w:val="auto"/>
                <w:kern w:val="0"/>
                <w:sz w:val="16"/>
                <w:szCs w:val="16"/>
              </w:rPr>
            </w:pPr>
            <w:r w:rsidRPr="001D606D">
              <w:rPr>
                <w:rFonts w:ascii="Arial" w:eastAsia="Times New Roman" w:hAnsi="Arial" w:cs="Arial"/>
                <w:color w:val="auto"/>
                <w:kern w:val="0"/>
                <w:sz w:val="16"/>
                <w:szCs w:val="16"/>
              </w:rPr>
              <w:t>Nepredviđeni rashodi do visine proračunske pričuve</w:t>
            </w:r>
          </w:p>
        </w:tc>
        <w:tc>
          <w:tcPr>
            <w:tcW w:w="1283" w:type="dxa"/>
            <w:tcBorders>
              <w:top w:val="nil"/>
              <w:left w:val="nil"/>
              <w:bottom w:val="nil"/>
              <w:right w:val="nil"/>
            </w:tcBorders>
            <w:shd w:val="clear" w:color="auto" w:fill="auto"/>
            <w:noWrap/>
            <w:vAlign w:val="bottom"/>
            <w:hideMark/>
          </w:tcPr>
          <w:p w14:paraId="586A2F69" w14:textId="77777777" w:rsidR="001D606D" w:rsidRPr="001D606D" w:rsidRDefault="001D606D" w:rsidP="001D606D">
            <w:pPr>
              <w:spacing w:before="0" w:after="0" w:line="240" w:lineRule="auto"/>
              <w:jc w:val="right"/>
              <w:rPr>
                <w:rFonts w:ascii="Arial" w:eastAsia="Times New Roman" w:hAnsi="Arial" w:cs="Arial"/>
                <w:color w:val="auto"/>
                <w:kern w:val="0"/>
                <w:sz w:val="16"/>
                <w:szCs w:val="16"/>
              </w:rPr>
            </w:pPr>
            <w:r w:rsidRPr="001D606D">
              <w:rPr>
                <w:rFonts w:ascii="Arial" w:eastAsia="Times New Roman" w:hAnsi="Arial" w:cs="Arial"/>
                <w:color w:val="auto"/>
                <w:kern w:val="0"/>
                <w:sz w:val="16"/>
                <w:szCs w:val="16"/>
              </w:rPr>
              <w:t>60.000,00</w:t>
            </w:r>
          </w:p>
        </w:tc>
        <w:tc>
          <w:tcPr>
            <w:tcW w:w="1347" w:type="dxa"/>
            <w:tcBorders>
              <w:top w:val="nil"/>
              <w:left w:val="nil"/>
              <w:bottom w:val="nil"/>
              <w:right w:val="nil"/>
            </w:tcBorders>
            <w:shd w:val="clear" w:color="auto" w:fill="auto"/>
            <w:noWrap/>
            <w:vAlign w:val="bottom"/>
            <w:hideMark/>
          </w:tcPr>
          <w:p w14:paraId="7CA9A981" w14:textId="77777777" w:rsidR="001D606D" w:rsidRPr="001D606D" w:rsidRDefault="001D606D" w:rsidP="001D606D">
            <w:pPr>
              <w:spacing w:before="0" w:after="0" w:line="240" w:lineRule="auto"/>
              <w:jc w:val="right"/>
              <w:rPr>
                <w:rFonts w:ascii="Arial" w:eastAsia="Times New Roman" w:hAnsi="Arial" w:cs="Arial"/>
                <w:color w:val="auto"/>
                <w:kern w:val="0"/>
                <w:sz w:val="16"/>
                <w:szCs w:val="16"/>
              </w:rPr>
            </w:pPr>
            <w:r w:rsidRPr="001D606D">
              <w:rPr>
                <w:rFonts w:ascii="Arial" w:eastAsia="Times New Roman" w:hAnsi="Arial" w:cs="Arial"/>
                <w:color w:val="auto"/>
                <w:kern w:val="0"/>
                <w:sz w:val="16"/>
                <w:szCs w:val="16"/>
              </w:rPr>
              <w:t>0,00</w:t>
            </w:r>
          </w:p>
        </w:tc>
        <w:tc>
          <w:tcPr>
            <w:tcW w:w="1112" w:type="dxa"/>
            <w:tcBorders>
              <w:top w:val="nil"/>
              <w:left w:val="nil"/>
              <w:bottom w:val="nil"/>
              <w:right w:val="nil"/>
            </w:tcBorders>
            <w:shd w:val="clear" w:color="auto" w:fill="auto"/>
            <w:noWrap/>
            <w:vAlign w:val="bottom"/>
            <w:hideMark/>
          </w:tcPr>
          <w:p w14:paraId="13D8BC51" w14:textId="77777777" w:rsidR="001D606D" w:rsidRPr="001D606D" w:rsidRDefault="001D606D" w:rsidP="001D606D">
            <w:pPr>
              <w:spacing w:before="0" w:after="0" w:line="240" w:lineRule="auto"/>
              <w:jc w:val="right"/>
              <w:rPr>
                <w:rFonts w:ascii="Arial" w:eastAsia="Times New Roman" w:hAnsi="Arial" w:cs="Arial"/>
                <w:color w:val="auto"/>
                <w:kern w:val="0"/>
                <w:sz w:val="16"/>
                <w:szCs w:val="16"/>
              </w:rPr>
            </w:pPr>
            <w:r w:rsidRPr="001D606D">
              <w:rPr>
                <w:rFonts w:ascii="Arial" w:eastAsia="Times New Roman" w:hAnsi="Arial" w:cs="Arial"/>
                <w:color w:val="auto"/>
                <w:kern w:val="0"/>
                <w:sz w:val="16"/>
                <w:szCs w:val="16"/>
              </w:rPr>
              <w:t>0,00</w:t>
            </w:r>
          </w:p>
        </w:tc>
        <w:tc>
          <w:tcPr>
            <w:tcW w:w="1326" w:type="dxa"/>
            <w:tcBorders>
              <w:top w:val="nil"/>
              <w:left w:val="nil"/>
              <w:bottom w:val="nil"/>
              <w:right w:val="nil"/>
            </w:tcBorders>
            <w:shd w:val="clear" w:color="auto" w:fill="auto"/>
            <w:noWrap/>
            <w:vAlign w:val="bottom"/>
            <w:hideMark/>
          </w:tcPr>
          <w:p w14:paraId="7CBD2C0A" w14:textId="77777777" w:rsidR="001D606D" w:rsidRPr="001D606D" w:rsidRDefault="001D606D" w:rsidP="001D606D">
            <w:pPr>
              <w:spacing w:before="0" w:after="0" w:line="240" w:lineRule="auto"/>
              <w:jc w:val="right"/>
              <w:rPr>
                <w:rFonts w:ascii="Arial" w:eastAsia="Times New Roman" w:hAnsi="Arial" w:cs="Arial"/>
                <w:color w:val="auto"/>
                <w:kern w:val="0"/>
                <w:sz w:val="16"/>
                <w:szCs w:val="16"/>
              </w:rPr>
            </w:pPr>
            <w:r w:rsidRPr="001D606D">
              <w:rPr>
                <w:rFonts w:ascii="Arial" w:eastAsia="Times New Roman" w:hAnsi="Arial" w:cs="Arial"/>
                <w:color w:val="auto"/>
                <w:kern w:val="0"/>
                <w:sz w:val="16"/>
                <w:szCs w:val="16"/>
              </w:rPr>
              <w:t>60.000,00</w:t>
            </w:r>
          </w:p>
        </w:tc>
      </w:tr>
    </w:tbl>
    <w:p w14:paraId="25EA7A3E" w14:textId="77777777" w:rsidR="0041661F" w:rsidRDefault="0041661F" w:rsidP="00046899">
      <w:pPr>
        <w:spacing w:before="0" w:after="0"/>
        <w:jc w:val="both"/>
        <w:rPr>
          <w:rFonts w:ascii="Arial" w:hAnsi="Arial" w:cs="Arial"/>
          <w:color w:val="auto"/>
          <w:sz w:val="18"/>
          <w:szCs w:val="18"/>
          <w:lang w:eastAsia="en-US"/>
        </w:rPr>
      </w:pPr>
    </w:p>
    <w:p w14:paraId="38C29A23" w14:textId="663A1DBF" w:rsidR="007739AC" w:rsidRPr="007739AC" w:rsidRDefault="007739AC" w:rsidP="00046899">
      <w:pPr>
        <w:spacing w:before="0" w:after="0"/>
        <w:jc w:val="both"/>
        <w:rPr>
          <w:rFonts w:ascii="Arial" w:hAnsi="Arial" w:cs="Arial"/>
          <w:color w:val="auto"/>
          <w:sz w:val="18"/>
          <w:szCs w:val="18"/>
          <w:lang w:eastAsia="en-US"/>
        </w:rPr>
      </w:pPr>
      <w:r w:rsidRPr="007739AC">
        <w:rPr>
          <w:rFonts w:ascii="Arial" w:hAnsi="Arial" w:cs="Arial"/>
          <w:color w:val="auto"/>
          <w:sz w:val="18"/>
          <w:szCs w:val="18"/>
          <w:lang w:eastAsia="en-US"/>
        </w:rPr>
        <w:t>Glava 00300 Jedinstveni upravni odjel</w:t>
      </w:r>
      <w:r w:rsidRPr="007739AC">
        <w:rPr>
          <w:rFonts w:ascii="Arial" w:hAnsi="Arial" w:cs="Arial"/>
          <w:color w:val="auto"/>
          <w:sz w:val="18"/>
          <w:szCs w:val="18"/>
          <w:lang w:eastAsia="en-US"/>
        </w:rPr>
        <w:tab/>
      </w:r>
    </w:p>
    <w:p w14:paraId="259B9D37" w14:textId="533F1C08" w:rsidR="005C3F0B" w:rsidRDefault="007739AC" w:rsidP="00046899">
      <w:pPr>
        <w:spacing w:before="0" w:after="0"/>
        <w:jc w:val="both"/>
        <w:rPr>
          <w:rFonts w:ascii="Arial" w:hAnsi="Arial" w:cs="Arial"/>
          <w:color w:val="auto"/>
          <w:sz w:val="18"/>
          <w:szCs w:val="18"/>
          <w:lang w:eastAsia="en-US"/>
        </w:rPr>
      </w:pPr>
      <w:r w:rsidRPr="007739AC">
        <w:rPr>
          <w:rFonts w:ascii="Arial" w:hAnsi="Arial" w:cs="Arial"/>
          <w:color w:val="auto"/>
          <w:sz w:val="18"/>
          <w:szCs w:val="18"/>
          <w:lang w:eastAsia="en-US"/>
        </w:rPr>
        <w:t>PROGRAM  1000 JAVNA UPRAVA I ADMINISTRACIJA</w:t>
      </w:r>
    </w:p>
    <w:p w14:paraId="04FD8E32" w14:textId="1B0D66AF" w:rsidR="008C5295" w:rsidRDefault="006504BD" w:rsidP="008F4BB0">
      <w:pPr>
        <w:spacing w:before="0" w:after="0"/>
        <w:jc w:val="both"/>
        <w:rPr>
          <w:rFonts w:ascii="Arial" w:hAnsi="Arial" w:cs="Arial"/>
          <w:color w:val="auto"/>
          <w:sz w:val="18"/>
          <w:szCs w:val="18"/>
          <w:lang w:eastAsia="en-US"/>
        </w:rPr>
      </w:pPr>
      <w:r>
        <w:rPr>
          <w:rFonts w:ascii="Arial" w:hAnsi="Arial" w:cs="Arial"/>
          <w:color w:val="auto"/>
          <w:sz w:val="18"/>
          <w:szCs w:val="18"/>
          <w:lang w:eastAsia="en-US"/>
        </w:rPr>
        <w:t>Na pojedinim pozicijama su povećanja u skladu sa realizacijom</w:t>
      </w:r>
      <w:r w:rsidR="0041661F">
        <w:rPr>
          <w:rFonts w:ascii="Arial" w:hAnsi="Arial" w:cs="Arial"/>
          <w:color w:val="auto"/>
          <w:sz w:val="18"/>
          <w:szCs w:val="18"/>
          <w:lang w:eastAsia="en-US"/>
        </w:rPr>
        <w:t xml:space="preserve"> i procjenom do kraja godine gledajući povećanje cijena ili većeg planiranog iznosa od realnog u izvršenju </w:t>
      </w:r>
      <w:r w:rsidR="00AD09EF">
        <w:rPr>
          <w:rFonts w:ascii="Arial" w:hAnsi="Arial" w:cs="Arial"/>
          <w:color w:val="auto"/>
          <w:sz w:val="18"/>
          <w:szCs w:val="18"/>
          <w:lang w:eastAsia="en-US"/>
        </w:rPr>
        <w:t xml:space="preserve">te </w:t>
      </w:r>
      <w:r w:rsidR="00DC640A">
        <w:rPr>
          <w:rFonts w:ascii="Arial" w:hAnsi="Arial" w:cs="Arial"/>
          <w:color w:val="auto"/>
          <w:sz w:val="18"/>
          <w:szCs w:val="18"/>
          <w:lang w:eastAsia="en-US"/>
        </w:rPr>
        <w:t xml:space="preserve">preraspodjela nekih pozicija kojima se mijenja izvor financiranja; </w:t>
      </w:r>
      <w:r w:rsidR="0041661F">
        <w:rPr>
          <w:rFonts w:ascii="Arial" w:hAnsi="Arial" w:cs="Arial"/>
          <w:color w:val="auto"/>
          <w:sz w:val="18"/>
          <w:szCs w:val="18"/>
          <w:lang w:eastAsia="en-US"/>
        </w:rPr>
        <w:t xml:space="preserve">,a to su jubilarne nagrade, polaganje stručnog ispita, rashodi za plin, sitni inventar, poštarina, opskrba vodom i odvodnja, usluge pri registraciji službenih automobila obzirom da su dva </w:t>
      </w:r>
      <w:r w:rsidR="006B0428">
        <w:rPr>
          <w:rFonts w:ascii="Arial" w:hAnsi="Arial" w:cs="Arial"/>
          <w:color w:val="auto"/>
          <w:sz w:val="18"/>
          <w:szCs w:val="18"/>
          <w:lang w:eastAsia="en-US"/>
        </w:rPr>
        <w:t xml:space="preserve">a ne jedan kao prethodnih godina, premije osiguranja imovine i prijevoznih sredstava. Usluga ažuriranja i održavanja računalnih baza se povećava radi dodatne usluge koja nije obuhvaćena ugovorom a temelji se na Zakonu o uvođenju eura koji je uzrok svih promjena u bazama podataka u svim aplikacijama koje se koriste u poslovanju Općine Lipovljani. </w:t>
      </w:r>
      <w:r w:rsidR="00AD09EF">
        <w:rPr>
          <w:rFonts w:ascii="Arial" w:hAnsi="Arial" w:cs="Arial"/>
          <w:color w:val="auto"/>
          <w:sz w:val="18"/>
          <w:szCs w:val="18"/>
          <w:lang w:eastAsia="en-US"/>
        </w:rPr>
        <w:t xml:space="preserve">Geodetsko katastarske usluge, </w:t>
      </w:r>
      <w:r w:rsidR="00DC640A">
        <w:rPr>
          <w:rFonts w:ascii="Arial" w:hAnsi="Arial" w:cs="Arial"/>
          <w:color w:val="auto"/>
          <w:sz w:val="18"/>
          <w:szCs w:val="18"/>
          <w:lang w:eastAsia="en-US"/>
        </w:rPr>
        <w:t xml:space="preserve">web stranica i tiskovina povećava se radi tiskanja većeg broja izdanja općinskog lista. Ugovori o djelu vezani za konzultantske usluge se smanjuju radi privremenog pauziranja iste usluge. </w:t>
      </w:r>
    </w:p>
    <w:p w14:paraId="05551DAF" w14:textId="77777777" w:rsidR="009D4F76" w:rsidRDefault="009D4F76" w:rsidP="005E6E26">
      <w:pPr>
        <w:spacing w:before="0" w:after="0"/>
        <w:jc w:val="both"/>
        <w:rPr>
          <w:rFonts w:ascii="Arial" w:hAnsi="Arial" w:cs="Arial"/>
          <w:color w:val="auto"/>
          <w:sz w:val="18"/>
          <w:szCs w:val="18"/>
          <w:lang w:eastAsia="en-US"/>
        </w:rPr>
      </w:pPr>
    </w:p>
    <w:tbl>
      <w:tblPr>
        <w:tblW w:w="11291" w:type="dxa"/>
        <w:tblInd w:w="-284" w:type="dxa"/>
        <w:tblLook w:val="04A0" w:firstRow="1" w:lastRow="0" w:firstColumn="1" w:lastColumn="0" w:noHBand="0" w:noVBand="1"/>
      </w:tblPr>
      <w:tblGrid>
        <w:gridCol w:w="1031"/>
        <w:gridCol w:w="5349"/>
        <w:gridCol w:w="1393"/>
        <w:gridCol w:w="1442"/>
        <w:gridCol w:w="706"/>
        <w:gridCol w:w="1370"/>
      </w:tblGrid>
      <w:tr w:rsidR="009D4F76" w:rsidRPr="009D4F76" w14:paraId="1DBF18FF" w14:textId="77777777" w:rsidTr="00BD14FE">
        <w:trPr>
          <w:trHeight w:val="223"/>
        </w:trPr>
        <w:tc>
          <w:tcPr>
            <w:tcW w:w="6380" w:type="dxa"/>
            <w:gridSpan w:val="2"/>
            <w:tcBorders>
              <w:top w:val="nil"/>
              <w:left w:val="nil"/>
              <w:bottom w:val="nil"/>
              <w:right w:val="nil"/>
            </w:tcBorders>
            <w:shd w:val="clear" w:color="000000" w:fill="000080"/>
            <w:noWrap/>
            <w:vAlign w:val="bottom"/>
            <w:hideMark/>
          </w:tcPr>
          <w:p w14:paraId="44A603CC" w14:textId="77777777" w:rsidR="009D4F76" w:rsidRPr="009D4F76" w:rsidRDefault="009D4F76" w:rsidP="009D4F76">
            <w:pPr>
              <w:spacing w:before="0" w:after="0" w:line="240" w:lineRule="auto"/>
              <w:rPr>
                <w:rFonts w:ascii="Arial" w:eastAsia="Times New Roman" w:hAnsi="Arial" w:cs="Arial"/>
                <w:b/>
                <w:bCs/>
                <w:color w:val="FFFFFF"/>
                <w:kern w:val="0"/>
                <w:sz w:val="16"/>
                <w:szCs w:val="16"/>
              </w:rPr>
            </w:pPr>
            <w:r w:rsidRPr="009D4F76">
              <w:rPr>
                <w:rFonts w:ascii="Arial" w:eastAsia="Times New Roman" w:hAnsi="Arial" w:cs="Arial"/>
                <w:b/>
                <w:bCs/>
                <w:color w:val="FFFFFF"/>
                <w:kern w:val="0"/>
                <w:sz w:val="16"/>
                <w:szCs w:val="16"/>
              </w:rPr>
              <w:t>Razdjel 003 JEDINSTVENI UPRAVNI ODJEL</w:t>
            </w:r>
          </w:p>
        </w:tc>
        <w:tc>
          <w:tcPr>
            <w:tcW w:w="1393" w:type="dxa"/>
            <w:tcBorders>
              <w:top w:val="nil"/>
              <w:left w:val="nil"/>
              <w:bottom w:val="nil"/>
              <w:right w:val="nil"/>
            </w:tcBorders>
            <w:shd w:val="clear" w:color="000000" w:fill="000080"/>
            <w:noWrap/>
            <w:vAlign w:val="bottom"/>
            <w:hideMark/>
          </w:tcPr>
          <w:p w14:paraId="2FEC8BDE" w14:textId="77777777" w:rsidR="009D4F76" w:rsidRPr="009D4F76" w:rsidRDefault="009D4F76" w:rsidP="009D4F76">
            <w:pPr>
              <w:spacing w:before="0" w:after="0" w:line="240" w:lineRule="auto"/>
              <w:jc w:val="right"/>
              <w:rPr>
                <w:rFonts w:ascii="Arial" w:eastAsia="Times New Roman" w:hAnsi="Arial" w:cs="Arial"/>
                <w:b/>
                <w:bCs/>
                <w:color w:val="FFFFFF"/>
                <w:kern w:val="0"/>
                <w:sz w:val="16"/>
                <w:szCs w:val="16"/>
              </w:rPr>
            </w:pPr>
            <w:r w:rsidRPr="009D4F76">
              <w:rPr>
                <w:rFonts w:ascii="Arial" w:eastAsia="Times New Roman" w:hAnsi="Arial" w:cs="Arial"/>
                <w:b/>
                <w:bCs/>
                <w:color w:val="FFFFFF"/>
                <w:kern w:val="0"/>
                <w:sz w:val="16"/>
                <w:szCs w:val="16"/>
              </w:rPr>
              <w:t>38.775.280,00</w:t>
            </w:r>
          </w:p>
        </w:tc>
        <w:tc>
          <w:tcPr>
            <w:tcW w:w="1442" w:type="dxa"/>
            <w:tcBorders>
              <w:top w:val="nil"/>
              <w:left w:val="nil"/>
              <w:bottom w:val="nil"/>
              <w:right w:val="nil"/>
            </w:tcBorders>
            <w:shd w:val="clear" w:color="000000" w:fill="000080"/>
            <w:noWrap/>
            <w:vAlign w:val="bottom"/>
            <w:hideMark/>
          </w:tcPr>
          <w:p w14:paraId="20BE8690" w14:textId="77777777" w:rsidR="009D4F76" w:rsidRPr="009D4F76" w:rsidRDefault="009D4F76" w:rsidP="009D4F76">
            <w:pPr>
              <w:spacing w:before="0" w:after="0" w:line="240" w:lineRule="auto"/>
              <w:jc w:val="right"/>
              <w:rPr>
                <w:rFonts w:ascii="Arial" w:eastAsia="Times New Roman" w:hAnsi="Arial" w:cs="Arial"/>
                <w:b/>
                <w:bCs/>
                <w:color w:val="FFFFFF"/>
                <w:kern w:val="0"/>
                <w:sz w:val="16"/>
                <w:szCs w:val="16"/>
              </w:rPr>
            </w:pPr>
            <w:r w:rsidRPr="009D4F76">
              <w:rPr>
                <w:rFonts w:ascii="Arial" w:eastAsia="Times New Roman" w:hAnsi="Arial" w:cs="Arial"/>
                <w:b/>
                <w:bCs/>
                <w:color w:val="FFFFFF"/>
                <w:kern w:val="0"/>
                <w:sz w:val="16"/>
                <w:szCs w:val="16"/>
              </w:rPr>
              <w:t>-18.535.424,00</w:t>
            </w:r>
          </w:p>
        </w:tc>
        <w:tc>
          <w:tcPr>
            <w:tcW w:w="706" w:type="dxa"/>
            <w:tcBorders>
              <w:top w:val="nil"/>
              <w:left w:val="nil"/>
              <w:bottom w:val="nil"/>
              <w:right w:val="nil"/>
            </w:tcBorders>
            <w:shd w:val="clear" w:color="000000" w:fill="000080"/>
            <w:noWrap/>
            <w:vAlign w:val="bottom"/>
            <w:hideMark/>
          </w:tcPr>
          <w:p w14:paraId="483CFDA8" w14:textId="77777777" w:rsidR="009D4F76" w:rsidRPr="009D4F76" w:rsidRDefault="009D4F76" w:rsidP="009D4F76">
            <w:pPr>
              <w:spacing w:before="0" w:after="0" w:line="240" w:lineRule="auto"/>
              <w:jc w:val="right"/>
              <w:rPr>
                <w:rFonts w:ascii="Arial" w:eastAsia="Times New Roman" w:hAnsi="Arial" w:cs="Arial"/>
                <w:b/>
                <w:bCs/>
                <w:color w:val="FFFFFF"/>
                <w:kern w:val="0"/>
                <w:sz w:val="16"/>
                <w:szCs w:val="16"/>
              </w:rPr>
            </w:pPr>
            <w:r w:rsidRPr="009D4F76">
              <w:rPr>
                <w:rFonts w:ascii="Arial" w:eastAsia="Times New Roman" w:hAnsi="Arial" w:cs="Arial"/>
                <w:b/>
                <w:bCs/>
                <w:color w:val="FFFFFF"/>
                <w:kern w:val="0"/>
                <w:sz w:val="16"/>
                <w:szCs w:val="16"/>
              </w:rPr>
              <w:t>-47,80</w:t>
            </w:r>
          </w:p>
        </w:tc>
        <w:tc>
          <w:tcPr>
            <w:tcW w:w="1370" w:type="dxa"/>
            <w:tcBorders>
              <w:top w:val="nil"/>
              <w:left w:val="nil"/>
              <w:bottom w:val="nil"/>
              <w:right w:val="nil"/>
            </w:tcBorders>
            <w:shd w:val="clear" w:color="000000" w:fill="000080"/>
            <w:noWrap/>
            <w:vAlign w:val="bottom"/>
            <w:hideMark/>
          </w:tcPr>
          <w:p w14:paraId="66DBEA79" w14:textId="77777777" w:rsidR="009D4F76" w:rsidRPr="009D4F76" w:rsidRDefault="009D4F76" w:rsidP="009D4F76">
            <w:pPr>
              <w:spacing w:before="0" w:after="0" w:line="240" w:lineRule="auto"/>
              <w:jc w:val="right"/>
              <w:rPr>
                <w:rFonts w:ascii="Arial" w:eastAsia="Times New Roman" w:hAnsi="Arial" w:cs="Arial"/>
                <w:b/>
                <w:bCs/>
                <w:color w:val="FFFFFF"/>
                <w:kern w:val="0"/>
                <w:sz w:val="16"/>
                <w:szCs w:val="16"/>
              </w:rPr>
            </w:pPr>
            <w:r w:rsidRPr="009D4F76">
              <w:rPr>
                <w:rFonts w:ascii="Arial" w:eastAsia="Times New Roman" w:hAnsi="Arial" w:cs="Arial"/>
                <w:b/>
                <w:bCs/>
                <w:color w:val="FFFFFF"/>
                <w:kern w:val="0"/>
                <w:sz w:val="16"/>
                <w:szCs w:val="16"/>
              </w:rPr>
              <w:t>20.239.856,00</w:t>
            </w:r>
          </w:p>
        </w:tc>
      </w:tr>
      <w:tr w:rsidR="009D4F76" w:rsidRPr="009D4F76" w14:paraId="3318093D" w14:textId="77777777" w:rsidTr="00BD14FE">
        <w:trPr>
          <w:trHeight w:val="223"/>
        </w:trPr>
        <w:tc>
          <w:tcPr>
            <w:tcW w:w="6380" w:type="dxa"/>
            <w:gridSpan w:val="2"/>
            <w:tcBorders>
              <w:top w:val="nil"/>
              <w:left w:val="nil"/>
              <w:bottom w:val="nil"/>
              <w:right w:val="nil"/>
            </w:tcBorders>
            <w:shd w:val="clear" w:color="000000" w:fill="0000FF"/>
            <w:noWrap/>
            <w:vAlign w:val="bottom"/>
            <w:hideMark/>
          </w:tcPr>
          <w:p w14:paraId="472EBDD6" w14:textId="77777777" w:rsidR="009D4F76" w:rsidRPr="009D4F76" w:rsidRDefault="009D4F76" w:rsidP="009D4F76">
            <w:pPr>
              <w:spacing w:before="0" w:after="0" w:line="240" w:lineRule="auto"/>
              <w:rPr>
                <w:rFonts w:ascii="Arial" w:eastAsia="Times New Roman" w:hAnsi="Arial" w:cs="Arial"/>
                <w:b/>
                <w:bCs/>
                <w:color w:val="FFFFFF"/>
                <w:kern w:val="0"/>
                <w:sz w:val="16"/>
                <w:szCs w:val="16"/>
              </w:rPr>
            </w:pPr>
            <w:r w:rsidRPr="009D4F76">
              <w:rPr>
                <w:rFonts w:ascii="Arial" w:eastAsia="Times New Roman" w:hAnsi="Arial" w:cs="Arial"/>
                <w:b/>
                <w:bCs/>
                <w:color w:val="FFFFFF"/>
                <w:kern w:val="0"/>
                <w:sz w:val="16"/>
                <w:szCs w:val="16"/>
              </w:rPr>
              <w:t>Glava 00300 Jedinstveni upravni odjel</w:t>
            </w:r>
          </w:p>
        </w:tc>
        <w:tc>
          <w:tcPr>
            <w:tcW w:w="1393" w:type="dxa"/>
            <w:tcBorders>
              <w:top w:val="nil"/>
              <w:left w:val="nil"/>
              <w:bottom w:val="nil"/>
              <w:right w:val="nil"/>
            </w:tcBorders>
            <w:shd w:val="clear" w:color="000000" w:fill="0000FF"/>
            <w:noWrap/>
            <w:vAlign w:val="bottom"/>
            <w:hideMark/>
          </w:tcPr>
          <w:p w14:paraId="6735945B" w14:textId="77777777" w:rsidR="009D4F76" w:rsidRPr="009D4F76" w:rsidRDefault="009D4F76" w:rsidP="009D4F76">
            <w:pPr>
              <w:spacing w:before="0" w:after="0" w:line="240" w:lineRule="auto"/>
              <w:jc w:val="right"/>
              <w:rPr>
                <w:rFonts w:ascii="Arial" w:eastAsia="Times New Roman" w:hAnsi="Arial" w:cs="Arial"/>
                <w:b/>
                <w:bCs/>
                <w:color w:val="FFFFFF"/>
                <w:kern w:val="0"/>
                <w:sz w:val="16"/>
                <w:szCs w:val="16"/>
              </w:rPr>
            </w:pPr>
            <w:r w:rsidRPr="009D4F76">
              <w:rPr>
                <w:rFonts w:ascii="Arial" w:eastAsia="Times New Roman" w:hAnsi="Arial" w:cs="Arial"/>
                <w:b/>
                <w:bCs/>
                <w:color w:val="FFFFFF"/>
                <w:kern w:val="0"/>
                <w:sz w:val="16"/>
                <w:szCs w:val="16"/>
              </w:rPr>
              <w:t>37.162.145,00</w:t>
            </w:r>
          </w:p>
        </w:tc>
        <w:tc>
          <w:tcPr>
            <w:tcW w:w="1442" w:type="dxa"/>
            <w:tcBorders>
              <w:top w:val="nil"/>
              <w:left w:val="nil"/>
              <w:bottom w:val="nil"/>
              <w:right w:val="nil"/>
            </w:tcBorders>
            <w:shd w:val="clear" w:color="000000" w:fill="0000FF"/>
            <w:noWrap/>
            <w:vAlign w:val="bottom"/>
            <w:hideMark/>
          </w:tcPr>
          <w:p w14:paraId="0D894A31" w14:textId="77777777" w:rsidR="009D4F76" w:rsidRPr="009D4F76" w:rsidRDefault="009D4F76" w:rsidP="009D4F76">
            <w:pPr>
              <w:spacing w:before="0" w:after="0" w:line="240" w:lineRule="auto"/>
              <w:jc w:val="right"/>
              <w:rPr>
                <w:rFonts w:ascii="Arial" w:eastAsia="Times New Roman" w:hAnsi="Arial" w:cs="Arial"/>
                <w:b/>
                <w:bCs/>
                <w:color w:val="FFFFFF"/>
                <w:kern w:val="0"/>
                <w:sz w:val="16"/>
                <w:szCs w:val="16"/>
              </w:rPr>
            </w:pPr>
            <w:r w:rsidRPr="009D4F76">
              <w:rPr>
                <w:rFonts w:ascii="Arial" w:eastAsia="Times New Roman" w:hAnsi="Arial" w:cs="Arial"/>
                <w:b/>
                <w:bCs/>
                <w:color w:val="FFFFFF"/>
                <w:kern w:val="0"/>
                <w:sz w:val="16"/>
                <w:szCs w:val="16"/>
              </w:rPr>
              <w:t>-18.543.601,00</w:t>
            </w:r>
          </w:p>
        </w:tc>
        <w:tc>
          <w:tcPr>
            <w:tcW w:w="706" w:type="dxa"/>
            <w:tcBorders>
              <w:top w:val="nil"/>
              <w:left w:val="nil"/>
              <w:bottom w:val="nil"/>
              <w:right w:val="nil"/>
            </w:tcBorders>
            <w:shd w:val="clear" w:color="000000" w:fill="0000FF"/>
            <w:noWrap/>
            <w:vAlign w:val="bottom"/>
            <w:hideMark/>
          </w:tcPr>
          <w:p w14:paraId="66EFF930" w14:textId="77777777" w:rsidR="009D4F76" w:rsidRPr="009D4F76" w:rsidRDefault="009D4F76" w:rsidP="009D4F76">
            <w:pPr>
              <w:spacing w:before="0" w:after="0" w:line="240" w:lineRule="auto"/>
              <w:jc w:val="right"/>
              <w:rPr>
                <w:rFonts w:ascii="Arial" w:eastAsia="Times New Roman" w:hAnsi="Arial" w:cs="Arial"/>
                <w:b/>
                <w:bCs/>
                <w:color w:val="FFFFFF"/>
                <w:kern w:val="0"/>
                <w:sz w:val="16"/>
                <w:szCs w:val="16"/>
              </w:rPr>
            </w:pPr>
            <w:r w:rsidRPr="009D4F76">
              <w:rPr>
                <w:rFonts w:ascii="Arial" w:eastAsia="Times New Roman" w:hAnsi="Arial" w:cs="Arial"/>
                <w:b/>
                <w:bCs/>
                <w:color w:val="FFFFFF"/>
                <w:kern w:val="0"/>
                <w:sz w:val="16"/>
                <w:szCs w:val="16"/>
              </w:rPr>
              <w:t>-49,90</w:t>
            </w:r>
          </w:p>
        </w:tc>
        <w:tc>
          <w:tcPr>
            <w:tcW w:w="1370" w:type="dxa"/>
            <w:tcBorders>
              <w:top w:val="nil"/>
              <w:left w:val="nil"/>
              <w:bottom w:val="nil"/>
              <w:right w:val="nil"/>
            </w:tcBorders>
            <w:shd w:val="clear" w:color="000000" w:fill="0000FF"/>
            <w:noWrap/>
            <w:vAlign w:val="bottom"/>
            <w:hideMark/>
          </w:tcPr>
          <w:p w14:paraId="1F3799E8" w14:textId="77777777" w:rsidR="009D4F76" w:rsidRPr="009D4F76" w:rsidRDefault="009D4F76" w:rsidP="009D4F76">
            <w:pPr>
              <w:spacing w:before="0" w:after="0" w:line="240" w:lineRule="auto"/>
              <w:jc w:val="right"/>
              <w:rPr>
                <w:rFonts w:ascii="Arial" w:eastAsia="Times New Roman" w:hAnsi="Arial" w:cs="Arial"/>
                <w:b/>
                <w:bCs/>
                <w:color w:val="FFFFFF"/>
                <w:kern w:val="0"/>
                <w:sz w:val="16"/>
                <w:szCs w:val="16"/>
              </w:rPr>
            </w:pPr>
            <w:r w:rsidRPr="009D4F76">
              <w:rPr>
                <w:rFonts w:ascii="Arial" w:eastAsia="Times New Roman" w:hAnsi="Arial" w:cs="Arial"/>
                <w:b/>
                <w:bCs/>
                <w:color w:val="FFFFFF"/>
                <w:kern w:val="0"/>
                <w:sz w:val="16"/>
                <w:szCs w:val="16"/>
              </w:rPr>
              <w:t>18.618.544,00</w:t>
            </w:r>
          </w:p>
        </w:tc>
      </w:tr>
      <w:tr w:rsidR="009D4F76" w:rsidRPr="009D4F76" w14:paraId="5384A001" w14:textId="77777777" w:rsidTr="00BD14FE">
        <w:trPr>
          <w:trHeight w:val="223"/>
        </w:trPr>
        <w:tc>
          <w:tcPr>
            <w:tcW w:w="6380" w:type="dxa"/>
            <w:gridSpan w:val="2"/>
            <w:tcBorders>
              <w:top w:val="nil"/>
              <w:left w:val="nil"/>
              <w:bottom w:val="nil"/>
              <w:right w:val="nil"/>
            </w:tcBorders>
            <w:shd w:val="clear" w:color="000000" w:fill="9999FF"/>
            <w:noWrap/>
            <w:vAlign w:val="bottom"/>
            <w:hideMark/>
          </w:tcPr>
          <w:p w14:paraId="3C27263A"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PROGRAM  1000 JAVNA UPRAVA I ADMINISTRACIJA</w:t>
            </w:r>
          </w:p>
        </w:tc>
        <w:tc>
          <w:tcPr>
            <w:tcW w:w="1393" w:type="dxa"/>
            <w:tcBorders>
              <w:top w:val="nil"/>
              <w:left w:val="nil"/>
              <w:bottom w:val="nil"/>
              <w:right w:val="nil"/>
            </w:tcBorders>
            <w:shd w:val="clear" w:color="000000" w:fill="9999FF"/>
            <w:noWrap/>
            <w:vAlign w:val="bottom"/>
            <w:hideMark/>
          </w:tcPr>
          <w:p w14:paraId="44F25A55"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3.389.969,00</w:t>
            </w:r>
          </w:p>
        </w:tc>
        <w:tc>
          <w:tcPr>
            <w:tcW w:w="1442" w:type="dxa"/>
            <w:tcBorders>
              <w:top w:val="nil"/>
              <w:left w:val="nil"/>
              <w:bottom w:val="nil"/>
              <w:right w:val="nil"/>
            </w:tcBorders>
            <w:shd w:val="clear" w:color="000000" w:fill="9999FF"/>
            <w:noWrap/>
            <w:vAlign w:val="bottom"/>
            <w:hideMark/>
          </w:tcPr>
          <w:p w14:paraId="208051DD"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58.713,00</w:t>
            </w:r>
          </w:p>
        </w:tc>
        <w:tc>
          <w:tcPr>
            <w:tcW w:w="706" w:type="dxa"/>
            <w:tcBorders>
              <w:top w:val="nil"/>
              <w:left w:val="nil"/>
              <w:bottom w:val="nil"/>
              <w:right w:val="nil"/>
            </w:tcBorders>
            <w:shd w:val="clear" w:color="000000" w:fill="9999FF"/>
            <w:noWrap/>
            <w:vAlign w:val="bottom"/>
            <w:hideMark/>
          </w:tcPr>
          <w:p w14:paraId="75D13CBC"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1,73</w:t>
            </w:r>
          </w:p>
        </w:tc>
        <w:tc>
          <w:tcPr>
            <w:tcW w:w="1370" w:type="dxa"/>
            <w:tcBorders>
              <w:top w:val="nil"/>
              <w:left w:val="nil"/>
              <w:bottom w:val="nil"/>
              <w:right w:val="nil"/>
            </w:tcBorders>
            <w:shd w:val="clear" w:color="000000" w:fill="9999FF"/>
            <w:noWrap/>
            <w:vAlign w:val="bottom"/>
            <w:hideMark/>
          </w:tcPr>
          <w:p w14:paraId="7713F400"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3.448.682,00</w:t>
            </w:r>
          </w:p>
        </w:tc>
      </w:tr>
      <w:tr w:rsidR="009D4F76" w:rsidRPr="009D4F76" w14:paraId="34118B95" w14:textId="77777777" w:rsidTr="00BD14FE">
        <w:trPr>
          <w:trHeight w:val="223"/>
        </w:trPr>
        <w:tc>
          <w:tcPr>
            <w:tcW w:w="6380" w:type="dxa"/>
            <w:gridSpan w:val="2"/>
            <w:tcBorders>
              <w:top w:val="nil"/>
              <w:left w:val="nil"/>
              <w:bottom w:val="nil"/>
              <w:right w:val="nil"/>
            </w:tcBorders>
            <w:shd w:val="clear" w:color="000000" w:fill="CCCCFF"/>
            <w:noWrap/>
            <w:vAlign w:val="bottom"/>
            <w:hideMark/>
          </w:tcPr>
          <w:p w14:paraId="21FB37E2"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Aktivnost A100001 RASHODI ZA ZAPOSLENE</w:t>
            </w:r>
          </w:p>
        </w:tc>
        <w:tc>
          <w:tcPr>
            <w:tcW w:w="1393" w:type="dxa"/>
            <w:tcBorders>
              <w:top w:val="nil"/>
              <w:left w:val="nil"/>
              <w:bottom w:val="nil"/>
              <w:right w:val="nil"/>
            </w:tcBorders>
            <w:shd w:val="clear" w:color="000000" w:fill="CCCCFF"/>
            <w:noWrap/>
            <w:vAlign w:val="bottom"/>
            <w:hideMark/>
          </w:tcPr>
          <w:p w14:paraId="3D9B93B2"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1.165.201,00</w:t>
            </w:r>
          </w:p>
        </w:tc>
        <w:tc>
          <w:tcPr>
            <w:tcW w:w="1442" w:type="dxa"/>
            <w:tcBorders>
              <w:top w:val="nil"/>
              <w:left w:val="nil"/>
              <w:bottom w:val="nil"/>
              <w:right w:val="nil"/>
            </w:tcBorders>
            <w:shd w:val="clear" w:color="000000" w:fill="CCCCFF"/>
            <w:noWrap/>
            <w:vAlign w:val="bottom"/>
            <w:hideMark/>
          </w:tcPr>
          <w:p w14:paraId="147DEF28"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907,00</w:t>
            </w:r>
          </w:p>
        </w:tc>
        <w:tc>
          <w:tcPr>
            <w:tcW w:w="706" w:type="dxa"/>
            <w:tcBorders>
              <w:top w:val="nil"/>
              <w:left w:val="nil"/>
              <w:bottom w:val="nil"/>
              <w:right w:val="nil"/>
            </w:tcBorders>
            <w:shd w:val="clear" w:color="000000" w:fill="CCCCFF"/>
            <w:noWrap/>
            <w:vAlign w:val="bottom"/>
            <w:hideMark/>
          </w:tcPr>
          <w:p w14:paraId="3E4C7CB1"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0,08</w:t>
            </w:r>
          </w:p>
        </w:tc>
        <w:tc>
          <w:tcPr>
            <w:tcW w:w="1370" w:type="dxa"/>
            <w:tcBorders>
              <w:top w:val="nil"/>
              <w:left w:val="nil"/>
              <w:bottom w:val="nil"/>
              <w:right w:val="nil"/>
            </w:tcBorders>
            <w:shd w:val="clear" w:color="000000" w:fill="CCCCFF"/>
            <w:noWrap/>
            <w:vAlign w:val="bottom"/>
            <w:hideMark/>
          </w:tcPr>
          <w:p w14:paraId="17585DC2"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1.166.108,00</w:t>
            </w:r>
          </w:p>
        </w:tc>
      </w:tr>
      <w:tr w:rsidR="009D4F76" w:rsidRPr="009D4F76" w14:paraId="17CE7720" w14:textId="77777777" w:rsidTr="00BD14FE">
        <w:trPr>
          <w:trHeight w:val="223"/>
        </w:trPr>
        <w:tc>
          <w:tcPr>
            <w:tcW w:w="6380" w:type="dxa"/>
            <w:gridSpan w:val="2"/>
            <w:tcBorders>
              <w:top w:val="nil"/>
              <w:left w:val="nil"/>
              <w:bottom w:val="nil"/>
              <w:right w:val="nil"/>
            </w:tcBorders>
            <w:shd w:val="clear" w:color="000000" w:fill="FFFF00"/>
            <w:noWrap/>
            <w:vAlign w:val="bottom"/>
            <w:hideMark/>
          </w:tcPr>
          <w:p w14:paraId="20249E22"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Izvor  1. OPĆI PRIHODI I PRIMICI</w:t>
            </w:r>
          </w:p>
        </w:tc>
        <w:tc>
          <w:tcPr>
            <w:tcW w:w="1393" w:type="dxa"/>
            <w:tcBorders>
              <w:top w:val="nil"/>
              <w:left w:val="nil"/>
              <w:bottom w:val="nil"/>
              <w:right w:val="nil"/>
            </w:tcBorders>
            <w:shd w:val="clear" w:color="000000" w:fill="FFFF00"/>
            <w:noWrap/>
            <w:vAlign w:val="bottom"/>
            <w:hideMark/>
          </w:tcPr>
          <w:p w14:paraId="37D3515F"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1.093.139,00</w:t>
            </w:r>
          </w:p>
        </w:tc>
        <w:tc>
          <w:tcPr>
            <w:tcW w:w="1442" w:type="dxa"/>
            <w:tcBorders>
              <w:top w:val="nil"/>
              <w:left w:val="nil"/>
              <w:bottom w:val="nil"/>
              <w:right w:val="nil"/>
            </w:tcBorders>
            <w:shd w:val="clear" w:color="000000" w:fill="FFFF00"/>
            <w:noWrap/>
            <w:vAlign w:val="bottom"/>
            <w:hideMark/>
          </w:tcPr>
          <w:p w14:paraId="40E58D3E"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907,00</w:t>
            </w:r>
          </w:p>
        </w:tc>
        <w:tc>
          <w:tcPr>
            <w:tcW w:w="706" w:type="dxa"/>
            <w:tcBorders>
              <w:top w:val="nil"/>
              <w:left w:val="nil"/>
              <w:bottom w:val="nil"/>
              <w:right w:val="nil"/>
            </w:tcBorders>
            <w:shd w:val="clear" w:color="000000" w:fill="FFFF00"/>
            <w:noWrap/>
            <w:vAlign w:val="bottom"/>
            <w:hideMark/>
          </w:tcPr>
          <w:p w14:paraId="4168544C"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0,08</w:t>
            </w:r>
          </w:p>
        </w:tc>
        <w:tc>
          <w:tcPr>
            <w:tcW w:w="1370" w:type="dxa"/>
            <w:tcBorders>
              <w:top w:val="nil"/>
              <w:left w:val="nil"/>
              <w:bottom w:val="nil"/>
              <w:right w:val="nil"/>
            </w:tcBorders>
            <w:shd w:val="clear" w:color="000000" w:fill="FFFF00"/>
            <w:noWrap/>
            <w:vAlign w:val="bottom"/>
            <w:hideMark/>
          </w:tcPr>
          <w:p w14:paraId="5A76BA1B"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1.094.046,00</w:t>
            </w:r>
          </w:p>
        </w:tc>
      </w:tr>
      <w:tr w:rsidR="009D4F76" w:rsidRPr="009D4F76" w14:paraId="4226C044" w14:textId="77777777" w:rsidTr="00BD14FE">
        <w:trPr>
          <w:trHeight w:val="223"/>
        </w:trPr>
        <w:tc>
          <w:tcPr>
            <w:tcW w:w="6380" w:type="dxa"/>
            <w:gridSpan w:val="2"/>
            <w:tcBorders>
              <w:top w:val="nil"/>
              <w:left w:val="nil"/>
              <w:bottom w:val="nil"/>
              <w:right w:val="nil"/>
            </w:tcBorders>
            <w:shd w:val="clear" w:color="000000" w:fill="FFFF99"/>
            <w:noWrap/>
            <w:vAlign w:val="bottom"/>
            <w:hideMark/>
          </w:tcPr>
          <w:p w14:paraId="66BCCDE1"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Izvor  1.1. OPĆI PRIHODI I PRIMICI</w:t>
            </w:r>
          </w:p>
        </w:tc>
        <w:tc>
          <w:tcPr>
            <w:tcW w:w="1393" w:type="dxa"/>
            <w:tcBorders>
              <w:top w:val="nil"/>
              <w:left w:val="nil"/>
              <w:bottom w:val="nil"/>
              <w:right w:val="nil"/>
            </w:tcBorders>
            <w:shd w:val="clear" w:color="000000" w:fill="FFFF99"/>
            <w:noWrap/>
            <w:vAlign w:val="bottom"/>
            <w:hideMark/>
          </w:tcPr>
          <w:p w14:paraId="743326F9"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1.093.139,00</w:t>
            </w:r>
          </w:p>
        </w:tc>
        <w:tc>
          <w:tcPr>
            <w:tcW w:w="1442" w:type="dxa"/>
            <w:tcBorders>
              <w:top w:val="nil"/>
              <w:left w:val="nil"/>
              <w:bottom w:val="nil"/>
              <w:right w:val="nil"/>
            </w:tcBorders>
            <w:shd w:val="clear" w:color="000000" w:fill="FFFF99"/>
            <w:noWrap/>
            <w:vAlign w:val="bottom"/>
            <w:hideMark/>
          </w:tcPr>
          <w:p w14:paraId="696B106C"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907,00</w:t>
            </w:r>
          </w:p>
        </w:tc>
        <w:tc>
          <w:tcPr>
            <w:tcW w:w="706" w:type="dxa"/>
            <w:tcBorders>
              <w:top w:val="nil"/>
              <w:left w:val="nil"/>
              <w:bottom w:val="nil"/>
              <w:right w:val="nil"/>
            </w:tcBorders>
            <w:shd w:val="clear" w:color="000000" w:fill="FFFF99"/>
            <w:noWrap/>
            <w:vAlign w:val="bottom"/>
            <w:hideMark/>
          </w:tcPr>
          <w:p w14:paraId="4B61E3B6"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0,08</w:t>
            </w:r>
          </w:p>
        </w:tc>
        <w:tc>
          <w:tcPr>
            <w:tcW w:w="1370" w:type="dxa"/>
            <w:tcBorders>
              <w:top w:val="nil"/>
              <w:left w:val="nil"/>
              <w:bottom w:val="nil"/>
              <w:right w:val="nil"/>
            </w:tcBorders>
            <w:shd w:val="clear" w:color="000000" w:fill="FFFF99"/>
            <w:noWrap/>
            <w:vAlign w:val="bottom"/>
            <w:hideMark/>
          </w:tcPr>
          <w:p w14:paraId="0569AD37"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1.094.046,00</w:t>
            </w:r>
          </w:p>
        </w:tc>
      </w:tr>
      <w:tr w:rsidR="009D4F76" w:rsidRPr="009D4F76" w14:paraId="2DDEC8AB" w14:textId="77777777" w:rsidTr="00BD14FE">
        <w:trPr>
          <w:trHeight w:val="223"/>
        </w:trPr>
        <w:tc>
          <w:tcPr>
            <w:tcW w:w="6380" w:type="dxa"/>
            <w:gridSpan w:val="2"/>
            <w:tcBorders>
              <w:top w:val="nil"/>
              <w:left w:val="nil"/>
              <w:bottom w:val="nil"/>
              <w:right w:val="nil"/>
            </w:tcBorders>
            <w:shd w:val="clear" w:color="000000" w:fill="CCFFFF"/>
            <w:noWrap/>
            <w:vAlign w:val="bottom"/>
            <w:hideMark/>
          </w:tcPr>
          <w:p w14:paraId="63AACDC3"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Funkcijska klasifikacija  0112 Financijski i fiskalni poslovi</w:t>
            </w:r>
          </w:p>
        </w:tc>
        <w:tc>
          <w:tcPr>
            <w:tcW w:w="1393" w:type="dxa"/>
            <w:tcBorders>
              <w:top w:val="nil"/>
              <w:left w:val="nil"/>
              <w:bottom w:val="nil"/>
              <w:right w:val="nil"/>
            </w:tcBorders>
            <w:shd w:val="clear" w:color="000000" w:fill="CCFFFF"/>
            <w:noWrap/>
            <w:vAlign w:val="bottom"/>
            <w:hideMark/>
          </w:tcPr>
          <w:p w14:paraId="2AA4A29C"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1.093.139,00</w:t>
            </w:r>
          </w:p>
        </w:tc>
        <w:tc>
          <w:tcPr>
            <w:tcW w:w="1442" w:type="dxa"/>
            <w:tcBorders>
              <w:top w:val="nil"/>
              <w:left w:val="nil"/>
              <w:bottom w:val="nil"/>
              <w:right w:val="nil"/>
            </w:tcBorders>
            <w:shd w:val="clear" w:color="000000" w:fill="CCFFFF"/>
            <w:noWrap/>
            <w:vAlign w:val="bottom"/>
            <w:hideMark/>
          </w:tcPr>
          <w:p w14:paraId="08FEFC50"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907,00</w:t>
            </w:r>
          </w:p>
        </w:tc>
        <w:tc>
          <w:tcPr>
            <w:tcW w:w="706" w:type="dxa"/>
            <w:tcBorders>
              <w:top w:val="nil"/>
              <w:left w:val="nil"/>
              <w:bottom w:val="nil"/>
              <w:right w:val="nil"/>
            </w:tcBorders>
            <w:shd w:val="clear" w:color="000000" w:fill="CCFFFF"/>
            <w:noWrap/>
            <w:vAlign w:val="bottom"/>
            <w:hideMark/>
          </w:tcPr>
          <w:p w14:paraId="39224109"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0,08</w:t>
            </w:r>
          </w:p>
        </w:tc>
        <w:tc>
          <w:tcPr>
            <w:tcW w:w="1370" w:type="dxa"/>
            <w:tcBorders>
              <w:top w:val="nil"/>
              <w:left w:val="nil"/>
              <w:bottom w:val="nil"/>
              <w:right w:val="nil"/>
            </w:tcBorders>
            <w:shd w:val="clear" w:color="000000" w:fill="CCFFFF"/>
            <w:noWrap/>
            <w:vAlign w:val="bottom"/>
            <w:hideMark/>
          </w:tcPr>
          <w:p w14:paraId="7225C40B"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1.094.046,00</w:t>
            </w:r>
          </w:p>
        </w:tc>
      </w:tr>
      <w:tr w:rsidR="009D4F76" w:rsidRPr="009D4F76" w14:paraId="625B5484" w14:textId="77777777" w:rsidTr="00BD14FE">
        <w:trPr>
          <w:trHeight w:val="223"/>
        </w:trPr>
        <w:tc>
          <w:tcPr>
            <w:tcW w:w="1031" w:type="dxa"/>
            <w:tcBorders>
              <w:top w:val="nil"/>
              <w:left w:val="nil"/>
              <w:bottom w:val="nil"/>
              <w:right w:val="nil"/>
            </w:tcBorders>
            <w:shd w:val="clear" w:color="auto" w:fill="auto"/>
            <w:noWrap/>
            <w:vAlign w:val="bottom"/>
            <w:hideMark/>
          </w:tcPr>
          <w:p w14:paraId="56C50689"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3</w:t>
            </w:r>
          </w:p>
        </w:tc>
        <w:tc>
          <w:tcPr>
            <w:tcW w:w="5349" w:type="dxa"/>
            <w:tcBorders>
              <w:top w:val="nil"/>
              <w:left w:val="nil"/>
              <w:bottom w:val="nil"/>
              <w:right w:val="nil"/>
            </w:tcBorders>
            <w:shd w:val="clear" w:color="auto" w:fill="auto"/>
            <w:vAlign w:val="bottom"/>
            <w:hideMark/>
          </w:tcPr>
          <w:p w14:paraId="5F989B5F"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Rashodi poslovanja</w:t>
            </w:r>
          </w:p>
        </w:tc>
        <w:tc>
          <w:tcPr>
            <w:tcW w:w="1393" w:type="dxa"/>
            <w:tcBorders>
              <w:top w:val="nil"/>
              <w:left w:val="nil"/>
              <w:bottom w:val="nil"/>
              <w:right w:val="nil"/>
            </w:tcBorders>
            <w:shd w:val="clear" w:color="auto" w:fill="auto"/>
            <w:noWrap/>
            <w:vAlign w:val="bottom"/>
            <w:hideMark/>
          </w:tcPr>
          <w:p w14:paraId="7C8D7109"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1.093.139,00</w:t>
            </w:r>
          </w:p>
        </w:tc>
        <w:tc>
          <w:tcPr>
            <w:tcW w:w="1442" w:type="dxa"/>
            <w:tcBorders>
              <w:top w:val="nil"/>
              <w:left w:val="nil"/>
              <w:bottom w:val="nil"/>
              <w:right w:val="nil"/>
            </w:tcBorders>
            <w:shd w:val="clear" w:color="auto" w:fill="auto"/>
            <w:noWrap/>
            <w:vAlign w:val="bottom"/>
            <w:hideMark/>
          </w:tcPr>
          <w:p w14:paraId="59366B31"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907,00</w:t>
            </w:r>
          </w:p>
        </w:tc>
        <w:tc>
          <w:tcPr>
            <w:tcW w:w="706" w:type="dxa"/>
            <w:tcBorders>
              <w:top w:val="nil"/>
              <w:left w:val="nil"/>
              <w:bottom w:val="nil"/>
              <w:right w:val="nil"/>
            </w:tcBorders>
            <w:shd w:val="clear" w:color="auto" w:fill="auto"/>
            <w:noWrap/>
            <w:vAlign w:val="bottom"/>
            <w:hideMark/>
          </w:tcPr>
          <w:p w14:paraId="17BB19A2"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0,08</w:t>
            </w:r>
          </w:p>
        </w:tc>
        <w:tc>
          <w:tcPr>
            <w:tcW w:w="1370" w:type="dxa"/>
            <w:tcBorders>
              <w:top w:val="nil"/>
              <w:left w:val="nil"/>
              <w:bottom w:val="nil"/>
              <w:right w:val="nil"/>
            </w:tcBorders>
            <w:shd w:val="clear" w:color="auto" w:fill="auto"/>
            <w:noWrap/>
            <w:vAlign w:val="bottom"/>
            <w:hideMark/>
          </w:tcPr>
          <w:p w14:paraId="7FD325BA"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1.094.046,00</w:t>
            </w:r>
          </w:p>
        </w:tc>
      </w:tr>
      <w:tr w:rsidR="009D4F76" w:rsidRPr="009D4F76" w14:paraId="567F6DF5" w14:textId="77777777" w:rsidTr="00BD14FE">
        <w:trPr>
          <w:trHeight w:val="223"/>
        </w:trPr>
        <w:tc>
          <w:tcPr>
            <w:tcW w:w="1031" w:type="dxa"/>
            <w:tcBorders>
              <w:top w:val="nil"/>
              <w:left w:val="nil"/>
              <w:bottom w:val="nil"/>
              <w:right w:val="nil"/>
            </w:tcBorders>
            <w:shd w:val="clear" w:color="auto" w:fill="auto"/>
            <w:noWrap/>
            <w:vAlign w:val="bottom"/>
            <w:hideMark/>
          </w:tcPr>
          <w:p w14:paraId="64C64735"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31</w:t>
            </w:r>
          </w:p>
        </w:tc>
        <w:tc>
          <w:tcPr>
            <w:tcW w:w="5349" w:type="dxa"/>
            <w:tcBorders>
              <w:top w:val="nil"/>
              <w:left w:val="nil"/>
              <w:bottom w:val="nil"/>
              <w:right w:val="nil"/>
            </w:tcBorders>
            <w:shd w:val="clear" w:color="auto" w:fill="auto"/>
            <w:vAlign w:val="bottom"/>
            <w:hideMark/>
          </w:tcPr>
          <w:p w14:paraId="25A6B4BE"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Rashodi za zaposlene</w:t>
            </w:r>
          </w:p>
        </w:tc>
        <w:tc>
          <w:tcPr>
            <w:tcW w:w="1393" w:type="dxa"/>
            <w:tcBorders>
              <w:top w:val="nil"/>
              <w:left w:val="nil"/>
              <w:bottom w:val="nil"/>
              <w:right w:val="nil"/>
            </w:tcBorders>
            <w:shd w:val="clear" w:color="auto" w:fill="auto"/>
            <w:noWrap/>
            <w:vAlign w:val="bottom"/>
            <w:hideMark/>
          </w:tcPr>
          <w:p w14:paraId="07709380"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1.046.886,00</w:t>
            </w:r>
          </w:p>
        </w:tc>
        <w:tc>
          <w:tcPr>
            <w:tcW w:w="1442" w:type="dxa"/>
            <w:tcBorders>
              <w:top w:val="nil"/>
              <w:left w:val="nil"/>
              <w:bottom w:val="nil"/>
              <w:right w:val="nil"/>
            </w:tcBorders>
            <w:shd w:val="clear" w:color="auto" w:fill="auto"/>
            <w:noWrap/>
            <w:vAlign w:val="bottom"/>
            <w:hideMark/>
          </w:tcPr>
          <w:p w14:paraId="04D74B01"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407,00</w:t>
            </w:r>
          </w:p>
        </w:tc>
        <w:tc>
          <w:tcPr>
            <w:tcW w:w="706" w:type="dxa"/>
            <w:tcBorders>
              <w:top w:val="nil"/>
              <w:left w:val="nil"/>
              <w:bottom w:val="nil"/>
              <w:right w:val="nil"/>
            </w:tcBorders>
            <w:shd w:val="clear" w:color="auto" w:fill="auto"/>
            <w:noWrap/>
            <w:vAlign w:val="bottom"/>
            <w:hideMark/>
          </w:tcPr>
          <w:p w14:paraId="52650D00"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0,04</w:t>
            </w:r>
          </w:p>
        </w:tc>
        <w:tc>
          <w:tcPr>
            <w:tcW w:w="1370" w:type="dxa"/>
            <w:tcBorders>
              <w:top w:val="nil"/>
              <w:left w:val="nil"/>
              <w:bottom w:val="nil"/>
              <w:right w:val="nil"/>
            </w:tcBorders>
            <w:shd w:val="clear" w:color="auto" w:fill="auto"/>
            <w:noWrap/>
            <w:vAlign w:val="bottom"/>
            <w:hideMark/>
          </w:tcPr>
          <w:p w14:paraId="09B09637"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1.047.293,00</w:t>
            </w:r>
          </w:p>
        </w:tc>
      </w:tr>
      <w:tr w:rsidR="009D4F76" w:rsidRPr="009D4F76" w14:paraId="66B0C1E9" w14:textId="77777777" w:rsidTr="00BD14FE">
        <w:trPr>
          <w:trHeight w:val="223"/>
        </w:trPr>
        <w:tc>
          <w:tcPr>
            <w:tcW w:w="1031" w:type="dxa"/>
            <w:tcBorders>
              <w:top w:val="nil"/>
              <w:left w:val="nil"/>
              <w:bottom w:val="nil"/>
              <w:right w:val="nil"/>
            </w:tcBorders>
            <w:shd w:val="clear" w:color="auto" w:fill="auto"/>
            <w:noWrap/>
            <w:vAlign w:val="bottom"/>
            <w:hideMark/>
          </w:tcPr>
          <w:p w14:paraId="71AA2FC2"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3111</w:t>
            </w:r>
          </w:p>
        </w:tc>
        <w:tc>
          <w:tcPr>
            <w:tcW w:w="5349" w:type="dxa"/>
            <w:tcBorders>
              <w:top w:val="nil"/>
              <w:left w:val="nil"/>
              <w:bottom w:val="nil"/>
              <w:right w:val="nil"/>
            </w:tcBorders>
            <w:shd w:val="clear" w:color="auto" w:fill="auto"/>
            <w:vAlign w:val="bottom"/>
            <w:hideMark/>
          </w:tcPr>
          <w:p w14:paraId="28F72AED"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Plaće za zaposlene</w:t>
            </w:r>
          </w:p>
        </w:tc>
        <w:tc>
          <w:tcPr>
            <w:tcW w:w="1393" w:type="dxa"/>
            <w:tcBorders>
              <w:top w:val="nil"/>
              <w:left w:val="nil"/>
              <w:bottom w:val="nil"/>
              <w:right w:val="nil"/>
            </w:tcBorders>
            <w:shd w:val="clear" w:color="auto" w:fill="auto"/>
            <w:noWrap/>
            <w:vAlign w:val="bottom"/>
            <w:hideMark/>
          </w:tcPr>
          <w:p w14:paraId="2D368CE8"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548.794,00</w:t>
            </w:r>
          </w:p>
        </w:tc>
        <w:tc>
          <w:tcPr>
            <w:tcW w:w="1442" w:type="dxa"/>
            <w:tcBorders>
              <w:top w:val="nil"/>
              <w:left w:val="nil"/>
              <w:bottom w:val="nil"/>
              <w:right w:val="nil"/>
            </w:tcBorders>
            <w:shd w:val="clear" w:color="auto" w:fill="auto"/>
            <w:noWrap/>
            <w:vAlign w:val="bottom"/>
            <w:hideMark/>
          </w:tcPr>
          <w:p w14:paraId="20C86CB6"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706" w:type="dxa"/>
            <w:tcBorders>
              <w:top w:val="nil"/>
              <w:left w:val="nil"/>
              <w:bottom w:val="nil"/>
              <w:right w:val="nil"/>
            </w:tcBorders>
            <w:shd w:val="clear" w:color="auto" w:fill="auto"/>
            <w:noWrap/>
            <w:vAlign w:val="bottom"/>
            <w:hideMark/>
          </w:tcPr>
          <w:p w14:paraId="43FF4015"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1370" w:type="dxa"/>
            <w:tcBorders>
              <w:top w:val="nil"/>
              <w:left w:val="nil"/>
              <w:bottom w:val="nil"/>
              <w:right w:val="nil"/>
            </w:tcBorders>
            <w:shd w:val="clear" w:color="auto" w:fill="auto"/>
            <w:noWrap/>
            <w:vAlign w:val="bottom"/>
            <w:hideMark/>
          </w:tcPr>
          <w:p w14:paraId="324A47C9"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548.794,00</w:t>
            </w:r>
          </w:p>
        </w:tc>
      </w:tr>
      <w:tr w:rsidR="009D4F76" w:rsidRPr="009D4F76" w14:paraId="5D499273" w14:textId="77777777" w:rsidTr="00BD14FE">
        <w:trPr>
          <w:trHeight w:val="223"/>
        </w:trPr>
        <w:tc>
          <w:tcPr>
            <w:tcW w:w="1031" w:type="dxa"/>
            <w:tcBorders>
              <w:top w:val="nil"/>
              <w:left w:val="nil"/>
              <w:bottom w:val="nil"/>
              <w:right w:val="nil"/>
            </w:tcBorders>
            <w:shd w:val="clear" w:color="auto" w:fill="auto"/>
            <w:noWrap/>
            <w:vAlign w:val="bottom"/>
            <w:hideMark/>
          </w:tcPr>
          <w:p w14:paraId="260BE3F5"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3112</w:t>
            </w:r>
          </w:p>
        </w:tc>
        <w:tc>
          <w:tcPr>
            <w:tcW w:w="5349" w:type="dxa"/>
            <w:tcBorders>
              <w:top w:val="nil"/>
              <w:left w:val="nil"/>
              <w:bottom w:val="nil"/>
              <w:right w:val="nil"/>
            </w:tcBorders>
            <w:shd w:val="clear" w:color="auto" w:fill="auto"/>
            <w:vAlign w:val="bottom"/>
            <w:hideMark/>
          </w:tcPr>
          <w:p w14:paraId="3134FF74"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Dnevni obroci</w:t>
            </w:r>
          </w:p>
        </w:tc>
        <w:tc>
          <w:tcPr>
            <w:tcW w:w="1393" w:type="dxa"/>
            <w:tcBorders>
              <w:top w:val="nil"/>
              <w:left w:val="nil"/>
              <w:bottom w:val="nil"/>
              <w:right w:val="nil"/>
            </w:tcBorders>
            <w:shd w:val="clear" w:color="auto" w:fill="auto"/>
            <w:noWrap/>
            <w:vAlign w:val="bottom"/>
            <w:hideMark/>
          </w:tcPr>
          <w:p w14:paraId="5938C9A0"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35.000,00</w:t>
            </w:r>
          </w:p>
        </w:tc>
        <w:tc>
          <w:tcPr>
            <w:tcW w:w="1442" w:type="dxa"/>
            <w:tcBorders>
              <w:top w:val="nil"/>
              <w:left w:val="nil"/>
              <w:bottom w:val="nil"/>
              <w:right w:val="nil"/>
            </w:tcBorders>
            <w:shd w:val="clear" w:color="auto" w:fill="auto"/>
            <w:noWrap/>
            <w:vAlign w:val="bottom"/>
            <w:hideMark/>
          </w:tcPr>
          <w:p w14:paraId="729BD9B6"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706" w:type="dxa"/>
            <w:tcBorders>
              <w:top w:val="nil"/>
              <w:left w:val="nil"/>
              <w:bottom w:val="nil"/>
              <w:right w:val="nil"/>
            </w:tcBorders>
            <w:shd w:val="clear" w:color="auto" w:fill="auto"/>
            <w:noWrap/>
            <w:vAlign w:val="bottom"/>
            <w:hideMark/>
          </w:tcPr>
          <w:p w14:paraId="5FFC0C1C"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1370" w:type="dxa"/>
            <w:tcBorders>
              <w:top w:val="nil"/>
              <w:left w:val="nil"/>
              <w:bottom w:val="nil"/>
              <w:right w:val="nil"/>
            </w:tcBorders>
            <w:shd w:val="clear" w:color="auto" w:fill="auto"/>
            <w:noWrap/>
            <w:vAlign w:val="bottom"/>
            <w:hideMark/>
          </w:tcPr>
          <w:p w14:paraId="636964B6"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35.000,00</w:t>
            </w:r>
          </w:p>
        </w:tc>
      </w:tr>
      <w:tr w:rsidR="009D4F76" w:rsidRPr="009D4F76" w14:paraId="3C778769" w14:textId="77777777" w:rsidTr="00BD14FE">
        <w:trPr>
          <w:trHeight w:val="223"/>
        </w:trPr>
        <w:tc>
          <w:tcPr>
            <w:tcW w:w="1031" w:type="dxa"/>
            <w:tcBorders>
              <w:top w:val="nil"/>
              <w:left w:val="nil"/>
              <w:bottom w:val="nil"/>
              <w:right w:val="nil"/>
            </w:tcBorders>
            <w:shd w:val="clear" w:color="auto" w:fill="auto"/>
            <w:noWrap/>
            <w:vAlign w:val="bottom"/>
            <w:hideMark/>
          </w:tcPr>
          <w:p w14:paraId="6A843B0A"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3121</w:t>
            </w:r>
          </w:p>
        </w:tc>
        <w:tc>
          <w:tcPr>
            <w:tcW w:w="5349" w:type="dxa"/>
            <w:tcBorders>
              <w:top w:val="nil"/>
              <w:left w:val="nil"/>
              <w:bottom w:val="nil"/>
              <w:right w:val="nil"/>
            </w:tcBorders>
            <w:shd w:val="clear" w:color="auto" w:fill="auto"/>
            <w:vAlign w:val="bottom"/>
            <w:hideMark/>
          </w:tcPr>
          <w:p w14:paraId="6DD9D2BC"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Nagrade -</w:t>
            </w:r>
            <w:proofErr w:type="spellStart"/>
            <w:r w:rsidRPr="009D4F76">
              <w:rPr>
                <w:rFonts w:ascii="Arial" w:eastAsia="Times New Roman" w:hAnsi="Arial" w:cs="Arial"/>
                <w:color w:val="auto"/>
                <w:kern w:val="0"/>
                <w:sz w:val="16"/>
                <w:szCs w:val="16"/>
              </w:rPr>
              <w:t>regres,božićnica</w:t>
            </w:r>
            <w:proofErr w:type="spellEnd"/>
          </w:p>
        </w:tc>
        <w:tc>
          <w:tcPr>
            <w:tcW w:w="1393" w:type="dxa"/>
            <w:tcBorders>
              <w:top w:val="nil"/>
              <w:left w:val="nil"/>
              <w:bottom w:val="nil"/>
              <w:right w:val="nil"/>
            </w:tcBorders>
            <w:shd w:val="clear" w:color="auto" w:fill="auto"/>
            <w:noWrap/>
            <w:vAlign w:val="bottom"/>
            <w:hideMark/>
          </w:tcPr>
          <w:p w14:paraId="587669E9"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28.000,00</w:t>
            </w:r>
          </w:p>
        </w:tc>
        <w:tc>
          <w:tcPr>
            <w:tcW w:w="1442" w:type="dxa"/>
            <w:tcBorders>
              <w:top w:val="nil"/>
              <w:left w:val="nil"/>
              <w:bottom w:val="nil"/>
              <w:right w:val="nil"/>
            </w:tcBorders>
            <w:shd w:val="clear" w:color="auto" w:fill="auto"/>
            <w:noWrap/>
            <w:vAlign w:val="bottom"/>
            <w:hideMark/>
          </w:tcPr>
          <w:p w14:paraId="51C9F3F9"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706" w:type="dxa"/>
            <w:tcBorders>
              <w:top w:val="nil"/>
              <w:left w:val="nil"/>
              <w:bottom w:val="nil"/>
              <w:right w:val="nil"/>
            </w:tcBorders>
            <w:shd w:val="clear" w:color="auto" w:fill="auto"/>
            <w:noWrap/>
            <w:vAlign w:val="bottom"/>
            <w:hideMark/>
          </w:tcPr>
          <w:p w14:paraId="4BA1799D"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1370" w:type="dxa"/>
            <w:tcBorders>
              <w:top w:val="nil"/>
              <w:left w:val="nil"/>
              <w:bottom w:val="nil"/>
              <w:right w:val="nil"/>
            </w:tcBorders>
            <w:shd w:val="clear" w:color="auto" w:fill="auto"/>
            <w:noWrap/>
            <w:vAlign w:val="bottom"/>
            <w:hideMark/>
          </w:tcPr>
          <w:p w14:paraId="0CC353EE"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28.000,00</w:t>
            </w:r>
          </w:p>
        </w:tc>
      </w:tr>
      <w:tr w:rsidR="009D4F76" w:rsidRPr="009D4F76" w14:paraId="46C96F8E" w14:textId="77777777" w:rsidTr="00BD14FE">
        <w:trPr>
          <w:trHeight w:val="223"/>
        </w:trPr>
        <w:tc>
          <w:tcPr>
            <w:tcW w:w="1031" w:type="dxa"/>
            <w:tcBorders>
              <w:top w:val="nil"/>
              <w:left w:val="nil"/>
              <w:bottom w:val="nil"/>
              <w:right w:val="nil"/>
            </w:tcBorders>
            <w:shd w:val="clear" w:color="auto" w:fill="auto"/>
            <w:noWrap/>
            <w:vAlign w:val="bottom"/>
            <w:hideMark/>
          </w:tcPr>
          <w:p w14:paraId="50929897"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3121</w:t>
            </w:r>
          </w:p>
        </w:tc>
        <w:tc>
          <w:tcPr>
            <w:tcW w:w="5349" w:type="dxa"/>
            <w:tcBorders>
              <w:top w:val="nil"/>
              <w:left w:val="nil"/>
              <w:bottom w:val="nil"/>
              <w:right w:val="nil"/>
            </w:tcBorders>
            <w:shd w:val="clear" w:color="auto" w:fill="auto"/>
            <w:vAlign w:val="bottom"/>
            <w:hideMark/>
          </w:tcPr>
          <w:p w14:paraId="22F4C3B5"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Darovi za djecu zaposlenih</w:t>
            </w:r>
          </w:p>
        </w:tc>
        <w:tc>
          <w:tcPr>
            <w:tcW w:w="1393" w:type="dxa"/>
            <w:tcBorders>
              <w:top w:val="nil"/>
              <w:left w:val="nil"/>
              <w:bottom w:val="nil"/>
              <w:right w:val="nil"/>
            </w:tcBorders>
            <w:shd w:val="clear" w:color="auto" w:fill="auto"/>
            <w:noWrap/>
            <w:vAlign w:val="bottom"/>
            <w:hideMark/>
          </w:tcPr>
          <w:p w14:paraId="2304AAFB"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1.000,00</w:t>
            </w:r>
          </w:p>
        </w:tc>
        <w:tc>
          <w:tcPr>
            <w:tcW w:w="1442" w:type="dxa"/>
            <w:tcBorders>
              <w:top w:val="nil"/>
              <w:left w:val="nil"/>
              <w:bottom w:val="nil"/>
              <w:right w:val="nil"/>
            </w:tcBorders>
            <w:shd w:val="clear" w:color="auto" w:fill="auto"/>
            <w:noWrap/>
            <w:vAlign w:val="bottom"/>
            <w:hideMark/>
          </w:tcPr>
          <w:p w14:paraId="052029D1"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706" w:type="dxa"/>
            <w:tcBorders>
              <w:top w:val="nil"/>
              <w:left w:val="nil"/>
              <w:bottom w:val="nil"/>
              <w:right w:val="nil"/>
            </w:tcBorders>
            <w:shd w:val="clear" w:color="auto" w:fill="auto"/>
            <w:noWrap/>
            <w:vAlign w:val="bottom"/>
            <w:hideMark/>
          </w:tcPr>
          <w:p w14:paraId="3DF0E71B"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1370" w:type="dxa"/>
            <w:tcBorders>
              <w:top w:val="nil"/>
              <w:left w:val="nil"/>
              <w:bottom w:val="nil"/>
              <w:right w:val="nil"/>
            </w:tcBorders>
            <w:shd w:val="clear" w:color="auto" w:fill="auto"/>
            <w:noWrap/>
            <w:vAlign w:val="bottom"/>
            <w:hideMark/>
          </w:tcPr>
          <w:p w14:paraId="5DDEC8C7"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1.000,00</w:t>
            </w:r>
          </w:p>
        </w:tc>
      </w:tr>
      <w:tr w:rsidR="009D4F76" w:rsidRPr="009D4F76" w14:paraId="1CD3CC0E" w14:textId="77777777" w:rsidTr="00BD14FE">
        <w:trPr>
          <w:trHeight w:val="223"/>
        </w:trPr>
        <w:tc>
          <w:tcPr>
            <w:tcW w:w="1031" w:type="dxa"/>
            <w:tcBorders>
              <w:top w:val="nil"/>
              <w:left w:val="nil"/>
              <w:bottom w:val="nil"/>
              <w:right w:val="nil"/>
            </w:tcBorders>
            <w:shd w:val="clear" w:color="auto" w:fill="auto"/>
            <w:noWrap/>
            <w:vAlign w:val="bottom"/>
            <w:hideMark/>
          </w:tcPr>
          <w:p w14:paraId="38C97EB1"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3121</w:t>
            </w:r>
          </w:p>
        </w:tc>
        <w:tc>
          <w:tcPr>
            <w:tcW w:w="5349" w:type="dxa"/>
            <w:tcBorders>
              <w:top w:val="nil"/>
              <w:left w:val="nil"/>
              <w:bottom w:val="nil"/>
              <w:right w:val="nil"/>
            </w:tcBorders>
            <w:shd w:val="clear" w:color="auto" w:fill="auto"/>
            <w:vAlign w:val="bottom"/>
            <w:hideMark/>
          </w:tcPr>
          <w:p w14:paraId="250E198E"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Otpremnine</w:t>
            </w:r>
          </w:p>
        </w:tc>
        <w:tc>
          <w:tcPr>
            <w:tcW w:w="1393" w:type="dxa"/>
            <w:tcBorders>
              <w:top w:val="nil"/>
              <w:left w:val="nil"/>
              <w:bottom w:val="nil"/>
              <w:right w:val="nil"/>
            </w:tcBorders>
            <w:shd w:val="clear" w:color="auto" w:fill="auto"/>
            <w:noWrap/>
            <w:vAlign w:val="bottom"/>
            <w:hideMark/>
          </w:tcPr>
          <w:p w14:paraId="28F71A7A"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49.866,00</w:t>
            </w:r>
          </w:p>
        </w:tc>
        <w:tc>
          <w:tcPr>
            <w:tcW w:w="1442" w:type="dxa"/>
            <w:tcBorders>
              <w:top w:val="nil"/>
              <w:left w:val="nil"/>
              <w:bottom w:val="nil"/>
              <w:right w:val="nil"/>
            </w:tcBorders>
            <w:shd w:val="clear" w:color="auto" w:fill="auto"/>
            <w:noWrap/>
            <w:vAlign w:val="bottom"/>
            <w:hideMark/>
          </w:tcPr>
          <w:p w14:paraId="2ABF9582"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706" w:type="dxa"/>
            <w:tcBorders>
              <w:top w:val="nil"/>
              <w:left w:val="nil"/>
              <w:bottom w:val="nil"/>
              <w:right w:val="nil"/>
            </w:tcBorders>
            <w:shd w:val="clear" w:color="auto" w:fill="auto"/>
            <w:noWrap/>
            <w:vAlign w:val="bottom"/>
            <w:hideMark/>
          </w:tcPr>
          <w:p w14:paraId="12D7783E"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1370" w:type="dxa"/>
            <w:tcBorders>
              <w:top w:val="nil"/>
              <w:left w:val="nil"/>
              <w:bottom w:val="nil"/>
              <w:right w:val="nil"/>
            </w:tcBorders>
            <w:shd w:val="clear" w:color="auto" w:fill="auto"/>
            <w:noWrap/>
            <w:vAlign w:val="bottom"/>
            <w:hideMark/>
          </w:tcPr>
          <w:p w14:paraId="6F2C9818"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49.866,00</w:t>
            </w:r>
          </w:p>
        </w:tc>
      </w:tr>
      <w:tr w:rsidR="009D4F76" w:rsidRPr="009D4F76" w14:paraId="3DFA9CF2" w14:textId="77777777" w:rsidTr="00BD14FE">
        <w:trPr>
          <w:trHeight w:val="223"/>
        </w:trPr>
        <w:tc>
          <w:tcPr>
            <w:tcW w:w="1031" w:type="dxa"/>
            <w:tcBorders>
              <w:top w:val="nil"/>
              <w:left w:val="nil"/>
              <w:bottom w:val="nil"/>
              <w:right w:val="nil"/>
            </w:tcBorders>
            <w:shd w:val="clear" w:color="auto" w:fill="auto"/>
            <w:noWrap/>
            <w:vAlign w:val="bottom"/>
            <w:hideMark/>
          </w:tcPr>
          <w:p w14:paraId="0447E7F7"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3121</w:t>
            </w:r>
          </w:p>
        </w:tc>
        <w:tc>
          <w:tcPr>
            <w:tcW w:w="5349" w:type="dxa"/>
            <w:tcBorders>
              <w:top w:val="nil"/>
              <w:left w:val="nil"/>
              <w:bottom w:val="nil"/>
              <w:right w:val="nil"/>
            </w:tcBorders>
            <w:shd w:val="clear" w:color="auto" w:fill="auto"/>
            <w:vAlign w:val="bottom"/>
            <w:hideMark/>
          </w:tcPr>
          <w:p w14:paraId="559AAF05"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"Naknade za bolest, invalidnost i smrtni slučaj"</w:t>
            </w:r>
          </w:p>
        </w:tc>
        <w:tc>
          <w:tcPr>
            <w:tcW w:w="1393" w:type="dxa"/>
            <w:tcBorders>
              <w:top w:val="nil"/>
              <w:left w:val="nil"/>
              <w:bottom w:val="nil"/>
              <w:right w:val="nil"/>
            </w:tcBorders>
            <w:shd w:val="clear" w:color="auto" w:fill="auto"/>
            <w:noWrap/>
            <w:vAlign w:val="bottom"/>
            <w:hideMark/>
          </w:tcPr>
          <w:p w14:paraId="2A3926D0"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3.000,00</w:t>
            </w:r>
          </w:p>
        </w:tc>
        <w:tc>
          <w:tcPr>
            <w:tcW w:w="1442" w:type="dxa"/>
            <w:tcBorders>
              <w:top w:val="nil"/>
              <w:left w:val="nil"/>
              <w:bottom w:val="nil"/>
              <w:right w:val="nil"/>
            </w:tcBorders>
            <w:shd w:val="clear" w:color="auto" w:fill="auto"/>
            <w:noWrap/>
            <w:vAlign w:val="bottom"/>
            <w:hideMark/>
          </w:tcPr>
          <w:p w14:paraId="6D92C4CA"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706" w:type="dxa"/>
            <w:tcBorders>
              <w:top w:val="nil"/>
              <w:left w:val="nil"/>
              <w:bottom w:val="nil"/>
              <w:right w:val="nil"/>
            </w:tcBorders>
            <w:shd w:val="clear" w:color="auto" w:fill="auto"/>
            <w:noWrap/>
            <w:vAlign w:val="bottom"/>
            <w:hideMark/>
          </w:tcPr>
          <w:p w14:paraId="3294614F"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1370" w:type="dxa"/>
            <w:tcBorders>
              <w:top w:val="nil"/>
              <w:left w:val="nil"/>
              <w:bottom w:val="nil"/>
              <w:right w:val="nil"/>
            </w:tcBorders>
            <w:shd w:val="clear" w:color="auto" w:fill="auto"/>
            <w:noWrap/>
            <w:vAlign w:val="bottom"/>
            <w:hideMark/>
          </w:tcPr>
          <w:p w14:paraId="0165EB25"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3.000,00</w:t>
            </w:r>
          </w:p>
        </w:tc>
      </w:tr>
      <w:tr w:rsidR="009D4F76" w:rsidRPr="009D4F76" w14:paraId="540CDB5E" w14:textId="77777777" w:rsidTr="00BD14FE">
        <w:trPr>
          <w:trHeight w:val="223"/>
        </w:trPr>
        <w:tc>
          <w:tcPr>
            <w:tcW w:w="1031" w:type="dxa"/>
            <w:tcBorders>
              <w:top w:val="nil"/>
              <w:left w:val="nil"/>
              <w:bottom w:val="nil"/>
              <w:right w:val="nil"/>
            </w:tcBorders>
            <w:shd w:val="clear" w:color="auto" w:fill="auto"/>
            <w:noWrap/>
            <w:vAlign w:val="bottom"/>
            <w:hideMark/>
          </w:tcPr>
          <w:p w14:paraId="5263B3B9"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3121</w:t>
            </w:r>
          </w:p>
        </w:tc>
        <w:tc>
          <w:tcPr>
            <w:tcW w:w="5349" w:type="dxa"/>
            <w:tcBorders>
              <w:top w:val="nil"/>
              <w:left w:val="nil"/>
              <w:bottom w:val="nil"/>
              <w:right w:val="nil"/>
            </w:tcBorders>
            <w:shd w:val="clear" w:color="auto" w:fill="auto"/>
            <w:vAlign w:val="bottom"/>
            <w:hideMark/>
          </w:tcPr>
          <w:p w14:paraId="55F2B445"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Jubilarne nagrade</w:t>
            </w:r>
          </w:p>
        </w:tc>
        <w:tc>
          <w:tcPr>
            <w:tcW w:w="1393" w:type="dxa"/>
            <w:tcBorders>
              <w:top w:val="nil"/>
              <w:left w:val="nil"/>
              <w:bottom w:val="nil"/>
              <w:right w:val="nil"/>
            </w:tcBorders>
            <w:shd w:val="clear" w:color="auto" w:fill="auto"/>
            <w:noWrap/>
            <w:vAlign w:val="bottom"/>
            <w:hideMark/>
          </w:tcPr>
          <w:p w14:paraId="5AFAA2C4"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26.531,00</w:t>
            </w:r>
          </w:p>
        </w:tc>
        <w:tc>
          <w:tcPr>
            <w:tcW w:w="1442" w:type="dxa"/>
            <w:tcBorders>
              <w:top w:val="nil"/>
              <w:left w:val="nil"/>
              <w:bottom w:val="nil"/>
              <w:right w:val="nil"/>
            </w:tcBorders>
            <w:shd w:val="clear" w:color="auto" w:fill="auto"/>
            <w:noWrap/>
            <w:vAlign w:val="bottom"/>
            <w:hideMark/>
          </w:tcPr>
          <w:p w14:paraId="5C432207"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1.968,00</w:t>
            </w:r>
          </w:p>
        </w:tc>
        <w:tc>
          <w:tcPr>
            <w:tcW w:w="706" w:type="dxa"/>
            <w:tcBorders>
              <w:top w:val="nil"/>
              <w:left w:val="nil"/>
              <w:bottom w:val="nil"/>
              <w:right w:val="nil"/>
            </w:tcBorders>
            <w:shd w:val="clear" w:color="auto" w:fill="auto"/>
            <w:noWrap/>
            <w:vAlign w:val="bottom"/>
            <w:hideMark/>
          </w:tcPr>
          <w:p w14:paraId="167D44CE"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7,42</w:t>
            </w:r>
          </w:p>
        </w:tc>
        <w:tc>
          <w:tcPr>
            <w:tcW w:w="1370" w:type="dxa"/>
            <w:tcBorders>
              <w:top w:val="nil"/>
              <w:left w:val="nil"/>
              <w:bottom w:val="nil"/>
              <w:right w:val="nil"/>
            </w:tcBorders>
            <w:shd w:val="clear" w:color="auto" w:fill="auto"/>
            <w:noWrap/>
            <w:vAlign w:val="bottom"/>
            <w:hideMark/>
          </w:tcPr>
          <w:p w14:paraId="5EC559A4"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28.499,00</w:t>
            </w:r>
          </w:p>
        </w:tc>
      </w:tr>
      <w:tr w:rsidR="009D4F76" w:rsidRPr="009D4F76" w14:paraId="2ADF1494" w14:textId="77777777" w:rsidTr="00BD14FE">
        <w:trPr>
          <w:trHeight w:val="223"/>
        </w:trPr>
        <w:tc>
          <w:tcPr>
            <w:tcW w:w="1031" w:type="dxa"/>
            <w:tcBorders>
              <w:top w:val="nil"/>
              <w:left w:val="nil"/>
              <w:bottom w:val="nil"/>
              <w:right w:val="nil"/>
            </w:tcBorders>
            <w:shd w:val="clear" w:color="auto" w:fill="auto"/>
            <w:noWrap/>
            <w:vAlign w:val="bottom"/>
            <w:hideMark/>
          </w:tcPr>
          <w:p w14:paraId="0C48897B"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3121</w:t>
            </w:r>
          </w:p>
        </w:tc>
        <w:tc>
          <w:tcPr>
            <w:tcW w:w="5349" w:type="dxa"/>
            <w:tcBorders>
              <w:top w:val="nil"/>
              <w:left w:val="nil"/>
              <w:bottom w:val="nil"/>
              <w:right w:val="nil"/>
            </w:tcBorders>
            <w:shd w:val="clear" w:color="auto" w:fill="auto"/>
            <w:vAlign w:val="bottom"/>
            <w:hideMark/>
          </w:tcPr>
          <w:p w14:paraId="55CEEF7A"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Ostali nenavedeni rashodi za zaposlene-dopunsko ZO</w:t>
            </w:r>
          </w:p>
        </w:tc>
        <w:tc>
          <w:tcPr>
            <w:tcW w:w="1393" w:type="dxa"/>
            <w:tcBorders>
              <w:top w:val="nil"/>
              <w:left w:val="nil"/>
              <w:bottom w:val="nil"/>
              <w:right w:val="nil"/>
            </w:tcBorders>
            <w:shd w:val="clear" w:color="auto" w:fill="auto"/>
            <w:noWrap/>
            <w:vAlign w:val="bottom"/>
            <w:hideMark/>
          </w:tcPr>
          <w:p w14:paraId="7EC5F335"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5.358,00</w:t>
            </w:r>
          </w:p>
        </w:tc>
        <w:tc>
          <w:tcPr>
            <w:tcW w:w="1442" w:type="dxa"/>
            <w:tcBorders>
              <w:top w:val="nil"/>
              <w:left w:val="nil"/>
              <w:bottom w:val="nil"/>
              <w:right w:val="nil"/>
            </w:tcBorders>
            <w:shd w:val="clear" w:color="auto" w:fill="auto"/>
            <w:noWrap/>
            <w:vAlign w:val="bottom"/>
            <w:hideMark/>
          </w:tcPr>
          <w:p w14:paraId="0B103AEF"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706" w:type="dxa"/>
            <w:tcBorders>
              <w:top w:val="nil"/>
              <w:left w:val="nil"/>
              <w:bottom w:val="nil"/>
              <w:right w:val="nil"/>
            </w:tcBorders>
            <w:shd w:val="clear" w:color="auto" w:fill="auto"/>
            <w:noWrap/>
            <w:vAlign w:val="bottom"/>
            <w:hideMark/>
          </w:tcPr>
          <w:p w14:paraId="08B18DE9"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1370" w:type="dxa"/>
            <w:tcBorders>
              <w:top w:val="nil"/>
              <w:left w:val="nil"/>
              <w:bottom w:val="nil"/>
              <w:right w:val="nil"/>
            </w:tcBorders>
            <w:shd w:val="clear" w:color="auto" w:fill="auto"/>
            <w:noWrap/>
            <w:vAlign w:val="bottom"/>
            <w:hideMark/>
          </w:tcPr>
          <w:p w14:paraId="1E9DE822"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5.358,00</w:t>
            </w:r>
          </w:p>
        </w:tc>
      </w:tr>
      <w:tr w:rsidR="009D4F76" w:rsidRPr="009D4F76" w14:paraId="08909B70" w14:textId="77777777" w:rsidTr="00BD14FE">
        <w:trPr>
          <w:trHeight w:val="223"/>
        </w:trPr>
        <w:tc>
          <w:tcPr>
            <w:tcW w:w="1031" w:type="dxa"/>
            <w:tcBorders>
              <w:top w:val="nil"/>
              <w:left w:val="nil"/>
              <w:bottom w:val="nil"/>
              <w:right w:val="nil"/>
            </w:tcBorders>
            <w:shd w:val="clear" w:color="auto" w:fill="auto"/>
            <w:noWrap/>
            <w:vAlign w:val="bottom"/>
            <w:hideMark/>
          </w:tcPr>
          <w:p w14:paraId="4B253C65"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3131</w:t>
            </w:r>
          </w:p>
        </w:tc>
        <w:tc>
          <w:tcPr>
            <w:tcW w:w="5349" w:type="dxa"/>
            <w:tcBorders>
              <w:top w:val="nil"/>
              <w:left w:val="nil"/>
              <w:bottom w:val="nil"/>
              <w:right w:val="nil"/>
            </w:tcBorders>
            <w:shd w:val="clear" w:color="auto" w:fill="auto"/>
            <w:vAlign w:val="bottom"/>
            <w:hideMark/>
          </w:tcPr>
          <w:p w14:paraId="6E8AC53B"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Doprinosi za mirovinsko osiguranje</w:t>
            </w:r>
          </w:p>
        </w:tc>
        <w:tc>
          <w:tcPr>
            <w:tcW w:w="1393" w:type="dxa"/>
            <w:tcBorders>
              <w:top w:val="nil"/>
              <w:left w:val="nil"/>
              <w:bottom w:val="nil"/>
              <w:right w:val="nil"/>
            </w:tcBorders>
            <w:shd w:val="clear" w:color="auto" w:fill="auto"/>
            <w:noWrap/>
            <w:vAlign w:val="bottom"/>
            <w:hideMark/>
          </w:tcPr>
          <w:p w14:paraId="5CBD60C4"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174.596,00</w:t>
            </w:r>
          </w:p>
        </w:tc>
        <w:tc>
          <w:tcPr>
            <w:tcW w:w="1442" w:type="dxa"/>
            <w:tcBorders>
              <w:top w:val="nil"/>
              <w:left w:val="nil"/>
              <w:bottom w:val="nil"/>
              <w:right w:val="nil"/>
            </w:tcBorders>
            <w:shd w:val="clear" w:color="auto" w:fill="auto"/>
            <w:noWrap/>
            <w:vAlign w:val="bottom"/>
            <w:hideMark/>
          </w:tcPr>
          <w:p w14:paraId="6836349D"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706" w:type="dxa"/>
            <w:tcBorders>
              <w:top w:val="nil"/>
              <w:left w:val="nil"/>
              <w:bottom w:val="nil"/>
              <w:right w:val="nil"/>
            </w:tcBorders>
            <w:shd w:val="clear" w:color="auto" w:fill="auto"/>
            <w:noWrap/>
            <w:vAlign w:val="bottom"/>
            <w:hideMark/>
          </w:tcPr>
          <w:p w14:paraId="028D5D15"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1370" w:type="dxa"/>
            <w:tcBorders>
              <w:top w:val="nil"/>
              <w:left w:val="nil"/>
              <w:bottom w:val="nil"/>
              <w:right w:val="nil"/>
            </w:tcBorders>
            <w:shd w:val="clear" w:color="auto" w:fill="auto"/>
            <w:noWrap/>
            <w:vAlign w:val="bottom"/>
            <w:hideMark/>
          </w:tcPr>
          <w:p w14:paraId="04388D47"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174.596,00</w:t>
            </w:r>
          </w:p>
        </w:tc>
      </w:tr>
      <w:tr w:rsidR="009D4F76" w:rsidRPr="009D4F76" w14:paraId="3896F5E0" w14:textId="77777777" w:rsidTr="00BD14FE">
        <w:trPr>
          <w:trHeight w:val="446"/>
        </w:trPr>
        <w:tc>
          <w:tcPr>
            <w:tcW w:w="1031" w:type="dxa"/>
            <w:tcBorders>
              <w:top w:val="nil"/>
              <w:left w:val="nil"/>
              <w:bottom w:val="nil"/>
              <w:right w:val="nil"/>
            </w:tcBorders>
            <w:shd w:val="clear" w:color="auto" w:fill="auto"/>
            <w:noWrap/>
            <w:vAlign w:val="bottom"/>
            <w:hideMark/>
          </w:tcPr>
          <w:p w14:paraId="2EA7DC77"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3131</w:t>
            </w:r>
          </w:p>
        </w:tc>
        <w:tc>
          <w:tcPr>
            <w:tcW w:w="5349" w:type="dxa"/>
            <w:tcBorders>
              <w:top w:val="nil"/>
              <w:left w:val="nil"/>
              <w:bottom w:val="nil"/>
              <w:right w:val="nil"/>
            </w:tcBorders>
            <w:shd w:val="clear" w:color="auto" w:fill="auto"/>
            <w:vAlign w:val="bottom"/>
            <w:hideMark/>
          </w:tcPr>
          <w:p w14:paraId="78C18212"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Doprinosi za mirovinsko osiguranje-otpremnina oporezivi dio</w:t>
            </w:r>
          </w:p>
        </w:tc>
        <w:tc>
          <w:tcPr>
            <w:tcW w:w="1393" w:type="dxa"/>
            <w:tcBorders>
              <w:top w:val="nil"/>
              <w:left w:val="nil"/>
              <w:bottom w:val="nil"/>
              <w:right w:val="nil"/>
            </w:tcBorders>
            <w:shd w:val="clear" w:color="auto" w:fill="auto"/>
            <w:noWrap/>
            <w:vAlign w:val="bottom"/>
            <w:hideMark/>
          </w:tcPr>
          <w:p w14:paraId="32A7D25E"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10.466,00</w:t>
            </w:r>
          </w:p>
        </w:tc>
        <w:tc>
          <w:tcPr>
            <w:tcW w:w="1442" w:type="dxa"/>
            <w:tcBorders>
              <w:top w:val="nil"/>
              <w:left w:val="nil"/>
              <w:bottom w:val="nil"/>
              <w:right w:val="nil"/>
            </w:tcBorders>
            <w:shd w:val="clear" w:color="auto" w:fill="auto"/>
            <w:noWrap/>
            <w:vAlign w:val="bottom"/>
            <w:hideMark/>
          </w:tcPr>
          <w:p w14:paraId="6B3E344A"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706" w:type="dxa"/>
            <w:tcBorders>
              <w:top w:val="nil"/>
              <w:left w:val="nil"/>
              <w:bottom w:val="nil"/>
              <w:right w:val="nil"/>
            </w:tcBorders>
            <w:shd w:val="clear" w:color="auto" w:fill="auto"/>
            <w:noWrap/>
            <w:vAlign w:val="bottom"/>
            <w:hideMark/>
          </w:tcPr>
          <w:p w14:paraId="4C68FA69"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1370" w:type="dxa"/>
            <w:tcBorders>
              <w:top w:val="nil"/>
              <w:left w:val="nil"/>
              <w:bottom w:val="nil"/>
              <w:right w:val="nil"/>
            </w:tcBorders>
            <w:shd w:val="clear" w:color="auto" w:fill="auto"/>
            <w:noWrap/>
            <w:vAlign w:val="bottom"/>
            <w:hideMark/>
          </w:tcPr>
          <w:p w14:paraId="725B6DFA"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10.466,00</w:t>
            </w:r>
          </w:p>
        </w:tc>
      </w:tr>
      <w:tr w:rsidR="009D4F76" w:rsidRPr="009D4F76" w14:paraId="37111A32" w14:textId="77777777" w:rsidTr="00BD14FE">
        <w:trPr>
          <w:trHeight w:val="446"/>
        </w:trPr>
        <w:tc>
          <w:tcPr>
            <w:tcW w:w="1031" w:type="dxa"/>
            <w:tcBorders>
              <w:top w:val="nil"/>
              <w:left w:val="nil"/>
              <w:bottom w:val="nil"/>
              <w:right w:val="nil"/>
            </w:tcBorders>
            <w:shd w:val="clear" w:color="auto" w:fill="auto"/>
            <w:noWrap/>
            <w:vAlign w:val="bottom"/>
            <w:hideMark/>
          </w:tcPr>
          <w:p w14:paraId="12635524"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3131</w:t>
            </w:r>
          </w:p>
        </w:tc>
        <w:tc>
          <w:tcPr>
            <w:tcW w:w="5349" w:type="dxa"/>
            <w:tcBorders>
              <w:top w:val="nil"/>
              <w:left w:val="nil"/>
              <w:bottom w:val="nil"/>
              <w:right w:val="nil"/>
            </w:tcBorders>
            <w:shd w:val="clear" w:color="auto" w:fill="auto"/>
            <w:vAlign w:val="bottom"/>
            <w:hideMark/>
          </w:tcPr>
          <w:p w14:paraId="07C5F37D" w14:textId="791FA72A"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Doprinosi za mirovinsko osiguranje-jubilarna nagrada op</w:t>
            </w:r>
            <w:r w:rsidR="00BD14FE">
              <w:rPr>
                <w:rFonts w:ascii="Arial" w:eastAsia="Times New Roman" w:hAnsi="Arial" w:cs="Arial"/>
                <w:color w:val="auto"/>
                <w:kern w:val="0"/>
                <w:sz w:val="16"/>
                <w:szCs w:val="16"/>
              </w:rPr>
              <w:t>o</w:t>
            </w:r>
            <w:r w:rsidRPr="009D4F76">
              <w:rPr>
                <w:rFonts w:ascii="Arial" w:eastAsia="Times New Roman" w:hAnsi="Arial" w:cs="Arial"/>
                <w:color w:val="auto"/>
                <w:kern w:val="0"/>
                <w:sz w:val="16"/>
                <w:szCs w:val="16"/>
              </w:rPr>
              <w:t>rezivi dio</w:t>
            </w:r>
          </w:p>
        </w:tc>
        <w:tc>
          <w:tcPr>
            <w:tcW w:w="1393" w:type="dxa"/>
            <w:tcBorders>
              <w:top w:val="nil"/>
              <w:left w:val="nil"/>
              <w:bottom w:val="nil"/>
              <w:right w:val="nil"/>
            </w:tcBorders>
            <w:shd w:val="clear" w:color="auto" w:fill="auto"/>
            <w:noWrap/>
            <w:vAlign w:val="bottom"/>
            <w:hideMark/>
          </w:tcPr>
          <w:p w14:paraId="501AB8BC"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6.355,00</w:t>
            </w:r>
          </w:p>
        </w:tc>
        <w:tc>
          <w:tcPr>
            <w:tcW w:w="1442" w:type="dxa"/>
            <w:tcBorders>
              <w:top w:val="nil"/>
              <w:left w:val="nil"/>
              <w:bottom w:val="nil"/>
              <w:right w:val="nil"/>
            </w:tcBorders>
            <w:shd w:val="clear" w:color="auto" w:fill="auto"/>
            <w:noWrap/>
            <w:vAlign w:val="bottom"/>
            <w:hideMark/>
          </w:tcPr>
          <w:p w14:paraId="2C2DD239"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-855,00</w:t>
            </w:r>
          </w:p>
        </w:tc>
        <w:tc>
          <w:tcPr>
            <w:tcW w:w="706" w:type="dxa"/>
            <w:tcBorders>
              <w:top w:val="nil"/>
              <w:left w:val="nil"/>
              <w:bottom w:val="nil"/>
              <w:right w:val="nil"/>
            </w:tcBorders>
            <w:shd w:val="clear" w:color="auto" w:fill="auto"/>
            <w:noWrap/>
            <w:vAlign w:val="bottom"/>
            <w:hideMark/>
          </w:tcPr>
          <w:p w14:paraId="74E6AAF2"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-13,45</w:t>
            </w:r>
          </w:p>
        </w:tc>
        <w:tc>
          <w:tcPr>
            <w:tcW w:w="1370" w:type="dxa"/>
            <w:tcBorders>
              <w:top w:val="nil"/>
              <w:left w:val="nil"/>
              <w:bottom w:val="nil"/>
              <w:right w:val="nil"/>
            </w:tcBorders>
            <w:shd w:val="clear" w:color="auto" w:fill="auto"/>
            <w:noWrap/>
            <w:vAlign w:val="bottom"/>
            <w:hideMark/>
          </w:tcPr>
          <w:p w14:paraId="503908BD"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5.500,00</w:t>
            </w:r>
          </w:p>
        </w:tc>
      </w:tr>
      <w:tr w:rsidR="009D4F76" w:rsidRPr="009D4F76" w14:paraId="2C51B210" w14:textId="77777777" w:rsidTr="00BD14FE">
        <w:trPr>
          <w:trHeight w:val="446"/>
        </w:trPr>
        <w:tc>
          <w:tcPr>
            <w:tcW w:w="1031" w:type="dxa"/>
            <w:tcBorders>
              <w:top w:val="nil"/>
              <w:left w:val="nil"/>
              <w:bottom w:val="nil"/>
              <w:right w:val="nil"/>
            </w:tcBorders>
            <w:shd w:val="clear" w:color="auto" w:fill="auto"/>
            <w:noWrap/>
            <w:vAlign w:val="bottom"/>
            <w:hideMark/>
          </w:tcPr>
          <w:p w14:paraId="2626BA58"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3132</w:t>
            </w:r>
          </w:p>
        </w:tc>
        <w:tc>
          <w:tcPr>
            <w:tcW w:w="5349" w:type="dxa"/>
            <w:tcBorders>
              <w:top w:val="nil"/>
              <w:left w:val="nil"/>
              <w:bottom w:val="nil"/>
              <w:right w:val="nil"/>
            </w:tcBorders>
            <w:shd w:val="clear" w:color="auto" w:fill="auto"/>
            <w:vAlign w:val="bottom"/>
            <w:hideMark/>
          </w:tcPr>
          <w:p w14:paraId="36C79511"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Doprinosi za obvezno zdravstveno osiguranje-otpremnina oporezivi dio</w:t>
            </w:r>
          </w:p>
        </w:tc>
        <w:tc>
          <w:tcPr>
            <w:tcW w:w="1393" w:type="dxa"/>
            <w:tcBorders>
              <w:top w:val="nil"/>
              <w:left w:val="nil"/>
              <w:bottom w:val="nil"/>
              <w:right w:val="nil"/>
            </w:tcBorders>
            <w:shd w:val="clear" w:color="auto" w:fill="auto"/>
            <w:noWrap/>
            <w:vAlign w:val="bottom"/>
            <w:hideMark/>
          </w:tcPr>
          <w:p w14:paraId="21AE7183"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8.635,00</w:t>
            </w:r>
          </w:p>
        </w:tc>
        <w:tc>
          <w:tcPr>
            <w:tcW w:w="1442" w:type="dxa"/>
            <w:tcBorders>
              <w:top w:val="nil"/>
              <w:left w:val="nil"/>
              <w:bottom w:val="nil"/>
              <w:right w:val="nil"/>
            </w:tcBorders>
            <w:shd w:val="clear" w:color="auto" w:fill="auto"/>
            <w:noWrap/>
            <w:vAlign w:val="bottom"/>
            <w:hideMark/>
          </w:tcPr>
          <w:p w14:paraId="3C457B3E"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706" w:type="dxa"/>
            <w:tcBorders>
              <w:top w:val="nil"/>
              <w:left w:val="nil"/>
              <w:bottom w:val="nil"/>
              <w:right w:val="nil"/>
            </w:tcBorders>
            <w:shd w:val="clear" w:color="auto" w:fill="auto"/>
            <w:noWrap/>
            <w:vAlign w:val="bottom"/>
            <w:hideMark/>
          </w:tcPr>
          <w:p w14:paraId="5095CC65"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1370" w:type="dxa"/>
            <w:tcBorders>
              <w:top w:val="nil"/>
              <w:left w:val="nil"/>
              <w:bottom w:val="nil"/>
              <w:right w:val="nil"/>
            </w:tcBorders>
            <w:shd w:val="clear" w:color="auto" w:fill="auto"/>
            <w:noWrap/>
            <w:vAlign w:val="bottom"/>
            <w:hideMark/>
          </w:tcPr>
          <w:p w14:paraId="1DCF147D"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8.635,00</w:t>
            </w:r>
          </w:p>
        </w:tc>
      </w:tr>
      <w:tr w:rsidR="009D4F76" w:rsidRPr="009D4F76" w14:paraId="45AE58BF" w14:textId="77777777" w:rsidTr="00BD14FE">
        <w:trPr>
          <w:trHeight w:val="446"/>
        </w:trPr>
        <w:tc>
          <w:tcPr>
            <w:tcW w:w="1031" w:type="dxa"/>
            <w:tcBorders>
              <w:top w:val="nil"/>
              <w:left w:val="nil"/>
              <w:bottom w:val="nil"/>
              <w:right w:val="nil"/>
            </w:tcBorders>
            <w:shd w:val="clear" w:color="auto" w:fill="auto"/>
            <w:noWrap/>
            <w:vAlign w:val="bottom"/>
            <w:hideMark/>
          </w:tcPr>
          <w:p w14:paraId="5528E18F"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3132</w:t>
            </w:r>
          </w:p>
        </w:tc>
        <w:tc>
          <w:tcPr>
            <w:tcW w:w="5349" w:type="dxa"/>
            <w:tcBorders>
              <w:top w:val="nil"/>
              <w:left w:val="nil"/>
              <w:bottom w:val="nil"/>
              <w:right w:val="nil"/>
            </w:tcBorders>
            <w:shd w:val="clear" w:color="auto" w:fill="auto"/>
            <w:vAlign w:val="bottom"/>
            <w:hideMark/>
          </w:tcPr>
          <w:p w14:paraId="1C620B4F" w14:textId="4E5CF08A"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Doprinosi za obvezno zdravstveno osiguranje-jubilarna nagrada op</w:t>
            </w:r>
            <w:r w:rsidR="00BD14FE">
              <w:rPr>
                <w:rFonts w:ascii="Arial" w:eastAsia="Times New Roman" w:hAnsi="Arial" w:cs="Arial"/>
                <w:color w:val="auto"/>
                <w:kern w:val="0"/>
                <w:sz w:val="16"/>
                <w:szCs w:val="16"/>
              </w:rPr>
              <w:t>o</w:t>
            </w:r>
            <w:r w:rsidRPr="009D4F76">
              <w:rPr>
                <w:rFonts w:ascii="Arial" w:eastAsia="Times New Roman" w:hAnsi="Arial" w:cs="Arial"/>
                <w:color w:val="auto"/>
                <w:kern w:val="0"/>
                <w:sz w:val="16"/>
                <w:szCs w:val="16"/>
              </w:rPr>
              <w:t>rezivi dio</w:t>
            </w:r>
          </w:p>
        </w:tc>
        <w:tc>
          <w:tcPr>
            <w:tcW w:w="1393" w:type="dxa"/>
            <w:tcBorders>
              <w:top w:val="nil"/>
              <w:left w:val="nil"/>
              <w:bottom w:val="nil"/>
              <w:right w:val="nil"/>
            </w:tcBorders>
            <w:shd w:val="clear" w:color="auto" w:fill="auto"/>
            <w:noWrap/>
            <w:vAlign w:val="bottom"/>
            <w:hideMark/>
          </w:tcPr>
          <w:p w14:paraId="78589FCD"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5.243,00</w:t>
            </w:r>
          </w:p>
        </w:tc>
        <w:tc>
          <w:tcPr>
            <w:tcW w:w="1442" w:type="dxa"/>
            <w:tcBorders>
              <w:top w:val="nil"/>
              <w:left w:val="nil"/>
              <w:bottom w:val="nil"/>
              <w:right w:val="nil"/>
            </w:tcBorders>
            <w:shd w:val="clear" w:color="auto" w:fill="auto"/>
            <w:noWrap/>
            <w:vAlign w:val="bottom"/>
            <w:hideMark/>
          </w:tcPr>
          <w:p w14:paraId="7AF76DF6"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-706,00</w:t>
            </w:r>
          </w:p>
        </w:tc>
        <w:tc>
          <w:tcPr>
            <w:tcW w:w="706" w:type="dxa"/>
            <w:tcBorders>
              <w:top w:val="nil"/>
              <w:left w:val="nil"/>
              <w:bottom w:val="nil"/>
              <w:right w:val="nil"/>
            </w:tcBorders>
            <w:shd w:val="clear" w:color="auto" w:fill="auto"/>
            <w:noWrap/>
            <w:vAlign w:val="bottom"/>
            <w:hideMark/>
          </w:tcPr>
          <w:p w14:paraId="01426531"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-13,47</w:t>
            </w:r>
          </w:p>
        </w:tc>
        <w:tc>
          <w:tcPr>
            <w:tcW w:w="1370" w:type="dxa"/>
            <w:tcBorders>
              <w:top w:val="nil"/>
              <w:left w:val="nil"/>
              <w:bottom w:val="nil"/>
              <w:right w:val="nil"/>
            </w:tcBorders>
            <w:shd w:val="clear" w:color="auto" w:fill="auto"/>
            <w:noWrap/>
            <w:vAlign w:val="bottom"/>
            <w:hideMark/>
          </w:tcPr>
          <w:p w14:paraId="6B30AECA"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4.537,00</w:t>
            </w:r>
          </w:p>
        </w:tc>
      </w:tr>
      <w:tr w:rsidR="009D4F76" w:rsidRPr="009D4F76" w14:paraId="6D68F91F" w14:textId="77777777" w:rsidTr="00BD14FE">
        <w:trPr>
          <w:trHeight w:val="223"/>
        </w:trPr>
        <w:tc>
          <w:tcPr>
            <w:tcW w:w="1031" w:type="dxa"/>
            <w:tcBorders>
              <w:top w:val="nil"/>
              <w:left w:val="nil"/>
              <w:bottom w:val="nil"/>
              <w:right w:val="nil"/>
            </w:tcBorders>
            <w:shd w:val="clear" w:color="auto" w:fill="auto"/>
            <w:noWrap/>
            <w:vAlign w:val="bottom"/>
            <w:hideMark/>
          </w:tcPr>
          <w:p w14:paraId="4C8F62D7"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3132</w:t>
            </w:r>
          </w:p>
        </w:tc>
        <w:tc>
          <w:tcPr>
            <w:tcW w:w="5349" w:type="dxa"/>
            <w:tcBorders>
              <w:top w:val="nil"/>
              <w:left w:val="nil"/>
              <w:bottom w:val="nil"/>
              <w:right w:val="nil"/>
            </w:tcBorders>
            <w:shd w:val="clear" w:color="auto" w:fill="auto"/>
            <w:vAlign w:val="bottom"/>
            <w:hideMark/>
          </w:tcPr>
          <w:p w14:paraId="33CFA893"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Doprinosi za obvezno zdravstveno osiguranje</w:t>
            </w:r>
          </w:p>
        </w:tc>
        <w:tc>
          <w:tcPr>
            <w:tcW w:w="1393" w:type="dxa"/>
            <w:tcBorders>
              <w:top w:val="nil"/>
              <w:left w:val="nil"/>
              <w:bottom w:val="nil"/>
              <w:right w:val="nil"/>
            </w:tcBorders>
            <w:shd w:val="clear" w:color="auto" w:fill="auto"/>
            <w:noWrap/>
            <w:vAlign w:val="bottom"/>
            <w:hideMark/>
          </w:tcPr>
          <w:p w14:paraId="4082DA68"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144.042,00</w:t>
            </w:r>
          </w:p>
        </w:tc>
        <w:tc>
          <w:tcPr>
            <w:tcW w:w="1442" w:type="dxa"/>
            <w:tcBorders>
              <w:top w:val="nil"/>
              <w:left w:val="nil"/>
              <w:bottom w:val="nil"/>
              <w:right w:val="nil"/>
            </w:tcBorders>
            <w:shd w:val="clear" w:color="auto" w:fill="auto"/>
            <w:noWrap/>
            <w:vAlign w:val="bottom"/>
            <w:hideMark/>
          </w:tcPr>
          <w:p w14:paraId="77019ACC"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706" w:type="dxa"/>
            <w:tcBorders>
              <w:top w:val="nil"/>
              <w:left w:val="nil"/>
              <w:bottom w:val="nil"/>
              <w:right w:val="nil"/>
            </w:tcBorders>
            <w:shd w:val="clear" w:color="auto" w:fill="auto"/>
            <w:noWrap/>
            <w:vAlign w:val="bottom"/>
            <w:hideMark/>
          </w:tcPr>
          <w:p w14:paraId="139C8E35"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1370" w:type="dxa"/>
            <w:tcBorders>
              <w:top w:val="nil"/>
              <w:left w:val="nil"/>
              <w:bottom w:val="nil"/>
              <w:right w:val="nil"/>
            </w:tcBorders>
            <w:shd w:val="clear" w:color="auto" w:fill="auto"/>
            <w:noWrap/>
            <w:vAlign w:val="bottom"/>
            <w:hideMark/>
          </w:tcPr>
          <w:p w14:paraId="780831BC"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144.042,00</w:t>
            </w:r>
          </w:p>
        </w:tc>
      </w:tr>
      <w:tr w:rsidR="009D4F76" w:rsidRPr="009D4F76" w14:paraId="22FD1287" w14:textId="77777777" w:rsidTr="00BD14FE">
        <w:trPr>
          <w:trHeight w:val="223"/>
        </w:trPr>
        <w:tc>
          <w:tcPr>
            <w:tcW w:w="1031" w:type="dxa"/>
            <w:tcBorders>
              <w:top w:val="nil"/>
              <w:left w:val="nil"/>
              <w:bottom w:val="nil"/>
              <w:right w:val="nil"/>
            </w:tcBorders>
            <w:shd w:val="clear" w:color="auto" w:fill="auto"/>
            <w:noWrap/>
            <w:vAlign w:val="bottom"/>
            <w:hideMark/>
          </w:tcPr>
          <w:p w14:paraId="6F2A15F7"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32</w:t>
            </w:r>
          </w:p>
        </w:tc>
        <w:tc>
          <w:tcPr>
            <w:tcW w:w="5349" w:type="dxa"/>
            <w:tcBorders>
              <w:top w:val="nil"/>
              <w:left w:val="nil"/>
              <w:bottom w:val="nil"/>
              <w:right w:val="nil"/>
            </w:tcBorders>
            <w:shd w:val="clear" w:color="auto" w:fill="auto"/>
            <w:vAlign w:val="bottom"/>
            <w:hideMark/>
          </w:tcPr>
          <w:p w14:paraId="3C99A0BD"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Materijalni rashodi</w:t>
            </w:r>
          </w:p>
        </w:tc>
        <w:tc>
          <w:tcPr>
            <w:tcW w:w="1393" w:type="dxa"/>
            <w:tcBorders>
              <w:top w:val="nil"/>
              <w:left w:val="nil"/>
              <w:bottom w:val="nil"/>
              <w:right w:val="nil"/>
            </w:tcBorders>
            <w:shd w:val="clear" w:color="auto" w:fill="auto"/>
            <w:noWrap/>
            <w:vAlign w:val="bottom"/>
            <w:hideMark/>
          </w:tcPr>
          <w:p w14:paraId="6CB83DD0"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46.253,00</w:t>
            </w:r>
          </w:p>
        </w:tc>
        <w:tc>
          <w:tcPr>
            <w:tcW w:w="1442" w:type="dxa"/>
            <w:tcBorders>
              <w:top w:val="nil"/>
              <w:left w:val="nil"/>
              <w:bottom w:val="nil"/>
              <w:right w:val="nil"/>
            </w:tcBorders>
            <w:shd w:val="clear" w:color="auto" w:fill="auto"/>
            <w:noWrap/>
            <w:vAlign w:val="bottom"/>
            <w:hideMark/>
          </w:tcPr>
          <w:p w14:paraId="73283584"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500,00</w:t>
            </w:r>
          </w:p>
        </w:tc>
        <w:tc>
          <w:tcPr>
            <w:tcW w:w="706" w:type="dxa"/>
            <w:tcBorders>
              <w:top w:val="nil"/>
              <w:left w:val="nil"/>
              <w:bottom w:val="nil"/>
              <w:right w:val="nil"/>
            </w:tcBorders>
            <w:shd w:val="clear" w:color="auto" w:fill="auto"/>
            <w:noWrap/>
            <w:vAlign w:val="bottom"/>
            <w:hideMark/>
          </w:tcPr>
          <w:p w14:paraId="689A0AF4"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1,08</w:t>
            </w:r>
          </w:p>
        </w:tc>
        <w:tc>
          <w:tcPr>
            <w:tcW w:w="1370" w:type="dxa"/>
            <w:tcBorders>
              <w:top w:val="nil"/>
              <w:left w:val="nil"/>
              <w:bottom w:val="nil"/>
              <w:right w:val="nil"/>
            </w:tcBorders>
            <w:shd w:val="clear" w:color="auto" w:fill="auto"/>
            <w:noWrap/>
            <w:vAlign w:val="bottom"/>
            <w:hideMark/>
          </w:tcPr>
          <w:p w14:paraId="78A3122C"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46.753,00</w:t>
            </w:r>
          </w:p>
        </w:tc>
      </w:tr>
      <w:tr w:rsidR="009D4F76" w:rsidRPr="009D4F76" w14:paraId="4C9E1EB9" w14:textId="77777777" w:rsidTr="00BD14FE">
        <w:trPr>
          <w:trHeight w:val="223"/>
        </w:trPr>
        <w:tc>
          <w:tcPr>
            <w:tcW w:w="1031" w:type="dxa"/>
            <w:tcBorders>
              <w:top w:val="nil"/>
              <w:left w:val="nil"/>
              <w:bottom w:val="nil"/>
              <w:right w:val="nil"/>
            </w:tcBorders>
            <w:shd w:val="clear" w:color="auto" w:fill="auto"/>
            <w:noWrap/>
            <w:vAlign w:val="bottom"/>
            <w:hideMark/>
          </w:tcPr>
          <w:p w14:paraId="61BC9849"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3211</w:t>
            </w:r>
          </w:p>
        </w:tc>
        <w:tc>
          <w:tcPr>
            <w:tcW w:w="5349" w:type="dxa"/>
            <w:tcBorders>
              <w:top w:val="nil"/>
              <w:left w:val="nil"/>
              <w:bottom w:val="nil"/>
              <w:right w:val="nil"/>
            </w:tcBorders>
            <w:shd w:val="clear" w:color="auto" w:fill="auto"/>
            <w:vAlign w:val="bottom"/>
            <w:hideMark/>
          </w:tcPr>
          <w:p w14:paraId="1B2B2128"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Dnevnice za službeni put u zemlji</w:t>
            </w:r>
          </w:p>
        </w:tc>
        <w:tc>
          <w:tcPr>
            <w:tcW w:w="1393" w:type="dxa"/>
            <w:tcBorders>
              <w:top w:val="nil"/>
              <w:left w:val="nil"/>
              <w:bottom w:val="nil"/>
              <w:right w:val="nil"/>
            </w:tcBorders>
            <w:shd w:val="clear" w:color="auto" w:fill="auto"/>
            <w:noWrap/>
            <w:vAlign w:val="bottom"/>
            <w:hideMark/>
          </w:tcPr>
          <w:p w14:paraId="60A3BFF0"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2.800,00</w:t>
            </w:r>
          </w:p>
        </w:tc>
        <w:tc>
          <w:tcPr>
            <w:tcW w:w="1442" w:type="dxa"/>
            <w:tcBorders>
              <w:top w:val="nil"/>
              <w:left w:val="nil"/>
              <w:bottom w:val="nil"/>
              <w:right w:val="nil"/>
            </w:tcBorders>
            <w:shd w:val="clear" w:color="auto" w:fill="auto"/>
            <w:noWrap/>
            <w:vAlign w:val="bottom"/>
            <w:hideMark/>
          </w:tcPr>
          <w:p w14:paraId="0507542D"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706" w:type="dxa"/>
            <w:tcBorders>
              <w:top w:val="nil"/>
              <w:left w:val="nil"/>
              <w:bottom w:val="nil"/>
              <w:right w:val="nil"/>
            </w:tcBorders>
            <w:shd w:val="clear" w:color="auto" w:fill="auto"/>
            <w:noWrap/>
            <w:vAlign w:val="bottom"/>
            <w:hideMark/>
          </w:tcPr>
          <w:p w14:paraId="0534EABD"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1370" w:type="dxa"/>
            <w:tcBorders>
              <w:top w:val="nil"/>
              <w:left w:val="nil"/>
              <w:bottom w:val="nil"/>
              <w:right w:val="nil"/>
            </w:tcBorders>
            <w:shd w:val="clear" w:color="auto" w:fill="auto"/>
            <w:noWrap/>
            <w:vAlign w:val="bottom"/>
            <w:hideMark/>
          </w:tcPr>
          <w:p w14:paraId="5A1E0477"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2.800,00</w:t>
            </w:r>
          </w:p>
        </w:tc>
      </w:tr>
      <w:tr w:rsidR="009D4F76" w:rsidRPr="009D4F76" w14:paraId="592E6E6B" w14:textId="77777777" w:rsidTr="00BD14FE">
        <w:trPr>
          <w:trHeight w:val="223"/>
        </w:trPr>
        <w:tc>
          <w:tcPr>
            <w:tcW w:w="1031" w:type="dxa"/>
            <w:tcBorders>
              <w:top w:val="nil"/>
              <w:left w:val="nil"/>
              <w:bottom w:val="nil"/>
              <w:right w:val="nil"/>
            </w:tcBorders>
            <w:shd w:val="clear" w:color="auto" w:fill="auto"/>
            <w:noWrap/>
            <w:vAlign w:val="bottom"/>
            <w:hideMark/>
          </w:tcPr>
          <w:p w14:paraId="690D82B6"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3211</w:t>
            </w:r>
          </w:p>
        </w:tc>
        <w:tc>
          <w:tcPr>
            <w:tcW w:w="5349" w:type="dxa"/>
            <w:tcBorders>
              <w:top w:val="nil"/>
              <w:left w:val="nil"/>
              <w:bottom w:val="nil"/>
              <w:right w:val="nil"/>
            </w:tcBorders>
            <w:shd w:val="clear" w:color="auto" w:fill="auto"/>
            <w:vAlign w:val="bottom"/>
            <w:hideMark/>
          </w:tcPr>
          <w:p w14:paraId="465C6259"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Naknade za prijevoz na službenom putu uzemlji</w:t>
            </w:r>
          </w:p>
        </w:tc>
        <w:tc>
          <w:tcPr>
            <w:tcW w:w="1393" w:type="dxa"/>
            <w:tcBorders>
              <w:top w:val="nil"/>
              <w:left w:val="nil"/>
              <w:bottom w:val="nil"/>
              <w:right w:val="nil"/>
            </w:tcBorders>
            <w:shd w:val="clear" w:color="auto" w:fill="auto"/>
            <w:noWrap/>
            <w:vAlign w:val="bottom"/>
            <w:hideMark/>
          </w:tcPr>
          <w:p w14:paraId="6135CF31"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5.000,00</w:t>
            </w:r>
          </w:p>
        </w:tc>
        <w:tc>
          <w:tcPr>
            <w:tcW w:w="1442" w:type="dxa"/>
            <w:tcBorders>
              <w:top w:val="nil"/>
              <w:left w:val="nil"/>
              <w:bottom w:val="nil"/>
              <w:right w:val="nil"/>
            </w:tcBorders>
            <w:shd w:val="clear" w:color="auto" w:fill="auto"/>
            <w:noWrap/>
            <w:vAlign w:val="bottom"/>
            <w:hideMark/>
          </w:tcPr>
          <w:p w14:paraId="685A62FD"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706" w:type="dxa"/>
            <w:tcBorders>
              <w:top w:val="nil"/>
              <w:left w:val="nil"/>
              <w:bottom w:val="nil"/>
              <w:right w:val="nil"/>
            </w:tcBorders>
            <w:shd w:val="clear" w:color="auto" w:fill="auto"/>
            <w:noWrap/>
            <w:vAlign w:val="bottom"/>
            <w:hideMark/>
          </w:tcPr>
          <w:p w14:paraId="6E947C18"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1370" w:type="dxa"/>
            <w:tcBorders>
              <w:top w:val="nil"/>
              <w:left w:val="nil"/>
              <w:bottom w:val="nil"/>
              <w:right w:val="nil"/>
            </w:tcBorders>
            <w:shd w:val="clear" w:color="auto" w:fill="auto"/>
            <w:noWrap/>
            <w:vAlign w:val="bottom"/>
            <w:hideMark/>
          </w:tcPr>
          <w:p w14:paraId="51698C0B"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5.000,00</w:t>
            </w:r>
          </w:p>
        </w:tc>
      </w:tr>
      <w:tr w:rsidR="009D4F76" w:rsidRPr="009D4F76" w14:paraId="614A04A1" w14:textId="77777777" w:rsidTr="00BD14FE">
        <w:trPr>
          <w:trHeight w:val="223"/>
        </w:trPr>
        <w:tc>
          <w:tcPr>
            <w:tcW w:w="1031" w:type="dxa"/>
            <w:tcBorders>
              <w:top w:val="nil"/>
              <w:left w:val="nil"/>
              <w:bottom w:val="nil"/>
              <w:right w:val="nil"/>
            </w:tcBorders>
            <w:shd w:val="clear" w:color="auto" w:fill="auto"/>
            <w:noWrap/>
            <w:vAlign w:val="bottom"/>
            <w:hideMark/>
          </w:tcPr>
          <w:p w14:paraId="654ED257"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3212</w:t>
            </w:r>
          </w:p>
        </w:tc>
        <w:tc>
          <w:tcPr>
            <w:tcW w:w="5349" w:type="dxa"/>
            <w:tcBorders>
              <w:top w:val="nil"/>
              <w:left w:val="nil"/>
              <w:bottom w:val="nil"/>
              <w:right w:val="nil"/>
            </w:tcBorders>
            <w:shd w:val="clear" w:color="auto" w:fill="auto"/>
            <w:vAlign w:val="bottom"/>
            <w:hideMark/>
          </w:tcPr>
          <w:p w14:paraId="1BE83AC9"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Naknade za prijevoz na posao i s posla</w:t>
            </w:r>
          </w:p>
        </w:tc>
        <w:tc>
          <w:tcPr>
            <w:tcW w:w="1393" w:type="dxa"/>
            <w:tcBorders>
              <w:top w:val="nil"/>
              <w:left w:val="nil"/>
              <w:bottom w:val="nil"/>
              <w:right w:val="nil"/>
            </w:tcBorders>
            <w:shd w:val="clear" w:color="auto" w:fill="auto"/>
            <w:noWrap/>
            <w:vAlign w:val="bottom"/>
            <w:hideMark/>
          </w:tcPr>
          <w:p w14:paraId="3723E911"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26.853,00</w:t>
            </w:r>
          </w:p>
        </w:tc>
        <w:tc>
          <w:tcPr>
            <w:tcW w:w="1442" w:type="dxa"/>
            <w:tcBorders>
              <w:top w:val="nil"/>
              <w:left w:val="nil"/>
              <w:bottom w:val="nil"/>
              <w:right w:val="nil"/>
            </w:tcBorders>
            <w:shd w:val="clear" w:color="auto" w:fill="auto"/>
            <w:noWrap/>
            <w:vAlign w:val="bottom"/>
            <w:hideMark/>
          </w:tcPr>
          <w:p w14:paraId="77B105EB"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706" w:type="dxa"/>
            <w:tcBorders>
              <w:top w:val="nil"/>
              <w:left w:val="nil"/>
              <w:bottom w:val="nil"/>
              <w:right w:val="nil"/>
            </w:tcBorders>
            <w:shd w:val="clear" w:color="auto" w:fill="auto"/>
            <w:noWrap/>
            <w:vAlign w:val="bottom"/>
            <w:hideMark/>
          </w:tcPr>
          <w:p w14:paraId="5D3CF2EB"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1370" w:type="dxa"/>
            <w:tcBorders>
              <w:top w:val="nil"/>
              <w:left w:val="nil"/>
              <w:bottom w:val="nil"/>
              <w:right w:val="nil"/>
            </w:tcBorders>
            <w:shd w:val="clear" w:color="auto" w:fill="auto"/>
            <w:noWrap/>
            <w:vAlign w:val="bottom"/>
            <w:hideMark/>
          </w:tcPr>
          <w:p w14:paraId="0640069A"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26.853,00</w:t>
            </w:r>
          </w:p>
        </w:tc>
      </w:tr>
      <w:tr w:rsidR="009D4F76" w:rsidRPr="009D4F76" w14:paraId="20BE7CC0" w14:textId="77777777" w:rsidTr="00BD14FE">
        <w:trPr>
          <w:trHeight w:val="223"/>
        </w:trPr>
        <w:tc>
          <w:tcPr>
            <w:tcW w:w="1031" w:type="dxa"/>
            <w:tcBorders>
              <w:top w:val="nil"/>
              <w:left w:val="nil"/>
              <w:bottom w:val="nil"/>
              <w:right w:val="nil"/>
            </w:tcBorders>
            <w:shd w:val="clear" w:color="auto" w:fill="auto"/>
            <w:noWrap/>
            <w:vAlign w:val="bottom"/>
            <w:hideMark/>
          </w:tcPr>
          <w:p w14:paraId="6FA087A7"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3213</w:t>
            </w:r>
          </w:p>
        </w:tc>
        <w:tc>
          <w:tcPr>
            <w:tcW w:w="5349" w:type="dxa"/>
            <w:tcBorders>
              <w:top w:val="nil"/>
              <w:left w:val="nil"/>
              <w:bottom w:val="nil"/>
              <w:right w:val="nil"/>
            </w:tcBorders>
            <w:shd w:val="clear" w:color="auto" w:fill="auto"/>
            <w:vAlign w:val="bottom"/>
            <w:hideMark/>
          </w:tcPr>
          <w:p w14:paraId="7C80F279"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Seminari, savjetovanja i simpoziji</w:t>
            </w:r>
          </w:p>
        </w:tc>
        <w:tc>
          <w:tcPr>
            <w:tcW w:w="1393" w:type="dxa"/>
            <w:tcBorders>
              <w:top w:val="nil"/>
              <w:left w:val="nil"/>
              <w:bottom w:val="nil"/>
              <w:right w:val="nil"/>
            </w:tcBorders>
            <w:shd w:val="clear" w:color="auto" w:fill="auto"/>
            <w:noWrap/>
            <w:vAlign w:val="bottom"/>
            <w:hideMark/>
          </w:tcPr>
          <w:p w14:paraId="79E2FFDE"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11.600,00</w:t>
            </w:r>
          </w:p>
        </w:tc>
        <w:tc>
          <w:tcPr>
            <w:tcW w:w="1442" w:type="dxa"/>
            <w:tcBorders>
              <w:top w:val="nil"/>
              <w:left w:val="nil"/>
              <w:bottom w:val="nil"/>
              <w:right w:val="nil"/>
            </w:tcBorders>
            <w:shd w:val="clear" w:color="auto" w:fill="auto"/>
            <w:noWrap/>
            <w:vAlign w:val="bottom"/>
            <w:hideMark/>
          </w:tcPr>
          <w:p w14:paraId="147EE7DB"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706" w:type="dxa"/>
            <w:tcBorders>
              <w:top w:val="nil"/>
              <w:left w:val="nil"/>
              <w:bottom w:val="nil"/>
              <w:right w:val="nil"/>
            </w:tcBorders>
            <w:shd w:val="clear" w:color="auto" w:fill="auto"/>
            <w:noWrap/>
            <w:vAlign w:val="bottom"/>
            <w:hideMark/>
          </w:tcPr>
          <w:p w14:paraId="639167F1"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1370" w:type="dxa"/>
            <w:tcBorders>
              <w:top w:val="nil"/>
              <w:left w:val="nil"/>
              <w:bottom w:val="nil"/>
              <w:right w:val="nil"/>
            </w:tcBorders>
            <w:shd w:val="clear" w:color="auto" w:fill="auto"/>
            <w:noWrap/>
            <w:vAlign w:val="bottom"/>
            <w:hideMark/>
          </w:tcPr>
          <w:p w14:paraId="5C4D68E8"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11.600,00</w:t>
            </w:r>
          </w:p>
        </w:tc>
      </w:tr>
      <w:tr w:rsidR="009D4F76" w:rsidRPr="009D4F76" w14:paraId="64A8BE21" w14:textId="77777777" w:rsidTr="00BD14FE">
        <w:trPr>
          <w:trHeight w:val="223"/>
        </w:trPr>
        <w:tc>
          <w:tcPr>
            <w:tcW w:w="1031" w:type="dxa"/>
            <w:tcBorders>
              <w:top w:val="nil"/>
              <w:left w:val="nil"/>
              <w:bottom w:val="nil"/>
              <w:right w:val="nil"/>
            </w:tcBorders>
            <w:shd w:val="clear" w:color="auto" w:fill="auto"/>
            <w:noWrap/>
            <w:vAlign w:val="bottom"/>
            <w:hideMark/>
          </w:tcPr>
          <w:p w14:paraId="46C49DE1"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3213</w:t>
            </w:r>
          </w:p>
        </w:tc>
        <w:tc>
          <w:tcPr>
            <w:tcW w:w="5349" w:type="dxa"/>
            <w:tcBorders>
              <w:top w:val="nil"/>
              <w:left w:val="nil"/>
              <w:bottom w:val="nil"/>
              <w:right w:val="nil"/>
            </w:tcBorders>
            <w:shd w:val="clear" w:color="auto" w:fill="auto"/>
            <w:vAlign w:val="bottom"/>
            <w:hideMark/>
          </w:tcPr>
          <w:p w14:paraId="7FE98931"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Tečajevi i stručni ispiti</w:t>
            </w:r>
          </w:p>
        </w:tc>
        <w:tc>
          <w:tcPr>
            <w:tcW w:w="1393" w:type="dxa"/>
            <w:tcBorders>
              <w:top w:val="nil"/>
              <w:left w:val="nil"/>
              <w:bottom w:val="nil"/>
              <w:right w:val="nil"/>
            </w:tcBorders>
            <w:shd w:val="clear" w:color="auto" w:fill="auto"/>
            <w:noWrap/>
            <w:vAlign w:val="bottom"/>
            <w:hideMark/>
          </w:tcPr>
          <w:p w14:paraId="3D410F71"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1442" w:type="dxa"/>
            <w:tcBorders>
              <w:top w:val="nil"/>
              <w:left w:val="nil"/>
              <w:bottom w:val="nil"/>
              <w:right w:val="nil"/>
            </w:tcBorders>
            <w:shd w:val="clear" w:color="auto" w:fill="auto"/>
            <w:noWrap/>
            <w:vAlign w:val="bottom"/>
            <w:hideMark/>
          </w:tcPr>
          <w:p w14:paraId="03FA3899"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500,00</w:t>
            </w:r>
          </w:p>
        </w:tc>
        <w:tc>
          <w:tcPr>
            <w:tcW w:w="706" w:type="dxa"/>
            <w:tcBorders>
              <w:top w:val="nil"/>
              <w:left w:val="nil"/>
              <w:bottom w:val="nil"/>
              <w:right w:val="nil"/>
            </w:tcBorders>
            <w:shd w:val="clear" w:color="auto" w:fill="auto"/>
            <w:noWrap/>
            <w:vAlign w:val="bottom"/>
            <w:hideMark/>
          </w:tcPr>
          <w:p w14:paraId="3159F131"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100,00</w:t>
            </w:r>
          </w:p>
        </w:tc>
        <w:tc>
          <w:tcPr>
            <w:tcW w:w="1370" w:type="dxa"/>
            <w:tcBorders>
              <w:top w:val="nil"/>
              <w:left w:val="nil"/>
              <w:bottom w:val="nil"/>
              <w:right w:val="nil"/>
            </w:tcBorders>
            <w:shd w:val="clear" w:color="auto" w:fill="auto"/>
            <w:noWrap/>
            <w:vAlign w:val="bottom"/>
            <w:hideMark/>
          </w:tcPr>
          <w:p w14:paraId="6286B3B3"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500,00</w:t>
            </w:r>
          </w:p>
        </w:tc>
      </w:tr>
      <w:tr w:rsidR="009D4F76" w:rsidRPr="009D4F76" w14:paraId="392837FA" w14:textId="77777777" w:rsidTr="00BD14FE">
        <w:trPr>
          <w:trHeight w:val="223"/>
        </w:trPr>
        <w:tc>
          <w:tcPr>
            <w:tcW w:w="6380" w:type="dxa"/>
            <w:gridSpan w:val="2"/>
            <w:tcBorders>
              <w:top w:val="nil"/>
              <w:left w:val="nil"/>
              <w:bottom w:val="nil"/>
              <w:right w:val="nil"/>
            </w:tcBorders>
            <w:shd w:val="clear" w:color="000000" w:fill="FFFF00"/>
            <w:noWrap/>
            <w:vAlign w:val="bottom"/>
            <w:hideMark/>
          </w:tcPr>
          <w:p w14:paraId="3892EB9A"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Izvor  2. POMOĆI</w:t>
            </w:r>
          </w:p>
        </w:tc>
        <w:tc>
          <w:tcPr>
            <w:tcW w:w="1393" w:type="dxa"/>
            <w:tcBorders>
              <w:top w:val="nil"/>
              <w:left w:val="nil"/>
              <w:bottom w:val="nil"/>
              <w:right w:val="nil"/>
            </w:tcBorders>
            <w:shd w:val="clear" w:color="000000" w:fill="FFFF00"/>
            <w:noWrap/>
            <w:vAlign w:val="bottom"/>
            <w:hideMark/>
          </w:tcPr>
          <w:p w14:paraId="77655732"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72.062,00</w:t>
            </w:r>
          </w:p>
        </w:tc>
        <w:tc>
          <w:tcPr>
            <w:tcW w:w="1442" w:type="dxa"/>
            <w:tcBorders>
              <w:top w:val="nil"/>
              <w:left w:val="nil"/>
              <w:bottom w:val="nil"/>
              <w:right w:val="nil"/>
            </w:tcBorders>
            <w:shd w:val="clear" w:color="000000" w:fill="FFFF00"/>
            <w:noWrap/>
            <w:vAlign w:val="bottom"/>
            <w:hideMark/>
          </w:tcPr>
          <w:p w14:paraId="05CF1AB8"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706" w:type="dxa"/>
            <w:tcBorders>
              <w:top w:val="nil"/>
              <w:left w:val="nil"/>
              <w:bottom w:val="nil"/>
              <w:right w:val="nil"/>
            </w:tcBorders>
            <w:shd w:val="clear" w:color="000000" w:fill="FFFF00"/>
            <w:noWrap/>
            <w:vAlign w:val="bottom"/>
            <w:hideMark/>
          </w:tcPr>
          <w:p w14:paraId="7540BA90"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1370" w:type="dxa"/>
            <w:tcBorders>
              <w:top w:val="nil"/>
              <w:left w:val="nil"/>
              <w:bottom w:val="nil"/>
              <w:right w:val="nil"/>
            </w:tcBorders>
            <w:shd w:val="clear" w:color="000000" w:fill="FFFF00"/>
            <w:noWrap/>
            <w:vAlign w:val="bottom"/>
            <w:hideMark/>
          </w:tcPr>
          <w:p w14:paraId="4F422F95"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72.062,00</w:t>
            </w:r>
          </w:p>
        </w:tc>
      </w:tr>
      <w:tr w:rsidR="009D4F76" w:rsidRPr="009D4F76" w14:paraId="24A8CDEE" w14:textId="77777777" w:rsidTr="00BD14FE">
        <w:trPr>
          <w:trHeight w:val="223"/>
        </w:trPr>
        <w:tc>
          <w:tcPr>
            <w:tcW w:w="6380" w:type="dxa"/>
            <w:gridSpan w:val="2"/>
            <w:tcBorders>
              <w:top w:val="nil"/>
              <w:left w:val="nil"/>
              <w:bottom w:val="nil"/>
              <w:right w:val="nil"/>
            </w:tcBorders>
            <w:shd w:val="clear" w:color="000000" w:fill="FFFF99"/>
            <w:noWrap/>
            <w:vAlign w:val="bottom"/>
            <w:hideMark/>
          </w:tcPr>
          <w:p w14:paraId="56F84B49"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Izvor  2.4. TEKUĆE POMOĆI IZ DRŽAVNOG PRORAČUNA</w:t>
            </w:r>
          </w:p>
        </w:tc>
        <w:tc>
          <w:tcPr>
            <w:tcW w:w="1393" w:type="dxa"/>
            <w:tcBorders>
              <w:top w:val="nil"/>
              <w:left w:val="nil"/>
              <w:bottom w:val="nil"/>
              <w:right w:val="nil"/>
            </w:tcBorders>
            <w:shd w:val="clear" w:color="000000" w:fill="FFFF99"/>
            <w:noWrap/>
            <w:vAlign w:val="bottom"/>
            <w:hideMark/>
          </w:tcPr>
          <w:p w14:paraId="0E6D04B7"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72.062,00</w:t>
            </w:r>
          </w:p>
        </w:tc>
        <w:tc>
          <w:tcPr>
            <w:tcW w:w="1442" w:type="dxa"/>
            <w:tcBorders>
              <w:top w:val="nil"/>
              <w:left w:val="nil"/>
              <w:bottom w:val="nil"/>
              <w:right w:val="nil"/>
            </w:tcBorders>
            <w:shd w:val="clear" w:color="000000" w:fill="FFFF99"/>
            <w:noWrap/>
            <w:vAlign w:val="bottom"/>
            <w:hideMark/>
          </w:tcPr>
          <w:p w14:paraId="075AA81E"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706" w:type="dxa"/>
            <w:tcBorders>
              <w:top w:val="nil"/>
              <w:left w:val="nil"/>
              <w:bottom w:val="nil"/>
              <w:right w:val="nil"/>
            </w:tcBorders>
            <w:shd w:val="clear" w:color="000000" w:fill="FFFF99"/>
            <w:noWrap/>
            <w:vAlign w:val="bottom"/>
            <w:hideMark/>
          </w:tcPr>
          <w:p w14:paraId="3BF02CE3"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1370" w:type="dxa"/>
            <w:tcBorders>
              <w:top w:val="nil"/>
              <w:left w:val="nil"/>
              <w:bottom w:val="nil"/>
              <w:right w:val="nil"/>
            </w:tcBorders>
            <w:shd w:val="clear" w:color="000000" w:fill="FFFF99"/>
            <w:noWrap/>
            <w:vAlign w:val="bottom"/>
            <w:hideMark/>
          </w:tcPr>
          <w:p w14:paraId="07F6DDD4"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72.062,00</w:t>
            </w:r>
          </w:p>
        </w:tc>
      </w:tr>
      <w:tr w:rsidR="009D4F76" w:rsidRPr="009D4F76" w14:paraId="1EC0F736" w14:textId="77777777" w:rsidTr="00BD14FE">
        <w:trPr>
          <w:trHeight w:val="223"/>
        </w:trPr>
        <w:tc>
          <w:tcPr>
            <w:tcW w:w="6380" w:type="dxa"/>
            <w:gridSpan w:val="2"/>
            <w:tcBorders>
              <w:top w:val="nil"/>
              <w:left w:val="nil"/>
              <w:bottom w:val="nil"/>
              <w:right w:val="nil"/>
            </w:tcBorders>
            <w:shd w:val="clear" w:color="000000" w:fill="FFFFCC"/>
            <w:noWrap/>
            <w:vAlign w:val="bottom"/>
            <w:hideMark/>
          </w:tcPr>
          <w:p w14:paraId="7AF0FAF9"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Izvor  2.4.0 Opći prihodi i primici kompenzacijska mjera /</w:t>
            </w:r>
            <w:proofErr w:type="spellStart"/>
            <w:r w:rsidRPr="009D4F76">
              <w:rPr>
                <w:rFonts w:ascii="Arial" w:eastAsia="Times New Roman" w:hAnsi="Arial" w:cs="Arial"/>
                <w:b/>
                <w:bCs/>
                <w:color w:val="000000"/>
                <w:kern w:val="0"/>
                <w:sz w:val="16"/>
                <w:szCs w:val="16"/>
              </w:rPr>
              <w:t>fiskl.izravn</w:t>
            </w:r>
            <w:proofErr w:type="spellEnd"/>
            <w:r w:rsidRPr="009D4F76">
              <w:rPr>
                <w:rFonts w:ascii="Arial" w:eastAsia="Times New Roman" w:hAnsi="Arial" w:cs="Arial"/>
                <w:b/>
                <w:bCs/>
                <w:color w:val="000000"/>
                <w:kern w:val="0"/>
                <w:sz w:val="16"/>
                <w:szCs w:val="16"/>
              </w:rPr>
              <w:t>.</w:t>
            </w:r>
          </w:p>
        </w:tc>
        <w:tc>
          <w:tcPr>
            <w:tcW w:w="1393" w:type="dxa"/>
            <w:tcBorders>
              <w:top w:val="nil"/>
              <w:left w:val="nil"/>
              <w:bottom w:val="nil"/>
              <w:right w:val="nil"/>
            </w:tcBorders>
            <w:shd w:val="clear" w:color="000000" w:fill="FFFFCC"/>
            <w:noWrap/>
            <w:vAlign w:val="bottom"/>
            <w:hideMark/>
          </w:tcPr>
          <w:p w14:paraId="09D928A8"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72.062,00</w:t>
            </w:r>
          </w:p>
        </w:tc>
        <w:tc>
          <w:tcPr>
            <w:tcW w:w="1442" w:type="dxa"/>
            <w:tcBorders>
              <w:top w:val="nil"/>
              <w:left w:val="nil"/>
              <w:bottom w:val="nil"/>
              <w:right w:val="nil"/>
            </w:tcBorders>
            <w:shd w:val="clear" w:color="000000" w:fill="FFFFCC"/>
            <w:noWrap/>
            <w:vAlign w:val="bottom"/>
            <w:hideMark/>
          </w:tcPr>
          <w:p w14:paraId="6AF974CB"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706" w:type="dxa"/>
            <w:tcBorders>
              <w:top w:val="nil"/>
              <w:left w:val="nil"/>
              <w:bottom w:val="nil"/>
              <w:right w:val="nil"/>
            </w:tcBorders>
            <w:shd w:val="clear" w:color="000000" w:fill="FFFFCC"/>
            <w:noWrap/>
            <w:vAlign w:val="bottom"/>
            <w:hideMark/>
          </w:tcPr>
          <w:p w14:paraId="7F027FAF"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1370" w:type="dxa"/>
            <w:tcBorders>
              <w:top w:val="nil"/>
              <w:left w:val="nil"/>
              <w:bottom w:val="nil"/>
              <w:right w:val="nil"/>
            </w:tcBorders>
            <w:shd w:val="clear" w:color="000000" w:fill="FFFFCC"/>
            <w:noWrap/>
            <w:vAlign w:val="bottom"/>
            <w:hideMark/>
          </w:tcPr>
          <w:p w14:paraId="1DE96B2A"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72.062,00</w:t>
            </w:r>
          </w:p>
        </w:tc>
      </w:tr>
      <w:tr w:rsidR="009D4F76" w:rsidRPr="009D4F76" w14:paraId="4C9F5E37" w14:textId="77777777" w:rsidTr="00BD14FE">
        <w:trPr>
          <w:trHeight w:val="223"/>
        </w:trPr>
        <w:tc>
          <w:tcPr>
            <w:tcW w:w="6380" w:type="dxa"/>
            <w:gridSpan w:val="2"/>
            <w:tcBorders>
              <w:top w:val="nil"/>
              <w:left w:val="nil"/>
              <w:bottom w:val="nil"/>
              <w:right w:val="nil"/>
            </w:tcBorders>
            <w:shd w:val="clear" w:color="000000" w:fill="CCFFFF"/>
            <w:noWrap/>
            <w:vAlign w:val="bottom"/>
            <w:hideMark/>
          </w:tcPr>
          <w:p w14:paraId="6BD89AFF"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Funkcijska klasifikacija  0112 Financijski i fiskalni poslovi</w:t>
            </w:r>
          </w:p>
        </w:tc>
        <w:tc>
          <w:tcPr>
            <w:tcW w:w="1393" w:type="dxa"/>
            <w:tcBorders>
              <w:top w:val="nil"/>
              <w:left w:val="nil"/>
              <w:bottom w:val="nil"/>
              <w:right w:val="nil"/>
            </w:tcBorders>
            <w:shd w:val="clear" w:color="000000" w:fill="CCFFFF"/>
            <w:noWrap/>
            <w:vAlign w:val="bottom"/>
            <w:hideMark/>
          </w:tcPr>
          <w:p w14:paraId="6FBF144E"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72.062,00</w:t>
            </w:r>
          </w:p>
        </w:tc>
        <w:tc>
          <w:tcPr>
            <w:tcW w:w="1442" w:type="dxa"/>
            <w:tcBorders>
              <w:top w:val="nil"/>
              <w:left w:val="nil"/>
              <w:bottom w:val="nil"/>
              <w:right w:val="nil"/>
            </w:tcBorders>
            <w:shd w:val="clear" w:color="000000" w:fill="CCFFFF"/>
            <w:noWrap/>
            <w:vAlign w:val="bottom"/>
            <w:hideMark/>
          </w:tcPr>
          <w:p w14:paraId="107AF54A"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706" w:type="dxa"/>
            <w:tcBorders>
              <w:top w:val="nil"/>
              <w:left w:val="nil"/>
              <w:bottom w:val="nil"/>
              <w:right w:val="nil"/>
            </w:tcBorders>
            <w:shd w:val="clear" w:color="000000" w:fill="CCFFFF"/>
            <w:noWrap/>
            <w:vAlign w:val="bottom"/>
            <w:hideMark/>
          </w:tcPr>
          <w:p w14:paraId="5820E296"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1370" w:type="dxa"/>
            <w:tcBorders>
              <w:top w:val="nil"/>
              <w:left w:val="nil"/>
              <w:bottom w:val="nil"/>
              <w:right w:val="nil"/>
            </w:tcBorders>
            <w:shd w:val="clear" w:color="000000" w:fill="CCFFFF"/>
            <w:noWrap/>
            <w:vAlign w:val="bottom"/>
            <w:hideMark/>
          </w:tcPr>
          <w:p w14:paraId="00A17202"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72.062,00</w:t>
            </w:r>
          </w:p>
        </w:tc>
      </w:tr>
      <w:tr w:rsidR="009D4F76" w:rsidRPr="009D4F76" w14:paraId="1E1BD8D0" w14:textId="77777777" w:rsidTr="00BD14FE">
        <w:trPr>
          <w:trHeight w:val="223"/>
        </w:trPr>
        <w:tc>
          <w:tcPr>
            <w:tcW w:w="1031" w:type="dxa"/>
            <w:tcBorders>
              <w:top w:val="nil"/>
              <w:left w:val="nil"/>
              <w:bottom w:val="nil"/>
              <w:right w:val="nil"/>
            </w:tcBorders>
            <w:shd w:val="clear" w:color="auto" w:fill="auto"/>
            <w:noWrap/>
            <w:vAlign w:val="bottom"/>
            <w:hideMark/>
          </w:tcPr>
          <w:p w14:paraId="18EE3342"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3</w:t>
            </w:r>
          </w:p>
        </w:tc>
        <w:tc>
          <w:tcPr>
            <w:tcW w:w="5349" w:type="dxa"/>
            <w:tcBorders>
              <w:top w:val="nil"/>
              <w:left w:val="nil"/>
              <w:bottom w:val="nil"/>
              <w:right w:val="nil"/>
            </w:tcBorders>
            <w:shd w:val="clear" w:color="auto" w:fill="auto"/>
            <w:vAlign w:val="bottom"/>
            <w:hideMark/>
          </w:tcPr>
          <w:p w14:paraId="053130AA"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Rashodi poslovanja</w:t>
            </w:r>
          </w:p>
        </w:tc>
        <w:tc>
          <w:tcPr>
            <w:tcW w:w="1393" w:type="dxa"/>
            <w:tcBorders>
              <w:top w:val="nil"/>
              <w:left w:val="nil"/>
              <w:bottom w:val="nil"/>
              <w:right w:val="nil"/>
            </w:tcBorders>
            <w:shd w:val="clear" w:color="auto" w:fill="auto"/>
            <w:noWrap/>
            <w:vAlign w:val="bottom"/>
            <w:hideMark/>
          </w:tcPr>
          <w:p w14:paraId="4B249A63"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72.062,00</w:t>
            </w:r>
          </w:p>
        </w:tc>
        <w:tc>
          <w:tcPr>
            <w:tcW w:w="1442" w:type="dxa"/>
            <w:tcBorders>
              <w:top w:val="nil"/>
              <w:left w:val="nil"/>
              <w:bottom w:val="nil"/>
              <w:right w:val="nil"/>
            </w:tcBorders>
            <w:shd w:val="clear" w:color="auto" w:fill="auto"/>
            <w:noWrap/>
            <w:vAlign w:val="bottom"/>
            <w:hideMark/>
          </w:tcPr>
          <w:p w14:paraId="56439D62"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0,00</w:t>
            </w:r>
          </w:p>
        </w:tc>
        <w:tc>
          <w:tcPr>
            <w:tcW w:w="706" w:type="dxa"/>
            <w:tcBorders>
              <w:top w:val="nil"/>
              <w:left w:val="nil"/>
              <w:bottom w:val="nil"/>
              <w:right w:val="nil"/>
            </w:tcBorders>
            <w:shd w:val="clear" w:color="auto" w:fill="auto"/>
            <w:noWrap/>
            <w:vAlign w:val="bottom"/>
            <w:hideMark/>
          </w:tcPr>
          <w:p w14:paraId="7AF99522"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0,00</w:t>
            </w:r>
          </w:p>
        </w:tc>
        <w:tc>
          <w:tcPr>
            <w:tcW w:w="1370" w:type="dxa"/>
            <w:tcBorders>
              <w:top w:val="nil"/>
              <w:left w:val="nil"/>
              <w:bottom w:val="nil"/>
              <w:right w:val="nil"/>
            </w:tcBorders>
            <w:shd w:val="clear" w:color="auto" w:fill="auto"/>
            <w:noWrap/>
            <w:vAlign w:val="bottom"/>
            <w:hideMark/>
          </w:tcPr>
          <w:p w14:paraId="53DB4611"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72.062,00</w:t>
            </w:r>
          </w:p>
        </w:tc>
      </w:tr>
      <w:tr w:rsidR="009D4F76" w:rsidRPr="009D4F76" w14:paraId="40DA5293" w14:textId="77777777" w:rsidTr="00BD14FE">
        <w:trPr>
          <w:trHeight w:val="223"/>
        </w:trPr>
        <w:tc>
          <w:tcPr>
            <w:tcW w:w="1031" w:type="dxa"/>
            <w:tcBorders>
              <w:top w:val="nil"/>
              <w:left w:val="nil"/>
              <w:bottom w:val="nil"/>
              <w:right w:val="nil"/>
            </w:tcBorders>
            <w:shd w:val="clear" w:color="auto" w:fill="auto"/>
            <w:noWrap/>
            <w:vAlign w:val="bottom"/>
            <w:hideMark/>
          </w:tcPr>
          <w:p w14:paraId="2D5966D9"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31</w:t>
            </w:r>
          </w:p>
        </w:tc>
        <w:tc>
          <w:tcPr>
            <w:tcW w:w="5349" w:type="dxa"/>
            <w:tcBorders>
              <w:top w:val="nil"/>
              <w:left w:val="nil"/>
              <w:bottom w:val="nil"/>
              <w:right w:val="nil"/>
            </w:tcBorders>
            <w:shd w:val="clear" w:color="auto" w:fill="auto"/>
            <w:vAlign w:val="bottom"/>
            <w:hideMark/>
          </w:tcPr>
          <w:p w14:paraId="59CB7104"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Rashodi za zaposlene</w:t>
            </w:r>
          </w:p>
        </w:tc>
        <w:tc>
          <w:tcPr>
            <w:tcW w:w="1393" w:type="dxa"/>
            <w:tcBorders>
              <w:top w:val="nil"/>
              <w:left w:val="nil"/>
              <w:bottom w:val="nil"/>
              <w:right w:val="nil"/>
            </w:tcBorders>
            <w:shd w:val="clear" w:color="auto" w:fill="auto"/>
            <w:noWrap/>
            <w:vAlign w:val="bottom"/>
            <w:hideMark/>
          </w:tcPr>
          <w:p w14:paraId="6CBB8CA7"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72.062,00</w:t>
            </w:r>
          </w:p>
        </w:tc>
        <w:tc>
          <w:tcPr>
            <w:tcW w:w="1442" w:type="dxa"/>
            <w:tcBorders>
              <w:top w:val="nil"/>
              <w:left w:val="nil"/>
              <w:bottom w:val="nil"/>
              <w:right w:val="nil"/>
            </w:tcBorders>
            <w:shd w:val="clear" w:color="auto" w:fill="auto"/>
            <w:noWrap/>
            <w:vAlign w:val="bottom"/>
            <w:hideMark/>
          </w:tcPr>
          <w:p w14:paraId="720FD994"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0,00</w:t>
            </w:r>
          </w:p>
        </w:tc>
        <w:tc>
          <w:tcPr>
            <w:tcW w:w="706" w:type="dxa"/>
            <w:tcBorders>
              <w:top w:val="nil"/>
              <w:left w:val="nil"/>
              <w:bottom w:val="nil"/>
              <w:right w:val="nil"/>
            </w:tcBorders>
            <w:shd w:val="clear" w:color="auto" w:fill="auto"/>
            <w:noWrap/>
            <w:vAlign w:val="bottom"/>
            <w:hideMark/>
          </w:tcPr>
          <w:p w14:paraId="651AE6CB"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0,00</w:t>
            </w:r>
          </w:p>
        </w:tc>
        <w:tc>
          <w:tcPr>
            <w:tcW w:w="1370" w:type="dxa"/>
            <w:tcBorders>
              <w:top w:val="nil"/>
              <w:left w:val="nil"/>
              <w:bottom w:val="nil"/>
              <w:right w:val="nil"/>
            </w:tcBorders>
            <w:shd w:val="clear" w:color="auto" w:fill="auto"/>
            <w:noWrap/>
            <w:vAlign w:val="bottom"/>
            <w:hideMark/>
          </w:tcPr>
          <w:p w14:paraId="5414E677"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72.062,00</w:t>
            </w:r>
          </w:p>
        </w:tc>
      </w:tr>
      <w:tr w:rsidR="009D4F76" w:rsidRPr="009D4F76" w14:paraId="07D5550F" w14:textId="77777777" w:rsidTr="00BD14FE">
        <w:trPr>
          <w:trHeight w:val="223"/>
        </w:trPr>
        <w:tc>
          <w:tcPr>
            <w:tcW w:w="1031" w:type="dxa"/>
            <w:tcBorders>
              <w:top w:val="nil"/>
              <w:left w:val="nil"/>
              <w:bottom w:val="nil"/>
              <w:right w:val="nil"/>
            </w:tcBorders>
            <w:shd w:val="clear" w:color="auto" w:fill="auto"/>
            <w:noWrap/>
            <w:vAlign w:val="bottom"/>
            <w:hideMark/>
          </w:tcPr>
          <w:p w14:paraId="129EA819"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3111</w:t>
            </w:r>
          </w:p>
        </w:tc>
        <w:tc>
          <w:tcPr>
            <w:tcW w:w="5349" w:type="dxa"/>
            <w:tcBorders>
              <w:top w:val="nil"/>
              <w:left w:val="nil"/>
              <w:bottom w:val="nil"/>
              <w:right w:val="nil"/>
            </w:tcBorders>
            <w:shd w:val="clear" w:color="auto" w:fill="auto"/>
            <w:vAlign w:val="bottom"/>
            <w:hideMark/>
          </w:tcPr>
          <w:p w14:paraId="6BA380A0"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Plaće za zaposlene</w:t>
            </w:r>
          </w:p>
        </w:tc>
        <w:tc>
          <w:tcPr>
            <w:tcW w:w="1393" w:type="dxa"/>
            <w:tcBorders>
              <w:top w:val="nil"/>
              <w:left w:val="nil"/>
              <w:bottom w:val="nil"/>
              <w:right w:val="nil"/>
            </w:tcBorders>
            <w:shd w:val="clear" w:color="auto" w:fill="auto"/>
            <w:noWrap/>
            <w:vAlign w:val="bottom"/>
            <w:hideMark/>
          </w:tcPr>
          <w:p w14:paraId="7A8A6724"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72.062,00</w:t>
            </w:r>
          </w:p>
        </w:tc>
        <w:tc>
          <w:tcPr>
            <w:tcW w:w="1442" w:type="dxa"/>
            <w:tcBorders>
              <w:top w:val="nil"/>
              <w:left w:val="nil"/>
              <w:bottom w:val="nil"/>
              <w:right w:val="nil"/>
            </w:tcBorders>
            <w:shd w:val="clear" w:color="auto" w:fill="auto"/>
            <w:noWrap/>
            <w:vAlign w:val="bottom"/>
            <w:hideMark/>
          </w:tcPr>
          <w:p w14:paraId="2AA3DB5F"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706" w:type="dxa"/>
            <w:tcBorders>
              <w:top w:val="nil"/>
              <w:left w:val="nil"/>
              <w:bottom w:val="nil"/>
              <w:right w:val="nil"/>
            </w:tcBorders>
            <w:shd w:val="clear" w:color="auto" w:fill="auto"/>
            <w:noWrap/>
            <w:vAlign w:val="bottom"/>
            <w:hideMark/>
          </w:tcPr>
          <w:p w14:paraId="6B2398C3"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1370" w:type="dxa"/>
            <w:tcBorders>
              <w:top w:val="nil"/>
              <w:left w:val="nil"/>
              <w:bottom w:val="nil"/>
              <w:right w:val="nil"/>
            </w:tcBorders>
            <w:shd w:val="clear" w:color="auto" w:fill="auto"/>
            <w:noWrap/>
            <w:vAlign w:val="bottom"/>
            <w:hideMark/>
          </w:tcPr>
          <w:p w14:paraId="4FA85518"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72.062,00</w:t>
            </w:r>
          </w:p>
        </w:tc>
      </w:tr>
      <w:tr w:rsidR="009D4F76" w:rsidRPr="009D4F76" w14:paraId="3E79442C" w14:textId="77777777" w:rsidTr="00BD14FE">
        <w:trPr>
          <w:trHeight w:val="223"/>
        </w:trPr>
        <w:tc>
          <w:tcPr>
            <w:tcW w:w="6380" w:type="dxa"/>
            <w:gridSpan w:val="2"/>
            <w:tcBorders>
              <w:top w:val="nil"/>
              <w:left w:val="nil"/>
              <w:bottom w:val="nil"/>
              <w:right w:val="nil"/>
            </w:tcBorders>
            <w:shd w:val="clear" w:color="000000" w:fill="CCCCFF"/>
            <w:noWrap/>
            <w:vAlign w:val="bottom"/>
            <w:hideMark/>
          </w:tcPr>
          <w:p w14:paraId="1E2CE409"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Aktivnost A100002 MATERIJALNI I FINANCIJSKI RASHODI</w:t>
            </w:r>
          </w:p>
        </w:tc>
        <w:tc>
          <w:tcPr>
            <w:tcW w:w="1393" w:type="dxa"/>
            <w:tcBorders>
              <w:top w:val="nil"/>
              <w:left w:val="nil"/>
              <w:bottom w:val="nil"/>
              <w:right w:val="nil"/>
            </w:tcBorders>
            <w:shd w:val="clear" w:color="000000" w:fill="CCCCFF"/>
            <w:noWrap/>
            <w:vAlign w:val="bottom"/>
            <w:hideMark/>
          </w:tcPr>
          <w:p w14:paraId="3B3500F7"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1.067.087,00</w:t>
            </w:r>
          </w:p>
        </w:tc>
        <w:tc>
          <w:tcPr>
            <w:tcW w:w="1442" w:type="dxa"/>
            <w:tcBorders>
              <w:top w:val="nil"/>
              <w:left w:val="nil"/>
              <w:bottom w:val="nil"/>
              <w:right w:val="nil"/>
            </w:tcBorders>
            <w:shd w:val="clear" w:color="000000" w:fill="CCCCFF"/>
            <w:noWrap/>
            <w:vAlign w:val="bottom"/>
            <w:hideMark/>
          </w:tcPr>
          <w:p w14:paraId="7B72D972"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53.293,00</w:t>
            </w:r>
          </w:p>
        </w:tc>
        <w:tc>
          <w:tcPr>
            <w:tcW w:w="706" w:type="dxa"/>
            <w:tcBorders>
              <w:top w:val="nil"/>
              <w:left w:val="nil"/>
              <w:bottom w:val="nil"/>
              <w:right w:val="nil"/>
            </w:tcBorders>
            <w:shd w:val="clear" w:color="000000" w:fill="CCCCFF"/>
            <w:noWrap/>
            <w:vAlign w:val="bottom"/>
            <w:hideMark/>
          </w:tcPr>
          <w:p w14:paraId="000CE2D4"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4,99</w:t>
            </w:r>
          </w:p>
        </w:tc>
        <w:tc>
          <w:tcPr>
            <w:tcW w:w="1370" w:type="dxa"/>
            <w:tcBorders>
              <w:top w:val="nil"/>
              <w:left w:val="nil"/>
              <w:bottom w:val="nil"/>
              <w:right w:val="nil"/>
            </w:tcBorders>
            <w:shd w:val="clear" w:color="000000" w:fill="CCCCFF"/>
            <w:noWrap/>
            <w:vAlign w:val="bottom"/>
            <w:hideMark/>
          </w:tcPr>
          <w:p w14:paraId="09668E99"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1.120.380,00</w:t>
            </w:r>
          </w:p>
        </w:tc>
      </w:tr>
      <w:tr w:rsidR="009D4F76" w:rsidRPr="009D4F76" w14:paraId="7D84DF98" w14:textId="77777777" w:rsidTr="00BD14FE">
        <w:trPr>
          <w:trHeight w:val="223"/>
        </w:trPr>
        <w:tc>
          <w:tcPr>
            <w:tcW w:w="6380" w:type="dxa"/>
            <w:gridSpan w:val="2"/>
            <w:tcBorders>
              <w:top w:val="nil"/>
              <w:left w:val="nil"/>
              <w:bottom w:val="nil"/>
              <w:right w:val="nil"/>
            </w:tcBorders>
            <w:shd w:val="clear" w:color="000000" w:fill="FFFF00"/>
            <w:noWrap/>
            <w:vAlign w:val="bottom"/>
            <w:hideMark/>
          </w:tcPr>
          <w:p w14:paraId="4D392325"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lastRenderedPageBreak/>
              <w:t>Izvor  1. OPĆI PRIHODI I PRIMICI</w:t>
            </w:r>
          </w:p>
        </w:tc>
        <w:tc>
          <w:tcPr>
            <w:tcW w:w="1393" w:type="dxa"/>
            <w:tcBorders>
              <w:top w:val="nil"/>
              <w:left w:val="nil"/>
              <w:bottom w:val="nil"/>
              <w:right w:val="nil"/>
            </w:tcBorders>
            <w:shd w:val="clear" w:color="000000" w:fill="FFFF00"/>
            <w:noWrap/>
            <w:vAlign w:val="bottom"/>
            <w:hideMark/>
          </w:tcPr>
          <w:p w14:paraId="24061DEE"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406.276,00</w:t>
            </w:r>
          </w:p>
        </w:tc>
        <w:tc>
          <w:tcPr>
            <w:tcW w:w="1442" w:type="dxa"/>
            <w:tcBorders>
              <w:top w:val="nil"/>
              <w:left w:val="nil"/>
              <w:bottom w:val="nil"/>
              <w:right w:val="nil"/>
            </w:tcBorders>
            <w:shd w:val="clear" w:color="000000" w:fill="FFFF00"/>
            <w:noWrap/>
            <w:vAlign w:val="bottom"/>
            <w:hideMark/>
          </w:tcPr>
          <w:p w14:paraId="19B704FC"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14.496,00</w:t>
            </w:r>
          </w:p>
        </w:tc>
        <w:tc>
          <w:tcPr>
            <w:tcW w:w="706" w:type="dxa"/>
            <w:tcBorders>
              <w:top w:val="nil"/>
              <w:left w:val="nil"/>
              <w:bottom w:val="nil"/>
              <w:right w:val="nil"/>
            </w:tcBorders>
            <w:shd w:val="clear" w:color="000000" w:fill="FFFF00"/>
            <w:noWrap/>
            <w:vAlign w:val="bottom"/>
            <w:hideMark/>
          </w:tcPr>
          <w:p w14:paraId="1D470301"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3,57</w:t>
            </w:r>
          </w:p>
        </w:tc>
        <w:tc>
          <w:tcPr>
            <w:tcW w:w="1370" w:type="dxa"/>
            <w:tcBorders>
              <w:top w:val="nil"/>
              <w:left w:val="nil"/>
              <w:bottom w:val="nil"/>
              <w:right w:val="nil"/>
            </w:tcBorders>
            <w:shd w:val="clear" w:color="000000" w:fill="FFFF00"/>
            <w:noWrap/>
            <w:vAlign w:val="bottom"/>
            <w:hideMark/>
          </w:tcPr>
          <w:p w14:paraId="484AED78"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420.772,00</w:t>
            </w:r>
          </w:p>
        </w:tc>
      </w:tr>
      <w:tr w:rsidR="009D4F76" w:rsidRPr="009D4F76" w14:paraId="147332B5" w14:textId="77777777" w:rsidTr="00BD14FE">
        <w:trPr>
          <w:trHeight w:val="223"/>
        </w:trPr>
        <w:tc>
          <w:tcPr>
            <w:tcW w:w="6380" w:type="dxa"/>
            <w:gridSpan w:val="2"/>
            <w:tcBorders>
              <w:top w:val="nil"/>
              <w:left w:val="nil"/>
              <w:bottom w:val="nil"/>
              <w:right w:val="nil"/>
            </w:tcBorders>
            <w:shd w:val="clear" w:color="000000" w:fill="FFFF99"/>
            <w:noWrap/>
            <w:vAlign w:val="bottom"/>
            <w:hideMark/>
          </w:tcPr>
          <w:p w14:paraId="6D82C39A"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Izvor  1.1. OPĆI PRIHODI I PRIMICI</w:t>
            </w:r>
          </w:p>
        </w:tc>
        <w:tc>
          <w:tcPr>
            <w:tcW w:w="1393" w:type="dxa"/>
            <w:tcBorders>
              <w:top w:val="nil"/>
              <w:left w:val="nil"/>
              <w:bottom w:val="nil"/>
              <w:right w:val="nil"/>
            </w:tcBorders>
            <w:shd w:val="clear" w:color="000000" w:fill="FFFF99"/>
            <w:noWrap/>
            <w:vAlign w:val="bottom"/>
            <w:hideMark/>
          </w:tcPr>
          <w:p w14:paraId="4C96CEAD"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406.276,00</w:t>
            </w:r>
          </w:p>
        </w:tc>
        <w:tc>
          <w:tcPr>
            <w:tcW w:w="1442" w:type="dxa"/>
            <w:tcBorders>
              <w:top w:val="nil"/>
              <w:left w:val="nil"/>
              <w:bottom w:val="nil"/>
              <w:right w:val="nil"/>
            </w:tcBorders>
            <w:shd w:val="clear" w:color="000000" w:fill="FFFF99"/>
            <w:noWrap/>
            <w:vAlign w:val="bottom"/>
            <w:hideMark/>
          </w:tcPr>
          <w:p w14:paraId="508393B2"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14.496,00</w:t>
            </w:r>
          </w:p>
        </w:tc>
        <w:tc>
          <w:tcPr>
            <w:tcW w:w="706" w:type="dxa"/>
            <w:tcBorders>
              <w:top w:val="nil"/>
              <w:left w:val="nil"/>
              <w:bottom w:val="nil"/>
              <w:right w:val="nil"/>
            </w:tcBorders>
            <w:shd w:val="clear" w:color="000000" w:fill="FFFF99"/>
            <w:noWrap/>
            <w:vAlign w:val="bottom"/>
            <w:hideMark/>
          </w:tcPr>
          <w:p w14:paraId="62C5ED20"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3,57</w:t>
            </w:r>
          </w:p>
        </w:tc>
        <w:tc>
          <w:tcPr>
            <w:tcW w:w="1370" w:type="dxa"/>
            <w:tcBorders>
              <w:top w:val="nil"/>
              <w:left w:val="nil"/>
              <w:bottom w:val="nil"/>
              <w:right w:val="nil"/>
            </w:tcBorders>
            <w:shd w:val="clear" w:color="000000" w:fill="FFFF99"/>
            <w:noWrap/>
            <w:vAlign w:val="bottom"/>
            <w:hideMark/>
          </w:tcPr>
          <w:p w14:paraId="5E26E02E"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420.772,00</w:t>
            </w:r>
          </w:p>
        </w:tc>
      </w:tr>
      <w:tr w:rsidR="009D4F76" w:rsidRPr="009D4F76" w14:paraId="43F27D90" w14:textId="77777777" w:rsidTr="00BD14FE">
        <w:trPr>
          <w:trHeight w:val="223"/>
        </w:trPr>
        <w:tc>
          <w:tcPr>
            <w:tcW w:w="6380" w:type="dxa"/>
            <w:gridSpan w:val="2"/>
            <w:tcBorders>
              <w:top w:val="nil"/>
              <w:left w:val="nil"/>
              <w:bottom w:val="nil"/>
              <w:right w:val="nil"/>
            </w:tcBorders>
            <w:shd w:val="clear" w:color="000000" w:fill="CCFFFF"/>
            <w:noWrap/>
            <w:vAlign w:val="bottom"/>
            <w:hideMark/>
          </w:tcPr>
          <w:p w14:paraId="226D161C"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Funkcijska klasifikacija  0112 Financijski i fiskalni poslovi</w:t>
            </w:r>
          </w:p>
        </w:tc>
        <w:tc>
          <w:tcPr>
            <w:tcW w:w="1393" w:type="dxa"/>
            <w:tcBorders>
              <w:top w:val="nil"/>
              <w:left w:val="nil"/>
              <w:bottom w:val="nil"/>
              <w:right w:val="nil"/>
            </w:tcBorders>
            <w:shd w:val="clear" w:color="000000" w:fill="CCFFFF"/>
            <w:noWrap/>
            <w:vAlign w:val="bottom"/>
            <w:hideMark/>
          </w:tcPr>
          <w:p w14:paraId="4DF5E72B"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406.276,00</w:t>
            </w:r>
          </w:p>
        </w:tc>
        <w:tc>
          <w:tcPr>
            <w:tcW w:w="1442" w:type="dxa"/>
            <w:tcBorders>
              <w:top w:val="nil"/>
              <w:left w:val="nil"/>
              <w:bottom w:val="nil"/>
              <w:right w:val="nil"/>
            </w:tcBorders>
            <w:shd w:val="clear" w:color="000000" w:fill="CCFFFF"/>
            <w:noWrap/>
            <w:vAlign w:val="bottom"/>
            <w:hideMark/>
          </w:tcPr>
          <w:p w14:paraId="6DB242E5"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14.496,00</w:t>
            </w:r>
          </w:p>
        </w:tc>
        <w:tc>
          <w:tcPr>
            <w:tcW w:w="706" w:type="dxa"/>
            <w:tcBorders>
              <w:top w:val="nil"/>
              <w:left w:val="nil"/>
              <w:bottom w:val="nil"/>
              <w:right w:val="nil"/>
            </w:tcBorders>
            <w:shd w:val="clear" w:color="000000" w:fill="CCFFFF"/>
            <w:noWrap/>
            <w:vAlign w:val="bottom"/>
            <w:hideMark/>
          </w:tcPr>
          <w:p w14:paraId="6ABD4912"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3,57</w:t>
            </w:r>
          </w:p>
        </w:tc>
        <w:tc>
          <w:tcPr>
            <w:tcW w:w="1370" w:type="dxa"/>
            <w:tcBorders>
              <w:top w:val="nil"/>
              <w:left w:val="nil"/>
              <w:bottom w:val="nil"/>
              <w:right w:val="nil"/>
            </w:tcBorders>
            <w:shd w:val="clear" w:color="000000" w:fill="CCFFFF"/>
            <w:noWrap/>
            <w:vAlign w:val="bottom"/>
            <w:hideMark/>
          </w:tcPr>
          <w:p w14:paraId="7AA9175E"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420.772,00</w:t>
            </w:r>
          </w:p>
        </w:tc>
      </w:tr>
      <w:tr w:rsidR="009D4F76" w:rsidRPr="009D4F76" w14:paraId="15F2DA91" w14:textId="77777777" w:rsidTr="00BD14FE">
        <w:trPr>
          <w:trHeight w:val="223"/>
        </w:trPr>
        <w:tc>
          <w:tcPr>
            <w:tcW w:w="1031" w:type="dxa"/>
            <w:tcBorders>
              <w:top w:val="nil"/>
              <w:left w:val="nil"/>
              <w:bottom w:val="nil"/>
              <w:right w:val="nil"/>
            </w:tcBorders>
            <w:shd w:val="clear" w:color="auto" w:fill="auto"/>
            <w:noWrap/>
            <w:vAlign w:val="bottom"/>
            <w:hideMark/>
          </w:tcPr>
          <w:p w14:paraId="48C7E670"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3</w:t>
            </w:r>
          </w:p>
        </w:tc>
        <w:tc>
          <w:tcPr>
            <w:tcW w:w="5349" w:type="dxa"/>
            <w:tcBorders>
              <w:top w:val="nil"/>
              <w:left w:val="nil"/>
              <w:bottom w:val="nil"/>
              <w:right w:val="nil"/>
            </w:tcBorders>
            <w:shd w:val="clear" w:color="auto" w:fill="auto"/>
            <w:vAlign w:val="bottom"/>
            <w:hideMark/>
          </w:tcPr>
          <w:p w14:paraId="37E02A75"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Rashodi poslovanja</w:t>
            </w:r>
          </w:p>
        </w:tc>
        <w:tc>
          <w:tcPr>
            <w:tcW w:w="1393" w:type="dxa"/>
            <w:tcBorders>
              <w:top w:val="nil"/>
              <w:left w:val="nil"/>
              <w:bottom w:val="nil"/>
              <w:right w:val="nil"/>
            </w:tcBorders>
            <w:shd w:val="clear" w:color="auto" w:fill="auto"/>
            <w:noWrap/>
            <w:vAlign w:val="bottom"/>
            <w:hideMark/>
          </w:tcPr>
          <w:p w14:paraId="2DC9A731"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406.276,00</w:t>
            </w:r>
          </w:p>
        </w:tc>
        <w:tc>
          <w:tcPr>
            <w:tcW w:w="1442" w:type="dxa"/>
            <w:tcBorders>
              <w:top w:val="nil"/>
              <w:left w:val="nil"/>
              <w:bottom w:val="nil"/>
              <w:right w:val="nil"/>
            </w:tcBorders>
            <w:shd w:val="clear" w:color="auto" w:fill="auto"/>
            <w:noWrap/>
            <w:vAlign w:val="bottom"/>
            <w:hideMark/>
          </w:tcPr>
          <w:p w14:paraId="2C1FD0BA"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14.496,00</w:t>
            </w:r>
          </w:p>
        </w:tc>
        <w:tc>
          <w:tcPr>
            <w:tcW w:w="706" w:type="dxa"/>
            <w:tcBorders>
              <w:top w:val="nil"/>
              <w:left w:val="nil"/>
              <w:bottom w:val="nil"/>
              <w:right w:val="nil"/>
            </w:tcBorders>
            <w:shd w:val="clear" w:color="auto" w:fill="auto"/>
            <w:noWrap/>
            <w:vAlign w:val="bottom"/>
            <w:hideMark/>
          </w:tcPr>
          <w:p w14:paraId="5B9745D0"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3,57</w:t>
            </w:r>
          </w:p>
        </w:tc>
        <w:tc>
          <w:tcPr>
            <w:tcW w:w="1370" w:type="dxa"/>
            <w:tcBorders>
              <w:top w:val="nil"/>
              <w:left w:val="nil"/>
              <w:bottom w:val="nil"/>
              <w:right w:val="nil"/>
            </w:tcBorders>
            <w:shd w:val="clear" w:color="auto" w:fill="auto"/>
            <w:noWrap/>
            <w:vAlign w:val="bottom"/>
            <w:hideMark/>
          </w:tcPr>
          <w:p w14:paraId="555E1906"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420.772,00</w:t>
            </w:r>
          </w:p>
        </w:tc>
      </w:tr>
      <w:tr w:rsidR="009D4F76" w:rsidRPr="009D4F76" w14:paraId="18A02E34" w14:textId="77777777" w:rsidTr="00BD14FE">
        <w:trPr>
          <w:trHeight w:val="223"/>
        </w:trPr>
        <w:tc>
          <w:tcPr>
            <w:tcW w:w="1031" w:type="dxa"/>
            <w:tcBorders>
              <w:top w:val="nil"/>
              <w:left w:val="nil"/>
              <w:bottom w:val="nil"/>
              <w:right w:val="nil"/>
            </w:tcBorders>
            <w:shd w:val="clear" w:color="auto" w:fill="auto"/>
            <w:noWrap/>
            <w:vAlign w:val="bottom"/>
            <w:hideMark/>
          </w:tcPr>
          <w:p w14:paraId="20B7A8EC"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32</w:t>
            </w:r>
          </w:p>
        </w:tc>
        <w:tc>
          <w:tcPr>
            <w:tcW w:w="5349" w:type="dxa"/>
            <w:tcBorders>
              <w:top w:val="nil"/>
              <w:left w:val="nil"/>
              <w:bottom w:val="nil"/>
              <w:right w:val="nil"/>
            </w:tcBorders>
            <w:shd w:val="clear" w:color="auto" w:fill="auto"/>
            <w:vAlign w:val="bottom"/>
            <w:hideMark/>
          </w:tcPr>
          <w:p w14:paraId="40D81AB5"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Materijalni rashodi</w:t>
            </w:r>
          </w:p>
        </w:tc>
        <w:tc>
          <w:tcPr>
            <w:tcW w:w="1393" w:type="dxa"/>
            <w:tcBorders>
              <w:top w:val="nil"/>
              <w:left w:val="nil"/>
              <w:bottom w:val="nil"/>
              <w:right w:val="nil"/>
            </w:tcBorders>
            <w:shd w:val="clear" w:color="auto" w:fill="auto"/>
            <w:noWrap/>
            <w:vAlign w:val="bottom"/>
            <w:hideMark/>
          </w:tcPr>
          <w:p w14:paraId="3D857BB4"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406.276,00</w:t>
            </w:r>
          </w:p>
        </w:tc>
        <w:tc>
          <w:tcPr>
            <w:tcW w:w="1442" w:type="dxa"/>
            <w:tcBorders>
              <w:top w:val="nil"/>
              <w:left w:val="nil"/>
              <w:bottom w:val="nil"/>
              <w:right w:val="nil"/>
            </w:tcBorders>
            <w:shd w:val="clear" w:color="auto" w:fill="auto"/>
            <w:noWrap/>
            <w:vAlign w:val="bottom"/>
            <w:hideMark/>
          </w:tcPr>
          <w:p w14:paraId="44E77C16"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14.496,00</w:t>
            </w:r>
          </w:p>
        </w:tc>
        <w:tc>
          <w:tcPr>
            <w:tcW w:w="706" w:type="dxa"/>
            <w:tcBorders>
              <w:top w:val="nil"/>
              <w:left w:val="nil"/>
              <w:bottom w:val="nil"/>
              <w:right w:val="nil"/>
            </w:tcBorders>
            <w:shd w:val="clear" w:color="auto" w:fill="auto"/>
            <w:noWrap/>
            <w:vAlign w:val="bottom"/>
            <w:hideMark/>
          </w:tcPr>
          <w:p w14:paraId="7F902DB5"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3,57</w:t>
            </w:r>
          </w:p>
        </w:tc>
        <w:tc>
          <w:tcPr>
            <w:tcW w:w="1370" w:type="dxa"/>
            <w:tcBorders>
              <w:top w:val="nil"/>
              <w:left w:val="nil"/>
              <w:bottom w:val="nil"/>
              <w:right w:val="nil"/>
            </w:tcBorders>
            <w:shd w:val="clear" w:color="auto" w:fill="auto"/>
            <w:noWrap/>
            <w:vAlign w:val="bottom"/>
            <w:hideMark/>
          </w:tcPr>
          <w:p w14:paraId="5936712A"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420.772,00</w:t>
            </w:r>
          </w:p>
        </w:tc>
      </w:tr>
      <w:tr w:rsidR="009D4F76" w:rsidRPr="009D4F76" w14:paraId="1CE0A046" w14:textId="77777777" w:rsidTr="00BD14FE">
        <w:trPr>
          <w:trHeight w:val="223"/>
        </w:trPr>
        <w:tc>
          <w:tcPr>
            <w:tcW w:w="1031" w:type="dxa"/>
            <w:tcBorders>
              <w:top w:val="nil"/>
              <w:left w:val="nil"/>
              <w:bottom w:val="nil"/>
              <w:right w:val="nil"/>
            </w:tcBorders>
            <w:shd w:val="clear" w:color="auto" w:fill="auto"/>
            <w:noWrap/>
            <w:vAlign w:val="bottom"/>
            <w:hideMark/>
          </w:tcPr>
          <w:p w14:paraId="5419417A"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3221</w:t>
            </w:r>
          </w:p>
        </w:tc>
        <w:tc>
          <w:tcPr>
            <w:tcW w:w="5349" w:type="dxa"/>
            <w:tcBorders>
              <w:top w:val="nil"/>
              <w:left w:val="nil"/>
              <w:bottom w:val="nil"/>
              <w:right w:val="nil"/>
            </w:tcBorders>
            <w:shd w:val="clear" w:color="auto" w:fill="auto"/>
            <w:vAlign w:val="bottom"/>
            <w:hideMark/>
          </w:tcPr>
          <w:p w14:paraId="67F1D530"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Uredski materijal</w:t>
            </w:r>
          </w:p>
        </w:tc>
        <w:tc>
          <w:tcPr>
            <w:tcW w:w="1393" w:type="dxa"/>
            <w:tcBorders>
              <w:top w:val="nil"/>
              <w:left w:val="nil"/>
              <w:bottom w:val="nil"/>
              <w:right w:val="nil"/>
            </w:tcBorders>
            <w:shd w:val="clear" w:color="auto" w:fill="auto"/>
            <w:noWrap/>
            <w:vAlign w:val="bottom"/>
            <w:hideMark/>
          </w:tcPr>
          <w:p w14:paraId="438C738B"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20.000,00</w:t>
            </w:r>
          </w:p>
        </w:tc>
        <w:tc>
          <w:tcPr>
            <w:tcW w:w="1442" w:type="dxa"/>
            <w:tcBorders>
              <w:top w:val="nil"/>
              <w:left w:val="nil"/>
              <w:bottom w:val="nil"/>
              <w:right w:val="nil"/>
            </w:tcBorders>
            <w:shd w:val="clear" w:color="auto" w:fill="auto"/>
            <w:noWrap/>
            <w:vAlign w:val="bottom"/>
            <w:hideMark/>
          </w:tcPr>
          <w:p w14:paraId="7E3984EB"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706" w:type="dxa"/>
            <w:tcBorders>
              <w:top w:val="nil"/>
              <w:left w:val="nil"/>
              <w:bottom w:val="nil"/>
              <w:right w:val="nil"/>
            </w:tcBorders>
            <w:shd w:val="clear" w:color="auto" w:fill="auto"/>
            <w:noWrap/>
            <w:vAlign w:val="bottom"/>
            <w:hideMark/>
          </w:tcPr>
          <w:p w14:paraId="7FAD1B03"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1370" w:type="dxa"/>
            <w:tcBorders>
              <w:top w:val="nil"/>
              <w:left w:val="nil"/>
              <w:bottom w:val="nil"/>
              <w:right w:val="nil"/>
            </w:tcBorders>
            <w:shd w:val="clear" w:color="auto" w:fill="auto"/>
            <w:noWrap/>
            <w:vAlign w:val="bottom"/>
            <w:hideMark/>
          </w:tcPr>
          <w:p w14:paraId="2EF234CE"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20.000,00</w:t>
            </w:r>
          </w:p>
        </w:tc>
      </w:tr>
      <w:tr w:rsidR="009D4F76" w:rsidRPr="009D4F76" w14:paraId="2DCA8E39" w14:textId="77777777" w:rsidTr="00BD14FE">
        <w:trPr>
          <w:trHeight w:val="223"/>
        </w:trPr>
        <w:tc>
          <w:tcPr>
            <w:tcW w:w="1031" w:type="dxa"/>
            <w:tcBorders>
              <w:top w:val="nil"/>
              <w:left w:val="nil"/>
              <w:bottom w:val="nil"/>
              <w:right w:val="nil"/>
            </w:tcBorders>
            <w:shd w:val="clear" w:color="auto" w:fill="auto"/>
            <w:noWrap/>
            <w:vAlign w:val="bottom"/>
            <w:hideMark/>
          </w:tcPr>
          <w:p w14:paraId="7071644F"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3221</w:t>
            </w:r>
          </w:p>
        </w:tc>
        <w:tc>
          <w:tcPr>
            <w:tcW w:w="5349" w:type="dxa"/>
            <w:tcBorders>
              <w:top w:val="nil"/>
              <w:left w:val="nil"/>
              <w:bottom w:val="nil"/>
              <w:right w:val="nil"/>
            </w:tcBorders>
            <w:shd w:val="clear" w:color="auto" w:fill="auto"/>
            <w:vAlign w:val="bottom"/>
            <w:hideMark/>
          </w:tcPr>
          <w:p w14:paraId="49222475"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Literatura (publikacije, časopisi, glasila, knjige i ostalo)</w:t>
            </w:r>
          </w:p>
        </w:tc>
        <w:tc>
          <w:tcPr>
            <w:tcW w:w="1393" w:type="dxa"/>
            <w:tcBorders>
              <w:top w:val="nil"/>
              <w:left w:val="nil"/>
              <w:bottom w:val="nil"/>
              <w:right w:val="nil"/>
            </w:tcBorders>
            <w:shd w:val="clear" w:color="auto" w:fill="auto"/>
            <w:noWrap/>
            <w:vAlign w:val="bottom"/>
            <w:hideMark/>
          </w:tcPr>
          <w:p w14:paraId="3DDD7CCA"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4.500,00</w:t>
            </w:r>
          </w:p>
        </w:tc>
        <w:tc>
          <w:tcPr>
            <w:tcW w:w="1442" w:type="dxa"/>
            <w:tcBorders>
              <w:top w:val="nil"/>
              <w:left w:val="nil"/>
              <w:bottom w:val="nil"/>
              <w:right w:val="nil"/>
            </w:tcBorders>
            <w:shd w:val="clear" w:color="auto" w:fill="auto"/>
            <w:noWrap/>
            <w:vAlign w:val="bottom"/>
            <w:hideMark/>
          </w:tcPr>
          <w:p w14:paraId="75091484"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706" w:type="dxa"/>
            <w:tcBorders>
              <w:top w:val="nil"/>
              <w:left w:val="nil"/>
              <w:bottom w:val="nil"/>
              <w:right w:val="nil"/>
            </w:tcBorders>
            <w:shd w:val="clear" w:color="auto" w:fill="auto"/>
            <w:noWrap/>
            <w:vAlign w:val="bottom"/>
            <w:hideMark/>
          </w:tcPr>
          <w:p w14:paraId="78650290"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1370" w:type="dxa"/>
            <w:tcBorders>
              <w:top w:val="nil"/>
              <w:left w:val="nil"/>
              <w:bottom w:val="nil"/>
              <w:right w:val="nil"/>
            </w:tcBorders>
            <w:shd w:val="clear" w:color="auto" w:fill="auto"/>
            <w:noWrap/>
            <w:vAlign w:val="bottom"/>
            <w:hideMark/>
          </w:tcPr>
          <w:p w14:paraId="56203CD5"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4.500,00</w:t>
            </w:r>
          </w:p>
        </w:tc>
      </w:tr>
      <w:tr w:rsidR="009D4F76" w:rsidRPr="009D4F76" w14:paraId="77F119D0" w14:textId="77777777" w:rsidTr="00BD14FE">
        <w:trPr>
          <w:trHeight w:val="223"/>
        </w:trPr>
        <w:tc>
          <w:tcPr>
            <w:tcW w:w="1031" w:type="dxa"/>
            <w:tcBorders>
              <w:top w:val="nil"/>
              <w:left w:val="nil"/>
              <w:bottom w:val="nil"/>
              <w:right w:val="nil"/>
            </w:tcBorders>
            <w:shd w:val="clear" w:color="auto" w:fill="auto"/>
            <w:noWrap/>
            <w:vAlign w:val="bottom"/>
            <w:hideMark/>
          </w:tcPr>
          <w:p w14:paraId="4EBEE830"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3221</w:t>
            </w:r>
          </w:p>
        </w:tc>
        <w:tc>
          <w:tcPr>
            <w:tcW w:w="5349" w:type="dxa"/>
            <w:tcBorders>
              <w:top w:val="nil"/>
              <w:left w:val="nil"/>
              <w:bottom w:val="nil"/>
              <w:right w:val="nil"/>
            </w:tcBorders>
            <w:shd w:val="clear" w:color="auto" w:fill="auto"/>
            <w:vAlign w:val="bottom"/>
            <w:hideMark/>
          </w:tcPr>
          <w:p w14:paraId="0CDE5E38"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Materijal i sredstva za čišćenje i održavanje</w:t>
            </w:r>
          </w:p>
        </w:tc>
        <w:tc>
          <w:tcPr>
            <w:tcW w:w="1393" w:type="dxa"/>
            <w:tcBorders>
              <w:top w:val="nil"/>
              <w:left w:val="nil"/>
              <w:bottom w:val="nil"/>
              <w:right w:val="nil"/>
            </w:tcBorders>
            <w:shd w:val="clear" w:color="auto" w:fill="auto"/>
            <w:noWrap/>
            <w:vAlign w:val="bottom"/>
            <w:hideMark/>
          </w:tcPr>
          <w:p w14:paraId="49D14995"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10.880,00</w:t>
            </w:r>
          </w:p>
        </w:tc>
        <w:tc>
          <w:tcPr>
            <w:tcW w:w="1442" w:type="dxa"/>
            <w:tcBorders>
              <w:top w:val="nil"/>
              <w:left w:val="nil"/>
              <w:bottom w:val="nil"/>
              <w:right w:val="nil"/>
            </w:tcBorders>
            <w:shd w:val="clear" w:color="auto" w:fill="auto"/>
            <w:noWrap/>
            <w:vAlign w:val="bottom"/>
            <w:hideMark/>
          </w:tcPr>
          <w:p w14:paraId="7D00BEA7"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706" w:type="dxa"/>
            <w:tcBorders>
              <w:top w:val="nil"/>
              <w:left w:val="nil"/>
              <w:bottom w:val="nil"/>
              <w:right w:val="nil"/>
            </w:tcBorders>
            <w:shd w:val="clear" w:color="auto" w:fill="auto"/>
            <w:noWrap/>
            <w:vAlign w:val="bottom"/>
            <w:hideMark/>
          </w:tcPr>
          <w:p w14:paraId="209F1198"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1370" w:type="dxa"/>
            <w:tcBorders>
              <w:top w:val="nil"/>
              <w:left w:val="nil"/>
              <w:bottom w:val="nil"/>
              <w:right w:val="nil"/>
            </w:tcBorders>
            <w:shd w:val="clear" w:color="auto" w:fill="auto"/>
            <w:noWrap/>
            <w:vAlign w:val="bottom"/>
            <w:hideMark/>
          </w:tcPr>
          <w:p w14:paraId="1172B0B0"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10.880,00</w:t>
            </w:r>
          </w:p>
        </w:tc>
      </w:tr>
      <w:tr w:rsidR="009D4F76" w:rsidRPr="009D4F76" w14:paraId="3A193D63" w14:textId="77777777" w:rsidTr="00BD14FE">
        <w:trPr>
          <w:trHeight w:val="223"/>
        </w:trPr>
        <w:tc>
          <w:tcPr>
            <w:tcW w:w="1031" w:type="dxa"/>
            <w:tcBorders>
              <w:top w:val="nil"/>
              <w:left w:val="nil"/>
              <w:bottom w:val="nil"/>
              <w:right w:val="nil"/>
            </w:tcBorders>
            <w:shd w:val="clear" w:color="auto" w:fill="auto"/>
            <w:noWrap/>
            <w:vAlign w:val="bottom"/>
            <w:hideMark/>
          </w:tcPr>
          <w:p w14:paraId="77784482"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3223</w:t>
            </w:r>
          </w:p>
        </w:tc>
        <w:tc>
          <w:tcPr>
            <w:tcW w:w="5349" w:type="dxa"/>
            <w:tcBorders>
              <w:top w:val="nil"/>
              <w:left w:val="nil"/>
              <w:bottom w:val="nil"/>
              <w:right w:val="nil"/>
            </w:tcBorders>
            <w:shd w:val="clear" w:color="auto" w:fill="auto"/>
            <w:vAlign w:val="bottom"/>
            <w:hideMark/>
          </w:tcPr>
          <w:p w14:paraId="5BE92A7B"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Električna energija</w:t>
            </w:r>
          </w:p>
        </w:tc>
        <w:tc>
          <w:tcPr>
            <w:tcW w:w="1393" w:type="dxa"/>
            <w:tcBorders>
              <w:top w:val="nil"/>
              <w:left w:val="nil"/>
              <w:bottom w:val="nil"/>
              <w:right w:val="nil"/>
            </w:tcBorders>
            <w:shd w:val="clear" w:color="auto" w:fill="auto"/>
            <w:noWrap/>
            <w:vAlign w:val="bottom"/>
            <w:hideMark/>
          </w:tcPr>
          <w:p w14:paraId="1B0FA93F"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51.000,00</w:t>
            </w:r>
          </w:p>
        </w:tc>
        <w:tc>
          <w:tcPr>
            <w:tcW w:w="1442" w:type="dxa"/>
            <w:tcBorders>
              <w:top w:val="nil"/>
              <w:left w:val="nil"/>
              <w:bottom w:val="nil"/>
              <w:right w:val="nil"/>
            </w:tcBorders>
            <w:shd w:val="clear" w:color="auto" w:fill="auto"/>
            <w:noWrap/>
            <w:vAlign w:val="bottom"/>
            <w:hideMark/>
          </w:tcPr>
          <w:p w14:paraId="42DC9354"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706" w:type="dxa"/>
            <w:tcBorders>
              <w:top w:val="nil"/>
              <w:left w:val="nil"/>
              <w:bottom w:val="nil"/>
              <w:right w:val="nil"/>
            </w:tcBorders>
            <w:shd w:val="clear" w:color="auto" w:fill="auto"/>
            <w:noWrap/>
            <w:vAlign w:val="bottom"/>
            <w:hideMark/>
          </w:tcPr>
          <w:p w14:paraId="230CD542"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1370" w:type="dxa"/>
            <w:tcBorders>
              <w:top w:val="nil"/>
              <w:left w:val="nil"/>
              <w:bottom w:val="nil"/>
              <w:right w:val="nil"/>
            </w:tcBorders>
            <w:shd w:val="clear" w:color="auto" w:fill="auto"/>
            <w:noWrap/>
            <w:vAlign w:val="bottom"/>
            <w:hideMark/>
          </w:tcPr>
          <w:p w14:paraId="3E5E135A"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51.000,00</w:t>
            </w:r>
          </w:p>
        </w:tc>
      </w:tr>
      <w:tr w:rsidR="009D4F76" w:rsidRPr="009D4F76" w14:paraId="0E03DE0A" w14:textId="77777777" w:rsidTr="00BD14FE">
        <w:trPr>
          <w:trHeight w:val="223"/>
        </w:trPr>
        <w:tc>
          <w:tcPr>
            <w:tcW w:w="1031" w:type="dxa"/>
            <w:tcBorders>
              <w:top w:val="nil"/>
              <w:left w:val="nil"/>
              <w:bottom w:val="nil"/>
              <w:right w:val="nil"/>
            </w:tcBorders>
            <w:shd w:val="clear" w:color="auto" w:fill="auto"/>
            <w:noWrap/>
            <w:vAlign w:val="bottom"/>
            <w:hideMark/>
          </w:tcPr>
          <w:p w14:paraId="7554C2B2"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3223</w:t>
            </w:r>
          </w:p>
        </w:tc>
        <w:tc>
          <w:tcPr>
            <w:tcW w:w="5349" w:type="dxa"/>
            <w:tcBorders>
              <w:top w:val="nil"/>
              <w:left w:val="nil"/>
              <w:bottom w:val="nil"/>
              <w:right w:val="nil"/>
            </w:tcBorders>
            <w:shd w:val="clear" w:color="auto" w:fill="auto"/>
            <w:vAlign w:val="bottom"/>
            <w:hideMark/>
          </w:tcPr>
          <w:p w14:paraId="4FBE2EA9"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Plin</w:t>
            </w:r>
          </w:p>
        </w:tc>
        <w:tc>
          <w:tcPr>
            <w:tcW w:w="1393" w:type="dxa"/>
            <w:tcBorders>
              <w:top w:val="nil"/>
              <w:left w:val="nil"/>
              <w:bottom w:val="nil"/>
              <w:right w:val="nil"/>
            </w:tcBorders>
            <w:shd w:val="clear" w:color="auto" w:fill="auto"/>
            <w:noWrap/>
            <w:vAlign w:val="bottom"/>
            <w:hideMark/>
          </w:tcPr>
          <w:p w14:paraId="4E10D6F2"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62.000,00</w:t>
            </w:r>
          </w:p>
        </w:tc>
        <w:tc>
          <w:tcPr>
            <w:tcW w:w="1442" w:type="dxa"/>
            <w:tcBorders>
              <w:top w:val="nil"/>
              <w:left w:val="nil"/>
              <w:bottom w:val="nil"/>
              <w:right w:val="nil"/>
            </w:tcBorders>
            <w:shd w:val="clear" w:color="auto" w:fill="auto"/>
            <w:noWrap/>
            <w:vAlign w:val="bottom"/>
            <w:hideMark/>
          </w:tcPr>
          <w:p w14:paraId="7712DBAD"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38.000,00</w:t>
            </w:r>
          </w:p>
        </w:tc>
        <w:tc>
          <w:tcPr>
            <w:tcW w:w="706" w:type="dxa"/>
            <w:tcBorders>
              <w:top w:val="nil"/>
              <w:left w:val="nil"/>
              <w:bottom w:val="nil"/>
              <w:right w:val="nil"/>
            </w:tcBorders>
            <w:shd w:val="clear" w:color="auto" w:fill="auto"/>
            <w:noWrap/>
            <w:vAlign w:val="bottom"/>
            <w:hideMark/>
          </w:tcPr>
          <w:p w14:paraId="29826CEB"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61,29</w:t>
            </w:r>
          </w:p>
        </w:tc>
        <w:tc>
          <w:tcPr>
            <w:tcW w:w="1370" w:type="dxa"/>
            <w:tcBorders>
              <w:top w:val="nil"/>
              <w:left w:val="nil"/>
              <w:bottom w:val="nil"/>
              <w:right w:val="nil"/>
            </w:tcBorders>
            <w:shd w:val="clear" w:color="auto" w:fill="auto"/>
            <w:noWrap/>
            <w:vAlign w:val="bottom"/>
            <w:hideMark/>
          </w:tcPr>
          <w:p w14:paraId="0B992A99"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100.000,00</w:t>
            </w:r>
          </w:p>
        </w:tc>
      </w:tr>
      <w:tr w:rsidR="009D4F76" w:rsidRPr="009D4F76" w14:paraId="7CB92CC9" w14:textId="77777777" w:rsidTr="00BD14FE">
        <w:trPr>
          <w:trHeight w:val="223"/>
        </w:trPr>
        <w:tc>
          <w:tcPr>
            <w:tcW w:w="1031" w:type="dxa"/>
            <w:tcBorders>
              <w:top w:val="nil"/>
              <w:left w:val="nil"/>
              <w:bottom w:val="nil"/>
              <w:right w:val="nil"/>
            </w:tcBorders>
            <w:shd w:val="clear" w:color="auto" w:fill="auto"/>
            <w:noWrap/>
            <w:vAlign w:val="bottom"/>
            <w:hideMark/>
          </w:tcPr>
          <w:p w14:paraId="4569F0C9"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3223</w:t>
            </w:r>
          </w:p>
        </w:tc>
        <w:tc>
          <w:tcPr>
            <w:tcW w:w="5349" w:type="dxa"/>
            <w:tcBorders>
              <w:top w:val="nil"/>
              <w:left w:val="nil"/>
              <w:bottom w:val="nil"/>
              <w:right w:val="nil"/>
            </w:tcBorders>
            <w:shd w:val="clear" w:color="auto" w:fill="auto"/>
            <w:vAlign w:val="bottom"/>
            <w:hideMark/>
          </w:tcPr>
          <w:p w14:paraId="0C472FFB"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Motorni benzin i dizel gorivo</w:t>
            </w:r>
          </w:p>
        </w:tc>
        <w:tc>
          <w:tcPr>
            <w:tcW w:w="1393" w:type="dxa"/>
            <w:tcBorders>
              <w:top w:val="nil"/>
              <w:left w:val="nil"/>
              <w:bottom w:val="nil"/>
              <w:right w:val="nil"/>
            </w:tcBorders>
            <w:shd w:val="clear" w:color="auto" w:fill="auto"/>
            <w:noWrap/>
            <w:vAlign w:val="bottom"/>
            <w:hideMark/>
          </w:tcPr>
          <w:p w14:paraId="2208654F"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15.200,00</w:t>
            </w:r>
          </w:p>
        </w:tc>
        <w:tc>
          <w:tcPr>
            <w:tcW w:w="1442" w:type="dxa"/>
            <w:tcBorders>
              <w:top w:val="nil"/>
              <w:left w:val="nil"/>
              <w:bottom w:val="nil"/>
              <w:right w:val="nil"/>
            </w:tcBorders>
            <w:shd w:val="clear" w:color="auto" w:fill="auto"/>
            <w:noWrap/>
            <w:vAlign w:val="bottom"/>
            <w:hideMark/>
          </w:tcPr>
          <w:p w14:paraId="37235939"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706" w:type="dxa"/>
            <w:tcBorders>
              <w:top w:val="nil"/>
              <w:left w:val="nil"/>
              <w:bottom w:val="nil"/>
              <w:right w:val="nil"/>
            </w:tcBorders>
            <w:shd w:val="clear" w:color="auto" w:fill="auto"/>
            <w:noWrap/>
            <w:vAlign w:val="bottom"/>
            <w:hideMark/>
          </w:tcPr>
          <w:p w14:paraId="6222AB28"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1370" w:type="dxa"/>
            <w:tcBorders>
              <w:top w:val="nil"/>
              <w:left w:val="nil"/>
              <w:bottom w:val="nil"/>
              <w:right w:val="nil"/>
            </w:tcBorders>
            <w:shd w:val="clear" w:color="auto" w:fill="auto"/>
            <w:noWrap/>
            <w:vAlign w:val="bottom"/>
            <w:hideMark/>
          </w:tcPr>
          <w:p w14:paraId="670D1A5C"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15.200,00</w:t>
            </w:r>
          </w:p>
        </w:tc>
      </w:tr>
      <w:tr w:rsidR="009D4F76" w:rsidRPr="009D4F76" w14:paraId="2068B2C2" w14:textId="77777777" w:rsidTr="00BD14FE">
        <w:trPr>
          <w:trHeight w:val="223"/>
        </w:trPr>
        <w:tc>
          <w:tcPr>
            <w:tcW w:w="1031" w:type="dxa"/>
            <w:tcBorders>
              <w:top w:val="nil"/>
              <w:left w:val="nil"/>
              <w:bottom w:val="nil"/>
              <w:right w:val="nil"/>
            </w:tcBorders>
            <w:shd w:val="clear" w:color="auto" w:fill="auto"/>
            <w:noWrap/>
            <w:vAlign w:val="bottom"/>
            <w:hideMark/>
          </w:tcPr>
          <w:p w14:paraId="66F81467"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3225</w:t>
            </w:r>
          </w:p>
        </w:tc>
        <w:tc>
          <w:tcPr>
            <w:tcW w:w="5349" w:type="dxa"/>
            <w:tcBorders>
              <w:top w:val="nil"/>
              <w:left w:val="nil"/>
              <w:bottom w:val="nil"/>
              <w:right w:val="nil"/>
            </w:tcBorders>
            <w:shd w:val="clear" w:color="auto" w:fill="auto"/>
            <w:vAlign w:val="bottom"/>
            <w:hideMark/>
          </w:tcPr>
          <w:p w14:paraId="56339726"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Sitni inventar</w:t>
            </w:r>
          </w:p>
        </w:tc>
        <w:tc>
          <w:tcPr>
            <w:tcW w:w="1393" w:type="dxa"/>
            <w:tcBorders>
              <w:top w:val="nil"/>
              <w:left w:val="nil"/>
              <w:bottom w:val="nil"/>
              <w:right w:val="nil"/>
            </w:tcBorders>
            <w:shd w:val="clear" w:color="auto" w:fill="auto"/>
            <w:noWrap/>
            <w:vAlign w:val="bottom"/>
            <w:hideMark/>
          </w:tcPr>
          <w:p w14:paraId="143A5D95"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24.200,00</w:t>
            </w:r>
          </w:p>
        </w:tc>
        <w:tc>
          <w:tcPr>
            <w:tcW w:w="1442" w:type="dxa"/>
            <w:tcBorders>
              <w:top w:val="nil"/>
              <w:left w:val="nil"/>
              <w:bottom w:val="nil"/>
              <w:right w:val="nil"/>
            </w:tcBorders>
            <w:shd w:val="clear" w:color="auto" w:fill="auto"/>
            <w:noWrap/>
            <w:vAlign w:val="bottom"/>
            <w:hideMark/>
          </w:tcPr>
          <w:p w14:paraId="1E24C944"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-19.000,00</w:t>
            </w:r>
          </w:p>
        </w:tc>
        <w:tc>
          <w:tcPr>
            <w:tcW w:w="706" w:type="dxa"/>
            <w:tcBorders>
              <w:top w:val="nil"/>
              <w:left w:val="nil"/>
              <w:bottom w:val="nil"/>
              <w:right w:val="nil"/>
            </w:tcBorders>
            <w:shd w:val="clear" w:color="auto" w:fill="auto"/>
            <w:noWrap/>
            <w:vAlign w:val="bottom"/>
            <w:hideMark/>
          </w:tcPr>
          <w:p w14:paraId="0449E8A9"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-78,51</w:t>
            </w:r>
          </w:p>
        </w:tc>
        <w:tc>
          <w:tcPr>
            <w:tcW w:w="1370" w:type="dxa"/>
            <w:tcBorders>
              <w:top w:val="nil"/>
              <w:left w:val="nil"/>
              <w:bottom w:val="nil"/>
              <w:right w:val="nil"/>
            </w:tcBorders>
            <w:shd w:val="clear" w:color="auto" w:fill="auto"/>
            <w:noWrap/>
            <w:vAlign w:val="bottom"/>
            <w:hideMark/>
          </w:tcPr>
          <w:p w14:paraId="226F3C4A"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5.200,00</w:t>
            </w:r>
          </w:p>
        </w:tc>
      </w:tr>
      <w:tr w:rsidR="009D4F76" w:rsidRPr="009D4F76" w14:paraId="531FE8CF" w14:textId="77777777" w:rsidTr="00BD14FE">
        <w:trPr>
          <w:trHeight w:val="223"/>
        </w:trPr>
        <w:tc>
          <w:tcPr>
            <w:tcW w:w="1031" w:type="dxa"/>
            <w:tcBorders>
              <w:top w:val="nil"/>
              <w:left w:val="nil"/>
              <w:bottom w:val="nil"/>
              <w:right w:val="nil"/>
            </w:tcBorders>
            <w:shd w:val="clear" w:color="auto" w:fill="auto"/>
            <w:noWrap/>
            <w:vAlign w:val="bottom"/>
            <w:hideMark/>
          </w:tcPr>
          <w:p w14:paraId="6B9E8814"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3231</w:t>
            </w:r>
          </w:p>
        </w:tc>
        <w:tc>
          <w:tcPr>
            <w:tcW w:w="5349" w:type="dxa"/>
            <w:tcBorders>
              <w:top w:val="nil"/>
              <w:left w:val="nil"/>
              <w:bottom w:val="nil"/>
              <w:right w:val="nil"/>
            </w:tcBorders>
            <w:shd w:val="clear" w:color="auto" w:fill="auto"/>
            <w:vAlign w:val="bottom"/>
            <w:hideMark/>
          </w:tcPr>
          <w:p w14:paraId="3BD74BAC"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Poštarina (pisma, tiskanice i sl.)</w:t>
            </w:r>
          </w:p>
        </w:tc>
        <w:tc>
          <w:tcPr>
            <w:tcW w:w="1393" w:type="dxa"/>
            <w:tcBorders>
              <w:top w:val="nil"/>
              <w:left w:val="nil"/>
              <w:bottom w:val="nil"/>
              <w:right w:val="nil"/>
            </w:tcBorders>
            <w:shd w:val="clear" w:color="auto" w:fill="auto"/>
            <w:noWrap/>
            <w:vAlign w:val="bottom"/>
            <w:hideMark/>
          </w:tcPr>
          <w:p w14:paraId="4D7EC83F"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37.560,00</w:t>
            </w:r>
          </w:p>
        </w:tc>
        <w:tc>
          <w:tcPr>
            <w:tcW w:w="1442" w:type="dxa"/>
            <w:tcBorders>
              <w:top w:val="nil"/>
              <w:left w:val="nil"/>
              <w:bottom w:val="nil"/>
              <w:right w:val="nil"/>
            </w:tcBorders>
            <w:shd w:val="clear" w:color="auto" w:fill="auto"/>
            <w:noWrap/>
            <w:vAlign w:val="bottom"/>
            <w:hideMark/>
          </w:tcPr>
          <w:p w14:paraId="13D4ECA9"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-19.000,00</w:t>
            </w:r>
          </w:p>
        </w:tc>
        <w:tc>
          <w:tcPr>
            <w:tcW w:w="706" w:type="dxa"/>
            <w:tcBorders>
              <w:top w:val="nil"/>
              <w:left w:val="nil"/>
              <w:bottom w:val="nil"/>
              <w:right w:val="nil"/>
            </w:tcBorders>
            <w:shd w:val="clear" w:color="auto" w:fill="auto"/>
            <w:noWrap/>
            <w:vAlign w:val="bottom"/>
            <w:hideMark/>
          </w:tcPr>
          <w:p w14:paraId="6A87C5B7"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-50,59</w:t>
            </w:r>
          </w:p>
        </w:tc>
        <w:tc>
          <w:tcPr>
            <w:tcW w:w="1370" w:type="dxa"/>
            <w:tcBorders>
              <w:top w:val="nil"/>
              <w:left w:val="nil"/>
              <w:bottom w:val="nil"/>
              <w:right w:val="nil"/>
            </w:tcBorders>
            <w:shd w:val="clear" w:color="auto" w:fill="auto"/>
            <w:noWrap/>
            <w:vAlign w:val="bottom"/>
            <w:hideMark/>
          </w:tcPr>
          <w:p w14:paraId="75B8F1C4"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18.560,00</w:t>
            </w:r>
          </w:p>
        </w:tc>
      </w:tr>
      <w:tr w:rsidR="009D4F76" w:rsidRPr="009D4F76" w14:paraId="49A6FDC8" w14:textId="77777777" w:rsidTr="00BD14FE">
        <w:trPr>
          <w:trHeight w:val="223"/>
        </w:trPr>
        <w:tc>
          <w:tcPr>
            <w:tcW w:w="1031" w:type="dxa"/>
            <w:tcBorders>
              <w:top w:val="nil"/>
              <w:left w:val="nil"/>
              <w:bottom w:val="nil"/>
              <w:right w:val="nil"/>
            </w:tcBorders>
            <w:shd w:val="clear" w:color="auto" w:fill="auto"/>
            <w:noWrap/>
            <w:vAlign w:val="bottom"/>
            <w:hideMark/>
          </w:tcPr>
          <w:p w14:paraId="0A3329BD"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3231</w:t>
            </w:r>
          </w:p>
        </w:tc>
        <w:tc>
          <w:tcPr>
            <w:tcW w:w="5349" w:type="dxa"/>
            <w:tcBorders>
              <w:top w:val="nil"/>
              <w:left w:val="nil"/>
              <w:bottom w:val="nil"/>
              <w:right w:val="nil"/>
            </w:tcBorders>
            <w:shd w:val="clear" w:color="auto" w:fill="auto"/>
            <w:vAlign w:val="bottom"/>
            <w:hideMark/>
          </w:tcPr>
          <w:p w14:paraId="67D4F7A6"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Usluge telefona, telefaksa</w:t>
            </w:r>
          </w:p>
        </w:tc>
        <w:tc>
          <w:tcPr>
            <w:tcW w:w="1393" w:type="dxa"/>
            <w:tcBorders>
              <w:top w:val="nil"/>
              <w:left w:val="nil"/>
              <w:bottom w:val="nil"/>
              <w:right w:val="nil"/>
            </w:tcBorders>
            <w:shd w:val="clear" w:color="auto" w:fill="auto"/>
            <w:noWrap/>
            <w:vAlign w:val="bottom"/>
            <w:hideMark/>
          </w:tcPr>
          <w:p w14:paraId="702D79C9"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37.200,00</w:t>
            </w:r>
          </w:p>
        </w:tc>
        <w:tc>
          <w:tcPr>
            <w:tcW w:w="1442" w:type="dxa"/>
            <w:tcBorders>
              <w:top w:val="nil"/>
              <w:left w:val="nil"/>
              <w:bottom w:val="nil"/>
              <w:right w:val="nil"/>
            </w:tcBorders>
            <w:shd w:val="clear" w:color="auto" w:fill="auto"/>
            <w:noWrap/>
            <w:vAlign w:val="bottom"/>
            <w:hideMark/>
          </w:tcPr>
          <w:p w14:paraId="1BA61619"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4.800,00</w:t>
            </w:r>
          </w:p>
        </w:tc>
        <w:tc>
          <w:tcPr>
            <w:tcW w:w="706" w:type="dxa"/>
            <w:tcBorders>
              <w:top w:val="nil"/>
              <w:left w:val="nil"/>
              <w:bottom w:val="nil"/>
              <w:right w:val="nil"/>
            </w:tcBorders>
            <w:shd w:val="clear" w:color="auto" w:fill="auto"/>
            <w:noWrap/>
            <w:vAlign w:val="bottom"/>
            <w:hideMark/>
          </w:tcPr>
          <w:p w14:paraId="4DAA7D25"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12,90</w:t>
            </w:r>
          </w:p>
        </w:tc>
        <w:tc>
          <w:tcPr>
            <w:tcW w:w="1370" w:type="dxa"/>
            <w:tcBorders>
              <w:top w:val="nil"/>
              <w:left w:val="nil"/>
              <w:bottom w:val="nil"/>
              <w:right w:val="nil"/>
            </w:tcBorders>
            <w:shd w:val="clear" w:color="auto" w:fill="auto"/>
            <w:noWrap/>
            <w:vAlign w:val="bottom"/>
            <w:hideMark/>
          </w:tcPr>
          <w:p w14:paraId="208FD9E6"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42.000,00</w:t>
            </w:r>
          </w:p>
        </w:tc>
      </w:tr>
      <w:tr w:rsidR="009D4F76" w:rsidRPr="009D4F76" w14:paraId="6DCF625E" w14:textId="77777777" w:rsidTr="00BD14FE">
        <w:trPr>
          <w:trHeight w:val="223"/>
        </w:trPr>
        <w:tc>
          <w:tcPr>
            <w:tcW w:w="1031" w:type="dxa"/>
            <w:tcBorders>
              <w:top w:val="nil"/>
              <w:left w:val="nil"/>
              <w:bottom w:val="nil"/>
              <w:right w:val="nil"/>
            </w:tcBorders>
            <w:shd w:val="clear" w:color="auto" w:fill="auto"/>
            <w:noWrap/>
            <w:vAlign w:val="bottom"/>
            <w:hideMark/>
          </w:tcPr>
          <w:p w14:paraId="2662C876"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3231</w:t>
            </w:r>
          </w:p>
        </w:tc>
        <w:tc>
          <w:tcPr>
            <w:tcW w:w="5349" w:type="dxa"/>
            <w:tcBorders>
              <w:top w:val="nil"/>
              <w:left w:val="nil"/>
              <w:bottom w:val="nil"/>
              <w:right w:val="nil"/>
            </w:tcBorders>
            <w:shd w:val="clear" w:color="auto" w:fill="auto"/>
            <w:vAlign w:val="bottom"/>
            <w:hideMark/>
          </w:tcPr>
          <w:p w14:paraId="36B11270"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Usluge interneta</w:t>
            </w:r>
          </w:p>
        </w:tc>
        <w:tc>
          <w:tcPr>
            <w:tcW w:w="1393" w:type="dxa"/>
            <w:tcBorders>
              <w:top w:val="nil"/>
              <w:left w:val="nil"/>
              <w:bottom w:val="nil"/>
              <w:right w:val="nil"/>
            </w:tcBorders>
            <w:shd w:val="clear" w:color="auto" w:fill="auto"/>
            <w:noWrap/>
            <w:vAlign w:val="bottom"/>
            <w:hideMark/>
          </w:tcPr>
          <w:p w14:paraId="421D15AC"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4.710,00</w:t>
            </w:r>
          </w:p>
        </w:tc>
        <w:tc>
          <w:tcPr>
            <w:tcW w:w="1442" w:type="dxa"/>
            <w:tcBorders>
              <w:top w:val="nil"/>
              <w:left w:val="nil"/>
              <w:bottom w:val="nil"/>
              <w:right w:val="nil"/>
            </w:tcBorders>
            <w:shd w:val="clear" w:color="auto" w:fill="auto"/>
            <w:noWrap/>
            <w:vAlign w:val="bottom"/>
            <w:hideMark/>
          </w:tcPr>
          <w:p w14:paraId="70D55028"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706" w:type="dxa"/>
            <w:tcBorders>
              <w:top w:val="nil"/>
              <w:left w:val="nil"/>
              <w:bottom w:val="nil"/>
              <w:right w:val="nil"/>
            </w:tcBorders>
            <w:shd w:val="clear" w:color="auto" w:fill="auto"/>
            <w:noWrap/>
            <w:vAlign w:val="bottom"/>
            <w:hideMark/>
          </w:tcPr>
          <w:p w14:paraId="42710538"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1370" w:type="dxa"/>
            <w:tcBorders>
              <w:top w:val="nil"/>
              <w:left w:val="nil"/>
              <w:bottom w:val="nil"/>
              <w:right w:val="nil"/>
            </w:tcBorders>
            <w:shd w:val="clear" w:color="auto" w:fill="auto"/>
            <w:noWrap/>
            <w:vAlign w:val="bottom"/>
            <w:hideMark/>
          </w:tcPr>
          <w:p w14:paraId="04E20466"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4.710,00</w:t>
            </w:r>
          </w:p>
        </w:tc>
      </w:tr>
      <w:tr w:rsidR="009D4F76" w:rsidRPr="009D4F76" w14:paraId="4981F914" w14:textId="77777777" w:rsidTr="00BD14FE">
        <w:trPr>
          <w:trHeight w:val="223"/>
        </w:trPr>
        <w:tc>
          <w:tcPr>
            <w:tcW w:w="1031" w:type="dxa"/>
            <w:tcBorders>
              <w:top w:val="nil"/>
              <w:left w:val="nil"/>
              <w:bottom w:val="nil"/>
              <w:right w:val="nil"/>
            </w:tcBorders>
            <w:shd w:val="clear" w:color="auto" w:fill="auto"/>
            <w:noWrap/>
            <w:vAlign w:val="bottom"/>
            <w:hideMark/>
          </w:tcPr>
          <w:p w14:paraId="47FD9B85"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3232</w:t>
            </w:r>
          </w:p>
        </w:tc>
        <w:tc>
          <w:tcPr>
            <w:tcW w:w="5349" w:type="dxa"/>
            <w:tcBorders>
              <w:top w:val="nil"/>
              <w:left w:val="nil"/>
              <w:bottom w:val="nil"/>
              <w:right w:val="nil"/>
            </w:tcBorders>
            <w:shd w:val="clear" w:color="auto" w:fill="auto"/>
            <w:vAlign w:val="bottom"/>
            <w:hideMark/>
          </w:tcPr>
          <w:p w14:paraId="67442265"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 xml:space="preserve">Usluge tekućeg i investicijskog održavanja </w:t>
            </w:r>
            <w:proofErr w:type="spellStart"/>
            <w:r w:rsidRPr="009D4F76">
              <w:rPr>
                <w:rFonts w:ascii="Arial" w:eastAsia="Times New Roman" w:hAnsi="Arial" w:cs="Arial"/>
                <w:color w:val="auto"/>
                <w:kern w:val="0"/>
                <w:sz w:val="16"/>
                <w:szCs w:val="16"/>
              </w:rPr>
              <w:t>građ</w:t>
            </w:r>
            <w:proofErr w:type="spellEnd"/>
            <w:r w:rsidRPr="009D4F76">
              <w:rPr>
                <w:rFonts w:ascii="Arial" w:eastAsia="Times New Roman" w:hAnsi="Arial" w:cs="Arial"/>
                <w:color w:val="auto"/>
                <w:kern w:val="0"/>
                <w:sz w:val="16"/>
                <w:szCs w:val="16"/>
              </w:rPr>
              <w:t>. objekata</w:t>
            </w:r>
          </w:p>
        </w:tc>
        <w:tc>
          <w:tcPr>
            <w:tcW w:w="1393" w:type="dxa"/>
            <w:tcBorders>
              <w:top w:val="nil"/>
              <w:left w:val="nil"/>
              <w:bottom w:val="nil"/>
              <w:right w:val="nil"/>
            </w:tcBorders>
            <w:shd w:val="clear" w:color="auto" w:fill="auto"/>
            <w:noWrap/>
            <w:vAlign w:val="bottom"/>
            <w:hideMark/>
          </w:tcPr>
          <w:p w14:paraId="3BE857CE"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15.000,00</w:t>
            </w:r>
          </w:p>
        </w:tc>
        <w:tc>
          <w:tcPr>
            <w:tcW w:w="1442" w:type="dxa"/>
            <w:tcBorders>
              <w:top w:val="nil"/>
              <w:left w:val="nil"/>
              <w:bottom w:val="nil"/>
              <w:right w:val="nil"/>
            </w:tcBorders>
            <w:shd w:val="clear" w:color="auto" w:fill="auto"/>
            <w:noWrap/>
            <w:vAlign w:val="bottom"/>
            <w:hideMark/>
          </w:tcPr>
          <w:p w14:paraId="5B7D4EE1"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706" w:type="dxa"/>
            <w:tcBorders>
              <w:top w:val="nil"/>
              <w:left w:val="nil"/>
              <w:bottom w:val="nil"/>
              <w:right w:val="nil"/>
            </w:tcBorders>
            <w:shd w:val="clear" w:color="auto" w:fill="auto"/>
            <w:noWrap/>
            <w:vAlign w:val="bottom"/>
            <w:hideMark/>
          </w:tcPr>
          <w:p w14:paraId="7147EDCB"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1370" w:type="dxa"/>
            <w:tcBorders>
              <w:top w:val="nil"/>
              <w:left w:val="nil"/>
              <w:bottom w:val="nil"/>
              <w:right w:val="nil"/>
            </w:tcBorders>
            <w:shd w:val="clear" w:color="auto" w:fill="auto"/>
            <w:noWrap/>
            <w:vAlign w:val="bottom"/>
            <w:hideMark/>
          </w:tcPr>
          <w:p w14:paraId="6F7A7FB3"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15.000,00</w:t>
            </w:r>
          </w:p>
        </w:tc>
      </w:tr>
      <w:tr w:rsidR="009D4F76" w:rsidRPr="009D4F76" w14:paraId="090AD46A" w14:textId="77777777" w:rsidTr="00BD14FE">
        <w:trPr>
          <w:trHeight w:val="446"/>
        </w:trPr>
        <w:tc>
          <w:tcPr>
            <w:tcW w:w="1031" w:type="dxa"/>
            <w:tcBorders>
              <w:top w:val="nil"/>
              <w:left w:val="nil"/>
              <w:bottom w:val="nil"/>
              <w:right w:val="nil"/>
            </w:tcBorders>
            <w:shd w:val="clear" w:color="auto" w:fill="auto"/>
            <w:noWrap/>
            <w:vAlign w:val="bottom"/>
            <w:hideMark/>
          </w:tcPr>
          <w:p w14:paraId="1A3D4245"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3232</w:t>
            </w:r>
          </w:p>
        </w:tc>
        <w:tc>
          <w:tcPr>
            <w:tcW w:w="5349" w:type="dxa"/>
            <w:tcBorders>
              <w:top w:val="nil"/>
              <w:left w:val="nil"/>
              <w:bottom w:val="nil"/>
              <w:right w:val="nil"/>
            </w:tcBorders>
            <w:shd w:val="clear" w:color="auto" w:fill="auto"/>
            <w:vAlign w:val="bottom"/>
            <w:hideMark/>
          </w:tcPr>
          <w:p w14:paraId="3B2407EA"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Usluge tekućeg i investicijskog održavanja postrojenja i opre</w:t>
            </w:r>
          </w:p>
        </w:tc>
        <w:tc>
          <w:tcPr>
            <w:tcW w:w="1393" w:type="dxa"/>
            <w:tcBorders>
              <w:top w:val="nil"/>
              <w:left w:val="nil"/>
              <w:bottom w:val="nil"/>
              <w:right w:val="nil"/>
            </w:tcBorders>
            <w:shd w:val="clear" w:color="auto" w:fill="auto"/>
            <w:noWrap/>
            <w:vAlign w:val="bottom"/>
            <w:hideMark/>
          </w:tcPr>
          <w:p w14:paraId="70507458"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29.016,00</w:t>
            </w:r>
          </w:p>
        </w:tc>
        <w:tc>
          <w:tcPr>
            <w:tcW w:w="1442" w:type="dxa"/>
            <w:tcBorders>
              <w:top w:val="nil"/>
              <w:left w:val="nil"/>
              <w:bottom w:val="nil"/>
              <w:right w:val="nil"/>
            </w:tcBorders>
            <w:shd w:val="clear" w:color="auto" w:fill="auto"/>
            <w:noWrap/>
            <w:vAlign w:val="bottom"/>
            <w:hideMark/>
          </w:tcPr>
          <w:p w14:paraId="598C5A17"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706" w:type="dxa"/>
            <w:tcBorders>
              <w:top w:val="nil"/>
              <w:left w:val="nil"/>
              <w:bottom w:val="nil"/>
              <w:right w:val="nil"/>
            </w:tcBorders>
            <w:shd w:val="clear" w:color="auto" w:fill="auto"/>
            <w:noWrap/>
            <w:vAlign w:val="bottom"/>
            <w:hideMark/>
          </w:tcPr>
          <w:p w14:paraId="78690396"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1370" w:type="dxa"/>
            <w:tcBorders>
              <w:top w:val="nil"/>
              <w:left w:val="nil"/>
              <w:bottom w:val="nil"/>
              <w:right w:val="nil"/>
            </w:tcBorders>
            <w:shd w:val="clear" w:color="auto" w:fill="auto"/>
            <w:noWrap/>
            <w:vAlign w:val="bottom"/>
            <w:hideMark/>
          </w:tcPr>
          <w:p w14:paraId="6FBB8C86"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29.016,00</w:t>
            </w:r>
          </w:p>
        </w:tc>
      </w:tr>
      <w:tr w:rsidR="009D4F76" w:rsidRPr="009D4F76" w14:paraId="3B89BE43" w14:textId="77777777" w:rsidTr="00BD14FE">
        <w:trPr>
          <w:trHeight w:val="223"/>
        </w:trPr>
        <w:tc>
          <w:tcPr>
            <w:tcW w:w="1031" w:type="dxa"/>
            <w:tcBorders>
              <w:top w:val="nil"/>
              <w:left w:val="nil"/>
              <w:bottom w:val="nil"/>
              <w:right w:val="nil"/>
            </w:tcBorders>
            <w:shd w:val="clear" w:color="auto" w:fill="auto"/>
            <w:noWrap/>
            <w:vAlign w:val="bottom"/>
            <w:hideMark/>
          </w:tcPr>
          <w:p w14:paraId="7F8390FD"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3233</w:t>
            </w:r>
          </w:p>
        </w:tc>
        <w:tc>
          <w:tcPr>
            <w:tcW w:w="5349" w:type="dxa"/>
            <w:tcBorders>
              <w:top w:val="nil"/>
              <w:left w:val="nil"/>
              <w:bottom w:val="nil"/>
              <w:right w:val="nil"/>
            </w:tcBorders>
            <w:shd w:val="clear" w:color="auto" w:fill="auto"/>
            <w:vAlign w:val="bottom"/>
            <w:hideMark/>
          </w:tcPr>
          <w:p w14:paraId="755E39BC"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Elektronski mediji</w:t>
            </w:r>
          </w:p>
        </w:tc>
        <w:tc>
          <w:tcPr>
            <w:tcW w:w="1393" w:type="dxa"/>
            <w:tcBorders>
              <w:top w:val="nil"/>
              <w:left w:val="nil"/>
              <w:bottom w:val="nil"/>
              <w:right w:val="nil"/>
            </w:tcBorders>
            <w:shd w:val="clear" w:color="auto" w:fill="auto"/>
            <w:noWrap/>
            <w:vAlign w:val="bottom"/>
            <w:hideMark/>
          </w:tcPr>
          <w:p w14:paraId="3AD9DD01"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32.600,00</w:t>
            </w:r>
          </w:p>
        </w:tc>
        <w:tc>
          <w:tcPr>
            <w:tcW w:w="1442" w:type="dxa"/>
            <w:tcBorders>
              <w:top w:val="nil"/>
              <w:left w:val="nil"/>
              <w:bottom w:val="nil"/>
              <w:right w:val="nil"/>
            </w:tcBorders>
            <w:shd w:val="clear" w:color="auto" w:fill="auto"/>
            <w:noWrap/>
            <w:vAlign w:val="bottom"/>
            <w:hideMark/>
          </w:tcPr>
          <w:p w14:paraId="53004501"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706" w:type="dxa"/>
            <w:tcBorders>
              <w:top w:val="nil"/>
              <w:left w:val="nil"/>
              <w:bottom w:val="nil"/>
              <w:right w:val="nil"/>
            </w:tcBorders>
            <w:shd w:val="clear" w:color="auto" w:fill="auto"/>
            <w:noWrap/>
            <w:vAlign w:val="bottom"/>
            <w:hideMark/>
          </w:tcPr>
          <w:p w14:paraId="4C6428CE"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1370" w:type="dxa"/>
            <w:tcBorders>
              <w:top w:val="nil"/>
              <w:left w:val="nil"/>
              <w:bottom w:val="nil"/>
              <w:right w:val="nil"/>
            </w:tcBorders>
            <w:shd w:val="clear" w:color="auto" w:fill="auto"/>
            <w:noWrap/>
            <w:vAlign w:val="bottom"/>
            <w:hideMark/>
          </w:tcPr>
          <w:p w14:paraId="397E40D3"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32.600,00</w:t>
            </w:r>
          </w:p>
        </w:tc>
      </w:tr>
      <w:tr w:rsidR="009D4F76" w:rsidRPr="009D4F76" w14:paraId="3CE234D2" w14:textId="77777777" w:rsidTr="00BD14FE">
        <w:trPr>
          <w:trHeight w:val="223"/>
        </w:trPr>
        <w:tc>
          <w:tcPr>
            <w:tcW w:w="1031" w:type="dxa"/>
            <w:tcBorders>
              <w:top w:val="nil"/>
              <w:left w:val="nil"/>
              <w:bottom w:val="nil"/>
              <w:right w:val="nil"/>
            </w:tcBorders>
            <w:shd w:val="clear" w:color="auto" w:fill="auto"/>
            <w:noWrap/>
            <w:vAlign w:val="bottom"/>
            <w:hideMark/>
          </w:tcPr>
          <w:p w14:paraId="2E54E17D"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3233</w:t>
            </w:r>
          </w:p>
        </w:tc>
        <w:tc>
          <w:tcPr>
            <w:tcW w:w="5349" w:type="dxa"/>
            <w:tcBorders>
              <w:top w:val="nil"/>
              <w:left w:val="nil"/>
              <w:bottom w:val="nil"/>
              <w:right w:val="nil"/>
            </w:tcBorders>
            <w:shd w:val="clear" w:color="auto" w:fill="auto"/>
            <w:vAlign w:val="bottom"/>
            <w:hideMark/>
          </w:tcPr>
          <w:p w14:paraId="095B4763"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Tisak, objava javne nabave i natječaji</w:t>
            </w:r>
          </w:p>
        </w:tc>
        <w:tc>
          <w:tcPr>
            <w:tcW w:w="1393" w:type="dxa"/>
            <w:tcBorders>
              <w:top w:val="nil"/>
              <w:left w:val="nil"/>
              <w:bottom w:val="nil"/>
              <w:right w:val="nil"/>
            </w:tcBorders>
            <w:shd w:val="clear" w:color="auto" w:fill="auto"/>
            <w:noWrap/>
            <w:vAlign w:val="bottom"/>
            <w:hideMark/>
          </w:tcPr>
          <w:p w14:paraId="0DCE65AD"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14.681,00</w:t>
            </w:r>
          </w:p>
        </w:tc>
        <w:tc>
          <w:tcPr>
            <w:tcW w:w="1442" w:type="dxa"/>
            <w:tcBorders>
              <w:top w:val="nil"/>
              <w:left w:val="nil"/>
              <w:bottom w:val="nil"/>
              <w:right w:val="nil"/>
            </w:tcBorders>
            <w:shd w:val="clear" w:color="auto" w:fill="auto"/>
            <w:noWrap/>
            <w:vAlign w:val="bottom"/>
            <w:hideMark/>
          </w:tcPr>
          <w:p w14:paraId="421F66FA"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706" w:type="dxa"/>
            <w:tcBorders>
              <w:top w:val="nil"/>
              <w:left w:val="nil"/>
              <w:bottom w:val="nil"/>
              <w:right w:val="nil"/>
            </w:tcBorders>
            <w:shd w:val="clear" w:color="auto" w:fill="auto"/>
            <w:noWrap/>
            <w:vAlign w:val="bottom"/>
            <w:hideMark/>
          </w:tcPr>
          <w:p w14:paraId="49BE6973"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1370" w:type="dxa"/>
            <w:tcBorders>
              <w:top w:val="nil"/>
              <w:left w:val="nil"/>
              <w:bottom w:val="nil"/>
              <w:right w:val="nil"/>
            </w:tcBorders>
            <w:shd w:val="clear" w:color="auto" w:fill="auto"/>
            <w:noWrap/>
            <w:vAlign w:val="bottom"/>
            <w:hideMark/>
          </w:tcPr>
          <w:p w14:paraId="28E03872"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14.681,00</w:t>
            </w:r>
          </w:p>
        </w:tc>
      </w:tr>
      <w:tr w:rsidR="009D4F76" w:rsidRPr="009D4F76" w14:paraId="14ECE9A8" w14:textId="77777777" w:rsidTr="00BD14FE">
        <w:trPr>
          <w:trHeight w:val="223"/>
        </w:trPr>
        <w:tc>
          <w:tcPr>
            <w:tcW w:w="1031" w:type="dxa"/>
            <w:tcBorders>
              <w:top w:val="nil"/>
              <w:left w:val="nil"/>
              <w:bottom w:val="nil"/>
              <w:right w:val="nil"/>
            </w:tcBorders>
            <w:shd w:val="clear" w:color="auto" w:fill="auto"/>
            <w:noWrap/>
            <w:vAlign w:val="bottom"/>
            <w:hideMark/>
          </w:tcPr>
          <w:p w14:paraId="4D113A19"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3234</w:t>
            </w:r>
          </w:p>
        </w:tc>
        <w:tc>
          <w:tcPr>
            <w:tcW w:w="5349" w:type="dxa"/>
            <w:tcBorders>
              <w:top w:val="nil"/>
              <w:left w:val="nil"/>
              <w:bottom w:val="nil"/>
              <w:right w:val="nil"/>
            </w:tcBorders>
            <w:shd w:val="clear" w:color="auto" w:fill="auto"/>
            <w:vAlign w:val="bottom"/>
            <w:hideMark/>
          </w:tcPr>
          <w:p w14:paraId="28EEBACF"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Pričuva</w:t>
            </w:r>
          </w:p>
        </w:tc>
        <w:tc>
          <w:tcPr>
            <w:tcW w:w="1393" w:type="dxa"/>
            <w:tcBorders>
              <w:top w:val="nil"/>
              <w:left w:val="nil"/>
              <w:bottom w:val="nil"/>
              <w:right w:val="nil"/>
            </w:tcBorders>
            <w:shd w:val="clear" w:color="auto" w:fill="auto"/>
            <w:noWrap/>
            <w:vAlign w:val="bottom"/>
            <w:hideMark/>
          </w:tcPr>
          <w:p w14:paraId="698155FD"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2.394,00</w:t>
            </w:r>
          </w:p>
        </w:tc>
        <w:tc>
          <w:tcPr>
            <w:tcW w:w="1442" w:type="dxa"/>
            <w:tcBorders>
              <w:top w:val="nil"/>
              <w:left w:val="nil"/>
              <w:bottom w:val="nil"/>
              <w:right w:val="nil"/>
            </w:tcBorders>
            <w:shd w:val="clear" w:color="auto" w:fill="auto"/>
            <w:noWrap/>
            <w:vAlign w:val="bottom"/>
            <w:hideMark/>
          </w:tcPr>
          <w:p w14:paraId="21CCACFE"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706" w:type="dxa"/>
            <w:tcBorders>
              <w:top w:val="nil"/>
              <w:left w:val="nil"/>
              <w:bottom w:val="nil"/>
              <w:right w:val="nil"/>
            </w:tcBorders>
            <w:shd w:val="clear" w:color="auto" w:fill="auto"/>
            <w:noWrap/>
            <w:vAlign w:val="bottom"/>
            <w:hideMark/>
          </w:tcPr>
          <w:p w14:paraId="44155D32"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1370" w:type="dxa"/>
            <w:tcBorders>
              <w:top w:val="nil"/>
              <w:left w:val="nil"/>
              <w:bottom w:val="nil"/>
              <w:right w:val="nil"/>
            </w:tcBorders>
            <w:shd w:val="clear" w:color="auto" w:fill="auto"/>
            <w:noWrap/>
            <w:vAlign w:val="bottom"/>
            <w:hideMark/>
          </w:tcPr>
          <w:p w14:paraId="02A5279A"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2.394,00</w:t>
            </w:r>
          </w:p>
        </w:tc>
      </w:tr>
      <w:tr w:rsidR="009D4F76" w:rsidRPr="009D4F76" w14:paraId="36A7988A" w14:textId="77777777" w:rsidTr="00BD14FE">
        <w:trPr>
          <w:trHeight w:val="223"/>
        </w:trPr>
        <w:tc>
          <w:tcPr>
            <w:tcW w:w="1031" w:type="dxa"/>
            <w:tcBorders>
              <w:top w:val="nil"/>
              <w:left w:val="nil"/>
              <w:bottom w:val="nil"/>
              <w:right w:val="nil"/>
            </w:tcBorders>
            <w:shd w:val="clear" w:color="auto" w:fill="auto"/>
            <w:noWrap/>
            <w:vAlign w:val="bottom"/>
            <w:hideMark/>
          </w:tcPr>
          <w:p w14:paraId="5FCC9A0A"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3235</w:t>
            </w:r>
          </w:p>
        </w:tc>
        <w:tc>
          <w:tcPr>
            <w:tcW w:w="5349" w:type="dxa"/>
            <w:tcBorders>
              <w:top w:val="nil"/>
              <w:left w:val="nil"/>
              <w:bottom w:val="nil"/>
              <w:right w:val="nil"/>
            </w:tcBorders>
            <w:shd w:val="clear" w:color="auto" w:fill="auto"/>
            <w:vAlign w:val="bottom"/>
            <w:hideMark/>
          </w:tcPr>
          <w:p w14:paraId="473E5177"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Zakupnine i najamnine za opremu</w:t>
            </w:r>
          </w:p>
        </w:tc>
        <w:tc>
          <w:tcPr>
            <w:tcW w:w="1393" w:type="dxa"/>
            <w:tcBorders>
              <w:top w:val="nil"/>
              <w:left w:val="nil"/>
              <w:bottom w:val="nil"/>
              <w:right w:val="nil"/>
            </w:tcBorders>
            <w:shd w:val="clear" w:color="auto" w:fill="auto"/>
            <w:noWrap/>
            <w:vAlign w:val="bottom"/>
            <w:hideMark/>
          </w:tcPr>
          <w:p w14:paraId="3CC82849"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18.000,00</w:t>
            </w:r>
          </w:p>
        </w:tc>
        <w:tc>
          <w:tcPr>
            <w:tcW w:w="1442" w:type="dxa"/>
            <w:tcBorders>
              <w:top w:val="nil"/>
              <w:left w:val="nil"/>
              <w:bottom w:val="nil"/>
              <w:right w:val="nil"/>
            </w:tcBorders>
            <w:shd w:val="clear" w:color="auto" w:fill="auto"/>
            <w:noWrap/>
            <w:vAlign w:val="bottom"/>
            <w:hideMark/>
          </w:tcPr>
          <w:p w14:paraId="65BE3B21"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706" w:type="dxa"/>
            <w:tcBorders>
              <w:top w:val="nil"/>
              <w:left w:val="nil"/>
              <w:bottom w:val="nil"/>
              <w:right w:val="nil"/>
            </w:tcBorders>
            <w:shd w:val="clear" w:color="auto" w:fill="auto"/>
            <w:noWrap/>
            <w:vAlign w:val="bottom"/>
            <w:hideMark/>
          </w:tcPr>
          <w:p w14:paraId="4DEF4D2F"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1370" w:type="dxa"/>
            <w:tcBorders>
              <w:top w:val="nil"/>
              <w:left w:val="nil"/>
              <w:bottom w:val="nil"/>
              <w:right w:val="nil"/>
            </w:tcBorders>
            <w:shd w:val="clear" w:color="auto" w:fill="auto"/>
            <w:noWrap/>
            <w:vAlign w:val="bottom"/>
            <w:hideMark/>
          </w:tcPr>
          <w:p w14:paraId="7070E900"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18.000,00</w:t>
            </w:r>
          </w:p>
        </w:tc>
      </w:tr>
      <w:tr w:rsidR="009D4F76" w:rsidRPr="009D4F76" w14:paraId="6BC86F2D" w14:textId="77777777" w:rsidTr="00BD14FE">
        <w:trPr>
          <w:trHeight w:val="223"/>
        </w:trPr>
        <w:tc>
          <w:tcPr>
            <w:tcW w:w="1031" w:type="dxa"/>
            <w:tcBorders>
              <w:top w:val="nil"/>
              <w:left w:val="nil"/>
              <w:bottom w:val="nil"/>
              <w:right w:val="nil"/>
            </w:tcBorders>
            <w:shd w:val="clear" w:color="auto" w:fill="auto"/>
            <w:noWrap/>
            <w:vAlign w:val="bottom"/>
            <w:hideMark/>
          </w:tcPr>
          <w:p w14:paraId="5693C391"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3237</w:t>
            </w:r>
          </w:p>
        </w:tc>
        <w:tc>
          <w:tcPr>
            <w:tcW w:w="5349" w:type="dxa"/>
            <w:tcBorders>
              <w:top w:val="nil"/>
              <w:left w:val="nil"/>
              <w:bottom w:val="nil"/>
              <w:right w:val="nil"/>
            </w:tcBorders>
            <w:shd w:val="clear" w:color="auto" w:fill="auto"/>
            <w:vAlign w:val="bottom"/>
            <w:hideMark/>
          </w:tcPr>
          <w:p w14:paraId="7DC27EEB"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Poslovi zaštite na radu</w:t>
            </w:r>
          </w:p>
        </w:tc>
        <w:tc>
          <w:tcPr>
            <w:tcW w:w="1393" w:type="dxa"/>
            <w:tcBorders>
              <w:top w:val="nil"/>
              <w:left w:val="nil"/>
              <w:bottom w:val="nil"/>
              <w:right w:val="nil"/>
            </w:tcBorders>
            <w:shd w:val="clear" w:color="auto" w:fill="auto"/>
            <w:noWrap/>
            <w:vAlign w:val="bottom"/>
            <w:hideMark/>
          </w:tcPr>
          <w:p w14:paraId="298BF722"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5.115,00</w:t>
            </w:r>
          </w:p>
        </w:tc>
        <w:tc>
          <w:tcPr>
            <w:tcW w:w="1442" w:type="dxa"/>
            <w:tcBorders>
              <w:top w:val="nil"/>
              <w:left w:val="nil"/>
              <w:bottom w:val="nil"/>
              <w:right w:val="nil"/>
            </w:tcBorders>
            <w:shd w:val="clear" w:color="auto" w:fill="auto"/>
            <w:noWrap/>
            <w:vAlign w:val="bottom"/>
            <w:hideMark/>
          </w:tcPr>
          <w:p w14:paraId="79948D45"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706" w:type="dxa"/>
            <w:tcBorders>
              <w:top w:val="nil"/>
              <w:left w:val="nil"/>
              <w:bottom w:val="nil"/>
              <w:right w:val="nil"/>
            </w:tcBorders>
            <w:shd w:val="clear" w:color="auto" w:fill="auto"/>
            <w:noWrap/>
            <w:vAlign w:val="bottom"/>
            <w:hideMark/>
          </w:tcPr>
          <w:p w14:paraId="52FC7991"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1370" w:type="dxa"/>
            <w:tcBorders>
              <w:top w:val="nil"/>
              <w:left w:val="nil"/>
              <w:bottom w:val="nil"/>
              <w:right w:val="nil"/>
            </w:tcBorders>
            <w:shd w:val="clear" w:color="auto" w:fill="auto"/>
            <w:noWrap/>
            <w:vAlign w:val="bottom"/>
            <w:hideMark/>
          </w:tcPr>
          <w:p w14:paraId="3AD07FED"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5.115,00</w:t>
            </w:r>
          </w:p>
        </w:tc>
      </w:tr>
      <w:tr w:rsidR="009D4F76" w:rsidRPr="009D4F76" w14:paraId="440FFD4D" w14:textId="77777777" w:rsidTr="00BD14FE">
        <w:trPr>
          <w:trHeight w:val="223"/>
        </w:trPr>
        <w:tc>
          <w:tcPr>
            <w:tcW w:w="1031" w:type="dxa"/>
            <w:tcBorders>
              <w:top w:val="nil"/>
              <w:left w:val="nil"/>
              <w:bottom w:val="nil"/>
              <w:right w:val="nil"/>
            </w:tcBorders>
            <w:shd w:val="clear" w:color="auto" w:fill="auto"/>
            <w:noWrap/>
            <w:vAlign w:val="bottom"/>
            <w:hideMark/>
          </w:tcPr>
          <w:p w14:paraId="035E0783"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3239</w:t>
            </w:r>
          </w:p>
        </w:tc>
        <w:tc>
          <w:tcPr>
            <w:tcW w:w="5349" w:type="dxa"/>
            <w:tcBorders>
              <w:top w:val="nil"/>
              <w:left w:val="nil"/>
              <w:bottom w:val="nil"/>
              <w:right w:val="nil"/>
            </w:tcBorders>
            <w:shd w:val="clear" w:color="auto" w:fill="auto"/>
            <w:vAlign w:val="bottom"/>
            <w:hideMark/>
          </w:tcPr>
          <w:p w14:paraId="4952F14D"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Usluge pri registraciji prijevoznih sredstava</w:t>
            </w:r>
          </w:p>
        </w:tc>
        <w:tc>
          <w:tcPr>
            <w:tcW w:w="1393" w:type="dxa"/>
            <w:tcBorders>
              <w:top w:val="nil"/>
              <w:left w:val="nil"/>
              <w:bottom w:val="nil"/>
              <w:right w:val="nil"/>
            </w:tcBorders>
            <w:shd w:val="clear" w:color="auto" w:fill="auto"/>
            <w:noWrap/>
            <w:vAlign w:val="bottom"/>
            <w:hideMark/>
          </w:tcPr>
          <w:p w14:paraId="0DFFE01B"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1.020,00</w:t>
            </w:r>
          </w:p>
        </w:tc>
        <w:tc>
          <w:tcPr>
            <w:tcW w:w="1442" w:type="dxa"/>
            <w:tcBorders>
              <w:top w:val="nil"/>
              <w:left w:val="nil"/>
              <w:bottom w:val="nil"/>
              <w:right w:val="nil"/>
            </w:tcBorders>
            <w:shd w:val="clear" w:color="auto" w:fill="auto"/>
            <w:noWrap/>
            <w:vAlign w:val="bottom"/>
            <w:hideMark/>
          </w:tcPr>
          <w:p w14:paraId="2C452A13"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1.051,00</w:t>
            </w:r>
          </w:p>
        </w:tc>
        <w:tc>
          <w:tcPr>
            <w:tcW w:w="706" w:type="dxa"/>
            <w:tcBorders>
              <w:top w:val="nil"/>
              <w:left w:val="nil"/>
              <w:bottom w:val="nil"/>
              <w:right w:val="nil"/>
            </w:tcBorders>
            <w:shd w:val="clear" w:color="auto" w:fill="auto"/>
            <w:noWrap/>
            <w:vAlign w:val="bottom"/>
            <w:hideMark/>
          </w:tcPr>
          <w:p w14:paraId="746BF291"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103,04</w:t>
            </w:r>
          </w:p>
        </w:tc>
        <w:tc>
          <w:tcPr>
            <w:tcW w:w="1370" w:type="dxa"/>
            <w:tcBorders>
              <w:top w:val="nil"/>
              <w:left w:val="nil"/>
              <w:bottom w:val="nil"/>
              <w:right w:val="nil"/>
            </w:tcBorders>
            <w:shd w:val="clear" w:color="auto" w:fill="auto"/>
            <w:noWrap/>
            <w:vAlign w:val="bottom"/>
            <w:hideMark/>
          </w:tcPr>
          <w:p w14:paraId="6C459271"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2.071,00</w:t>
            </w:r>
          </w:p>
        </w:tc>
      </w:tr>
      <w:tr w:rsidR="009D4F76" w:rsidRPr="009D4F76" w14:paraId="370DE8BE" w14:textId="77777777" w:rsidTr="00BD14FE">
        <w:trPr>
          <w:trHeight w:val="446"/>
        </w:trPr>
        <w:tc>
          <w:tcPr>
            <w:tcW w:w="1031" w:type="dxa"/>
            <w:tcBorders>
              <w:top w:val="nil"/>
              <w:left w:val="nil"/>
              <w:bottom w:val="nil"/>
              <w:right w:val="nil"/>
            </w:tcBorders>
            <w:shd w:val="clear" w:color="auto" w:fill="auto"/>
            <w:noWrap/>
            <w:vAlign w:val="bottom"/>
            <w:hideMark/>
          </w:tcPr>
          <w:p w14:paraId="34753D61"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3239</w:t>
            </w:r>
          </w:p>
        </w:tc>
        <w:tc>
          <w:tcPr>
            <w:tcW w:w="5349" w:type="dxa"/>
            <w:tcBorders>
              <w:top w:val="nil"/>
              <w:left w:val="nil"/>
              <w:bottom w:val="nil"/>
              <w:right w:val="nil"/>
            </w:tcBorders>
            <w:shd w:val="clear" w:color="auto" w:fill="auto"/>
            <w:vAlign w:val="bottom"/>
            <w:hideMark/>
          </w:tcPr>
          <w:p w14:paraId="10C073E1"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Ostale nespomenute usluge: Prijevoz pokojnika radi obdukcije</w:t>
            </w:r>
          </w:p>
        </w:tc>
        <w:tc>
          <w:tcPr>
            <w:tcW w:w="1393" w:type="dxa"/>
            <w:tcBorders>
              <w:top w:val="nil"/>
              <w:left w:val="nil"/>
              <w:bottom w:val="nil"/>
              <w:right w:val="nil"/>
            </w:tcBorders>
            <w:shd w:val="clear" w:color="auto" w:fill="auto"/>
            <w:noWrap/>
            <w:vAlign w:val="bottom"/>
            <w:hideMark/>
          </w:tcPr>
          <w:p w14:paraId="422A36B6"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3.100,00</w:t>
            </w:r>
          </w:p>
        </w:tc>
        <w:tc>
          <w:tcPr>
            <w:tcW w:w="1442" w:type="dxa"/>
            <w:tcBorders>
              <w:top w:val="nil"/>
              <w:left w:val="nil"/>
              <w:bottom w:val="nil"/>
              <w:right w:val="nil"/>
            </w:tcBorders>
            <w:shd w:val="clear" w:color="auto" w:fill="auto"/>
            <w:noWrap/>
            <w:vAlign w:val="bottom"/>
            <w:hideMark/>
          </w:tcPr>
          <w:p w14:paraId="6881B1E4"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706" w:type="dxa"/>
            <w:tcBorders>
              <w:top w:val="nil"/>
              <w:left w:val="nil"/>
              <w:bottom w:val="nil"/>
              <w:right w:val="nil"/>
            </w:tcBorders>
            <w:shd w:val="clear" w:color="auto" w:fill="auto"/>
            <w:noWrap/>
            <w:vAlign w:val="bottom"/>
            <w:hideMark/>
          </w:tcPr>
          <w:p w14:paraId="5292667F"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1370" w:type="dxa"/>
            <w:tcBorders>
              <w:top w:val="nil"/>
              <w:left w:val="nil"/>
              <w:bottom w:val="nil"/>
              <w:right w:val="nil"/>
            </w:tcBorders>
            <w:shd w:val="clear" w:color="auto" w:fill="auto"/>
            <w:noWrap/>
            <w:vAlign w:val="bottom"/>
            <w:hideMark/>
          </w:tcPr>
          <w:p w14:paraId="5572FAD7"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3.100,00</w:t>
            </w:r>
          </w:p>
        </w:tc>
      </w:tr>
      <w:tr w:rsidR="009D4F76" w:rsidRPr="009D4F76" w14:paraId="265C8915" w14:textId="77777777" w:rsidTr="00BD14FE">
        <w:trPr>
          <w:trHeight w:val="223"/>
        </w:trPr>
        <w:tc>
          <w:tcPr>
            <w:tcW w:w="1031" w:type="dxa"/>
            <w:tcBorders>
              <w:top w:val="nil"/>
              <w:left w:val="nil"/>
              <w:bottom w:val="nil"/>
              <w:right w:val="nil"/>
            </w:tcBorders>
            <w:shd w:val="clear" w:color="auto" w:fill="auto"/>
            <w:noWrap/>
            <w:vAlign w:val="bottom"/>
            <w:hideMark/>
          </w:tcPr>
          <w:p w14:paraId="2BA68450"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3239</w:t>
            </w:r>
          </w:p>
        </w:tc>
        <w:tc>
          <w:tcPr>
            <w:tcW w:w="5349" w:type="dxa"/>
            <w:tcBorders>
              <w:top w:val="nil"/>
              <w:left w:val="nil"/>
              <w:bottom w:val="nil"/>
              <w:right w:val="nil"/>
            </w:tcBorders>
            <w:shd w:val="clear" w:color="auto" w:fill="auto"/>
            <w:vAlign w:val="bottom"/>
            <w:hideMark/>
          </w:tcPr>
          <w:p w14:paraId="2E2EA8E3"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Usluge čišćenja, pranja i slično</w:t>
            </w:r>
          </w:p>
        </w:tc>
        <w:tc>
          <w:tcPr>
            <w:tcW w:w="1393" w:type="dxa"/>
            <w:tcBorders>
              <w:top w:val="nil"/>
              <w:left w:val="nil"/>
              <w:bottom w:val="nil"/>
              <w:right w:val="nil"/>
            </w:tcBorders>
            <w:shd w:val="clear" w:color="auto" w:fill="auto"/>
            <w:noWrap/>
            <w:vAlign w:val="bottom"/>
            <w:hideMark/>
          </w:tcPr>
          <w:p w14:paraId="4F11CC4E"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3.380,00</w:t>
            </w:r>
          </w:p>
        </w:tc>
        <w:tc>
          <w:tcPr>
            <w:tcW w:w="1442" w:type="dxa"/>
            <w:tcBorders>
              <w:top w:val="nil"/>
              <w:left w:val="nil"/>
              <w:bottom w:val="nil"/>
              <w:right w:val="nil"/>
            </w:tcBorders>
            <w:shd w:val="clear" w:color="auto" w:fill="auto"/>
            <w:noWrap/>
            <w:vAlign w:val="bottom"/>
            <w:hideMark/>
          </w:tcPr>
          <w:p w14:paraId="78D79CE1"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706" w:type="dxa"/>
            <w:tcBorders>
              <w:top w:val="nil"/>
              <w:left w:val="nil"/>
              <w:bottom w:val="nil"/>
              <w:right w:val="nil"/>
            </w:tcBorders>
            <w:shd w:val="clear" w:color="auto" w:fill="auto"/>
            <w:noWrap/>
            <w:vAlign w:val="bottom"/>
            <w:hideMark/>
          </w:tcPr>
          <w:p w14:paraId="02AA6E0F"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1370" w:type="dxa"/>
            <w:tcBorders>
              <w:top w:val="nil"/>
              <w:left w:val="nil"/>
              <w:bottom w:val="nil"/>
              <w:right w:val="nil"/>
            </w:tcBorders>
            <w:shd w:val="clear" w:color="auto" w:fill="auto"/>
            <w:noWrap/>
            <w:vAlign w:val="bottom"/>
            <w:hideMark/>
          </w:tcPr>
          <w:p w14:paraId="5F4CF4E9"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3.380,00</w:t>
            </w:r>
          </w:p>
        </w:tc>
      </w:tr>
      <w:tr w:rsidR="009D4F76" w:rsidRPr="009D4F76" w14:paraId="49E0E8F4" w14:textId="77777777" w:rsidTr="00BD14FE">
        <w:trPr>
          <w:trHeight w:val="223"/>
        </w:trPr>
        <w:tc>
          <w:tcPr>
            <w:tcW w:w="1031" w:type="dxa"/>
            <w:tcBorders>
              <w:top w:val="nil"/>
              <w:left w:val="nil"/>
              <w:bottom w:val="nil"/>
              <w:right w:val="nil"/>
            </w:tcBorders>
            <w:shd w:val="clear" w:color="auto" w:fill="auto"/>
            <w:noWrap/>
            <w:vAlign w:val="bottom"/>
            <w:hideMark/>
          </w:tcPr>
          <w:p w14:paraId="4703AD77"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3292</w:t>
            </w:r>
          </w:p>
        </w:tc>
        <w:tc>
          <w:tcPr>
            <w:tcW w:w="5349" w:type="dxa"/>
            <w:tcBorders>
              <w:top w:val="nil"/>
              <w:left w:val="nil"/>
              <w:bottom w:val="nil"/>
              <w:right w:val="nil"/>
            </w:tcBorders>
            <w:shd w:val="clear" w:color="auto" w:fill="auto"/>
            <w:vAlign w:val="bottom"/>
            <w:hideMark/>
          </w:tcPr>
          <w:p w14:paraId="732288F7"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Premije osiguranja ostale imovine</w:t>
            </w:r>
          </w:p>
        </w:tc>
        <w:tc>
          <w:tcPr>
            <w:tcW w:w="1393" w:type="dxa"/>
            <w:tcBorders>
              <w:top w:val="nil"/>
              <w:left w:val="nil"/>
              <w:bottom w:val="nil"/>
              <w:right w:val="nil"/>
            </w:tcBorders>
            <w:shd w:val="clear" w:color="auto" w:fill="auto"/>
            <w:noWrap/>
            <w:vAlign w:val="bottom"/>
            <w:hideMark/>
          </w:tcPr>
          <w:p w14:paraId="0EED6AAA"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7.716,00</w:t>
            </w:r>
          </w:p>
        </w:tc>
        <w:tc>
          <w:tcPr>
            <w:tcW w:w="1442" w:type="dxa"/>
            <w:tcBorders>
              <w:top w:val="nil"/>
              <w:left w:val="nil"/>
              <w:bottom w:val="nil"/>
              <w:right w:val="nil"/>
            </w:tcBorders>
            <w:shd w:val="clear" w:color="auto" w:fill="auto"/>
            <w:noWrap/>
            <w:vAlign w:val="bottom"/>
            <w:hideMark/>
          </w:tcPr>
          <w:p w14:paraId="4521A3D8"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4.424,00</w:t>
            </w:r>
          </w:p>
        </w:tc>
        <w:tc>
          <w:tcPr>
            <w:tcW w:w="706" w:type="dxa"/>
            <w:tcBorders>
              <w:top w:val="nil"/>
              <w:left w:val="nil"/>
              <w:bottom w:val="nil"/>
              <w:right w:val="nil"/>
            </w:tcBorders>
            <w:shd w:val="clear" w:color="auto" w:fill="auto"/>
            <w:noWrap/>
            <w:vAlign w:val="bottom"/>
            <w:hideMark/>
          </w:tcPr>
          <w:p w14:paraId="36977621"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57,34</w:t>
            </w:r>
          </w:p>
        </w:tc>
        <w:tc>
          <w:tcPr>
            <w:tcW w:w="1370" w:type="dxa"/>
            <w:tcBorders>
              <w:top w:val="nil"/>
              <w:left w:val="nil"/>
              <w:bottom w:val="nil"/>
              <w:right w:val="nil"/>
            </w:tcBorders>
            <w:shd w:val="clear" w:color="auto" w:fill="auto"/>
            <w:noWrap/>
            <w:vAlign w:val="bottom"/>
            <w:hideMark/>
          </w:tcPr>
          <w:p w14:paraId="6B9B8F9A"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12.140,00</w:t>
            </w:r>
          </w:p>
        </w:tc>
      </w:tr>
      <w:tr w:rsidR="009D4F76" w:rsidRPr="009D4F76" w14:paraId="5D3995B7" w14:textId="77777777" w:rsidTr="00BD14FE">
        <w:trPr>
          <w:trHeight w:val="223"/>
        </w:trPr>
        <w:tc>
          <w:tcPr>
            <w:tcW w:w="1031" w:type="dxa"/>
            <w:tcBorders>
              <w:top w:val="nil"/>
              <w:left w:val="nil"/>
              <w:bottom w:val="nil"/>
              <w:right w:val="nil"/>
            </w:tcBorders>
            <w:shd w:val="clear" w:color="auto" w:fill="auto"/>
            <w:noWrap/>
            <w:vAlign w:val="bottom"/>
            <w:hideMark/>
          </w:tcPr>
          <w:p w14:paraId="5455A298"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3292</w:t>
            </w:r>
          </w:p>
        </w:tc>
        <w:tc>
          <w:tcPr>
            <w:tcW w:w="5349" w:type="dxa"/>
            <w:tcBorders>
              <w:top w:val="nil"/>
              <w:left w:val="nil"/>
              <w:bottom w:val="nil"/>
              <w:right w:val="nil"/>
            </w:tcBorders>
            <w:shd w:val="clear" w:color="auto" w:fill="auto"/>
            <w:vAlign w:val="bottom"/>
            <w:hideMark/>
          </w:tcPr>
          <w:p w14:paraId="744B85C5"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Premije osiguranja prijevoznih sredstava</w:t>
            </w:r>
          </w:p>
        </w:tc>
        <w:tc>
          <w:tcPr>
            <w:tcW w:w="1393" w:type="dxa"/>
            <w:tcBorders>
              <w:top w:val="nil"/>
              <w:left w:val="nil"/>
              <w:bottom w:val="nil"/>
              <w:right w:val="nil"/>
            </w:tcBorders>
            <w:shd w:val="clear" w:color="auto" w:fill="auto"/>
            <w:noWrap/>
            <w:vAlign w:val="bottom"/>
            <w:hideMark/>
          </w:tcPr>
          <w:p w14:paraId="1057CDA1"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1.850,00</w:t>
            </w:r>
          </w:p>
        </w:tc>
        <w:tc>
          <w:tcPr>
            <w:tcW w:w="1442" w:type="dxa"/>
            <w:tcBorders>
              <w:top w:val="nil"/>
              <w:left w:val="nil"/>
              <w:bottom w:val="nil"/>
              <w:right w:val="nil"/>
            </w:tcBorders>
            <w:shd w:val="clear" w:color="auto" w:fill="auto"/>
            <w:noWrap/>
            <w:vAlign w:val="bottom"/>
            <w:hideMark/>
          </w:tcPr>
          <w:p w14:paraId="13786518"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4.221,00</w:t>
            </w:r>
          </w:p>
        </w:tc>
        <w:tc>
          <w:tcPr>
            <w:tcW w:w="706" w:type="dxa"/>
            <w:tcBorders>
              <w:top w:val="nil"/>
              <w:left w:val="nil"/>
              <w:bottom w:val="nil"/>
              <w:right w:val="nil"/>
            </w:tcBorders>
            <w:shd w:val="clear" w:color="auto" w:fill="auto"/>
            <w:noWrap/>
            <w:vAlign w:val="bottom"/>
            <w:hideMark/>
          </w:tcPr>
          <w:p w14:paraId="0CCB07C3"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228,16</w:t>
            </w:r>
          </w:p>
        </w:tc>
        <w:tc>
          <w:tcPr>
            <w:tcW w:w="1370" w:type="dxa"/>
            <w:tcBorders>
              <w:top w:val="nil"/>
              <w:left w:val="nil"/>
              <w:bottom w:val="nil"/>
              <w:right w:val="nil"/>
            </w:tcBorders>
            <w:shd w:val="clear" w:color="auto" w:fill="auto"/>
            <w:noWrap/>
            <w:vAlign w:val="bottom"/>
            <w:hideMark/>
          </w:tcPr>
          <w:p w14:paraId="63F58699"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6.071,00</w:t>
            </w:r>
          </w:p>
        </w:tc>
      </w:tr>
      <w:tr w:rsidR="009D4F76" w:rsidRPr="009D4F76" w14:paraId="78D4190D" w14:textId="77777777" w:rsidTr="00BD14FE">
        <w:trPr>
          <w:trHeight w:val="223"/>
        </w:trPr>
        <w:tc>
          <w:tcPr>
            <w:tcW w:w="1031" w:type="dxa"/>
            <w:tcBorders>
              <w:top w:val="nil"/>
              <w:left w:val="nil"/>
              <w:bottom w:val="nil"/>
              <w:right w:val="nil"/>
            </w:tcBorders>
            <w:shd w:val="clear" w:color="auto" w:fill="auto"/>
            <w:noWrap/>
            <w:vAlign w:val="bottom"/>
            <w:hideMark/>
          </w:tcPr>
          <w:p w14:paraId="05316A2C"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3292</w:t>
            </w:r>
          </w:p>
        </w:tc>
        <w:tc>
          <w:tcPr>
            <w:tcW w:w="5349" w:type="dxa"/>
            <w:tcBorders>
              <w:top w:val="nil"/>
              <w:left w:val="nil"/>
              <w:bottom w:val="nil"/>
              <w:right w:val="nil"/>
            </w:tcBorders>
            <w:shd w:val="clear" w:color="auto" w:fill="auto"/>
            <w:vAlign w:val="bottom"/>
            <w:hideMark/>
          </w:tcPr>
          <w:p w14:paraId="53C2C18C"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Premije osiguranja zaposlenih</w:t>
            </w:r>
          </w:p>
        </w:tc>
        <w:tc>
          <w:tcPr>
            <w:tcW w:w="1393" w:type="dxa"/>
            <w:tcBorders>
              <w:top w:val="nil"/>
              <w:left w:val="nil"/>
              <w:bottom w:val="nil"/>
              <w:right w:val="nil"/>
            </w:tcBorders>
            <w:shd w:val="clear" w:color="auto" w:fill="auto"/>
            <w:noWrap/>
            <w:vAlign w:val="bottom"/>
            <w:hideMark/>
          </w:tcPr>
          <w:p w14:paraId="7187EE19"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1.476,00</w:t>
            </w:r>
          </w:p>
        </w:tc>
        <w:tc>
          <w:tcPr>
            <w:tcW w:w="1442" w:type="dxa"/>
            <w:tcBorders>
              <w:top w:val="nil"/>
              <w:left w:val="nil"/>
              <w:bottom w:val="nil"/>
              <w:right w:val="nil"/>
            </w:tcBorders>
            <w:shd w:val="clear" w:color="auto" w:fill="auto"/>
            <w:noWrap/>
            <w:vAlign w:val="bottom"/>
            <w:hideMark/>
          </w:tcPr>
          <w:p w14:paraId="06C637E9"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706" w:type="dxa"/>
            <w:tcBorders>
              <w:top w:val="nil"/>
              <w:left w:val="nil"/>
              <w:bottom w:val="nil"/>
              <w:right w:val="nil"/>
            </w:tcBorders>
            <w:shd w:val="clear" w:color="auto" w:fill="auto"/>
            <w:noWrap/>
            <w:vAlign w:val="bottom"/>
            <w:hideMark/>
          </w:tcPr>
          <w:p w14:paraId="7D5B9ED0"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1370" w:type="dxa"/>
            <w:tcBorders>
              <w:top w:val="nil"/>
              <w:left w:val="nil"/>
              <w:bottom w:val="nil"/>
              <w:right w:val="nil"/>
            </w:tcBorders>
            <w:shd w:val="clear" w:color="auto" w:fill="auto"/>
            <w:noWrap/>
            <w:vAlign w:val="bottom"/>
            <w:hideMark/>
          </w:tcPr>
          <w:p w14:paraId="3EE8821B"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1.476,00</w:t>
            </w:r>
          </w:p>
        </w:tc>
      </w:tr>
      <w:tr w:rsidR="009D4F76" w:rsidRPr="009D4F76" w14:paraId="6C24EBF8" w14:textId="77777777" w:rsidTr="00BD14FE">
        <w:trPr>
          <w:trHeight w:val="223"/>
        </w:trPr>
        <w:tc>
          <w:tcPr>
            <w:tcW w:w="1031" w:type="dxa"/>
            <w:tcBorders>
              <w:top w:val="nil"/>
              <w:left w:val="nil"/>
              <w:bottom w:val="nil"/>
              <w:right w:val="nil"/>
            </w:tcBorders>
            <w:shd w:val="clear" w:color="auto" w:fill="auto"/>
            <w:noWrap/>
            <w:vAlign w:val="bottom"/>
            <w:hideMark/>
          </w:tcPr>
          <w:p w14:paraId="7BD2005B"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3299</w:t>
            </w:r>
          </w:p>
        </w:tc>
        <w:tc>
          <w:tcPr>
            <w:tcW w:w="5349" w:type="dxa"/>
            <w:tcBorders>
              <w:top w:val="nil"/>
              <w:left w:val="nil"/>
              <w:bottom w:val="nil"/>
              <w:right w:val="nil"/>
            </w:tcBorders>
            <w:shd w:val="clear" w:color="auto" w:fill="auto"/>
            <w:vAlign w:val="bottom"/>
            <w:hideMark/>
          </w:tcPr>
          <w:p w14:paraId="42648DFB"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Rashodi protokola (vijenci, cvijeće, svijeće i slično)</w:t>
            </w:r>
          </w:p>
        </w:tc>
        <w:tc>
          <w:tcPr>
            <w:tcW w:w="1393" w:type="dxa"/>
            <w:tcBorders>
              <w:top w:val="nil"/>
              <w:left w:val="nil"/>
              <w:bottom w:val="nil"/>
              <w:right w:val="nil"/>
            </w:tcBorders>
            <w:shd w:val="clear" w:color="auto" w:fill="auto"/>
            <w:noWrap/>
            <w:vAlign w:val="bottom"/>
            <w:hideMark/>
          </w:tcPr>
          <w:p w14:paraId="26A7B7D1"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3.678,00</w:t>
            </w:r>
          </w:p>
        </w:tc>
        <w:tc>
          <w:tcPr>
            <w:tcW w:w="1442" w:type="dxa"/>
            <w:tcBorders>
              <w:top w:val="nil"/>
              <w:left w:val="nil"/>
              <w:bottom w:val="nil"/>
              <w:right w:val="nil"/>
            </w:tcBorders>
            <w:shd w:val="clear" w:color="auto" w:fill="auto"/>
            <w:noWrap/>
            <w:vAlign w:val="bottom"/>
            <w:hideMark/>
          </w:tcPr>
          <w:p w14:paraId="0B439A68"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706" w:type="dxa"/>
            <w:tcBorders>
              <w:top w:val="nil"/>
              <w:left w:val="nil"/>
              <w:bottom w:val="nil"/>
              <w:right w:val="nil"/>
            </w:tcBorders>
            <w:shd w:val="clear" w:color="auto" w:fill="auto"/>
            <w:noWrap/>
            <w:vAlign w:val="bottom"/>
            <w:hideMark/>
          </w:tcPr>
          <w:p w14:paraId="3B873437"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1370" w:type="dxa"/>
            <w:tcBorders>
              <w:top w:val="nil"/>
              <w:left w:val="nil"/>
              <w:bottom w:val="nil"/>
              <w:right w:val="nil"/>
            </w:tcBorders>
            <w:shd w:val="clear" w:color="auto" w:fill="auto"/>
            <w:noWrap/>
            <w:vAlign w:val="bottom"/>
            <w:hideMark/>
          </w:tcPr>
          <w:p w14:paraId="4CEAF0CE"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3.678,00</w:t>
            </w:r>
          </w:p>
        </w:tc>
      </w:tr>
      <w:tr w:rsidR="009D4F76" w:rsidRPr="009D4F76" w14:paraId="07BADA76" w14:textId="77777777" w:rsidTr="00BD14FE">
        <w:trPr>
          <w:trHeight w:val="223"/>
        </w:trPr>
        <w:tc>
          <w:tcPr>
            <w:tcW w:w="6380" w:type="dxa"/>
            <w:gridSpan w:val="2"/>
            <w:tcBorders>
              <w:top w:val="nil"/>
              <w:left w:val="nil"/>
              <w:bottom w:val="nil"/>
              <w:right w:val="nil"/>
            </w:tcBorders>
            <w:shd w:val="clear" w:color="000000" w:fill="FFFF00"/>
            <w:noWrap/>
            <w:vAlign w:val="bottom"/>
            <w:hideMark/>
          </w:tcPr>
          <w:p w14:paraId="5F7D80D4"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Izvor  2. POMOĆI</w:t>
            </w:r>
          </w:p>
        </w:tc>
        <w:tc>
          <w:tcPr>
            <w:tcW w:w="1393" w:type="dxa"/>
            <w:tcBorders>
              <w:top w:val="nil"/>
              <w:left w:val="nil"/>
              <w:bottom w:val="nil"/>
              <w:right w:val="nil"/>
            </w:tcBorders>
            <w:shd w:val="clear" w:color="000000" w:fill="FFFF00"/>
            <w:noWrap/>
            <w:vAlign w:val="bottom"/>
            <w:hideMark/>
          </w:tcPr>
          <w:p w14:paraId="6CC4290B"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374.911,00</w:t>
            </w:r>
          </w:p>
        </w:tc>
        <w:tc>
          <w:tcPr>
            <w:tcW w:w="1442" w:type="dxa"/>
            <w:tcBorders>
              <w:top w:val="nil"/>
              <w:left w:val="nil"/>
              <w:bottom w:val="nil"/>
              <w:right w:val="nil"/>
            </w:tcBorders>
            <w:shd w:val="clear" w:color="000000" w:fill="FFFF00"/>
            <w:noWrap/>
            <w:vAlign w:val="bottom"/>
            <w:hideMark/>
          </w:tcPr>
          <w:p w14:paraId="3C6777A5"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48.653,00</w:t>
            </w:r>
          </w:p>
        </w:tc>
        <w:tc>
          <w:tcPr>
            <w:tcW w:w="706" w:type="dxa"/>
            <w:tcBorders>
              <w:top w:val="nil"/>
              <w:left w:val="nil"/>
              <w:bottom w:val="nil"/>
              <w:right w:val="nil"/>
            </w:tcBorders>
            <w:shd w:val="clear" w:color="000000" w:fill="FFFF00"/>
            <w:noWrap/>
            <w:vAlign w:val="bottom"/>
            <w:hideMark/>
          </w:tcPr>
          <w:p w14:paraId="6865B71A"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12,98</w:t>
            </w:r>
          </w:p>
        </w:tc>
        <w:tc>
          <w:tcPr>
            <w:tcW w:w="1370" w:type="dxa"/>
            <w:tcBorders>
              <w:top w:val="nil"/>
              <w:left w:val="nil"/>
              <w:bottom w:val="nil"/>
              <w:right w:val="nil"/>
            </w:tcBorders>
            <w:shd w:val="clear" w:color="000000" w:fill="FFFF00"/>
            <w:noWrap/>
            <w:vAlign w:val="bottom"/>
            <w:hideMark/>
          </w:tcPr>
          <w:p w14:paraId="212E4933"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423.564,00</w:t>
            </w:r>
          </w:p>
        </w:tc>
      </w:tr>
      <w:tr w:rsidR="009D4F76" w:rsidRPr="009D4F76" w14:paraId="0566E818" w14:textId="77777777" w:rsidTr="00BD14FE">
        <w:trPr>
          <w:trHeight w:val="223"/>
        </w:trPr>
        <w:tc>
          <w:tcPr>
            <w:tcW w:w="6380" w:type="dxa"/>
            <w:gridSpan w:val="2"/>
            <w:tcBorders>
              <w:top w:val="nil"/>
              <w:left w:val="nil"/>
              <w:bottom w:val="nil"/>
              <w:right w:val="nil"/>
            </w:tcBorders>
            <w:shd w:val="clear" w:color="000000" w:fill="FFFF99"/>
            <w:noWrap/>
            <w:vAlign w:val="bottom"/>
            <w:hideMark/>
          </w:tcPr>
          <w:p w14:paraId="265B856F"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Izvor  2.4. TEKUĆE POMOĆI IZ DRŽAVNOG PRORAČUNA</w:t>
            </w:r>
          </w:p>
        </w:tc>
        <w:tc>
          <w:tcPr>
            <w:tcW w:w="1393" w:type="dxa"/>
            <w:tcBorders>
              <w:top w:val="nil"/>
              <w:left w:val="nil"/>
              <w:bottom w:val="nil"/>
              <w:right w:val="nil"/>
            </w:tcBorders>
            <w:shd w:val="clear" w:color="000000" w:fill="FFFF99"/>
            <w:noWrap/>
            <w:vAlign w:val="bottom"/>
            <w:hideMark/>
          </w:tcPr>
          <w:p w14:paraId="201ABF61"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374.911,00</w:t>
            </w:r>
          </w:p>
        </w:tc>
        <w:tc>
          <w:tcPr>
            <w:tcW w:w="1442" w:type="dxa"/>
            <w:tcBorders>
              <w:top w:val="nil"/>
              <w:left w:val="nil"/>
              <w:bottom w:val="nil"/>
              <w:right w:val="nil"/>
            </w:tcBorders>
            <w:shd w:val="clear" w:color="000000" w:fill="FFFF99"/>
            <w:noWrap/>
            <w:vAlign w:val="bottom"/>
            <w:hideMark/>
          </w:tcPr>
          <w:p w14:paraId="3D2CADBA"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48.653,00</w:t>
            </w:r>
          </w:p>
        </w:tc>
        <w:tc>
          <w:tcPr>
            <w:tcW w:w="706" w:type="dxa"/>
            <w:tcBorders>
              <w:top w:val="nil"/>
              <w:left w:val="nil"/>
              <w:bottom w:val="nil"/>
              <w:right w:val="nil"/>
            </w:tcBorders>
            <w:shd w:val="clear" w:color="000000" w:fill="FFFF99"/>
            <w:noWrap/>
            <w:vAlign w:val="bottom"/>
            <w:hideMark/>
          </w:tcPr>
          <w:p w14:paraId="761188F7"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12,98</w:t>
            </w:r>
          </w:p>
        </w:tc>
        <w:tc>
          <w:tcPr>
            <w:tcW w:w="1370" w:type="dxa"/>
            <w:tcBorders>
              <w:top w:val="nil"/>
              <w:left w:val="nil"/>
              <w:bottom w:val="nil"/>
              <w:right w:val="nil"/>
            </w:tcBorders>
            <w:shd w:val="clear" w:color="000000" w:fill="FFFF99"/>
            <w:noWrap/>
            <w:vAlign w:val="bottom"/>
            <w:hideMark/>
          </w:tcPr>
          <w:p w14:paraId="19C0681D"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423.564,00</w:t>
            </w:r>
          </w:p>
        </w:tc>
      </w:tr>
      <w:tr w:rsidR="009D4F76" w:rsidRPr="009D4F76" w14:paraId="226855EF" w14:textId="77777777" w:rsidTr="00BD14FE">
        <w:trPr>
          <w:trHeight w:val="223"/>
        </w:trPr>
        <w:tc>
          <w:tcPr>
            <w:tcW w:w="6380" w:type="dxa"/>
            <w:gridSpan w:val="2"/>
            <w:tcBorders>
              <w:top w:val="nil"/>
              <w:left w:val="nil"/>
              <w:bottom w:val="nil"/>
              <w:right w:val="nil"/>
            </w:tcBorders>
            <w:shd w:val="clear" w:color="000000" w:fill="FFFFCC"/>
            <w:noWrap/>
            <w:vAlign w:val="bottom"/>
            <w:hideMark/>
          </w:tcPr>
          <w:p w14:paraId="57E2A61A"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Izvor  2.4.0 Opći prihodi i primici kompenzacijska mjera /</w:t>
            </w:r>
            <w:proofErr w:type="spellStart"/>
            <w:r w:rsidRPr="009D4F76">
              <w:rPr>
                <w:rFonts w:ascii="Arial" w:eastAsia="Times New Roman" w:hAnsi="Arial" w:cs="Arial"/>
                <w:b/>
                <w:bCs/>
                <w:color w:val="000000"/>
                <w:kern w:val="0"/>
                <w:sz w:val="16"/>
                <w:szCs w:val="16"/>
              </w:rPr>
              <w:t>fiskl.izravn</w:t>
            </w:r>
            <w:proofErr w:type="spellEnd"/>
            <w:r w:rsidRPr="009D4F76">
              <w:rPr>
                <w:rFonts w:ascii="Arial" w:eastAsia="Times New Roman" w:hAnsi="Arial" w:cs="Arial"/>
                <w:b/>
                <w:bCs/>
                <w:color w:val="000000"/>
                <w:kern w:val="0"/>
                <w:sz w:val="16"/>
                <w:szCs w:val="16"/>
              </w:rPr>
              <w:t>.</w:t>
            </w:r>
          </w:p>
        </w:tc>
        <w:tc>
          <w:tcPr>
            <w:tcW w:w="1393" w:type="dxa"/>
            <w:tcBorders>
              <w:top w:val="nil"/>
              <w:left w:val="nil"/>
              <w:bottom w:val="nil"/>
              <w:right w:val="nil"/>
            </w:tcBorders>
            <w:shd w:val="clear" w:color="000000" w:fill="FFFFCC"/>
            <w:noWrap/>
            <w:vAlign w:val="bottom"/>
            <w:hideMark/>
          </w:tcPr>
          <w:p w14:paraId="2D0B14EE"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374.911,00</w:t>
            </w:r>
          </w:p>
        </w:tc>
        <w:tc>
          <w:tcPr>
            <w:tcW w:w="1442" w:type="dxa"/>
            <w:tcBorders>
              <w:top w:val="nil"/>
              <w:left w:val="nil"/>
              <w:bottom w:val="nil"/>
              <w:right w:val="nil"/>
            </w:tcBorders>
            <w:shd w:val="clear" w:color="000000" w:fill="FFFFCC"/>
            <w:noWrap/>
            <w:vAlign w:val="bottom"/>
            <w:hideMark/>
          </w:tcPr>
          <w:p w14:paraId="1D2EAE01"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48.653,00</w:t>
            </w:r>
          </w:p>
        </w:tc>
        <w:tc>
          <w:tcPr>
            <w:tcW w:w="706" w:type="dxa"/>
            <w:tcBorders>
              <w:top w:val="nil"/>
              <w:left w:val="nil"/>
              <w:bottom w:val="nil"/>
              <w:right w:val="nil"/>
            </w:tcBorders>
            <w:shd w:val="clear" w:color="000000" w:fill="FFFFCC"/>
            <w:noWrap/>
            <w:vAlign w:val="bottom"/>
            <w:hideMark/>
          </w:tcPr>
          <w:p w14:paraId="22D6110A"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12,98</w:t>
            </w:r>
          </w:p>
        </w:tc>
        <w:tc>
          <w:tcPr>
            <w:tcW w:w="1370" w:type="dxa"/>
            <w:tcBorders>
              <w:top w:val="nil"/>
              <w:left w:val="nil"/>
              <w:bottom w:val="nil"/>
              <w:right w:val="nil"/>
            </w:tcBorders>
            <w:shd w:val="clear" w:color="000000" w:fill="FFFFCC"/>
            <w:noWrap/>
            <w:vAlign w:val="bottom"/>
            <w:hideMark/>
          </w:tcPr>
          <w:p w14:paraId="09587AB6"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423.564,00</w:t>
            </w:r>
          </w:p>
        </w:tc>
      </w:tr>
      <w:tr w:rsidR="009D4F76" w:rsidRPr="009D4F76" w14:paraId="04957F69" w14:textId="77777777" w:rsidTr="00BD14FE">
        <w:trPr>
          <w:trHeight w:val="223"/>
        </w:trPr>
        <w:tc>
          <w:tcPr>
            <w:tcW w:w="6380" w:type="dxa"/>
            <w:gridSpan w:val="2"/>
            <w:tcBorders>
              <w:top w:val="nil"/>
              <w:left w:val="nil"/>
              <w:bottom w:val="nil"/>
              <w:right w:val="nil"/>
            </w:tcBorders>
            <w:shd w:val="clear" w:color="000000" w:fill="CCFFFF"/>
            <w:noWrap/>
            <w:vAlign w:val="bottom"/>
            <w:hideMark/>
          </w:tcPr>
          <w:p w14:paraId="17B5860C"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Funkcijska klasifikacija  0112 Financijski i fiskalni poslovi</w:t>
            </w:r>
          </w:p>
        </w:tc>
        <w:tc>
          <w:tcPr>
            <w:tcW w:w="1393" w:type="dxa"/>
            <w:tcBorders>
              <w:top w:val="nil"/>
              <w:left w:val="nil"/>
              <w:bottom w:val="nil"/>
              <w:right w:val="nil"/>
            </w:tcBorders>
            <w:shd w:val="clear" w:color="000000" w:fill="CCFFFF"/>
            <w:noWrap/>
            <w:vAlign w:val="bottom"/>
            <w:hideMark/>
          </w:tcPr>
          <w:p w14:paraId="29E43421"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374.911,00</w:t>
            </w:r>
          </w:p>
        </w:tc>
        <w:tc>
          <w:tcPr>
            <w:tcW w:w="1442" w:type="dxa"/>
            <w:tcBorders>
              <w:top w:val="nil"/>
              <w:left w:val="nil"/>
              <w:bottom w:val="nil"/>
              <w:right w:val="nil"/>
            </w:tcBorders>
            <w:shd w:val="clear" w:color="000000" w:fill="CCFFFF"/>
            <w:noWrap/>
            <w:vAlign w:val="bottom"/>
            <w:hideMark/>
          </w:tcPr>
          <w:p w14:paraId="32B0B18D"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48.653,00</w:t>
            </w:r>
          </w:p>
        </w:tc>
        <w:tc>
          <w:tcPr>
            <w:tcW w:w="706" w:type="dxa"/>
            <w:tcBorders>
              <w:top w:val="nil"/>
              <w:left w:val="nil"/>
              <w:bottom w:val="nil"/>
              <w:right w:val="nil"/>
            </w:tcBorders>
            <w:shd w:val="clear" w:color="000000" w:fill="CCFFFF"/>
            <w:noWrap/>
            <w:vAlign w:val="bottom"/>
            <w:hideMark/>
          </w:tcPr>
          <w:p w14:paraId="3F9846B7"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12,98</w:t>
            </w:r>
          </w:p>
        </w:tc>
        <w:tc>
          <w:tcPr>
            <w:tcW w:w="1370" w:type="dxa"/>
            <w:tcBorders>
              <w:top w:val="nil"/>
              <w:left w:val="nil"/>
              <w:bottom w:val="nil"/>
              <w:right w:val="nil"/>
            </w:tcBorders>
            <w:shd w:val="clear" w:color="000000" w:fill="CCFFFF"/>
            <w:noWrap/>
            <w:vAlign w:val="bottom"/>
            <w:hideMark/>
          </w:tcPr>
          <w:p w14:paraId="4FDDA1D0"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423.564,00</w:t>
            </w:r>
          </w:p>
        </w:tc>
      </w:tr>
      <w:tr w:rsidR="009D4F76" w:rsidRPr="009D4F76" w14:paraId="5C1F7B4C" w14:textId="77777777" w:rsidTr="00BD14FE">
        <w:trPr>
          <w:trHeight w:val="223"/>
        </w:trPr>
        <w:tc>
          <w:tcPr>
            <w:tcW w:w="1031" w:type="dxa"/>
            <w:tcBorders>
              <w:top w:val="nil"/>
              <w:left w:val="nil"/>
              <w:bottom w:val="nil"/>
              <w:right w:val="nil"/>
            </w:tcBorders>
            <w:shd w:val="clear" w:color="auto" w:fill="auto"/>
            <w:noWrap/>
            <w:vAlign w:val="bottom"/>
            <w:hideMark/>
          </w:tcPr>
          <w:p w14:paraId="76458043"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3</w:t>
            </w:r>
          </w:p>
        </w:tc>
        <w:tc>
          <w:tcPr>
            <w:tcW w:w="5349" w:type="dxa"/>
            <w:tcBorders>
              <w:top w:val="nil"/>
              <w:left w:val="nil"/>
              <w:bottom w:val="nil"/>
              <w:right w:val="nil"/>
            </w:tcBorders>
            <w:shd w:val="clear" w:color="auto" w:fill="auto"/>
            <w:vAlign w:val="bottom"/>
            <w:hideMark/>
          </w:tcPr>
          <w:p w14:paraId="63566F1E"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Rashodi poslovanja</w:t>
            </w:r>
          </w:p>
        </w:tc>
        <w:tc>
          <w:tcPr>
            <w:tcW w:w="1393" w:type="dxa"/>
            <w:tcBorders>
              <w:top w:val="nil"/>
              <w:left w:val="nil"/>
              <w:bottom w:val="nil"/>
              <w:right w:val="nil"/>
            </w:tcBorders>
            <w:shd w:val="clear" w:color="auto" w:fill="auto"/>
            <w:noWrap/>
            <w:vAlign w:val="bottom"/>
            <w:hideMark/>
          </w:tcPr>
          <w:p w14:paraId="05F1B794"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364.941,00</w:t>
            </w:r>
          </w:p>
        </w:tc>
        <w:tc>
          <w:tcPr>
            <w:tcW w:w="1442" w:type="dxa"/>
            <w:tcBorders>
              <w:top w:val="nil"/>
              <w:left w:val="nil"/>
              <w:bottom w:val="nil"/>
              <w:right w:val="nil"/>
            </w:tcBorders>
            <w:shd w:val="clear" w:color="auto" w:fill="auto"/>
            <w:noWrap/>
            <w:vAlign w:val="bottom"/>
            <w:hideMark/>
          </w:tcPr>
          <w:p w14:paraId="251C6EE7"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48.653,00</w:t>
            </w:r>
          </w:p>
        </w:tc>
        <w:tc>
          <w:tcPr>
            <w:tcW w:w="706" w:type="dxa"/>
            <w:tcBorders>
              <w:top w:val="nil"/>
              <w:left w:val="nil"/>
              <w:bottom w:val="nil"/>
              <w:right w:val="nil"/>
            </w:tcBorders>
            <w:shd w:val="clear" w:color="auto" w:fill="auto"/>
            <w:noWrap/>
            <w:vAlign w:val="bottom"/>
            <w:hideMark/>
          </w:tcPr>
          <w:p w14:paraId="4ED747FE"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13,33</w:t>
            </w:r>
          </w:p>
        </w:tc>
        <w:tc>
          <w:tcPr>
            <w:tcW w:w="1370" w:type="dxa"/>
            <w:tcBorders>
              <w:top w:val="nil"/>
              <w:left w:val="nil"/>
              <w:bottom w:val="nil"/>
              <w:right w:val="nil"/>
            </w:tcBorders>
            <w:shd w:val="clear" w:color="auto" w:fill="auto"/>
            <w:noWrap/>
            <w:vAlign w:val="bottom"/>
            <w:hideMark/>
          </w:tcPr>
          <w:p w14:paraId="33F1BE54"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413.594,00</w:t>
            </w:r>
          </w:p>
        </w:tc>
      </w:tr>
      <w:tr w:rsidR="009D4F76" w:rsidRPr="009D4F76" w14:paraId="38958CDF" w14:textId="77777777" w:rsidTr="00BD14FE">
        <w:trPr>
          <w:trHeight w:val="223"/>
        </w:trPr>
        <w:tc>
          <w:tcPr>
            <w:tcW w:w="1031" w:type="dxa"/>
            <w:tcBorders>
              <w:top w:val="nil"/>
              <w:left w:val="nil"/>
              <w:bottom w:val="nil"/>
              <w:right w:val="nil"/>
            </w:tcBorders>
            <w:shd w:val="clear" w:color="auto" w:fill="auto"/>
            <w:noWrap/>
            <w:vAlign w:val="bottom"/>
            <w:hideMark/>
          </w:tcPr>
          <w:p w14:paraId="3ECA0A32"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32</w:t>
            </w:r>
          </w:p>
        </w:tc>
        <w:tc>
          <w:tcPr>
            <w:tcW w:w="5349" w:type="dxa"/>
            <w:tcBorders>
              <w:top w:val="nil"/>
              <w:left w:val="nil"/>
              <w:bottom w:val="nil"/>
              <w:right w:val="nil"/>
            </w:tcBorders>
            <w:shd w:val="clear" w:color="auto" w:fill="auto"/>
            <w:vAlign w:val="bottom"/>
            <w:hideMark/>
          </w:tcPr>
          <w:p w14:paraId="67F5F61B"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Materijalni rashodi</w:t>
            </w:r>
          </w:p>
        </w:tc>
        <w:tc>
          <w:tcPr>
            <w:tcW w:w="1393" w:type="dxa"/>
            <w:tcBorders>
              <w:top w:val="nil"/>
              <w:left w:val="nil"/>
              <w:bottom w:val="nil"/>
              <w:right w:val="nil"/>
            </w:tcBorders>
            <w:shd w:val="clear" w:color="auto" w:fill="auto"/>
            <w:noWrap/>
            <w:vAlign w:val="bottom"/>
            <w:hideMark/>
          </w:tcPr>
          <w:p w14:paraId="61EF50C2"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364.941,00</w:t>
            </w:r>
          </w:p>
        </w:tc>
        <w:tc>
          <w:tcPr>
            <w:tcW w:w="1442" w:type="dxa"/>
            <w:tcBorders>
              <w:top w:val="nil"/>
              <w:left w:val="nil"/>
              <w:bottom w:val="nil"/>
              <w:right w:val="nil"/>
            </w:tcBorders>
            <w:shd w:val="clear" w:color="auto" w:fill="auto"/>
            <w:noWrap/>
            <w:vAlign w:val="bottom"/>
            <w:hideMark/>
          </w:tcPr>
          <w:p w14:paraId="34FA1258"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48.653,00</w:t>
            </w:r>
          </w:p>
        </w:tc>
        <w:tc>
          <w:tcPr>
            <w:tcW w:w="706" w:type="dxa"/>
            <w:tcBorders>
              <w:top w:val="nil"/>
              <w:left w:val="nil"/>
              <w:bottom w:val="nil"/>
              <w:right w:val="nil"/>
            </w:tcBorders>
            <w:shd w:val="clear" w:color="auto" w:fill="auto"/>
            <w:noWrap/>
            <w:vAlign w:val="bottom"/>
            <w:hideMark/>
          </w:tcPr>
          <w:p w14:paraId="789E9B13"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13,33</w:t>
            </w:r>
          </w:p>
        </w:tc>
        <w:tc>
          <w:tcPr>
            <w:tcW w:w="1370" w:type="dxa"/>
            <w:tcBorders>
              <w:top w:val="nil"/>
              <w:left w:val="nil"/>
              <w:bottom w:val="nil"/>
              <w:right w:val="nil"/>
            </w:tcBorders>
            <w:shd w:val="clear" w:color="auto" w:fill="auto"/>
            <w:noWrap/>
            <w:vAlign w:val="bottom"/>
            <w:hideMark/>
          </w:tcPr>
          <w:p w14:paraId="77B01153"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413.594,00</w:t>
            </w:r>
          </w:p>
        </w:tc>
      </w:tr>
      <w:tr w:rsidR="009D4F76" w:rsidRPr="009D4F76" w14:paraId="63E15017" w14:textId="77777777" w:rsidTr="00BD14FE">
        <w:trPr>
          <w:trHeight w:val="223"/>
        </w:trPr>
        <w:tc>
          <w:tcPr>
            <w:tcW w:w="1031" w:type="dxa"/>
            <w:tcBorders>
              <w:top w:val="nil"/>
              <w:left w:val="nil"/>
              <w:bottom w:val="nil"/>
              <w:right w:val="nil"/>
            </w:tcBorders>
            <w:shd w:val="clear" w:color="auto" w:fill="auto"/>
            <w:noWrap/>
            <w:vAlign w:val="bottom"/>
            <w:hideMark/>
          </w:tcPr>
          <w:p w14:paraId="5C4A1A41"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3237</w:t>
            </w:r>
          </w:p>
        </w:tc>
        <w:tc>
          <w:tcPr>
            <w:tcW w:w="5349" w:type="dxa"/>
            <w:tcBorders>
              <w:top w:val="nil"/>
              <w:left w:val="nil"/>
              <w:bottom w:val="nil"/>
              <w:right w:val="nil"/>
            </w:tcBorders>
            <w:shd w:val="clear" w:color="auto" w:fill="auto"/>
            <w:vAlign w:val="bottom"/>
            <w:hideMark/>
          </w:tcPr>
          <w:p w14:paraId="21DE2840"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Usluge odvjetnika i pravnog savjetovanja</w:t>
            </w:r>
          </w:p>
        </w:tc>
        <w:tc>
          <w:tcPr>
            <w:tcW w:w="1393" w:type="dxa"/>
            <w:tcBorders>
              <w:top w:val="nil"/>
              <w:left w:val="nil"/>
              <w:bottom w:val="nil"/>
              <w:right w:val="nil"/>
            </w:tcBorders>
            <w:shd w:val="clear" w:color="auto" w:fill="auto"/>
            <w:noWrap/>
            <w:vAlign w:val="bottom"/>
            <w:hideMark/>
          </w:tcPr>
          <w:p w14:paraId="62BAE3A8"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44.861,00</w:t>
            </w:r>
          </w:p>
        </w:tc>
        <w:tc>
          <w:tcPr>
            <w:tcW w:w="1442" w:type="dxa"/>
            <w:tcBorders>
              <w:top w:val="nil"/>
              <w:left w:val="nil"/>
              <w:bottom w:val="nil"/>
              <w:right w:val="nil"/>
            </w:tcBorders>
            <w:shd w:val="clear" w:color="auto" w:fill="auto"/>
            <w:noWrap/>
            <w:vAlign w:val="bottom"/>
            <w:hideMark/>
          </w:tcPr>
          <w:p w14:paraId="36BC9E04"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706" w:type="dxa"/>
            <w:tcBorders>
              <w:top w:val="nil"/>
              <w:left w:val="nil"/>
              <w:bottom w:val="nil"/>
              <w:right w:val="nil"/>
            </w:tcBorders>
            <w:shd w:val="clear" w:color="auto" w:fill="auto"/>
            <w:noWrap/>
            <w:vAlign w:val="bottom"/>
            <w:hideMark/>
          </w:tcPr>
          <w:p w14:paraId="7D06CE33"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1370" w:type="dxa"/>
            <w:tcBorders>
              <w:top w:val="nil"/>
              <w:left w:val="nil"/>
              <w:bottom w:val="nil"/>
              <w:right w:val="nil"/>
            </w:tcBorders>
            <w:shd w:val="clear" w:color="auto" w:fill="auto"/>
            <w:noWrap/>
            <w:vAlign w:val="bottom"/>
            <w:hideMark/>
          </w:tcPr>
          <w:p w14:paraId="09217710"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44.861,00</w:t>
            </w:r>
          </w:p>
        </w:tc>
      </w:tr>
      <w:tr w:rsidR="009D4F76" w:rsidRPr="009D4F76" w14:paraId="2806D987" w14:textId="77777777" w:rsidTr="00BD14FE">
        <w:trPr>
          <w:trHeight w:val="223"/>
        </w:trPr>
        <w:tc>
          <w:tcPr>
            <w:tcW w:w="1031" w:type="dxa"/>
            <w:tcBorders>
              <w:top w:val="nil"/>
              <w:left w:val="nil"/>
              <w:bottom w:val="nil"/>
              <w:right w:val="nil"/>
            </w:tcBorders>
            <w:shd w:val="clear" w:color="auto" w:fill="auto"/>
            <w:noWrap/>
            <w:vAlign w:val="bottom"/>
            <w:hideMark/>
          </w:tcPr>
          <w:p w14:paraId="55CA73CC"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3237</w:t>
            </w:r>
          </w:p>
        </w:tc>
        <w:tc>
          <w:tcPr>
            <w:tcW w:w="5349" w:type="dxa"/>
            <w:tcBorders>
              <w:top w:val="nil"/>
              <w:left w:val="nil"/>
              <w:bottom w:val="nil"/>
              <w:right w:val="nil"/>
            </w:tcBorders>
            <w:shd w:val="clear" w:color="auto" w:fill="auto"/>
            <w:vAlign w:val="bottom"/>
            <w:hideMark/>
          </w:tcPr>
          <w:p w14:paraId="52C93319"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Geodetsko-katastarske usluge</w:t>
            </w:r>
          </w:p>
        </w:tc>
        <w:tc>
          <w:tcPr>
            <w:tcW w:w="1393" w:type="dxa"/>
            <w:tcBorders>
              <w:top w:val="nil"/>
              <w:left w:val="nil"/>
              <w:bottom w:val="nil"/>
              <w:right w:val="nil"/>
            </w:tcBorders>
            <w:shd w:val="clear" w:color="auto" w:fill="auto"/>
            <w:noWrap/>
            <w:vAlign w:val="bottom"/>
            <w:hideMark/>
          </w:tcPr>
          <w:p w14:paraId="0BBA25B2"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22.214,00</w:t>
            </w:r>
          </w:p>
        </w:tc>
        <w:tc>
          <w:tcPr>
            <w:tcW w:w="1442" w:type="dxa"/>
            <w:tcBorders>
              <w:top w:val="nil"/>
              <w:left w:val="nil"/>
              <w:bottom w:val="nil"/>
              <w:right w:val="nil"/>
            </w:tcBorders>
            <w:shd w:val="clear" w:color="auto" w:fill="auto"/>
            <w:noWrap/>
            <w:vAlign w:val="bottom"/>
            <w:hideMark/>
          </w:tcPr>
          <w:p w14:paraId="7F44C872"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706" w:type="dxa"/>
            <w:tcBorders>
              <w:top w:val="nil"/>
              <w:left w:val="nil"/>
              <w:bottom w:val="nil"/>
              <w:right w:val="nil"/>
            </w:tcBorders>
            <w:shd w:val="clear" w:color="auto" w:fill="auto"/>
            <w:noWrap/>
            <w:vAlign w:val="bottom"/>
            <w:hideMark/>
          </w:tcPr>
          <w:p w14:paraId="0CCAB2C1"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1370" w:type="dxa"/>
            <w:tcBorders>
              <w:top w:val="nil"/>
              <w:left w:val="nil"/>
              <w:bottom w:val="nil"/>
              <w:right w:val="nil"/>
            </w:tcBorders>
            <w:shd w:val="clear" w:color="auto" w:fill="auto"/>
            <w:noWrap/>
            <w:vAlign w:val="bottom"/>
            <w:hideMark/>
          </w:tcPr>
          <w:p w14:paraId="57385AF9"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22.214,00</w:t>
            </w:r>
          </w:p>
        </w:tc>
      </w:tr>
      <w:tr w:rsidR="009D4F76" w:rsidRPr="009D4F76" w14:paraId="393A955B" w14:textId="77777777" w:rsidTr="00BD14FE">
        <w:trPr>
          <w:trHeight w:val="223"/>
        </w:trPr>
        <w:tc>
          <w:tcPr>
            <w:tcW w:w="1031" w:type="dxa"/>
            <w:tcBorders>
              <w:top w:val="nil"/>
              <w:left w:val="nil"/>
              <w:bottom w:val="nil"/>
              <w:right w:val="nil"/>
            </w:tcBorders>
            <w:shd w:val="clear" w:color="auto" w:fill="auto"/>
            <w:noWrap/>
            <w:vAlign w:val="bottom"/>
            <w:hideMark/>
          </w:tcPr>
          <w:p w14:paraId="29D3C611"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3238</w:t>
            </w:r>
          </w:p>
        </w:tc>
        <w:tc>
          <w:tcPr>
            <w:tcW w:w="5349" w:type="dxa"/>
            <w:tcBorders>
              <w:top w:val="nil"/>
              <w:left w:val="nil"/>
              <w:bottom w:val="nil"/>
              <w:right w:val="nil"/>
            </w:tcBorders>
            <w:shd w:val="clear" w:color="auto" w:fill="auto"/>
            <w:vAlign w:val="bottom"/>
            <w:hideMark/>
          </w:tcPr>
          <w:p w14:paraId="3C625297"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Usluge ažuriranja i održavanja računalnih baza</w:t>
            </w:r>
          </w:p>
        </w:tc>
        <w:tc>
          <w:tcPr>
            <w:tcW w:w="1393" w:type="dxa"/>
            <w:tcBorders>
              <w:top w:val="nil"/>
              <w:left w:val="nil"/>
              <w:bottom w:val="nil"/>
              <w:right w:val="nil"/>
            </w:tcBorders>
            <w:shd w:val="clear" w:color="auto" w:fill="auto"/>
            <w:noWrap/>
            <w:vAlign w:val="bottom"/>
            <w:hideMark/>
          </w:tcPr>
          <w:p w14:paraId="23075196"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133.775,00</w:t>
            </w:r>
          </w:p>
        </w:tc>
        <w:tc>
          <w:tcPr>
            <w:tcW w:w="1442" w:type="dxa"/>
            <w:tcBorders>
              <w:top w:val="nil"/>
              <w:left w:val="nil"/>
              <w:bottom w:val="nil"/>
              <w:right w:val="nil"/>
            </w:tcBorders>
            <w:shd w:val="clear" w:color="auto" w:fill="auto"/>
            <w:noWrap/>
            <w:vAlign w:val="bottom"/>
            <w:hideMark/>
          </w:tcPr>
          <w:p w14:paraId="6AD19C17"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48.653,00</w:t>
            </w:r>
          </w:p>
        </w:tc>
        <w:tc>
          <w:tcPr>
            <w:tcW w:w="706" w:type="dxa"/>
            <w:tcBorders>
              <w:top w:val="nil"/>
              <w:left w:val="nil"/>
              <w:bottom w:val="nil"/>
              <w:right w:val="nil"/>
            </w:tcBorders>
            <w:shd w:val="clear" w:color="auto" w:fill="auto"/>
            <w:noWrap/>
            <w:vAlign w:val="bottom"/>
            <w:hideMark/>
          </w:tcPr>
          <w:p w14:paraId="065E0BD4"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36,37</w:t>
            </w:r>
          </w:p>
        </w:tc>
        <w:tc>
          <w:tcPr>
            <w:tcW w:w="1370" w:type="dxa"/>
            <w:tcBorders>
              <w:top w:val="nil"/>
              <w:left w:val="nil"/>
              <w:bottom w:val="nil"/>
              <w:right w:val="nil"/>
            </w:tcBorders>
            <w:shd w:val="clear" w:color="auto" w:fill="auto"/>
            <w:noWrap/>
            <w:vAlign w:val="bottom"/>
            <w:hideMark/>
          </w:tcPr>
          <w:p w14:paraId="60F88607"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182.428,00</w:t>
            </w:r>
          </w:p>
        </w:tc>
      </w:tr>
      <w:tr w:rsidR="009D4F76" w:rsidRPr="009D4F76" w14:paraId="52545F72" w14:textId="77777777" w:rsidTr="00BD14FE">
        <w:trPr>
          <w:trHeight w:val="223"/>
        </w:trPr>
        <w:tc>
          <w:tcPr>
            <w:tcW w:w="1031" w:type="dxa"/>
            <w:tcBorders>
              <w:top w:val="nil"/>
              <w:left w:val="nil"/>
              <w:bottom w:val="nil"/>
              <w:right w:val="nil"/>
            </w:tcBorders>
            <w:shd w:val="clear" w:color="auto" w:fill="auto"/>
            <w:noWrap/>
            <w:vAlign w:val="bottom"/>
            <w:hideMark/>
          </w:tcPr>
          <w:p w14:paraId="1780A398"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3238</w:t>
            </w:r>
          </w:p>
        </w:tc>
        <w:tc>
          <w:tcPr>
            <w:tcW w:w="5349" w:type="dxa"/>
            <w:tcBorders>
              <w:top w:val="nil"/>
              <w:left w:val="nil"/>
              <w:bottom w:val="nil"/>
              <w:right w:val="nil"/>
            </w:tcBorders>
            <w:shd w:val="clear" w:color="auto" w:fill="auto"/>
            <w:vAlign w:val="bottom"/>
            <w:hideMark/>
          </w:tcPr>
          <w:p w14:paraId="3D10C866"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Usluge razvoja software-</w:t>
            </w:r>
            <w:proofErr w:type="spellStart"/>
            <w:r w:rsidRPr="009D4F76">
              <w:rPr>
                <w:rFonts w:ascii="Arial" w:eastAsia="Times New Roman" w:hAnsi="Arial" w:cs="Arial"/>
                <w:color w:val="auto"/>
                <w:kern w:val="0"/>
                <w:sz w:val="16"/>
                <w:szCs w:val="16"/>
              </w:rPr>
              <w:t>aAgrodet</w:t>
            </w:r>
            <w:proofErr w:type="spellEnd"/>
            <w:r w:rsidRPr="009D4F76">
              <w:rPr>
                <w:rFonts w:ascii="Arial" w:eastAsia="Times New Roman" w:hAnsi="Arial" w:cs="Arial"/>
                <w:color w:val="auto"/>
                <w:kern w:val="0"/>
                <w:sz w:val="16"/>
                <w:szCs w:val="16"/>
              </w:rPr>
              <w:t xml:space="preserve"> aplikacija</w:t>
            </w:r>
          </w:p>
        </w:tc>
        <w:tc>
          <w:tcPr>
            <w:tcW w:w="1393" w:type="dxa"/>
            <w:tcBorders>
              <w:top w:val="nil"/>
              <w:left w:val="nil"/>
              <w:bottom w:val="nil"/>
              <w:right w:val="nil"/>
            </w:tcBorders>
            <w:shd w:val="clear" w:color="auto" w:fill="auto"/>
            <w:noWrap/>
            <w:vAlign w:val="bottom"/>
            <w:hideMark/>
          </w:tcPr>
          <w:p w14:paraId="47E4C426"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30.000,00</w:t>
            </w:r>
          </w:p>
        </w:tc>
        <w:tc>
          <w:tcPr>
            <w:tcW w:w="1442" w:type="dxa"/>
            <w:tcBorders>
              <w:top w:val="nil"/>
              <w:left w:val="nil"/>
              <w:bottom w:val="nil"/>
              <w:right w:val="nil"/>
            </w:tcBorders>
            <w:shd w:val="clear" w:color="auto" w:fill="auto"/>
            <w:noWrap/>
            <w:vAlign w:val="bottom"/>
            <w:hideMark/>
          </w:tcPr>
          <w:p w14:paraId="2E45D081"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706" w:type="dxa"/>
            <w:tcBorders>
              <w:top w:val="nil"/>
              <w:left w:val="nil"/>
              <w:bottom w:val="nil"/>
              <w:right w:val="nil"/>
            </w:tcBorders>
            <w:shd w:val="clear" w:color="auto" w:fill="auto"/>
            <w:noWrap/>
            <w:vAlign w:val="bottom"/>
            <w:hideMark/>
          </w:tcPr>
          <w:p w14:paraId="475CB184"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1370" w:type="dxa"/>
            <w:tcBorders>
              <w:top w:val="nil"/>
              <w:left w:val="nil"/>
              <w:bottom w:val="nil"/>
              <w:right w:val="nil"/>
            </w:tcBorders>
            <w:shd w:val="clear" w:color="auto" w:fill="auto"/>
            <w:noWrap/>
            <w:vAlign w:val="bottom"/>
            <w:hideMark/>
          </w:tcPr>
          <w:p w14:paraId="4A12E7D3"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30.000,00</w:t>
            </w:r>
          </w:p>
        </w:tc>
      </w:tr>
      <w:tr w:rsidR="009D4F76" w:rsidRPr="009D4F76" w14:paraId="3D41BEE5" w14:textId="77777777" w:rsidTr="00BD14FE">
        <w:trPr>
          <w:trHeight w:val="223"/>
        </w:trPr>
        <w:tc>
          <w:tcPr>
            <w:tcW w:w="1031" w:type="dxa"/>
            <w:tcBorders>
              <w:top w:val="nil"/>
              <w:left w:val="nil"/>
              <w:bottom w:val="nil"/>
              <w:right w:val="nil"/>
            </w:tcBorders>
            <w:shd w:val="clear" w:color="auto" w:fill="auto"/>
            <w:noWrap/>
            <w:vAlign w:val="bottom"/>
            <w:hideMark/>
          </w:tcPr>
          <w:p w14:paraId="09DE716F"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3239</w:t>
            </w:r>
          </w:p>
        </w:tc>
        <w:tc>
          <w:tcPr>
            <w:tcW w:w="5349" w:type="dxa"/>
            <w:tcBorders>
              <w:top w:val="nil"/>
              <w:left w:val="nil"/>
              <w:bottom w:val="nil"/>
              <w:right w:val="nil"/>
            </w:tcBorders>
            <w:shd w:val="clear" w:color="auto" w:fill="auto"/>
            <w:vAlign w:val="bottom"/>
            <w:hideMark/>
          </w:tcPr>
          <w:p w14:paraId="35B25AB5"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Grafičke i tiskarske usluge-objava službenih akata</w:t>
            </w:r>
          </w:p>
        </w:tc>
        <w:tc>
          <w:tcPr>
            <w:tcW w:w="1393" w:type="dxa"/>
            <w:tcBorders>
              <w:top w:val="nil"/>
              <w:left w:val="nil"/>
              <w:bottom w:val="nil"/>
              <w:right w:val="nil"/>
            </w:tcBorders>
            <w:shd w:val="clear" w:color="auto" w:fill="auto"/>
            <w:noWrap/>
            <w:vAlign w:val="bottom"/>
            <w:hideMark/>
          </w:tcPr>
          <w:p w14:paraId="164EB21D"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52.336,00</w:t>
            </w:r>
          </w:p>
        </w:tc>
        <w:tc>
          <w:tcPr>
            <w:tcW w:w="1442" w:type="dxa"/>
            <w:tcBorders>
              <w:top w:val="nil"/>
              <w:left w:val="nil"/>
              <w:bottom w:val="nil"/>
              <w:right w:val="nil"/>
            </w:tcBorders>
            <w:shd w:val="clear" w:color="auto" w:fill="auto"/>
            <w:noWrap/>
            <w:vAlign w:val="bottom"/>
            <w:hideMark/>
          </w:tcPr>
          <w:p w14:paraId="6413CCA3"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706" w:type="dxa"/>
            <w:tcBorders>
              <w:top w:val="nil"/>
              <w:left w:val="nil"/>
              <w:bottom w:val="nil"/>
              <w:right w:val="nil"/>
            </w:tcBorders>
            <w:shd w:val="clear" w:color="auto" w:fill="auto"/>
            <w:noWrap/>
            <w:vAlign w:val="bottom"/>
            <w:hideMark/>
          </w:tcPr>
          <w:p w14:paraId="669E7BB4"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1370" w:type="dxa"/>
            <w:tcBorders>
              <w:top w:val="nil"/>
              <w:left w:val="nil"/>
              <w:bottom w:val="nil"/>
              <w:right w:val="nil"/>
            </w:tcBorders>
            <w:shd w:val="clear" w:color="auto" w:fill="auto"/>
            <w:noWrap/>
            <w:vAlign w:val="bottom"/>
            <w:hideMark/>
          </w:tcPr>
          <w:p w14:paraId="68FC9735"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52.336,00</w:t>
            </w:r>
          </w:p>
        </w:tc>
      </w:tr>
      <w:tr w:rsidR="009D4F76" w:rsidRPr="009D4F76" w14:paraId="13D8CAED" w14:textId="77777777" w:rsidTr="00BD14FE">
        <w:trPr>
          <w:trHeight w:val="223"/>
        </w:trPr>
        <w:tc>
          <w:tcPr>
            <w:tcW w:w="1031" w:type="dxa"/>
            <w:tcBorders>
              <w:top w:val="nil"/>
              <w:left w:val="nil"/>
              <w:bottom w:val="nil"/>
              <w:right w:val="nil"/>
            </w:tcBorders>
            <w:shd w:val="clear" w:color="auto" w:fill="auto"/>
            <w:noWrap/>
            <w:vAlign w:val="bottom"/>
            <w:hideMark/>
          </w:tcPr>
          <w:p w14:paraId="1E452D96"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3239</w:t>
            </w:r>
          </w:p>
        </w:tc>
        <w:tc>
          <w:tcPr>
            <w:tcW w:w="5349" w:type="dxa"/>
            <w:tcBorders>
              <w:top w:val="nil"/>
              <w:left w:val="nil"/>
              <w:bottom w:val="nil"/>
              <w:right w:val="nil"/>
            </w:tcBorders>
            <w:shd w:val="clear" w:color="auto" w:fill="auto"/>
            <w:vAlign w:val="bottom"/>
            <w:hideMark/>
          </w:tcPr>
          <w:p w14:paraId="5EF29787"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Ostale nespomenute usluge</w:t>
            </w:r>
          </w:p>
        </w:tc>
        <w:tc>
          <w:tcPr>
            <w:tcW w:w="1393" w:type="dxa"/>
            <w:tcBorders>
              <w:top w:val="nil"/>
              <w:left w:val="nil"/>
              <w:bottom w:val="nil"/>
              <w:right w:val="nil"/>
            </w:tcBorders>
            <w:shd w:val="clear" w:color="auto" w:fill="auto"/>
            <w:noWrap/>
            <w:vAlign w:val="bottom"/>
            <w:hideMark/>
          </w:tcPr>
          <w:p w14:paraId="1BABED30"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71.755,00</w:t>
            </w:r>
          </w:p>
        </w:tc>
        <w:tc>
          <w:tcPr>
            <w:tcW w:w="1442" w:type="dxa"/>
            <w:tcBorders>
              <w:top w:val="nil"/>
              <w:left w:val="nil"/>
              <w:bottom w:val="nil"/>
              <w:right w:val="nil"/>
            </w:tcBorders>
            <w:shd w:val="clear" w:color="auto" w:fill="auto"/>
            <w:noWrap/>
            <w:vAlign w:val="bottom"/>
            <w:hideMark/>
          </w:tcPr>
          <w:p w14:paraId="2DB7076E"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706" w:type="dxa"/>
            <w:tcBorders>
              <w:top w:val="nil"/>
              <w:left w:val="nil"/>
              <w:bottom w:val="nil"/>
              <w:right w:val="nil"/>
            </w:tcBorders>
            <w:shd w:val="clear" w:color="auto" w:fill="auto"/>
            <w:noWrap/>
            <w:vAlign w:val="bottom"/>
            <w:hideMark/>
          </w:tcPr>
          <w:p w14:paraId="61A4DB41"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1370" w:type="dxa"/>
            <w:tcBorders>
              <w:top w:val="nil"/>
              <w:left w:val="nil"/>
              <w:bottom w:val="nil"/>
              <w:right w:val="nil"/>
            </w:tcBorders>
            <w:shd w:val="clear" w:color="auto" w:fill="auto"/>
            <w:noWrap/>
            <w:vAlign w:val="bottom"/>
            <w:hideMark/>
          </w:tcPr>
          <w:p w14:paraId="0C7C33B8"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71.755,00</w:t>
            </w:r>
          </w:p>
        </w:tc>
      </w:tr>
      <w:tr w:rsidR="009D4F76" w:rsidRPr="009D4F76" w14:paraId="550CDD2A" w14:textId="77777777" w:rsidTr="00BD14FE">
        <w:trPr>
          <w:trHeight w:val="223"/>
        </w:trPr>
        <w:tc>
          <w:tcPr>
            <w:tcW w:w="1031" w:type="dxa"/>
            <w:tcBorders>
              <w:top w:val="nil"/>
              <w:left w:val="nil"/>
              <w:bottom w:val="nil"/>
              <w:right w:val="nil"/>
            </w:tcBorders>
            <w:shd w:val="clear" w:color="auto" w:fill="auto"/>
            <w:noWrap/>
            <w:vAlign w:val="bottom"/>
            <w:hideMark/>
          </w:tcPr>
          <w:p w14:paraId="7EED9899"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3293</w:t>
            </w:r>
          </w:p>
        </w:tc>
        <w:tc>
          <w:tcPr>
            <w:tcW w:w="5349" w:type="dxa"/>
            <w:tcBorders>
              <w:top w:val="nil"/>
              <w:left w:val="nil"/>
              <w:bottom w:val="nil"/>
              <w:right w:val="nil"/>
            </w:tcBorders>
            <w:shd w:val="clear" w:color="auto" w:fill="auto"/>
            <w:vAlign w:val="bottom"/>
            <w:hideMark/>
          </w:tcPr>
          <w:p w14:paraId="7C040FC1"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Reprezentacija</w:t>
            </w:r>
          </w:p>
        </w:tc>
        <w:tc>
          <w:tcPr>
            <w:tcW w:w="1393" w:type="dxa"/>
            <w:tcBorders>
              <w:top w:val="nil"/>
              <w:left w:val="nil"/>
              <w:bottom w:val="nil"/>
              <w:right w:val="nil"/>
            </w:tcBorders>
            <w:shd w:val="clear" w:color="auto" w:fill="auto"/>
            <w:noWrap/>
            <w:vAlign w:val="bottom"/>
            <w:hideMark/>
          </w:tcPr>
          <w:p w14:paraId="42DD47CA"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10.000,00</w:t>
            </w:r>
          </w:p>
        </w:tc>
        <w:tc>
          <w:tcPr>
            <w:tcW w:w="1442" w:type="dxa"/>
            <w:tcBorders>
              <w:top w:val="nil"/>
              <w:left w:val="nil"/>
              <w:bottom w:val="nil"/>
              <w:right w:val="nil"/>
            </w:tcBorders>
            <w:shd w:val="clear" w:color="auto" w:fill="auto"/>
            <w:noWrap/>
            <w:vAlign w:val="bottom"/>
            <w:hideMark/>
          </w:tcPr>
          <w:p w14:paraId="3E17E0C8"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706" w:type="dxa"/>
            <w:tcBorders>
              <w:top w:val="nil"/>
              <w:left w:val="nil"/>
              <w:bottom w:val="nil"/>
              <w:right w:val="nil"/>
            </w:tcBorders>
            <w:shd w:val="clear" w:color="auto" w:fill="auto"/>
            <w:noWrap/>
            <w:vAlign w:val="bottom"/>
            <w:hideMark/>
          </w:tcPr>
          <w:p w14:paraId="35172EAD"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1370" w:type="dxa"/>
            <w:tcBorders>
              <w:top w:val="nil"/>
              <w:left w:val="nil"/>
              <w:bottom w:val="nil"/>
              <w:right w:val="nil"/>
            </w:tcBorders>
            <w:shd w:val="clear" w:color="auto" w:fill="auto"/>
            <w:noWrap/>
            <w:vAlign w:val="bottom"/>
            <w:hideMark/>
          </w:tcPr>
          <w:p w14:paraId="55666A67"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10.000,00</w:t>
            </w:r>
          </w:p>
        </w:tc>
      </w:tr>
      <w:tr w:rsidR="009D4F76" w:rsidRPr="009D4F76" w14:paraId="10A4F8B9" w14:textId="77777777" w:rsidTr="00BD14FE">
        <w:trPr>
          <w:trHeight w:val="223"/>
        </w:trPr>
        <w:tc>
          <w:tcPr>
            <w:tcW w:w="1031" w:type="dxa"/>
            <w:tcBorders>
              <w:top w:val="nil"/>
              <w:left w:val="nil"/>
              <w:bottom w:val="nil"/>
              <w:right w:val="nil"/>
            </w:tcBorders>
            <w:shd w:val="clear" w:color="auto" w:fill="auto"/>
            <w:noWrap/>
            <w:vAlign w:val="bottom"/>
            <w:hideMark/>
          </w:tcPr>
          <w:p w14:paraId="698D75BD"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4</w:t>
            </w:r>
          </w:p>
        </w:tc>
        <w:tc>
          <w:tcPr>
            <w:tcW w:w="5349" w:type="dxa"/>
            <w:tcBorders>
              <w:top w:val="nil"/>
              <w:left w:val="nil"/>
              <w:bottom w:val="nil"/>
              <w:right w:val="nil"/>
            </w:tcBorders>
            <w:shd w:val="clear" w:color="auto" w:fill="auto"/>
            <w:vAlign w:val="bottom"/>
            <w:hideMark/>
          </w:tcPr>
          <w:p w14:paraId="72EAB98F"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Rashodi za nabavu nefinancijske imovine</w:t>
            </w:r>
          </w:p>
        </w:tc>
        <w:tc>
          <w:tcPr>
            <w:tcW w:w="1393" w:type="dxa"/>
            <w:tcBorders>
              <w:top w:val="nil"/>
              <w:left w:val="nil"/>
              <w:bottom w:val="nil"/>
              <w:right w:val="nil"/>
            </w:tcBorders>
            <w:shd w:val="clear" w:color="auto" w:fill="auto"/>
            <w:noWrap/>
            <w:vAlign w:val="bottom"/>
            <w:hideMark/>
          </w:tcPr>
          <w:p w14:paraId="31DDA45A"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9.970,00</w:t>
            </w:r>
          </w:p>
        </w:tc>
        <w:tc>
          <w:tcPr>
            <w:tcW w:w="1442" w:type="dxa"/>
            <w:tcBorders>
              <w:top w:val="nil"/>
              <w:left w:val="nil"/>
              <w:bottom w:val="nil"/>
              <w:right w:val="nil"/>
            </w:tcBorders>
            <w:shd w:val="clear" w:color="auto" w:fill="auto"/>
            <w:noWrap/>
            <w:vAlign w:val="bottom"/>
            <w:hideMark/>
          </w:tcPr>
          <w:p w14:paraId="1EF6DED9"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0,00</w:t>
            </w:r>
          </w:p>
        </w:tc>
        <w:tc>
          <w:tcPr>
            <w:tcW w:w="706" w:type="dxa"/>
            <w:tcBorders>
              <w:top w:val="nil"/>
              <w:left w:val="nil"/>
              <w:bottom w:val="nil"/>
              <w:right w:val="nil"/>
            </w:tcBorders>
            <w:shd w:val="clear" w:color="auto" w:fill="auto"/>
            <w:noWrap/>
            <w:vAlign w:val="bottom"/>
            <w:hideMark/>
          </w:tcPr>
          <w:p w14:paraId="7FCFEF9D"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0,00</w:t>
            </w:r>
          </w:p>
        </w:tc>
        <w:tc>
          <w:tcPr>
            <w:tcW w:w="1370" w:type="dxa"/>
            <w:tcBorders>
              <w:top w:val="nil"/>
              <w:left w:val="nil"/>
              <w:bottom w:val="nil"/>
              <w:right w:val="nil"/>
            </w:tcBorders>
            <w:shd w:val="clear" w:color="auto" w:fill="auto"/>
            <w:noWrap/>
            <w:vAlign w:val="bottom"/>
            <w:hideMark/>
          </w:tcPr>
          <w:p w14:paraId="6728507F"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9.970,00</w:t>
            </w:r>
          </w:p>
        </w:tc>
      </w:tr>
      <w:tr w:rsidR="009D4F76" w:rsidRPr="009D4F76" w14:paraId="08A6F7FF" w14:textId="77777777" w:rsidTr="00BD14FE">
        <w:trPr>
          <w:trHeight w:val="223"/>
        </w:trPr>
        <w:tc>
          <w:tcPr>
            <w:tcW w:w="1031" w:type="dxa"/>
            <w:tcBorders>
              <w:top w:val="nil"/>
              <w:left w:val="nil"/>
              <w:bottom w:val="nil"/>
              <w:right w:val="nil"/>
            </w:tcBorders>
            <w:shd w:val="clear" w:color="auto" w:fill="auto"/>
            <w:noWrap/>
            <w:vAlign w:val="bottom"/>
            <w:hideMark/>
          </w:tcPr>
          <w:p w14:paraId="23E689DB"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42</w:t>
            </w:r>
          </w:p>
        </w:tc>
        <w:tc>
          <w:tcPr>
            <w:tcW w:w="5349" w:type="dxa"/>
            <w:tcBorders>
              <w:top w:val="nil"/>
              <w:left w:val="nil"/>
              <w:bottom w:val="nil"/>
              <w:right w:val="nil"/>
            </w:tcBorders>
            <w:shd w:val="clear" w:color="auto" w:fill="auto"/>
            <w:vAlign w:val="bottom"/>
            <w:hideMark/>
          </w:tcPr>
          <w:p w14:paraId="5E435652"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Rashodi za nabavu proizvedene dugotrajne imovine</w:t>
            </w:r>
          </w:p>
        </w:tc>
        <w:tc>
          <w:tcPr>
            <w:tcW w:w="1393" w:type="dxa"/>
            <w:tcBorders>
              <w:top w:val="nil"/>
              <w:left w:val="nil"/>
              <w:bottom w:val="nil"/>
              <w:right w:val="nil"/>
            </w:tcBorders>
            <w:shd w:val="clear" w:color="auto" w:fill="auto"/>
            <w:noWrap/>
            <w:vAlign w:val="bottom"/>
            <w:hideMark/>
          </w:tcPr>
          <w:p w14:paraId="585377BB"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9.970,00</w:t>
            </w:r>
          </w:p>
        </w:tc>
        <w:tc>
          <w:tcPr>
            <w:tcW w:w="1442" w:type="dxa"/>
            <w:tcBorders>
              <w:top w:val="nil"/>
              <w:left w:val="nil"/>
              <w:bottom w:val="nil"/>
              <w:right w:val="nil"/>
            </w:tcBorders>
            <w:shd w:val="clear" w:color="auto" w:fill="auto"/>
            <w:noWrap/>
            <w:vAlign w:val="bottom"/>
            <w:hideMark/>
          </w:tcPr>
          <w:p w14:paraId="15252903"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0,00</w:t>
            </w:r>
          </w:p>
        </w:tc>
        <w:tc>
          <w:tcPr>
            <w:tcW w:w="706" w:type="dxa"/>
            <w:tcBorders>
              <w:top w:val="nil"/>
              <w:left w:val="nil"/>
              <w:bottom w:val="nil"/>
              <w:right w:val="nil"/>
            </w:tcBorders>
            <w:shd w:val="clear" w:color="auto" w:fill="auto"/>
            <w:noWrap/>
            <w:vAlign w:val="bottom"/>
            <w:hideMark/>
          </w:tcPr>
          <w:p w14:paraId="4DA31707"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0,00</w:t>
            </w:r>
          </w:p>
        </w:tc>
        <w:tc>
          <w:tcPr>
            <w:tcW w:w="1370" w:type="dxa"/>
            <w:tcBorders>
              <w:top w:val="nil"/>
              <w:left w:val="nil"/>
              <w:bottom w:val="nil"/>
              <w:right w:val="nil"/>
            </w:tcBorders>
            <w:shd w:val="clear" w:color="auto" w:fill="auto"/>
            <w:noWrap/>
            <w:vAlign w:val="bottom"/>
            <w:hideMark/>
          </w:tcPr>
          <w:p w14:paraId="04B75791"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9.970,00</w:t>
            </w:r>
          </w:p>
        </w:tc>
      </w:tr>
      <w:tr w:rsidR="009D4F76" w:rsidRPr="009D4F76" w14:paraId="257E1AFF" w14:textId="77777777" w:rsidTr="00BD14FE">
        <w:trPr>
          <w:trHeight w:val="223"/>
        </w:trPr>
        <w:tc>
          <w:tcPr>
            <w:tcW w:w="1031" w:type="dxa"/>
            <w:tcBorders>
              <w:top w:val="nil"/>
              <w:left w:val="nil"/>
              <w:bottom w:val="nil"/>
              <w:right w:val="nil"/>
            </w:tcBorders>
            <w:shd w:val="clear" w:color="auto" w:fill="auto"/>
            <w:noWrap/>
            <w:vAlign w:val="bottom"/>
            <w:hideMark/>
          </w:tcPr>
          <w:p w14:paraId="0884AC76"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4221</w:t>
            </w:r>
          </w:p>
        </w:tc>
        <w:tc>
          <w:tcPr>
            <w:tcW w:w="5349" w:type="dxa"/>
            <w:tcBorders>
              <w:top w:val="nil"/>
              <w:left w:val="nil"/>
              <w:bottom w:val="nil"/>
              <w:right w:val="nil"/>
            </w:tcBorders>
            <w:shd w:val="clear" w:color="auto" w:fill="auto"/>
            <w:vAlign w:val="bottom"/>
            <w:hideMark/>
          </w:tcPr>
          <w:p w14:paraId="64D8CE88"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Računala i računalna oprema</w:t>
            </w:r>
          </w:p>
        </w:tc>
        <w:tc>
          <w:tcPr>
            <w:tcW w:w="1393" w:type="dxa"/>
            <w:tcBorders>
              <w:top w:val="nil"/>
              <w:left w:val="nil"/>
              <w:bottom w:val="nil"/>
              <w:right w:val="nil"/>
            </w:tcBorders>
            <w:shd w:val="clear" w:color="auto" w:fill="auto"/>
            <w:noWrap/>
            <w:vAlign w:val="bottom"/>
            <w:hideMark/>
          </w:tcPr>
          <w:p w14:paraId="6C7822ED"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9.970,00</w:t>
            </w:r>
          </w:p>
        </w:tc>
        <w:tc>
          <w:tcPr>
            <w:tcW w:w="1442" w:type="dxa"/>
            <w:tcBorders>
              <w:top w:val="nil"/>
              <w:left w:val="nil"/>
              <w:bottom w:val="nil"/>
              <w:right w:val="nil"/>
            </w:tcBorders>
            <w:shd w:val="clear" w:color="auto" w:fill="auto"/>
            <w:noWrap/>
            <w:vAlign w:val="bottom"/>
            <w:hideMark/>
          </w:tcPr>
          <w:p w14:paraId="57E0D109"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706" w:type="dxa"/>
            <w:tcBorders>
              <w:top w:val="nil"/>
              <w:left w:val="nil"/>
              <w:bottom w:val="nil"/>
              <w:right w:val="nil"/>
            </w:tcBorders>
            <w:shd w:val="clear" w:color="auto" w:fill="auto"/>
            <w:noWrap/>
            <w:vAlign w:val="bottom"/>
            <w:hideMark/>
          </w:tcPr>
          <w:p w14:paraId="66C038AF"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1370" w:type="dxa"/>
            <w:tcBorders>
              <w:top w:val="nil"/>
              <w:left w:val="nil"/>
              <w:bottom w:val="nil"/>
              <w:right w:val="nil"/>
            </w:tcBorders>
            <w:shd w:val="clear" w:color="auto" w:fill="auto"/>
            <w:noWrap/>
            <w:vAlign w:val="bottom"/>
            <w:hideMark/>
          </w:tcPr>
          <w:p w14:paraId="774B796C"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9.970,00</w:t>
            </w:r>
          </w:p>
        </w:tc>
      </w:tr>
      <w:tr w:rsidR="009D4F76" w:rsidRPr="009D4F76" w14:paraId="2365B086" w14:textId="77777777" w:rsidTr="00BD14FE">
        <w:trPr>
          <w:trHeight w:val="223"/>
        </w:trPr>
        <w:tc>
          <w:tcPr>
            <w:tcW w:w="6380" w:type="dxa"/>
            <w:gridSpan w:val="2"/>
            <w:tcBorders>
              <w:top w:val="nil"/>
              <w:left w:val="nil"/>
              <w:bottom w:val="nil"/>
              <w:right w:val="nil"/>
            </w:tcBorders>
            <w:shd w:val="clear" w:color="000000" w:fill="FFFF00"/>
            <w:noWrap/>
            <w:vAlign w:val="bottom"/>
            <w:hideMark/>
          </w:tcPr>
          <w:p w14:paraId="71DE7EBA"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Izvor  3. PRIHODI OD IMOVINE</w:t>
            </w:r>
          </w:p>
        </w:tc>
        <w:tc>
          <w:tcPr>
            <w:tcW w:w="1393" w:type="dxa"/>
            <w:tcBorders>
              <w:top w:val="nil"/>
              <w:left w:val="nil"/>
              <w:bottom w:val="nil"/>
              <w:right w:val="nil"/>
            </w:tcBorders>
            <w:shd w:val="clear" w:color="000000" w:fill="FFFF00"/>
            <w:noWrap/>
            <w:vAlign w:val="bottom"/>
            <w:hideMark/>
          </w:tcPr>
          <w:p w14:paraId="7FB09A74"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168.415,00</w:t>
            </w:r>
          </w:p>
        </w:tc>
        <w:tc>
          <w:tcPr>
            <w:tcW w:w="1442" w:type="dxa"/>
            <w:tcBorders>
              <w:top w:val="nil"/>
              <w:left w:val="nil"/>
              <w:bottom w:val="nil"/>
              <w:right w:val="nil"/>
            </w:tcBorders>
            <w:shd w:val="clear" w:color="000000" w:fill="FFFF00"/>
            <w:noWrap/>
            <w:vAlign w:val="bottom"/>
            <w:hideMark/>
          </w:tcPr>
          <w:p w14:paraId="35226221"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21.970,00</w:t>
            </w:r>
          </w:p>
        </w:tc>
        <w:tc>
          <w:tcPr>
            <w:tcW w:w="706" w:type="dxa"/>
            <w:tcBorders>
              <w:top w:val="nil"/>
              <w:left w:val="nil"/>
              <w:bottom w:val="nil"/>
              <w:right w:val="nil"/>
            </w:tcBorders>
            <w:shd w:val="clear" w:color="000000" w:fill="FFFF00"/>
            <w:noWrap/>
            <w:vAlign w:val="bottom"/>
            <w:hideMark/>
          </w:tcPr>
          <w:p w14:paraId="031B6DEC"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13,05</w:t>
            </w:r>
          </w:p>
        </w:tc>
        <w:tc>
          <w:tcPr>
            <w:tcW w:w="1370" w:type="dxa"/>
            <w:tcBorders>
              <w:top w:val="nil"/>
              <w:left w:val="nil"/>
              <w:bottom w:val="nil"/>
              <w:right w:val="nil"/>
            </w:tcBorders>
            <w:shd w:val="clear" w:color="000000" w:fill="FFFF00"/>
            <w:noWrap/>
            <w:vAlign w:val="bottom"/>
            <w:hideMark/>
          </w:tcPr>
          <w:p w14:paraId="4E54B9B8"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190.385,00</w:t>
            </w:r>
          </w:p>
        </w:tc>
      </w:tr>
      <w:tr w:rsidR="009D4F76" w:rsidRPr="009D4F76" w14:paraId="2CB7DD46" w14:textId="77777777" w:rsidTr="00BD14FE">
        <w:trPr>
          <w:trHeight w:val="223"/>
        </w:trPr>
        <w:tc>
          <w:tcPr>
            <w:tcW w:w="6380" w:type="dxa"/>
            <w:gridSpan w:val="2"/>
            <w:tcBorders>
              <w:top w:val="nil"/>
              <w:left w:val="nil"/>
              <w:bottom w:val="nil"/>
              <w:right w:val="nil"/>
            </w:tcBorders>
            <w:shd w:val="clear" w:color="000000" w:fill="FFFF99"/>
            <w:noWrap/>
            <w:vAlign w:val="bottom"/>
            <w:hideMark/>
          </w:tcPr>
          <w:p w14:paraId="0F31C5A5"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Izvor  3.4. NAKNADA ZA PRIDOBIVENU KOLIČINU NAFTE I PLINA</w:t>
            </w:r>
          </w:p>
        </w:tc>
        <w:tc>
          <w:tcPr>
            <w:tcW w:w="1393" w:type="dxa"/>
            <w:tcBorders>
              <w:top w:val="nil"/>
              <w:left w:val="nil"/>
              <w:bottom w:val="nil"/>
              <w:right w:val="nil"/>
            </w:tcBorders>
            <w:shd w:val="clear" w:color="000000" w:fill="FFFF99"/>
            <w:noWrap/>
            <w:vAlign w:val="bottom"/>
            <w:hideMark/>
          </w:tcPr>
          <w:p w14:paraId="037810EE"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168.415,00</w:t>
            </w:r>
          </w:p>
        </w:tc>
        <w:tc>
          <w:tcPr>
            <w:tcW w:w="1442" w:type="dxa"/>
            <w:tcBorders>
              <w:top w:val="nil"/>
              <w:left w:val="nil"/>
              <w:bottom w:val="nil"/>
              <w:right w:val="nil"/>
            </w:tcBorders>
            <w:shd w:val="clear" w:color="000000" w:fill="FFFF99"/>
            <w:noWrap/>
            <w:vAlign w:val="bottom"/>
            <w:hideMark/>
          </w:tcPr>
          <w:p w14:paraId="302E209A"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21.970,00</w:t>
            </w:r>
          </w:p>
        </w:tc>
        <w:tc>
          <w:tcPr>
            <w:tcW w:w="706" w:type="dxa"/>
            <w:tcBorders>
              <w:top w:val="nil"/>
              <w:left w:val="nil"/>
              <w:bottom w:val="nil"/>
              <w:right w:val="nil"/>
            </w:tcBorders>
            <w:shd w:val="clear" w:color="000000" w:fill="FFFF99"/>
            <w:noWrap/>
            <w:vAlign w:val="bottom"/>
            <w:hideMark/>
          </w:tcPr>
          <w:p w14:paraId="74A578E0"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13,05</w:t>
            </w:r>
          </w:p>
        </w:tc>
        <w:tc>
          <w:tcPr>
            <w:tcW w:w="1370" w:type="dxa"/>
            <w:tcBorders>
              <w:top w:val="nil"/>
              <w:left w:val="nil"/>
              <w:bottom w:val="nil"/>
              <w:right w:val="nil"/>
            </w:tcBorders>
            <w:shd w:val="clear" w:color="000000" w:fill="FFFF99"/>
            <w:noWrap/>
            <w:vAlign w:val="bottom"/>
            <w:hideMark/>
          </w:tcPr>
          <w:p w14:paraId="0B1B2DC7"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190.385,00</w:t>
            </w:r>
          </w:p>
        </w:tc>
      </w:tr>
      <w:tr w:rsidR="009D4F76" w:rsidRPr="009D4F76" w14:paraId="0984B645" w14:textId="77777777" w:rsidTr="00BD14FE">
        <w:trPr>
          <w:trHeight w:val="223"/>
        </w:trPr>
        <w:tc>
          <w:tcPr>
            <w:tcW w:w="6380" w:type="dxa"/>
            <w:gridSpan w:val="2"/>
            <w:tcBorders>
              <w:top w:val="nil"/>
              <w:left w:val="nil"/>
              <w:bottom w:val="nil"/>
              <w:right w:val="nil"/>
            </w:tcBorders>
            <w:shd w:val="clear" w:color="000000" w:fill="CCFFFF"/>
            <w:noWrap/>
            <w:vAlign w:val="bottom"/>
            <w:hideMark/>
          </w:tcPr>
          <w:p w14:paraId="24B07FD4"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Funkcijska klasifikacija  0112 Financijski i fiskalni poslovi</w:t>
            </w:r>
          </w:p>
        </w:tc>
        <w:tc>
          <w:tcPr>
            <w:tcW w:w="1393" w:type="dxa"/>
            <w:tcBorders>
              <w:top w:val="nil"/>
              <w:left w:val="nil"/>
              <w:bottom w:val="nil"/>
              <w:right w:val="nil"/>
            </w:tcBorders>
            <w:shd w:val="clear" w:color="000000" w:fill="CCFFFF"/>
            <w:noWrap/>
            <w:vAlign w:val="bottom"/>
            <w:hideMark/>
          </w:tcPr>
          <w:p w14:paraId="2224A0BD"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146.855,00</w:t>
            </w:r>
          </w:p>
        </w:tc>
        <w:tc>
          <w:tcPr>
            <w:tcW w:w="1442" w:type="dxa"/>
            <w:tcBorders>
              <w:top w:val="nil"/>
              <w:left w:val="nil"/>
              <w:bottom w:val="nil"/>
              <w:right w:val="nil"/>
            </w:tcBorders>
            <w:shd w:val="clear" w:color="000000" w:fill="CCFFFF"/>
            <w:noWrap/>
            <w:vAlign w:val="bottom"/>
            <w:hideMark/>
          </w:tcPr>
          <w:p w14:paraId="72373964"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21.970,00</w:t>
            </w:r>
          </w:p>
        </w:tc>
        <w:tc>
          <w:tcPr>
            <w:tcW w:w="706" w:type="dxa"/>
            <w:tcBorders>
              <w:top w:val="nil"/>
              <w:left w:val="nil"/>
              <w:bottom w:val="nil"/>
              <w:right w:val="nil"/>
            </w:tcBorders>
            <w:shd w:val="clear" w:color="000000" w:fill="CCFFFF"/>
            <w:noWrap/>
            <w:vAlign w:val="bottom"/>
            <w:hideMark/>
          </w:tcPr>
          <w:p w14:paraId="4BA19D26"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14,96</w:t>
            </w:r>
          </w:p>
        </w:tc>
        <w:tc>
          <w:tcPr>
            <w:tcW w:w="1370" w:type="dxa"/>
            <w:tcBorders>
              <w:top w:val="nil"/>
              <w:left w:val="nil"/>
              <w:bottom w:val="nil"/>
              <w:right w:val="nil"/>
            </w:tcBorders>
            <w:shd w:val="clear" w:color="000000" w:fill="CCFFFF"/>
            <w:noWrap/>
            <w:vAlign w:val="bottom"/>
            <w:hideMark/>
          </w:tcPr>
          <w:p w14:paraId="1216A355"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168.825,00</w:t>
            </w:r>
          </w:p>
        </w:tc>
      </w:tr>
      <w:tr w:rsidR="009D4F76" w:rsidRPr="009D4F76" w14:paraId="07B33C5A" w14:textId="77777777" w:rsidTr="00BD14FE">
        <w:trPr>
          <w:trHeight w:val="223"/>
        </w:trPr>
        <w:tc>
          <w:tcPr>
            <w:tcW w:w="1031" w:type="dxa"/>
            <w:tcBorders>
              <w:top w:val="nil"/>
              <w:left w:val="nil"/>
              <w:bottom w:val="nil"/>
              <w:right w:val="nil"/>
            </w:tcBorders>
            <w:shd w:val="clear" w:color="auto" w:fill="auto"/>
            <w:noWrap/>
            <w:vAlign w:val="bottom"/>
            <w:hideMark/>
          </w:tcPr>
          <w:p w14:paraId="435125FF"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3</w:t>
            </w:r>
          </w:p>
        </w:tc>
        <w:tc>
          <w:tcPr>
            <w:tcW w:w="5349" w:type="dxa"/>
            <w:tcBorders>
              <w:top w:val="nil"/>
              <w:left w:val="nil"/>
              <w:bottom w:val="nil"/>
              <w:right w:val="nil"/>
            </w:tcBorders>
            <w:shd w:val="clear" w:color="auto" w:fill="auto"/>
            <w:vAlign w:val="bottom"/>
            <w:hideMark/>
          </w:tcPr>
          <w:p w14:paraId="1B2B7291"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Rashodi poslovanja</w:t>
            </w:r>
          </w:p>
        </w:tc>
        <w:tc>
          <w:tcPr>
            <w:tcW w:w="1393" w:type="dxa"/>
            <w:tcBorders>
              <w:top w:val="nil"/>
              <w:left w:val="nil"/>
              <w:bottom w:val="nil"/>
              <w:right w:val="nil"/>
            </w:tcBorders>
            <w:shd w:val="clear" w:color="auto" w:fill="auto"/>
            <w:noWrap/>
            <w:vAlign w:val="bottom"/>
            <w:hideMark/>
          </w:tcPr>
          <w:p w14:paraId="6CD6F0BA"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18.336,00</w:t>
            </w:r>
          </w:p>
        </w:tc>
        <w:tc>
          <w:tcPr>
            <w:tcW w:w="1442" w:type="dxa"/>
            <w:tcBorders>
              <w:top w:val="nil"/>
              <w:left w:val="nil"/>
              <w:bottom w:val="nil"/>
              <w:right w:val="nil"/>
            </w:tcBorders>
            <w:shd w:val="clear" w:color="auto" w:fill="auto"/>
            <w:noWrap/>
            <w:vAlign w:val="bottom"/>
            <w:hideMark/>
          </w:tcPr>
          <w:p w14:paraId="0CDDF76D"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-3.056,00</w:t>
            </w:r>
          </w:p>
        </w:tc>
        <w:tc>
          <w:tcPr>
            <w:tcW w:w="706" w:type="dxa"/>
            <w:tcBorders>
              <w:top w:val="nil"/>
              <w:left w:val="nil"/>
              <w:bottom w:val="nil"/>
              <w:right w:val="nil"/>
            </w:tcBorders>
            <w:shd w:val="clear" w:color="auto" w:fill="auto"/>
            <w:noWrap/>
            <w:vAlign w:val="bottom"/>
            <w:hideMark/>
          </w:tcPr>
          <w:p w14:paraId="3A69BAC8"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-16,67</w:t>
            </w:r>
          </w:p>
        </w:tc>
        <w:tc>
          <w:tcPr>
            <w:tcW w:w="1370" w:type="dxa"/>
            <w:tcBorders>
              <w:top w:val="nil"/>
              <w:left w:val="nil"/>
              <w:bottom w:val="nil"/>
              <w:right w:val="nil"/>
            </w:tcBorders>
            <w:shd w:val="clear" w:color="auto" w:fill="auto"/>
            <w:noWrap/>
            <w:vAlign w:val="bottom"/>
            <w:hideMark/>
          </w:tcPr>
          <w:p w14:paraId="052F6E9D"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15.280,00</w:t>
            </w:r>
          </w:p>
        </w:tc>
      </w:tr>
      <w:tr w:rsidR="009D4F76" w:rsidRPr="009D4F76" w14:paraId="4F98CD74" w14:textId="77777777" w:rsidTr="00BD14FE">
        <w:trPr>
          <w:trHeight w:val="223"/>
        </w:trPr>
        <w:tc>
          <w:tcPr>
            <w:tcW w:w="1031" w:type="dxa"/>
            <w:tcBorders>
              <w:top w:val="nil"/>
              <w:left w:val="nil"/>
              <w:bottom w:val="nil"/>
              <w:right w:val="nil"/>
            </w:tcBorders>
            <w:shd w:val="clear" w:color="auto" w:fill="auto"/>
            <w:noWrap/>
            <w:vAlign w:val="bottom"/>
            <w:hideMark/>
          </w:tcPr>
          <w:p w14:paraId="021F0ED5"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32</w:t>
            </w:r>
          </w:p>
        </w:tc>
        <w:tc>
          <w:tcPr>
            <w:tcW w:w="5349" w:type="dxa"/>
            <w:tcBorders>
              <w:top w:val="nil"/>
              <w:left w:val="nil"/>
              <w:bottom w:val="nil"/>
              <w:right w:val="nil"/>
            </w:tcBorders>
            <w:shd w:val="clear" w:color="auto" w:fill="auto"/>
            <w:vAlign w:val="bottom"/>
            <w:hideMark/>
          </w:tcPr>
          <w:p w14:paraId="7C88B573"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Materijalni rashodi</w:t>
            </w:r>
          </w:p>
        </w:tc>
        <w:tc>
          <w:tcPr>
            <w:tcW w:w="1393" w:type="dxa"/>
            <w:tcBorders>
              <w:top w:val="nil"/>
              <w:left w:val="nil"/>
              <w:bottom w:val="nil"/>
              <w:right w:val="nil"/>
            </w:tcBorders>
            <w:shd w:val="clear" w:color="auto" w:fill="auto"/>
            <w:noWrap/>
            <w:vAlign w:val="bottom"/>
            <w:hideMark/>
          </w:tcPr>
          <w:p w14:paraId="23A60633"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18.336,00</w:t>
            </w:r>
          </w:p>
        </w:tc>
        <w:tc>
          <w:tcPr>
            <w:tcW w:w="1442" w:type="dxa"/>
            <w:tcBorders>
              <w:top w:val="nil"/>
              <w:left w:val="nil"/>
              <w:bottom w:val="nil"/>
              <w:right w:val="nil"/>
            </w:tcBorders>
            <w:shd w:val="clear" w:color="auto" w:fill="auto"/>
            <w:noWrap/>
            <w:vAlign w:val="bottom"/>
            <w:hideMark/>
          </w:tcPr>
          <w:p w14:paraId="3348A207"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-3.056,00</w:t>
            </w:r>
          </w:p>
        </w:tc>
        <w:tc>
          <w:tcPr>
            <w:tcW w:w="706" w:type="dxa"/>
            <w:tcBorders>
              <w:top w:val="nil"/>
              <w:left w:val="nil"/>
              <w:bottom w:val="nil"/>
              <w:right w:val="nil"/>
            </w:tcBorders>
            <w:shd w:val="clear" w:color="auto" w:fill="auto"/>
            <w:noWrap/>
            <w:vAlign w:val="bottom"/>
            <w:hideMark/>
          </w:tcPr>
          <w:p w14:paraId="047CB5AC"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-16,67</w:t>
            </w:r>
          </w:p>
        </w:tc>
        <w:tc>
          <w:tcPr>
            <w:tcW w:w="1370" w:type="dxa"/>
            <w:tcBorders>
              <w:top w:val="nil"/>
              <w:left w:val="nil"/>
              <w:bottom w:val="nil"/>
              <w:right w:val="nil"/>
            </w:tcBorders>
            <w:shd w:val="clear" w:color="auto" w:fill="auto"/>
            <w:noWrap/>
            <w:vAlign w:val="bottom"/>
            <w:hideMark/>
          </w:tcPr>
          <w:p w14:paraId="3F5233C4"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15.280,00</w:t>
            </w:r>
          </w:p>
        </w:tc>
      </w:tr>
      <w:tr w:rsidR="009D4F76" w:rsidRPr="009D4F76" w14:paraId="49313C8B" w14:textId="77777777" w:rsidTr="00BD14FE">
        <w:trPr>
          <w:trHeight w:val="223"/>
        </w:trPr>
        <w:tc>
          <w:tcPr>
            <w:tcW w:w="1031" w:type="dxa"/>
            <w:tcBorders>
              <w:top w:val="nil"/>
              <w:left w:val="nil"/>
              <w:bottom w:val="nil"/>
              <w:right w:val="nil"/>
            </w:tcBorders>
            <w:shd w:val="clear" w:color="auto" w:fill="auto"/>
            <w:noWrap/>
            <w:vAlign w:val="bottom"/>
            <w:hideMark/>
          </w:tcPr>
          <w:p w14:paraId="340EC085"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3234</w:t>
            </w:r>
          </w:p>
        </w:tc>
        <w:tc>
          <w:tcPr>
            <w:tcW w:w="5349" w:type="dxa"/>
            <w:tcBorders>
              <w:top w:val="nil"/>
              <w:left w:val="nil"/>
              <w:bottom w:val="nil"/>
              <w:right w:val="nil"/>
            </w:tcBorders>
            <w:shd w:val="clear" w:color="auto" w:fill="auto"/>
            <w:vAlign w:val="bottom"/>
            <w:hideMark/>
          </w:tcPr>
          <w:p w14:paraId="34FC7EF1"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Opskrba vodom i odvodnja</w:t>
            </w:r>
          </w:p>
        </w:tc>
        <w:tc>
          <w:tcPr>
            <w:tcW w:w="1393" w:type="dxa"/>
            <w:tcBorders>
              <w:top w:val="nil"/>
              <w:left w:val="nil"/>
              <w:bottom w:val="nil"/>
              <w:right w:val="nil"/>
            </w:tcBorders>
            <w:shd w:val="clear" w:color="auto" w:fill="auto"/>
            <w:noWrap/>
            <w:vAlign w:val="bottom"/>
            <w:hideMark/>
          </w:tcPr>
          <w:p w14:paraId="559EA81C"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7.950,00</w:t>
            </w:r>
          </w:p>
        </w:tc>
        <w:tc>
          <w:tcPr>
            <w:tcW w:w="1442" w:type="dxa"/>
            <w:tcBorders>
              <w:top w:val="nil"/>
              <w:left w:val="nil"/>
              <w:bottom w:val="nil"/>
              <w:right w:val="nil"/>
            </w:tcBorders>
            <w:shd w:val="clear" w:color="auto" w:fill="auto"/>
            <w:noWrap/>
            <w:vAlign w:val="bottom"/>
            <w:hideMark/>
          </w:tcPr>
          <w:p w14:paraId="42A41BBB"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4.730,00</w:t>
            </w:r>
          </w:p>
        </w:tc>
        <w:tc>
          <w:tcPr>
            <w:tcW w:w="706" w:type="dxa"/>
            <w:tcBorders>
              <w:top w:val="nil"/>
              <w:left w:val="nil"/>
              <w:bottom w:val="nil"/>
              <w:right w:val="nil"/>
            </w:tcBorders>
            <w:shd w:val="clear" w:color="auto" w:fill="auto"/>
            <w:noWrap/>
            <w:vAlign w:val="bottom"/>
            <w:hideMark/>
          </w:tcPr>
          <w:p w14:paraId="2CC89B71"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59,50</w:t>
            </w:r>
          </w:p>
        </w:tc>
        <w:tc>
          <w:tcPr>
            <w:tcW w:w="1370" w:type="dxa"/>
            <w:tcBorders>
              <w:top w:val="nil"/>
              <w:left w:val="nil"/>
              <w:bottom w:val="nil"/>
              <w:right w:val="nil"/>
            </w:tcBorders>
            <w:shd w:val="clear" w:color="auto" w:fill="auto"/>
            <w:noWrap/>
            <w:vAlign w:val="bottom"/>
            <w:hideMark/>
          </w:tcPr>
          <w:p w14:paraId="270014F8"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12.680,00</w:t>
            </w:r>
          </w:p>
        </w:tc>
      </w:tr>
      <w:tr w:rsidR="009D4F76" w:rsidRPr="009D4F76" w14:paraId="2EC474C5" w14:textId="77777777" w:rsidTr="00BD14FE">
        <w:trPr>
          <w:trHeight w:val="223"/>
        </w:trPr>
        <w:tc>
          <w:tcPr>
            <w:tcW w:w="1031" w:type="dxa"/>
            <w:tcBorders>
              <w:top w:val="nil"/>
              <w:left w:val="nil"/>
              <w:bottom w:val="nil"/>
              <w:right w:val="nil"/>
            </w:tcBorders>
            <w:shd w:val="clear" w:color="auto" w:fill="auto"/>
            <w:noWrap/>
            <w:vAlign w:val="bottom"/>
            <w:hideMark/>
          </w:tcPr>
          <w:p w14:paraId="00EC8128"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3237</w:t>
            </w:r>
          </w:p>
        </w:tc>
        <w:tc>
          <w:tcPr>
            <w:tcW w:w="5349" w:type="dxa"/>
            <w:tcBorders>
              <w:top w:val="nil"/>
              <w:left w:val="nil"/>
              <w:bottom w:val="nil"/>
              <w:right w:val="nil"/>
            </w:tcBorders>
            <w:shd w:val="clear" w:color="auto" w:fill="auto"/>
            <w:vAlign w:val="bottom"/>
            <w:hideMark/>
          </w:tcPr>
          <w:p w14:paraId="0C239B26"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Geodetsko-katastarske usluge</w:t>
            </w:r>
          </w:p>
        </w:tc>
        <w:tc>
          <w:tcPr>
            <w:tcW w:w="1393" w:type="dxa"/>
            <w:tcBorders>
              <w:top w:val="nil"/>
              <w:left w:val="nil"/>
              <w:bottom w:val="nil"/>
              <w:right w:val="nil"/>
            </w:tcBorders>
            <w:shd w:val="clear" w:color="auto" w:fill="auto"/>
            <w:noWrap/>
            <w:vAlign w:val="bottom"/>
            <w:hideMark/>
          </w:tcPr>
          <w:p w14:paraId="4D03BC73"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7.786,00</w:t>
            </w:r>
          </w:p>
        </w:tc>
        <w:tc>
          <w:tcPr>
            <w:tcW w:w="1442" w:type="dxa"/>
            <w:tcBorders>
              <w:top w:val="nil"/>
              <w:left w:val="nil"/>
              <w:bottom w:val="nil"/>
              <w:right w:val="nil"/>
            </w:tcBorders>
            <w:shd w:val="clear" w:color="auto" w:fill="auto"/>
            <w:noWrap/>
            <w:vAlign w:val="bottom"/>
            <w:hideMark/>
          </w:tcPr>
          <w:p w14:paraId="23615D3C"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-7.786,00</w:t>
            </w:r>
          </w:p>
        </w:tc>
        <w:tc>
          <w:tcPr>
            <w:tcW w:w="706" w:type="dxa"/>
            <w:tcBorders>
              <w:top w:val="nil"/>
              <w:left w:val="nil"/>
              <w:bottom w:val="nil"/>
              <w:right w:val="nil"/>
            </w:tcBorders>
            <w:shd w:val="clear" w:color="auto" w:fill="auto"/>
            <w:noWrap/>
            <w:vAlign w:val="bottom"/>
            <w:hideMark/>
          </w:tcPr>
          <w:p w14:paraId="694293AC"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-100,00</w:t>
            </w:r>
          </w:p>
        </w:tc>
        <w:tc>
          <w:tcPr>
            <w:tcW w:w="1370" w:type="dxa"/>
            <w:tcBorders>
              <w:top w:val="nil"/>
              <w:left w:val="nil"/>
              <w:bottom w:val="nil"/>
              <w:right w:val="nil"/>
            </w:tcBorders>
            <w:shd w:val="clear" w:color="auto" w:fill="auto"/>
            <w:noWrap/>
            <w:vAlign w:val="bottom"/>
            <w:hideMark/>
          </w:tcPr>
          <w:p w14:paraId="3A281543"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r>
      <w:tr w:rsidR="009D4F76" w:rsidRPr="009D4F76" w14:paraId="13BF5E06" w14:textId="77777777" w:rsidTr="00BD14FE">
        <w:trPr>
          <w:trHeight w:val="223"/>
        </w:trPr>
        <w:tc>
          <w:tcPr>
            <w:tcW w:w="1031" w:type="dxa"/>
            <w:tcBorders>
              <w:top w:val="nil"/>
              <w:left w:val="nil"/>
              <w:bottom w:val="nil"/>
              <w:right w:val="nil"/>
            </w:tcBorders>
            <w:shd w:val="clear" w:color="auto" w:fill="auto"/>
            <w:noWrap/>
            <w:vAlign w:val="bottom"/>
            <w:hideMark/>
          </w:tcPr>
          <w:p w14:paraId="41C083B5"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3299</w:t>
            </w:r>
          </w:p>
        </w:tc>
        <w:tc>
          <w:tcPr>
            <w:tcW w:w="5349" w:type="dxa"/>
            <w:tcBorders>
              <w:top w:val="nil"/>
              <w:left w:val="nil"/>
              <w:bottom w:val="nil"/>
              <w:right w:val="nil"/>
            </w:tcBorders>
            <w:shd w:val="clear" w:color="auto" w:fill="auto"/>
            <w:vAlign w:val="bottom"/>
            <w:hideMark/>
          </w:tcPr>
          <w:p w14:paraId="11897DF0"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 xml:space="preserve">Usluga prema sporazumu MF , kamate, </w:t>
            </w:r>
            <w:proofErr w:type="spellStart"/>
            <w:r w:rsidRPr="009D4F76">
              <w:rPr>
                <w:rFonts w:ascii="Arial" w:eastAsia="Times New Roman" w:hAnsi="Arial" w:cs="Arial"/>
                <w:color w:val="auto"/>
                <w:kern w:val="0"/>
                <w:sz w:val="16"/>
                <w:szCs w:val="16"/>
              </w:rPr>
              <w:t>pristojbe,takse</w:t>
            </w:r>
            <w:proofErr w:type="spellEnd"/>
          </w:p>
        </w:tc>
        <w:tc>
          <w:tcPr>
            <w:tcW w:w="1393" w:type="dxa"/>
            <w:tcBorders>
              <w:top w:val="nil"/>
              <w:left w:val="nil"/>
              <w:bottom w:val="nil"/>
              <w:right w:val="nil"/>
            </w:tcBorders>
            <w:shd w:val="clear" w:color="auto" w:fill="auto"/>
            <w:noWrap/>
            <w:vAlign w:val="bottom"/>
            <w:hideMark/>
          </w:tcPr>
          <w:p w14:paraId="62B12917"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2.600,00</w:t>
            </w:r>
          </w:p>
        </w:tc>
        <w:tc>
          <w:tcPr>
            <w:tcW w:w="1442" w:type="dxa"/>
            <w:tcBorders>
              <w:top w:val="nil"/>
              <w:left w:val="nil"/>
              <w:bottom w:val="nil"/>
              <w:right w:val="nil"/>
            </w:tcBorders>
            <w:shd w:val="clear" w:color="auto" w:fill="auto"/>
            <w:noWrap/>
            <w:vAlign w:val="bottom"/>
            <w:hideMark/>
          </w:tcPr>
          <w:p w14:paraId="41824D71"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706" w:type="dxa"/>
            <w:tcBorders>
              <w:top w:val="nil"/>
              <w:left w:val="nil"/>
              <w:bottom w:val="nil"/>
              <w:right w:val="nil"/>
            </w:tcBorders>
            <w:shd w:val="clear" w:color="auto" w:fill="auto"/>
            <w:noWrap/>
            <w:vAlign w:val="bottom"/>
            <w:hideMark/>
          </w:tcPr>
          <w:p w14:paraId="3EE1CC15"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1370" w:type="dxa"/>
            <w:tcBorders>
              <w:top w:val="nil"/>
              <w:left w:val="nil"/>
              <w:bottom w:val="nil"/>
              <w:right w:val="nil"/>
            </w:tcBorders>
            <w:shd w:val="clear" w:color="auto" w:fill="auto"/>
            <w:noWrap/>
            <w:vAlign w:val="bottom"/>
            <w:hideMark/>
          </w:tcPr>
          <w:p w14:paraId="775F07E9"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2.600,00</w:t>
            </w:r>
          </w:p>
        </w:tc>
      </w:tr>
      <w:tr w:rsidR="009D4F76" w:rsidRPr="009D4F76" w14:paraId="55AB9598" w14:textId="77777777" w:rsidTr="00BD14FE">
        <w:trPr>
          <w:trHeight w:val="223"/>
        </w:trPr>
        <w:tc>
          <w:tcPr>
            <w:tcW w:w="1031" w:type="dxa"/>
            <w:tcBorders>
              <w:top w:val="nil"/>
              <w:left w:val="nil"/>
              <w:bottom w:val="nil"/>
              <w:right w:val="nil"/>
            </w:tcBorders>
            <w:shd w:val="clear" w:color="auto" w:fill="auto"/>
            <w:noWrap/>
            <w:vAlign w:val="bottom"/>
            <w:hideMark/>
          </w:tcPr>
          <w:p w14:paraId="2F86C0B5"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4</w:t>
            </w:r>
          </w:p>
        </w:tc>
        <w:tc>
          <w:tcPr>
            <w:tcW w:w="5349" w:type="dxa"/>
            <w:tcBorders>
              <w:top w:val="nil"/>
              <w:left w:val="nil"/>
              <w:bottom w:val="nil"/>
              <w:right w:val="nil"/>
            </w:tcBorders>
            <w:shd w:val="clear" w:color="auto" w:fill="auto"/>
            <w:vAlign w:val="bottom"/>
            <w:hideMark/>
          </w:tcPr>
          <w:p w14:paraId="5F9B9FE4"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Rashodi za nabavu nefinancijske imovine</w:t>
            </w:r>
          </w:p>
        </w:tc>
        <w:tc>
          <w:tcPr>
            <w:tcW w:w="1393" w:type="dxa"/>
            <w:tcBorders>
              <w:top w:val="nil"/>
              <w:left w:val="nil"/>
              <w:bottom w:val="nil"/>
              <w:right w:val="nil"/>
            </w:tcBorders>
            <w:shd w:val="clear" w:color="auto" w:fill="auto"/>
            <w:noWrap/>
            <w:vAlign w:val="bottom"/>
            <w:hideMark/>
          </w:tcPr>
          <w:p w14:paraId="7051DA3F"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128.519,00</w:t>
            </w:r>
          </w:p>
        </w:tc>
        <w:tc>
          <w:tcPr>
            <w:tcW w:w="1442" w:type="dxa"/>
            <w:tcBorders>
              <w:top w:val="nil"/>
              <w:left w:val="nil"/>
              <w:bottom w:val="nil"/>
              <w:right w:val="nil"/>
            </w:tcBorders>
            <w:shd w:val="clear" w:color="auto" w:fill="auto"/>
            <w:noWrap/>
            <w:vAlign w:val="bottom"/>
            <w:hideMark/>
          </w:tcPr>
          <w:p w14:paraId="0F2E9CB9"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25.026,00</w:t>
            </w:r>
          </w:p>
        </w:tc>
        <w:tc>
          <w:tcPr>
            <w:tcW w:w="706" w:type="dxa"/>
            <w:tcBorders>
              <w:top w:val="nil"/>
              <w:left w:val="nil"/>
              <w:bottom w:val="nil"/>
              <w:right w:val="nil"/>
            </w:tcBorders>
            <w:shd w:val="clear" w:color="auto" w:fill="auto"/>
            <w:noWrap/>
            <w:vAlign w:val="bottom"/>
            <w:hideMark/>
          </w:tcPr>
          <w:p w14:paraId="0A3F262C"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19,47</w:t>
            </w:r>
          </w:p>
        </w:tc>
        <w:tc>
          <w:tcPr>
            <w:tcW w:w="1370" w:type="dxa"/>
            <w:tcBorders>
              <w:top w:val="nil"/>
              <w:left w:val="nil"/>
              <w:bottom w:val="nil"/>
              <w:right w:val="nil"/>
            </w:tcBorders>
            <w:shd w:val="clear" w:color="auto" w:fill="auto"/>
            <w:noWrap/>
            <w:vAlign w:val="bottom"/>
            <w:hideMark/>
          </w:tcPr>
          <w:p w14:paraId="33A82BF8"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153.545,00</w:t>
            </w:r>
          </w:p>
        </w:tc>
      </w:tr>
      <w:tr w:rsidR="009D4F76" w:rsidRPr="009D4F76" w14:paraId="65E60FB2" w14:textId="77777777" w:rsidTr="00BD14FE">
        <w:trPr>
          <w:trHeight w:val="223"/>
        </w:trPr>
        <w:tc>
          <w:tcPr>
            <w:tcW w:w="1031" w:type="dxa"/>
            <w:tcBorders>
              <w:top w:val="nil"/>
              <w:left w:val="nil"/>
              <w:bottom w:val="nil"/>
              <w:right w:val="nil"/>
            </w:tcBorders>
            <w:shd w:val="clear" w:color="auto" w:fill="auto"/>
            <w:noWrap/>
            <w:vAlign w:val="bottom"/>
            <w:hideMark/>
          </w:tcPr>
          <w:p w14:paraId="3296D384"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42</w:t>
            </w:r>
          </w:p>
        </w:tc>
        <w:tc>
          <w:tcPr>
            <w:tcW w:w="5349" w:type="dxa"/>
            <w:tcBorders>
              <w:top w:val="nil"/>
              <w:left w:val="nil"/>
              <w:bottom w:val="nil"/>
              <w:right w:val="nil"/>
            </w:tcBorders>
            <w:shd w:val="clear" w:color="auto" w:fill="auto"/>
            <w:vAlign w:val="bottom"/>
            <w:hideMark/>
          </w:tcPr>
          <w:p w14:paraId="5F3D4CFD"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Rashodi za nabavu proizvedene dugotrajne imovine</w:t>
            </w:r>
          </w:p>
        </w:tc>
        <w:tc>
          <w:tcPr>
            <w:tcW w:w="1393" w:type="dxa"/>
            <w:tcBorders>
              <w:top w:val="nil"/>
              <w:left w:val="nil"/>
              <w:bottom w:val="nil"/>
              <w:right w:val="nil"/>
            </w:tcBorders>
            <w:shd w:val="clear" w:color="auto" w:fill="auto"/>
            <w:noWrap/>
            <w:vAlign w:val="bottom"/>
            <w:hideMark/>
          </w:tcPr>
          <w:p w14:paraId="4DBF5E2D"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128.519,00</w:t>
            </w:r>
          </w:p>
        </w:tc>
        <w:tc>
          <w:tcPr>
            <w:tcW w:w="1442" w:type="dxa"/>
            <w:tcBorders>
              <w:top w:val="nil"/>
              <w:left w:val="nil"/>
              <w:bottom w:val="nil"/>
              <w:right w:val="nil"/>
            </w:tcBorders>
            <w:shd w:val="clear" w:color="auto" w:fill="auto"/>
            <w:noWrap/>
            <w:vAlign w:val="bottom"/>
            <w:hideMark/>
          </w:tcPr>
          <w:p w14:paraId="418CBD23"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25.026,00</w:t>
            </w:r>
          </w:p>
        </w:tc>
        <w:tc>
          <w:tcPr>
            <w:tcW w:w="706" w:type="dxa"/>
            <w:tcBorders>
              <w:top w:val="nil"/>
              <w:left w:val="nil"/>
              <w:bottom w:val="nil"/>
              <w:right w:val="nil"/>
            </w:tcBorders>
            <w:shd w:val="clear" w:color="auto" w:fill="auto"/>
            <w:noWrap/>
            <w:vAlign w:val="bottom"/>
            <w:hideMark/>
          </w:tcPr>
          <w:p w14:paraId="4F40CAEB"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19,47</w:t>
            </w:r>
          </w:p>
        </w:tc>
        <w:tc>
          <w:tcPr>
            <w:tcW w:w="1370" w:type="dxa"/>
            <w:tcBorders>
              <w:top w:val="nil"/>
              <w:left w:val="nil"/>
              <w:bottom w:val="nil"/>
              <w:right w:val="nil"/>
            </w:tcBorders>
            <w:shd w:val="clear" w:color="auto" w:fill="auto"/>
            <w:noWrap/>
            <w:vAlign w:val="bottom"/>
            <w:hideMark/>
          </w:tcPr>
          <w:p w14:paraId="03B58619"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153.545,00</w:t>
            </w:r>
          </w:p>
        </w:tc>
      </w:tr>
      <w:tr w:rsidR="009D4F76" w:rsidRPr="009D4F76" w14:paraId="6F95FE70" w14:textId="77777777" w:rsidTr="00BD14FE">
        <w:trPr>
          <w:trHeight w:val="223"/>
        </w:trPr>
        <w:tc>
          <w:tcPr>
            <w:tcW w:w="1031" w:type="dxa"/>
            <w:tcBorders>
              <w:top w:val="nil"/>
              <w:left w:val="nil"/>
              <w:bottom w:val="nil"/>
              <w:right w:val="nil"/>
            </w:tcBorders>
            <w:shd w:val="clear" w:color="auto" w:fill="auto"/>
            <w:noWrap/>
            <w:vAlign w:val="bottom"/>
            <w:hideMark/>
          </w:tcPr>
          <w:p w14:paraId="45F51CB8"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4227</w:t>
            </w:r>
          </w:p>
        </w:tc>
        <w:tc>
          <w:tcPr>
            <w:tcW w:w="5349" w:type="dxa"/>
            <w:tcBorders>
              <w:top w:val="nil"/>
              <w:left w:val="nil"/>
              <w:bottom w:val="nil"/>
              <w:right w:val="nil"/>
            </w:tcBorders>
            <w:shd w:val="clear" w:color="auto" w:fill="auto"/>
            <w:vAlign w:val="bottom"/>
            <w:hideMark/>
          </w:tcPr>
          <w:p w14:paraId="675B9EC0"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Oprema</w:t>
            </w:r>
          </w:p>
        </w:tc>
        <w:tc>
          <w:tcPr>
            <w:tcW w:w="1393" w:type="dxa"/>
            <w:tcBorders>
              <w:top w:val="nil"/>
              <w:left w:val="nil"/>
              <w:bottom w:val="nil"/>
              <w:right w:val="nil"/>
            </w:tcBorders>
            <w:shd w:val="clear" w:color="auto" w:fill="auto"/>
            <w:noWrap/>
            <w:vAlign w:val="bottom"/>
            <w:hideMark/>
          </w:tcPr>
          <w:p w14:paraId="40E618C5"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73.519,00</w:t>
            </w:r>
          </w:p>
        </w:tc>
        <w:tc>
          <w:tcPr>
            <w:tcW w:w="1442" w:type="dxa"/>
            <w:tcBorders>
              <w:top w:val="nil"/>
              <w:left w:val="nil"/>
              <w:bottom w:val="nil"/>
              <w:right w:val="nil"/>
            </w:tcBorders>
            <w:shd w:val="clear" w:color="auto" w:fill="auto"/>
            <w:noWrap/>
            <w:vAlign w:val="bottom"/>
            <w:hideMark/>
          </w:tcPr>
          <w:p w14:paraId="5651226B"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706" w:type="dxa"/>
            <w:tcBorders>
              <w:top w:val="nil"/>
              <w:left w:val="nil"/>
              <w:bottom w:val="nil"/>
              <w:right w:val="nil"/>
            </w:tcBorders>
            <w:shd w:val="clear" w:color="auto" w:fill="auto"/>
            <w:noWrap/>
            <w:vAlign w:val="bottom"/>
            <w:hideMark/>
          </w:tcPr>
          <w:p w14:paraId="01A24F72"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1370" w:type="dxa"/>
            <w:tcBorders>
              <w:top w:val="nil"/>
              <w:left w:val="nil"/>
              <w:bottom w:val="nil"/>
              <w:right w:val="nil"/>
            </w:tcBorders>
            <w:shd w:val="clear" w:color="auto" w:fill="auto"/>
            <w:noWrap/>
            <w:vAlign w:val="bottom"/>
            <w:hideMark/>
          </w:tcPr>
          <w:p w14:paraId="4ACE8375"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73.519,00</w:t>
            </w:r>
          </w:p>
        </w:tc>
      </w:tr>
      <w:tr w:rsidR="009D4F76" w:rsidRPr="009D4F76" w14:paraId="5526D2EF" w14:textId="77777777" w:rsidTr="00BD14FE">
        <w:trPr>
          <w:trHeight w:val="223"/>
        </w:trPr>
        <w:tc>
          <w:tcPr>
            <w:tcW w:w="1031" w:type="dxa"/>
            <w:tcBorders>
              <w:top w:val="nil"/>
              <w:left w:val="nil"/>
              <w:bottom w:val="nil"/>
              <w:right w:val="nil"/>
            </w:tcBorders>
            <w:shd w:val="clear" w:color="auto" w:fill="auto"/>
            <w:noWrap/>
            <w:vAlign w:val="bottom"/>
            <w:hideMark/>
          </w:tcPr>
          <w:p w14:paraId="684EF94F"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4231</w:t>
            </w:r>
          </w:p>
        </w:tc>
        <w:tc>
          <w:tcPr>
            <w:tcW w:w="5349" w:type="dxa"/>
            <w:tcBorders>
              <w:top w:val="nil"/>
              <w:left w:val="nil"/>
              <w:bottom w:val="nil"/>
              <w:right w:val="nil"/>
            </w:tcBorders>
            <w:shd w:val="clear" w:color="auto" w:fill="auto"/>
            <w:vAlign w:val="bottom"/>
            <w:hideMark/>
          </w:tcPr>
          <w:p w14:paraId="38BF37D2"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Osobni automobili</w:t>
            </w:r>
          </w:p>
        </w:tc>
        <w:tc>
          <w:tcPr>
            <w:tcW w:w="1393" w:type="dxa"/>
            <w:tcBorders>
              <w:top w:val="nil"/>
              <w:left w:val="nil"/>
              <w:bottom w:val="nil"/>
              <w:right w:val="nil"/>
            </w:tcBorders>
            <w:shd w:val="clear" w:color="auto" w:fill="auto"/>
            <w:noWrap/>
            <w:vAlign w:val="bottom"/>
            <w:hideMark/>
          </w:tcPr>
          <w:p w14:paraId="1ACD5140"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55.000,00</w:t>
            </w:r>
          </w:p>
        </w:tc>
        <w:tc>
          <w:tcPr>
            <w:tcW w:w="1442" w:type="dxa"/>
            <w:tcBorders>
              <w:top w:val="nil"/>
              <w:left w:val="nil"/>
              <w:bottom w:val="nil"/>
              <w:right w:val="nil"/>
            </w:tcBorders>
            <w:shd w:val="clear" w:color="auto" w:fill="auto"/>
            <w:noWrap/>
            <w:vAlign w:val="bottom"/>
            <w:hideMark/>
          </w:tcPr>
          <w:p w14:paraId="51B2D58C"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25.026,00</w:t>
            </w:r>
          </w:p>
        </w:tc>
        <w:tc>
          <w:tcPr>
            <w:tcW w:w="706" w:type="dxa"/>
            <w:tcBorders>
              <w:top w:val="nil"/>
              <w:left w:val="nil"/>
              <w:bottom w:val="nil"/>
              <w:right w:val="nil"/>
            </w:tcBorders>
            <w:shd w:val="clear" w:color="auto" w:fill="auto"/>
            <w:noWrap/>
            <w:vAlign w:val="bottom"/>
            <w:hideMark/>
          </w:tcPr>
          <w:p w14:paraId="54B738C5"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45,50</w:t>
            </w:r>
          </w:p>
        </w:tc>
        <w:tc>
          <w:tcPr>
            <w:tcW w:w="1370" w:type="dxa"/>
            <w:tcBorders>
              <w:top w:val="nil"/>
              <w:left w:val="nil"/>
              <w:bottom w:val="nil"/>
              <w:right w:val="nil"/>
            </w:tcBorders>
            <w:shd w:val="clear" w:color="auto" w:fill="auto"/>
            <w:noWrap/>
            <w:vAlign w:val="bottom"/>
            <w:hideMark/>
          </w:tcPr>
          <w:p w14:paraId="1409C066"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80.026,00</w:t>
            </w:r>
          </w:p>
        </w:tc>
      </w:tr>
      <w:tr w:rsidR="009D4F76" w:rsidRPr="009D4F76" w14:paraId="09AE5FB7" w14:textId="77777777" w:rsidTr="00BD14FE">
        <w:trPr>
          <w:trHeight w:val="223"/>
        </w:trPr>
        <w:tc>
          <w:tcPr>
            <w:tcW w:w="6380" w:type="dxa"/>
            <w:gridSpan w:val="2"/>
            <w:tcBorders>
              <w:top w:val="nil"/>
              <w:left w:val="nil"/>
              <w:bottom w:val="nil"/>
              <w:right w:val="nil"/>
            </w:tcBorders>
            <w:shd w:val="clear" w:color="000000" w:fill="CCFFFF"/>
            <w:noWrap/>
            <w:vAlign w:val="bottom"/>
            <w:hideMark/>
          </w:tcPr>
          <w:p w14:paraId="4D76F869"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Funkcijska klasifikacija  0560 Poslovi i usluge zaštite okoliša koji nisu drugdje svrstani</w:t>
            </w:r>
          </w:p>
        </w:tc>
        <w:tc>
          <w:tcPr>
            <w:tcW w:w="1393" w:type="dxa"/>
            <w:tcBorders>
              <w:top w:val="nil"/>
              <w:left w:val="nil"/>
              <w:bottom w:val="nil"/>
              <w:right w:val="nil"/>
            </w:tcBorders>
            <w:shd w:val="clear" w:color="000000" w:fill="CCFFFF"/>
            <w:noWrap/>
            <w:vAlign w:val="bottom"/>
            <w:hideMark/>
          </w:tcPr>
          <w:p w14:paraId="6824A8F6"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21.560,00</w:t>
            </w:r>
          </w:p>
        </w:tc>
        <w:tc>
          <w:tcPr>
            <w:tcW w:w="1442" w:type="dxa"/>
            <w:tcBorders>
              <w:top w:val="nil"/>
              <w:left w:val="nil"/>
              <w:bottom w:val="nil"/>
              <w:right w:val="nil"/>
            </w:tcBorders>
            <w:shd w:val="clear" w:color="000000" w:fill="CCFFFF"/>
            <w:noWrap/>
            <w:vAlign w:val="bottom"/>
            <w:hideMark/>
          </w:tcPr>
          <w:p w14:paraId="6172D6E2"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706" w:type="dxa"/>
            <w:tcBorders>
              <w:top w:val="nil"/>
              <w:left w:val="nil"/>
              <w:bottom w:val="nil"/>
              <w:right w:val="nil"/>
            </w:tcBorders>
            <w:shd w:val="clear" w:color="000000" w:fill="CCFFFF"/>
            <w:noWrap/>
            <w:vAlign w:val="bottom"/>
            <w:hideMark/>
          </w:tcPr>
          <w:p w14:paraId="0DAA7D10"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1370" w:type="dxa"/>
            <w:tcBorders>
              <w:top w:val="nil"/>
              <w:left w:val="nil"/>
              <w:bottom w:val="nil"/>
              <w:right w:val="nil"/>
            </w:tcBorders>
            <w:shd w:val="clear" w:color="000000" w:fill="CCFFFF"/>
            <w:noWrap/>
            <w:vAlign w:val="bottom"/>
            <w:hideMark/>
          </w:tcPr>
          <w:p w14:paraId="608C83EF"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21.560,00</w:t>
            </w:r>
          </w:p>
        </w:tc>
      </w:tr>
      <w:tr w:rsidR="009D4F76" w:rsidRPr="009D4F76" w14:paraId="7F723EF5" w14:textId="77777777" w:rsidTr="00BD14FE">
        <w:trPr>
          <w:trHeight w:val="223"/>
        </w:trPr>
        <w:tc>
          <w:tcPr>
            <w:tcW w:w="1031" w:type="dxa"/>
            <w:tcBorders>
              <w:top w:val="nil"/>
              <w:left w:val="nil"/>
              <w:bottom w:val="nil"/>
              <w:right w:val="nil"/>
            </w:tcBorders>
            <w:shd w:val="clear" w:color="auto" w:fill="auto"/>
            <w:noWrap/>
            <w:vAlign w:val="bottom"/>
            <w:hideMark/>
          </w:tcPr>
          <w:p w14:paraId="019A9493"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3</w:t>
            </w:r>
          </w:p>
        </w:tc>
        <w:tc>
          <w:tcPr>
            <w:tcW w:w="5349" w:type="dxa"/>
            <w:tcBorders>
              <w:top w:val="nil"/>
              <w:left w:val="nil"/>
              <w:bottom w:val="nil"/>
              <w:right w:val="nil"/>
            </w:tcBorders>
            <w:shd w:val="clear" w:color="auto" w:fill="auto"/>
            <w:vAlign w:val="bottom"/>
            <w:hideMark/>
          </w:tcPr>
          <w:p w14:paraId="22427B82"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Rashodi poslovanja</w:t>
            </w:r>
          </w:p>
        </w:tc>
        <w:tc>
          <w:tcPr>
            <w:tcW w:w="1393" w:type="dxa"/>
            <w:tcBorders>
              <w:top w:val="nil"/>
              <w:left w:val="nil"/>
              <w:bottom w:val="nil"/>
              <w:right w:val="nil"/>
            </w:tcBorders>
            <w:shd w:val="clear" w:color="auto" w:fill="auto"/>
            <w:noWrap/>
            <w:vAlign w:val="bottom"/>
            <w:hideMark/>
          </w:tcPr>
          <w:p w14:paraId="6B88F53B"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21.560,00</w:t>
            </w:r>
          </w:p>
        </w:tc>
        <w:tc>
          <w:tcPr>
            <w:tcW w:w="1442" w:type="dxa"/>
            <w:tcBorders>
              <w:top w:val="nil"/>
              <w:left w:val="nil"/>
              <w:bottom w:val="nil"/>
              <w:right w:val="nil"/>
            </w:tcBorders>
            <w:shd w:val="clear" w:color="auto" w:fill="auto"/>
            <w:noWrap/>
            <w:vAlign w:val="bottom"/>
            <w:hideMark/>
          </w:tcPr>
          <w:p w14:paraId="0034B6F6"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0,00</w:t>
            </w:r>
          </w:p>
        </w:tc>
        <w:tc>
          <w:tcPr>
            <w:tcW w:w="706" w:type="dxa"/>
            <w:tcBorders>
              <w:top w:val="nil"/>
              <w:left w:val="nil"/>
              <w:bottom w:val="nil"/>
              <w:right w:val="nil"/>
            </w:tcBorders>
            <w:shd w:val="clear" w:color="auto" w:fill="auto"/>
            <w:noWrap/>
            <w:vAlign w:val="bottom"/>
            <w:hideMark/>
          </w:tcPr>
          <w:p w14:paraId="015BA10F"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0,00</w:t>
            </w:r>
          </w:p>
        </w:tc>
        <w:tc>
          <w:tcPr>
            <w:tcW w:w="1370" w:type="dxa"/>
            <w:tcBorders>
              <w:top w:val="nil"/>
              <w:left w:val="nil"/>
              <w:bottom w:val="nil"/>
              <w:right w:val="nil"/>
            </w:tcBorders>
            <w:shd w:val="clear" w:color="auto" w:fill="auto"/>
            <w:noWrap/>
            <w:vAlign w:val="bottom"/>
            <w:hideMark/>
          </w:tcPr>
          <w:p w14:paraId="333E7DF0"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21.560,00</w:t>
            </w:r>
          </w:p>
        </w:tc>
      </w:tr>
      <w:tr w:rsidR="009D4F76" w:rsidRPr="009D4F76" w14:paraId="68351312" w14:textId="77777777" w:rsidTr="00BD14FE">
        <w:trPr>
          <w:trHeight w:val="223"/>
        </w:trPr>
        <w:tc>
          <w:tcPr>
            <w:tcW w:w="1031" w:type="dxa"/>
            <w:tcBorders>
              <w:top w:val="nil"/>
              <w:left w:val="nil"/>
              <w:bottom w:val="nil"/>
              <w:right w:val="nil"/>
            </w:tcBorders>
            <w:shd w:val="clear" w:color="auto" w:fill="auto"/>
            <w:noWrap/>
            <w:vAlign w:val="bottom"/>
            <w:hideMark/>
          </w:tcPr>
          <w:p w14:paraId="5CE62933"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32</w:t>
            </w:r>
          </w:p>
        </w:tc>
        <w:tc>
          <w:tcPr>
            <w:tcW w:w="5349" w:type="dxa"/>
            <w:tcBorders>
              <w:top w:val="nil"/>
              <w:left w:val="nil"/>
              <w:bottom w:val="nil"/>
              <w:right w:val="nil"/>
            </w:tcBorders>
            <w:shd w:val="clear" w:color="auto" w:fill="auto"/>
            <w:vAlign w:val="bottom"/>
            <w:hideMark/>
          </w:tcPr>
          <w:p w14:paraId="04C76E76"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Materijalni rashodi</w:t>
            </w:r>
          </w:p>
        </w:tc>
        <w:tc>
          <w:tcPr>
            <w:tcW w:w="1393" w:type="dxa"/>
            <w:tcBorders>
              <w:top w:val="nil"/>
              <w:left w:val="nil"/>
              <w:bottom w:val="nil"/>
              <w:right w:val="nil"/>
            </w:tcBorders>
            <w:shd w:val="clear" w:color="auto" w:fill="auto"/>
            <w:noWrap/>
            <w:vAlign w:val="bottom"/>
            <w:hideMark/>
          </w:tcPr>
          <w:p w14:paraId="71E54BAD"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21.560,00</w:t>
            </w:r>
          </w:p>
        </w:tc>
        <w:tc>
          <w:tcPr>
            <w:tcW w:w="1442" w:type="dxa"/>
            <w:tcBorders>
              <w:top w:val="nil"/>
              <w:left w:val="nil"/>
              <w:bottom w:val="nil"/>
              <w:right w:val="nil"/>
            </w:tcBorders>
            <w:shd w:val="clear" w:color="auto" w:fill="auto"/>
            <w:noWrap/>
            <w:vAlign w:val="bottom"/>
            <w:hideMark/>
          </w:tcPr>
          <w:p w14:paraId="04952F80"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0,00</w:t>
            </w:r>
          </w:p>
        </w:tc>
        <w:tc>
          <w:tcPr>
            <w:tcW w:w="706" w:type="dxa"/>
            <w:tcBorders>
              <w:top w:val="nil"/>
              <w:left w:val="nil"/>
              <w:bottom w:val="nil"/>
              <w:right w:val="nil"/>
            </w:tcBorders>
            <w:shd w:val="clear" w:color="auto" w:fill="auto"/>
            <w:noWrap/>
            <w:vAlign w:val="bottom"/>
            <w:hideMark/>
          </w:tcPr>
          <w:p w14:paraId="6A4BFA85"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0,00</w:t>
            </w:r>
          </w:p>
        </w:tc>
        <w:tc>
          <w:tcPr>
            <w:tcW w:w="1370" w:type="dxa"/>
            <w:tcBorders>
              <w:top w:val="nil"/>
              <w:left w:val="nil"/>
              <w:bottom w:val="nil"/>
              <w:right w:val="nil"/>
            </w:tcBorders>
            <w:shd w:val="clear" w:color="auto" w:fill="auto"/>
            <w:noWrap/>
            <w:vAlign w:val="bottom"/>
            <w:hideMark/>
          </w:tcPr>
          <w:p w14:paraId="7FD6A2EB"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21.560,00</w:t>
            </w:r>
          </w:p>
        </w:tc>
      </w:tr>
      <w:tr w:rsidR="009D4F76" w:rsidRPr="009D4F76" w14:paraId="76D18E48" w14:textId="77777777" w:rsidTr="00BD14FE">
        <w:trPr>
          <w:trHeight w:val="223"/>
        </w:trPr>
        <w:tc>
          <w:tcPr>
            <w:tcW w:w="1031" w:type="dxa"/>
            <w:tcBorders>
              <w:top w:val="nil"/>
              <w:left w:val="nil"/>
              <w:bottom w:val="nil"/>
              <w:right w:val="nil"/>
            </w:tcBorders>
            <w:shd w:val="clear" w:color="auto" w:fill="auto"/>
            <w:noWrap/>
            <w:vAlign w:val="bottom"/>
            <w:hideMark/>
          </w:tcPr>
          <w:p w14:paraId="57298390"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3234</w:t>
            </w:r>
          </w:p>
        </w:tc>
        <w:tc>
          <w:tcPr>
            <w:tcW w:w="5349" w:type="dxa"/>
            <w:tcBorders>
              <w:top w:val="nil"/>
              <w:left w:val="nil"/>
              <w:bottom w:val="nil"/>
              <w:right w:val="nil"/>
            </w:tcBorders>
            <w:shd w:val="clear" w:color="auto" w:fill="auto"/>
            <w:vAlign w:val="bottom"/>
            <w:hideMark/>
          </w:tcPr>
          <w:p w14:paraId="6EA905F9"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Iznošenje i odvoz smeća</w:t>
            </w:r>
          </w:p>
        </w:tc>
        <w:tc>
          <w:tcPr>
            <w:tcW w:w="1393" w:type="dxa"/>
            <w:tcBorders>
              <w:top w:val="nil"/>
              <w:left w:val="nil"/>
              <w:bottom w:val="nil"/>
              <w:right w:val="nil"/>
            </w:tcBorders>
            <w:shd w:val="clear" w:color="auto" w:fill="auto"/>
            <w:noWrap/>
            <w:vAlign w:val="bottom"/>
            <w:hideMark/>
          </w:tcPr>
          <w:p w14:paraId="6557196A"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21.560,00</w:t>
            </w:r>
          </w:p>
        </w:tc>
        <w:tc>
          <w:tcPr>
            <w:tcW w:w="1442" w:type="dxa"/>
            <w:tcBorders>
              <w:top w:val="nil"/>
              <w:left w:val="nil"/>
              <w:bottom w:val="nil"/>
              <w:right w:val="nil"/>
            </w:tcBorders>
            <w:shd w:val="clear" w:color="auto" w:fill="auto"/>
            <w:noWrap/>
            <w:vAlign w:val="bottom"/>
            <w:hideMark/>
          </w:tcPr>
          <w:p w14:paraId="5976F05E"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706" w:type="dxa"/>
            <w:tcBorders>
              <w:top w:val="nil"/>
              <w:left w:val="nil"/>
              <w:bottom w:val="nil"/>
              <w:right w:val="nil"/>
            </w:tcBorders>
            <w:shd w:val="clear" w:color="auto" w:fill="auto"/>
            <w:noWrap/>
            <w:vAlign w:val="bottom"/>
            <w:hideMark/>
          </w:tcPr>
          <w:p w14:paraId="42F01F77"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1370" w:type="dxa"/>
            <w:tcBorders>
              <w:top w:val="nil"/>
              <w:left w:val="nil"/>
              <w:bottom w:val="nil"/>
              <w:right w:val="nil"/>
            </w:tcBorders>
            <w:shd w:val="clear" w:color="auto" w:fill="auto"/>
            <w:noWrap/>
            <w:vAlign w:val="bottom"/>
            <w:hideMark/>
          </w:tcPr>
          <w:p w14:paraId="10F3DF7E"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21.560,00</w:t>
            </w:r>
          </w:p>
        </w:tc>
      </w:tr>
      <w:tr w:rsidR="009D4F76" w:rsidRPr="009D4F76" w14:paraId="4017E952" w14:textId="77777777" w:rsidTr="00BD14FE">
        <w:trPr>
          <w:trHeight w:val="223"/>
        </w:trPr>
        <w:tc>
          <w:tcPr>
            <w:tcW w:w="6380" w:type="dxa"/>
            <w:gridSpan w:val="2"/>
            <w:tcBorders>
              <w:top w:val="nil"/>
              <w:left w:val="nil"/>
              <w:bottom w:val="nil"/>
              <w:right w:val="nil"/>
            </w:tcBorders>
            <w:shd w:val="clear" w:color="000000" w:fill="FFFF00"/>
            <w:noWrap/>
            <w:vAlign w:val="bottom"/>
            <w:hideMark/>
          </w:tcPr>
          <w:p w14:paraId="604C521F"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Izvor  4. VLASTITI PRIHODI PRORAČUNA</w:t>
            </w:r>
          </w:p>
        </w:tc>
        <w:tc>
          <w:tcPr>
            <w:tcW w:w="1393" w:type="dxa"/>
            <w:tcBorders>
              <w:top w:val="nil"/>
              <w:left w:val="nil"/>
              <w:bottom w:val="nil"/>
              <w:right w:val="nil"/>
            </w:tcBorders>
            <w:shd w:val="clear" w:color="000000" w:fill="FFFF00"/>
            <w:noWrap/>
            <w:vAlign w:val="bottom"/>
            <w:hideMark/>
          </w:tcPr>
          <w:p w14:paraId="6AF753BD"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105.000,00</w:t>
            </w:r>
          </w:p>
        </w:tc>
        <w:tc>
          <w:tcPr>
            <w:tcW w:w="1442" w:type="dxa"/>
            <w:tcBorders>
              <w:top w:val="nil"/>
              <w:left w:val="nil"/>
              <w:bottom w:val="nil"/>
              <w:right w:val="nil"/>
            </w:tcBorders>
            <w:shd w:val="clear" w:color="000000" w:fill="FFFF00"/>
            <w:noWrap/>
            <w:vAlign w:val="bottom"/>
            <w:hideMark/>
          </w:tcPr>
          <w:p w14:paraId="2D5469C1"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-33.026,00</w:t>
            </w:r>
          </w:p>
        </w:tc>
        <w:tc>
          <w:tcPr>
            <w:tcW w:w="706" w:type="dxa"/>
            <w:tcBorders>
              <w:top w:val="nil"/>
              <w:left w:val="nil"/>
              <w:bottom w:val="nil"/>
              <w:right w:val="nil"/>
            </w:tcBorders>
            <w:shd w:val="clear" w:color="000000" w:fill="FFFF00"/>
            <w:noWrap/>
            <w:vAlign w:val="bottom"/>
            <w:hideMark/>
          </w:tcPr>
          <w:p w14:paraId="1A69E0C4"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-31,45</w:t>
            </w:r>
          </w:p>
        </w:tc>
        <w:tc>
          <w:tcPr>
            <w:tcW w:w="1370" w:type="dxa"/>
            <w:tcBorders>
              <w:top w:val="nil"/>
              <w:left w:val="nil"/>
              <w:bottom w:val="nil"/>
              <w:right w:val="nil"/>
            </w:tcBorders>
            <w:shd w:val="clear" w:color="000000" w:fill="FFFF00"/>
            <w:noWrap/>
            <w:vAlign w:val="bottom"/>
            <w:hideMark/>
          </w:tcPr>
          <w:p w14:paraId="6AE075E6"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71.974,00</w:t>
            </w:r>
          </w:p>
        </w:tc>
      </w:tr>
      <w:tr w:rsidR="009D4F76" w:rsidRPr="009D4F76" w14:paraId="7C7D62A4" w14:textId="77777777" w:rsidTr="00BD14FE">
        <w:trPr>
          <w:trHeight w:val="223"/>
        </w:trPr>
        <w:tc>
          <w:tcPr>
            <w:tcW w:w="6380" w:type="dxa"/>
            <w:gridSpan w:val="2"/>
            <w:tcBorders>
              <w:top w:val="nil"/>
              <w:left w:val="nil"/>
              <w:bottom w:val="nil"/>
              <w:right w:val="nil"/>
            </w:tcBorders>
            <w:shd w:val="clear" w:color="000000" w:fill="FFFF99"/>
            <w:noWrap/>
            <w:vAlign w:val="bottom"/>
            <w:hideMark/>
          </w:tcPr>
          <w:p w14:paraId="705ED6DD"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lastRenderedPageBreak/>
              <w:t>Izvor  4.1. VLASTITI PRIHODI PRORAČUNA</w:t>
            </w:r>
          </w:p>
        </w:tc>
        <w:tc>
          <w:tcPr>
            <w:tcW w:w="1393" w:type="dxa"/>
            <w:tcBorders>
              <w:top w:val="nil"/>
              <w:left w:val="nil"/>
              <w:bottom w:val="nil"/>
              <w:right w:val="nil"/>
            </w:tcBorders>
            <w:shd w:val="clear" w:color="000000" w:fill="FFFF99"/>
            <w:noWrap/>
            <w:vAlign w:val="bottom"/>
            <w:hideMark/>
          </w:tcPr>
          <w:p w14:paraId="0165C198"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105.000,00</w:t>
            </w:r>
          </w:p>
        </w:tc>
        <w:tc>
          <w:tcPr>
            <w:tcW w:w="1442" w:type="dxa"/>
            <w:tcBorders>
              <w:top w:val="nil"/>
              <w:left w:val="nil"/>
              <w:bottom w:val="nil"/>
              <w:right w:val="nil"/>
            </w:tcBorders>
            <w:shd w:val="clear" w:color="000000" w:fill="FFFF99"/>
            <w:noWrap/>
            <w:vAlign w:val="bottom"/>
            <w:hideMark/>
          </w:tcPr>
          <w:p w14:paraId="37C08783"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-33.026,00</w:t>
            </w:r>
          </w:p>
        </w:tc>
        <w:tc>
          <w:tcPr>
            <w:tcW w:w="706" w:type="dxa"/>
            <w:tcBorders>
              <w:top w:val="nil"/>
              <w:left w:val="nil"/>
              <w:bottom w:val="nil"/>
              <w:right w:val="nil"/>
            </w:tcBorders>
            <w:shd w:val="clear" w:color="000000" w:fill="FFFF99"/>
            <w:noWrap/>
            <w:vAlign w:val="bottom"/>
            <w:hideMark/>
          </w:tcPr>
          <w:p w14:paraId="701B7545"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-31,45</w:t>
            </w:r>
          </w:p>
        </w:tc>
        <w:tc>
          <w:tcPr>
            <w:tcW w:w="1370" w:type="dxa"/>
            <w:tcBorders>
              <w:top w:val="nil"/>
              <w:left w:val="nil"/>
              <w:bottom w:val="nil"/>
              <w:right w:val="nil"/>
            </w:tcBorders>
            <w:shd w:val="clear" w:color="000000" w:fill="FFFF99"/>
            <w:noWrap/>
            <w:vAlign w:val="bottom"/>
            <w:hideMark/>
          </w:tcPr>
          <w:p w14:paraId="686EC4B6"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71.974,00</w:t>
            </w:r>
          </w:p>
        </w:tc>
      </w:tr>
      <w:tr w:rsidR="009D4F76" w:rsidRPr="009D4F76" w14:paraId="3D47D247" w14:textId="77777777" w:rsidTr="00BD14FE">
        <w:trPr>
          <w:trHeight w:val="223"/>
        </w:trPr>
        <w:tc>
          <w:tcPr>
            <w:tcW w:w="6380" w:type="dxa"/>
            <w:gridSpan w:val="2"/>
            <w:tcBorders>
              <w:top w:val="nil"/>
              <w:left w:val="nil"/>
              <w:bottom w:val="nil"/>
              <w:right w:val="nil"/>
            </w:tcBorders>
            <w:shd w:val="clear" w:color="000000" w:fill="CCFFFF"/>
            <w:noWrap/>
            <w:vAlign w:val="bottom"/>
            <w:hideMark/>
          </w:tcPr>
          <w:p w14:paraId="713E1653"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Funkcijska klasifikacija  0112 Financijski i fiskalni poslovi</w:t>
            </w:r>
          </w:p>
        </w:tc>
        <w:tc>
          <w:tcPr>
            <w:tcW w:w="1393" w:type="dxa"/>
            <w:tcBorders>
              <w:top w:val="nil"/>
              <w:left w:val="nil"/>
              <w:bottom w:val="nil"/>
              <w:right w:val="nil"/>
            </w:tcBorders>
            <w:shd w:val="clear" w:color="000000" w:fill="CCFFFF"/>
            <w:noWrap/>
            <w:vAlign w:val="bottom"/>
            <w:hideMark/>
          </w:tcPr>
          <w:p w14:paraId="75EB6BF4"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105.000,00</w:t>
            </w:r>
          </w:p>
        </w:tc>
        <w:tc>
          <w:tcPr>
            <w:tcW w:w="1442" w:type="dxa"/>
            <w:tcBorders>
              <w:top w:val="nil"/>
              <w:left w:val="nil"/>
              <w:bottom w:val="nil"/>
              <w:right w:val="nil"/>
            </w:tcBorders>
            <w:shd w:val="clear" w:color="000000" w:fill="CCFFFF"/>
            <w:noWrap/>
            <w:vAlign w:val="bottom"/>
            <w:hideMark/>
          </w:tcPr>
          <w:p w14:paraId="63996EF1"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-33.026,00</w:t>
            </w:r>
          </w:p>
        </w:tc>
        <w:tc>
          <w:tcPr>
            <w:tcW w:w="706" w:type="dxa"/>
            <w:tcBorders>
              <w:top w:val="nil"/>
              <w:left w:val="nil"/>
              <w:bottom w:val="nil"/>
              <w:right w:val="nil"/>
            </w:tcBorders>
            <w:shd w:val="clear" w:color="000000" w:fill="CCFFFF"/>
            <w:noWrap/>
            <w:vAlign w:val="bottom"/>
            <w:hideMark/>
          </w:tcPr>
          <w:p w14:paraId="104204C5"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-31,45</w:t>
            </w:r>
          </w:p>
        </w:tc>
        <w:tc>
          <w:tcPr>
            <w:tcW w:w="1370" w:type="dxa"/>
            <w:tcBorders>
              <w:top w:val="nil"/>
              <w:left w:val="nil"/>
              <w:bottom w:val="nil"/>
              <w:right w:val="nil"/>
            </w:tcBorders>
            <w:shd w:val="clear" w:color="000000" w:fill="CCFFFF"/>
            <w:noWrap/>
            <w:vAlign w:val="bottom"/>
            <w:hideMark/>
          </w:tcPr>
          <w:p w14:paraId="4FBDBEA6"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71.974,00</w:t>
            </w:r>
          </w:p>
        </w:tc>
      </w:tr>
      <w:tr w:rsidR="009D4F76" w:rsidRPr="009D4F76" w14:paraId="796FD2D4" w14:textId="77777777" w:rsidTr="00BD14FE">
        <w:trPr>
          <w:trHeight w:val="223"/>
        </w:trPr>
        <w:tc>
          <w:tcPr>
            <w:tcW w:w="1031" w:type="dxa"/>
            <w:tcBorders>
              <w:top w:val="nil"/>
              <w:left w:val="nil"/>
              <w:bottom w:val="nil"/>
              <w:right w:val="nil"/>
            </w:tcBorders>
            <w:shd w:val="clear" w:color="auto" w:fill="auto"/>
            <w:noWrap/>
            <w:vAlign w:val="bottom"/>
            <w:hideMark/>
          </w:tcPr>
          <w:p w14:paraId="075ABDD2"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4</w:t>
            </w:r>
          </w:p>
        </w:tc>
        <w:tc>
          <w:tcPr>
            <w:tcW w:w="5349" w:type="dxa"/>
            <w:tcBorders>
              <w:top w:val="nil"/>
              <w:left w:val="nil"/>
              <w:bottom w:val="nil"/>
              <w:right w:val="nil"/>
            </w:tcBorders>
            <w:shd w:val="clear" w:color="auto" w:fill="auto"/>
            <w:vAlign w:val="bottom"/>
            <w:hideMark/>
          </w:tcPr>
          <w:p w14:paraId="3F30D477"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Rashodi za nabavu nefinancijske imovine</w:t>
            </w:r>
          </w:p>
        </w:tc>
        <w:tc>
          <w:tcPr>
            <w:tcW w:w="1393" w:type="dxa"/>
            <w:tcBorders>
              <w:top w:val="nil"/>
              <w:left w:val="nil"/>
              <w:bottom w:val="nil"/>
              <w:right w:val="nil"/>
            </w:tcBorders>
            <w:shd w:val="clear" w:color="auto" w:fill="auto"/>
            <w:noWrap/>
            <w:vAlign w:val="bottom"/>
            <w:hideMark/>
          </w:tcPr>
          <w:p w14:paraId="4F53B564"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105.000,00</w:t>
            </w:r>
          </w:p>
        </w:tc>
        <w:tc>
          <w:tcPr>
            <w:tcW w:w="1442" w:type="dxa"/>
            <w:tcBorders>
              <w:top w:val="nil"/>
              <w:left w:val="nil"/>
              <w:bottom w:val="nil"/>
              <w:right w:val="nil"/>
            </w:tcBorders>
            <w:shd w:val="clear" w:color="auto" w:fill="auto"/>
            <w:noWrap/>
            <w:vAlign w:val="bottom"/>
            <w:hideMark/>
          </w:tcPr>
          <w:p w14:paraId="5962A733"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-33.026,00</w:t>
            </w:r>
          </w:p>
        </w:tc>
        <w:tc>
          <w:tcPr>
            <w:tcW w:w="706" w:type="dxa"/>
            <w:tcBorders>
              <w:top w:val="nil"/>
              <w:left w:val="nil"/>
              <w:bottom w:val="nil"/>
              <w:right w:val="nil"/>
            </w:tcBorders>
            <w:shd w:val="clear" w:color="auto" w:fill="auto"/>
            <w:noWrap/>
            <w:vAlign w:val="bottom"/>
            <w:hideMark/>
          </w:tcPr>
          <w:p w14:paraId="38B5429E"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-31,45</w:t>
            </w:r>
          </w:p>
        </w:tc>
        <w:tc>
          <w:tcPr>
            <w:tcW w:w="1370" w:type="dxa"/>
            <w:tcBorders>
              <w:top w:val="nil"/>
              <w:left w:val="nil"/>
              <w:bottom w:val="nil"/>
              <w:right w:val="nil"/>
            </w:tcBorders>
            <w:shd w:val="clear" w:color="auto" w:fill="auto"/>
            <w:noWrap/>
            <w:vAlign w:val="bottom"/>
            <w:hideMark/>
          </w:tcPr>
          <w:p w14:paraId="1CC9813D"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71.974,00</w:t>
            </w:r>
          </w:p>
        </w:tc>
      </w:tr>
      <w:tr w:rsidR="009D4F76" w:rsidRPr="009D4F76" w14:paraId="276BC6C5" w14:textId="77777777" w:rsidTr="00BD14FE">
        <w:trPr>
          <w:trHeight w:val="223"/>
        </w:trPr>
        <w:tc>
          <w:tcPr>
            <w:tcW w:w="1031" w:type="dxa"/>
            <w:tcBorders>
              <w:top w:val="nil"/>
              <w:left w:val="nil"/>
              <w:bottom w:val="nil"/>
              <w:right w:val="nil"/>
            </w:tcBorders>
            <w:shd w:val="clear" w:color="auto" w:fill="auto"/>
            <w:noWrap/>
            <w:vAlign w:val="bottom"/>
            <w:hideMark/>
          </w:tcPr>
          <w:p w14:paraId="51F80EC5"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42</w:t>
            </w:r>
          </w:p>
        </w:tc>
        <w:tc>
          <w:tcPr>
            <w:tcW w:w="5349" w:type="dxa"/>
            <w:tcBorders>
              <w:top w:val="nil"/>
              <w:left w:val="nil"/>
              <w:bottom w:val="nil"/>
              <w:right w:val="nil"/>
            </w:tcBorders>
            <w:shd w:val="clear" w:color="auto" w:fill="auto"/>
            <w:vAlign w:val="bottom"/>
            <w:hideMark/>
          </w:tcPr>
          <w:p w14:paraId="345B69DE"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Rashodi za nabavu proizvedene dugotrajne imovine</w:t>
            </w:r>
          </w:p>
        </w:tc>
        <w:tc>
          <w:tcPr>
            <w:tcW w:w="1393" w:type="dxa"/>
            <w:tcBorders>
              <w:top w:val="nil"/>
              <w:left w:val="nil"/>
              <w:bottom w:val="nil"/>
              <w:right w:val="nil"/>
            </w:tcBorders>
            <w:shd w:val="clear" w:color="auto" w:fill="auto"/>
            <w:noWrap/>
            <w:vAlign w:val="bottom"/>
            <w:hideMark/>
          </w:tcPr>
          <w:p w14:paraId="31F93C5F"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105.000,00</w:t>
            </w:r>
          </w:p>
        </w:tc>
        <w:tc>
          <w:tcPr>
            <w:tcW w:w="1442" w:type="dxa"/>
            <w:tcBorders>
              <w:top w:val="nil"/>
              <w:left w:val="nil"/>
              <w:bottom w:val="nil"/>
              <w:right w:val="nil"/>
            </w:tcBorders>
            <w:shd w:val="clear" w:color="auto" w:fill="auto"/>
            <w:noWrap/>
            <w:vAlign w:val="bottom"/>
            <w:hideMark/>
          </w:tcPr>
          <w:p w14:paraId="418DD05E"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-33.026,00</w:t>
            </w:r>
          </w:p>
        </w:tc>
        <w:tc>
          <w:tcPr>
            <w:tcW w:w="706" w:type="dxa"/>
            <w:tcBorders>
              <w:top w:val="nil"/>
              <w:left w:val="nil"/>
              <w:bottom w:val="nil"/>
              <w:right w:val="nil"/>
            </w:tcBorders>
            <w:shd w:val="clear" w:color="auto" w:fill="auto"/>
            <w:noWrap/>
            <w:vAlign w:val="bottom"/>
            <w:hideMark/>
          </w:tcPr>
          <w:p w14:paraId="787F8767"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-31,45</w:t>
            </w:r>
          </w:p>
        </w:tc>
        <w:tc>
          <w:tcPr>
            <w:tcW w:w="1370" w:type="dxa"/>
            <w:tcBorders>
              <w:top w:val="nil"/>
              <w:left w:val="nil"/>
              <w:bottom w:val="nil"/>
              <w:right w:val="nil"/>
            </w:tcBorders>
            <w:shd w:val="clear" w:color="auto" w:fill="auto"/>
            <w:noWrap/>
            <w:vAlign w:val="bottom"/>
            <w:hideMark/>
          </w:tcPr>
          <w:p w14:paraId="4F7A71C7"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71.974,00</w:t>
            </w:r>
          </w:p>
        </w:tc>
      </w:tr>
      <w:tr w:rsidR="009D4F76" w:rsidRPr="009D4F76" w14:paraId="22C2EBD8" w14:textId="77777777" w:rsidTr="00BD14FE">
        <w:trPr>
          <w:trHeight w:val="223"/>
        </w:trPr>
        <w:tc>
          <w:tcPr>
            <w:tcW w:w="1031" w:type="dxa"/>
            <w:tcBorders>
              <w:top w:val="nil"/>
              <w:left w:val="nil"/>
              <w:bottom w:val="nil"/>
              <w:right w:val="nil"/>
            </w:tcBorders>
            <w:shd w:val="clear" w:color="auto" w:fill="auto"/>
            <w:noWrap/>
            <w:vAlign w:val="bottom"/>
            <w:hideMark/>
          </w:tcPr>
          <w:p w14:paraId="6CB5477C"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4231</w:t>
            </w:r>
          </w:p>
        </w:tc>
        <w:tc>
          <w:tcPr>
            <w:tcW w:w="5349" w:type="dxa"/>
            <w:tcBorders>
              <w:top w:val="nil"/>
              <w:left w:val="nil"/>
              <w:bottom w:val="nil"/>
              <w:right w:val="nil"/>
            </w:tcBorders>
            <w:shd w:val="clear" w:color="auto" w:fill="auto"/>
            <w:vAlign w:val="bottom"/>
            <w:hideMark/>
          </w:tcPr>
          <w:p w14:paraId="01844AAD"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Osobni automobili</w:t>
            </w:r>
          </w:p>
        </w:tc>
        <w:tc>
          <w:tcPr>
            <w:tcW w:w="1393" w:type="dxa"/>
            <w:tcBorders>
              <w:top w:val="nil"/>
              <w:left w:val="nil"/>
              <w:bottom w:val="nil"/>
              <w:right w:val="nil"/>
            </w:tcBorders>
            <w:shd w:val="clear" w:color="auto" w:fill="auto"/>
            <w:noWrap/>
            <w:vAlign w:val="bottom"/>
            <w:hideMark/>
          </w:tcPr>
          <w:p w14:paraId="4B316E3E"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105.000,00</w:t>
            </w:r>
          </w:p>
        </w:tc>
        <w:tc>
          <w:tcPr>
            <w:tcW w:w="1442" w:type="dxa"/>
            <w:tcBorders>
              <w:top w:val="nil"/>
              <w:left w:val="nil"/>
              <w:bottom w:val="nil"/>
              <w:right w:val="nil"/>
            </w:tcBorders>
            <w:shd w:val="clear" w:color="auto" w:fill="auto"/>
            <w:noWrap/>
            <w:vAlign w:val="bottom"/>
            <w:hideMark/>
          </w:tcPr>
          <w:p w14:paraId="425F1E7C"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-33.026,00</w:t>
            </w:r>
          </w:p>
        </w:tc>
        <w:tc>
          <w:tcPr>
            <w:tcW w:w="706" w:type="dxa"/>
            <w:tcBorders>
              <w:top w:val="nil"/>
              <w:left w:val="nil"/>
              <w:bottom w:val="nil"/>
              <w:right w:val="nil"/>
            </w:tcBorders>
            <w:shd w:val="clear" w:color="auto" w:fill="auto"/>
            <w:noWrap/>
            <w:vAlign w:val="bottom"/>
            <w:hideMark/>
          </w:tcPr>
          <w:p w14:paraId="562157CF"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-31,45</w:t>
            </w:r>
          </w:p>
        </w:tc>
        <w:tc>
          <w:tcPr>
            <w:tcW w:w="1370" w:type="dxa"/>
            <w:tcBorders>
              <w:top w:val="nil"/>
              <w:left w:val="nil"/>
              <w:bottom w:val="nil"/>
              <w:right w:val="nil"/>
            </w:tcBorders>
            <w:shd w:val="clear" w:color="auto" w:fill="auto"/>
            <w:noWrap/>
            <w:vAlign w:val="bottom"/>
            <w:hideMark/>
          </w:tcPr>
          <w:p w14:paraId="58327518"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71.974,00</w:t>
            </w:r>
          </w:p>
        </w:tc>
      </w:tr>
      <w:tr w:rsidR="009D4F76" w:rsidRPr="009D4F76" w14:paraId="6EB2B14C" w14:textId="77777777" w:rsidTr="00BD14FE">
        <w:trPr>
          <w:trHeight w:val="223"/>
        </w:trPr>
        <w:tc>
          <w:tcPr>
            <w:tcW w:w="6380" w:type="dxa"/>
            <w:gridSpan w:val="2"/>
            <w:tcBorders>
              <w:top w:val="nil"/>
              <w:left w:val="nil"/>
              <w:bottom w:val="nil"/>
              <w:right w:val="nil"/>
            </w:tcBorders>
            <w:shd w:val="clear" w:color="000000" w:fill="FFFF00"/>
            <w:noWrap/>
            <w:vAlign w:val="bottom"/>
            <w:hideMark/>
          </w:tcPr>
          <w:p w14:paraId="2ADE73F1"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Izvor  5. PRIHODI PO POSEBNIM PROPISIMA</w:t>
            </w:r>
          </w:p>
        </w:tc>
        <w:tc>
          <w:tcPr>
            <w:tcW w:w="1393" w:type="dxa"/>
            <w:tcBorders>
              <w:top w:val="nil"/>
              <w:left w:val="nil"/>
              <w:bottom w:val="nil"/>
              <w:right w:val="nil"/>
            </w:tcBorders>
            <w:shd w:val="clear" w:color="000000" w:fill="FFFF00"/>
            <w:noWrap/>
            <w:vAlign w:val="bottom"/>
            <w:hideMark/>
          </w:tcPr>
          <w:p w14:paraId="3312C06A"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12.485,00</w:t>
            </w:r>
          </w:p>
        </w:tc>
        <w:tc>
          <w:tcPr>
            <w:tcW w:w="1442" w:type="dxa"/>
            <w:tcBorders>
              <w:top w:val="nil"/>
              <w:left w:val="nil"/>
              <w:bottom w:val="nil"/>
              <w:right w:val="nil"/>
            </w:tcBorders>
            <w:shd w:val="clear" w:color="000000" w:fill="FFFF00"/>
            <w:noWrap/>
            <w:vAlign w:val="bottom"/>
            <w:hideMark/>
          </w:tcPr>
          <w:p w14:paraId="716C7081"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1.200,00</w:t>
            </w:r>
          </w:p>
        </w:tc>
        <w:tc>
          <w:tcPr>
            <w:tcW w:w="706" w:type="dxa"/>
            <w:tcBorders>
              <w:top w:val="nil"/>
              <w:left w:val="nil"/>
              <w:bottom w:val="nil"/>
              <w:right w:val="nil"/>
            </w:tcBorders>
            <w:shd w:val="clear" w:color="000000" w:fill="FFFF00"/>
            <w:noWrap/>
            <w:vAlign w:val="bottom"/>
            <w:hideMark/>
          </w:tcPr>
          <w:p w14:paraId="6825086F"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9,61</w:t>
            </w:r>
          </w:p>
        </w:tc>
        <w:tc>
          <w:tcPr>
            <w:tcW w:w="1370" w:type="dxa"/>
            <w:tcBorders>
              <w:top w:val="nil"/>
              <w:left w:val="nil"/>
              <w:bottom w:val="nil"/>
              <w:right w:val="nil"/>
            </w:tcBorders>
            <w:shd w:val="clear" w:color="000000" w:fill="FFFF00"/>
            <w:noWrap/>
            <w:vAlign w:val="bottom"/>
            <w:hideMark/>
          </w:tcPr>
          <w:p w14:paraId="6FC18906"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13.685,00</w:t>
            </w:r>
          </w:p>
        </w:tc>
      </w:tr>
      <w:tr w:rsidR="009D4F76" w:rsidRPr="009D4F76" w14:paraId="37D0E1FB" w14:textId="77777777" w:rsidTr="00BD14FE">
        <w:trPr>
          <w:trHeight w:val="223"/>
        </w:trPr>
        <w:tc>
          <w:tcPr>
            <w:tcW w:w="6380" w:type="dxa"/>
            <w:gridSpan w:val="2"/>
            <w:tcBorders>
              <w:top w:val="nil"/>
              <w:left w:val="nil"/>
              <w:bottom w:val="nil"/>
              <w:right w:val="nil"/>
            </w:tcBorders>
            <w:shd w:val="clear" w:color="000000" w:fill="FFFF99"/>
            <w:noWrap/>
            <w:vAlign w:val="bottom"/>
            <w:hideMark/>
          </w:tcPr>
          <w:p w14:paraId="5848B635"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Izvor  5.0. PRIHODI PO POSEBNIM PROPISIMA</w:t>
            </w:r>
          </w:p>
        </w:tc>
        <w:tc>
          <w:tcPr>
            <w:tcW w:w="1393" w:type="dxa"/>
            <w:tcBorders>
              <w:top w:val="nil"/>
              <w:left w:val="nil"/>
              <w:bottom w:val="nil"/>
              <w:right w:val="nil"/>
            </w:tcBorders>
            <w:shd w:val="clear" w:color="000000" w:fill="FFFF99"/>
            <w:noWrap/>
            <w:vAlign w:val="bottom"/>
            <w:hideMark/>
          </w:tcPr>
          <w:p w14:paraId="7882E3FF"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3.930,00</w:t>
            </w:r>
          </w:p>
        </w:tc>
        <w:tc>
          <w:tcPr>
            <w:tcW w:w="1442" w:type="dxa"/>
            <w:tcBorders>
              <w:top w:val="nil"/>
              <w:left w:val="nil"/>
              <w:bottom w:val="nil"/>
              <w:right w:val="nil"/>
            </w:tcBorders>
            <w:shd w:val="clear" w:color="000000" w:fill="FFFF99"/>
            <w:noWrap/>
            <w:vAlign w:val="bottom"/>
            <w:hideMark/>
          </w:tcPr>
          <w:p w14:paraId="5071982F"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1.200,00</w:t>
            </w:r>
          </w:p>
        </w:tc>
        <w:tc>
          <w:tcPr>
            <w:tcW w:w="706" w:type="dxa"/>
            <w:tcBorders>
              <w:top w:val="nil"/>
              <w:left w:val="nil"/>
              <w:bottom w:val="nil"/>
              <w:right w:val="nil"/>
            </w:tcBorders>
            <w:shd w:val="clear" w:color="000000" w:fill="FFFF99"/>
            <w:noWrap/>
            <w:vAlign w:val="bottom"/>
            <w:hideMark/>
          </w:tcPr>
          <w:p w14:paraId="30E8284E"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30,53</w:t>
            </w:r>
          </w:p>
        </w:tc>
        <w:tc>
          <w:tcPr>
            <w:tcW w:w="1370" w:type="dxa"/>
            <w:tcBorders>
              <w:top w:val="nil"/>
              <w:left w:val="nil"/>
              <w:bottom w:val="nil"/>
              <w:right w:val="nil"/>
            </w:tcBorders>
            <w:shd w:val="clear" w:color="000000" w:fill="FFFF99"/>
            <w:noWrap/>
            <w:vAlign w:val="bottom"/>
            <w:hideMark/>
          </w:tcPr>
          <w:p w14:paraId="555EFB05"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5.130,00</w:t>
            </w:r>
          </w:p>
        </w:tc>
      </w:tr>
      <w:tr w:rsidR="009D4F76" w:rsidRPr="009D4F76" w14:paraId="62ECD4DB" w14:textId="77777777" w:rsidTr="00BD14FE">
        <w:trPr>
          <w:trHeight w:val="223"/>
        </w:trPr>
        <w:tc>
          <w:tcPr>
            <w:tcW w:w="6380" w:type="dxa"/>
            <w:gridSpan w:val="2"/>
            <w:tcBorders>
              <w:top w:val="nil"/>
              <w:left w:val="nil"/>
              <w:bottom w:val="nil"/>
              <w:right w:val="nil"/>
            </w:tcBorders>
            <w:shd w:val="clear" w:color="000000" w:fill="CCFFFF"/>
            <w:noWrap/>
            <w:vAlign w:val="bottom"/>
            <w:hideMark/>
          </w:tcPr>
          <w:p w14:paraId="637A3AFD"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Funkcijska klasifikacija  0112 Financijski i fiskalni poslovi</w:t>
            </w:r>
          </w:p>
        </w:tc>
        <w:tc>
          <w:tcPr>
            <w:tcW w:w="1393" w:type="dxa"/>
            <w:tcBorders>
              <w:top w:val="nil"/>
              <w:left w:val="nil"/>
              <w:bottom w:val="nil"/>
              <w:right w:val="nil"/>
            </w:tcBorders>
            <w:shd w:val="clear" w:color="000000" w:fill="CCFFFF"/>
            <w:noWrap/>
            <w:vAlign w:val="bottom"/>
            <w:hideMark/>
          </w:tcPr>
          <w:p w14:paraId="6335EFD3"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3.930,00</w:t>
            </w:r>
          </w:p>
        </w:tc>
        <w:tc>
          <w:tcPr>
            <w:tcW w:w="1442" w:type="dxa"/>
            <w:tcBorders>
              <w:top w:val="nil"/>
              <w:left w:val="nil"/>
              <w:bottom w:val="nil"/>
              <w:right w:val="nil"/>
            </w:tcBorders>
            <w:shd w:val="clear" w:color="000000" w:fill="CCFFFF"/>
            <w:noWrap/>
            <w:vAlign w:val="bottom"/>
            <w:hideMark/>
          </w:tcPr>
          <w:p w14:paraId="273E4B6B"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1.200,00</w:t>
            </w:r>
          </w:p>
        </w:tc>
        <w:tc>
          <w:tcPr>
            <w:tcW w:w="706" w:type="dxa"/>
            <w:tcBorders>
              <w:top w:val="nil"/>
              <w:left w:val="nil"/>
              <w:bottom w:val="nil"/>
              <w:right w:val="nil"/>
            </w:tcBorders>
            <w:shd w:val="clear" w:color="000000" w:fill="CCFFFF"/>
            <w:noWrap/>
            <w:vAlign w:val="bottom"/>
            <w:hideMark/>
          </w:tcPr>
          <w:p w14:paraId="1BE01294"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30,53</w:t>
            </w:r>
          </w:p>
        </w:tc>
        <w:tc>
          <w:tcPr>
            <w:tcW w:w="1370" w:type="dxa"/>
            <w:tcBorders>
              <w:top w:val="nil"/>
              <w:left w:val="nil"/>
              <w:bottom w:val="nil"/>
              <w:right w:val="nil"/>
            </w:tcBorders>
            <w:shd w:val="clear" w:color="000000" w:fill="CCFFFF"/>
            <w:noWrap/>
            <w:vAlign w:val="bottom"/>
            <w:hideMark/>
          </w:tcPr>
          <w:p w14:paraId="7E356EE9"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5.130,00</w:t>
            </w:r>
          </w:p>
        </w:tc>
      </w:tr>
      <w:tr w:rsidR="009D4F76" w:rsidRPr="009D4F76" w14:paraId="52D692DE" w14:textId="77777777" w:rsidTr="00BD14FE">
        <w:trPr>
          <w:trHeight w:val="223"/>
        </w:trPr>
        <w:tc>
          <w:tcPr>
            <w:tcW w:w="1031" w:type="dxa"/>
            <w:tcBorders>
              <w:top w:val="nil"/>
              <w:left w:val="nil"/>
              <w:bottom w:val="nil"/>
              <w:right w:val="nil"/>
            </w:tcBorders>
            <w:shd w:val="clear" w:color="auto" w:fill="auto"/>
            <w:noWrap/>
            <w:vAlign w:val="bottom"/>
            <w:hideMark/>
          </w:tcPr>
          <w:p w14:paraId="32AECB46"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3</w:t>
            </w:r>
          </w:p>
        </w:tc>
        <w:tc>
          <w:tcPr>
            <w:tcW w:w="5349" w:type="dxa"/>
            <w:tcBorders>
              <w:top w:val="nil"/>
              <w:left w:val="nil"/>
              <w:bottom w:val="nil"/>
              <w:right w:val="nil"/>
            </w:tcBorders>
            <w:shd w:val="clear" w:color="auto" w:fill="auto"/>
            <w:vAlign w:val="bottom"/>
            <w:hideMark/>
          </w:tcPr>
          <w:p w14:paraId="76B8FD9D"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Rashodi poslovanja</w:t>
            </w:r>
          </w:p>
        </w:tc>
        <w:tc>
          <w:tcPr>
            <w:tcW w:w="1393" w:type="dxa"/>
            <w:tcBorders>
              <w:top w:val="nil"/>
              <w:left w:val="nil"/>
              <w:bottom w:val="nil"/>
              <w:right w:val="nil"/>
            </w:tcBorders>
            <w:shd w:val="clear" w:color="auto" w:fill="auto"/>
            <w:noWrap/>
            <w:vAlign w:val="bottom"/>
            <w:hideMark/>
          </w:tcPr>
          <w:p w14:paraId="31E6714A"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3.930,00</w:t>
            </w:r>
          </w:p>
        </w:tc>
        <w:tc>
          <w:tcPr>
            <w:tcW w:w="1442" w:type="dxa"/>
            <w:tcBorders>
              <w:top w:val="nil"/>
              <w:left w:val="nil"/>
              <w:bottom w:val="nil"/>
              <w:right w:val="nil"/>
            </w:tcBorders>
            <w:shd w:val="clear" w:color="auto" w:fill="auto"/>
            <w:noWrap/>
            <w:vAlign w:val="bottom"/>
            <w:hideMark/>
          </w:tcPr>
          <w:p w14:paraId="7094E418"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1.200,00</w:t>
            </w:r>
          </w:p>
        </w:tc>
        <w:tc>
          <w:tcPr>
            <w:tcW w:w="706" w:type="dxa"/>
            <w:tcBorders>
              <w:top w:val="nil"/>
              <w:left w:val="nil"/>
              <w:bottom w:val="nil"/>
              <w:right w:val="nil"/>
            </w:tcBorders>
            <w:shd w:val="clear" w:color="auto" w:fill="auto"/>
            <w:noWrap/>
            <w:vAlign w:val="bottom"/>
            <w:hideMark/>
          </w:tcPr>
          <w:p w14:paraId="1AFF601C"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30,53</w:t>
            </w:r>
          </w:p>
        </w:tc>
        <w:tc>
          <w:tcPr>
            <w:tcW w:w="1370" w:type="dxa"/>
            <w:tcBorders>
              <w:top w:val="nil"/>
              <w:left w:val="nil"/>
              <w:bottom w:val="nil"/>
              <w:right w:val="nil"/>
            </w:tcBorders>
            <w:shd w:val="clear" w:color="auto" w:fill="auto"/>
            <w:noWrap/>
            <w:vAlign w:val="bottom"/>
            <w:hideMark/>
          </w:tcPr>
          <w:p w14:paraId="5216E185"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5.130,00</w:t>
            </w:r>
          </w:p>
        </w:tc>
      </w:tr>
      <w:tr w:rsidR="009D4F76" w:rsidRPr="009D4F76" w14:paraId="7CD50E9D" w14:textId="77777777" w:rsidTr="00BD14FE">
        <w:trPr>
          <w:trHeight w:val="223"/>
        </w:trPr>
        <w:tc>
          <w:tcPr>
            <w:tcW w:w="1031" w:type="dxa"/>
            <w:tcBorders>
              <w:top w:val="nil"/>
              <w:left w:val="nil"/>
              <w:bottom w:val="nil"/>
              <w:right w:val="nil"/>
            </w:tcBorders>
            <w:shd w:val="clear" w:color="auto" w:fill="auto"/>
            <w:noWrap/>
            <w:vAlign w:val="bottom"/>
            <w:hideMark/>
          </w:tcPr>
          <w:p w14:paraId="0CCD298A"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32</w:t>
            </w:r>
          </w:p>
        </w:tc>
        <w:tc>
          <w:tcPr>
            <w:tcW w:w="5349" w:type="dxa"/>
            <w:tcBorders>
              <w:top w:val="nil"/>
              <w:left w:val="nil"/>
              <w:bottom w:val="nil"/>
              <w:right w:val="nil"/>
            </w:tcBorders>
            <w:shd w:val="clear" w:color="auto" w:fill="auto"/>
            <w:vAlign w:val="bottom"/>
            <w:hideMark/>
          </w:tcPr>
          <w:p w14:paraId="35BF5346"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Materijalni rashodi</w:t>
            </w:r>
          </w:p>
        </w:tc>
        <w:tc>
          <w:tcPr>
            <w:tcW w:w="1393" w:type="dxa"/>
            <w:tcBorders>
              <w:top w:val="nil"/>
              <w:left w:val="nil"/>
              <w:bottom w:val="nil"/>
              <w:right w:val="nil"/>
            </w:tcBorders>
            <w:shd w:val="clear" w:color="auto" w:fill="auto"/>
            <w:noWrap/>
            <w:vAlign w:val="bottom"/>
            <w:hideMark/>
          </w:tcPr>
          <w:p w14:paraId="07EA6A7E"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3.930,00</w:t>
            </w:r>
          </w:p>
        </w:tc>
        <w:tc>
          <w:tcPr>
            <w:tcW w:w="1442" w:type="dxa"/>
            <w:tcBorders>
              <w:top w:val="nil"/>
              <w:left w:val="nil"/>
              <w:bottom w:val="nil"/>
              <w:right w:val="nil"/>
            </w:tcBorders>
            <w:shd w:val="clear" w:color="auto" w:fill="auto"/>
            <w:noWrap/>
            <w:vAlign w:val="bottom"/>
            <w:hideMark/>
          </w:tcPr>
          <w:p w14:paraId="470410E1"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1.200,00</w:t>
            </w:r>
          </w:p>
        </w:tc>
        <w:tc>
          <w:tcPr>
            <w:tcW w:w="706" w:type="dxa"/>
            <w:tcBorders>
              <w:top w:val="nil"/>
              <w:left w:val="nil"/>
              <w:bottom w:val="nil"/>
              <w:right w:val="nil"/>
            </w:tcBorders>
            <w:shd w:val="clear" w:color="auto" w:fill="auto"/>
            <w:noWrap/>
            <w:vAlign w:val="bottom"/>
            <w:hideMark/>
          </w:tcPr>
          <w:p w14:paraId="02086EEB"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30,53</w:t>
            </w:r>
          </w:p>
        </w:tc>
        <w:tc>
          <w:tcPr>
            <w:tcW w:w="1370" w:type="dxa"/>
            <w:tcBorders>
              <w:top w:val="nil"/>
              <w:left w:val="nil"/>
              <w:bottom w:val="nil"/>
              <w:right w:val="nil"/>
            </w:tcBorders>
            <w:shd w:val="clear" w:color="auto" w:fill="auto"/>
            <w:noWrap/>
            <w:vAlign w:val="bottom"/>
            <w:hideMark/>
          </w:tcPr>
          <w:p w14:paraId="1893E56C"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5.130,00</w:t>
            </w:r>
          </w:p>
        </w:tc>
      </w:tr>
      <w:tr w:rsidR="009D4F76" w:rsidRPr="009D4F76" w14:paraId="4B9EB8E4" w14:textId="77777777" w:rsidTr="00BD14FE">
        <w:trPr>
          <w:trHeight w:val="223"/>
        </w:trPr>
        <w:tc>
          <w:tcPr>
            <w:tcW w:w="1031" w:type="dxa"/>
            <w:tcBorders>
              <w:top w:val="nil"/>
              <w:left w:val="nil"/>
              <w:bottom w:val="nil"/>
              <w:right w:val="nil"/>
            </w:tcBorders>
            <w:shd w:val="clear" w:color="auto" w:fill="auto"/>
            <w:noWrap/>
            <w:vAlign w:val="bottom"/>
            <w:hideMark/>
          </w:tcPr>
          <w:p w14:paraId="149E9E97"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3299</w:t>
            </w:r>
          </w:p>
        </w:tc>
        <w:tc>
          <w:tcPr>
            <w:tcW w:w="5349" w:type="dxa"/>
            <w:tcBorders>
              <w:top w:val="nil"/>
              <w:left w:val="nil"/>
              <w:bottom w:val="nil"/>
              <w:right w:val="nil"/>
            </w:tcBorders>
            <w:shd w:val="clear" w:color="auto" w:fill="auto"/>
            <w:vAlign w:val="bottom"/>
            <w:hideMark/>
          </w:tcPr>
          <w:p w14:paraId="2436BC95"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 xml:space="preserve">Usluga prema sporazumu MF , kamate, </w:t>
            </w:r>
            <w:proofErr w:type="spellStart"/>
            <w:r w:rsidRPr="009D4F76">
              <w:rPr>
                <w:rFonts w:ascii="Arial" w:eastAsia="Times New Roman" w:hAnsi="Arial" w:cs="Arial"/>
                <w:color w:val="auto"/>
                <w:kern w:val="0"/>
                <w:sz w:val="16"/>
                <w:szCs w:val="16"/>
              </w:rPr>
              <w:t>pristojbe,takse</w:t>
            </w:r>
            <w:proofErr w:type="spellEnd"/>
          </w:p>
        </w:tc>
        <w:tc>
          <w:tcPr>
            <w:tcW w:w="1393" w:type="dxa"/>
            <w:tcBorders>
              <w:top w:val="nil"/>
              <w:left w:val="nil"/>
              <w:bottom w:val="nil"/>
              <w:right w:val="nil"/>
            </w:tcBorders>
            <w:shd w:val="clear" w:color="auto" w:fill="auto"/>
            <w:noWrap/>
            <w:vAlign w:val="bottom"/>
            <w:hideMark/>
          </w:tcPr>
          <w:p w14:paraId="62ED5CAB"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3.930,00</w:t>
            </w:r>
          </w:p>
        </w:tc>
        <w:tc>
          <w:tcPr>
            <w:tcW w:w="1442" w:type="dxa"/>
            <w:tcBorders>
              <w:top w:val="nil"/>
              <w:left w:val="nil"/>
              <w:bottom w:val="nil"/>
              <w:right w:val="nil"/>
            </w:tcBorders>
            <w:shd w:val="clear" w:color="auto" w:fill="auto"/>
            <w:noWrap/>
            <w:vAlign w:val="bottom"/>
            <w:hideMark/>
          </w:tcPr>
          <w:p w14:paraId="47090355"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1.200,00</w:t>
            </w:r>
          </w:p>
        </w:tc>
        <w:tc>
          <w:tcPr>
            <w:tcW w:w="706" w:type="dxa"/>
            <w:tcBorders>
              <w:top w:val="nil"/>
              <w:left w:val="nil"/>
              <w:bottom w:val="nil"/>
              <w:right w:val="nil"/>
            </w:tcBorders>
            <w:shd w:val="clear" w:color="auto" w:fill="auto"/>
            <w:noWrap/>
            <w:vAlign w:val="bottom"/>
            <w:hideMark/>
          </w:tcPr>
          <w:p w14:paraId="3FD1AD58"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30,53</w:t>
            </w:r>
          </w:p>
        </w:tc>
        <w:tc>
          <w:tcPr>
            <w:tcW w:w="1370" w:type="dxa"/>
            <w:tcBorders>
              <w:top w:val="nil"/>
              <w:left w:val="nil"/>
              <w:bottom w:val="nil"/>
              <w:right w:val="nil"/>
            </w:tcBorders>
            <w:shd w:val="clear" w:color="auto" w:fill="auto"/>
            <w:noWrap/>
            <w:vAlign w:val="bottom"/>
            <w:hideMark/>
          </w:tcPr>
          <w:p w14:paraId="69F3DE29"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5.130,00</w:t>
            </w:r>
          </w:p>
        </w:tc>
      </w:tr>
      <w:tr w:rsidR="009D4F76" w:rsidRPr="009D4F76" w14:paraId="2EA3C828" w14:textId="77777777" w:rsidTr="00BD14FE">
        <w:trPr>
          <w:trHeight w:val="223"/>
        </w:trPr>
        <w:tc>
          <w:tcPr>
            <w:tcW w:w="6380" w:type="dxa"/>
            <w:gridSpan w:val="2"/>
            <w:tcBorders>
              <w:top w:val="nil"/>
              <w:left w:val="nil"/>
              <w:bottom w:val="nil"/>
              <w:right w:val="nil"/>
            </w:tcBorders>
            <w:shd w:val="clear" w:color="000000" w:fill="FFFF99"/>
            <w:noWrap/>
            <w:vAlign w:val="bottom"/>
            <w:hideMark/>
          </w:tcPr>
          <w:p w14:paraId="2327CF2F"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Izvor  5.1. PRIHOD OD KOR.JAVNIH POVRŠINA/PRISTOJBE</w:t>
            </w:r>
          </w:p>
        </w:tc>
        <w:tc>
          <w:tcPr>
            <w:tcW w:w="1393" w:type="dxa"/>
            <w:tcBorders>
              <w:top w:val="nil"/>
              <w:left w:val="nil"/>
              <w:bottom w:val="nil"/>
              <w:right w:val="nil"/>
            </w:tcBorders>
            <w:shd w:val="clear" w:color="000000" w:fill="FFFF99"/>
            <w:noWrap/>
            <w:vAlign w:val="bottom"/>
            <w:hideMark/>
          </w:tcPr>
          <w:p w14:paraId="4943F512"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8.555,00</w:t>
            </w:r>
          </w:p>
        </w:tc>
        <w:tc>
          <w:tcPr>
            <w:tcW w:w="1442" w:type="dxa"/>
            <w:tcBorders>
              <w:top w:val="nil"/>
              <w:left w:val="nil"/>
              <w:bottom w:val="nil"/>
              <w:right w:val="nil"/>
            </w:tcBorders>
            <w:shd w:val="clear" w:color="000000" w:fill="FFFF99"/>
            <w:noWrap/>
            <w:vAlign w:val="bottom"/>
            <w:hideMark/>
          </w:tcPr>
          <w:p w14:paraId="4F1D99D1"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706" w:type="dxa"/>
            <w:tcBorders>
              <w:top w:val="nil"/>
              <w:left w:val="nil"/>
              <w:bottom w:val="nil"/>
              <w:right w:val="nil"/>
            </w:tcBorders>
            <w:shd w:val="clear" w:color="000000" w:fill="FFFF99"/>
            <w:noWrap/>
            <w:vAlign w:val="bottom"/>
            <w:hideMark/>
          </w:tcPr>
          <w:p w14:paraId="3DA2BE71"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1370" w:type="dxa"/>
            <w:tcBorders>
              <w:top w:val="nil"/>
              <w:left w:val="nil"/>
              <w:bottom w:val="nil"/>
              <w:right w:val="nil"/>
            </w:tcBorders>
            <w:shd w:val="clear" w:color="000000" w:fill="FFFF99"/>
            <w:noWrap/>
            <w:vAlign w:val="bottom"/>
            <w:hideMark/>
          </w:tcPr>
          <w:p w14:paraId="2770D4E3"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8.555,00</w:t>
            </w:r>
          </w:p>
        </w:tc>
      </w:tr>
      <w:tr w:rsidR="009D4F76" w:rsidRPr="009D4F76" w14:paraId="3F38D5B8" w14:textId="77777777" w:rsidTr="00BD14FE">
        <w:trPr>
          <w:trHeight w:val="223"/>
        </w:trPr>
        <w:tc>
          <w:tcPr>
            <w:tcW w:w="6380" w:type="dxa"/>
            <w:gridSpan w:val="2"/>
            <w:tcBorders>
              <w:top w:val="nil"/>
              <w:left w:val="nil"/>
              <w:bottom w:val="nil"/>
              <w:right w:val="nil"/>
            </w:tcBorders>
            <w:shd w:val="clear" w:color="000000" w:fill="CCFFFF"/>
            <w:noWrap/>
            <w:vAlign w:val="bottom"/>
            <w:hideMark/>
          </w:tcPr>
          <w:p w14:paraId="5C426924"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Funkcijska klasifikacija  0112 Financijski i fiskalni poslovi</w:t>
            </w:r>
          </w:p>
        </w:tc>
        <w:tc>
          <w:tcPr>
            <w:tcW w:w="1393" w:type="dxa"/>
            <w:tcBorders>
              <w:top w:val="nil"/>
              <w:left w:val="nil"/>
              <w:bottom w:val="nil"/>
              <w:right w:val="nil"/>
            </w:tcBorders>
            <w:shd w:val="clear" w:color="000000" w:fill="CCFFFF"/>
            <w:noWrap/>
            <w:vAlign w:val="bottom"/>
            <w:hideMark/>
          </w:tcPr>
          <w:p w14:paraId="7AC87645"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8.555,00</w:t>
            </w:r>
          </w:p>
        </w:tc>
        <w:tc>
          <w:tcPr>
            <w:tcW w:w="1442" w:type="dxa"/>
            <w:tcBorders>
              <w:top w:val="nil"/>
              <w:left w:val="nil"/>
              <w:bottom w:val="nil"/>
              <w:right w:val="nil"/>
            </w:tcBorders>
            <w:shd w:val="clear" w:color="000000" w:fill="CCFFFF"/>
            <w:noWrap/>
            <w:vAlign w:val="bottom"/>
            <w:hideMark/>
          </w:tcPr>
          <w:p w14:paraId="776E405B"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706" w:type="dxa"/>
            <w:tcBorders>
              <w:top w:val="nil"/>
              <w:left w:val="nil"/>
              <w:bottom w:val="nil"/>
              <w:right w:val="nil"/>
            </w:tcBorders>
            <w:shd w:val="clear" w:color="000000" w:fill="CCFFFF"/>
            <w:noWrap/>
            <w:vAlign w:val="bottom"/>
            <w:hideMark/>
          </w:tcPr>
          <w:p w14:paraId="5BA7D6AC"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1370" w:type="dxa"/>
            <w:tcBorders>
              <w:top w:val="nil"/>
              <w:left w:val="nil"/>
              <w:bottom w:val="nil"/>
              <w:right w:val="nil"/>
            </w:tcBorders>
            <w:shd w:val="clear" w:color="000000" w:fill="CCFFFF"/>
            <w:noWrap/>
            <w:vAlign w:val="bottom"/>
            <w:hideMark/>
          </w:tcPr>
          <w:p w14:paraId="50E368D0"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8.555,00</w:t>
            </w:r>
          </w:p>
        </w:tc>
      </w:tr>
      <w:tr w:rsidR="009D4F76" w:rsidRPr="009D4F76" w14:paraId="45851DC0" w14:textId="77777777" w:rsidTr="00BD14FE">
        <w:trPr>
          <w:trHeight w:val="223"/>
        </w:trPr>
        <w:tc>
          <w:tcPr>
            <w:tcW w:w="1031" w:type="dxa"/>
            <w:tcBorders>
              <w:top w:val="nil"/>
              <w:left w:val="nil"/>
              <w:bottom w:val="nil"/>
              <w:right w:val="nil"/>
            </w:tcBorders>
            <w:shd w:val="clear" w:color="auto" w:fill="auto"/>
            <w:noWrap/>
            <w:vAlign w:val="bottom"/>
            <w:hideMark/>
          </w:tcPr>
          <w:p w14:paraId="026BCBBD"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3</w:t>
            </w:r>
          </w:p>
        </w:tc>
        <w:tc>
          <w:tcPr>
            <w:tcW w:w="5349" w:type="dxa"/>
            <w:tcBorders>
              <w:top w:val="nil"/>
              <w:left w:val="nil"/>
              <w:bottom w:val="nil"/>
              <w:right w:val="nil"/>
            </w:tcBorders>
            <w:shd w:val="clear" w:color="auto" w:fill="auto"/>
            <w:vAlign w:val="bottom"/>
            <w:hideMark/>
          </w:tcPr>
          <w:p w14:paraId="7C73C79B"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Rashodi poslovanja</w:t>
            </w:r>
          </w:p>
        </w:tc>
        <w:tc>
          <w:tcPr>
            <w:tcW w:w="1393" w:type="dxa"/>
            <w:tcBorders>
              <w:top w:val="nil"/>
              <w:left w:val="nil"/>
              <w:bottom w:val="nil"/>
              <w:right w:val="nil"/>
            </w:tcBorders>
            <w:shd w:val="clear" w:color="auto" w:fill="auto"/>
            <w:noWrap/>
            <w:vAlign w:val="bottom"/>
            <w:hideMark/>
          </w:tcPr>
          <w:p w14:paraId="00BD7D20"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8.555,00</w:t>
            </w:r>
          </w:p>
        </w:tc>
        <w:tc>
          <w:tcPr>
            <w:tcW w:w="1442" w:type="dxa"/>
            <w:tcBorders>
              <w:top w:val="nil"/>
              <w:left w:val="nil"/>
              <w:bottom w:val="nil"/>
              <w:right w:val="nil"/>
            </w:tcBorders>
            <w:shd w:val="clear" w:color="auto" w:fill="auto"/>
            <w:noWrap/>
            <w:vAlign w:val="bottom"/>
            <w:hideMark/>
          </w:tcPr>
          <w:p w14:paraId="0075E9C1"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0,00</w:t>
            </w:r>
          </w:p>
        </w:tc>
        <w:tc>
          <w:tcPr>
            <w:tcW w:w="706" w:type="dxa"/>
            <w:tcBorders>
              <w:top w:val="nil"/>
              <w:left w:val="nil"/>
              <w:bottom w:val="nil"/>
              <w:right w:val="nil"/>
            </w:tcBorders>
            <w:shd w:val="clear" w:color="auto" w:fill="auto"/>
            <w:noWrap/>
            <w:vAlign w:val="bottom"/>
            <w:hideMark/>
          </w:tcPr>
          <w:p w14:paraId="46953C46"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0,00</w:t>
            </w:r>
          </w:p>
        </w:tc>
        <w:tc>
          <w:tcPr>
            <w:tcW w:w="1370" w:type="dxa"/>
            <w:tcBorders>
              <w:top w:val="nil"/>
              <w:left w:val="nil"/>
              <w:bottom w:val="nil"/>
              <w:right w:val="nil"/>
            </w:tcBorders>
            <w:shd w:val="clear" w:color="auto" w:fill="auto"/>
            <w:noWrap/>
            <w:vAlign w:val="bottom"/>
            <w:hideMark/>
          </w:tcPr>
          <w:p w14:paraId="66362061"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8.555,00</w:t>
            </w:r>
          </w:p>
        </w:tc>
      </w:tr>
      <w:tr w:rsidR="009D4F76" w:rsidRPr="009D4F76" w14:paraId="399912AC" w14:textId="77777777" w:rsidTr="00BD14FE">
        <w:trPr>
          <w:trHeight w:val="223"/>
        </w:trPr>
        <w:tc>
          <w:tcPr>
            <w:tcW w:w="1031" w:type="dxa"/>
            <w:tcBorders>
              <w:top w:val="nil"/>
              <w:left w:val="nil"/>
              <w:bottom w:val="nil"/>
              <w:right w:val="nil"/>
            </w:tcBorders>
            <w:shd w:val="clear" w:color="auto" w:fill="auto"/>
            <w:noWrap/>
            <w:vAlign w:val="bottom"/>
            <w:hideMark/>
          </w:tcPr>
          <w:p w14:paraId="1ED339E6"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32</w:t>
            </w:r>
          </w:p>
        </w:tc>
        <w:tc>
          <w:tcPr>
            <w:tcW w:w="5349" w:type="dxa"/>
            <w:tcBorders>
              <w:top w:val="nil"/>
              <w:left w:val="nil"/>
              <w:bottom w:val="nil"/>
              <w:right w:val="nil"/>
            </w:tcBorders>
            <w:shd w:val="clear" w:color="auto" w:fill="auto"/>
            <w:vAlign w:val="bottom"/>
            <w:hideMark/>
          </w:tcPr>
          <w:p w14:paraId="2860FCA8"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Materijalni rashodi</w:t>
            </w:r>
          </w:p>
        </w:tc>
        <w:tc>
          <w:tcPr>
            <w:tcW w:w="1393" w:type="dxa"/>
            <w:tcBorders>
              <w:top w:val="nil"/>
              <w:left w:val="nil"/>
              <w:bottom w:val="nil"/>
              <w:right w:val="nil"/>
            </w:tcBorders>
            <w:shd w:val="clear" w:color="auto" w:fill="auto"/>
            <w:noWrap/>
            <w:vAlign w:val="bottom"/>
            <w:hideMark/>
          </w:tcPr>
          <w:p w14:paraId="2BC9732D"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8.555,00</w:t>
            </w:r>
          </w:p>
        </w:tc>
        <w:tc>
          <w:tcPr>
            <w:tcW w:w="1442" w:type="dxa"/>
            <w:tcBorders>
              <w:top w:val="nil"/>
              <w:left w:val="nil"/>
              <w:bottom w:val="nil"/>
              <w:right w:val="nil"/>
            </w:tcBorders>
            <w:shd w:val="clear" w:color="auto" w:fill="auto"/>
            <w:noWrap/>
            <w:vAlign w:val="bottom"/>
            <w:hideMark/>
          </w:tcPr>
          <w:p w14:paraId="6A545D63"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0,00</w:t>
            </w:r>
          </w:p>
        </w:tc>
        <w:tc>
          <w:tcPr>
            <w:tcW w:w="706" w:type="dxa"/>
            <w:tcBorders>
              <w:top w:val="nil"/>
              <w:left w:val="nil"/>
              <w:bottom w:val="nil"/>
              <w:right w:val="nil"/>
            </w:tcBorders>
            <w:shd w:val="clear" w:color="auto" w:fill="auto"/>
            <w:noWrap/>
            <w:vAlign w:val="bottom"/>
            <w:hideMark/>
          </w:tcPr>
          <w:p w14:paraId="418F8937"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0,00</w:t>
            </w:r>
          </w:p>
        </w:tc>
        <w:tc>
          <w:tcPr>
            <w:tcW w:w="1370" w:type="dxa"/>
            <w:tcBorders>
              <w:top w:val="nil"/>
              <w:left w:val="nil"/>
              <w:bottom w:val="nil"/>
              <w:right w:val="nil"/>
            </w:tcBorders>
            <w:shd w:val="clear" w:color="auto" w:fill="auto"/>
            <w:noWrap/>
            <w:vAlign w:val="bottom"/>
            <w:hideMark/>
          </w:tcPr>
          <w:p w14:paraId="3A8FCC30"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8.555,00</w:t>
            </w:r>
          </w:p>
        </w:tc>
      </w:tr>
      <w:tr w:rsidR="009D4F76" w:rsidRPr="009D4F76" w14:paraId="37488D61" w14:textId="77777777" w:rsidTr="00BD14FE">
        <w:trPr>
          <w:trHeight w:val="223"/>
        </w:trPr>
        <w:tc>
          <w:tcPr>
            <w:tcW w:w="1031" w:type="dxa"/>
            <w:tcBorders>
              <w:top w:val="nil"/>
              <w:left w:val="nil"/>
              <w:bottom w:val="nil"/>
              <w:right w:val="nil"/>
            </w:tcBorders>
            <w:shd w:val="clear" w:color="auto" w:fill="auto"/>
            <w:noWrap/>
            <w:vAlign w:val="bottom"/>
            <w:hideMark/>
          </w:tcPr>
          <w:p w14:paraId="406E2408"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3237</w:t>
            </w:r>
          </w:p>
        </w:tc>
        <w:tc>
          <w:tcPr>
            <w:tcW w:w="5349" w:type="dxa"/>
            <w:tcBorders>
              <w:top w:val="nil"/>
              <w:left w:val="nil"/>
              <w:bottom w:val="nil"/>
              <w:right w:val="nil"/>
            </w:tcBorders>
            <w:shd w:val="clear" w:color="auto" w:fill="auto"/>
            <w:vAlign w:val="bottom"/>
            <w:hideMark/>
          </w:tcPr>
          <w:p w14:paraId="5C690EB0"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Poslovi zaštite na radu</w:t>
            </w:r>
          </w:p>
        </w:tc>
        <w:tc>
          <w:tcPr>
            <w:tcW w:w="1393" w:type="dxa"/>
            <w:tcBorders>
              <w:top w:val="nil"/>
              <w:left w:val="nil"/>
              <w:bottom w:val="nil"/>
              <w:right w:val="nil"/>
            </w:tcBorders>
            <w:shd w:val="clear" w:color="auto" w:fill="auto"/>
            <w:noWrap/>
            <w:vAlign w:val="bottom"/>
            <w:hideMark/>
          </w:tcPr>
          <w:p w14:paraId="4565503A"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6.285,00</w:t>
            </w:r>
          </w:p>
        </w:tc>
        <w:tc>
          <w:tcPr>
            <w:tcW w:w="1442" w:type="dxa"/>
            <w:tcBorders>
              <w:top w:val="nil"/>
              <w:left w:val="nil"/>
              <w:bottom w:val="nil"/>
              <w:right w:val="nil"/>
            </w:tcBorders>
            <w:shd w:val="clear" w:color="auto" w:fill="auto"/>
            <w:noWrap/>
            <w:vAlign w:val="bottom"/>
            <w:hideMark/>
          </w:tcPr>
          <w:p w14:paraId="5AC39630"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706" w:type="dxa"/>
            <w:tcBorders>
              <w:top w:val="nil"/>
              <w:left w:val="nil"/>
              <w:bottom w:val="nil"/>
              <w:right w:val="nil"/>
            </w:tcBorders>
            <w:shd w:val="clear" w:color="auto" w:fill="auto"/>
            <w:noWrap/>
            <w:vAlign w:val="bottom"/>
            <w:hideMark/>
          </w:tcPr>
          <w:p w14:paraId="1C659677"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1370" w:type="dxa"/>
            <w:tcBorders>
              <w:top w:val="nil"/>
              <w:left w:val="nil"/>
              <w:bottom w:val="nil"/>
              <w:right w:val="nil"/>
            </w:tcBorders>
            <w:shd w:val="clear" w:color="auto" w:fill="auto"/>
            <w:noWrap/>
            <w:vAlign w:val="bottom"/>
            <w:hideMark/>
          </w:tcPr>
          <w:p w14:paraId="004A23B5"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6.285,00</w:t>
            </w:r>
          </w:p>
        </w:tc>
      </w:tr>
      <w:tr w:rsidR="009D4F76" w:rsidRPr="009D4F76" w14:paraId="79F11D6B" w14:textId="77777777" w:rsidTr="00BD14FE">
        <w:trPr>
          <w:trHeight w:val="223"/>
        </w:trPr>
        <w:tc>
          <w:tcPr>
            <w:tcW w:w="1031" w:type="dxa"/>
            <w:tcBorders>
              <w:top w:val="nil"/>
              <w:left w:val="nil"/>
              <w:bottom w:val="nil"/>
              <w:right w:val="nil"/>
            </w:tcBorders>
            <w:shd w:val="clear" w:color="auto" w:fill="auto"/>
            <w:noWrap/>
            <w:vAlign w:val="bottom"/>
            <w:hideMark/>
          </w:tcPr>
          <w:p w14:paraId="756485AC"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3299</w:t>
            </w:r>
          </w:p>
        </w:tc>
        <w:tc>
          <w:tcPr>
            <w:tcW w:w="5349" w:type="dxa"/>
            <w:tcBorders>
              <w:top w:val="nil"/>
              <w:left w:val="nil"/>
              <w:bottom w:val="nil"/>
              <w:right w:val="nil"/>
            </w:tcBorders>
            <w:shd w:val="clear" w:color="auto" w:fill="auto"/>
            <w:vAlign w:val="bottom"/>
            <w:hideMark/>
          </w:tcPr>
          <w:p w14:paraId="2C6911FE"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 xml:space="preserve">Usluga prema sporazumu MF , kamate, </w:t>
            </w:r>
            <w:proofErr w:type="spellStart"/>
            <w:r w:rsidRPr="009D4F76">
              <w:rPr>
                <w:rFonts w:ascii="Arial" w:eastAsia="Times New Roman" w:hAnsi="Arial" w:cs="Arial"/>
                <w:color w:val="auto"/>
                <w:kern w:val="0"/>
                <w:sz w:val="16"/>
                <w:szCs w:val="16"/>
              </w:rPr>
              <w:t>pristojbe,takse</w:t>
            </w:r>
            <w:proofErr w:type="spellEnd"/>
          </w:p>
        </w:tc>
        <w:tc>
          <w:tcPr>
            <w:tcW w:w="1393" w:type="dxa"/>
            <w:tcBorders>
              <w:top w:val="nil"/>
              <w:left w:val="nil"/>
              <w:bottom w:val="nil"/>
              <w:right w:val="nil"/>
            </w:tcBorders>
            <w:shd w:val="clear" w:color="auto" w:fill="auto"/>
            <w:noWrap/>
            <w:vAlign w:val="bottom"/>
            <w:hideMark/>
          </w:tcPr>
          <w:p w14:paraId="55E41683"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2.270,00</w:t>
            </w:r>
          </w:p>
        </w:tc>
        <w:tc>
          <w:tcPr>
            <w:tcW w:w="1442" w:type="dxa"/>
            <w:tcBorders>
              <w:top w:val="nil"/>
              <w:left w:val="nil"/>
              <w:bottom w:val="nil"/>
              <w:right w:val="nil"/>
            </w:tcBorders>
            <w:shd w:val="clear" w:color="auto" w:fill="auto"/>
            <w:noWrap/>
            <w:vAlign w:val="bottom"/>
            <w:hideMark/>
          </w:tcPr>
          <w:p w14:paraId="2A40863E"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706" w:type="dxa"/>
            <w:tcBorders>
              <w:top w:val="nil"/>
              <w:left w:val="nil"/>
              <w:bottom w:val="nil"/>
              <w:right w:val="nil"/>
            </w:tcBorders>
            <w:shd w:val="clear" w:color="auto" w:fill="auto"/>
            <w:noWrap/>
            <w:vAlign w:val="bottom"/>
            <w:hideMark/>
          </w:tcPr>
          <w:p w14:paraId="086ACC86"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1370" w:type="dxa"/>
            <w:tcBorders>
              <w:top w:val="nil"/>
              <w:left w:val="nil"/>
              <w:bottom w:val="nil"/>
              <w:right w:val="nil"/>
            </w:tcBorders>
            <w:shd w:val="clear" w:color="auto" w:fill="auto"/>
            <w:noWrap/>
            <w:vAlign w:val="bottom"/>
            <w:hideMark/>
          </w:tcPr>
          <w:p w14:paraId="0434D58C"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2.270,00</w:t>
            </w:r>
          </w:p>
        </w:tc>
      </w:tr>
      <w:tr w:rsidR="009D4F76" w:rsidRPr="009D4F76" w14:paraId="6100336B" w14:textId="77777777" w:rsidTr="00BD14FE">
        <w:trPr>
          <w:trHeight w:val="223"/>
        </w:trPr>
        <w:tc>
          <w:tcPr>
            <w:tcW w:w="6380" w:type="dxa"/>
            <w:gridSpan w:val="2"/>
            <w:tcBorders>
              <w:top w:val="nil"/>
              <w:left w:val="nil"/>
              <w:bottom w:val="nil"/>
              <w:right w:val="nil"/>
            </w:tcBorders>
            <w:shd w:val="clear" w:color="000000" w:fill="CCCCFF"/>
            <w:noWrap/>
            <w:vAlign w:val="bottom"/>
            <w:hideMark/>
          </w:tcPr>
          <w:p w14:paraId="32028F9A"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Aktivnost A100003 FINANCIJSKI RASHODI</w:t>
            </w:r>
          </w:p>
        </w:tc>
        <w:tc>
          <w:tcPr>
            <w:tcW w:w="1393" w:type="dxa"/>
            <w:tcBorders>
              <w:top w:val="nil"/>
              <w:left w:val="nil"/>
              <w:bottom w:val="nil"/>
              <w:right w:val="nil"/>
            </w:tcBorders>
            <w:shd w:val="clear" w:color="000000" w:fill="CCCCFF"/>
            <w:noWrap/>
            <w:vAlign w:val="bottom"/>
            <w:hideMark/>
          </w:tcPr>
          <w:p w14:paraId="274BD8FE"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527.516,00</w:t>
            </w:r>
          </w:p>
        </w:tc>
        <w:tc>
          <w:tcPr>
            <w:tcW w:w="1442" w:type="dxa"/>
            <w:tcBorders>
              <w:top w:val="nil"/>
              <w:left w:val="nil"/>
              <w:bottom w:val="nil"/>
              <w:right w:val="nil"/>
            </w:tcBorders>
            <w:shd w:val="clear" w:color="000000" w:fill="CCCCFF"/>
            <w:noWrap/>
            <w:vAlign w:val="bottom"/>
            <w:hideMark/>
          </w:tcPr>
          <w:p w14:paraId="23D05E25"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706" w:type="dxa"/>
            <w:tcBorders>
              <w:top w:val="nil"/>
              <w:left w:val="nil"/>
              <w:bottom w:val="nil"/>
              <w:right w:val="nil"/>
            </w:tcBorders>
            <w:shd w:val="clear" w:color="000000" w:fill="CCCCFF"/>
            <w:noWrap/>
            <w:vAlign w:val="bottom"/>
            <w:hideMark/>
          </w:tcPr>
          <w:p w14:paraId="0BB86B11"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1370" w:type="dxa"/>
            <w:tcBorders>
              <w:top w:val="nil"/>
              <w:left w:val="nil"/>
              <w:bottom w:val="nil"/>
              <w:right w:val="nil"/>
            </w:tcBorders>
            <w:shd w:val="clear" w:color="000000" w:fill="CCCCFF"/>
            <w:noWrap/>
            <w:vAlign w:val="bottom"/>
            <w:hideMark/>
          </w:tcPr>
          <w:p w14:paraId="3CF01270"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527.516,00</w:t>
            </w:r>
          </w:p>
        </w:tc>
      </w:tr>
      <w:tr w:rsidR="009D4F76" w:rsidRPr="009D4F76" w14:paraId="3A9D1FA4" w14:textId="77777777" w:rsidTr="00BD14FE">
        <w:trPr>
          <w:trHeight w:val="223"/>
        </w:trPr>
        <w:tc>
          <w:tcPr>
            <w:tcW w:w="6380" w:type="dxa"/>
            <w:gridSpan w:val="2"/>
            <w:tcBorders>
              <w:top w:val="nil"/>
              <w:left w:val="nil"/>
              <w:bottom w:val="nil"/>
              <w:right w:val="nil"/>
            </w:tcBorders>
            <w:shd w:val="clear" w:color="000000" w:fill="FFFF00"/>
            <w:noWrap/>
            <w:vAlign w:val="bottom"/>
            <w:hideMark/>
          </w:tcPr>
          <w:p w14:paraId="5FC17CD1"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Izvor  1. OPĆI PRIHODI I PRIMICI</w:t>
            </w:r>
          </w:p>
        </w:tc>
        <w:tc>
          <w:tcPr>
            <w:tcW w:w="1393" w:type="dxa"/>
            <w:tcBorders>
              <w:top w:val="nil"/>
              <w:left w:val="nil"/>
              <w:bottom w:val="nil"/>
              <w:right w:val="nil"/>
            </w:tcBorders>
            <w:shd w:val="clear" w:color="000000" w:fill="FFFF00"/>
            <w:noWrap/>
            <w:vAlign w:val="bottom"/>
            <w:hideMark/>
          </w:tcPr>
          <w:p w14:paraId="1CDE3BD0"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325.935,00</w:t>
            </w:r>
          </w:p>
        </w:tc>
        <w:tc>
          <w:tcPr>
            <w:tcW w:w="1442" w:type="dxa"/>
            <w:tcBorders>
              <w:top w:val="nil"/>
              <w:left w:val="nil"/>
              <w:bottom w:val="nil"/>
              <w:right w:val="nil"/>
            </w:tcBorders>
            <w:shd w:val="clear" w:color="000000" w:fill="FFFF00"/>
            <w:noWrap/>
            <w:vAlign w:val="bottom"/>
            <w:hideMark/>
          </w:tcPr>
          <w:p w14:paraId="14A964E5"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706" w:type="dxa"/>
            <w:tcBorders>
              <w:top w:val="nil"/>
              <w:left w:val="nil"/>
              <w:bottom w:val="nil"/>
              <w:right w:val="nil"/>
            </w:tcBorders>
            <w:shd w:val="clear" w:color="000000" w:fill="FFFF00"/>
            <w:noWrap/>
            <w:vAlign w:val="bottom"/>
            <w:hideMark/>
          </w:tcPr>
          <w:p w14:paraId="41905FDC"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1370" w:type="dxa"/>
            <w:tcBorders>
              <w:top w:val="nil"/>
              <w:left w:val="nil"/>
              <w:bottom w:val="nil"/>
              <w:right w:val="nil"/>
            </w:tcBorders>
            <w:shd w:val="clear" w:color="000000" w:fill="FFFF00"/>
            <w:noWrap/>
            <w:vAlign w:val="bottom"/>
            <w:hideMark/>
          </w:tcPr>
          <w:p w14:paraId="5ABA5D60"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325.935,00</w:t>
            </w:r>
          </w:p>
        </w:tc>
      </w:tr>
      <w:tr w:rsidR="009D4F76" w:rsidRPr="009D4F76" w14:paraId="1FEBFC90" w14:textId="77777777" w:rsidTr="00BD14FE">
        <w:trPr>
          <w:trHeight w:val="223"/>
        </w:trPr>
        <w:tc>
          <w:tcPr>
            <w:tcW w:w="6380" w:type="dxa"/>
            <w:gridSpan w:val="2"/>
            <w:tcBorders>
              <w:top w:val="nil"/>
              <w:left w:val="nil"/>
              <w:bottom w:val="nil"/>
              <w:right w:val="nil"/>
            </w:tcBorders>
            <w:shd w:val="clear" w:color="000000" w:fill="FFFF99"/>
            <w:noWrap/>
            <w:vAlign w:val="bottom"/>
            <w:hideMark/>
          </w:tcPr>
          <w:p w14:paraId="38D3A268"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Izvor  1.1. OPĆI PRIHODI I PRIMICI</w:t>
            </w:r>
          </w:p>
        </w:tc>
        <w:tc>
          <w:tcPr>
            <w:tcW w:w="1393" w:type="dxa"/>
            <w:tcBorders>
              <w:top w:val="nil"/>
              <w:left w:val="nil"/>
              <w:bottom w:val="nil"/>
              <w:right w:val="nil"/>
            </w:tcBorders>
            <w:shd w:val="clear" w:color="000000" w:fill="FFFF99"/>
            <w:noWrap/>
            <w:vAlign w:val="bottom"/>
            <w:hideMark/>
          </w:tcPr>
          <w:p w14:paraId="2A0A42BB"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325.935,00</w:t>
            </w:r>
          </w:p>
        </w:tc>
        <w:tc>
          <w:tcPr>
            <w:tcW w:w="1442" w:type="dxa"/>
            <w:tcBorders>
              <w:top w:val="nil"/>
              <w:left w:val="nil"/>
              <w:bottom w:val="nil"/>
              <w:right w:val="nil"/>
            </w:tcBorders>
            <w:shd w:val="clear" w:color="000000" w:fill="FFFF99"/>
            <w:noWrap/>
            <w:vAlign w:val="bottom"/>
            <w:hideMark/>
          </w:tcPr>
          <w:p w14:paraId="66AEB654"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706" w:type="dxa"/>
            <w:tcBorders>
              <w:top w:val="nil"/>
              <w:left w:val="nil"/>
              <w:bottom w:val="nil"/>
              <w:right w:val="nil"/>
            </w:tcBorders>
            <w:shd w:val="clear" w:color="000000" w:fill="FFFF99"/>
            <w:noWrap/>
            <w:vAlign w:val="bottom"/>
            <w:hideMark/>
          </w:tcPr>
          <w:p w14:paraId="5795AFC6"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1370" w:type="dxa"/>
            <w:tcBorders>
              <w:top w:val="nil"/>
              <w:left w:val="nil"/>
              <w:bottom w:val="nil"/>
              <w:right w:val="nil"/>
            </w:tcBorders>
            <w:shd w:val="clear" w:color="000000" w:fill="FFFF99"/>
            <w:noWrap/>
            <w:vAlign w:val="bottom"/>
            <w:hideMark/>
          </w:tcPr>
          <w:p w14:paraId="2485110E"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325.935,00</w:t>
            </w:r>
          </w:p>
        </w:tc>
      </w:tr>
      <w:tr w:rsidR="009D4F76" w:rsidRPr="009D4F76" w14:paraId="5CC21B24" w14:textId="77777777" w:rsidTr="00BD14FE">
        <w:trPr>
          <w:trHeight w:val="223"/>
        </w:trPr>
        <w:tc>
          <w:tcPr>
            <w:tcW w:w="1031" w:type="dxa"/>
            <w:tcBorders>
              <w:top w:val="nil"/>
              <w:left w:val="nil"/>
              <w:bottom w:val="nil"/>
              <w:right w:val="nil"/>
            </w:tcBorders>
            <w:shd w:val="clear" w:color="auto" w:fill="auto"/>
            <w:noWrap/>
            <w:vAlign w:val="bottom"/>
            <w:hideMark/>
          </w:tcPr>
          <w:p w14:paraId="3B44D5D0"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5</w:t>
            </w:r>
          </w:p>
        </w:tc>
        <w:tc>
          <w:tcPr>
            <w:tcW w:w="5349" w:type="dxa"/>
            <w:tcBorders>
              <w:top w:val="nil"/>
              <w:left w:val="nil"/>
              <w:bottom w:val="nil"/>
              <w:right w:val="nil"/>
            </w:tcBorders>
            <w:shd w:val="clear" w:color="auto" w:fill="auto"/>
            <w:vAlign w:val="bottom"/>
            <w:hideMark/>
          </w:tcPr>
          <w:p w14:paraId="5ACB5A90"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Izdaci za financijsku imovinu i otplate zajmova</w:t>
            </w:r>
          </w:p>
        </w:tc>
        <w:tc>
          <w:tcPr>
            <w:tcW w:w="1393" w:type="dxa"/>
            <w:tcBorders>
              <w:top w:val="nil"/>
              <w:left w:val="nil"/>
              <w:bottom w:val="nil"/>
              <w:right w:val="nil"/>
            </w:tcBorders>
            <w:shd w:val="clear" w:color="auto" w:fill="auto"/>
            <w:noWrap/>
            <w:vAlign w:val="bottom"/>
            <w:hideMark/>
          </w:tcPr>
          <w:p w14:paraId="465E2386"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303.597,00</w:t>
            </w:r>
          </w:p>
        </w:tc>
        <w:tc>
          <w:tcPr>
            <w:tcW w:w="1442" w:type="dxa"/>
            <w:tcBorders>
              <w:top w:val="nil"/>
              <w:left w:val="nil"/>
              <w:bottom w:val="nil"/>
              <w:right w:val="nil"/>
            </w:tcBorders>
            <w:shd w:val="clear" w:color="auto" w:fill="auto"/>
            <w:noWrap/>
            <w:vAlign w:val="bottom"/>
            <w:hideMark/>
          </w:tcPr>
          <w:p w14:paraId="2485A406"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0,00</w:t>
            </w:r>
          </w:p>
        </w:tc>
        <w:tc>
          <w:tcPr>
            <w:tcW w:w="706" w:type="dxa"/>
            <w:tcBorders>
              <w:top w:val="nil"/>
              <w:left w:val="nil"/>
              <w:bottom w:val="nil"/>
              <w:right w:val="nil"/>
            </w:tcBorders>
            <w:shd w:val="clear" w:color="auto" w:fill="auto"/>
            <w:noWrap/>
            <w:vAlign w:val="bottom"/>
            <w:hideMark/>
          </w:tcPr>
          <w:p w14:paraId="35F23393"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0,00</w:t>
            </w:r>
          </w:p>
        </w:tc>
        <w:tc>
          <w:tcPr>
            <w:tcW w:w="1370" w:type="dxa"/>
            <w:tcBorders>
              <w:top w:val="nil"/>
              <w:left w:val="nil"/>
              <w:bottom w:val="nil"/>
              <w:right w:val="nil"/>
            </w:tcBorders>
            <w:shd w:val="clear" w:color="auto" w:fill="auto"/>
            <w:noWrap/>
            <w:vAlign w:val="bottom"/>
            <w:hideMark/>
          </w:tcPr>
          <w:p w14:paraId="27B16D7D"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303.597,00</w:t>
            </w:r>
          </w:p>
        </w:tc>
      </w:tr>
      <w:tr w:rsidR="009D4F76" w:rsidRPr="009D4F76" w14:paraId="00D2C979" w14:textId="77777777" w:rsidTr="00BD14FE">
        <w:trPr>
          <w:trHeight w:val="446"/>
        </w:trPr>
        <w:tc>
          <w:tcPr>
            <w:tcW w:w="1031" w:type="dxa"/>
            <w:tcBorders>
              <w:top w:val="nil"/>
              <w:left w:val="nil"/>
              <w:bottom w:val="nil"/>
              <w:right w:val="nil"/>
            </w:tcBorders>
            <w:shd w:val="clear" w:color="auto" w:fill="auto"/>
            <w:noWrap/>
            <w:vAlign w:val="bottom"/>
            <w:hideMark/>
          </w:tcPr>
          <w:p w14:paraId="1D981FE7"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54</w:t>
            </w:r>
          </w:p>
        </w:tc>
        <w:tc>
          <w:tcPr>
            <w:tcW w:w="5349" w:type="dxa"/>
            <w:tcBorders>
              <w:top w:val="nil"/>
              <w:left w:val="nil"/>
              <w:bottom w:val="nil"/>
              <w:right w:val="nil"/>
            </w:tcBorders>
            <w:shd w:val="clear" w:color="auto" w:fill="auto"/>
            <w:vAlign w:val="bottom"/>
            <w:hideMark/>
          </w:tcPr>
          <w:p w14:paraId="700CA301"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Izdaci za otplatu glavnice primljenih kredita i zajmova</w:t>
            </w:r>
          </w:p>
        </w:tc>
        <w:tc>
          <w:tcPr>
            <w:tcW w:w="1393" w:type="dxa"/>
            <w:tcBorders>
              <w:top w:val="nil"/>
              <w:left w:val="nil"/>
              <w:bottom w:val="nil"/>
              <w:right w:val="nil"/>
            </w:tcBorders>
            <w:shd w:val="clear" w:color="auto" w:fill="auto"/>
            <w:noWrap/>
            <w:vAlign w:val="bottom"/>
            <w:hideMark/>
          </w:tcPr>
          <w:p w14:paraId="2FD63F25"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303.597,00</w:t>
            </w:r>
          </w:p>
        </w:tc>
        <w:tc>
          <w:tcPr>
            <w:tcW w:w="1442" w:type="dxa"/>
            <w:tcBorders>
              <w:top w:val="nil"/>
              <w:left w:val="nil"/>
              <w:bottom w:val="nil"/>
              <w:right w:val="nil"/>
            </w:tcBorders>
            <w:shd w:val="clear" w:color="auto" w:fill="auto"/>
            <w:noWrap/>
            <w:vAlign w:val="bottom"/>
            <w:hideMark/>
          </w:tcPr>
          <w:p w14:paraId="494149EE"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0,00</w:t>
            </w:r>
          </w:p>
        </w:tc>
        <w:tc>
          <w:tcPr>
            <w:tcW w:w="706" w:type="dxa"/>
            <w:tcBorders>
              <w:top w:val="nil"/>
              <w:left w:val="nil"/>
              <w:bottom w:val="nil"/>
              <w:right w:val="nil"/>
            </w:tcBorders>
            <w:shd w:val="clear" w:color="auto" w:fill="auto"/>
            <w:noWrap/>
            <w:vAlign w:val="bottom"/>
            <w:hideMark/>
          </w:tcPr>
          <w:p w14:paraId="68BE00FB"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0,00</w:t>
            </w:r>
          </w:p>
        </w:tc>
        <w:tc>
          <w:tcPr>
            <w:tcW w:w="1370" w:type="dxa"/>
            <w:tcBorders>
              <w:top w:val="nil"/>
              <w:left w:val="nil"/>
              <w:bottom w:val="nil"/>
              <w:right w:val="nil"/>
            </w:tcBorders>
            <w:shd w:val="clear" w:color="auto" w:fill="auto"/>
            <w:noWrap/>
            <w:vAlign w:val="bottom"/>
            <w:hideMark/>
          </w:tcPr>
          <w:p w14:paraId="5C388F00"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303.597,00</w:t>
            </w:r>
          </w:p>
        </w:tc>
      </w:tr>
      <w:tr w:rsidR="009D4F76" w:rsidRPr="009D4F76" w14:paraId="5C4739BE" w14:textId="77777777" w:rsidTr="00BD14FE">
        <w:trPr>
          <w:trHeight w:val="223"/>
        </w:trPr>
        <w:tc>
          <w:tcPr>
            <w:tcW w:w="1031" w:type="dxa"/>
            <w:tcBorders>
              <w:top w:val="nil"/>
              <w:left w:val="nil"/>
              <w:bottom w:val="nil"/>
              <w:right w:val="nil"/>
            </w:tcBorders>
            <w:shd w:val="clear" w:color="auto" w:fill="auto"/>
            <w:noWrap/>
            <w:vAlign w:val="bottom"/>
            <w:hideMark/>
          </w:tcPr>
          <w:p w14:paraId="3187CB99"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5471</w:t>
            </w:r>
          </w:p>
        </w:tc>
        <w:tc>
          <w:tcPr>
            <w:tcW w:w="5349" w:type="dxa"/>
            <w:tcBorders>
              <w:top w:val="nil"/>
              <w:left w:val="nil"/>
              <w:bottom w:val="nil"/>
              <w:right w:val="nil"/>
            </w:tcBorders>
            <w:shd w:val="clear" w:color="auto" w:fill="auto"/>
            <w:vAlign w:val="bottom"/>
            <w:hideMark/>
          </w:tcPr>
          <w:p w14:paraId="419A7F9B"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Namirenje povrata poreza na dohodak za 2021.g.</w:t>
            </w:r>
          </w:p>
        </w:tc>
        <w:tc>
          <w:tcPr>
            <w:tcW w:w="1393" w:type="dxa"/>
            <w:tcBorders>
              <w:top w:val="nil"/>
              <w:left w:val="nil"/>
              <w:bottom w:val="nil"/>
              <w:right w:val="nil"/>
            </w:tcBorders>
            <w:shd w:val="clear" w:color="auto" w:fill="auto"/>
            <w:noWrap/>
            <w:vAlign w:val="bottom"/>
            <w:hideMark/>
          </w:tcPr>
          <w:p w14:paraId="5F1E262D"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303.597,00</w:t>
            </w:r>
          </w:p>
        </w:tc>
        <w:tc>
          <w:tcPr>
            <w:tcW w:w="1442" w:type="dxa"/>
            <w:tcBorders>
              <w:top w:val="nil"/>
              <w:left w:val="nil"/>
              <w:bottom w:val="nil"/>
              <w:right w:val="nil"/>
            </w:tcBorders>
            <w:shd w:val="clear" w:color="auto" w:fill="auto"/>
            <w:noWrap/>
            <w:vAlign w:val="bottom"/>
            <w:hideMark/>
          </w:tcPr>
          <w:p w14:paraId="22AB6BCF"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706" w:type="dxa"/>
            <w:tcBorders>
              <w:top w:val="nil"/>
              <w:left w:val="nil"/>
              <w:bottom w:val="nil"/>
              <w:right w:val="nil"/>
            </w:tcBorders>
            <w:shd w:val="clear" w:color="auto" w:fill="auto"/>
            <w:noWrap/>
            <w:vAlign w:val="bottom"/>
            <w:hideMark/>
          </w:tcPr>
          <w:p w14:paraId="2553A769"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1370" w:type="dxa"/>
            <w:tcBorders>
              <w:top w:val="nil"/>
              <w:left w:val="nil"/>
              <w:bottom w:val="nil"/>
              <w:right w:val="nil"/>
            </w:tcBorders>
            <w:shd w:val="clear" w:color="auto" w:fill="auto"/>
            <w:noWrap/>
            <w:vAlign w:val="bottom"/>
            <w:hideMark/>
          </w:tcPr>
          <w:p w14:paraId="154A3E5D"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303.597,00</w:t>
            </w:r>
          </w:p>
        </w:tc>
      </w:tr>
      <w:tr w:rsidR="009D4F76" w:rsidRPr="009D4F76" w14:paraId="19F0A1C6" w14:textId="77777777" w:rsidTr="00BD14FE">
        <w:trPr>
          <w:trHeight w:val="223"/>
        </w:trPr>
        <w:tc>
          <w:tcPr>
            <w:tcW w:w="6380" w:type="dxa"/>
            <w:gridSpan w:val="2"/>
            <w:tcBorders>
              <w:top w:val="nil"/>
              <w:left w:val="nil"/>
              <w:bottom w:val="nil"/>
              <w:right w:val="nil"/>
            </w:tcBorders>
            <w:shd w:val="clear" w:color="000000" w:fill="CCFFFF"/>
            <w:noWrap/>
            <w:vAlign w:val="bottom"/>
            <w:hideMark/>
          </w:tcPr>
          <w:p w14:paraId="337F2490"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Funkcijska klasifikacija  0112 Financijski i fiskalni poslovi</w:t>
            </w:r>
          </w:p>
        </w:tc>
        <w:tc>
          <w:tcPr>
            <w:tcW w:w="1393" w:type="dxa"/>
            <w:tcBorders>
              <w:top w:val="nil"/>
              <w:left w:val="nil"/>
              <w:bottom w:val="nil"/>
              <w:right w:val="nil"/>
            </w:tcBorders>
            <w:shd w:val="clear" w:color="000000" w:fill="CCFFFF"/>
            <w:noWrap/>
            <w:vAlign w:val="bottom"/>
            <w:hideMark/>
          </w:tcPr>
          <w:p w14:paraId="2FAA696D"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22.338,00</w:t>
            </w:r>
          </w:p>
        </w:tc>
        <w:tc>
          <w:tcPr>
            <w:tcW w:w="1442" w:type="dxa"/>
            <w:tcBorders>
              <w:top w:val="nil"/>
              <w:left w:val="nil"/>
              <w:bottom w:val="nil"/>
              <w:right w:val="nil"/>
            </w:tcBorders>
            <w:shd w:val="clear" w:color="000000" w:fill="CCFFFF"/>
            <w:noWrap/>
            <w:vAlign w:val="bottom"/>
            <w:hideMark/>
          </w:tcPr>
          <w:p w14:paraId="379B4E85"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706" w:type="dxa"/>
            <w:tcBorders>
              <w:top w:val="nil"/>
              <w:left w:val="nil"/>
              <w:bottom w:val="nil"/>
              <w:right w:val="nil"/>
            </w:tcBorders>
            <w:shd w:val="clear" w:color="000000" w:fill="CCFFFF"/>
            <w:noWrap/>
            <w:vAlign w:val="bottom"/>
            <w:hideMark/>
          </w:tcPr>
          <w:p w14:paraId="5C200893"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1370" w:type="dxa"/>
            <w:tcBorders>
              <w:top w:val="nil"/>
              <w:left w:val="nil"/>
              <w:bottom w:val="nil"/>
              <w:right w:val="nil"/>
            </w:tcBorders>
            <w:shd w:val="clear" w:color="000000" w:fill="CCFFFF"/>
            <w:noWrap/>
            <w:vAlign w:val="bottom"/>
            <w:hideMark/>
          </w:tcPr>
          <w:p w14:paraId="53F5DB73"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22.338,00</w:t>
            </w:r>
          </w:p>
        </w:tc>
      </w:tr>
      <w:tr w:rsidR="009D4F76" w:rsidRPr="009D4F76" w14:paraId="246D2F2E" w14:textId="77777777" w:rsidTr="00BD14FE">
        <w:trPr>
          <w:trHeight w:val="223"/>
        </w:trPr>
        <w:tc>
          <w:tcPr>
            <w:tcW w:w="1031" w:type="dxa"/>
            <w:tcBorders>
              <w:top w:val="nil"/>
              <w:left w:val="nil"/>
              <w:bottom w:val="nil"/>
              <w:right w:val="nil"/>
            </w:tcBorders>
            <w:shd w:val="clear" w:color="auto" w:fill="auto"/>
            <w:noWrap/>
            <w:vAlign w:val="bottom"/>
            <w:hideMark/>
          </w:tcPr>
          <w:p w14:paraId="3F7AD7FC"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3</w:t>
            </w:r>
          </w:p>
        </w:tc>
        <w:tc>
          <w:tcPr>
            <w:tcW w:w="5349" w:type="dxa"/>
            <w:tcBorders>
              <w:top w:val="nil"/>
              <w:left w:val="nil"/>
              <w:bottom w:val="nil"/>
              <w:right w:val="nil"/>
            </w:tcBorders>
            <w:shd w:val="clear" w:color="auto" w:fill="auto"/>
            <w:vAlign w:val="bottom"/>
            <w:hideMark/>
          </w:tcPr>
          <w:p w14:paraId="66BCBB15"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Rashodi poslovanja</w:t>
            </w:r>
          </w:p>
        </w:tc>
        <w:tc>
          <w:tcPr>
            <w:tcW w:w="1393" w:type="dxa"/>
            <w:tcBorders>
              <w:top w:val="nil"/>
              <w:left w:val="nil"/>
              <w:bottom w:val="nil"/>
              <w:right w:val="nil"/>
            </w:tcBorders>
            <w:shd w:val="clear" w:color="auto" w:fill="auto"/>
            <w:noWrap/>
            <w:vAlign w:val="bottom"/>
            <w:hideMark/>
          </w:tcPr>
          <w:p w14:paraId="7161FAFA"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22.338,00</w:t>
            </w:r>
          </w:p>
        </w:tc>
        <w:tc>
          <w:tcPr>
            <w:tcW w:w="1442" w:type="dxa"/>
            <w:tcBorders>
              <w:top w:val="nil"/>
              <w:left w:val="nil"/>
              <w:bottom w:val="nil"/>
              <w:right w:val="nil"/>
            </w:tcBorders>
            <w:shd w:val="clear" w:color="auto" w:fill="auto"/>
            <w:noWrap/>
            <w:vAlign w:val="bottom"/>
            <w:hideMark/>
          </w:tcPr>
          <w:p w14:paraId="56E64DAB"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0,00</w:t>
            </w:r>
          </w:p>
        </w:tc>
        <w:tc>
          <w:tcPr>
            <w:tcW w:w="706" w:type="dxa"/>
            <w:tcBorders>
              <w:top w:val="nil"/>
              <w:left w:val="nil"/>
              <w:bottom w:val="nil"/>
              <w:right w:val="nil"/>
            </w:tcBorders>
            <w:shd w:val="clear" w:color="auto" w:fill="auto"/>
            <w:noWrap/>
            <w:vAlign w:val="bottom"/>
            <w:hideMark/>
          </w:tcPr>
          <w:p w14:paraId="5C3E74E8"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0,00</w:t>
            </w:r>
          </w:p>
        </w:tc>
        <w:tc>
          <w:tcPr>
            <w:tcW w:w="1370" w:type="dxa"/>
            <w:tcBorders>
              <w:top w:val="nil"/>
              <w:left w:val="nil"/>
              <w:bottom w:val="nil"/>
              <w:right w:val="nil"/>
            </w:tcBorders>
            <w:shd w:val="clear" w:color="auto" w:fill="auto"/>
            <w:noWrap/>
            <w:vAlign w:val="bottom"/>
            <w:hideMark/>
          </w:tcPr>
          <w:p w14:paraId="6317D5AD"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22.338,00</w:t>
            </w:r>
          </w:p>
        </w:tc>
      </w:tr>
      <w:tr w:rsidR="009D4F76" w:rsidRPr="009D4F76" w14:paraId="60434B27" w14:textId="77777777" w:rsidTr="00BD14FE">
        <w:trPr>
          <w:trHeight w:val="223"/>
        </w:trPr>
        <w:tc>
          <w:tcPr>
            <w:tcW w:w="1031" w:type="dxa"/>
            <w:tcBorders>
              <w:top w:val="nil"/>
              <w:left w:val="nil"/>
              <w:bottom w:val="nil"/>
              <w:right w:val="nil"/>
            </w:tcBorders>
            <w:shd w:val="clear" w:color="auto" w:fill="auto"/>
            <w:noWrap/>
            <w:vAlign w:val="bottom"/>
            <w:hideMark/>
          </w:tcPr>
          <w:p w14:paraId="0BB7CFAE"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34</w:t>
            </w:r>
          </w:p>
        </w:tc>
        <w:tc>
          <w:tcPr>
            <w:tcW w:w="5349" w:type="dxa"/>
            <w:tcBorders>
              <w:top w:val="nil"/>
              <w:left w:val="nil"/>
              <w:bottom w:val="nil"/>
              <w:right w:val="nil"/>
            </w:tcBorders>
            <w:shd w:val="clear" w:color="auto" w:fill="auto"/>
            <w:vAlign w:val="bottom"/>
            <w:hideMark/>
          </w:tcPr>
          <w:p w14:paraId="25A70321"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Financijski rashodi</w:t>
            </w:r>
          </w:p>
        </w:tc>
        <w:tc>
          <w:tcPr>
            <w:tcW w:w="1393" w:type="dxa"/>
            <w:tcBorders>
              <w:top w:val="nil"/>
              <w:left w:val="nil"/>
              <w:bottom w:val="nil"/>
              <w:right w:val="nil"/>
            </w:tcBorders>
            <w:shd w:val="clear" w:color="auto" w:fill="auto"/>
            <w:noWrap/>
            <w:vAlign w:val="bottom"/>
            <w:hideMark/>
          </w:tcPr>
          <w:p w14:paraId="132FD651"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22.338,00</w:t>
            </w:r>
          </w:p>
        </w:tc>
        <w:tc>
          <w:tcPr>
            <w:tcW w:w="1442" w:type="dxa"/>
            <w:tcBorders>
              <w:top w:val="nil"/>
              <w:left w:val="nil"/>
              <w:bottom w:val="nil"/>
              <w:right w:val="nil"/>
            </w:tcBorders>
            <w:shd w:val="clear" w:color="auto" w:fill="auto"/>
            <w:noWrap/>
            <w:vAlign w:val="bottom"/>
            <w:hideMark/>
          </w:tcPr>
          <w:p w14:paraId="2D3DA649"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0,00</w:t>
            </w:r>
          </w:p>
        </w:tc>
        <w:tc>
          <w:tcPr>
            <w:tcW w:w="706" w:type="dxa"/>
            <w:tcBorders>
              <w:top w:val="nil"/>
              <w:left w:val="nil"/>
              <w:bottom w:val="nil"/>
              <w:right w:val="nil"/>
            </w:tcBorders>
            <w:shd w:val="clear" w:color="auto" w:fill="auto"/>
            <w:noWrap/>
            <w:vAlign w:val="bottom"/>
            <w:hideMark/>
          </w:tcPr>
          <w:p w14:paraId="31211596"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0,00</w:t>
            </w:r>
          </w:p>
        </w:tc>
        <w:tc>
          <w:tcPr>
            <w:tcW w:w="1370" w:type="dxa"/>
            <w:tcBorders>
              <w:top w:val="nil"/>
              <w:left w:val="nil"/>
              <w:bottom w:val="nil"/>
              <w:right w:val="nil"/>
            </w:tcBorders>
            <w:shd w:val="clear" w:color="auto" w:fill="auto"/>
            <w:noWrap/>
            <w:vAlign w:val="bottom"/>
            <w:hideMark/>
          </w:tcPr>
          <w:p w14:paraId="5D45F7E1"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22.338,00</w:t>
            </w:r>
          </w:p>
        </w:tc>
      </w:tr>
      <w:tr w:rsidR="009D4F76" w:rsidRPr="009D4F76" w14:paraId="73399C35" w14:textId="77777777" w:rsidTr="00BD14FE">
        <w:trPr>
          <w:trHeight w:val="223"/>
        </w:trPr>
        <w:tc>
          <w:tcPr>
            <w:tcW w:w="1031" w:type="dxa"/>
            <w:tcBorders>
              <w:top w:val="nil"/>
              <w:left w:val="nil"/>
              <w:bottom w:val="nil"/>
              <w:right w:val="nil"/>
            </w:tcBorders>
            <w:shd w:val="clear" w:color="auto" w:fill="auto"/>
            <w:noWrap/>
            <w:vAlign w:val="bottom"/>
            <w:hideMark/>
          </w:tcPr>
          <w:p w14:paraId="10A6FDE6"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3431</w:t>
            </w:r>
          </w:p>
        </w:tc>
        <w:tc>
          <w:tcPr>
            <w:tcW w:w="5349" w:type="dxa"/>
            <w:tcBorders>
              <w:top w:val="nil"/>
              <w:left w:val="nil"/>
              <w:bottom w:val="nil"/>
              <w:right w:val="nil"/>
            </w:tcBorders>
            <w:shd w:val="clear" w:color="auto" w:fill="auto"/>
            <w:vAlign w:val="bottom"/>
            <w:hideMark/>
          </w:tcPr>
          <w:p w14:paraId="71671527"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Usluge banaka</w:t>
            </w:r>
          </w:p>
        </w:tc>
        <w:tc>
          <w:tcPr>
            <w:tcW w:w="1393" w:type="dxa"/>
            <w:tcBorders>
              <w:top w:val="nil"/>
              <w:left w:val="nil"/>
              <w:bottom w:val="nil"/>
              <w:right w:val="nil"/>
            </w:tcBorders>
            <w:shd w:val="clear" w:color="auto" w:fill="auto"/>
            <w:noWrap/>
            <w:vAlign w:val="bottom"/>
            <w:hideMark/>
          </w:tcPr>
          <w:p w14:paraId="1AA366A4"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22.338,00</w:t>
            </w:r>
          </w:p>
        </w:tc>
        <w:tc>
          <w:tcPr>
            <w:tcW w:w="1442" w:type="dxa"/>
            <w:tcBorders>
              <w:top w:val="nil"/>
              <w:left w:val="nil"/>
              <w:bottom w:val="nil"/>
              <w:right w:val="nil"/>
            </w:tcBorders>
            <w:shd w:val="clear" w:color="auto" w:fill="auto"/>
            <w:noWrap/>
            <w:vAlign w:val="bottom"/>
            <w:hideMark/>
          </w:tcPr>
          <w:p w14:paraId="09A56398"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706" w:type="dxa"/>
            <w:tcBorders>
              <w:top w:val="nil"/>
              <w:left w:val="nil"/>
              <w:bottom w:val="nil"/>
              <w:right w:val="nil"/>
            </w:tcBorders>
            <w:shd w:val="clear" w:color="auto" w:fill="auto"/>
            <w:noWrap/>
            <w:vAlign w:val="bottom"/>
            <w:hideMark/>
          </w:tcPr>
          <w:p w14:paraId="28EA72AC"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1370" w:type="dxa"/>
            <w:tcBorders>
              <w:top w:val="nil"/>
              <w:left w:val="nil"/>
              <w:bottom w:val="nil"/>
              <w:right w:val="nil"/>
            </w:tcBorders>
            <w:shd w:val="clear" w:color="auto" w:fill="auto"/>
            <w:noWrap/>
            <w:vAlign w:val="bottom"/>
            <w:hideMark/>
          </w:tcPr>
          <w:p w14:paraId="453DE9A8"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22.338,00</w:t>
            </w:r>
          </w:p>
        </w:tc>
      </w:tr>
      <w:tr w:rsidR="009D4F76" w:rsidRPr="009D4F76" w14:paraId="51A4F81C" w14:textId="77777777" w:rsidTr="00BD14FE">
        <w:trPr>
          <w:trHeight w:val="223"/>
        </w:trPr>
        <w:tc>
          <w:tcPr>
            <w:tcW w:w="6380" w:type="dxa"/>
            <w:gridSpan w:val="2"/>
            <w:tcBorders>
              <w:top w:val="nil"/>
              <w:left w:val="nil"/>
              <w:bottom w:val="nil"/>
              <w:right w:val="nil"/>
            </w:tcBorders>
            <w:shd w:val="clear" w:color="000000" w:fill="FFFF00"/>
            <w:noWrap/>
            <w:vAlign w:val="bottom"/>
            <w:hideMark/>
          </w:tcPr>
          <w:p w14:paraId="042A96B7"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Izvor  2. POMOĆI</w:t>
            </w:r>
          </w:p>
        </w:tc>
        <w:tc>
          <w:tcPr>
            <w:tcW w:w="1393" w:type="dxa"/>
            <w:tcBorders>
              <w:top w:val="nil"/>
              <w:left w:val="nil"/>
              <w:bottom w:val="nil"/>
              <w:right w:val="nil"/>
            </w:tcBorders>
            <w:shd w:val="clear" w:color="000000" w:fill="FFFF00"/>
            <w:noWrap/>
            <w:vAlign w:val="bottom"/>
            <w:hideMark/>
          </w:tcPr>
          <w:p w14:paraId="70E4AEE3"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201.467,00</w:t>
            </w:r>
          </w:p>
        </w:tc>
        <w:tc>
          <w:tcPr>
            <w:tcW w:w="1442" w:type="dxa"/>
            <w:tcBorders>
              <w:top w:val="nil"/>
              <w:left w:val="nil"/>
              <w:bottom w:val="nil"/>
              <w:right w:val="nil"/>
            </w:tcBorders>
            <w:shd w:val="clear" w:color="000000" w:fill="FFFF00"/>
            <w:noWrap/>
            <w:vAlign w:val="bottom"/>
            <w:hideMark/>
          </w:tcPr>
          <w:p w14:paraId="10163474"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706" w:type="dxa"/>
            <w:tcBorders>
              <w:top w:val="nil"/>
              <w:left w:val="nil"/>
              <w:bottom w:val="nil"/>
              <w:right w:val="nil"/>
            </w:tcBorders>
            <w:shd w:val="clear" w:color="000000" w:fill="FFFF00"/>
            <w:noWrap/>
            <w:vAlign w:val="bottom"/>
            <w:hideMark/>
          </w:tcPr>
          <w:p w14:paraId="3EE6EE87"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1370" w:type="dxa"/>
            <w:tcBorders>
              <w:top w:val="nil"/>
              <w:left w:val="nil"/>
              <w:bottom w:val="nil"/>
              <w:right w:val="nil"/>
            </w:tcBorders>
            <w:shd w:val="clear" w:color="000000" w:fill="FFFF00"/>
            <w:noWrap/>
            <w:vAlign w:val="bottom"/>
            <w:hideMark/>
          </w:tcPr>
          <w:p w14:paraId="3C598736"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201.467,00</w:t>
            </w:r>
          </w:p>
        </w:tc>
      </w:tr>
      <w:tr w:rsidR="009D4F76" w:rsidRPr="009D4F76" w14:paraId="342436B7" w14:textId="77777777" w:rsidTr="00BD14FE">
        <w:trPr>
          <w:trHeight w:val="223"/>
        </w:trPr>
        <w:tc>
          <w:tcPr>
            <w:tcW w:w="6380" w:type="dxa"/>
            <w:gridSpan w:val="2"/>
            <w:tcBorders>
              <w:top w:val="nil"/>
              <w:left w:val="nil"/>
              <w:bottom w:val="nil"/>
              <w:right w:val="nil"/>
            </w:tcBorders>
            <w:shd w:val="clear" w:color="000000" w:fill="FFFF99"/>
            <w:noWrap/>
            <w:vAlign w:val="bottom"/>
            <w:hideMark/>
          </w:tcPr>
          <w:p w14:paraId="40CF2DAD"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Izvor  2.4. TEKUĆE POMOĆI IZ DRŽAVNOG PRORAČUNA</w:t>
            </w:r>
          </w:p>
        </w:tc>
        <w:tc>
          <w:tcPr>
            <w:tcW w:w="1393" w:type="dxa"/>
            <w:tcBorders>
              <w:top w:val="nil"/>
              <w:left w:val="nil"/>
              <w:bottom w:val="nil"/>
              <w:right w:val="nil"/>
            </w:tcBorders>
            <w:shd w:val="clear" w:color="000000" w:fill="FFFF99"/>
            <w:noWrap/>
            <w:vAlign w:val="bottom"/>
            <w:hideMark/>
          </w:tcPr>
          <w:p w14:paraId="67182814"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201.467,00</w:t>
            </w:r>
          </w:p>
        </w:tc>
        <w:tc>
          <w:tcPr>
            <w:tcW w:w="1442" w:type="dxa"/>
            <w:tcBorders>
              <w:top w:val="nil"/>
              <w:left w:val="nil"/>
              <w:bottom w:val="nil"/>
              <w:right w:val="nil"/>
            </w:tcBorders>
            <w:shd w:val="clear" w:color="000000" w:fill="FFFF99"/>
            <w:noWrap/>
            <w:vAlign w:val="bottom"/>
            <w:hideMark/>
          </w:tcPr>
          <w:p w14:paraId="24C66620"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706" w:type="dxa"/>
            <w:tcBorders>
              <w:top w:val="nil"/>
              <w:left w:val="nil"/>
              <w:bottom w:val="nil"/>
              <w:right w:val="nil"/>
            </w:tcBorders>
            <w:shd w:val="clear" w:color="000000" w:fill="FFFF99"/>
            <w:noWrap/>
            <w:vAlign w:val="bottom"/>
            <w:hideMark/>
          </w:tcPr>
          <w:p w14:paraId="6A48B1D0"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1370" w:type="dxa"/>
            <w:tcBorders>
              <w:top w:val="nil"/>
              <w:left w:val="nil"/>
              <w:bottom w:val="nil"/>
              <w:right w:val="nil"/>
            </w:tcBorders>
            <w:shd w:val="clear" w:color="000000" w:fill="FFFF99"/>
            <w:noWrap/>
            <w:vAlign w:val="bottom"/>
            <w:hideMark/>
          </w:tcPr>
          <w:p w14:paraId="01DA70C0"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201.467,00</w:t>
            </w:r>
          </w:p>
        </w:tc>
      </w:tr>
      <w:tr w:rsidR="009D4F76" w:rsidRPr="009D4F76" w14:paraId="457590FE" w14:textId="77777777" w:rsidTr="00BD14FE">
        <w:trPr>
          <w:trHeight w:val="223"/>
        </w:trPr>
        <w:tc>
          <w:tcPr>
            <w:tcW w:w="6380" w:type="dxa"/>
            <w:gridSpan w:val="2"/>
            <w:tcBorders>
              <w:top w:val="nil"/>
              <w:left w:val="nil"/>
              <w:bottom w:val="nil"/>
              <w:right w:val="nil"/>
            </w:tcBorders>
            <w:shd w:val="clear" w:color="000000" w:fill="FFFFCC"/>
            <w:noWrap/>
            <w:vAlign w:val="bottom"/>
            <w:hideMark/>
          </w:tcPr>
          <w:p w14:paraId="6C53D077"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Izvor  2.4.0 Opći prihodi i primici kompenzacijska mjera /</w:t>
            </w:r>
            <w:proofErr w:type="spellStart"/>
            <w:r w:rsidRPr="009D4F76">
              <w:rPr>
                <w:rFonts w:ascii="Arial" w:eastAsia="Times New Roman" w:hAnsi="Arial" w:cs="Arial"/>
                <w:b/>
                <w:bCs/>
                <w:color w:val="000000"/>
                <w:kern w:val="0"/>
                <w:sz w:val="16"/>
                <w:szCs w:val="16"/>
              </w:rPr>
              <w:t>fiskl.izravn</w:t>
            </w:r>
            <w:proofErr w:type="spellEnd"/>
            <w:r w:rsidRPr="009D4F76">
              <w:rPr>
                <w:rFonts w:ascii="Arial" w:eastAsia="Times New Roman" w:hAnsi="Arial" w:cs="Arial"/>
                <w:b/>
                <w:bCs/>
                <w:color w:val="000000"/>
                <w:kern w:val="0"/>
                <w:sz w:val="16"/>
                <w:szCs w:val="16"/>
              </w:rPr>
              <w:t>.</w:t>
            </w:r>
          </w:p>
        </w:tc>
        <w:tc>
          <w:tcPr>
            <w:tcW w:w="1393" w:type="dxa"/>
            <w:tcBorders>
              <w:top w:val="nil"/>
              <w:left w:val="nil"/>
              <w:bottom w:val="nil"/>
              <w:right w:val="nil"/>
            </w:tcBorders>
            <w:shd w:val="clear" w:color="000000" w:fill="FFFFCC"/>
            <w:noWrap/>
            <w:vAlign w:val="bottom"/>
            <w:hideMark/>
          </w:tcPr>
          <w:p w14:paraId="667148BC"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201.467,00</w:t>
            </w:r>
          </w:p>
        </w:tc>
        <w:tc>
          <w:tcPr>
            <w:tcW w:w="1442" w:type="dxa"/>
            <w:tcBorders>
              <w:top w:val="nil"/>
              <w:left w:val="nil"/>
              <w:bottom w:val="nil"/>
              <w:right w:val="nil"/>
            </w:tcBorders>
            <w:shd w:val="clear" w:color="000000" w:fill="FFFFCC"/>
            <w:noWrap/>
            <w:vAlign w:val="bottom"/>
            <w:hideMark/>
          </w:tcPr>
          <w:p w14:paraId="23003688"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706" w:type="dxa"/>
            <w:tcBorders>
              <w:top w:val="nil"/>
              <w:left w:val="nil"/>
              <w:bottom w:val="nil"/>
              <w:right w:val="nil"/>
            </w:tcBorders>
            <w:shd w:val="clear" w:color="000000" w:fill="FFFFCC"/>
            <w:noWrap/>
            <w:vAlign w:val="bottom"/>
            <w:hideMark/>
          </w:tcPr>
          <w:p w14:paraId="5A38B7E7"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1370" w:type="dxa"/>
            <w:tcBorders>
              <w:top w:val="nil"/>
              <w:left w:val="nil"/>
              <w:bottom w:val="nil"/>
              <w:right w:val="nil"/>
            </w:tcBorders>
            <w:shd w:val="clear" w:color="000000" w:fill="FFFFCC"/>
            <w:noWrap/>
            <w:vAlign w:val="bottom"/>
            <w:hideMark/>
          </w:tcPr>
          <w:p w14:paraId="4CF3F11C"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201.467,00</w:t>
            </w:r>
          </w:p>
        </w:tc>
      </w:tr>
      <w:tr w:rsidR="009D4F76" w:rsidRPr="009D4F76" w14:paraId="73C060E1" w14:textId="77777777" w:rsidTr="00BD14FE">
        <w:trPr>
          <w:trHeight w:val="223"/>
        </w:trPr>
        <w:tc>
          <w:tcPr>
            <w:tcW w:w="1031" w:type="dxa"/>
            <w:tcBorders>
              <w:top w:val="nil"/>
              <w:left w:val="nil"/>
              <w:bottom w:val="nil"/>
              <w:right w:val="nil"/>
            </w:tcBorders>
            <w:shd w:val="clear" w:color="auto" w:fill="auto"/>
            <w:noWrap/>
            <w:vAlign w:val="bottom"/>
            <w:hideMark/>
          </w:tcPr>
          <w:p w14:paraId="4A484799"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5</w:t>
            </w:r>
          </w:p>
        </w:tc>
        <w:tc>
          <w:tcPr>
            <w:tcW w:w="5349" w:type="dxa"/>
            <w:tcBorders>
              <w:top w:val="nil"/>
              <w:left w:val="nil"/>
              <w:bottom w:val="nil"/>
              <w:right w:val="nil"/>
            </w:tcBorders>
            <w:shd w:val="clear" w:color="auto" w:fill="auto"/>
            <w:vAlign w:val="bottom"/>
            <w:hideMark/>
          </w:tcPr>
          <w:p w14:paraId="51EFA4ED"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Izdaci za financijsku imovinu i otplate zajmova</w:t>
            </w:r>
          </w:p>
        </w:tc>
        <w:tc>
          <w:tcPr>
            <w:tcW w:w="1393" w:type="dxa"/>
            <w:tcBorders>
              <w:top w:val="nil"/>
              <w:left w:val="nil"/>
              <w:bottom w:val="nil"/>
              <w:right w:val="nil"/>
            </w:tcBorders>
            <w:shd w:val="clear" w:color="auto" w:fill="auto"/>
            <w:noWrap/>
            <w:vAlign w:val="bottom"/>
            <w:hideMark/>
          </w:tcPr>
          <w:p w14:paraId="71970AF6"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198.012,00</w:t>
            </w:r>
          </w:p>
        </w:tc>
        <w:tc>
          <w:tcPr>
            <w:tcW w:w="1442" w:type="dxa"/>
            <w:tcBorders>
              <w:top w:val="nil"/>
              <w:left w:val="nil"/>
              <w:bottom w:val="nil"/>
              <w:right w:val="nil"/>
            </w:tcBorders>
            <w:shd w:val="clear" w:color="auto" w:fill="auto"/>
            <w:noWrap/>
            <w:vAlign w:val="bottom"/>
            <w:hideMark/>
          </w:tcPr>
          <w:p w14:paraId="4A8C6AAA"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0,00</w:t>
            </w:r>
          </w:p>
        </w:tc>
        <w:tc>
          <w:tcPr>
            <w:tcW w:w="706" w:type="dxa"/>
            <w:tcBorders>
              <w:top w:val="nil"/>
              <w:left w:val="nil"/>
              <w:bottom w:val="nil"/>
              <w:right w:val="nil"/>
            </w:tcBorders>
            <w:shd w:val="clear" w:color="auto" w:fill="auto"/>
            <w:noWrap/>
            <w:vAlign w:val="bottom"/>
            <w:hideMark/>
          </w:tcPr>
          <w:p w14:paraId="07E4D9CC"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0,00</w:t>
            </w:r>
          </w:p>
        </w:tc>
        <w:tc>
          <w:tcPr>
            <w:tcW w:w="1370" w:type="dxa"/>
            <w:tcBorders>
              <w:top w:val="nil"/>
              <w:left w:val="nil"/>
              <w:bottom w:val="nil"/>
              <w:right w:val="nil"/>
            </w:tcBorders>
            <w:shd w:val="clear" w:color="auto" w:fill="auto"/>
            <w:noWrap/>
            <w:vAlign w:val="bottom"/>
            <w:hideMark/>
          </w:tcPr>
          <w:p w14:paraId="71841902"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198.012,00</w:t>
            </w:r>
          </w:p>
        </w:tc>
      </w:tr>
      <w:tr w:rsidR="009D4F76" w:rsidRPr="009D4F76" w14:paraId="74903610" w14:textId="77777777" w:rsidTr="00BD14FE">
        <w:trPr>
          <w:trHeight w:val="446"/>
        </w:trPr>
        <w:tc>
          <w:tcPr>
            <w:tcW w:w="1031" w:type="dxa"/>
            <w:tcBorders>
              <w:top w:val="nil"/>
              <w:left w:val="nil"/>
              <w:bottom w:val="nil"/>
              <w:right w:val="nil"/>
            </w:tcBorders>
            <w:shd w:val="clear" w:color="auto" w:fill="auto"/>
            <w:noWrap/>
            <w:vAlign w:val="bottom"/>
            <w:hideMark/>
          </w:tcPr>
          <w:p w14:paraId="36517B05"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54</w:t>
            </w:r>
          </w:p>
        </w:tc>
        <w:tc>
          <w:tcPr>
            <w:tcW w:w="5349" w:type="dxa"/>
            <w:tcBorders>
              <w:top w:val="nil"/>
              <w:left w:val="nil"/>
              <w:bottom w:val="nil"/>
              <w:right w:val="nil"/>
            </w:tcBorders>
            <w:shd w:val="clear" w:color="auto" w:fill="auto"/>
            <w:vAlign w:val="bottom"/>
            <w:hideMark/>
          </w:tcPr>
          <w:p w14:paraId="6EE93C37"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Izdaci za otplatu glavnice primljenih kredita i zajmova</w:t>
            </w:r>
          </w:p>
        </w:tc>
        <w:tc>
          <w:tcPr>
            <w:tcW w:w="1393" w:type="dxa"/>
            <w:tcBorders>
              <w:top w:val="nil"/>
              <w:left w:val="nil"/>
              <w:bottom w:val="nil"/>
              <w:right w:val="nil"/>
            </w:tcBorders>
            <w:shd w:val="clear" w:color="auto" w:fill="auto"/>
            <w:noWrap/>
            <w:vAlign w:val="bottom"/>
            <w:hideMark/>
          </w:tcPr>
          <w:p w14:paraId="04B7FC2D"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198.012,00</w:t>
            </w:r>
          </w:p>
        </w:tc>
        <w:tc>
          <w:tcPr>
            <w:tcW w:w="1442" w:type="dxa"/>
            <w:tcBorders>
              <w:top w:val="nil"/>
              <w:left w:val="nil"/>
              <w:bottom w:val="nil"/>
              <w:right w:val="nil"/>
            </w:tcBorders>
            <w:shd w:val="clear" w:color="auto" w:fill="auto"/>
            <w:noWrap/>
            <w:vAlign w:val="bottom"/>
            <w:hideMark/>
          </w:tcPr>
          <w:p w14:paraId="2151F6EF"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0,00</w:t>
            </w:r>
          </w:p>
        </w:tc>
        <w:tc>
          <w:tcPr>
            <w:tcW w:w="706" w:type="dxa"/>
            <w:tcBorders>
              <w:top w:val="nil"/>
              <w:left w:val="nil"/>
              <w:bottom w:val="nil"/>
              <w:right w:val="nil"/>
            </w:tcBorders>
            <w:shd w:val="clear" w:color="auto" w:fill="auto"/>
            <w:noWrap/>
            <w:vAlign w:val="bottom"/>
            <w:hideMark/>
          </w:tcPr>
          <w:p w14:paraId="607AE538"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0,00</w:t>
            </w:r>
          </w:p>
        </w:tc>
        <w:tc>
          <w:tcPr>
            <w:tcW w:w="1370" w:type="dxa"/>
            <w:tcBorders>
              <w:top w:val="nil"/>
              <w:left w:val="nil"/>
              <w:bottom w:val="nil"/>
              <w:right w:val="nil"/>
            </w:tcBorders>
            <w:shd w:val="clear" w:color="auto" w:fill="auto"/>
            <w:noWrap/>
            <w:vAlign w:val="bottom"/>
            <w:hideMark/>
          </w:tcPr>
          <w:p w14:paraId="65B89099"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198.012,00</w:t>
            </w:r>
          </w:p>
        </w:tc>
      </w:tr>
      <w:tr w:rsidR="009D4F76" w:rsidRPr="009D4F76" w14:paraId="4C3D60BA" w14:textId="77777777" w:rsidTr="00BD14FE">
        <w:trPr>
          <w:trHeight w:val="223"/>
        </w:trPr>
        <w:tc>
          <w:tcPr>
            <w:tcW w:w="1031" w:type="dxa"/>
            <w:tcBorders>
              <w:top w:val="nil"/>
              <w:left w:val="nil"/>
              <w:bottom w:val="nil"/>
              <w:right w:val="nil"/>
            </w:tcBorders>
            <w:shd w:val="clear" w:color="auto" w:fill="auto"/>
            <w:noWrap/>
            <w:vAlign w:val="bottom"/>
            <w:hideMark/>
          </w:tcPr>
          <w:p w14:paraId="5B770703"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5471</w:t>
            </w:r>
          </w:p>
        </w:tc>
        <w:tc>
          <w:tcPr>
            <w:tcW w:w="5349" w:type="dxa"/>
            <w:tcBorders>
              <w:top w:val="nil"/>
              <w:left w:val="nil"/>
              <w:bottom w:val="nil"/>
              <w:right w:val="nil"/>
            </w:tcBorders>
            <w:shd w:val="clear" w:color="auto" w:fill="auto"/>
            <w:vAlign w:val="bottom"/>
            <w:hideMark/>
          </w:tcPr>
          <w:p w14:paraId="0054DA08"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Namirenje povrata poreza na dohodak za 2021.g.</w:t>
            </w:r>
          </w:p>
        </w:tc>
        <w:tc>
          <w:tcPr>
            <w:tcW w:w="1393" w:type="dxa"/>
            <w:tcBorders>
              <w:top w:val="nil"/>
              <w:left w:val="nil"/>
              <w:bottom w:val="nil"/>
              <w:right w:val="nil"/>
            </w:tcBorders>
            <w:shd w:val="clear" w:color="auto" w:fill="auto"/>
            <w:noWrap/>
            <w:vAlign w:val="bottom"/>
            <w:hideMark/>
          </w:tcPr>
          <w:p w14:paraId="523D1383"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198.012,00</w:t>
            </w:r>
          </w:p>
        </w:tc>
        <w:tc>
          <w:tcPr>
            <w:tcW w:w="1442" w:type="dxa"/>
            <w:tcBorders>
              <w:top w:val="nil"/>
              <w:left w:val="nil"/>
              <w:bottom w:val="nil"/>
              <w:right w:val="nil"/>
            </w:tcBorders>
            <w:shd w:val="clear" w:color="auto" w:fill="auto"/>
            <w:noWrap/>
            <w:vAlign w:val="bottom"/>
            <w:hideMark/>
          </w:tcPr>
          <w:p w14:paraId="0C2261AF"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706" w:type="dxa"/>
            <w:tcBorders>
              <w:top w:val="nil"/>
              <w:left w:val="nil"/>
              <w:bottom w:val="nil"/>
              <w:right w:val="nil"/>
            </w:tcBorders>
            <w:shd w:val="clear" w:color="auto" w:fill="auto"/>
            <w:noWrap/>
            <w:vAlign w:val="bottom"/>
            <w:hideMark/>
          </w:tcPr>
          <w:p w14:paraId="1E0A3751"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1370" w:type="dxa"/>
            <w:tcBorders>
              <w:top w:val="nil"/>
              <w:left w:val="nil"/>
              <w:bottom w:val="nil"/>
              <w:right w:val="nil"/>
            </w:tcBorders>
            <w:shd w:val="clear" w:color="auto" w:fill="auto"/>
            <w:noWrap/>
            <w:vAlign w:val="bottom"/>
            <w:hideMark/>
          </w:tcPr>
          <w:p w14:paraId="08F8CF82"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198.012,00</w:t>
            </w:r>
          </w:p>
        </w:tc>
      </w:tr>
      <w:tr w:rsidR="009D4F76" w:rsidRPr="009D4F76" w14:paraId="6FAA10D0" w14:textId="77777777" w:rsidTr="00BD14FE">
        <w:trPr>
          <w:trHeight w:val="223"/>
        </w:trPr>
        <w:tc>
          <w:tcPr>
            <w:tcW w:w="6380" w:type="dxa"/>
            <w:gridSpan w:val="2"/>
            <w:tcBorders>
              <w:top w:val="nil"/>
              <w:left w:val="nil"/>
              <w:bottom w:val="nil"/>
              <w:right w:val="nil"/>
            </w:tcBorders>
            <w:shd w:val="clear" w:color="000000" w:fill="CCFFFF"/>
            <w:noWrap/>
            <w:vAlign w:val="bottom"/>
            <w:hideMark/>
          </w:tcPr>
          <w:p w14:paraId="69B4A9BE"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Funkcijska klasifikacija  0112 Financijski i fiskalni poslovi</w:t>
            </w:r>
          </w:p>
        </w:tc>
        <w:tc>
          <w:tcPr>
            <w:tcW w:w="1393" w:type="dxa"/>
            <w:tcBorders>
              <w:top w:val="nil"/>
              <w:left w:val="nil"/>
              <w:bottom w:val="nil"/>
              <w:right w:val="nil"/>
            </w:tcBorders>
            <w:shd w:val="clear" w:color="000000" w:fill="CCFFFF"/>
            <w:noWrap/>
            <w:vAlign w:val="bottom"/>
            <w:hideMark/>
          </w:tcPr>
          <w:p w14:paraId="52E0C69F"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3.455,00</w:t>
            </w:r>
          </w:p>
        </w:tc>
        <w:tc>
          <w:tcPr>
            <w:tcW w:w="1442" w:type="dxa"/>
            <w:tcBorders>
              <w:top w:val="nil"/>
              <w:left w:val="nil"/>
              <w:bottom w:val="nil"/>
              <w:right w:val="nil"/>
            </w:tcBorders>
            <w:shd w:val="clear" w:color="000000" w:fill="CCFFFF"/>
            <w:noWrap/>
            <w:vAlign w:val="bottom"/>
            <w:hideMark/>
          </w:tcPr>
          <w:p w14:paraId="1430B17C"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706" w:type="dxa"/>
            <w:tcBorders>
              <w:top w:val="nil"/>
              <w:left w:val="nil"/>
              <w:bottom w:val="nil"/>
              <w:right w:val="nil"/>
            </w:tcBorders>
            <w:shd w:val="clear" w:color="000000" w:fill="CCFFFF"/>
            <w:noWrap/>
            <w:vAlign w:val="bottom"/>
            <w:hideMark/>
          </w:tcPr>
          <w:p w14:paraId="2B158EDB"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1370" w:type="dxa"/>
            <w:tcBorders>
              <w:top w:val="nil"/>
              <w:left w:val="nil"/>
              <w:bottom w:val="nil"/>
              <w:right w:val="nil"/>
            </w:tcBorders>
            <w:shd w:val="clear" w:color="000000" w:fill="CCFFFF"/>
            <w:noWrap/>
            <w:vAlign w:val="bottom"/>
            <w:hideMark/>
          </w:tcPr>
          <w:p w14:paraId="751632DC"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3.455,00</w:t>
            </w:r>
          </w:p>
        </w:tc>
      </w:tr>
      <w:tr w:rsidR="009D4F76" w:rsidRPr="009D4F76" w14:paraId="40AE13B3" w14:textId="77777777" w:rsidTr="00BD14FE">
        <w:trPr>
          <w:trHeight w:val="223"/>
        </w:trPr>
        <w:tc>
          <w:tcPr>
            <w:tcW w:w="1031" w:type="dxa"/>
            <w:tcBorders>
              <w:top w:val="nil"/>
              <w:left w:val="nil"/>
              <w:bottom w:val="nil"/>
              <w:right w:val="nil"/>
            </w:tcBorders>
            <w:shd w:val="clear" w:color="auto" w:fill="auto"/>
            <w:noWrap/>
            <w:vAlign w:val="bottom"/>
            <w:hideMark/>
          </w:tcPr>
          <w:p w14:paraId="6A53F52B"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3</w:t>
            </w:r>
          </w:p>
        </w:tc>
        <w:tc>
          <w:tcPr>
            <w:tcW w:w="5349" w:type="dxa"/>
            <w:tcBorders>
              <w:top w:val="nil"/>
              <w:left w:val="nil"/>
              <w:bottom w:val="nil"/>
              <w:right w:val="nil"/>
            </w:tcBorders>
            <w:shd w:val="clear" w:color="auto" w:fill="auto"/>
            <w:vAlign w:val="bottom"/>
            <w:hideMark/>
          </w:tcPr>
          <w:p w14:paraId="31F16B55"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Rashodi poslovanja</w:t>
            </w:r>
          </w:p>
        </w:tc>
        <w:tc>
          <w:tcPr>
            <w:tcW w:w="1393" w:type="dxa"/>
            <w:tcBorders>
              <w:top w:val="nil"/>
              <w:left w:val="nil"/>
              <w:bottom w:val="nil"/>
              <w:right w:val="nil"/>
            </w:tcBorders>
            <w:shd w:val="clear" w:color="auto" w:fill="auto"/>
            <w:noWrap/>
            <w:vAlign w:val="bottom"/>
            <w:hideMark/>
          </w:tcPr>
          <w:p w14:paraId="15AF6742"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3.455,00</w:t>
            </w:r>
          </w:p>
        </w:tc>
        <w:tc>
          <w:tcPr>
            <w:tcW w:w="1442" w:type="dxa"/>
            <w:tcBorders>
              <w:top w:val="nil"/>
              <w:left w:val="nil"/>
              <w:bottom w:val="nil"/>
              <w:right w:val="nil"/>
            </w:tcBorders>
            <w:shd w:val="clear" w:color="auto" w:fill="auto"/>
            <w:noWrap/>
            <w:vAlign w:val="bottom"/>
            <w:hideMark/>
          </w:tcPr>
          <w:p w14:paraId="05191E7B"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0,00</w:t>
            </w:r>
          </w:p>
        </w:tc>
        <w:tc>
          <w:tcPr>
            <w:tcW w:w="706" w:type="dxa"/>
            <w:tcBorders>
              <w:top w:val="nil"/>
              <w:left w:val="nil"/>
              <w:bottom w:val="nil"/>
              <w:right w:val="nil"/>
            </w:tcBorders>
            <w:shd w:val="clear" w:color="auto" w:fill="auto"/>
            <w:noWrap/>
            <w:vAlign w:val="bottom"/>
            <w:hideMark/>
          </w:tcPr>
          <w:p w14:paraId="2FB2FD72"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0,00</w:t>
            </w:r>
          </w:p>
        </w:tc>
        <w:tc>
          <w:tcPr>
            <w:tcW w:w="1370" w:type="dxa"/>
            <w:tcBorders>
              <w:top w:val="nil"/>
              <w:left w:val="nil"/>
              <w:bottom w:val="nil"/>
              <w:right w:val="nil"/>
            </w:tcBorders>
            <w:shd w:val="clear" w:color="auto" w:fill="auto"/>
            <w:noWrap/>
            <w:vAlign w:val="bottom"/>
            <w:hideMark/>
          </w:tcPr>
          <w:p w14:paraId="00B1D110"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3.455,00</w:t>
            </w:r>
          </w:p>
        </w:tc>
      </w:tr>
      <w:tr w:rsidR="009D4F76" w:rsidRPr="009D4F76" w14:paraId="22DC44C5" w14:textId="77777777" w:rsidTr="00BD14FE">
        <w:trPr>
          <w:trHeight w:val="223"/>
        </w:trPr>
        <w:tc>
          <w:tcPr>
            <w:tcW w:w="1031" w:type="dxa"/>
            <w:tcBorders>
              <w:top w:val="nil"/>
              <w:left w:val="nil"/>
              <w:bottom w:val="nil"/>
              <w:right w:val="nil"/>
            </w:tcBorders>
            <w:shd w:val="clear" w:color="auto" w:fill="auto"/>
            <w:noWrap/>
            <w:vAlign w:val="bottom"/>
            <w:hideMark/>
          </w:tcPr>
          <w:p w14:paraId="71369F67"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32</w:t>
            </w:r>
          </w:p>
        </w:tc>
        <w:tc>
          <w:tcPr>
            <w:tcW w:w="5349" w:type="dxa"/>
            <w:tcBorders>
              <w:top w:val="nil"/>
              <w:left w:val="nil"/>
              <w:bottom w:val="nil"/>
              <w:right w:val="nil"/>
            </w:tcBorders>
            <w:shd w:val="clear" w:color="auto" w:fill="auto"/>
            <w:vAlign w:val="bottom"/>
            <w:hideMark/>
          </w:tcPr>
          <w:p w14:paraId="578E34DE"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Materijalni rashodi</w:t>
            </w:r>
          </w:p>
        </w:tc>
        <w:tc>
          <w:tcPr>
            <w:tcW w:w="1393" w:type="dxa"/>
            <w:tcBorders>
              <w:top w:val="nil"/>
              <w:left w:val="nil"/>
              <w:bottom w:val="nil"/>
              <w:right w:val="nil"/>
            </w:tcBorders>
            <w:shd w:val="clear" w:color="auto" w:fill="auto"/>
            <w:noWrap/>
            <w:vAlign w:val="bottom"/>
            <w:hideMark/>
          </w:tcPr>
          <w:p w14:paraId="058F0BA2"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3.455,00</w:t>
            </w:r>
          </w:p>
        </w:tc>
        <w:tc>
          <w:tcPr>
            <w:tcW w:w="1442" w:type="dxa"/>
            <w:tcBorders>
              <w:top w:val="nil"/>
              <w:left w:val="nil"/>
              <w:bottom w:val="nil"/>
              <w:right w:val="nil"/>
            </w:tcBorders>
            <w:shd w:val="clear" w:color="auto" w:fill="auto"/>
            <w:noWrap/>
            <w:vAlign w:val="bottom"/>
            <w:hideMark/>
          </w:tcPr>
          <w:p w14:paraId="5BBDF74E"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0,00</w:t>
            </w:r>
          </w:p>
        </w:tc>
        <w:tc>
          <w:tcPr>
            <w:tcW w:w="706" w:type="dxa"/>
            <w:tcBorders>
              <w:top w:val="nil"/>
              <w:left w:val="nil"/>
              <w:bottom w:val="nil"/>
              <w:right w:val="nil"/>
            </w:tcBorders>
            <w:shd w:val="clear" w:color="auto" w:fill="auto"/>
            <w:noWrap/>
            <w:vAlign w:val="bottom"/>
            <w:hideMark/>
          </w:tcPr>
          <w:p w14:paraId="21C540AE"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0,00</w:t>
            </w:r>
          </w:p>
        </w:tc>
        <w:tc>
          <w:tcPr>
            <w:tcW w:w="1370" w:type="dxa"/>
            <w:tcBorders>
              <w:top w:val="nil"/>
              <w:left w:val="nil"/>
              <w:bottom w:val="nil"/>
              <w:right w:val="nil"/>
            </w:tcBorders>
            <w:shd w:val="clear" w:color="auto" w:fill="auto"/>
            <w:noWrap/>
            <w:vAlign w:val="bottom"/>
            <w:hideMark/>
          </w:tcPr>
          <w:p w14:paraId="274F28C8"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3.455,00</w:t>
            </w:r>
          </w:p>
        </w:tc>
      </w:tr>
      <w:tr w:rsidR="009D4F76" w:rsidRPr="009D4F76" w14:paraId="3CE27896" w14:textId="77777777" w:rsidTr="00BD14FE">
        <w:trPr>
          <w:trHeight w:val="223"/>
        </w:trPr>
        <w:tc>
          <w:tcPr>
            <w:tcW w:w="1031" w:type="dxa"/>
            <w:tcBorders>
              <w:top w:val="nil"/>
              <w:left w:val="nil"/>
              <w:bottom w:val="nil"/>
              <w:right w:val="nil"/>
            </w:tcBorders>
            <w:shd w:val="clear" w:color="auto" w:fill="auto"/>
            <w:noWrap/>
            <w:vAlign w:val="bottom"/>
            <w:hideMark/>
          </w:tcPr>
          <w:p w14:paraId="7746F14F"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3294</w:t>
            </w:r>
          </w:p>
        </w:tc>
        <w:tc>
          <w:tcPr>
            <w:tcW w:w="5349" w:type="dxa"/>
            <w:tcBorders>
              <w:top w:val="nil"/>
              <w:left w:val="nil"/>
              <w:bottom w:val="nil"/>
              <w:right w:val="nil"/>
            </w:tcBorders>
            <w:shd w:val="clear" w:color="auto" w:fill="auto"/>
            <w:vAlign w:val="bottom"/>
            <w:hideMark/>
          </w:tcPr>
          <w:p w14:paraId="77A4694B"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Članarina LAG Moslavina</w:t>
            </w:r>
          </w:p>
        </w:tc>
        <w:tc>
          <w:tcPr>
            <w:tcW w:w="1393" w:type="dxa"/>
            <w:tcBorders>
              <w:top w:val="nil"/>
              <w:left w:val="nil"/>
              <w:bottom w:val="nil"/>
              <w:right w:val="nil"/>
            </w:tcBorders>
            <w:shd w:val="clear" w:color="auto" w:fill="auto"/>
            <w:noWrap/>
            <w:vAlign w:val="bottom"/>
            <w:hideMark/>
          </w:tcPr>
          <w:p w14:paraId="79685D5A"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3.455,00</w:t>
            </w:r>
          </w:p>
        </w:tc>
        <w:tc>
          <w:tcPr>
            <w:tcW w:w="1442" w:type="dxa"/>
            <w:tcBorders>
              <w:top w:val="nil"/>
              <w:left w:val="nil"/>
              <w:bottom w:val="nil"/>
              <w:right w:val="nil"/>
            </w:tcBorders>
            <w:shd w:val="clear" w:color="auto" w:fill="auto"/>
            <w:noWrap/>
            <w:vAlign w:val="bottom"/>
            <w:hideMark/>
          </w:tcPr>
          <w:p w14:paraId="33D23052"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706" w:type="dxa"/>
            <w:tcBorders>
              <w:top w:val="nil"/>
              <w:left w:val="nil"/>
              <w:bottom w:val="nil"/>
              <w:right w:val="nil"/>
            </w:tcBorders>
            <w:shd w:val="clear" w:color="auto" w:fill="auto"/>
            <w:noWrap/>
            <w:vAlign w:val="bottom"/>
            <w:hideMark/>
          </w:tcPr>
          <w:p w14:paraId="21947F8D"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1370" w:type="dxa"/>
            <w:tcBorders>
              <w:top w:val="nil"/>
              <w:left w:val="nil"/>
              <w:bottom w:val="nil"/>
              <w:right w:val="nil"/>
            </w:tcBorders>
            <w:shd w:val="clear" w:color="auto" w:fill="auto"/>
            <w:noWrap/>
            <w:vAlign w:val="bottom"/>
            <w:hideMark/>
          </w:tcPr>
          <w:p w14:paraId="58EDFBD1"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3.455,00</w:t>
            </w:r>
          </w:p>
        </w:tc>
      </w:tr>
      <w:tr w:rsidR="009D4F76" w:rsidRPr="009D4F76" w14:paraId="39C6C2BB" w14:textId="77777777" w:rsidTr="00BD14FE">
        <w:trPr>
          <w:trHeight w:val="223"/>
        </w:trPr>
        <w:tc>
          <w:tcPr>
            <w:tcW w:w="6380" w:type="dxa"/>
            <w:gridSpan w:val="2"/>
            <w:tcBorders>
              <w:top w:val="nil"/>
              <w:left w:val="nil"/>
              <w:bottom w:val="nil"/>
              <w:right w:val="nil"/>
            </w:tcBorders>
            <w:shd w:val="clear" w:color="000000" w:fill="FFFF00"/>
            <w:noWrap/>
            <w:vAlign w:val="bottom"/>
            <w:hideMark/>
          </w:tcPr>
          <w:p w14:paraId="5738EF67"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Izvor  5. PRIHODI PO POSEBNIM PROPISIMA</w:t>
            </w:r>
          </w:p>
        </w:tc>
        <w:tc>
          <w:tcPr>
            <w:tcW w:w="1393" w:type="dxa"/>
            <w:tcBorders>
              <w:top w:val="nil"/>
              <w:left w:val="nil"/>
              <w:bottom w:val="nil"/>
              <w:right w:val="nil"/>
            </w:tcBorders>
            <w:shd w:val="clear" w:color="000000" w:fill="FFFF00"/>
            <w:noWrap/>
            <w:vAlign w:val="bottom"/>
            <w:hideMark/>
          </w:tcPr>
          <w:p w14:paraId="3E452540"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114,00</w:t>
            </w:r>
          </w:p>
        </w:tc>
        <w:tc>
          <w:tcPr>
            <w:tcW w:w="1442" w:type="dxa"/>
            <w:tcBorders>
              <w:top w:val="nil"/>
              <w:left w:val="nil"/>
              <w:bottom w:val="nil"/>
              <w:right w:val="nil"/>
            </w:tcBorders>
            <w:shd w:val="clear" w:color="000000" w:fill="FFFF00"/>
            <w:noWrap/>
            <w:vAlign w:val="bottom"/>
            <w:hideMark/>
          </w:tcPr>
          <w:p w14:paraId="7DB2D220"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706" w:type="dxa"/>
            <w:tcBorders>
              <w:top w:val="nil"/>
              <w:left w:val="nil"/>
              <w:bottom w:val="nil"/>
              <w:right w:val="nil"/>
            </w:tcBorders>
            <w:shd w:val="clear" w:color="000000" w:fill="FFFF00"/>
            <w:noWrap/>
            <w:vAlign w:val="bottom"/>
            <w:hideMark/>
          </w:tcPr>
          <w:p w14:paraId="50341993"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1370" w:type="dxa"/>
            <w:tcBorders>
              <w:top w:val="nil"/>
              <w:left w:val="nil"/>
              <w:bottom w:val="nil"/>
              <w:right w:val="nil"/>
            </w:tcBorders>
            <w:shd w:val="clear" w:color="000000" w:fill="FFFF00"/>
            <w:noWrap/>
            <w:vAlign w:val="bottom"/>
            <w:hideMark/>
          </w:tcPr>
          <w:p w14:paraId="79C5F14B"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114,00</w:t>
            </w:r>
          </w:p>
        </w:tc>
      </w:tr>
      <w:tr w:rsidR="009D4F76" w:rsidRPr="009D4F76" w14:paraId="211FEDA5" w14:textId="77777777" w:rsidTr="00BD14FE">
        <w:trPr>
          <w:trHeight w:val="223"/>
        </w:trPr>
        <w:tc>
          <w:tcPr>
            <w:tcW w:w="6380" w:type="dxa"/>
            <w:gridSpan w:val="2"/>
            <w:tcBorders>
              <w:top w:val="nil"/>
              <w:left w:val="nil"/>
              <w:bottom w:val="nil"/>
              <w:right w:val="nil"/>
            </w:tcBorders>
            <w:shd w:val="clear" w:color="000000" w:fill="FFFF99"/>
            <w:noWrap/>
            <w:vAlign w:val="bottom"/>
            <w:hideMark/>
          </w:tcPr>
          <w:p w14:paraId="19295CC6"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Izvor  5.8. PRIHODI OD FINANCIJSKE IMOVINE</w:t>
            </w:r>
          </w:p>
        </w:tc>
        <w:tc>
          <w:tcPr>
            <w:tcW w:w="1393" w:type="dxa"/>
            <w:tcBorders>
              <w:top w:val="nil"/>
              <w:left w:val="nil"/>
              <w:bottom w:val="nil"/>
              <w:right w:val="nil"/>
            </w:tcBorders>
            <w:shd w:val="clear" w:color="000000" w:fill="FFFF99"/>
            <w:noWrap/>
            <w:vAlign w:val="bottom"/>
            <w:hideMark/>
          </w:tcPr>
          <w:p w14:paraId="62D8CD6D"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114,00</w:t>
            </w:r>
          </w:p>
        </w:tc>
        <w:tc>
          <w:tcPr>
            <w:tcW w:w="1442" w:type="dxa"/>
            <w:tcBorders>
              <w:top w:val="nil"/>
              <w:left w:val="nil"/>
              <w:bottom w:val="nil"/>
              <w:right w:val="nil"/>
            </w:tcBorders>
            <w:shd w:val="clear" w:color="000000" w:fill="FFFF99"/>
            <w:noWrap/>
            <w:vAlign w:val="bottom"/>
            <w:hideMark/>
          </w:tcPr>
          <w:p w14:paraId="324DC2F6"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706" w:type="dxa"/>
            <w:tcBorders>
              <w:top w:val="nil"/>
              <w:left w:val="nil"/>
              <w:bottom w:val="nil"/>
              <w:right w:val="nil"/>
            </w:tcBorders>
            <w:shd w:val="clear" w:color="000000" w:fill="FFFF99"/>
            <w:noWrap/>
            <w:vAlign w:val="bottom"/>
            <w:hideMark/>
          </w:tcPr>
          <w:p w14:paraId="6C3D3493"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1370" w:type="dxa"/>
            <w:tcBorders>
              <w:top w:val="nil"/>
              <w:left w:val="nil"/>
              <w:bottom w:val="nil"/>
              <w:right w:val="nil"/>
            </w:tcBorders>
            <w:shd w:val="clear" w:color="000000" w:fill="FFFF99"/>
            <w:noWrap/>
            <w:vAlign w:val="bottom"/>
            <w:hideMark/>
          </w:tcPr>
          <w:p w14:paraId="0316EA1C"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114,00</w:t>
            </w:r>
          </w:p>
        </w:tc>
      </w:tr>
      <w:tr w:rsidR="009D4F76" w:rsidRPr="009D4F76" w14:paraId="4D0A43FC" w14:textId="77777777" w:rsidTr="00BD14FE">
        <w:trPr>
          <w:trHeight w:val="223"/>
        </w:trPr>
        <w:tc>
          <w:tcPr>
            <w:tcW w:w="6380" w:type="dxa"/>
            <w:gridSpan w:val="2"/>
            <w:tcBorders>
              <w:top w:val="nil"/>
              <w:left w:val="nil"/>
              <w:bottom w:val="nil"/>
              <w:right w:val="nil"/>
            </w:tcBorders>
            <w:shd w:val="clear" w:color="000000" w:fill="CCFFFF"/>
            <w:noWrap/>
            <w:vAlign w:val="bottom"/>
            <w:hideMark/>
          </w:tcPr>
          <w:p w14:paraId="60EC92A2"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Funkcijska klasifikacija  0112 Financijski i fiskalni poslovi</w:t>
            </w:r>
          </w:p>
        </w:tc>
        <w:tc>
          <w:tcPr>
            <w:tcW w:w="1393" w:type="dxa"/>
            <w:tcBorders>
              <w:top w:val="nil"/>
              <w:left w:val="nil"/>
              <w:bottom w:val="nil"/>
              <w:right w:val="nil"/>
            </w:tcBorders>
            <w:shd w:val="clear" w:color="000000" w:fill="CCFFFF"/>
            <w:noWrap/>
            <w:vAlign w:val="bottom"/>
            <w:hideMark/>
          </w:tcPr>
          <w:p w14:paraId="6EC22A77"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114,00</w:t>
            </w:r>
          </w:p>
        </w:tc>
        <w:tc>
          <w:tcPr>
            <w:tcW w:w="1442" w:type="dxa"/>
            <w:tcBorders>
              <w:top w:val="nil"/>
              <w:left w:val="nil"/>
              <w:bottom w:val="nil"/>
              <w:right w:val="nil"/>
            </w:tcBorders>
            <w:shd w:val="clear" w:color="000000" w:fill="CCFFFF"/>
            <w:noWrap/>
            <w:vAlign w:val="bottom"/>
            <w:hideMark/>
          </w:tcPr>
          <w:p w14:paraId="29E3FA5D"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706" w:type="dxa"/>
            <w:tcBorders>
              <w:top w:val="nil"/>
              <w:left w:val="nil"/>
              <w:bottom w:val="nil"/>
              <w:right w:val="nil"/>
            </w:tcBorders>
            <w:shd w:val="clear" w:color="000000" w:fill="CCFFFF"/>
            <w:noWrap/>
            <w:vAlign w:val="bottom"/>
            <w:hideMark/>
          </w:tcPr>
          <w:p w14:paraId="2A088140"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1370" w:type="dxa"/>
            <w:tcBorders>
              <w:top w:val="nil"/>
              <w:left w:val="nil"/>
              <w:bottom w:val="nil"/>
              <w:right w:val="nil"/>
            </w:tcBorders>
            <w:shd w:val="clear" w:color="000000" w:fill="CCFFFF"/>
            <w:noWrap/>
            <w:vAlign w:val="bottom"/>
            <w:hideMark/>
          </w:tcPr>
          <w:p w14:paraId="23534852"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114,00</w:t>
            </w:r>
          </w:p>
        </w:tc>
      </w:tr>
      <w:tr w:rsidR="009D4F76" w:rsidRPr="009D4F76" w14:paraId="78A69458" w14:textId="77777777" w:rsidTr="00BD14FE">
        <w:trPr>
          <w:trHeight w:val="223"/>
        </w:trPr>
        <w:tc>
          <w:tcPr>
            <w:tcW w:w="1031" w:type="dxa"/>
            <w:tcBorders>
              <w:top w:val="nil"/>
              <w:left w:val="nil"/>
              <w:bottom w:val="nil"/>
              <w:right w:val="nil"/>
            </w:tcBorders>
            <w:shd w:val="clear" w:color="auto" w:fill="auto"/>
            <w:noWrap/>
            <w:vAlign w:val="bottom"/>
            <w:hideMark/>
          </w:tcPr>
          <w:p w14:paraId="1DDEFE5B"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3</w:t>
            </w:r>
          </w:p>
        </w:tc>
        <w:tc>
          <w:tcPr>
            <w:tcW w:w="5349" w:type="dxa"/>
            <w:tcBorders>
              <w:top w:val="nil"/>
              <w:left w:val="nil"/>
              <w:bottom w:val="nil"/>
              <w:right w:val="nil"/>
            </w:tcBorders>
            <w:shd w:val="clear" w:color="auto" w:fill="auto"/>
            <w:vAlign w:val="bottom"/>
            <w:hideMark/>
          </w:tcPr>
          <w:p w14:paraId="0ED09A71"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Rashodi poslovanja</w:t>
            </w:r>
          </w:p>
        </w:tc>
        <w:tc>
          <w:tcPr>
            <w:tcW w:w="1393" w:type="dxa"/>
            <w:tcBorders>
              <w:top w:val="nil"/>
              <w:left w:val="nil"/>
              <w:bottom w:val="nil"/>
              <w:right w:val="nil"/>
            </w:tcBorders>
            <w:shd w:val="clear" w:color="auto" w:fill="auto"/>
            <w:noWrap/>
            <w:vAlign w:val="bottom"/>
            <w:hideMark/>
          </w:tcPr>
          <w:p w14:paraId="73C1890F"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114,00</w:t>
            </w:r>
          </w:p>
        </w:tc>
        <w:tc>
          <w:tcPr>
            <w:tcW w:w="1442" w:type="dxa"/>
            <w:tcBorders>
              <w:top w:val="nil"/>
              <w:left w:val="nil"/>
              <w:bottom w:val="nil"/>
              <w:right w:val="nil"/>
            </w:tcBorders>
            <w:shd w:val="clear" w:color="auto" w:fill="auto"/>
            <w:noWrap/>
            <w:vAlign w:val="bottom"/>
            <w:hideMark/>
          </w:tcPr>
          <w:p w14:paraId="62B40480"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0,00</w:t>
            </w:r>
          </w:p>
        </w:tc>
        <w:tc>
          <w:tcPr>
            <w:tcW w:w="706" w:type="dxa"/>
            <w:tcBorders>
              <w:top w:val="nil"/>
              <w:left w:val="nil"/>
              <w:bottom w:val="nil"/>
              <w:right w:val="nil"/>
            </w:tcBorders>
            <w:shd w:val="clear" w:color="auto" w:fill="auto"/>
            <w:noWrap/>
            <w:vAlign w:val="bottom"/>
            <w:hideMark/>
          </w:tcPr>
          <w:p w14:paraId="2F1D8CAD"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0,00</w:t>
            </w:r>
          </w:p>
        </w:tc>
        <w:tc>
          <w:tcPr>
            <w:tcW w:w="1370" w:type="dxa"/>
            <w:tcBorders>
              <w:top w:val="nil"/>
              <w:left w:val="nil"/>
              <w:bottom w:val="nil"/>
              <w:right w:val="nil"/>
            </w:tcBorders>
            <w:shd w:val="clear" w:color="auto" w:fill="auto"/>
            <w:noWrap/>
            <w:vAlign w:val="bottom"/>
            <w:hideMark/>
          </w:tcPr>
          <w:p w14:paraId="1BAA8B16"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114,00</w:t>
            </w:r>
          </w:p>
        </w:tc>
      </w:tr>
      <w:tr w:rsidR="009D4F76" w:rsidRPr="009D4F76" w14:paraId="49E5F904" w14:textId="77777777" w:rsidTr="00BD14FE">
        <w:trPr>
          <w:trHeight w:val="223"/>
        </w:trPr>
        <w:tc>
          <w:tcPr>
            <w:tcW w:w="1031" w:type="dxa"/>
            <w:tcBorders>
              <w:top w:val="nil"/>
              <w:left w:val="nil"/>
              <w:bottom w:val="nil"/>
              <w:right w:val="nil"/>
            </w:tcBorders>
            <w:shd w:val="clear" w:color="auto" w:fill="auto"/>
            <w:noWrap/>
            <w:vAlign w:val="bottom"/>
            <w:hideMark/>
          </w:tcPr>
          <w:p w14:paraId="2995ED81"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34</w:t>
            </w:r>
          </w:p>
        </w:tc>
        <w:tc>
          <w:tcPr>
            <w:tcW w:w="5349" w:type="dxa"/>
            <w:tcBorders>
              <w:top w:val="nil"/>
              <w:left w:val="nil"/>
              <w:bottom w:val="nil"/>
              <w:right w:val="nil"/>
            </w:tcBorders>
            <w:shd w:val="clear" w:color="auto" w:fill="auto"/>
            <w:vAlign w:val="bottom"/>
            <w:hideMark/>
          </w:tcPr>
          <w:p w14:paraId="77C53950"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Financijski rashodi</w:t>
            </w:r>
          </w:p>
        </w:tc>
        <w:tc>
          <w:tcPr>
            <w:tcW w:w="1393" w:type="dxa"/>
            <w:tcBorders>
              <w:top w:val="nil"/>
              <w:left w:val="nil"/>
              <w:bottom w:val="nil"/>
              <w:right w:val="nil"/>
            </w:tcBorders>
            <w:shd w:val="clear" w:color="auto" w:fill="auto"/>
            <w:noWrap/>
            <w:vAlign w:val="bottom"/>
            <w:hideMark/>
          </w:tcPr>
          <w:p w14:paraId="6434AEE4"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114,00</w:t>
            </w:r>
          </w:p>
        </w:tc>
        <w:tc>
          <w:tcPr>
            <w:tcW w:w="1442" w:type="dxa"/>
            <w:tcBorders>
              <w:top w:val="nil"/>
              <w:left w:val="nil"/>
              <w:bottom w:val="nil"/>
              <w:right w:val="nil"/>
            </w:tcBorders>
            <w:shd w:val="clear" w:color="auto" w:fill="auto"/>
            <w:noWrap/>
            <w:vAlign w:val="bottom"/>
            <w:hideMark/>
          </w:tcPr>
          <w:p w14:paraId="54265258"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0,00</w:t>
            </w:r>
          </w:p>
        </w:tc>
        <w:tc>
          <w:tcPr>
            <w:tcW w:w="706" w:type="dxa"/>
            <w:tcBorders>
              <w:top w:val="nil"/>
              <w:left w:val="nil"/>
              <w:bottom w:val="nil"/>
              <w:right w:val="nil"/>
            </w:tcBorders>
            <w:shd w:val="clear" w:color="auto" w:fill="auto"/>
            <w:noWrap/>
            <w:vAlign w:val="bottom"/>
            <w:hideMark/>
          </w:tcPr>
          <w:p w14:paraId="5D31DAED"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0,00</w:t>
            </w:r>
          </w:p>
        </w:tc>
        <w:tc>
          <w:tcPr>
            <w:tcW w:w="1370" w:type="dxa"/>
            <w:tcBorders>
              <w:top w:val="nil"/>
              <w:left w:val="nil"/>
              <w:bottom w:val="nil"/>
              <w:right w:val="nil"/>
            </w:tcBorders>
            <w:shd w:val="clear" w:color="auto" w:fill="auto"/>
            <w:noWrap/>
            <w:vAlign w:val="bottom"/>
            <w:hideMark/>
          </w:tcPr>
          <w:p w14:paraId="5CA89195"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114,00</w:t>
            </w:r>
          </w:p>
        </w:tc>
      </w:tr>
      <w:tr w:rsidR="009D4F76" w:rsidRPr="009D4F76" w14:paraId="3F2857F0" w14:textId="77777777" w:rsidTr="00BD14FE">
        <w:trPr>
          <w:trHeight w:val="223"/>
        </w:trPr>
        <w:tc>
          <w:tcPr>
            <w:tcW w:w="1031" w:type="dxa"/>
            <w:tcBorders>
              <w:top w:val="nil"/>
              <w:left w:val="nil"/>
              <w:bottom w:val="nil"/>
              <w:right w:val="nil"/>
            </w:tcBorders>
            <w:shd w:val="clear" w:color="auto" w:fill="auto"/>
            <w:noWrap/>
            <w:vAlign w:val="bottom"/>
            <w:hideMark/>
          </w:tcPr>
          <w:p w14:paraId="168ED9E9"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3431</w:t>
            </w:r>
          </w:p>
        </w:tc>
        <w:tc>
          <w:tcPr>
            <w:tcW w:w="5349" w:type="dxa"/>
            <w:tcBorders>
              <w:top w:val="nil"/>
              <w:left w:val="nil"/>
              <w:bottom w:val="nil"/>
              <w:right w:val="nil"/>
            </w:tcBorders>
            <w:shd w:val="clear" w:color="auto" w:fill="auto"/>
            <w:vAlign w:val="bottom"/>
            <w:hideMark/>
          </w:tcPr>
          <w:p w14:paraId="014A6FC1"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Usluge banaka</w:t>
            </w:r>
          </w:p>
        </w:tc>
        <w:tc>
          <w:tcPr>
            <w:tcW w:w="1393" w:type="dxa"/>
            <w:tcBorders>
              <w:top w:val="nil"/>
              <w:left w:val="nil"/>
              <w:bottom w:val="nil"/>
              <w:right w:val="nil"/>
            </w:tcBorders>
            <w:shd w:val="clear" w:color="auto" w:fill="auto"/>
            <w:noWrap/>
            <w:vAlign w:val="bottom"/>
            <w:hideMark/>
          </w:tcPr>
          <w:p w14:paraId="1FADE3C1"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114,00</w:t>
            </w:r>
          </w:p>
        </w:tc>
        <w:tc>
          <w:tcPr>
            <w:tcW w:w="1442" w:type="dxa"/>
            <w:tcBorders>
              <w:top w:val="nil"/>
              <w:left w:val="nil"/>
              <w:bottom w:val="nil"/>
              <w:right w:val="nil"/>
            </w:tcBorders>
            <w:shd w:val="clear" w:color="auto" w:fill="auto"/>
            <w:noWrap/>
            <w:vAlign w:val="bottom"/>
            <w:hideMark/>
          </w:tcPr>
          <w:p w14:paraId="6D073622"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706" w:type="dxa"/>
            <w:tcBorders>
              <w:top w:val="nil"/>
              <w:left w:val="nil"/>
              <w:bottom w:val="nil"/>
              <w:right w:val="nil"/>
            </w:tcBorders>
            <w:shd w:val="clear" w:color="auto" w:fill="auto"/>
            <w:noWrap/>
            <w:vAlign w:val="bottom"/>
            <w:hideMark/>
          </w:tcPr>
          <w:p w14:paraId="48B4A595"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1370" w:type="dxa"/>
            <w:tcBorders>
              <w:top w:val="nil"/>
              <w:left w:val="nil"/>
              <w:bottom w:val="nil"/>
              <w:right w:val="nil"/>
            </w:tcBorders>
            <w:shd w:val="clear" w:color="auto" w:fill="auto"/>
            <w:noWrap/>
            <w:vAlign w:val="bottom"/>
            <w:hideMark/>
          </w:tcPr>
          <w:p w14:paraId="554124A9"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114,00</w:t>
            </w:r>
          </w:p>
        </w:tc>
      </w:tr>
      <w:tr w:rsidR="009D4F76" w:rsidRPr="009D4F76" w14:paraId="70EFD4B1" w14:textId="77777777" w:rsidTr="00BD14FE">
        <w:trPr>
          <w:trHeight w:val="223"/>
        </w:trPr>
        <w:tc>
          <w:tcPr>
            <w:tcW w:w="6380" w:type="dxa"/>
            <w:gridSpan w:val="2"/>
            <w:tcBorders>
              <w:top w:val="nil"/>
              <w:left w:val="nil"/>
              <w:bottom w:val="nil"/>
              <w:right w:val="nil"/>
            </w:tcBorders>
            <w:shd w:val="clear" w:color="000000" w:fill="CCCCFF"/>
            <w:noWrap/>
            <w:vAlign w:val="bottom"/>
            <w:hideMark/>
          </w:tcPr>
          <w:p w14:paraId="09C26549"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Aktivnost A100004 OBILJEŽAVANJE ZNAČAJNIH DATUMA</w:t>
            </w:r>
          </w:p>
        </w:tc>
        <w:tc>
          <w:tcPr>
            <w:tcW w:w="1393" w:type="dxa"/>
            <w:tcBorders>
              <w:top w:val="nil"/>
              <w:left w:val="nil"/>
              <w:bottom w:val="nil"/>
              <w:right w:val="nil"/>
            </w:tcBorders>
            <w:shd w:val="clear" w:color="000000" w:fill="CCCCFF"/>
            <w:noWrap/>
            <w:vAlign w:val="bottom"/>
            <w:hideMark/>
          </w:tcPr>
          <w:p w14:paraId="01B465DC"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41.597,00</w:t>
            </w:r>
          </w:p>
        </w:tc>
        <w:tc>
          <w:tcPr>
            <w:tcW w:w="1442" w:type="dxa"/>
            <w:tcBorders>
              <w:top w:val="nil"/>
              <w:left w:val="nil"/>
              <w:bottom w:val="nil"/>
              <w:right w:val="nil"/>
            </w:tcBorders>
            <w:shd w:val="clear" w:color="000000" w:fill="CCCCFF"/>
            <w:noWrap/>
            <w:vAlign w:val="bottom"/>
            <w:hideMark/>
          </w:tcPr>
          <w:p w14:paraId="00B44F37"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950,00</w:t>
            </w:r>
          </w:p>
        </w:tc>
        <w:tc>
          <w:tcPr>
            <w:tcW w:w="706" w:type="dxa"/>
            <w:tcBorders>
              <w:top w:val="nil"/>
              <w:left w:val="nil"/>
              <w:bottom w:val="nil"/>
              <w:right w:val="nil"/>
            </w:tcBorders>
            <w:shd w:val="clear" w:color="000000" w:fill="CCCCFF"/>
            <w:noWrap/>
            <w:vAlign w:val="bottom"/>
            <w:hideMark/>
          </w:tcPr>
          <w:p w14:paraId="204F9D7E"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2,28</w:t>
            </w:r>
          </w:p>
        </w:tc>
        <w:tc>
          <w:tcPr>
            <w:tcW w:w="1370" w:type="dxa"/>
            <w:tcBorders>
              <w:top w:val="nil"/>
              <w:left w:val="nil"/>
              <w:bottom w:val="nil"/>
              <w:right w:val="nil"/>
            </w:tcBorders>
            <w:shd w:val="clear" w:color="000000" w:fill="CCCCFF"/>
            <w:noWrap/>
            <w:vAlign w:val="bottom"/>
            <w:hideMark/>
          </w:tcPr>
          <w:p w14:paraId="2959B134"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42.547,00</w:t>
            </w:r>
          </w:p>
        </w:tc>
      </w:tr>
      <w:tr w:rsidR="009D4F76" w:rsidRPr="009D4F76" w14:paraId="7DD8FAB5" w14:textId="77777777" w:rsidTr="00BD14FE">
        <w:trPr>
          <w:trHeight w:val="223"/>
        </w:trPr>
        <w:tc>
          <w:tcPr>
            <w:tcW w:w="6380" w:type="dxa"/>
            <w:gridSpan w:val="2"/>
            <w:tcBorders>
              <w:top w:val="nil"/>
              <w:left w:val="nil"/>
              <w:bottom w:val="nil"/>
              <w:right w:val="nil"/>
            </w:tcBorders>
            <w:shd w:val="clear" w:color="000000" w:fill="FFFF00"/>
            <w:noWrap/>
            <w:vAlign w:val="bottom"/>
            <w:hideMark/>
          </w:tcPr>
          <w:p w14:paraId="3BBF86B8"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Izvor  1. OPĆI PRIHODI I PRIMICI</w:t>
            </w:r>
          </w:p>
        </w:tc>
        <w:tc>
          <w:tcPr>
            <w:tcW w:w="1393" w:type="dxa"/>
            <w:tcBorders>
              <w:top w:val="nil"/>
              <w:left w:val="nil"/>
              <w:bottom w:val="nil"/>
              <w:right w:val="nil"/>
            </w:tcBorders>
            <w:shd w:val="clear" w:color="000000" w:fill="FFFF00"/>
            <w:noWrap/>
            <w:vAlign w:val="bottom"/>
            <w:hideMark/>
          </w:tcPr>
          <w:p w14:paraId="3DA01F2E"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21.597,00</w:t>
            </w:r>
          </w:p>
        </w:tc>
        <w:tc>
          <w:tcPr>
            <w:tcW w:w="1442" w:type="dxa"/>
            <w:tcBorders>
              <w:top w:val="nil"/>
              <w:left w:val="nil"/>
              <w:bottom w:val="nil"/>
              <w:right w:val="nil"/>
            </w:tcBorders>
            <w:shd w:val="clear" w:color="000000" w:fill="FFFF00"/>
            <w:noWrap/>
            <w:vAlign w:val="bottom"/>
            <w:hideMark/>
          </w:tcPr>
          <w:p w14:paraId="42D8F57D"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950,00</w:t>
            </w:r>
          </w:p>
        </w:tc>
        <w:tc>
          <w:tcPr>
            <w:tcW w:w="706" w:type="dxa"/>
            <w:tcBorders>
              <w:top w:val="nil"/>
              <w:left w:val="nil"/>
              <w:bottom w:val="nil"/>
              <w:right w:val="nil"/>
            </w:tcBorders>
            <w:shd w:val="clear" w:color="000000" w:fill="FFFF00"/>
            <w:noWrap/>
            <w:vAlign w:val="bottom"/>
            <w:hideMark/>
          </w:tcPr>
          <w:p w14:paraId="184E84B8"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4,40</w:t>
            </w:r>
          </w:p>
        </w:tc>
        <w:tc>
          <w:tcPr>
            <w:tcW w:w="1370" w:type="dxa"/>
            <w:tcBorders>
              <w:top w:val="nil"/>
              <w:left w:val="nil"/>
              <w:bottom w:val="nil"/>
              <w:right w:val="nil"/>
            </w:tcBorders>
            <w:shd w:val="clear" w:color="000000" w:fill="FFFF00"/>
            <w:noWrap/>
            <w:vAlign w:val="bottom"/>
            <w:hideMark/>
          </w:tcPr>
          <w:p w14:paraId="17464530"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22.547,00</w:t>
            </w:r>
          </w:p>
        </w:tc>
      </w:tr>
      <w:tr w:rsidR="009D4F76" w:rsidRPr="009D4F76" w14:paraId="2761B881" w14:textId="77777777" w:rsidTr="00BD14FE">
        <w:trPr>
          <w:trHeight w:val="223"/>
        </w:trPr>
        <w:tc>
          <w:tcPr>
            <w:tcW w:w="6380" w:type="dxa"/>
            <w:gridSpan w:val="2"/>
            <w:tcBorders>
              <w:top w:val="nil"/>
              <w:left w:val="nil"/>
              <w:bottom w:val="nil"/>
              <w:right w:val="nil"/>
            </w:tcBorders>
            <w:shd w:val="clear" w:color="000000" w:fill="FFFF99"/>
            <w:noWrap/>
            <w:vAlign w:val="bottom"/>
            <w:hideMark/>
          </w:tcPr>
          <w:p w14:paraId="0816DB68"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Izvor  1.1. OPĆI PRIHODI I PRIMICI</w:t>
            </w:r>
          </w:p>
        </w:tc>
        <w:tc>
          <w:tcPr>
            <w:tcW w:w="1393" w:type="dxa"/>
            <w:tcBorders>
              <w:top w:val="nil"/>
              <w:left w:val="nil"/>
              <w:bottom w:val="nil"/>
              <w:right w:val="nil"/>
            </w:tcBorders>
            <w:shd w:val="clear" w:color="000000" w:fill="FFFF99"/>
            <w:noWrap/>
            <w:vAlign w:val="bottom"/>
            <w:hideMark/>
          </w:tcPr>
          <w:p w14:paraId="6FEBDCC0"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21.597,00</w:t>
            </w:r>
          </w:p>
        </w:tc>
        <w:tc>
          <w:tcPr>
            <w:tcW w:w="1442" w:type="dxa"/>
            <w:tcBorders>
              <w:top w:val="nil"/>
              <w:left w:val="nil"/>
              <w:bottom w:val="nil"/>
              <w:right w:val="nil"/>
            </w:tcBorders>
            <w:shd w:val="clear" w:color="000000" w:fill="FFFF99"/>
            <w:noWrap/>
            <w:vAlign w:val="bottom"/>
            <w:hideMark/>
          </w:tcPr>
          <w:p w14:paraId="4680A5E4"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950,00</w:t>
            </w:r>
          </w:p>
        </w:tc>
        <w:tc>
          <w:tcPr>
            <w:tcW w:w="706" w:type="dxa"/>
            <w:tcBorders>
              <w:top w:val="nil"/>
              <w:left w:val="nil"/>
              <w:bottom w:val="nil"/>
              <w:right w:val="nil"/>
            </w:tcBorders>
            <w:shd w:val="clear" w:color="000000" w:fill="FFFF99"/>
            <w:noWrap/>
            <w:vAlign w:val="bottom"/>
            <w:hideMark/>
          </w:tcPr>
          <w:p w14:paraId="5068E448"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4,40</w:t>
            </w:r>
          </w:p>
        </w:tc>
        <w:tc>
          <w:tcPr>
            <w:tcW w:w="1370" w:type="dxa"/>
            <w:tcBorders>
              <w:top w:val="nil"/>
              <w:left w:val="nil"/>
              <w:bottom w:val="nil"/>
              <w:right w:val="nil"/>
            </w:tcBorders>
            <w:shd w:val="clear" w:color="000000" w:fill="FFFF99"/>
            <w:noWrap/>
            <w:vAlign w:val="bottom"/>
            <w:hideMark/>
          </w:tcPr>
          <w:p w14:paraId="630A90CB"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22.547,00</w:t>
            </w:r>
          </w:p>
        </w:tc>
      </w:tr>
      <w:tr w:rsidR="009D4F76" w:rsidRPr="009D4F76" w14:paraId="1BE49C14" w14:textId="77777777" w:rsidTr="00BD14FE">
        <w:trPr>
          <w:trHeight w:val="223"/>
        </w:trPr>
        <w:tc>
          <w:tcPr>
            <w:tcW w:w="6380" w:type="dxa"/>
            <w:gridSpan w:val="2"/>
            <w:tcBorders>
              <w:top w:val="nil"/>
              <w:left w:val="nil"/>
              <w:bottom w:val="nil"/>
              <w:right w:val="nil"/>
            </w:tcBorders>
            <w:shd w:val="clear" w:color="000000" w:fill="CCFFFF"/>
            <w:noWrap/>
            <w:vAlign w:val="bottom"/>
            <w:hideMark/>
          </w:tcPr>
          <w:p w14:paraId="6AEFF0E5"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Funkcijska klasifikacija  0112 Financijski i fiskalni poslovi</w:t>
            </w:r>
          </w:p>
        </w:tc>
        <w:tc>
          <w:tcPr>
            <w:tcW w:w="1393" w:type="dxa"/>
            <w:tcBorders>
              <w:top w:val="nil"/>
              <w:left w:val="nil"/>
              <w:bottom w:val="nil"/>
              <w:right w:val="nil"/>
            </w:tcBorders>
            <w:shd w:val="clear" w:color="000000" w:fill="CCFFFF"/>
            <w:noWrap/>
            <w:vAlign w:val="bottom"/>
            <w:hideMark/>
          </w:tcPr>
          <w:p w14:paraId="11F97EB3"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21.597,00</w:t>
            </w:r>
          </w:p>
        </w:tc>
        <w:tc>
          <w:tcPr>
            <w:tcW w:w="1442" w:type="dxa"/>
            <w:tcBorders>
              <w:top w:val="nil"/>
              <w:left w:val="nil"/>
              <w:bottom w:val="nil"/>
              <w:right w:val="nil"/>
            </w:tcBorders>
            <w:shd w:val="clear" w:color="000000" w:fill="CCFFFF"/>
            <w:noWrap/>
            <w:vAlign w:val="bottom"/>
            <w:hideMark/>
          </w:tcPr>
          <w:p w14:paraId="2B7E5618"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950,00</w:t>
            </w:r>
          </w:p>
        </w:tc>
        <w:tc>
          <w:tcPr>
            <w:tcW w:w="706" w:type="dxa"/>
            <w:tcBorders>
              <w:top w:val="nil"/>
              <w:left w:val="nil"/>
              <w:bottom w:val="nil"/>
              <w:right w:val="nil"/>
            </w:tcBorders>
            <w:shd w:val="clear" w:color="000000" w:fill="CCFFFF"/>
            <w:noWrap/>
            <w:vAlign w:val="bottom"/>
            <w:hideMark/>
          </w:tcPr>
          <w:p w14:paraId="28B9B1FC"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4,40</w:t>
            </w:r>
          </w:p>
        </w:tc>
        <w:tc>
          <w:tcPr>
            <w:tcW w:w="1370" w:type="dxa"/>
            <w:tcBorders>
              <w:top w:val="nil"/>
              <w:left w:val="nil"/>
              <w:bottom w:val="nil"/>
              <w:right w:val="nil"/>
            </w:tcBorders>
            <w:shd w:val="clear" w:color="000000" w:fill="CCFFFF"/>
            <w:noWrap/>
            <w:vAlign w:val="bottom"/>
            <w:hideMark/>
          </w:tcPr>
          <w:p w14:paraId="76EDCD29"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22.547,00</w:t>
            </w:r>
          </w:p>
        </w:tc>
      </w:tr>
      <w:tr w:rsidR="009D4F76" w:rsidRPr="009D4F76" w14:paraId="53539F88" w14:textId="77777777" w:rsidTr="00BD14FE">
        <w:trPr>
          <w:trHeight w:val="223"/>
        </w:trPr>
        <w:tc>
          <w:tcPr>
            <w:tcW w:w="1031" w:type="dxa"/>
            <w:tcBorders>
              <w:top w:val="nil"/>
              <w:left w:val="nil"/>
              <w:bottom w:val="nil"/>
              <w:right w:val="nil"/>
            </w:tcBorders>
            <w:shd w:val="clear" w:color="auto" w:fill="auto"/>
            <w:noWrap/>
            <w:vAlign w:val="bottom"/>
            <w:hideMark/>
          </w:tcPr>
          <w:p w14:paraId="2C445A3F"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3</w:t>
            </w:r>
          </w:p>
        </w:tc>
        <w:tc>
          <w:tcPr>
            <w:tcW w:w="5349" w:type="dxa"/>
            <w:tcBorders>
              <w:top w:val="nil"/>
              <w:left w:val="nil"/>
              <w:bottom w:val="nil"/>
              <w:right w:val="nil"/>
            </w:tcBorders>
            <w:shd w:val="clear" w:color="auto" w:fill="auto"/>
            <w:vAlign w:val="bottom"/>
            <w:hideMark/>
          </w:tcPr>
          <w:p w14:paraId="5546F874"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Rashodi poslovanja</w:t>
            </w:r>
          </w:p>
        </w:tc>
        <w:tc>
          <w:tcPr>
            <w:tcW w:w="1393" w:type="dxa"/>
            <w:tcBorders>
              <w:top w:val="nil"/>
              <w:left w:val="nil"/>
              <w:bottom w:val="nil"/>
              <w:right w:val="nil"/>
            </w:tcBorders>
            <w:shd w:val="clear" w:color="auto" w:fill="auto"/>
            <w:noWrap/>
            <w:vAlign w:val="bottom"/>
            <w:hideMark/>
          </w:tcPr>
          <w:p w14:paraId="1EB6649E"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21.597,00</w:t>
            </w:r>
          </w:p>
        </w:tc>
        <w:tc>
          <w:tcPr>
            <w:tcW w:w="1442" w:type="dxa"/>
            <w:tcBorders>
              <w:top w:val="nil"/>
              <w:left w:val="nil"/>
              <w:bottom w:val="nil"/>
              <w:right w:val="nil"/>
            </w:tcBorders>
            <w:shd w:val="clear" w:color="auto" w:fill="auto"/>
            <w:noWrap/>
            <w:vAlign w:val="bottom"/>
            <w:hideMark/>
          </w:tcPr>
          <w:p w14:paraId="563EB925"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950,00</w:t>
            </w:r>
          </w:p>
        </w:tc>
        <w:tc>
          <w:tcPr>
            <w:tcW w:w="706" w:type="dxa"/>
            <w:tcBorders>
              <w:top w:val="nil"/>
              <w:left w:val="nil"/>
              <w:bottom w:val="nil"/>
              <w:right w:val="nil"/>
            </w:tcBorders>
            <w:shd w:val="clear" w:color="auto" w:fill="auto"/>
            <w:noWrap/>
            <w:vAlign w:val="bottom"/>
            <w:hideMark/>
          </w:tcPr>
          <w:p w14:paraId="3F519FAD"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4,40</w:t>
            </w:r>
          </w:p>
        </w:tc>
        <w:tc>
          <w:tcPr>
            <w:tcW w:w="1370" w:type="dxa"/>
            <w:tcBorders>
              <w:top w:val="nil"/>
              <w:left w:val="nil"/>
              <w:bottom w:val="nil"/>
              <w:right w:val="nil"/>
            </w:tcBorders>
            <w:shd w:val="clear" w:color="auto" w:fill="auto"/>
            <w:noWrap/>
            <w:vAlign w:val="bottom"/>
            <w:hideMark/>
          </w:tcPr>
          <w:p w14:paraId="39678484"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22.547,00</w:t>
            </w:r>
          </w:p>
        </w:tc>
      </w:tr>
      <w:tr w:rsidR="009D4F76" w:rsidRPr="009D4F76" w14:paraId="6FC155F4" w14:textId="77777777" w:rsidTr="00BD14FE">
        <w:trPr>
          <w:trHeight w:val="223"/>
        </w:trPr>
        <w:tc>
          <w:tcPr>
            <w:tcW w:w="1031" w:type="dxa"/>
            <w:tcBorders>
              <w:top w:val="nil"/>
              <w:left w:val="nil"/>
              <w:bottom w:val="nil"/>
              <w:right w:val="nil"/>
            </w:tcBorders>
            <w:shd w:val="clear" w:color="auto" w:fill="auto"/>
            <w:noWrap/>
            <w:vAlign w:val="bottom"/>
            <w:hideMark/>
          </w:tcPr>
          <w:p w14:paraId="4A1C0D9B"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32</w:t>
            </w:r>
          </w:p>
        </w:tc>
        <w:tc>
          <w:tcPr>
            <w:tcW w:w="5349" w:type="dxa"/>
            <w:tcBorders>
              <w:top w:val="nil"/>
              <w:left w:val="nil"/>
              <w:bottom w:val="nil"/>
              <w:right w:val="nil"/>
            </w:tcBorders>
            <w:shd w:val="clear" w:color="auto" w:fill="auto"/>
            <w:vAlign w:val="bottom"/>
            <w:hideMark/>
          </w:tcPr>
          <w:p w14:paraId="3142CE0C"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Materijalni rashodi</w:t>
            </w:r>
          </w:p>
        </w:tc>
        <w:tc>
          <w:tcPr>
            <w:tcW w:w="1393" w:type="dxa"/>
            <w:tcBorders>
              <w:top w:val="nil"/>
              <w:left w:val="nil"/>
              <w:bottom w:val="nil"/>
              <w:right w:val="nil"/>
            </w:tcBorders>
            <w:shd w:val="clear" w:color="auto" w:fill="auto"/>
            <w:noWrap/>
            <w:vAlign w:val="bottom"/>
            <w:hideMark/>
          </w:tcPr>
          <w:p w14:paraId="6AE77AEC"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21.597,00</w:t>
            </w:r>
          </w:p>
        </w:tc>
        <w:tc>
          <w:tcPr>
            <w:tcW w:w="1442" w:type="dxa"/>
            <w:tcBorders>
              <w:top w:val="nil"/>
              <w:left w:val="nil"/>
              <w:bottom w:val="nil"/>
              <w:right w:val="nil"/>
            </w:tcBorders>
            <w:shd w:val="clear" w:color="auto" w:fill="auto"/>
            <w:noWrap/>
            <w:vAlign w:val="bottom"/>
            <w:hideMark/>
          </w:tcPr>
          <w:p w14:paraId="4D63A466"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950,00</w:t>
            </w:r>
          </w:p>
        </w:tc>
        <w:tc>
          <w:tcPr>
            <w:tcW w:w="706" w:type="dxa"/>
            <w:tcBorders>
              <w:top w:val="nil"/>
              <w:left w:val="nil"/>
              <w:bottom w:val="nil"/>
              <w:right w:val="nil"/>
            </w:tcBorders>
            <w:shd w:val="clear" w:color="auto" w:fill="auto"/>
            <w:noWrap/>
            <w:vAlign w:val="bottom"/>
            <w:hideMark/>
          </w:tcPr>
          <w:p w14:paraId="02A6AFDB"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4,40</w:t>
            </w:r>
          </w:p>
        </w:tc>
        <w:tc>
          <w:tcPr>
            <w:tcW w:w="1370" w:type="dxa"/>
            <w:tcBorders>
              <w:top w:val="nil"/>
              <w:left w:val="nil"/>
              <w:bottom w:val="nil"/>
              <w:right w:val="nil"/>
            </w:tcBorders>
            <w:shd w:val="clear" w:color="auto" w:fill="auto"/>
            <w:noWrap/>
            <w:vAlign w:val="bottom"/>
            <w:hideMark/>
          </w:tcPr>
          <w:p w14:paraId="4FB50D05"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22.547,00</w:t>
            </w:r>
          </w:p>
        </w:tc>
      </w:tr>
      <w:tr w:rsidR="009D4F76" w:rsidRPr="009D4F76" w14:paraId="32483821" w14:textId="77777777" w:rsidTr="00BD14FE">
        <w:trPr>
          <w:trHeight w:val="223"/>
        </w:trPr>
        <w:tc>
          <w:tcPr>
            <w:tcW w:w="1031" w:type="dxa"/>
            <w:tcBorders>
              <w:top w:val="nil"/>
              <w:left w:val="nil"/>
              <w:bottom w:val="nil"/>
              <w:right w:val="nil"/>
            </w:tcBorders>
            <w:shd w:val="clear" w:color="auto" w:fill="auto"/>
            <w:noWrap/>
            <w:vAlign w:val="bottom"/>
            <w:hideMark/>
          </w:tcPr>
          <w:p w14:paraId="670B5A04"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3233</w:t>
            </w:r>
          </w:p>
        </w:tc>
        <w:tc>
          <w:tcPr>
            <w:tcW w:w="5349" w:type="dxa"/>
            <w:tcBorders>
              <w:top w:val="nil"/>
              <w:left w:val="nil"/>
              <w:bottom w:val="nil"/>
              <w:right w:val="nil"/>
            </w:tcBorders>
            <w:shd w:val="clear" w:color="auto" w:fill="auto"/>
            <w:vAlign w:val="bottom"/>
            <w:hideMark/>
          </w:tcPr>
          <w:p w14:paraId="39892658"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Ostale usluge promidžbe i informiranja</w:t>
            </w:r>
          </w:p>
        </w:tc>
        <w:tc>
          <w:tcPr>
            <w:tcW w:w="1393" w:type="dxa"/>
            <w:tcBorders>
              <w:top w:val="nil"/>
              <w:left w:val="nil"/>
              <w:bottom w:val="nil"/>
              <w:right w:val="nil"/>
            </w:tcBorders>
            <w:shd w:val="clear" w:color="auto" w:fill="auto"/>
            <w:noWrap/>
            <w:vAlign w:val="bottom"/>
            <w:hideMark/>
          </w:tcPr>
          <w:p w14:paraId="5D90BE1B"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11.924,00</w:t>
            </w:r>
          </w:p>
        </w:tc>
        <w:tc>
          <w:tcPr>
            <w:tcW w:w="1442" w:type="dxa"/>
            <w:tcBorders>
              <w:top w:val="nil"/>
              <w:left w:val="nil"/>
              <w:bottom w:val="nil"/>
              <w:right w:val="nil"/>
            </w:tcBorders>
            <w:shd w:val="clear" w:color="auto" w:fill="auto"/>
            <w:noWrap/>
            <w:vAlign w:val="bottom"/>
            <w:hideMark/>
          </w:tcPr>
          <w:p w14:paraId="14D9FE3C"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950,00</w:t>
            </w:r>
          </w:p>
        </w:tc>
        <w:tc>
          <w:tcPr>
            <w:tcW w:w="706" w:type="dxa"/>
            <w:tcBorders>
              <w:top w:val="nil"/>
              <w:left w:val="nil"/>
              <w:bottom w:val="nil"/>
              <w:right w:val="nil"/>
            </w:tcBorders>
            <w:shd w:val="clear" w:color="auto" w:fill="auto"/>
            <w:noWrap/>
            <w:vAlign w:val="bottom"/>
            <w:hideMark/>
          </w:tcPr>
          <w:p w14:paraId="09FAF0E8"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7,97</w:t>
            </w:r>
          </w:p>
        </w:tc>
        <w:tc>
          <w:tcPr>
            <w:tcW w:w="1370" w:type="dxa"/>
            <w:tcBorders>
              <w:top w:val="nil"/>
              <w:left w:val="nil"/>
              <w:bottom w:val="nil"/>
              <w:right w:val="nil"/>
            </w:tcBorders>
            <w:shd w:val="clear" w:color="auto" w:fill="auto"/>
            <w:noWrap/>
            <w:vAlign w:val="bottom"/>
            <w:hideMark/>
          </w:tcPr>
          <w:p w14:paraId="7AF8B517"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12.874,00</w:t>
            </w:r>
          </w:p>
        </w:tc>
      </w:tr>
      <w:tr w:rsidR="009D4F76" w:rsidRPr="009D4F76" w14:paraId="53049D51" w14:textId="77777777" w:rsidTr="00BD14FE">
        <w:trPr>
          <w:trHeight w:val="223"/>
        </w:trPr>
        <w:tc>
          <w:tcPr>
            <w:tcW w:w="1031" w:type="dxa"/>
            <w:tcBorders>
              <w:top w:val="nil"/>
              <w:left w:val="nil"/>
              <w:bottom w:val="nil"/>
              <w:right w:val="nil"/>
            </w:tcBorders>
            <w:shd w:val="clear" w:color="auto" w:fill="auto"/>
            <w:noWrap/>
            <w:vAlign w:val="bottom"/>
            <w:hideMark/>
          </w:tcPr>
          <w:p w14:paraId="179E1EBC"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3237</w:t>
            </w:r>
          </w:p>
        </w:tc>
        <w:tc>
          <w:tcPr>
            <w:tcW w:w="5349" w:type="dxa"/>
            <w:tcBorders>
              <w:top w:val="nil"/>
              <w:left w:val="nil"/>
              <w:bottom w:val="nil"/>
              <w:right w:val="nil"/>
            </w:tcBorders>
            <w:shd w:val="clear" w:color="auto" w:fill="auto"/>
            <w:vAlign w:val="bottom"/>
            <w:hideMark/>
          </w:tcPr>
          <w:p w14:paraId="280DD67C"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Ugovori o djelu</w:t>
            </w:r>
          </w:p>
        </w:tc>
        <w:tc>
          <w:tcPr>
            <w:tcW w:w="1393" w:type="dxa"/>
            <w:tcBorders>
              <w:top w:val="nil"/>
              <w:left w:val="nil"/>
              <w:bottom w:val="nil"/>
              <w:right w:val="nil"/>
            </w:tcBorders>
            <w:shd w:val="clear" w:color="auto" w:fill="auto"/>
            <w:noWrap/>
            <w:vAlign w:val="bottom"/>
            <w:hideMark/>
          </w:tcPr>
          <w:p w14:paraId="35EA11C3"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5.943,00</w:t>
            </w:r>
          </w:p>
        </w:tc>
        <w:tc>
          <w:tcPr>
            <w:tcW w:w="1442" w:type="dxa"/>
            <w:tcBorders>
              <w:top w:val="nil"/>
              <w:left w:val="nil"/>
              <w:bottom w:val="nil"/>
              <w:right w:val="nil"/>
            </w:tcBorders>
            <w:shd w:val="clear" w:color="auto" w:fill="auto"/>
            <w:noWrap/>
            <w:vAlign w:val="bottom"/>
            <w:hideMark/>
          </w:tcPr>
          <w:p w14:paraId="6FB840F3"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706" w:type="dxa"/>
            <w:tcBorders>
              <w:top w:val="nil"/>
              <w:left w:val="nil"/>
              <w:bottom w:val="nil"/>
              <w:right w:val="nil"/>
            </w:tcBorders>
            <w:shd w:val="clear" w:color="auto" w:fill="auto"/>
            <w:noWrap/>
            <w:vAlign w:val="bottom"/>
            <w:hideMark/>
          </w:tcPr>
          <w:p w14:paraId="0AA0A5B0"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1370" w:type="dxa"/>
            <w:tcBorders>
              <w:top w:val="nil"/>
              <w:left w:val="nil"/>
              <w:bottom w:val="nil"/>
              <w:right w:val="nil"/>
            </w:tcBorders>
            <w:shd w:val="clear" w:color="auto" w:fill="auto"/>
            <w:noWrap/>
            <w:vAlign w:val="bottom"/>
            <w:hideMark/>
          </w:tcPr>
          <w:p w14:paraId="50010AB5"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5.943,00</w:t>
            </w:r>
          </w:p>
        </w:tc>
      </w:tr>
      <w:tr w:rsidR="009D4F76" w:rsidRPr="009D4F76" w14:paraId="77BD621A" w14:textId="77777777" w:rsidTr="00BD14FE">
        <w:trPr>
          <w:trHeight w:val="223"/>
        </w:trPr>
        <w:tc>
          <w:tcPr>
            <w:tcW w:w="1031" w:type="dxa"/>
            <w:tcBorders>
              <w:top w:val="nil"/>
              <w:left w:val="nil"/>
              <w:bottom w:val="nil"/>
              <w:right w:val="nil"/>
            </w:tcBorders>
            <w:shd w:val="clear" w:color="auto" w:fill="auto"/>
            <w:noWrap/>
            <w:vAlign w:val="bottom"/>
            <w:hideMark/>
          </w:tcPr>
          <w:p w14:paraId="731404EA"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3237</w:t>
            </w:r>
          </w:p>
        </w:tc>
        <w:tc>
          <w:tcPr>
            <w:tcW w:w="5349" w:type="dxa"/>
            <w:tcBorders>
              <w:top w:val="nil"/>
              <w:left w:val="nil"/>
              <w:bottom w:val="nil"/>
              <w:right w:val="nil"/>
            </w:tcBorders>
            <w:shd w:val="clear" w:color="auto" w:fill="auto"/>
            <w:vAlign w:val="bottom"/>
            <w:hideMark/>
          </w:tcPr>
          <w:p w14:paraId="620D72B3"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Ugovori o djelu</w:t>
            </w:r>
          </w:p>
        </w:tc>
        <w:tc>
          <w:tcPr>
            <w:tcW w:w="1393" w:type="dxa"/>
            <w:tcBorders>
              <w:top w:val="nil"/>
              <w:left w:val="nil"/>
              <w:bottom w:val="nil"/>
              <w:right w:val="nil"/>
            </w:tcBorders>
            <w:shd w:val="clear" w:color="auto" w:fill="auto"/>
            <w:noWrap/>
            <w:vAlign w:val="bottom"/>
            <w:hideMark/>
          </w:tcPr>
          <w:p w14:paraId="38F63A3C"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3.730,00</w:t>
            </w:r>
          </w:p>
        </w:tc>
        <w:tc>
          <w:tcPr>
            <w:tcW w:w="1442" w:type="dxa"/>
            <w:tcBorders>
              <w:top w:val="nil"/>
              <w:left w:val="nil"/>
              <w:bottom w:val="nil"/>
              <w:right w:val="nil"/>
            </w:tcBorders>
            <w:shd w:val="clear" w:color="auto" w:fill="auto"/>
            <w:noWrap/>
            <w:vAlign w:val="bottom"/>
            <w:hideMark/>
          </w:tcPr>
          <w:p w14:paraId="5924D747"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706" w:type="dxa"/>
            <w:tcBorders>
              <w:top w:val="nil"/>
              <w:left w:val="nil"/>
              <w:bottom w:val="nil"/>
              <w:right w:val="nil"/>
            </w:tcBorders>
            <w:shd w:val="clear" w:color="auto" w:fill="auto"/>
            <w:noWrap/>
            <w:vAlign w:val="bottom"/>
            <w:hideMark/>
          </w:tcPr>
          <w:p w14:paraId="7563A392"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1370" w:type="dxa"/>
            <w:tcBorders>
              <w:top w:val="nil"/>
              <w:left w:val="nil"/>
              <w:bottom w:val="nil"/>
              <w:right w:val="nil"/>
            </w:tcBorders>
            <w:shd w:val="clear" w:color="auto" w:fill="auto"/>
            <w:noWrap/>
            <w:vAlign w:val="bottom"/>
            <w:hideMark/>
          </w:tcPr>
          <w:p w14:paraId="0A86FDA5"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3.730,00</w:t>
            </w:r>
          </w:p>
        </w:tc>
      </w:tr>
      <w:tr w:rsidR="009D4F76" w:rsidRPr="009D4F76" w14:paraId="6B052F87" w14:textId="77777777" w:rsidTr="00BD14FE">
        <w:trPr>
          <w:trHeight w:val="223"/>
        </w:trPr>
        <w:tc>
          <w:tcPr>
            <w:tcW w:w="6380" w:type="dxa"/>
            <w:gridSpan w:val="2"/>
            <w:tcBorders>
              <w:top w:val="nil"/>
              <w:left w:val="nil"/>
              <w:bottom w:val="nil"/>
              <w:right w:val="nil"/>
            </w:tcBorders>
            <w:shd w:val="clear" w:color="000000" w:fill="FFFF00"/>
            <w:noWrap/>
            <w:vAlign w:val="bottom"/>
            <w:hideMark/>
          </w:tcPr>
          <w:p w14:paraId="3769845E"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Izvor  2. POMOĆI</w:t>
            </w:r>
          </w:p>
        </w:tc>
        <w:tc>
          <w:tcPr>
            <w:tcW w:w="1393" w:type="dxa"/>
            <w:tcBorders>
              <w:top w:val="nil"/>
              <w:left w:val="nil"/>
              <w:bottom w:val="nil"/>
              <w:right w:val="nil"/>
            </w:tcBorders>
            <w:shd w:val="clear" w:color="000000" w:fill="FFFF00"/>
            <w:noWrap/>
            <w:vAlign w:val="bottom"/>
            <w:hideMark/>
          </w:tcPr>
          <w:p w14:paraId="6607ECFA"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20.000,00</w:t>
            </w:r>
          </w:p>
        </w:tc>
        <w:tc>
          <w:tcPr>
            <w:tcW w:w="1442" w:type="dxa"/>
            <w:tcBorders>
              <w:top w:val="nil"/>
              <w:left w:val="nil"/>
              <w:bottom w:val="nil"/>
              <w:right w:val="nil"/>
            </w:tcBorders>
            <w:shd w:val="clear" w:color="000000" w:fill="FFFF00"/>
            <w:noWrap/>
            <w:vAlign w:val="bottom"/>
            <w:hideMark/>
          </w:tcPr>
          <w:p w14:paraId="591B2310"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706" w:type="dxa"/>
            <w:tcBorders>
              <w:top w:val="nil"/>
              <w:left w:val="nil"/>
              <w:bottom w:val="nil"/>
              <w:right w:val="nil"/>
            </w:tcBorders>
            <w:shd w:val="clear" w:color="000000" w:fill="FFFF00"/>
            <w:noWrap/>
            <w:vAlign w:val="bottom"/>
            <w:hideMark/>
          </w:tcPr>
          <w:p w14:paraId="011CFA67"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1370" w:type="dxa"/>
            <w:tcBorders>
              <w:top w:val="nil"/>
              <w:left w:val="nil"/>
              <w:bottom w:val="nil"/>
              <w:right w:val="nil"/>
            </w:tcBorders>
            <w:shd w:val="clear" w:color="000000" w:fill="FFFF00"/>
            <w:noWrap/>
            <w:vAlign w:val="bottom"/>
            <w:hideMark/>
          </w:tcPr>
          <w:p w14:paraId="4FBEEFDF"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20.000,00</w:t>
            </w:r>
          </w:p>
        </w:tc>
      </w:tr>
      <w:tr w:rsidR="009D4F76" w:rsidRPr="009D4F76" w14:paraId="18518166" w14:textId="77777777" w:rsidTr="00BD14FE">
        <w:trPr>
          <w:trHeight w:val="223"/>
        </w:trPr>
        <w:tc>
          <w:tcPr>
            <w:tcW w:w="6380" w:type="dxa"/>
            <w:gridSpan w:val="2"/>
            <w:tcBorders>
              <w:top w:val="nil"/>
              <w:left w:val="nil"/>
              <w:bottom w:val="nil"/>
              <w:right w:val="nil"/>
            </w:tcBorders>
            <w:shd w:val="clear" w:color="000000" w:fill="FFFF99"/>
            <w:noWrap/>
            <w:vAlign w:val="bottom"/>
            <w:hideMark/>
          </w:tcPr>
          <w:p w14:paraId="40FD3A77"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Izvor  2.4. TEKUĆE POMOĆI IZ DRŽAVNOG PRORAČUNA</w:t>
            </w:r>
          </w:p>
        </w:tc>
        <w:tc>
          <w:tcPr>
            <w:tcW w:w="1393" w:type="dxa"/>
            <w:tcBorders>
              <w:top w:val="nil"/>
              <w:left w:val="nil"/>
              <w:bottom w:val="nil"/>
              <w:right w:val="nil"/>
            </w:tcBorders>
            <w:shd w:val="clear" w:color="000000" w:fill="FFFF99"/>
            <w:noWrap/>
            <w:vAlign w:val="bottom"/>
            <w:hideMark/>
          </w:tcPr>
          <w:p w14:paraId="4DB8BAC6"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20.000,00</w:t>
            </w:r>
          </w:p>
        </w:tc>
        <w:tc>
          <w:tcPr>
            <w:tcW w:w="1442" w:type="dxa"/>
            <w:tcBorders>
              <w:top w:val="nil"/>
              <w:left w:val="nil"/>
              <w:bottom w:val="nil"/>
              <w:right w:val="nil"/>
            </w:tcBorders>
            <w:shd w:val="clear" w:color="000000" w:fill="FFFF99"/>
            <w:noWrap/>
            <w:vAlign w:val="bottom"/>
            <w:hideMark/>
          </w:tcPr>
          <w:p w14:paraId="42E22C13"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706" w:type="dxa"/>
            <w:tcBorders>
              <w:top w:val="nil"/>
              <w:left w:val="nil"/>
              <w:bottom w:val="nil"/>
              <w:right w:val="nil"/>
            </w:tcBorders>
            <w:shd w:val="clear" w:color="000000" w:fill="FFFF99"/>
            <w:noWrap/>
            <w:vAlign w:val="bottom"/>
            <w:hideMark/>
          </w:tcPr>
          <w:p w14:paraId="79C1AF30"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1370" w:type="dxa"/>
            <w:tcBorders>
              <w:top w:val="nil"/>
              <w:left w:val="nil"/>
              <w:bottom w:val="nil"/>
              <w:right w:val="nil"/>
            </w:tcBorders>
            <w:shd w:val="clear" w:color="000000" w:fill="FFFF99"/>
            <w:noWrap/>
            <w:vAlign w:val="bottom"/>
            <w:hideMark/>
          </w:tcPr>
          <w:p w14:paraId="166ABFEC"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20.000,00</w:t>
            </w:r>
          </w:p>
        </w:tc>
      </w:tr>
      <w:tr w:rsidR="009D4F76" w:rsidRPr="009D4F76" w14:paraId="40855CB4" w14:textId="77777777" w:rsidTr="00BD14FE">
        <w:trPr>
          <w:trHeight w:val="223"/>
        </w:trPr>
        <w:tc>
          <w:tcPr>
            <w:tcW w:w="6380" w:type="dxa"/>
            <w:gridSpan w:val="2"/>
            <w:tcBorders>
              <w:top w:val="nil"/>
              <w:left w:val="nil"/>
              <w:bottom w:val="nil"/>
              <w:right w:val="nil"/>
            </w:tcBorders>
            <w:shd w:val="clear" w:color="000000" w:fill="FFFFCC"/>
            <w:noWrap/>
            <w:vAlign w:val="bottom"/>
            <w:hideMark/>
          </w:tcPr>
          <w:p w14:paraId="09DDF688"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Izvor  2.4.0 Opći prihodi i primici kompenzacijska mjera /</w:t>
            </w:r>
            <w:proofErr w:type="spellStart"/>
            <w:r w:rsidRPr="009D4F76">
              <w:rPr>
                <w:rFonts w:ascii="Arial" w:eastAsia="Times New Roman" w:hAnsi="Arial" w:cs="Arial"/>
                <w:b/>
                <w:bCs/>
                <w:color w:val="000000"/>
                <w:kern w:val="0"/>
                <w:sz w:val="16"/>
                <w:szCs w:val="16"/>
              </w:rPr>
              <w:t>fiskl.izravn</w:t>
            </w:r>
            <w:proofErr w:type="spellEnd"/>
            <w:r w:rsidRPr="009D4F76">
              <w:rPr>
                <w:rFonts w:ascii="Arial" w:eastAsia="Times New Roman" w:hAnsi="Arial" w:cs="Arial"/>
                <w:b/>
                <w:bCs/>
                <w:color w:val="000000"/>
                <w:kern w:val="0"/>
                <w:sz w:val="16"/>
                <w:szCs w:val="16"/>
              </w:rPr>
              <w:t>.</w:t>
            </w:r>
          </w:p>
        </w:tc>
        <w:tc>
          <w:tcPr>
            <w:tcW w:w="1393" w:type="dxa"/>
            <w:tcBorders>
              <w:top w:val="nil"/>
              <w:left w:val="nil"/>
              <w:bottom w:val="nil"/>
              <w:right w:val="nil"/>
            </w:tcBorders>
            <w:shd w:val="clear" w:color="000000" w:fill="FFFFCC"/>
            <w:noWrap/>
            <w:vAlign w:val="bottom"/>
            <w:hideMark/>
          </w:tcPr>
          <w:p w14:paraId="23477608"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20.000,00</w:t>
            </w:r>
          </w:p>
        </w:tc>
        <w:tc>
          <w:tcPr>
            <w:tcW w:w="1442" w:type="dxa"/>
            <w:tcBorders>
              <w:top w:val="nil"/>
              <w:left w:val="nil"/>
              <w:bottom w:val="nil"/>
              <w:right w:val="nil"/>
            </w:tcBorders>
            <w:shd w:val="clear" w:color="000000" w:fill="FFFFCC"/>
            <w:noWrap/>
            <w:vAlign w:val="bottom"/>
            <w:hideMark/>
          </w:tcPr>
          <w:p w14:paraId="0787D458"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706" w:type="dxa"/>
            <w:tcBorders>
              <w:top w:val="nil"/>
              <w:left w:val="nil"/>
              <w:bottom w:val="nil"/>
              <w:right w:val="nil"/>
            </w:tcBorders>
            <w:shd w:val="clear" w:color="000000" w:fill="FFFFCC"/>
            <w:noWrap/>
            <w:vAlign w:val="bottom"/>
            <w:hideMark/>
          </w:tcPr>
          <w:p w14:paraId="00E9F9BB"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1370" w:type="dxa"/>
            <w:tcBorders>
              <w:top w:val="nil"/>
              <w:left w:val="nil"/>
              <w:bottom w:val="nil"/>
              <w:right w:val="nil"/>
            </w:tcBorders>
            <w:shd w:val="clear" w:color="000000" w:fill="FFFFCC"/>
            <w:noWrap/>
            <w:vAlign w:val="bottom"/>
            <w:hideMark/>
          </w:tcPr>
          <w:p w14:paraId="2B1E3288"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20.000,00</w:t>
            </w:r>
          </w:p>
        </w:tc>
      </w:tr>
      <w:tr w:rsidR="009D4F76" w:rsidRPr="009D4F76" w14:paraId="3F9B3C3F" w14:textId="77777777" w:rsidTr="00BD14FE">
        <w:trPr>
          <w:trHeight w:val="223"/>
        </w:trPr>
        <w:tc>
          <w:tcPr>
            <w:tcW w:w="6380" w:type="dxa"/>
            <w:gridSpan w:val="2"/>
            <w:tcBorders>
              <w:top w:val="nil"/>
              <w:left w:val="nil"/>
              <w:bottom w:val="nil"/>
              <w:right w:val="nil"/>
            </w:tcBorders>
            <w:shd w:val="clear" w:color="000000" w:fill="CCFFFF"/>
            <w:noWrap/>
            <w:vAlign w:val="bottom"/>
            <w:hideMark/>
          </w:tcPr>
          <w:p w14:paraId="57424DCD"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Funkcijska klasifikacija  0112 Financijski i fiskalni poslovi</w:t>
            </w:r>
          </w:p>
        </w:tc>
        <w:tc>
          <w:tcPr>
            <w:tcW w:w="1393" w:type="dxa"/>
            <w:tcBorders>
              <w:top w:val="nil"/>
              <w:left w:val="nil"/>
              <w:bottom w:val="nil"/>
              <w:right w:val="nil"/>
            </w:tcBorders>
            <w:shd w:val="clear" w:color="000000" w:fill="CCFFFF"/>
            <w:noWrap/>
            <w:vAlign w:val="bottom"/>
            <w:hideMark/>
          </w:tcPr>
          <w:p w14:paraId="25AFA2EB"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20.000,00</w:t>
            </w:r>
          </w:p>
        </w:tc>
        <w:tc>
          <w:tcPr>
            <w:tcW w:w="1442" w:type="dxa"/>
            <w:tcBorders>
              <w:top w:val="nil"/>
              <w:left w:val="nil"/>
              <w:bottom w:val="nil"/>
              <w:right w:val="nil"/>
            </w:tcBorders>
            <w:shd w:val="clear" w:color="000000" w:fill="CCFFFF"/>
            <w:noWrap/>
            <w:vAlign w:val="bottom"/>
            <w:hideMark/>
          </w:tcPr>
          <w:p w14:paraId="5E09C4FF"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706" w:type="dxa"/>
            <w:tcBorders>
              <w:top w:val="nil"/>
              <w:left w:val="nil"/>
              <w:bottom w:val="nil"/>
              <w:right w:val="nil"/>
            </w:tcBorders>
            <w:shd w:val="clear" w:color="000000" w:fill="CCFFFF"/>
            <w:noWrap/>
            <w:vAlign w:val="bottom"/>
            <w:hideMark/>
          </w:tcPr>
          <w:p w14:paraId="37D74A3F"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1370" w:type="dxa"/>
            <w:tcBorders>
              <w:top w:val="nil"/>
              <w:left w:val="nil"/>
              <w:bottom w:val="nil"/>
              <w:right w:val="nil"/>
            </w:tcBorders>
            <w:shd w:val="clear" w:color="000000" w:fill="CCFFFF"/>
            <w:noWrap/>
            <w:vAlign w:val="bottom"/>
            <w:hideMark/>
          </w:tcPr>
          <w:p w14:paraId="59482408"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20.000,00</w:t>
            </w:r>
          </w:p>
        </w:tc>
      </w:tr>
      <w:tr w:rsidR="009D4F76" w:rsidRPr="009D4F76" w14:paraId="5F4A88A2" w14:textId="77777777" w:rsidTr="00BD14FE">
        <w:trPr>
          <w:trHeight w:val="223"/>
        </w:trPr>
        <w:tc>
          <w:tcPr>
            <w:tcW w:w="1031" w:type="dxa"/>
            <w:tcBorders>
              <w:top w:val="nil"/>
              <w:left w:val="nil"/>
              <w:bottom w:val="nil"/>
              <w:right w:val="nil"/>
            </w:tcBorders>
            <w:shd w:val="clear" w:color="auto" w:fill="auto"/>
            <w:noWrap/>
            <w:vAlign w:val="bottom"/>
            <w:hideMark/>
          </w:tcPr>
          <w:p w14:paraId="41630199"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3</w:t>
            </w:r>
          </w:p>
        </w:tc>
        <w:tc>
          <w:tcPr>
            <w:tcW w:w="5349" w:type="dxa"/>
            <w:tcBorders>
              <w:top w:val="nil"/>
              <w:left w:val="nil"/>
              <w:bottom w:val="nil"/>
              <w:right w:val="nil"/>
            </w:tcBorders>
            <w:shd w:val="clear" w:color="auto" w:fill="auto"/>
            <w:vAlign w:val="bottom"/>
            <w:hideMark/>
          </w:tcPr>
          <w:p w14:paraId="0E4113B7"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Rashodi poslovanja</w:t>
            </w:r>
          </w:p>
        </w:tc>
        <w:tc>
          <w:tcPr>
            <w:tcW w:w="1393" w:type="dxa"/>
            <w:tcBorders>
              <w:top w:val="nil"/>
              <w:left w:val="nil"/>
              <w:bottom w:val="nil"/>
              <w:right w:val="nil"/>
            </w:tcBorders>
            <w:shd w:val="clear" w:color="auto" w:fill="auto"/>
            <w:noWrap/>
            <w:vAlign w:val="bottom"/>
            <w:hideMark/>
          </w:tcPr>
          <w:p w14:paraId="719E11BE"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20.000,00</w:t>
            </w:r>
          </w:p>
        </w:tc>
        <w:tc>
          <w:tcPr>
            <w:tcW w:w="1442" w:type="dxa"/>
            <w:tcBorders>
              <w:top w:val="nil"/>
              <w:left w:val="nil"/>
              <w:bottom w:val="nil"/>
              <w:right w:val="nil"/>
            </w:tcBorders>
            <w:shd w:val="clear" w:color="auto" w:fill="auto"/>
            <w:noWrap/>
            <w:vAlign w:val="bottom"/>
            <w:hideMark/>
          </w:tcPr>
          <w:p w14:paraId="581BA40D"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0,00</w:t>
            </w:r>
          </w:p>
        </w:tc>
        <w:tc>
          <w:tcPr>
            <w:tcW w:w="706" w:type="dxa"/>
            <w:tcBorders>
              <w:top w:val="nil"/>
              <w:left w:val="nil"/>
              <w:bottom w:val="nil"/>
              <w:right w:val="nil"/>
            </w:tcBorders>
            <w:shd w:val="clear" w:color="auto" w:fill="auto"/>
            <w:noWrap/>
            <w:vAlign w:val="bottom"/>
            <w:hideMark/>
          </w:tcPr>
          <w:p w14:paraId="377174A5"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0,00</w:t>
            </w:r>
          </w:p>
        </w:tc>
        <w:tc>
          <w:tcPr>
            <w:tcW w:w="1370" w:type="dxa"/>
            <w:tcBorders>
              <w:top w:val="nil"/>
              <w:left w:val="nil"/>
              <w:bottom w:val="nil"/>
              <w:right w:val="nil"/>
            </w:tcBorders>
            <w:shd w:val="clear" w:color="auto" w:fill="auto"/>
            <w:noWrap/>
            <w:vAlign w:val="bottom"/>
            <w:hideMark/>
          </w:tcPr>
          <w:p w14:paraId="1694A354"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20.000,00</w:t>
            </w:r>
          </w:p>
        </w:tc>
      </w:tr>
      <w:tr w:rsidR="009D4F76" w:rsidRPr="009D4F76" w14:paraId="2C635429" w14:textId="77777777" w:rsidTr="00BD14FE">
        <w:trPr>
          <w:trHeight w:val="223"/>
        </w:trPr>
        <w:tc>
          <w:tcPr>
            <w:tcW w:w="1031" w:type="dxa"/>
            <w:tcBorders>
              <w:top w:val="nil"/>
              <w:left w:val="nil"/>
              <w:bottom w:val="nil"/>
              <w:right w:val="nil"/>
            </w:tcBorders>
            <w:shd w:val="clear" w:color="auto" w:fill="auto"/>
            <w:noWrap/>
            <w:vAlign w:val="bottom"/>
            <w:hideMark/>
          </w:tcPr>
          <w:p w14:paraId="496894C1"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32</w:t>
            </w:r>
          </w:p>
        </w:tc>
        <w:tc>
          <w:tcPr>
            <w:tcW w:w="5349" w:type="dxa"/>
            <w:tcBorders>
              <w:top w:val="nil"/>
              <w:left w:val="nil"/>
              <w:bottom w:val="nil"/>
              <w:right w:val="nil"/>
            </w:tcBorders>
            <w:shd w:val="clear" w:color="auto" w:fill="auto"/>
            <w:vAlign w:val="bottom"/>
            <w:hideMark/>
          </w:tcPr>
          <w:p w14:paraId="4C1F8B27"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Materijalni rashodi</w:t>
            </w:r>
          </w:p>
        </w:tc>
        <w:tc>
          <w:tcPr>
            <w:tcW w:w="1393" w:type="dxa"/>
            <w:tcBorders>
              <w:top w:val="nil"/>
              <w:left w:val="nil"/>
              <w:bottom w:val="nil"/>
              <w:right w:val="nil"/>
            </w:tcBorders>
            <w:shd w:val="clear" w:color="auto" w:fill="auto"/>
            <w:noWrap/>
            <w:vAlign w:val="bottom"/>
            <w:hideMark/>
          </w:tcPr>
          <w:p w14:paraId="712A253E"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20.000,00</w:t>
            </w:r>
          </w:p>
        </w:tc>
        <w:tc>
          <w:tcPr>
            <w:tcW w:w="1442" w:type="dxa"/>
            <w:tcBorders>
              <w:top w:val="nil"/>
              <w:left w:val="nil"/>
              <w:bottom w:val="nil"/>
              <w:right w:val="nil"/>
            </w:tcBorders>
            <w:shd w:val="clear" w:color="auto" w:fill="auto"/>
            <w:noWrap/>
            <w:vAlign w:val="bottom"/>
            <w:hideMark/>
          </w:tcPr>
          <w:p w14:paraId="78E39FB3"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0,00</w:t>
            </w:r>
          </w:p>
        </w:tc>
        <w:tc>
          <w:tcPr>
            <w:tcW w:w="706" w:type="dxa"/>
            <w:tcBorders>
              <w:top w:val="nil"/>
              <w:left w:val="nil"/>
              <w:bottom w:val="nil"/>
              <w:right w:val="nil"/>
            </w:tcBorders>
            <w:shd w:val="clear" w:color="auto" w:fill="auto"/>
            <w:noWrap/>
            <w:vAlign w:val="bottom"/>
            <w:hideMark/>
          </w:tcPr>
          <w:p w14:paraId="4F7290AF"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0,00</w:t>
            </w:r>
          </w:p>
        </w:tc>
        <w:tc>
          <w:tcPr>
            <w:tcW w:w="1370" w:type="dxa"/>
            <w:tcBorders>
              <w:top w:val="nil"/>
              <w:left w:val="nil"/>
              <w:bottom w:val="nil"/>
              <w:right w:val="nil"/>
            </w:tcBorders>
            <w:shd w:val="clear" w:color="auto" w:fill="auto"/>
            <w:noWrap/>
            <w:vAlign w:val="bottom"/>
            <w:hideMark/>
          </w:tcPr>
          <w:p w14:paraId="792570BF"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20.000,00</w:t>
            </w:r>
          </w:p>
        </w:tc>
      </w:tr>
      <w:tr w:rsidR="009D4F76" w:rsidRPr="009D4F76" w14:paraId="0E2330D8" w14:textId="77777777" w:rsidTr="00BD14FE">
        <w:trPr>
          <w:trHeight w:val="223"/>
        </w:trPr>
        <w:tc>
          <w:tcPr>
            <w:tcW w:w="1031" w:type="dxa"/>
            <w:tcBorders>
              <w:top w:val="nil"/>
              <w:left w:val="nil"/>
              <w:bottom w:val="nil"/>
              <w:right w:val="nil"/>
            </w:tcBorders>
            <w:shd w:val="clear" w:color="auto" w:fill="auto"/>
            <w:noWrap/>
            <w:vAlign w:val="bottom"/>
            <w:hideMark/>
          </w:tcPr>
          <w:p w14:paraId="79A07DA3"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3293</w:t>
            </w:r>
          </w:p>
        </w:tc>
        <w:tc>
          <w:tcPr>
            <w:tcW w:w="5349" w:type="dxa"/>
            <w:tcBorders>
              <w:top w:val="nil"/>
              <w:left w:val="nil"/>
              <w:bottom w:val="nil"/>
              <w:right w:val="nil"/>
            </w:tcBorders>
            <w:shd w:val="clear" w:color="auto" w:fill="auto"/>
            <w:vAlign w:val="bottom"/>
            <w:hideMark/>
          </w:tcPr>
          <w:p w14:paraId="1D00C0C4"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Reprezentacija-obilježavanje značajnih datuma</w:t>
            </w:r>
          </w:p>
        </w:tc>
        <w:tc>
          <w:tcPr>
            <w:tcW w:w="1393" w:type="dxa"/>
            <w:tcBorders>
              <w:top w:val="nil"/>
              <w:left w:val="nil"/>
              <w:bottom w:val="nil"/>
              <w:right w:val="nil"/>
            </w:tcBorders>
            <w:shd w:val="clear" w:color="auto" w:fill="auto"/>
            <w:noWrap/>
            <w:vAlign w:val="bottom"/>
            <w:hideMark/>
          </w:tcPr>
          <w:p w14:paraId="40EFDE11"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20.000,00</w:t>
            </w:r>
          </w:p>
        </w:tc>
        <w:tc>
          <w:tcPr>
            <w:tcW w:w="1442" w:type="dxa"/>
            <w:tcBorders>
              <w:top w:val="nil"/>
              <w:left w:val="nil"/>
              <w:bottom w:val="nil"/>
              <w:right w:val="nil"/>
            </w:tcBorders>
            <w:shd w:val="clear" w:color="auto" w:fill="auto"/>
            <w:noWrap/>
            <w:vAlign w:val="bottom"/>
            <w:hideMark/>
          </w:tcPr>
          <w:p w14:paraId="4D271B3A"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706" w:type="dxa"/>
            <w:tcBorders>
              <w:top w:val="nil"/>
              <w:left w:val="nil"/>
              <w:bottom w:val="nil"/>
              <w:right w:val="nil"/>
            </w:tcBorders>
            <w:shd w:val="clear" w:color="auto" w:fill="auto"/>
            <w:noWrap/>
            <w:vAlign w:val="bottom"/>
            <w:hideMark/>
          </w:tcPr>
          <w:p w14:paraId="704C4CDF"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1370" w:type="dxa"/>
            <w:tcBorders>
              <w:top w:val="nil"/>
              <w:left w:val="nil"/>
              <w:bottom w:val="nil"/>
              <w:right w:val="nil"/>
            </w:tcBorders>
            <w:shd w:val="clear" w:color="auto" w:fill="auto"/>
            <w:noWrap/>
            <w:vAlign w:val="bottom"/>
            <w:hideMark/>
          </w:tcPr>
          <w:p w14:paraId="3A2DE7D2"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20.000,00</w:t>
            </w:r>
          </w:p>
        </w:tc>
      </w:tr>
      <w:tr w:rsidR="009D4F76" w:rsidRPr="009D4F76" w14:paraId="67150757" w14:textId="77777777" w:rsidTr="00BD14FE">
        <w:trPr>
          <w:trHeight w:val="223"/>
        </w:trPr>
        <w:tc>
          <w:tcPr>
            <w:tcW w:w="6380" w:type="dxa"/>
            <w:gridSpan w:val="2"/>
            <w:tcBorders>
              <w:top w:val="nil"/>
              <w:left w:val="nil"/>
              <w:bottom w:val="nil"/>
              <w:right w:val="nil"/>
            </w:tcBorders>
            <w:shd w:val="clear" w:color="000000" w:fill="CCCCFF"/>
            <w:noWrap/>
            <w:vAlign w:val="bottom"/>
            <w:hideMark/>
          </w:tcPr>
          <w:p w14:paraId="771581DE"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Aktivnost A100005 INFORMIRANJE</w:t>
            </w:r>
          </w:p>
        </w:tc>
        <w:tc>
          <w:tcPr>
            <w:tcW w:w="1393" w:type="dxa"/>
            <w:tcBorders>
              <w:top w:val="nil"/>
              <w:left w:val="nil"/>
              <w:bottom w:val="nil"/>
              <w:right w:val="nil"/>
            </w:tcBorders>
            <w:shd w:val="clear" w:color="000000" w:fill="CCCCFF"/>
            <w:noWrap/>
            <w:vAlign w:val="bottom"/>
            <w:hideMark/>
          </w:tcPr>
          <w:p w14:paraId="0F2412B8"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105.900,00</w:t>
            </w:r>
          </w:p>
        </w:tc>
        <w:tc>
          <w:tcPr>
            <w:tcW w:w="1442" w:type="dxa"/>
            <w:tcBorders>
              <w:top w:val="nil"/>
              <w:left w:val="nil"/>
              <w:bottom w:val="nil"/>
              <w:right w:val="nil"/>
            </w:tcBorders>
            <w:shd w:val="clear" w:color="000000" w:fill="CCCCFF"/>
            <w:noWrap/>
            <w:vAlign w:val="bottom"/>
            <w:hideMark/>
          </w:tcPr>
          <w:p w14:paraId="75EED410"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19.880,00</w:t>
            </w:r>
          </w:p>
        </w:tc>
        <w:tc>
          <w:tcPr>
            <w:tcW w:w="706" w:type="dxa"/>
            <w:tcBorders>
              <w:top w:val="nil"/>
              <w:left w:val="nil"/>
              <w:bottom w:val="nil"/>
              <w:right w:val="nil"/>
            </w:tcBorders>
            <w:shd w:val="clear" w:color="000000" w:fill="CCCCFF"/>
            <w:noWrap/>
            <w:vAlign w:val="bottom"/>
            <w:hideMark/>
          </w:tcPr>
          <w:p w14:paraId="664A64FE"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18,77</w:t>
            </w:r>
          </w:p>
        </w:tc>
        <w:tc>
          <w:tcPr>
            <w:tcW w:w="1370" w:type="dxa"/>
            <w:tcBorders>
              <w:top w:val="nil"/>
              <w:left w:val="nil"/>
              <w:bottom w:val="nil"/>
              <w:right w:val="nil"/>
            </w:tcBorders>
            <w:shd w:val="clear" w:color="000000" w:fill="CCCCFF"/>
            <w:noWrap/>
            <w:vAlign w:val="bottom"/>
            <w:hideMark/>
          </w:tcPr>
          <w:p w14:paraId="4F1155CA"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125.780,00</w:t>
            </w:r>
          </w:p>
        </w:tc>
      </w:tr>
      <w:tr w:rsidR="009D4F76" w:rsidRPr="009D4F76" w14:paraId="71A51660" w14:textId="77777777" w:rsidTr="00BD14FE">
        <w:trPr>
          <w:trHeight w:val="223"/>
        </w:trPr>
        <w:tc>
          <w:tcPr>
            <w:tcW w:w="6380" w:type="dxa"/>
            <w:gridSpan w:val="2"/>
            <w:tcBorders>
              <w:top w:val="nil"/>
              <w:left w:val="nil"/>
              <w:bottom w:val="nil"/>
              <w:right w:val="nil"/>
            </w:tcBorders>
            <w:shd w:val="clear" w:color="000000" w:fill="FFFF00"/>
            <w:noWrap/>
            <w:vAlign w:val="bottom"/>
            <w:hideMark/>
          </w:tcPr>
          <w:p w14:paraId="2CC77018"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Izvor  1. OPĆI PRIHODI I PRIMICI</w:t>
            </w:r>
          </w:p>
        </w:tc>
        <w:tc>
          <w:tcPr>
            <w:tcW w:w="1393" w:type="dxa"/>
            <w:tcBorders>
              <w:top w:val="nil"/>
              <w:left w:val="nil"/>
              <w:bottom w:val="nil"/>
              <w:right w:val="nil"/>
            </w:tcBorders>
            <w:shd w:val="clear" w:color="000000" w:fill="FFFF00"/>
            <w:noWrap/>
            <w:vAlign w:val="bottom"/>
            <w:hideMark/>
          </w:tcPr>
          <w:p w14:paraId="7A241A3D"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37.808,00</w:t>
            </w:r>
          </w:p>
        </w:tc>
        <w:tc>
          <w:tcPr>
            <w:tcW w:w="1442" w:type="dxa"/>
            <w:tcBorders>
              <w:top w:val="nil"/>
              <w:left w:val="nil"/>
              <w:bottom w:val="nil"/>
              <w:right w:val="nil"/>
            </w:tcBorders>
            <w:shd w:val="clear" w:color="000000" w:fill="FFFF00"/>
            <w:noWrap/>
            <w:vAlign w:val="bottom"/>
            <w:hideMark/>
          </w:tcPr>
          <w:p w14:paraId="560F87FA"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2.600,00</w:t>
            </w:r>
          </w:p>
        </w:tc>
        <w:tc>
          <w:tcPr>
            <w:tcW w:w="706" w:type="dxa"/>
            <w:tcBorders>
              <w:top w:val="nil"/>
              <w:left w:val="nil"/>
              <w:bottom w:val="nil"/>
              <w:right w:val="nil"/>
            </w:tcBorders>
            <w:shd w:val="clear" w:color="000000" w:fill="FFFF00"/>
            <w:noWrap/>
            <w:vAlign w:val="bottom"/>
            <w:hideMark/>
          </w:tcPr>
          <w:p w14:paraId="2CE0585D"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6,88</w:t>
            </w:r>
          </w:p>
        </w:tc>
        <w:tc>
          <w:tcPr>
            <w:tcW w:w="1370" w:type="dxa"/>
            <w:tcBorders>
              <w:top w:val="nil"/>
              <w:left w:val="nil"/>
              <w:bottom w:val="nil"/>
              <w:right w:val="nil"/>
            </w:tcBorders>
            <w:shd w:val="clear" w:color="000000" w:fill="FFFF00"/>
            <w:noWrap/>
            <w:vAlign w:val="bottom"/>
            <w:hideMark/>
          </w:tcPr>
          <w:p w14:paraId="35AAB9C2"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40.408,00</w:t>
            </w:r>
          </w:p>
        </w:tc>
      </w:tr>
      <w:tr w:rsidR="009D4F76" w:rsidRPr="009D4F76" w14:paraId="1947628E" w14:textId="77777777" w:rsidTr="00BD14FE">
        <w:trPr>
          <w:trHeight w:val="223"/>
        </w:trPr>
        <w:tc>
          <w:tcPr>
            <w:tcW w:w="6380" w:type="dxa"/>
            <w:gridSpan w:val="2"/>
            <w:tcBorders>
              <w:top w:val="nil"/>
              <w:left w:val="nil"/>
              <w:bottom w:val="nil"/>
              <w:right w:val="nil"/>
            </w:tcBorders>
            <w:shd w:val="clear" w:color="000000" w:fill="FFFF99"/>
            <w:noWrap/>
            <w:vAlign w:val="bottom"/>
            <w:hideMark/>
          </w:tcPr>
          <w:p w14:paraId="655844FA"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Izvor  1.1. OPĆI PRIHODI I PRIMICI</w:t>
            </w:r>
          </w:p>
        </w:tc>
        <w:tc>
          <w:tcPr>
            <w:tcW w:w="1393" w:type="dxa"/>
            <w:tcBorders>
              <w:top w:val="nil"/>
              <w:left w:val="nil"/>
              <w:bottom w:val="nil"/>
              <w:right w:val="nil"/>
            </w:tcBorders>
            <w:shd w:val="clear" w:color="000000" w:fill="FFFF99"/>
            <w:noWrap/>
            <w:vAlign w:val="bottom"/>
            <w:hideMark/>
          </w:tcPr>
          <w:p w14:paraId="065B1E70"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37.808,00</w:t>
            </w:r>
          </w:p>
        </w:tc>
        <w:tc>
          <w:tcPr>
            <w:tcW w:w="1442" w:type="dxa"/>
            <w:tcBorders>
              <w:top w:val="nil"/>
              <w:left w:val="nil"/>
              <w:bottom w:val="nil"/>
              <w:right w:val="nil"/>
            </w:tcBorders>
            <w:shd w:val="clear" w:color="000000" w:fill="FFFF99"/>
            <w:noWrap/>
            <w:vAlign w:val="bottom"/>
            <w:hideMark/>
          </w:tcPr>
          <w:p w14:paraId="70AB6C93"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2.600,00</w:t>
            </w:r>
          </w:p>
        </w:tc>
        <w:tc>
          <w:tcPr>
            <w:tcW w:w="706" w:type="dxa"/>
            <w:tcBorders>
              <w:top w:val="nil"/>
              <w:left w:val="nil"/>
              <w:bottom w:val="nil"/>
              <w:right w:val="nil"/>
            </w:tcBorders>
            <w:shd w:val="clear" w:color="000000" w:fill="FFFF99"/>
            <w:noWrap/>
            <w:vAlign w:val="bottom"/>
            <w:hideMark/>
          </w:tcPr>
          <w:p w14:paraId="7B7144F3"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6,88</w:t>
            </w:r>
          </w:p>
        </w:tc>
        <w:tc>
          <w:tcPr>
            <w:tcW w:w="1370" w:type="dxa"/>
            <w:tcBorders>
              <w:top w:val="nil"/>
              <w:left w:val="nil"/>
              <w:bottom w:val="nil"/>
              <w:right w:val="nil"/>
            </w:tcBorders>
            <w:shd w:val="clear" w:color="000000" w:fill="FFFF99"/>
            <w:noWrap/>
            <w:vAlign w:val="bottom"/>
            <w:hideMark/>
          </w:tcPr>
          <w:p w14:paraId="436F20BA"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40.408,00</w:t>
            </w:r>
          </w:p>
        </w:tc>
      </w:tr>
      <w:tr w:rsidR="009D4F76" w:rsidRPr="009D4F76" w14:paraId="63E0A657" w14:textId="77777777" w:rsidTr="00BD14FE">
        <w:trPr>
          <w:trHeight w:val="223"/>
        </w:trPr>
        <w:tc>
          <w:tcPr>
            <w:tcW w:w="6380" w:type="dxa"/>
            <w:gridSpan w:val="2"/>
            <w:tcBorders>
              <w:top w:val="nil"/>
              <w:left w:val="nil"/>
              <w:bottom w:val="nil"/>
              <w:right w:val="nil"/>
            </w:tcBorders>
            <w:shd w:val="clear" w:color="000000" w:fill="CCFFFF"/>
            <w:noWrap/>
            <w:vAlign w:val="bottom"/>
            <w:hideMark/>
          </w:tcPr>
          <w:p w14:paraId="629C9309"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Funkcijska klasifikacija  0111 Izvršna  i zakonodavna tijela</w:t>
            </w:r>
          </w:p>
        </w:tc>
        <w:tc>
          <w:tcPr>
            <w:tcW w:w="1393" w:type="dxa"/>
            <w:tcBorders>
              <w:top w:val="nil"/>
              <w:left w:val="nil"/>
              <w:bottom w:val="nil"/>
              <w:right w:val="nil"/>
            </w:tcBorders>
            <w:shd w:val="clear" w:color="000000" w:fill="CCFFFF"/>
            <w:noWrap/>
            <w:vAlign w:val="bottom"/>
            <w:hideMark/>
          </w:tcPr>
          <w:p w14:paraId="2BC1BBFA"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37.808,00</w:t>
            </w:r>
          </w:p>
        </w:tc>
        <w:tc>
          <w:tcPr>
            <w:tcW w:w="1442" w:type="dxa"/>
            <w:tcBorders>
              <w:top w:val="nil"/>
              <w:left w:val="nil"/>
              <w:bottom w:val="nil"/>
              <w:right w:val="nil"/>
            </w:tcBorders>
            <w:shd w:val="clear" w:color="000000" w:fill="CCFFFF"/>
            <w:noWrap/>
            <w:vAlign w:val="bottom"/>
            <w:hideMark/>
          </w:tcPr>
          <w:p w14:paraId="42553B63"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2.600,00</w:t>
            </w:r>
          </w:p>
        </w:tc>
        <w:tc>
          <w:tcPr>
            <w:tcW w:w="706" w:type="dxa"/>
            <w:tcBorders>
              <w:top w:val="nil"/>
              <w:left w:val="nil"/>
              <w:bottom w:val="nil"/>
              <w:right w:val="nil"/>
            </w:tcBorders>
            <w:shd w:val="clear" w:color="000000" w:fill="CCFFFF"/>
            <w:noWrap/>
            <w:vAlign w:val="bottom"/>
            <w:hideMark/>
          </w:tcPr>
          <w:p w14:paraId="5AD42F70"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6,88</w:t>
            </w:r>
          </w:p>
        </w:tc>
        <w:tc>
          <w:tcPr>
            <w:tcW w:w="1370" w:type="dxa"/>
            <w:tcBorders>
              <w:top w:val="nil"/>
              <w:left w:val="nil"/>
              <w:bottom w:val="nil"/>
              <w:right w:val="nil"/>
            </w:tcBorders>
            <w:shd w:val="clear" w:color="000000" w:fill="CCFFFF"/>
            <w:noWrap/>
            <w:vAlign w:val="bottom"/>
            <w:hideMark/>
          </w:tcPr>
          <w:p w14:paraId="192CB9CD"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40.408,00</w:t>
            </w:r>
          </w:p>
        </w:tc>
      </w:tr>
      <w:tr w:rsidR="009D4F76" w:rsidRPr="009D4F76" w14:paraId="5DF100CD" w14:textId="77777777" w:rsidTr="00BD14FE">
        <w:trPr>
          <w:trHeight w:val="223"/>
        </w:trPr>
        <w:tc>
          <w:tcPr>
            <w:tcW w:w="1031" w:type="dxa"/>
            <w:tcBorders>
              <w:top w:val="nil"/>
              <w:left w:val="nil"/>
              <w:bottom w:val="nil"/>
              <w:right w:val="nil"/>
            </w:tcBorders>
            <w:shd w:val="clear" w:color="auto" w:fill="auto"/>
            <w:noWrap/>
            <w:vAlign w:val="bottom"/>
            <w:hideMark/>
          </w:tcPr>
          <w:p w14:paraId="3C5A52A3"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3</w:t>
            </w:r>
          </w:p>
        </w:tc>
        <w:tc>
          <w:tcPr>
            <w:tcW w:w="5349" w:type="dxa"/>
            <w:tcBorders>
              <w:top w:val="nil"/>
              <w:left w:val="nil"/>
              <w:bottom w:val="nil"/>
              <w:right w:val="nil"/>
            </w:tcBorders>
            <w:shd w:val="clear" w:color="auto" w:fill="auto"/>
            <w:vAlign w:val="bottom"/>
            <w:hideMark/>
          </w:tcPr>
          <w:p w14:paraId="70211ACB"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Rashodi poslovanja</w:t>
            </w:r>
          </w:p>
        </w:tc>
        <w:tc>
          <w:tcPr>
            <w:tcW w:w="1393" w:type="dxa"/>
            <w:tcBorders>
              <w:top w:val="nil"/>
              <w:left w:val="nil"/>
              <w:bottom w:val="nil"/>
              <w:right w:val="nil"/>
            </w:tcBorders>
            <w:shd w:val="clear" w:color="auto" w:fill="auto"/>
            <w:noWrap/>
            <w:vAlign w:val="bottom"/>
            <w:hideMark/>
          </w:tcPr>
          <w:p w14:paraId="410DC6F2"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37.808,00</w:t>
            </w:r>
          </w:p>
        </w:tc>
        <w:tc>
          <w:tcPr>
            <w:tcW w:w="1442" w:type="dxa"/>
            <w:tcBorders>
              <w:top w:val="nil"/>
              <w:left w:val="nil"/>
              <w:bottom w:val="nil"/>
              <w:right w:val="nil"/>
            </w:tcBorders>
            <w:shd w:val="clear" w:color="auto" w:fill="auto"/>
            <w:noWrap/>
            <w:vAlign w:val="bottom"/>
            <w:hideMark/>
          </w:tcPr>
          <w:p w14:paraId="48960CA7"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2.600,00</w:t>
            </w:r>
          </w:p>
        </w:tc>
        <w:tc>
          <w:tcPr>
            <w:tcW w:w="706" w:type="dxa"/>
            <w:tcBorders>
              <w:top w:val="nil"/>
              <w:left w:val="nil"/>
              <w:bottom w:val="nil"/>
              <w:right w:val="nil"/>
            </w:tcBorders>
            <w:shd w:val="clear" w:color="auto" w:fill="auto"/>
            <w:noWrap/>
            <w:vAlign w:val="bottom"/>
            <w:hideMark/>
          </w:tcPr>
          <w:p w14:paraId="3F703B3C"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6,88</w:t>
            </w:r>
          </w:p>
        </w:tc>
        <w:tc>
          <w:tcPr>
            <w:tcW w:w="1370" w:type="dxa"/>
            <w:tcBorders>
              <w:top w:val="nil"/>
              <w:left w:val="nil"/>
              <w:bottom w:val="nil"/>
              <w:right w:val="nil"/>
            </w:tcBorders>
            <w:shd w:val="clear" w:color="auto" w:fill="auto"/>
            <w:noWrap/>
            <w:vAlign w:val="bottom"/>
            <w:hideMark/>
          </w:tcPr>
          <w:p w14:paraId="4F9D3B19"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40.408,00</w:t>
            </w:r>
          </w:p>
        </w:tc>
      </w:tr>
      <w:tr w:rsidR="009D4F76" w:rsidRPr="009D4F76" w14:paraId="4BDAAA52" w14:textId="77777777" w:rsidTr="00BD14FE">
        <w:trPr>
          <w:trHeight w:val="223"/>
        </w:trPr>
        <w:tc>
          <w:tcPr>
            <w:tcW w:w="1031" w:type="dxa"/>
            <w:tcBorders>
              <w:top w:val="nil"/>
              <w:left w:val="nil"/>
              <w:bottom w:val="nil"/>
              <w:right w:val="nil"/>
            </w:tcBorders>
            <w:shd w:val="clear" w:color="auto" w:fill="auto"/>
            <w:noWrap/>
            <w:vAlign w:val="bottom"/>
            <w:hideMark/>
          </w:tcPr>
          <w:p w14:paraId="01B8A6B2"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lastRenderedPageBreak/>
              <w:t>32</w:t>
            </w:r>
          </w:p>
        </w:tc>
        <w:tc>
          <w:tcPr>
            <w:tcW w:w="5349" w:type="dxa"/>
            <w:tcBorders>
              <w:top w:val="nil"/>
              <w:left w:val="nil"/>
              <w:bottom w:val="nil"/>
              <w:right w:val="nil"/>
            </w:tcBorders>
            <w:shd w:val="clear" w:color="auto" w:fill="auto"/>
            <w:vAlign w:val="bottom"/>
            <w:hideMark/>
          </w:tcPr>
          <w:p w14:paraId="23DFB58F"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Materijalni rashodi</w:t>
            </w:r>
          </w:p>
        </w:tc>
        <w:tc>
          <w:tcPr>
            <w:tcW w:w="1393" w:type="dxa"/>
            <w:tcBorders>
              <w:top w:val="nil"/>
              <w:left w:val="nil"/>
              <w:bottom w:val="nil"/>
              <w:right w:val="nil"/>
            </w:tcBorders>
            <w:shd w:val="clear" w:color="auto" w:fill="auto"/>
            <w:noWrap/>
            <w:vAlign w:val="bottom"/>
            <w:hideMark/>
          </w:tcPr>
          <w:p w14:paraId="5844FFF3"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37.808,00</w:t>
            </w:r>
          </w:p>
        </w:tc>
        <w:tc>
          <w:tcPr>
            <w:tcW w:w="1442" w:type="dxa"/>
            <w:tcBorders>
              <w:top w:val="nil"/>
              <w:left w:val="nil"/>
              <w:bottom w:val="nil"/>
              <w:right w:val="nil"/>
            </w:tcBorders>
            <w:shd w:val="clear" w:color="auto" w:fill="auto"/>
            <w:noWrap/>
            <w:vAlign w:val="bottom"/>
            <w:hideMark/>
          </w:tcPr>
          <w:p w14:paraId="6A1BE551"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2.600,00</w:t>
            </w:r>
          </w:p>
        </w:tc>
        <w:tc>
          <w:tcPr>
            <w:tcW w:w="706" w:type="dxa"/>
            <w:tcBorders>
              <w:top w:val="nil"/>
              <w:left w:val="nil"/>
              <w:bottom w:val="nil"/>
              <w:right w:val="nil"/>
            </w:tcBorders>
            <w:shd w:val="clear" w:color="auto" w:fill="auto"/>
            <w:noWrap/>
            <w:vAlign w:val="bottom"/>
            <w:hideMark/>
          </w:tcPr>
          <w:p w14:paraId="4B393EAC"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6,88</w:t>
            </w:r>
          </w:p>
        </w:tc>
        <w:tc>
          <w:tcPr>
            <w:tcW w:w="1370" w:type="dxa"/>
            <w:tcBorders>
              <w:top w:val="nil"/>
              <w:left w:val="nil"/>
              <w:bottom w:val="nil"/>
              <w:right w:val="nil"/>
            </w:tcBorders>
            <w:shd w:val="clear" w:color="auto" w:fill="auto"/>
            <w:noWrap/>
            <w:vAlign w:val="bottom"/>
            <w:hideMark/>
          </w:tcPr>
          <w:p w14:paraId="6E263C0D"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40.408,00</w:t>
            </w:r>
          </w:p>
        </w:tc>
      </w:tr>
      <w:tr w:rsidR="009D4F76" w:rsidRPr="009D4F76" w14:paraId="1BECF42C" w14:textId="77777777" w:rsidTr="00BD14FE">
        <w:trPr>
          <w:trHeight w:val="223"/>
        </w:trPr>
        <w:tc>
          <w:tcPr>
            <w:tcW w:w="1031" w:type="dxa"/>
            <w:tcBorders>
              <w:top w:val="nil"/>
              <w:left w:val="nil"/>
              <w:bottom w:val="nil"/>
              <w:right w:val="nil"/>
            </w:tcBorders>
            <w:shd w:val="clear" w:color="auto" w:fill="auto"/>
            <w:noWrap/>
            <w:vAlign w:val="bottom"/>
            <w:hideMark/>
          </w:tcPr>
          <w:p w14:paraId="1EC4DF56"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3237</w:t>
            </w:r>
          </w:p>
        </w:tc>
        <w:tc>
          <w:tcPr>
            <w:tcW w:w="5349" w:type="dxa"/>
            <w:tcBorders>
              <w:top w:val="nil"/>
              <w:left w:val="nil"/>
              <w:bottom w:val="nil"/>
              <w:right w:val="nil"/>
            </w:tcBorders>
            <w:shd w:val="clear" w:color="auto" w:fill="auto"/>
            <w:vAlign w:val="bottom"/>
            <w:hideMark/>
          </w:tcPr>
          <w:p w14:paraId="01B8AE07"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Ugovor o djelu</w:t>
            </w:r>
          </w:p>
        </w:tc>
        <w:tc>
          <w:tcPr>
            <w:tcW w:w="1393" w:type="dxa"/>
            <w:tcBorders>
              <w:top w:val="nil"/>
              <w:left w:val="nil"/>
              <w:bottom w:val="nil"/>
              <w:right w:val="nil"/>
            </w:tcBorders>
            <w:shd w:val="clear" w:color="auto" w:fill="auto"/>
            <w:noWrap/>
            <w:vAlign w:val="bottom"/>
            <w:hideMark/>
          </w:tcPr>
          <w:p w14:paraId="24F8F678"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37.808,00</w:t>
            </w:r>
          </w:p>
        </w:tc>
        <w:tc>
          <w:tcPr>
            <w:tcW w:w="1442" w:type="dxa"/>
            <w:tcBorders>
              <w:top w:val="nil"/>
              <w:left w:val="nil"/>
              <w:bottom w:val="nil"/>
              <w:right w:val="nil"/>
            </w:tcBorders>
            <w:shd w:val="clear" w:color="auto" w:fill="auto"/>
            <w:noWrap/>
            <w:vAlign w:val="bottom"/>
            <w:hideMark/>
          </w:tcPr>
          <w:p w14:paraId="7E142EB6"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2.600,00</w:t>
            </w:r>
          </w:p>
        </w:tc>
        <w:tc>
          <w:tcPr>
            <w:tcW w:w="706" w:type="dxa"/>
            <w:tcBorders>
              <w:top w:val="nil"/>
              <w:left w:val="nil"/>
              <w:bottom w:val="nil"/>
              <w:right w:val="nil"/>
            </w:tcBorders>
            <w:shd w:val="clear" w:color="auto" w:fill="auto"/>
            <w:noWrap/>
            <w:vAlign w:val="bottom"/>
            <w:hideMark/>
          </w:tcPr>
          <w:p w14:paraId="6750FA25"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6,88</w:t>
            </w:r>
          </w:p>
        </w:tc>
        <w:tc>
          <w:tcPr>
            <w:tcW w:w="1370" w:type="dxa"/>
            <w:tcBorders>
              <w:top w:val="nil"/>
              <w:left w:val="nil"/>
              <w:bottom w:val="nil"/>
              <w:right w:val="nil"/>
            </w:tcBorders>
            <w:shd w:val="clear" w:color="auto" w:fill="auto"/>
            <w:noWrap/>
            <w:vAlign w:val="bottom"/>
            <w:hideMark/>
          </w:tcPr>
          <w:p w14:paraId="28994B5D"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40.408,00</w:t>
            </w:r>
          </w:p>
        </w:tc>
      </w:tr>
      <w:tr w:rsidR="009D4F76" w:rsidRPr="009D4F76" w14:paraId="36F9F5B4" w14:textId="77777777" w:rsidTr="00BD14FE">
        <w:trPr>
          <w:trHeight w:val="223"/>
        </w:trPr>
        <w:tc>
          <w:tcPr>
            <w:tcW w:w="6380" w:type="dxa"/>
            <w:gridSpan w:val="2"/>
            <w:tcBorders>
              <w:top w:val="nil"/>
              <w:left w:val="nil"/>
              <w:bottom w:val="nil"/>
              <w:right w:val="nil"/>
            </w:tcBorders>
            <w:shd w:val="clear" w:color="000000" w:fill="FFFF00"/>
            <w:noWrap/>
            <w:vAlign w:val="bottom"/>
            <w:hideMark/>
          </w:tcPr>
          <w:p w14:paraId="6C5FF71A"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Izvor  2. POMOĆI</w:t>
            </w:r>
          </w:p>
        </w:tc>
        <w:tc>
          <w:tcPr>
            <w:tcW w:w="1393" w:type="dxa"/>
            <w:tcBorders>
              <w:top w:val="nil"/>
              <w:left w:val="nil"/>
              <w:bottom w:val="nil"/>
              <w:right w:val="nil"/>
            </w:tcBorders>
            <w:shd w:val="clear" w:color="000000" w:fill="FFFF00"/>
            <w:noWrap/>
            <w:vAlign w:val="bottom"/>
            <w:hideMark/>
          </w:tcPr>
          <w:p w14:paraId="38978659"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68.092,00</w:t>
            </w:r>
          </w:p>
        </w:tc>
        <w:tc>
          <w:tcPr>
            <w:tcW w:w="1442" w:type="dxa"/>
            <w:tcBorders>
              <w:top w:val="nil"/>
              <w:left w:val="nil"/>
              <w:bottom w:val="nil"/>
              <w:right w:val="nil"/>
            </w:tcBorders>
            <w:shd w:val="clear" w:color="000000" w:fill="FFFF00"/>
            <w:noWrap/>
            <w:vAlign w:val="bottom"/>
            <w:hideMark/>
          </w:tcPr>
          <w:p w14:paraId="2809DF5F"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17.280,00</w:t>
            </w:r>
          </w:p>
        </w:tc>
        <w:tc>
          <w:tcPr>
            <w:tcW w:w="706" w:type="dxa"/>
            <w:tcBorders>
              <w:top w:val="nil"/>
              <w:left w:val="nil"/>
              <w:bottom w:val="nil"/>
              <w:right w:val="nil"/>
            </w:tcBorders>
            <w:shd w:val="clear" w:color="000000" w:fill="FFFF00"/>
            <w:noWrap/>
            <w:vAlign w:val="bottom"/>
            <w:hideMark/>
          </w:tcPr>
          <w:p w14:paraId="1DCB0D97"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25,38</w:t>
            </w:r>
          </w:p>
        </w:tc>
        <w:tc>
          <w:tcPr>
            <w:tcW w:w="1370" w:type="dxa"/>
            <w:tcBorders>
              <w:top w:val="nil"/>
              <w:left w:val="nil"/>
              <w:bottom w:val="nil"/>
              <w:right w:val="nil"/>
            </w:tcBorders>
            <w:shd w:val="clear" w:color="000000" w:fill="FFFF00"/>
            <w:noWrap/>
            <w:vAlign w:val="bottom"/>
            <w:hideMark/>
          </w:tcPr>
          <w:p w14:paraId="11D517AD"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85.372,00</w:t>
            </w:r>
          </w:p>
        </w:tc>
      </w:tr>
      <w:tr w:rsidR="009D4F76" w:rsidRPr="009D4F76" w14:paraId="4D7AB7C4" w14:textId="77777777" w:rsidTr="00BD14FE">
        <w:trPr>
          <w:trHeight w:val="223"/>
        </w:trPr>
        <w:tc>
          <w:tcPr>
            <w:tcW w:w="6380" w:type="dxa"/>
            <w:gridSpan w:val="2"/>
            <w:tcBorders>
              <w:top w:val="nil"/>
              <w:left w:val="nil"/>
              <w:bottom w:val="nil"/>
              <w:right w:val="nil"/>
            </w:tcBorders>
            <w:shd w:val="clear" w:color="000000" w:fill="FFFF99"/>
            <w:noWrap/>
            <w:vAlign w:val="bottom"/>
            <w:hideMark/>
          </w:tcPr>
          <w:p w14:paraId="2E53DA86"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Izvor  2.4. TEKUĆE POMOĆI IZ DRŽAVNOG PRORAČUNA</w:t>
            </w:r>
          </w:p>
        </w:tc>
        <w:tc>
          <w:tcPr>
            <w:tcW w:w="1393" w:type="dxa"/>
            <w:tcBorders>
              <w:top w:val="nil"/>
              <w:left w:val="nil"/>
              <w:bottom w:val="nil"/>
              <w:right w:val="nil"/>
            </w:tcBorders>
            <w:shd w:val="clear" w:color="000000" w:fill="FFFF99"/>
            <w:noWrap/>
            <w:vAlign w:val="bottom"/>
            <w:hideMark/>
          </w:tcPr>
          <w:p w14:paraId="61F3223E"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68.092,00</w:t>
            </w:r>
          </w:p>
        </w:tc>
        <w:tc>
          <w:tcPr>
            <w:tcW w:w="1442" w:type="dxa"/>
            <w:tcBorders>
              <w:top w:val="nil"/>
              <w:left w:val="nil"/>
              <w:bottom w:val="nil"/>
              <w:right w:val="nil"/>
            </w:tcBorders>
            <w:shd w:val="clear" w:color="000000" w:fill="FFFF99"/>
            <w:noWrap/>
            <w:vAlign w:val="bottom"/>
            <w:hideMark/>
          </w:tcPr>
          <w:p w14:paraId="47757D03"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17.280,00</w:t>
            </w:r>
          </w:p>
        </w:tc>
        <w:tc>
          <w:tcPr>
            <w:tcW w:w="706" w:type="dxa"/>
            <w:tcBorders>
              <w:top w:val="nil"/>
              <w:left w:val="nil"/>
              <w:bottom w:val="nil"/>
              <w:right w:val="nil"/>
            </w:tcBorders>
            <w:shd w:val="clear" w:color="000000" w:fill="FFFF99"/>
            <w:noWrap/>
            <w:vAlign w:val="bottom"/>
            <w:hideMark/>
          </w:tcPr>
          <w:p w14:paraId="0149C9CA"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25,38</w:t>
            </w:r>
          </w:p>
        </w:tc>
        <w:tc>
          <w:tcPr>
            <w:tcW w:w="1370" w:type="dxa"/>
            <w:tcBorders>
              <w:top w:val="nil"/>
              <w:left w:val="nil"/>
              <w:bottom w:val="nil"/>
              <w:right w:val="nil"/>
            </w:tcBorders>
            <w:shd w:val="clear" w:color="000000" w:fill="FFFF99"/>
            <w:noWrap/>
            <w:vAlign w:val="bottom"/>
            <w:hideMark/>
          </w:tcPr>
          <w:p w14:paraId="06CEFADE"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85.372,00</w:t>
            </w:r>
          </w:p>
        </w:tc>
      </w:tr>
      <w:tr w:rsidR="009D4F76" w:rsidRPr="009D4F76" w14:paraId="2570695B" w14:textId="77777777" w:rsidTr="00BD14FE">
        <w:trPr>
          <w:trHeight w:val="223"/>
        </w:trPr>
        <w:tc>
          <w:tcPr>
            <w:tcW w:w="6380" w:type="dxa"/>
            <w:gridSpan w:val="2"/>
            <w:tcBorders>
              <w:top w:val="nil"/>
              <w:left w:val="nil"/>
              <w:bottom w:val="nil"/>
              <w:right w:val="nil"/>
            </w:tcBorders>
            <w:shd w:val="clear" w:color="000000" w:fill="FFFFCC"/>
            <w:noWrap/>
            <w:vAlign w:val="bottom"/>
            <w:hideMark/>
          </w:tcPr>
          <w:p w14:paraId="77E8CA7B"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Izvor  2.4.0 Opći prihodi i primici kompenzacijska mjera /</w:t>
            </w:r>
            <w:proofErr w:type="spellStart"/>
            <w:r w:rsidRPr="009D4F76">
              <w:rPr>
                <w:rFonts w:ascii="Arial" w:eastAsia="Times New Roman" w:hAnsi="Arial" w:cs="Arial"/>
                <w:b/>
                <w:bCs/>
                <w:color w:val="000000"/>
                <w:kern w:val="0"/>
                <w:sz w:val="16"/>
                <w:szCs w:val="16"/>
              </w:rPr>
              <w:t>fiskl.izravn</w:t>
            </w:r>
            <w:proofErr w:type="spellEnd"/>
            <w:r w:rsidRPr="009D4F76">
              <w:rPr>
                <w:rFonts w:ascii="Arial" w:eastAsia="Times New Roman" w:hAnsi="Arial" w:cs="Arial"/>
                <w:b/>
                <w:bCs/>
                <w:color w:val="000000"/>
                <w:kern w:val="0"/>
                <w:sz w:val="16"/>
                <w:szCs w:val="16"/>
              </w:rPr>
              <w:t>.</w:t>
            </w:r>
          </w:p>
        </w:tc>
        <w:tc>
          <w:tcPr>
            <w:tcW w:w="1393" w:type="dxa"/>
            <w:tcBorders>
              <w:top w:val="nil"/>
              <w:left w:val="nil"/>
              <w:bottom w:val="nil"/>
              <w:right w:val="nil"/>
            </w:tcBorders>
            <w:shd w:val="clear" w:color="000000" w:fill="FFFFCC"/>
            <w:noWrap/>
            <w:vAlign w:val="bottom"/>
            <w:hideMark/>
          </w:tcPr>
          <w:p w14:paraId="38ACC4F9"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68.092,00</w:t>
            </w:r>
          </w:p>
        </w:tc>
        <w:tc>
          <w:tcPr>
            <w:tcW w:w="1442" w:type="dxa"/>
            <w:tcBorders>
              <w:top w:val="nil"/>
              <w:left w:val="nil"/>
              <w:bottom w:val="nil"/>
              <w:right w:val="nil"/>
            </w:tcBorders>
            <w:shd w:val="clear" w:color="000000" w:fill="FFFFCC"/>
            <w:noWrap/>
            <w:vAlign w:val="bottom"/>
            <w:hideMark/>
          </w:tcPr>
          <w:p w14:paraId="570D5AB3"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17.280,00</w:t>
            </w:r>
          </w:p>
        </w:tc>
        <w:tc>
          <w:tcPr>
            <w:tcW w:w="706" w:type="dxa"/>
            <w:tcBorders>
              <w:top w:val="nil"/>
              <w:left w:val="nil"/>
              <w:bottom w:val="nil"/>
              <w:right w:val="nil"/>
            </w:tcBorders>
            <w:shd w:val="clear" w:color="000000" w:fill="FFFFCC"/>
            <w:noWrap/>
            <w:vAlign w:val="bottom"/>
            <w:hideMark/>
          </w:tcPr>
          <w:p w14:paraId="365D617D"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25,38</w:t>
            </w:r>
          </w:p>
        </w:tc>
        <w:tc>
          <w:tcPr>
            <w:tcW w:w="1370" w:type="dxa"/>
            <w:tcBorders>
              <w:top w:val="nil"/>
              <w:left w:val="nil"/>
              <w:bottom w:val="nil"/>
              <w:right w:val="nil"/>
            </w:tcBorders>
            <w:shd w:val="clear" w:color="000000" w:fill="FFFFCC"/>
            <w:noWrap/>
            <w:vAlign w:val="bottom"/>
            <w:hideMark/>
          </w:tcPr>
          <w:p w14:paraId="3771D7CB"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85.372,00</w:t>
            </w:r>
          </w:p>
        </w:tc>
      </w:tr>
      <w:tr w:rsidR="009D4F76" w:rsidRPr="009D4F76" w14:paraId="18B03FF9" w14:textId="77777777" w:rsidTr="00BD14FE">
        <w:trPr>
          <w:trHeight w:val="223"/>
        </w:trPr>
        <w:tc>
          <w:tcPr>
            <w:tcW w:w="6380" w:type="dxa"/>
            <w:gridSpan w:val="2"/>
            <w:tcBorders>
              <w:top w:val="nil"/>
              <w:left w:val="nil"/>
              <w:bottom w:val="nil"/>
              <w:right w:val="nil"/>
            </w:tcBorders>
            <w:shd w:val="clear" w:color="000000" w:fill="CCFFFF"/>
            <w:noWrap/>
            <w:vAlign w:val="bottom"/>
            <w:hideMark/>
          </w:tcPr>
          <w:p w14:paraId="64867D08"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Funkcijska klasifikacija  0111 Izvršna  i zakonodavna tijela</w:t>
            </w:r>
          </w:p>
        </w:tc>
        <w:tc>
          <w:tcPr>
            <w:tcW w:w="1393" w:type="dxa"/>
            <w:tcBorders>
              <w:top w:val="nil"/>
              <w:left w:val="nil"/>
              <w:bottom w:val="nil"/>
              <w:right w:val="nil"/>
            </w:tcBorders>
            <w:shd w:val="clear" w:color="000000" w:fill="CCFFFF"/>
            <w:noWrap/>
            <w:vAlign w:val="bottom"/>
            <w:hideMark/>
          </w:tcPr>
          <w:p w14:paraId="167785DC"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68.092,00</w:t>
            </w:r>
          </w:p>
        </w:tc>
        <w:tc>
          <w:tcPr>
            <w:tcW w:w="1442" w:type="dxa"/>
            <w:tcBorders>
              <w:top w:val="nil"/>
              <w:left w:val="nil"/>
              <w:bottom w:val="nil"/>
              <w:right w:val="nil"/>
            </w:tcBorders>
            <w:shd w:val="clear" w:color="000000" w:fill="CCFFFF"/>
            <w:noWrap/>
            <w:vAlign w:val="bottom"/>
            <w:hideMark/>
          </w:tcPr>
          <w:p w14:paraId="0256F642"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17.280,00</w:t>
            </w:r>
          </w:p>
        </w:tc>
        <w:tc>
          <w:tcPr>
            <w:tcW w:w="706" w:type="dxa"/>
            <w:tcBorders>
              <w:top w:val="nil"/>
              <w:left w:val="nil"/>
              <w:bottom w:val="nil"/>
              <w:right w:val="nil"/>
            </w:tcBorders>
            <w:shd w:val="clear" w:color="000000" w:fill="CCFFFF"/>
            <w:noWrap/>
            <w:vAlign w:val="bottom"/>
            <w:hideMark/>
          </w:tcPr>
          <w:p w14:paraId="5D31F154"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25,38</w:t>
            </w:r>
          </w:p>
        </w:tc>
        <w:tc>
          <w:tcPr>
            <w:tcW w:w="1370" w:type="dxa"/>
            <w:tcBorders>
              <w:top w:val="nil"/>
              <w:left w:val="nil"/>
              <w:bottom w:val="nil"/>
              <w:right w:val="nil"/>
            </w:tcBorders>
            <w:shd w:val="clear" w:color="000000" w:fill="CCFFFF"/>
            <w:noWrap/>
            <w:vAlign w:val="bottom"/>
            <w:hideMark/>
          </w:tcPr>
          <w:p w14:paraId="60041BED"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85.372,00</w:t>
            </w:r>
          </w:p>
        </w:tc>
      </w:tr>
      <w:tr w:rsidR="009D4F76" w:rsidRPr="009D4F76" w14:paraId="1FCF7F90" w14:textId="77777777" w:rsidTr="00BD14FE">
        <w:trPr>
          <w:trHeight w:val="223"/>
        </w:trPr>
        <w:tc>
          <w:tcPr>
            <w:tcW w:w="1031" w:type="dxa"/>
            <w:tcBorders>
              <w:top w:val="nil"/>
              <w:left w:val="nil"/>
              <w:bottom w:val="nil"/>
              <w:right w:val="nil"/>
            </w:tcBorders>
            <w:shd w:val="clear" w:color="auto" w:fill="auto"/>
            <w:noWrap/>
            <w:vAlign w:val="bottom"/>
            <w:hideMark/>
          </w:tcPr>
          <w:p w14:paraId="3C92E403"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3</w:t>
            </w:r>
          </w:p>
        </w:tc>
        <w:tc>
          <w:tcPr>
            <w:tcW w:w="5349" w:type="dxa"/>
            <w:tcBorders>
              <w:top w:val="nil"/>
              <w:left w:val="nil"/>
              <w:bottom w:val="nil"/>
              <w:right w:val="nil"/>
            </w:tcBorders>
            <w:shd w:val="clear" w:color="auto" w:fill="auto"/>
            <w:vAlign w:val="bottom"/>
            <w:hideMark/>
          </w:tcPr>
          <w:p w14:paraId="6A42158A"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Rashodi poslovanja</w:t>
            </w:r>
          </w:p>
        </w:tc>
        <w:tc>
          <w:tcPr>
            <w:tcW w:w="1393" w:type="dxa"/>
            <w:tcBorders>
              <w:top w:val="nil"/>
              <w:left w:val="nil"/>
              <w:bottom w:val="nil"/>
              <w:right w:val="nil"/>
            </w:tcBorders>
            <w:shd w:val="clear" w:color="auto" w:fill="auto"/>
            <w:noWrap/>
            <w:vAlign w:val="bottom"/>
            <w:hideMark/>
          </w:tcPr>
          <w:p w14:paraId="04412FCB"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68.092,00</w:t>
            </w:r>
          </w:p>
        </w:tc>
        <w:tc>
          <w:tcPr>
            <w:tcW w:w="1442" w:type="dxa"/>
            <w:tcBorders>
              <w:top w:val="nil"/>
              <w:left w:val="nil"/>
              <w:bottom w:val="nil"/>
              <w:right w:val="nil"/>
            </w:tcBorders>
            <w:shd w:val="clear" w:color="auto" w:fill="auto"/>
            <w:noWrap/>
            <w:vAlign w:val="bottom"/>
            <w:hideMark/>
          </w:tcPr>
          <w:p w14:paraId="53D33E5C"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17.280,00</w:t>
            </w:r>
          </w:p>
        </w:tc>
        <w:tc>
          <w:tcPr>
            <w:tcW w:w="706" w:type="dxa"/>
            <w:tcBorders>
              <w:top w:val="nil"/>
              <w:left w:val="nil"/>
              <w:bottom w:val="nil"/>
              <w:right w:val="nil"/>
            </w:tcBorders>
            <w:shd w:val="clear" w:color="auto" w:fill="auto"/>
            <w:noWrap/>
            <w:vAlign w:val="bottom"/>
            <w:hideMark/>
          </w:tcPr>
          <w:p w14:paraId="6A0C316D"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25,38</w:t>
            </w:r>
          </w:p>
        </w:tc>
        <w:tc>
          <w:tcPr>
            <w:tcW w:w="1370" w:type="dxa"/>
            <w:tcBorders>
              <w:top w:val="nil"/>
              <w:left w:val="nil"/>
              <w:bottom w:val="nil"/>
              <w:right w:val="nil"/>
            </w:tcBorders>
            <w:shd w:val="clear" w:color="auto" w:fill="auto"/>
            <w:noWrap/>
            <w:vAlign w:val="bottom"/>
            <w:hideMark/>
          </w:tcPr>
          <w:p w14:paraId="70D112EA"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85.372,00</w:t>
            </w:r>
          </w:p>
        </w:tc>
      </w:tr>
      <w:tr w:rsidR="009D4F76" w:rsidRPr="009D4F76" w14:paraId="1CFCD176" w14:textId="77777777" w:rsidTr="00BD14FE">
        <w:trPr>
          <w:trHeight w:val="223"/>
        </w:trPr>
        <w:tc>
          <w:tcPr>
            <w:tcW w:w="1031" w:type="dxa"/>
            <w:tcBorders>
              <w:top w:val="nil"/>
              <w:left w:val="nil"/>
              <w:bottom w:val="nil"/>
              <w:right w:val="nil"/>
            </w:tcBorders>
            <w:shd w:val="clear" w:color="auto" w:fill="auto"/>
            <w:noWrap/>
            <w:vAlign w:val="bottom"/>
            <w:hideMark/>
          </w:tcPr>
          <w:p w14:paraId="765D8828"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32</w:t>
            </w:r>
          </w:p>
        </w:tc>
        <w:tc>
          <w:tcPr>
            <w:tcW w:w="5349" w:type="dxa"/>
            <w:tcBorders>
              <w:top w:val="nil"/>
              <w:left w:val="nil"/>
              <w:bottom w:val="nil"/>
              <w:right w:val="nil"/>
            </w:tcBorders>
            <w:shd w:val="clear" w:color="auto" w:fill="auto"/>
            <w:vAlign w:val="bottom"/>
            <w:hideMark/>
          </w:tcPr>
          <w:p w14:paraId="7D3D665B"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Materijalni rashodi</w:t>
            </w:r>
          </w:p>
        </w:tc>
        <w:tc>
          <w:tcPr>
            <w:tcW w:w="1393" w:type="dxa"/>
            <w:tcBorders>
              <w:top w:val="nil"/>
              <w:left w:val="nil"/>
              <w:bottom w:val="nil"/>
              <w:right w:val="nil"/>
            </w:tcBorders>
            <w:shd w:val="clear" w:color="auto" w:fill="auto"/>
            <w:noWrap/>
            <w:vAlign w:val="bottom"/>
            <w:hideMark/>
          </w:tcPr>
          <w:p w14:paraId="378CACC4"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68.092,00</w:t>
            </w:r>
          </w:p>
        </w:tc>
        <w:tc>
          <w:tcPr>
            <w:tcW w:w="1442" w:type="dxa"/>
            <w:tcBorders>
              <w:top w:val="nil"/>
              <w:left w:val="nil"/>
              <w:bottom w:val="nil"/>
              <w:right w:val="nil"/>
            </w:tcBorders>
            <w:shd w:val="clear" w:color="auto" w:fill="auto"/>
            <w:noWrap/>
            <w:vAlign w:val="bottom"/>
            <w:hideMark/>
          </w:tcPr>
          <w:p w14:paraId="2ACCB0D9"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17.280,00</w:t>
            </w:r>
          </w:p>
        </w:tc>
        <w:tc>
          <w:tcPr>
            <w:tcW w:w="706" w:type="dxa"/>
            <w:tcBorders>
              <w:top w:val="nil"/>
              <w:left w:val="nil"/>
              <w:bottom w:val="nil"/>
              <w:right w:val="nil"/>
            </w:tcBorders>
            <w:shd w:val="clear" w:color="auto" w:fill="auto"/>
            <w:noWrap/>
            <w:vAlign w:val="bottom"/>
            <w:hideMark/>
          </w:tcPr>
          <w:p w14:paraId="09A93FEA"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25,38</w:t>
            </w:r>
          </w:p>
        </w:tc>
        <w:tc>
          <w:tcPr>
            <w:tcW w:w="1370" w:type="dxa"/>
            <w:tcBorders>
              <w:top w:val="nil"/>
              <w:left w:val="nil"/>
              <w:bottom w:val="nil"/>
              <w:right w:val="nil"/>
            </w:tcBorders>
            <w:shd w:val="clear" w:color="auto" w:fill="auto"/>
            <w:noWrap/>
            <w:vAlign w:val="bottom"/>
            <w:hideMark/>
          </w:tcPr>
          <w:p w14:paraId="3D05A7A2"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85.372,00</w:t>
            </w:r>
          </w:p>
        </w:tc>
      </w:tr>
      <w:tr w:rsidR="009D4F76" w:rsidRPr="009D4F76" w14:paraId="02BF8503" w14:textId="77777777" w:rsidTr="00BD14FE">
        <w:trPr>
          <w:trHeight w:val="223"/>
        </w:trPr>
        <w:tc>
          <w:tcPr>
            <w:tcW w:w="1031" w:type="dxa"/>
            <w:tcBorders>
              <w:top w:val="nil"/>
              <w:left w:val="nil"/>
              <w:bottom w:val="nil"/>
              <w:right w:val="nil"/>
            </w:tcBorders>
            <w:shd w:val="clear" w:color="auto" w:fill="auto"/>
            <w:noWrap/>
            <w:vAlign w:val="bottom"/>
            <w:hideMark/>
          </w:tcPr>
          <w:p w14:paraId="29FC6D04"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3233</w:t>
            </w:r>
          </w:p>
        </w:tc>
        <w:tc>
          <w:tcPr>
            <w:tcW w:w="5349" w:type="dxa"/>
            <w:tcBorders>
              <w:top w:val="nil"/>
              <w:left w:val="nil"/>
              <w:bottom w:val="nil"/>
              <w:right w:val="nil"/>
            </w:tcBorders>
            <w:shd w:val="clear" w:color="auto" w:fill="auto"/>
            <w:vAlign w:val="bottom"/>
            <w:hideMark/>
          </w:tcPr>
          <w:p w14:paraId="53EF016D"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Web stranica i tiskovina</w:t>
            </w:r>
          </w:p>
        </w:tc>
        <w:tc>
          <w:tcPr>
            <w:tcW w:w="1393" w:type="dxa"/>
            <w:tcBorders>
              <w:top w:val="nil"/>
              <w:left w:val="nil"/>
              <w:bottom w:val="nil"/>
              <w:right w:val="nil"/>
            </w:tcBorders>
            <w:shd w:val="clear" w:color="auto" w:fill="auto"/>
            <w:noWrap/>
            <w:vAlign w:val="bottom"/>
            <w:hideMark/>
          </w:tcPr>
          <w:p w14:paraId="13169DAC"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37.500,00</w:t>
            </w:r>
          </w:p>
        </w:tc>
        <w:tc>
          <w:tcPr>
            <w:tcW w:w="1442" w:type="dxa"/>
            <w:tcBorders>
              <w:top w:val="nil"/>
              <w:left w:val="nil"/>
              <w:bottom w:val="nil"/>
              <w:right w:val="nil"/>
            </w:tcBorders>
            <w:shd w:val="clear" w:color="auto" w:fill="auto"/>
            <w:noWrap/>
            <w:vAlign w:val="bottom"/>
            <w:hideMark/>
          </w:tcPr>
          <w:p w14:paraId="65AB989D"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17.280,00</w:t>
            </w:r>
          </w:p>
        </w:tc>
        <w:tc>
          <w:tcPr>
            <w:tcW w:w="706" w:type="dxa"/>
            <w:tcBorders>
              <w:top w:val="nil"/>
              <w:left w:val="nil"/>
              <w:bottom w:val="nil"/>
              <w:right w:val="nil"/>
            </w:tcBorders>
            <w:shd w:val="clear" w:color="auto" w:fill="auto"/>
            <w:noWrap/>
            <w:vAlign w:val="bottom"/>
            <w:hideMark/>
          </w:tcPr>
          <w:p w14:paraId="030AA3AB"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46,08</w:t>
            </w:r>
          </w:p>
        </w:tc>
        <w:tc>
          <w:tcPr>
            <w:tcW w:w="1370" w:type="dxa"/>
            <w:tcBorders>
              <w:top w:val="nil"/>
              <w:left w:val="nil"/>
              <w:bottom w:val="nil"/>
              <w:right w:val="nil"/>
            </w:tcBorders>
            <w:shd w:val="clear" w:color="auto" w:fill="auto"/>
            <w:noWrap/>
            <w:vAlign w:val="bottom"/>
            <w:hideMark/>
          </w:tcPr>
          <w:p w14:paraId="4A35886C"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54.780,00</w:t>
            </w:r>
          </w:p>
        </w:tc>
      </w:tr>
      <w:tr w:rsidR="009D4F76" w:rsidRPr="009D4F76" w14:paraId="7F89EE5E" w14:textId="77777777" w:rsidTr="00BD14FE">
        <w:trPr>
          <w:trHeight w:val="223"/>
        </w:trPr>
        <w:tc>
          <w:tcPr>
            <w:tcW w:w="1031" w:type="dxa"/>
            <w:tcBorders>
              <w:top w:val="nil"/>
              <w:left w:val="nil"/>
              <w:bottom w:val="nil"/>
              <w:right w:val="nil"/>
            </w:tcBorders>
            <w:shd w:val="clear" w:color="auto" w:fill="auto"/>
            <w:noWrap/>
            <w:vAlign w:val="bottom"/>
            <w:hideMark/>
          </w:tcPr>
          <w:p w14:paraId="085E6C2E"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3237</w:t>
            </w:r>
          </w:p>
        </w:tc>
        <w:tc>
          <w:tcPr>
            <w:tcW w:w="5349" w:type="dxa"/>
            <w:tcBorders>
              <w:top w:val="nil"/>
              <w:left w:val="nil"/>
              <w:bottom w:val="nil"/>
              <w:right w:val="nil"/>
            </w:tcBorders>
            <w:shd w:val="clear" w:color="auto" w:fill="auto"/>
            <w:vAlign w:val="bottom"/>
            <w:hideMark/>
          </w:tcPr>
          <w:p w14:paraId="2968DB02"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Ugovor o djelu</w:t>
            </w:r>
          </w:p>
        </w:tc>
        <w:tc>
          <w:tcPr>
            <w:tcW w:w="1393" w:type="dxa"/>
            <w:tcBorders>
              <w:top w:val="nil"/>
              <w:left w:val="nil"/>
              <w:bottom w:val="nil"/>
              <w:right w:val="nil"/>
            </w:tcBorders>
            <w:shd w:val="clear" w:color="auto" w:fill="auto"/>
            <w:noWrap/>
            <w:vAlign w:val="bottom"/>
            <w:hideMark/>
          </w:tcPr>
          <w:p w14:paraId="36A6B256"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30.592,00</w:t>
            </w:r>
          </w:p>
        </w:tc>
        <w:tc>
          <w:tcPr>
            <w:tcW w:w="1442" w:type="dxa"/>
            <w:tcBorders>
              <w:top w:val="nil"/>
              <w:left w:val="nil"/>
              <w:bottom w:val="nil"/>
              <w:right w:val="nil"/>
            </w:tcBorders>
            <w:shd w:val="clear" w:color="auto" w:fill="auto"/>
            <w:noWrap/>
            <w:vAlign w:val="bottom"/>
            <w:hideMark/>
          </w:tcPr>
          <w:p w14:paraId="341456EF"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706" w:type="dxa"/>
            <w:tcBorders>
              <w:top w:val="nil"/>
              <w:left w:val="nil"/>
              <w:bottom w:val="nil"/>
              <w:right w:val="nil"/>
            </w:tcBorders>
            <w:shd w:val="clear" w:color="auto" w:fill="auto"/>
            <w:noWrap/>
            <w:vAlign w:val="bottom"/>
            <w:hideMark/>
          </w:tcPr>
          <w:p w14:paraId="0B57EE23"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1370" w:type="dxa"/>
            <w:tcBorders>
              <w:top w:val="nil"/>
              <w:left w:val="nil"/>
              <w:bottom w:val="nil"/>
              <w:right w:val="nil"/>
            </w:tcBorders>
            <w:shd w:val="clear" w:color="auto" w:fill="auto"/>
            <w:noWrap/>
            <w:vAlign w:val="bottom"/>
            <w:hideMark/>
          </w:tcPr>
          <w:p w14:paraId="475769FD"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30.592,00</w:t>
            </w:r>
          </w:p>
        </w:tc>
      </w:tr>
      <w:tr w:rsidR="009D4F76" w:rsidRPr="009D4F76" w14:paraId="2EDBE5F3" w14:textId="77777777" w:rsidTr="00BD14FE">
        <w:trPr>
          <w:trHeight w:val="223"/>
        </w:trPr>
        <w:tc>
          <w:tcPr>
            <w:tcW w:w="6380" w:type="dxa"/>
            <w:gridSpan w:val="2"/>
            <w:tcBorders>
              <w:top w:val="nil"/>
              <w:left w:val="nil"/>
              <w:bottom w:val="nil"/>
              <w:right w:val="nil"/>
            </w:tcBorders>
            <w:shd w:val="clear" w:color="000000" w:fill="CCCCFF"/>
            <w:noWrap/>
            <w:vAlign w:val="bottom"/>
            <w:hideMark/>
          </w:tcPr>
          <w:p w14:paraId="698A75B8"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Aktivnost A100007 ELEMENTARNE NEPOGODE</w:t>
            </w:r>
          </w:p>
        </w:tc>
        <w:tc>
          <w:tcPr>
            <w:tcW w:w="1393" w:type="dxa"/>
            <w:tcBorders>
              <w:top w:val="nil"/>
              <w:left w:val="nil"/>
              <w:bottom w:val="nil"/>
              <w:right w:val="nil"/>
            </w:tcBorders>
            <w:shd w:val="clear" w:color="000000" w:fill="CCCCFF"/>
            <w:noWrap/>
            <w:vAlign w:val="bottom"/>
            <w:hideMark/>
          </w:tcPr>
          <w:p w14:paraId="7FD3117F"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20.800,00</w:t>
            </w:r>
          </w:p>
        </w:tc>
        <w:tc>
          <w:tcPr>
            <w:tcW w:w="1442" w:type="dxa"/>
            <w:tcBorders>
              <w:top w:val="nil"/>
              <w:left w:val="nil"/>
              <w:bottom w:val="nil"/>
              <w:right w:val="nil"/>
            </w:tcBorders>
            <w:shd w:val="clear" w:color="000000" w:fill="CCCCFF"/>
            <w:noWrap/>
            <w:vAlign w:val="bottom"/>
            <w:hideMark/>
          </w:tcPr>
          <w:p w14:paraId="5F53266D"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706" w:type="dxa"/>
            <w:tcBorders>
              <w:top w:val="nil"/>
              <w:left w:val="nil"/>
              <w:bottom w:val="nil"/>
              <w:right w:val="nil"/>
            </w:tcBorders>
            <w:shd w:val="clear" w:color="000000" w:fill="CCCCFF"/>
            <w:noWrap/>
            <w:vAlign w:val="bottom"/>
            <w:hideMark/>
          </w:tcPr>
          <w:p w14:paraId="13F61604"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1370" w:type="dxa"/>
            <w:tcBorders>
              <w:top w:val="nil"/>
              <w:left w:val="nil"/>
              <w:bottom w:val="nil"/>
              <w:right w:val="nil"/>
            </w:tcBorders>
            <w:shd w:val="clear" w:color="000000" w:fill="CCCCFF"/>
            <w:noWrap/>
            <w:vAlign w:val="bottom"/>
            <w:hideMark/>
          </w:tcPr>
          <w:p w14:paraId="62B758F0"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20.800,00</w:t>
            </w:r>
          </w:p>
        </w:tc>
      </w:tr>
      <w:tr w:rsidR="009D4F76" w:rsidRPr="009D4F76" w14:paraId="6C8EF56B" w14:textId="77777777" w:rsidTr="00BD14FE">
        <w:trPr>
          <w:trHeight w:val="223"/>
        </w:trPr>
        <w:tc>
          <w:tcPr>
            <w:tcW w:w="6380" w:type="dxa"/>
            <w:gridSpan w:val="2"/>
            <w:tcBorders>
              <w:top w:val="nil"/>
              <w:left w:val="nil"/>
              <w:bottom w:val="nil"/>
              <w:right w:val="nil"/>
            </w:tcBorders>
            <w:shd w:val="clear" w:color="000000" w:fill="FFFF00"/>
            <w:noWrap/>
            <w:vAlign w:val="bottom"/>
            <w:hideMark/>
          </w:tcPr>
          <w:p w14:paraId="4511714C"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Izvor  1. OPĆI PRIHODI I PRIMICI</w:t>
            </w:r>
          </w:p>
        </w:tc>
        <w:tc>
          <w:tcPr>
            <w:tcW w:w="1393" w:type="dxa"/>
            <w:tcBorders>
              <w:top w:val="nil"/>
              <w:left w:val="nil"/>
              <w:bottom w:val="nil"/>
              <w:right w:val="nil"/>
            </w:tcBorders>
            <w:shd w:val="clear" w:color="000000" w:fill="FFFF00"/>
            <w:noWrap/>
            <w:vAlign w:val="bottom"/>
            <w:hideMark/>
          </w:tcPr>
          <w:p w14:paraId="4934382A"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2.894,00</w:t>
            </w:r>
          </w:p>
        </w:tc>
        <w:tc>
          <w:tcPr>
            <w:tcW w:w="1442" w:type="dxa"/>
            <w:tcBorders>
              <w:top w:val="nil"/>
              <w:left w:val="nil"/>
              <w:bottom w:val="nil"/>
              <w:right w:val="nil"/>
            </w:tcBorders>
            <w:shd w:val="clear" w:color="000000" w:fill="FFFF00"/>
            <w:noWrap/>
            <w:vAlign w:val="bottom"/>
            <w:hideMark/>
          </w:tcPr>
          <w:p w14:paraId="735B8F00"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706" w:type="dxa"/>
            <w:tcBorders>
              <w:top w:val="nil"/>
              <w:left w:val="nil"/>
              <w:bottom w:val="nil"/>
              <w:right w:val="nil"/>
            </w:tcBorders>
            <w:shd w:val="clear" w:color="000000" w:fill="FFFF00"/>
            <w:noWrap/>
            <w:vAlign w:val="bottom"/>
            <w:hideMark/>
          </w:tcPr>
          <w:p w14:paraId="1A89FAD9"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1370" w:type="dxa"/>
            <w:tcBorders>
              <w:top w:val="nil"/>
              <w:left w:val="nil"/>
              <w:bottom w:val="nil"/>
              <w:right w:val="nil"/>
            </w:tcBorders>
            <w:shd w:val="clear" w:color="000000" w:fill="FFFF00"/>
            <w:noWrap/>
            <w:vAlign w:val="bottom"/>
            <w:hideMark/>
          </w:tcPr>
          <w:p w14:paraId="3A691672"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2.894,00</w:t>
            </w:r>
          </w:p>
        </w:tc>
      </w:tr>
      <w:tr w:rsidR="009D4F76" w:rsidRPr="009D4F76" w14:paraId="63C8ABCC" w14:textId="77777777" w:rsidTr="00BD14FE">
        <w:trPr>
          <w:trHeight w:val="223"/>
        </w:trPr>
        <w:tc>
          <w:tcPr>
            <w:tcW w:w="6380" w:type="dxa"/>
            <w:gridSpan w:val="2"/>
            <w:tcBorders>
              <w:top w:val="nil"/>
              <w:left w:val="nil"/>
              <w:bottom w:val="nil"/>
              <w:right w:val="nil"/>
            </w:tcBorders>
            <w:shd w:val="clear" w:color="000000" w:fill="FFFF99"/>
            <w:noWrap/>
            <w:vAlign w:val="bottom"/>
            <w:hideMark/>
          </w:tcPr>
          <w:p w14:paraId="4369FA30"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Izvor  1.1. OPĆI PRIHODI I PRIMICI</w:t>
            </w:r>
          </w:p>
        </w:tc>
        <w:tc>
          <w:tcPr>
            <w:tcW w:w="1393" w:type="dxa"/>
            <w:tcBorders>
              <w:top w:val="nil"/>
              <w:left w:val="nil"/>
              <w:bottom w:val="nil"/>
              <w:right w:val="nil"/>
            </w:tcBorders>
            <w:shd w:val="clear" w:color="000000" w:fill="FFFF99"/>
            <w:noWrap/>
            <w:vAlign w:val="bottom"/>
            <w:hideMark/>
          </w:tcPr>
          <w:p w14:paraId="53AFE811"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2.894,00</w:t>
            </w:r>
          </w:p>
        </w:tc>
        <w:tc>
          <w:tcPr>
            <w:tcW w:w="1442" w:type="dxa"/>
            <w:tcBorders>
              <w:top w:val="nil"/>
              <w:left w:val="nil"/>
              <w:bottom w:val="nil"/>
              <w:right w:val="nil"/>
            </w:tcBorders>
            <w:shd w:val="clear" w:color="000000" w:fill="FFFF99"/>
            <w:noWrap/>
            <w:vAlign w:val="bottom"/>
            <w:hideMark/>
          </w:tcPr>
          <w:p w14:paraId="1E66ABD8"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706" w:type="dxa"/>
            <w:tcBorders>
              <w:top w:val="nil"/>
              <w:left w:val="nil"/>
              <w:bottom w:val="nil"/>
              <w:right w:val="nil"/>
            </w:tcBorders>
            <w:shd w:val="clear" w:color="000000" w:fill="FFFF99"/>
            <w:noWrap/>
            <w:vAlign w:val="bottom"/>
            <w:hideMark/>
          </w:tcPr>
          <w:p w14:paraId="63DB44E0"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1370" w:type="dxa"/>
            <w:tcBorders>
              <w:top w:val="nil"/>
              <w:left w:val="nil"/>
              <w:bottom w:val="nil"/>
              <w:right w:val="nil"/>
            </w:tcBorders>
            <w:shd w:val="clear" w:color="000000" w:fill="FFFF99"/>
            <w:noWrap/>
            <w:vAlign w:val="bottom"/>
            <w:hideMark/>
          </w:tcPr>
          <w:p w14:paraId="6DEE232F"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2.894,00</w:t>
            </w:r>
          </w:p>
        </w:tc>
      </w:tr>
      <w:tr w:rsidR="009D4F76" w:rsidRPr="009D4F76" w14:paraId="18F901E6" w14:textId="77777777" w:rsidTr="00BD14FE">
        <w:trPr>
          <w:trHeight w:val="223"/>
        </w:trPr>
        <w:tc>
          <w:tcPr>
            <w:tcW w:w="6380" w:type="dxa"/>
            <w:gridSpan w:val="2"/>
            <w:tcBorders>
              <w:top w:val="nil"/>
              <w:left w:val="nil"/>
              <w:bottom w:val="nil"/>
              <w:right w:val="nil"/>
            </w:tcBorders>
            <w:shd w:val="clear" w:color="000000" w:fill="CCFFFF"/>
            <w:noWrap/>
            <w:vAlign w:val="bottom"/>
            <w:hideMark/>
          </w:tcPr>
          <w:p w14:paraId="24739657"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Funkcijska klasifikacija  0112 Financijski i fiskalni poslovi</w:t>
            </w:r>
          </w:p>
        </w:tc>
        <w:tc>
          <w:tcPr>
            <w:tcW w:w="1393" w:type="dxa"/>
            <w:tcBorders>
              <w:top w:val="nil"/>
              <w:left w:val="nil"/>
              <w:bottom w:val="nil"/>
              <w:right w:val="nil"/>
            </w:tcBorders>
            <w:shd w:val="clear" w:color="000000" w:fill="CCFFFF"/>
            <w:noWrap/>
            <w:vAlign w:val="bottom"/>
            <w:hideMark/>
          </w:tcPr>
          <w:p w14:paraId="015B4A4C"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2.894,00</w:t>
            </w:r>
          </w:p>
        </w:tc>
        <w:tc>
          <w:tcPr>
            <w:tcW w:w="1442" w:type="dxa"/>
            <w:tcBorders>
              <w:top w:val="nil"/>
              <w:left w:val="nil"/>
              <w:bottom w:val="nil"/>
              <w:right w:val="nil"/>
            </w:tcBorders>
            <w:shd w:val="clear" w:color="000000" w:fill="CCFFFF"/>
            <w:noWrap/>
            <w:vAlign w:val="bottom"/>
            <w:hideMark/>
          </w:tcPr>
          <w:p w14:paraId="263DEC0D"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706" w:type="dxa"/>
            <w:tcBorders>
              <w:top w:val="nil"/>
              <w:left w:val="nil"/>
              <w:bottom w:val="nil"/>
              <w:right w:val="nil"/>
            </w:tcBorders>
            <w:shd w:val="clear" w:color="000000" w:fill="CCFFFF"/>
            <w:noWrap/>
            <w:vAlign w:val="bottom"/>
            <w:hideMark/>
          </w:tcPr>
          <w:p w14:paraId="3095692B"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1370" w:type="dxa"/>
            <w:tcBorders>
              <w:top w:val="nil"/>
              <w:left w:val="nil"/>
              <w:bottom w:val="nil"/>
              <w:right w:val="nil"/>
            </w:tcBorders>
            <w:shd w:val="clear" w:color="000000" w:fill="CCFFFF"/>
            <w:noWrap/>
            <w:vAlign w:val="bottom"/>
            <w:hideMark/>
          </w:tcPr>
          <w:p w14:paraId="6EF06FAC"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2.894,00</w:t>
            </w:r>
          </w:p>
        </w:tc>
      </w:tr>
      <w:tr w:rsidR="009D4F76" w:rsidRPr="009D4F76" w14:paraId="32E601D6" w14:textId="77777777" w:rsidTr="00BD14FE">
        <w:trPr>
          <w:trHeight w:val="223"/>
        </w:trPr>
        <w:tc>
          <w:tcPr>
            <w:tcW w:w="1031" w:type="dxa"/>
            <w:tcBorders>
              <w:top w:val="nil"/>
              <w:left w:val="nil"/>
              <w:bottom w:val="nil"/>
              <w:right w:val="nil"/>
            </w:tcBorders>
            <w:shd w:val="clear" w:color="auto" w:fill="auto"/>
            <w:noWrap/>
            <w:vAlign w:val="bottom"/>
            <w:hideMark/>
          </w:tcPr>
          <w:p w14:paraId="23CA9FB6"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3</w:t>
            </w:r>
          </w:p>
        </w:tc>
        <w:tc>
          <w:tcPr>
            <w:tcW w:w="5349" w:type="dxa"/>
            <w:tcBorders>
              <w:top w:val="nil"/>
              <w:left w:val="nil"/>
              <w:bottom w:val="nil"/>
              <w:right w:val="nil"/>
            </w:tcBorders>
            <w:shd w:val="clear" w:color="auto" w:fill="auto"/>
            <w:vAlign w:val="bottom"/>
            <w:hideMark/>
          </w:tcPr>
          <w:p w14:paraId="2F5DC3B6"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Rashodi poslovanja</w:t>
            </w:r>
          </w:p>
        </w:tc>
        <w:tc>
          <w:tcPr>
            <w:tcW w:w="1393" w:type="dxa"/>
            <w:tcBorders>
              <w:top w:val="nil"/>
              <w:left w:val="nil"/>
              <w:bottom w:val="nil"/>
              <w:right w:val="nil"/>
            </w:tcBorders>
            <w:shd w:val="clear" w:color="auto" w:fill="auto"/>
            <w:noWrap/>
            <w:vAlign w:val="bottom"/>
            <w:hideMark/>
          </w:tcPr>
          <w:p w14:paraId="3B29F89B"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2.894,00</w:t>
            </w:r>
          </w:p>
        </w:tc>
        <w:tc>
          <w:tcPr>
            <w:tcW w:w="1442" w:type="dxa"/>
            <w:tcBorders>
              <w:top w:val="nil"/>
              <w:left w:val="nil"/>
              <w:bottom w:val="nil"/>
              <w:right w:val="nil"/>
            </w:tcBorders>
            <w:shd w:val="clear" w:color="auto" w:fill="auto"/>
            <w:noWrap/>
            <w:vAlign w:val="bottom"/>
            <w:hideMark/>
          </w:tcPr>
          <w:p w14:paraId="543323D4"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0,00</w:t>
            </w:r>
          </w:p>
        </w:tc>
        <w:tc>
          <w:tcPr>
            <w:tcW w:w="706" w:type="dxa"/>
            <w:tcBorders>
              <w:top w:val="nil"/>
              <w:left w:val="nil"/>
              <w:bottom w:val="nil"/>
              <w:right w:val="nil"/>
            </w:tcBorders>
            <w:shd w:val="clear" w:color="auto" w:fill="auto"/>
            <w:noWrap/>
            <w:vAlign w:val="bottom"/>
            <w:hideMark/>
          </w:tcPr>
          <w:p w14:paraId="48F26DD5"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0,00</w:t>
            </w:r>
          </w:p>
        </w:tc>
        <w:tc>
          <w:tcPr>
            <w:tcW w:w="1370" w:type="dxa"/>
            <w:tcBorders>
              <w:top w:val="nil"/>
              <w:left w:val="nil"/>
              <w:bottom w:val="nil"/>
              <w:right w:val="nil"/>
            </w:tcBorders>
            <w:shd w:val="clear" w:color="auto" w:fill="auto"/>
            <w:noWrap/>
            <w:vAlign w:val="bottom"/>
            <w:hideMark/>
          </w:tcPr>
          <w:p w14:paraId="176C5AD9"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2.894,00</w:t>
            </w:r>
          </w:p>
        </w:tc>
      </w:tr>
      <w:tr w:rsidR="009D4F76" w:rsidRPr="009D4F76" w14:paraId="59D4E0D0" w14:textId="77777777" w:rsidTr="00BD14FE">
        <w:trPr>
          <w:trHeight w:val="223"/>
        </w:trPr>
        <w:tc>
          <w:tcPr>
            <w:tcW w:w="1031" w:type="dxa"/>
            <w:tcBorders>
              <w:top w:val="nil"/>
              <w:left w:val="nil"/>
              <w:bottom w:val="nil"/>
              <w:right w:val="nil"/>
            </w:tcBorders>
            <w:shd w:val="clear" w:color="auto" w:fill="auto"/>
            <w:noWrap/>
            <w:vAlign w:val="bottom"/>
            <w:hideMark/>
          </w:tcPr>
          <w:p w14:paraId="3CE141C3"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38</w:t>
            </w:r>
          </w:p>
        </w:tc>
        <w:tc>
          <w:tcPr>
            <w:tcW w:w="5349" w:type="dxa"/>
            <w:tcBorders>
              <w:top w:val="nil"/>
              <w:left w:val="nil"/>
              <w:bottom w:val="nil"/>
              <w:right w:val="nil"/>
            </w:tcBorders>
            <w:shd w:val="clear" w:color="auto" w:fill="auto"/>
            <w:vAlign w:val="bottom"/>
            <w:hideMark/>
          </w:tcPr>
          <w:p w14:paraId="28A4B992"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Ostali rashodi</w:t>
            </w:r>
          </w:p>
        </w:tc>
        <w:tc>
          <w:tcPr>
            <w:tcW w:w="1393" w:type="dxa"/>
            <w:tcBorders>
              <w:top w:val="nil"/>
              <w:left w:val="nil"/>
              <w:bottom w:val="nil"/>
              <w:right w:val="nil"/>
            </w:tcBorders>
            <w:shd w:val="clear" w:color="auto" w:fill="auto"/>
            <w:noWrap/>
            <w:vAlign w:val="bottom"/>
            <w:hideMark/>
          </w:tcPr>
          <w:p w14:paraId="526FE6D0"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2.894,00</w:t>
            </w:r>
          </w:p>
        </w:tc>
        <w:tc>
          <w:tcPr>
            <w:tcW w:w="1442" w:type="dxa"/>
            <w:tcBorders>
              <w:top w:val="nil"/>
              <w:left w:val="nil"/>
              <w:bottom w:val="nil"/>
              <w:right w:val="nil"/>
            </w:tcBorders>
            <w:shd w:val="clear" w:color="auto" w:fill="auto"/>
            <w:noWrap/>
            <w:vAlign w:val="bottom"/>
            <w:hideMark/>
          </w:tcPr>
          <w:p w14:paraId="29F68C0F"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0,00</w:t>
            </w:r>
          </w:p>
        </w:tc>
        <w:tc>
          <w:tcPr>
            <w:tcW w:w="706" w:type="dxa"/>
            <w:tcBorders>
              <w:top w:val="nil"/>
              <w:left w:val="nil"/>
              <w:bottom w:val="nil"/>
              <w:right w:val="nil"/>
            </w:tcBorders>
            <w:shd w:val="clear" w:color="auto" w:fill="auto"/>
            <w:noWrap/>
            <w:vAlign w:val="bottom"/>
            <w:hideMark/>
          </w:tcPr>
          <w:p w14:paraId="7267F4C3"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0,00</w:t>
            </w:r>
          </w:p>
        </w:tc>
        <w:tc>
          <w:tcPr>
            <w:tcW w:w="1370" w:type="dxa"/>
            <w:tcBorders>
              <w:top w:val="nil"/>
              <w:left w:val="nil"/>
              <w:bottom w:val="nil"/>
              <w:right w:val="nil"/>
            </w:tcBorders>
            <w:shd w:val="clear" w:color="auto" w:fill="auto"/>
            <w:noWrap/>
            <w:vAlign w:val="bottom"/>
            <w:hideMark/>
          </w:tcPr>
          <w:p w14:paraId="1925CA76"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2.894,00</w:t>
            </w:r>
          </w:p>
        </w:tc>
      </w:tr>
      <w:tr w:rsidR="009D4F76" w:rsidRPr="009D4F76" w14:paraId="10401F68" w14:textId="77777777" w:rsidTr="00BD14FE">
        <w:trPr>
          <w:trHeight w:val="223"/>
        </w:trPr>
        <w:tc>
          <w:tcPr>
            <w:tcW w:w="1031" w:type="dxa"/>
            <w:tcBorders>
              <w:top w:val="nil"/>
              <w:left w:val="nil"/>
              <w:bottom w:val="nil"/>
              <w:right w:val="nil"/>
            </w:tcBorders>
            <w:shd w:val="clear" w:color="auto" w:fill="auto"/>
            <w:noWrap/>
            <w:vAlign w:val="bottom"/>
            <w:hideMark/>
          </w:tcPr>
          <w:p w14:paraId="56C1847F"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3831</w:t>
            </w:r>
          </w:p>
        </w:tc>
        <w:tc>
          <w:tcPr>
            <w:tcW w:w="5349" w:type="dxa"/>
            <w:tcBorders>
              <w:top w:val="nil"/>
              <w:left w:val="nil"/>
              <w:bottom w:val="nil"/>
              <w:right w:val="nil"/>
            </w:tcBorders>
            <w:shd w:val="clear" w:color="auto" w:fill="auto"/>
            <w:vAlign w:val="bottom"/>
            <w:hideMark/>
          </w:tcPr>
          <w:p w14:paraId="5904DC6B"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Naknade za štete uzrokovane prirodnim katastrofama</w:t>
            </w:r>
          </w:p>
        </w:tc>
        <w:tc>
          <w:tcPr>
            <w:tcW w:w="1393" w:type="dxa"/>
            <w:tcBorders>
              <w:top w:val="nil"/>
              <w:left w:val="nil"/>
              <w:bottom w:val="nil"/>
              <w:right w:val="nil"/>
            </w:tcBorders>
            <w:shd w:val="clear" w:color="auto" w:fill="auto"/>
            <w:noWrap/>
            <w:vAlign w:val="bottom"/>
            <w:hideMark/>
          </w:tcPr>
          <w:p w14:paraId="2A88DE5F"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2.894,00</w:t>
            </w:r>
          </w:p>
        </w:tc>
        <w:tc>
          <w:tcPr>
            <w:tcW w:w="1442" w:type="dxa"/>
            <w:tcBorders>
              <w:top w:val="nil"/>
              <w:left w:val="nil"/>
              <w:bottom w:val="nil"/>
              <w:right w:val="nil"/>
            </w:tcBorders>
            <w:shd w:val="clear" w:color="auto" w:fill="auto"/>
            <w:noWrap/>
            <w:vAlign w:val="bottom"/>
            <w:hideMark/>
          </w:tcPr>
          <w:p w14:paraId="5FC7B2C2"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706" w:type="dxa"/>
            <w:tcBorders>
              <w:top w:val="nil"/>
              <w:left w:val="nil"/>
              <w:bottom w:val="nil"/>
              <w:right w:val="nil"/>
            </w:tcBorders>
            <w:shd w:val="clear" w:color="auto" w:fill="auto"/>
            <w:noWrap/>
            <w:vAlign w:val="bottom"/>
            <w:hideMark/>
          </w:tcPr>
          <w:p w14:paraId="0B21AAED"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1370" w:type="dxa"/>
            <w:tcBorders>
              <w:top w:val="nil"/>
              <w:left w:val="nil"/>
              <w:bottom w:val="nil"/>
              <w:right w:val="nil"/>
            </w:tcBorders>
            <w:shd w:val="clear" w:color="auto" w:fill="auto"/>
            <w:noWrap/>
            <w:vAlign w:val="bottom"/>
            <w:hideMark/>
          </w:tcPr>
          <w:p w14:paraId="25A6EF89"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2.894,00</w:t>
            </w:r>
          </w:p>
        </w:tc>
      </w:tr>
      <w:tr w:rsidR="009D4F76" w:rsidRPr="009D4F76" w14:paraId="01F27FC6" w14:textId="77777777" w:rsidTr="00BD14FE">
        <w:trPr>
          <w:trHeight w:val="223"/>
        </w:trPr>
        <w:tc>
          <w:tcPr>
            <w:tcW w:w="6380" w:type="dxa"/>
            <w:gridSpan w:val="2"/>
            <w:tcBorders>
              <w:top w:val="nil"/>
              <w:left w:val="nil"/>
              <w:bottom w:val="nil"/>
              <w:right w:val="nil"/>
            </w:tcBorders>
            <w:shd w:val="clear" w:color="000000" w:fill="FFFF00"/>
            <w:noWrap/>
            <w:vAlign w:val="bottom"/>
            <w:hideMark/>
          </w:tcPr>
          <w:p w14:paraId="07019AF2"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Izvor  2. POMOĆI</w:t>
            </w:r>
          </w:p>
        </w:tc>
        <w:tc>
          <w:tcPr>
            <w:tcW w:w="1393" w:type="dxa"/>
            <w:tcBorders>
              <w:top w:val="nil"/>
              <w:left w:val="nil"/>
              <w:bottom w:val="nil"/>
              <w:right w:val="nil"/>
            </w:tcBorders>
            <w:shd w:val="clear" w:color="000000" w:fill="FFFF00"/>
            <w:noWrap/>
            <w:vAlign w:val="bottom"/>
            <w:hideMark/>
          </w:tcPr>
          <w:p w14:paraId="63A1F84C"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2.906,00</w:t>
            </w:r>
          </w:p>
        </w:tc>
        <w:tc>
          <w:tcPr>
            <w:tcW w:w="1442" w:type="dxa"/>
            <w:tcBorders>
              <w:top w:val="nil"/>
              <w:left w:val="nil"/>
              <w:bottom w:val="nil"/>
              <w:right w:val="nil"/>
            </w:tcBorders>
            <w:shd w:val="clear" w:color="000000" w:fill="FFFF00"/>
            <w:noWrap/>
            <w:vAlign w:val="bottom"/>
            <w:hideMark/>
          </w:tcPr>
          <w:p w14:paraId="57BF7943"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706" w:type="dxa"/>
            <w:tcBorders>
              <w:top w:val="nil"/>
              <w:left w:val="nil"/>
              <w:bottom w:val="nil"/>
              <w:right w:val="nil"/>
            </w:tcBorders>
            <w:shd w:val="clear" w:color="000000" w:fill="FFFF00"/>
            <w:noWrap/>
            <w:vAlign w:val="bottom"/>
            <w:hideMark/>
          </w:tcPr>
          <w:p w14:paraId="679BF0A1"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1370" w:type="dxa"/>
            <w:tcBorders>
              <w:top w:val="nil"/>
              <w:left w:val="nil"/>
              <w:bottom w:val="nil"/>
              <w:right w:val="nil"/>
            </w:tcBorders>
            <w:shd w:val="clear" w:color="000000" w:fill="FFFF00"/>
            <w:noWrap/>
            <w:vAlign w:val="bottom"/>
            <w:hideMark/>
          </w:tcPr>
          <w:p w14:paraId="646B42E7"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2.906,00</w:t>
            </w:r>
          </w:p>
        </w:tc>
      </w:tr>
      <w:tr w:rsidR="009D4F76" w:rsidRPr="009D4F76" w14:paraId="67644F52" w14:textId="77777777" w:rsidTr="00BD14FE">
        <w:trPr>
          <w:trHeight w:val="223"/>
        </w:trPr>
        <w:tc>
          <w:tcPr>
            <w:tcW w:w="6380" w:type="dxa"/>
            <w:gridSpan w:val="2"/>
            <w:tcBorders>
              <w:top w:val="nil"/>
              <w:left w:val="nil"/>
              <w:bottom w:val="nil"/>
              <w:right w:val="nil"/>
            </w:tcBorders>
            <w:shd w:val="clear" w:color="000000" w:fill="FFFF99"/>
            <w:noWrap/>
            <w:vAlign w:val="bottom"/>
            <w:hideMark/>
          </w:tcPr>
          <w:p w14:paraId="4F1C78F7"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Izvor  2.4. TEKUĆE POMOĆI IZ DRŽAVNOG PRORAČUNA</w:t>
            </w:r>
          </w:p>
        </w:tc>
        <w:tc>
          <w:tcPr>
            <w:tcW w:w="1393" w:type="dxa"/>
            <w:tcBorders>
              <w:top w:val="nil"/>
              <w:left w:val="nil"/>
              <w:bottom w:val="nil"/>
              <w:right w:val="nil"/>
            </w:tcBorders>
            <w:shd w:val="clear" w:color="000000" w:fill="FFFF99"/>
            <w:noWrap/>
            <w:vAlign w:val="bottom"/>
            <w:hideMark/>
          </w:tcPr>
          <w:p w14:paraId="125971C1"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2.906,00</w:t>
            </w:r>
          </w:p>
        </w:tc>
        <w:tc>
          <w:tcPr>
            <w:tcW w:w="1442" w:type="dxa"/>
            <w:tcBorders>
              <w:top w:val="nil"/>
              <w:left w:val="nil"/>
              <w:bottom w:val="nil"/>
              <w:right w:val="nil"/>
            </w:tcBorders>
            <w:shd w:val="clear" w:color="000000" w:fill="FFFF99"/>
            <w:noWrap/>
            <w:vAlign w:val="bottom"/>
            <w:hideMark/>
          </w:tcPr>
          <w:p w14:paraId="0C6DB150"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706" w:type="dxa"/>
            <w:tcBorders>
              <w:top w:val="nil"/>
              <w:left w:val="nil"/>
              <w:bottom w:val="nil"/>
              <w:right w:val="nil"/>
            </w:tcBorders>
            <w:shd w:val="clear" w:color="000000" w:fill="FFFF99"/>
            <w:noWrap/>
            <w:vAlign w:val="bottom"/>
            <w:hideMark/>
          </w:tcPr>
          <w:p w14:paraId="67380661"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1370" w:type="dxa"/>
            <w:tcBorders>
              <w:top w:val="nil"/>
              <w:left w:val="nil"/>
              <w:bottom w:val="nil"/>
              <w:right w:val="nil"/>
            </w:tcBorders>
            <w:shd w:val="clear" w:color="000000" w:fill="FFFF99"/>
            <w:noWrap/>
            <w:vAlign w:val="bottom"/>
            <w:hideMark/>
          </w:tcPr>
          <w:p w14:paraId="6B59998B"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2.906,00</w:t>
            </w:r>
          </w:p>
        </w:tc>
      </w:tr>
      <w:tr w:rsidR="009D4F76" w:rsidRPr="009D4F76" w14:paraId="745FD743" w14:textId="77777777" w:rsidTr="00BD14FE">
        <w:trPr>
          <w:trHeight w:val="223"/>
        </w:trPr>
        <w:tc>
          <w:tcPr>
            <w:tcW w:w="6380" w:type="dxa"/>
            <w:gridSpan w:val="2"/>
            <w:tcBorders>
              <w:top w:val="nil"/>
              <w:left w:val="nil"/>
              <w:bottom w:val="nil"/>
              <w:right w:val="nil"/>
            </w:tcBorders>
            <w:shd w:val="clear" w:color="000000" w:fill="FFFFCC"/>
            <w:noWrap/>
            <w:vAlign w:val="bottom"/>
            <w:hideMark/>
          </w:tcPr>
          <w:p w14:paraId="0E43F74D"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Izvor  2.4.0 Opći prihodi i primici kompenzacijska mjera /</w:t>
            </w:r>
            <w:proofErr w:type="spellStart"/>
            <w:r w:rsidRPr="009D4F76">
              <w:rPr>
                <w:rFonts w:ascii="Arial" w:eastAsia="Times New Roman" w:hAnsi="Arial" w:cs="Arial"/>
                <w:b/>
                <w:bCs/>
                <w:color w:val="000000"/>
                <w:kern w:val="0"/>
                <w:sz w:val="16"/>
                <w:szCs w:val="16"/>
              </w:rPr>
              <w:t>fiskl.izravn</w:t>
            </w:r>
            <w:proofErr w:type="spellEnd"/>
            <w:r w:rsidRPr="009D4F76">
              <w:rPr>
                <w:rFonts w:ascii="Arial" w:eastAsia="Times New Roman" w:hAnsi="Arial" w:cs="Arial"/>
                <w:b/>
                <w:bCs/>
                <w:color w:val="000000"/>
                <w:kern w:val="0"/>
                <w:sz w:val="16"/>
                <w:szCs w:val="16"/>
              </w:rPr>
              <w:t>.</w:t>
            </w:r>
          </w:p>
        </w:tc>
        <w:tc>
          <w:tcPr>
            <w:tcW w:w="1393" w:type="dxa"/>
            <w:tcBorders>
              <w:top w:val="nil"/>
              <w:left w:val="nil"/>
              <w:bottom w:val="nil"/>
              <w:right w:val="nil"/>
            </w:tcBorders>
            <w:shd w:val="clear" w:color="000000" w:fill="FFFFCC"/>
            <w:noWrap/>
            <w:vAlign w:val="bottom"/>
            <w:hideMark/>
          </w:tcPr>
          <w:p w14:paraId="6072F7C6"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2.906,00</w:t>
            </w:r>
          </w:p>
        </w:tc>
        <w:tc>
          <w:tcPr>
            <w:tcW w:w="1442" w:type="dxa"/>
            <w:tcBorders>
              <w:top w:val="nil"/>
              <w:left w:val="nil"/>
              <w:bottom w:val="nil"/>
              <w:right w:val="nil"/>
            </w:tcBorders>
            <w:shd w:val="clear" w:color="000000" w:fill="FFFFCC"/>
            <w:noWrap/>
            <w:vAlign w:val="bottom"/>
            <w:hideMark/>
          </w:tcPr>
          <w:p w14:paraId="3598469D"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706" w:type="dxa"/>
            <w:tcBorders>
              <w:top w:val="nil"/>
              <w:left w:val="nil"/>
              <w:bottom w:val="nil"/>
              <w:right w:val="nil"/>
            </w:tcBorders>
            <w:shd w:val="clear" w:color="000000" w:fill="FFFFCC"/>
            <w:noWrap/>
            <w:vAlign w:val="bottom"/>
            <w:hideMark/>
          </w:tcPr>
          <w:p w14:paraId="2DD9CD27"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1370" w:type="dxa"/>
            <w:tcBorders>
              <w:top w:val="nil"/>
              <w:left w:val="nil"/>
              <w:bottom w:val="nil"/>
              <w:right w:val="nil"/>
            </w:tcBorders>
            <w:shd w:val="clear" w:color="000000" w:fill="FFFFCC"/>
            <w:noWrap/>
            <w:vAlign w:val="bottom"/>
            <w:hideMark/>
          </w:tcPr>
          <w:p w14:paraId="17A01C06"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2.906,00</w:t>
            </w:r>
          </w:p>
        </w:tc>
      </w:tr>
      <w:tr w:rsidR="009D4F76" w:rsidRPr="009D4F76" w14:paraId="6CBB1177" w14:textId="77777777" w:rsidTr="00BD14FE">
        <w:trPr>
          <w:trHeight w:val="223"/>
        </w:trPr>
        <w:tc>
          <w:tcPr>
            <w:tcW w:w="6380" w:type="dxa"/>
            <w:gridSpan w:val="2"/>
            <w:tcBorders>
              <w:top w:val="nil"/>
              <w:left w:val="nil"/>
              <w:bottom w:val="nil"/>
              <w:right w:val="nil"/>
            </w:tcBorders>
            <w:shd w:val="clear" w:color="000000" w:fill="CCFFFF"/>
            <w:noWrap/>
            <w:vAlign w:val="bottom"/>
            <w:hideMark/>
          </w:tcPr>
          <w:p w14:paraId="1BD21150"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Funkcijska klasifikacija  0112 Financijski i fiskalni poslovi</w:t>
            </w:r>
          </w:p>
        </w:tc>
        <w:tc>
          <w:tcPr>
            <w:tcW w:w="1393" w:type="dxa"/>
            <w:tcBorders>
              <w:top w:val="nil"/>
              <w:left w:val="nil"/>
              <w:bottom w:val="nil"/>
              <w:right w:val="nil"/>
            </w:tcBorders>
            <w:shd w:val="clear" w:color="000000" w:fill="CCFFFF"/>
            <w:noWrap/>
            <w:vAlign w:val="bottom"/>
            <w:hideMark/>
          </w:tcPr>
          <w:p w14:paraId="64EEFA29"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2.906,00</w:t>
            </w:r>
          </w:p>
        </w:tc>
        <w:tc>
          <w:tcPr>
            <w:tcW w:w="1442" w:type="dxa"/>
            <w:tcBorders>
              <w:top w:val="nil"/>
              <w:left w:val="nil"/>
              <w:bottom w:val="nil"/>
              <w:right w:val="nil"/>
            </w:tcBorders>
            <w:shd w:val="clear" w:color="000000" w:fill="CCFFFF"/>
            <w:noWrap/>
            <w:vAlign w:val="bottom"/>
            <w:hideMark/>
          </w:tcPr>
          <w:p w14:paraId="3EFFD767"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706" w:type="dxa"/>
            <w:tcBorders>
              <w:top w:val="nil"/>
              <w:left w:val="nil"/>
              <w:bottom w:val="nil"/>
              <w:right w:val="nil"/>
            </w:tcBorders>
            <w:shd w:val="clear" w:color="000000" w:fill="CCFFFF"/>
            <w:noWrap/>
            <w:vAlign w:val="bottom"/>
            <w:hideMark/>
          </w:tcPr>
          <w:p w14:paraId="77F76275"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1370" w:type="dxa"/>
            <w:tcBorders>
              <w:top w:val="nil"/>
              <w:left w:val="nil"/>
              <w:bottom w:val="nil"/>
              <w:right w:val="nil"/>
            </w:tcBorders>
            <w:shd w:val="clear" w:color="000000" w:fill="CCFFFF"/>
            <w:noWrap/>
            <w:vAlign w:val="bottom"/>
            <w:hideMark/>
          </w:tcPr>
          <w:p w14:paraId="68890CC0"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2.906,00</w:t>
            </w:r>
          </w:p>
        </w:tc>
      </w:tr>
      <w:tr w:rsidR="009D4F76" w:rsidRPr="009D4F76" w14:paraId="22182D27" w14:textId="77777777" w:rsidTr="00BD14FE">
        <w:trPr>
          <w:trHeight w:val="223"/>
        </w:trPr>
        <w:tc>
          <w:tcPr>
            <w:tcW w:w="1031" w:type="dxa"/>
            <w:tcBorders>
              <w:top w:val="nil"/>
              <w:left w:val="nil"/>
              <w:bottom w:val="nil"/>
              <w:right w:val="nil"/>
            </w:tcBorders>
            <w:shd w:val="clear" w:color="auto" w:fill="auto"/>
            <w:noWrap/>
            <w:vAlign w:val="bottom"/>
            <w:hideMark/>
          </w:tcPr>
          <w:p w14:paraId="5F99FBC3"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3</w:t>
            </w:r>
          </w:p>
        </w:tc>
        <w:tc>
          <w:tcPr>
            <w:tcW w:w="5349" w:type="dxa"/>
            <w:tcBorders>
              <w:top w:val="nil"/>
              <w:left w:val="nil"/>
              <w:bottom w:val="nil"/>
              <w:right w:val="nil"/>
            </w:tcBorders>
            <w:shd w:val="clear" w:color="auto" w:fill="auto"/>
            <w:vAlign w:val="bottom"/>
            <w:hideMark/>
          </w:tcPr>
          <w:p w14:paraId="315C59A8"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Rashodi poslovanja</w:t>
            </w:r>
          </w:p>
        </w:tc>
        <w:tc>
          <w:tcPr>
            <w:tcW w:w="1393" w:type="dxa"/>
            <w:tcBorders>
              <w:top w:val="nil"/>
              <w:left w:val="nil"/>
              <w:bottom w:val="nil"/>
              <w:right w:val="nil"/>
            </w:tcBorders>
            <w:shd w:val="clear" w:color="auto" w:fill="auto"/>
            <w:noWrap/>
            <w:vAlign w:val="bottom"/>
            <w:hideMark/>
          </w:tcPr>
          <w:p w14:paraId="3EE85880"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2.906,00</w:t>
            </w:r>
          </w:p>
        </w:tc>
        <w:tc>
          <w:tcPr>
            <w:tcW w:w="1442" w:type="dxa"/>
            <w:tcBorders>
              <w:top w:val="nil"/>
              <w:left w:val="nil"/>
              <w:bottom w:val="nil"/>
              <w:right w:val="nil"/>
            </w:tcBorders>
            <w:shd w:val="clear" w:color="auto" w:fill="auto"/>
            <w:noWrap/>
            <w:vAlign w:val="bottom"/>
            <w:hideMark/>
          </w:tcPr>
          <w:p w14:paraId="7297F180"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0,00</w:t>
            </w:r>
          </w:p>
        </w:tc>
        <w:tc>
          <w:tcPr>
            <w:tcW w:w="706" w:type="dxa"/>
            <w:tcBorders>
              <w:top w:val="nil"/>
              <w:left w:val="nil"/>
              <w:bottom w:val="nil"/>
              <w:right w:val="nil"/>
            </w:tcBorders>
            <w:shd w:val="clear" w:color="auto" w:fill="auto"/>
            <w:noWrap/>
            <w:vAlign w:val="bottom"/>
            <w:hideMark/>
          </w:tcPr>
          <w:p w14:paraId="4A18B4E2"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0,00</w:t>
            </w:r>
          </w:p>
        </w:tc>
        <w:tc>
          <w:tcPr>
            <w:tcW w:w="1370" w:type="dxa"/>
            <w:tcBorders>
              <w:top w:val="nil"/>
              <w:left w:val="nil"/>
              <w:bottom w:val="nil"/>
              <w:right w:val="nil"/>
            </w:tcBorders>
            <w:shd w:val="clear" w:color="auto" w:fill="auto"/>
            <w:noWrap/>
            <w:vAlign w:val="bottom"/>
            <w:hideMark/>
          </w:tcPr>
          <w:p w14:paraId="30E025D5"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2.906,00</w:t>
            </w:r>
          </w:p>
        </w:tc>
      </w:tr>
      <w:tr w:rsidR="009D4F76" w:rsidRPr="009D4F76" w14:paraId="383F2C4E" w14:textId="77777777" w:rsidTr="00BD14FE">
        <w:trPr>
          <w:trHeight w:val="223"/>
        </w:trPr>
        <w:tc>
          <w:tcPr>
            <w:tcW w:w="1031" w:type="dxa"/>
            <w:tcBorders>
              <w:top w:val="nil"/>
              <w:left w:val="nil"/>
              <w:bottom w:val="nil"/>
              <w:right w:val="nil"/>
            </w:tcBorders>
            <w:shd w:val="clear" w:color="auto" w:fill="auto"/>
            <w:noWrap/>
            <w:vAlign w:val="bottom"/>
            <w:hideMark/>
          </w:tcPr>
          <w:p w14:paraId="148903AB"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38</w:t>
            </w:r>
          </w:p>
        </w:tc>
        <w:tc>
          <w:tcPr>
            <w:tcW w:w="5349" w:type="dxa"/>
            <w:tcBorders>
              <w:top w:val="nil"/>
              <w:left w:val="nil"/>
              <w:bottom w:val="nil"/>
              <w:right w:val="nil"/>
            </w:tcBorders>
            <w:shd w:val="clear" w:color="auto" w:fill="auto"/>
            <w:vAlign w:val="bottom"/>
            <w:hideMark/>
          </w:tcPr>
          <w:p w14:paraId="675E6A12"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Ostali rashodi</w:t>
            </w:r>
          </w:p>
        </w:tc>
        <w:tc>
          <w:tcPr>
            <w:tcW w:w="1393" w:type="dxa"/>
            <w:tcBorders>
              <w:top w:val="nil"/>
              <w:left w:val="nil"/>
              <w:bottom w:val="nil"/>
              <w:right w:val="nil"/>
            </w:tcBorders>
            <w:shd w:val="clear" w:color="auto" w:fill="auto"/>
            <w:noWrap/>
            <w:vAlign w:val="bottom"/>
            <w:hideMark/>
          </w:tcPr>
          <w:p w14:paraId="2C182229"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2.906,00</w:t>
            </w:r>
          </w:p>
        </w:tc>
        <w:tc>
          <w:tcPr>
            <w:tcW w:w="1442" w:type="dxa"/>
            <w:tcBorders>
              <w:top w:val="nil"/>
              <w:left w:val="nil"/>
              <w:bottom w:val="nil"/>
              <w:right w:val="nil"/>
            </w:tcBorders>
            <w:shd w:val="clear" w:color="auto" w:fill="auto"/>
            <w:noWrap/>
            <w:vAlign w:val="bottom"/>
            <w:hideMark/>
          </w:tcPr>
          <w:p w14:paraId="34E34EC5"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0,00</w:t>
            </w:r>
          </w:p>
        </w:tc>
        <w:tc>
          <w:tcPr>
            <w:tcW w:w="706" w:type="dxa"/>
            <w:tcBorders>
              <w:top w:val="nil"/>
              <w:left w:val="nil"/>
              <w:bottom w:val="nil"/>
              <w:right w:val="nil"/>
            </w:tcBorders>
            <w:shd w:val="clear" w:color="auto" w:fill="auto"/>
            <w:noWrap/>
            <w:vAlign w:val="bottom"/>
            <w:hideMark/>
          </w:tcPr>
          <w:p w14:paraId="0F51A72C"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0,00</w:t>
            </w:r>
          </w:p>
        </w:tc>
        <w:tc>
          <w:tcPr>
            <w:tcW w:w="1370" w:type="dxa"/>
            <w:tcBorders>
              <w:top w:val="nil"/>
              <w:left w:val="nil"/>
              <w:bottom w:val="nil"/>
              <w:right w:val="nil"/>
            </w:tcBorders>
            <w:shd w:val="clear" w:color="auto" w:fill="auto"/>
            <w:noWrap/>
            <w:vAlign w:val="bottom"/>
            <w:hideMark/>
          </w:tcPr>
          <w:p w14:paraId="4A870106"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2.906,00</w:t>
            </w:r>
          </w:p>
        </w:tc>
      </w:tr>
      <w:tr w:rsidR="009D4F76" w:rsidRPr="009D4F76" w14:paraId="110FE635" w14:textId="77777777" w:rsidTr="00BD14FE">
        <w:trPr>
          <w:trHeight w:val="223"/>
        </w:trPr>
        <w:tc>
          <w:tcPr>
            <w:tcW w:w="1031" w:type="dxa"/>
            <w:tcBorders>
              <w:top w:val="nil"/>
              <w:left w:val="nil"/>
              <w:bottom w:val="nil"/>
              <w:right w:val="nil"/>
            </w:tcBorders>
            <w:shd w:val="clear" w:color="auto" w:fill="auto"/>
            <w:noWrap/>
            <w:vAlign w:val="bottom"/>
            <w:hideMark/>
          </w:tcPr>
          <w:p w14:paraId="6A93801A"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3831</w:t>
            </w:r>
          </w:p>
        </w:tc>
        <w:tc>
          <w:tcPr>
            <w:tcW w:w="5349" w:type="dxa"/>
            <w:tcBorders>
              <w:top w:val="nil"/>
              <w:left w:val="nil"/>
              <w:bottom w:val="nil"/>
              <w:right w:val="nil"/>
            </w:tcBorders>
            <w:shd w:val="clear" w:color="auto" w:fill="auto"/>
            <w:vAlign w:val="bottom"/>
            <w:hideMark/>
          </w:tcPr>
          <w:p w14:paraId="37A6687F"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Naknade za štete uzrokovane prirodnim katastrofama</w:t>
            </w:r>
          </w:p>
        </w:tc>
        <w:tc>
          <w:tcPr>
            <w:tcW w:w="1393" w:type="dxa"/>
            <w:tcBorders>
              <w:top w:val="nil"/>
              <w:left w:val="nil"/>
              <w:bottom w:val="nil"/>
              <w:right w:val="nil"/>
            </w:tcBorders>
            <w:shd w:val="clear" w:color="auto" w:fill="auto"/>
            <w:noWrap/>
            <w:vAlign w:val="bottom"/>
            <w:hideMark/>
          </w:tcPr>
          <w:p w14:paraId="06039E11"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2.906,00</w:t>
            </w:r>
          </w:p>
        </w:tc>
        <w:tc>
          <w:tcPr>
            <w:tcW w:w="1442" w:type="dxa"/>
            <w:tcBorders>
              <w:top w:val="nil"/>
              <w:left w:val="nil"/>
              <w:bottom w:val="nil"/>
              <w:right w:val="nil"/>
            </w:tcBorders>
            <w:shd w:val="clear" w:color="auto" w:fill="auto"/>
            <w:noWrap/>
            <w:vAlign w:val="bottom"/>
            <w:hideMark/>
          </w:tcPr>
          <w:p w14:paraId="53D3A20E"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706" w:type="dxa"/>
            <w:tcBorders>
              <w:top w:val="nil"/>
              <w:left w:val="nil"/>
              <w:bottom w:val="nil"/>
              <w:right w:val="nil"/>
            </w:tcBorders>
            <w:shd w:val="clear" w:color="auto" w:fill="auto"/>
            <w:noWrap/>
            <w:vAlign w:val="bottom"/>
            <w:hideMark/>
          </w:tcPr>
          <w:p w14:paraId="78FCCF8B"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1370" w:type="dxa"/>
            <w:tcBorders>
              <w:top w:val="nil"/>
              <w:left w:val="nil"/>
              <w:bottom w:val="nil"/>
              <w:right w:val="nil"/>
            </w:tcBorders>
            <w:shd w:val="clear" w:color="auto" w:fill="auto"/>
            <w:noWrap/>
            <w:vAlign w:val="bottom"/>
            <w:hideMark/>
          </w:tcPr>
          <w:p w14:paraId="15B30D3F"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2.906,00</w:t>
            </w:r>
          </w:p>
        </w:tc>
      </w:tr>
      <w:tr w:rsidR="009D4F76" w:rsidRPr="009D4F76" w14:paraId="131CC88E" w14:textId="77777777" w:rsidTr="00BD14FE">
        <w:trPr>
          <w:trHeight w:val="223"/>
        </w:trPr>
        <w:tc>
          <w:tcPr>
            <w:tcW w:w="6380" w:type="dxa"/>
            <w:gridSpan w:val="2"/>
            <w:tcBorders>
              <w:top w:val="nil"/>
              <w:left w:val="nil"/>
              <w:bottom w:val="nil"/>
              <w:right w:val="nil"/>
            </w:tcBorders>
            <w:shd w:val="clear" w:color="000000" w:fill="FFFF00"/>
            <w:noWrap/>
            <w:vAlign w:val="bottom"/>
            <w:hideMark/>
          </w:tcPr>
          <w:p w14:paraId="29FF3B33"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Izvor  3. PRIHODI OD IMOVINE</w:t>
            </w:r>
          </w:p>
        </w:tc>
        <w:tc>
          <w:tcPr>
            <w:tcW w:w="1393" w:type="dxa"/>
            <w:tcBorders>
              <w:top w:val="nil"/>
              <w:left w:val="nil"/>
              <w:bottom w:val="nil"/>
              <w:right w:val="nil"/>
            </w:tcBorders>
            <w:shd w:val="clear" w:color="000000" w:fill="FFFF00"/>
            <w:noWrap/>
            <w:vAlign w:val="bottom"/>
            <w:hideMark/>
          </w:tcPr>
          <w:p w14:paraId="3F8ED2FE"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15.000,00</w:t>
            </w:r>
          </w:p>
        </w:tc>
        <w:tc>
          <w:tcPr>
            <w:tcW w:w="1442" w:type="dxa"/>
            <w:tcBorders>
              <w:top w:val="nil"/>
              <w:left w:val="nil"/>
              <w:bottom w:val="nil"/>
              <w:right w:val="nil"/>
            </w:tcBorders>
            <w:shd w:val="clear" w:color="000000" w:fill="FFFF00"/>
            <w:noWrap/>
            <w:vAlign w:val="bottom"/>
            <w:hideMark/>
          </w:tcPr>
          <w:p w14:paraId="65412E57"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706" w:type="dxa"/>
            <w:tcBorders>
              <w:top w:val="nil"/>
              <w:left w:val="nil"/>
              <w:bottom w:val="nil"/>
              <w:right w:val="nil"/>
            </w:tcBorders>
            <w:shd w:val="clear" w:color="000000" w:fill="FFFF00"/>
            <w:noWrap/>
            <w:vAlign w:val="bottom"/>
            <w:hideMark/>
          </w:tcPr>
          <w:p w14:paraId="109BB82B"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1370" w:type="dxa"/>
            <w:tcBorders>
              <w:top w:val="nil"/>
              <w:left w:val="nil"/>
              <w:bottom w:val="nil"/>
              <w:right w:val="nil"/>
            </w:tcBorders>
            <w:shd w:val="clear" w:color="000000" w:fill="FFFF00"/>
            <w:noWrap/>
            <w:vAlign w:val="bottom"/>
            <w:hideMark/>
          </w:tcPr>
          <w:p w14:paraId="40F50710"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15.000,00</w:t>
            </w:r>
          </w:p>
        </w:tc>
      </w:tr>
      <w:tr w:rsidR="009D4F76" w:rsidRPr="009D4F76" w14:paraId="54C87E3A" w14:textId="77777777" w:rsidTr="00BD14FE">
        <w:trPr>
          <w:trHeight w:val="223"/>
        </w:trPr>
        <w:tc>
          <w:tcPr>
            <w:tcW w:w="6380" w:type="dxa"/>
            <w:gridSpan w:val="2"/>
            <w:tcBorders>
              <w:top w:val="nil"/>
              <w:left w:val="nil"/>
              <w:bottom w:val="nil"/>
              <w:right w:val="nil"/>
            </w:tcBorders>
            <w:shd w:val="clear" w:color="000000" w:fill="FFFF99"/>
            <w:noWrap/>
            <w:vAlign w:val="bottom"/>
            <w:hideMark/>
          </w:tcPr>
          <w:p w14:paraId="5246BDF6"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Izvor  3.4. NAKNADA ZA PRIDOBIVENU KOLIČINU NAFTE I PLINA</w:t>
            </w:r>
          </w:p>
        </w:tc>
        <w:tc>
          <w:tcPr>
            <w:tcW w:w="1393" w:type="dxa"/>
            <w:tcBorders>
              <w:top w:val="nil"/>
              <w:left w:val="nil"/>
              <w:bottom w:val="nil"/>
              <w:right w:val="nil"/>
            </w:tcBorders>
            <w:shd w:val="clear" w:color="000000" w:fill="FFFF99"/>
            <w:noWrap/>
            <w:vAlign w:val="bottom"/>
            <w:hideMark/>
          </w:tcPr>
          <w:p w14:paraId="7EF2600E"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15.000,00</w:t>
            </w:r>
          </w:p>
        </w:tc>
        <w:tc>
          <w:tcPr>
            <w:tcW w:w="1442" w:type="dxa"/>
            <w:tcBorders>
              <w:top w:val="nil"/>
              <w:left w:val="nil"/>
              <w:bottom w:val="nil"/>
              <w:right w:val="nil"/>
            </w:tcBorders>
            <w:shd w:val="clear" w:color="000000" w:fill="FFFF99"/>
            <w:noWrap/>
            <w:vAlign w:val="bottom"/>
            <w:hideMark/>
          </w:tcPr>
          <w:p w14:paraId="335BE32F"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706" w:type="dxa"/>
            <w:tcBorders>
              <w:top w:val="nil"/>
              <w:left w:val="nil"/>
              <w:bottom w:val="nil"/>
              <w:right w:val="nil"/>
            </w:tcBorders>
            <w:shd w:val="clear" w:color="000000" w:fill="FFFF99"/>
            <w:noWrap/>
            <w:vAlign w:val="bottom"/>
            <w:hideMark/>
          </w:tcPr>
          <w:p w14:paraId="672763B4"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1370" w:type="dxa"/>
            <w:tcBorders>
              <w:top w:val="nil"/>
              <w:left w:val="nil"/>
              <w:bottom w:val="nil"/>
              <w:right w:val="nil"/>
            </w:tcBorders>
            <w:shd w:val="clear" w:color="000000" w:fill="FFFF99"/>
            <w:noWrap/>
            <w:vAlign w:val="bottom"/>
            <w:hideMark/>
          </w:tcPr>
          <w:p w14:paraId="6D28E43A"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15.000,00</w:t>
            </w:r>
          </w:p>
        </w:tc>
      </w:tr>
      <w:tr w:rsidR="009D4F76" w:rsidRPr="009D4F76" w14:paraId="7BDC6048" w14:textId="77777777" w:rsidTr="00BD14FE">
        <w:trPr>
          <w:trHeight w:val="223"/>
        </w:trPr>
        <w:tc>
          <w:tcPr>
            <w:tcW w:w="6380" w:type="dxa"/>
            <w:gridSpan w:val="2"/>
            <w:tcBorders>
              <w:top w:val="nil"/>
              <w:left w:val="nil"/>
              <w:bottom w:val="nil"/>
              <w:right w:val="nil"/>
            </w:tcBorders>
            <w:shd w:val="clear" w:color="000000" w:fill="CCFFFF"/>
            <w:noWrap/>
            <w:vAlign w:val="bottom"/>
            <w:hideMark/>
          </w:tcPr>
          <w:p w14:paraId="2A9F6C56"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Funkcijska klasifikacija  0112 Financijski i fiskalni poslovi</w:t>
            </w:r>
          </w:p>
        </w:tc>
        <w:tc>
          <w:tcPr>
            <w:tcW w:w="1393" w:type="dxa"/>
            <w:tcBorders>
              <w:top w:val="nil"/>
              <w:left w:val="nil"/>
              <w:bottom w:val="nil"/>
              <w:right w:val="nil"/>
            </w:tcBorders>
            <w:shd w:val="clear" w:color="000000" w:fill="CCFFFF"/>
            <w:noWrap/>
            <w:vAlign w:val="bottom"/>
            <w:hideMark/>
          </w:tcPr>
          <w:p w14:paraId="410BDCFC"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15.000,00</w:t>
            </w:r>
          </w:p>
        </w:tc>
        <w:tc>
          <w:tcPr>
            <w:tcW w:w="1442" w:type="dxa"/>
            <w:tcBorders>
              <w:top w:val="nil"/>
              <w:left w:val="nil"/>
              <w:bottom w:val="nil"/>
              <w:right w:val="nil"/>
            </w:tcBorders>
            <w:shd w:val="clear" w:color="000000" w:fill="CCFFFF"/>
            <w:noWrap/>
            <w:vAlign w:val="bottom"/>
            <w:hideMark/>
          </w:tcPr>
          <w:p w14:paraId="7F297CCB"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706" w:type="dxa"/>
            <w:tcBorders>
              <w:top w:val="nil"/>
              <w:left w:val="nil"/>
              <w:bottom w:val="nil"/>
              <w:right w:val="nil"/>
            </w:tcBorders>
            <w:shd w:val="clear" w:color="000000" w:fill="CCFFFF"/>
            <w:noWrap/>
            <w:vAlign w:val="bottom"/>
            <w:hideMark/>
          </w:tcPr>
          <w:p w14:paraId="75A5825C"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1370" w:type="dxa"/>
            <w:tcBorders>
              <w:top w:val="nil"/>
              <w:left w:val="nil"/>
              <w:bottom w:val="nil"/>
              <w:right w:val="nil"/>
            </w:tcBorders>
            <w:shd w:val="clear" w:color="000000" w:fill="CCFFFF"/>
            <w:noWrap/>
            <w:vAlign w:val="bottom"/>
            <w:hideMark/>
          </w:tcPr>
          <w:p w14:paraId="6987051F"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15.000,00</w:t>
            </w:r>
          </w:p>
        </w:tc>
      </w:tr>
      <w:tr w:rsidR="009D4F76" w:rsidRPr="009D4F76" w14:paraId="1CC132D2" w14:textId="77777777" w:rsidTr="00BD14FE">
        <w:trPr>
          <w:trHeight w:val="223"/>
        </w:trPr>
        <w:tc>
          <w:tcPr>
            <w:tcW w:w="1031" w:type="dxa"/>
            <w:tcBorders>
              <w:top w:val="nil"/>
              <w:left w:val="nil"/>
              <w:bottom w:val="nil"/>
              <w:right w:val="nil"/>
            </w:tcBorders>
            <w:shd w:val="clear" w:color="auto" w:fill="auto"/>
            <w:noWrap/>
            <w:vAlign w:val="bottom"/>
            <w:hideMark/>
          </w:tcPr>
          <w:p w14:paraId="5066AB2F"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3</w:t>
            </w:r>
          </w:p>
        </w:tc>
        <w:tc>
          <w:tcPr>
            <w:tcW w:w="5349" w:type="dxa"/>
            <w:tcBorders>
              <w:top w:val="nil"/>
              <w:left w:val="nil"/>
              <w:bottom w:val="nil"/>
              <w:right w:val="nil"/>
            </w:tcBorders>
            <w:shd w:val="clear" w:color="auto" w:fill="auto"/>
            <w:vAlign w:val="bottom"/>
            <w:hideMark/>
          </w:tcPr>
          <w:p w14:paraId="0DC1FBD3"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Rashodi poslovanja</w:t>
            </w:r>
          </w:p>
        </w:tc>
        <w:tc>
          <w:tcPr>
            <w:tcW w:w="1393" w:type="dxa"/>
            <w:tcBorders>
              <w:top w:val="nil"/>
              <w:left w:val="nil"/>
              <w:bottom w:val="nil"/>
              <w:right w:val="nil"/>
            </w:tcBorders>
            <w:shd w:val="clear" w:color="auto" w:fill="auto"/>
            <w:noWrap/>
            <w:vAlign w:val="bottom"/>
            <w:hideMark/>
          </w:tcPr>
          <w:p w14:paraId="65E687A5"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15.000,00</w:t>
            </w:r>
          </w:p>
        </w:tc>
        <w:tc>
          <w:tcPr>
            <w:tcW w:w="1442" w:type="dxa"/>
            <w:tcBorders>
              <w:top w:val="nil"/>
              <w:left w:val="nil"/>
              <w:bottom w:val="nil"/>
              <w:right w:val="nil"/>
            </w:tcBorders>
            <w:shd w:val="clear" w:color="auto" w:fill="auto"/>
            <w:noWrap/>
            <w:vAlign w:val="bottom"/>
            <w:hideMark/>
          </w:tcPr>
          <w:p w14:paraId="57EEB568"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0,00</w:t>
            </w:r>
          </w:p>
        </w:tc>
        <w:tc>
          <w:tcPr>
            <w:tcW w:w="706" w:type="dxa"/>
            <w:tcBorders>
              <w:top w:val="nil"/>
              <w:left w:val="nil"/>
              <w:bottom w:val="nil"/>
              <w:right w:val="nil"/>
            </w:tcBorders>
            <w:shd w:val="clear" w:color="auto" w:fill="auto"/>
            <w:noWrap/>
            <w:vAlign w:val="bottom"/>
            <w:hideMark/>
          </w:tcPr>
          <w:p w14:paraId="7BB24945"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0,00</w:t>
            </w:r>
          </w:p>
        </w:tc>
        <w:tc>
          <w:tcPr>
            <w:tcW w:w="1370" w:type="dxa"/>
            <w:tcBorders>
              <w:top w:val="nil"/>
              <w:left w:val="nil"/>
              <w:bottom w:val="nil"/>
              <w:right w:val="nil"/>
            </w:tcBorders>
            <w:shd w:val="clear" w:color="auto" w:fill="auto"/>
            <w:noWrap/>
            <w:vAlign w:val="bottom"/>
            <w:hideMark/>
          </w:tcPr>
          <w:p w14:paraId="01B1CAE4"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15.000,00</w:t>
            </w:r>
          </w:p>
        </w:tc>
      </w:tr>
      <w:tr w:rsidR="009D4F76" w:rsidRPr="009D4F76" w14:paraId="09420BDF" w14:textId="77777777" w:rsidTr="00BD14FE">
        <w:trPr>
          <w:trHeight w:val="223"/>
        </w:trPr>
        <w:tc>
          <w:tcPr>
            <w:tcW w:w="1031" w:type="dxa"/>
            <w:tcBorders>
              <w:top w:val="nil"/>
              <w:left w:val="nil"/>
              <w:bottom w:val="nil"/>
              <w:right w:val="nil"/>
            </w:tcBorders>
            <w:shd w:val="clear" w:color="auto" w:fill="auto"/>
            <w:noWrap/>
            <w:vAlign w:val="bottom"/>
            <w:hideMark/>
          </w:tcPr>
          <w:p w14:paraId="3AC7594A"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38</w:t>
            </w:r>
          </w:p>
        </w:tc>
        <w:tc>
          <w:tcPr>
            <w:tcW w:w="5349" w:type="dxa"/>
            <w:tcBorders>
              <w:top w:val="nil"/>
              <w:left w:val="nil"/>
              <w:bottom w:val="nil"/>
              <w:right w:val="nil"/>
            </w:tcBorders>
            <w:shd w:val="clear" w:color="auto" w:fill="auto"/>
            <w:vAlign w:val="bottom"/>
            <w:hideMark/>
          </w:tcPr>
          <w:p w14:paraId="0CB942CE"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Ostali rashodi</w:t>
            </w:r>
          </w:p>
        </w:tc>
        <w:tc>
          <w:tcPr>
            <w:tcW w:w="1393" w:type="dxa"/>
            <w:tcBorders>
              <w:top w:val="nil"/>
              <w:left w:val="nil"/>
              <w:bottom w:val="nil"/>
              <w:right w:val="nil"/>
            </w:tcBorders>
            <w:shd w:val="clear" w:color="auto" w:fill="auto"/>
            <w:noWrap/>
            <w:vAlign w:val="bottom"/>
            <w:hideMark/>
          </w:tcPr>
          <w:p w14:paraId="3A4480EC"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15.000,00</w:t>
            </w:r>
          </w:p>
        </w:tc>
        <w:tc>
          <w:tcPr>
            <w:tcW w:w="1442" w:type="dxa"/>
            <w:tcBorders>
              <w:top w:val="nil"/>
              <w:left w:val="nil"/>
              <w:bottom w:val="nil"/>
              <w:right w:val="nil"/>
            </w:tcBorders>
            <w:shd w:val="clear" w:color="auto" w:fill="auto"/>
            <w:noWrap/>
            <w:vAlign w:val="bottom"/>
            <w:hideMark/>
          </w:tcPr>
          <w:p w14:paraId="7112BE64"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0,00</w:t>
            </w:r>
          </w:p>
        </w:tc>
        <w:tc>
          <w:tcPr>
            <w:tcW w:w="706" w:type="dxa"/>
            <w:tcBorders>
              <w:top w:val="nil"/>
              <w:left w:val="nil"/>
              <w:bottom w:val="nil"/>
              <w:right w:val="nil"/>
            </w:tcBorders>
            <w:shd w:val="clear" w:color="auto" w:fill="auto"/>
            <w:noWrap/>
            <w:vAlign w:val="bottom"/>
            <w:hideMark/>
          </w:tcPr>
          <w:p w14:paraId="771EE84D"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0,00</w:t>
            </w:r>
          </w:p>
        </w:tc>
        <w:tc>
          <w:tcPr>
            <w:tcW w:w="1370" w:type="dxa"/>
            <w:tcBorders>
              <w:top w:val="nil"/>
              <w:left w:val="nil"/>
              <w:bottom w:val="nil"/>
              <w:right w:val="nil"/>
            </w:tcBorders>
            <w:shd w:val="clear" w:color="auto" w:fill="auto"/>
            <w:noWrap/>
            <w:vAlign w:val="bottom"/>
            <w:hideMark/>
          </w:tcPr>
          <w:p w14:paraId="77C2DA6A"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15.000,00</w:t>
            </w:r>
          </w:p>
        </w:tc>
      </w:tr>
      <w:tr w:rsidR="009D4F76" w:rsidRPr="009D4F76" w14:paraId="639B1590" w14:textId="77777777" w:rsidTr="00BD14FE">
        <w:trPr>
          <w:trHeight w:val="223"/>
        </w:trPr>
        <w:tc>
          <w:tcPr>
            <w:tcW w:w="1031" w:type="dxa"/>
            <w:tcBorders>
              <w:top w:val="nil"/>
              <w:left w:val="nil"/>
              <w:bottom w:val="nil"/>
              <w:right w:val="nil"/>
            </w:tcBorders>
            <w:shd w:val="clear" w:color="auto" w:fill="auto"/>
            <w:noWrap/>
            <w:vAlign w:val="bottom"/>
            <w:hideMark/>
          </w:tcPr>
          <w:p w14:paraId="45CE2B20"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3831</w:t>
            </w:r>
          </w:p>
        </w:tc>
        <w:tc>
          <w:tcPr>
            <w:tcW w:w="5349" w:type="dxa"/>
            <w:tcBorders>
              <w:top w:val="nil"/>
              <w:left w:val="nil"/>
              <w:bottom w:val="nil"/>
              <w:right w:val="nil"/>
            </w:tcBorders>
            <w:shd w:val="clear" w:color="auto" w:fill="auto"/>
            <w:vAlign w:val="bottom"/>
            <w:hideMark/>
          </w:tcPr>
          <w:p w14:paraId="11593E8C"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Naknade za štete uzrokovane prirodnim katastrofama</w:t>
            </w:r>
          </w:p>
        </w:tc>
        <w:tc>
          <w:tcPr>
            <w:tcW w:w="1393" w:type="dxa"/>
            <w:tcBorders>
              <w:top w:val="nil"/>
              <w:left w:val="nil"/>
              <w:bottom w:val="nil"/>
              <w:right w:val="nil"/>
            </w:tcBorders>
            <w:shd w:val="clear" w:color="auto" w:fill="auto"/>
            <w:noWrap/>
            <w:vAlign w:val="bottom"/>
            <w:hideMark/>
          </w:tcPr>
          <w:p w14:paraId="27C1451F"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15.000,00</w:t>
            </w:r>
          </w:p>
        </w:tc>
        <w:tc>
          <w:tcPr>
            <w:tcW w:w="1442" w:type="dxa"/>
            <w:tcBorders>
              <w:top w:val="nil"/>
              <w:left w:val="nil"/>
              <w:bottom w:val="nil"/>
              <w:right w:val="nil"/>
            </w:tcBorders>
            <w:shd w:val="clear" w:color="auto" w:fill="auto"/>
            <w:noWrap/>
            <w:vAlign w:val="bottom"/>
            <w:hideMark/>
          </w:tcPr>
          <w:p w14:paraId="3C857BF2"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706" w:type="dxa"/>
            <w:tcBorders>
              <w:top w:val="nil"/>
              <w:left w:val="nil"/>
              <w:bottom w:val="nil"/>
              <w:right w:val="nil"/>
            </w:tcBorders>
            <w:shd w:val="clear" w:color="auto" w:fill="auto"/>
            <w:noWrap/>
            <w:vAlign w:val="bottom"/>
            <w:hideMark/>
          </w:tcPr>
          <w:p w14:paraId="67F0C9E7"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1370" w:type="dxa"/>
            <w:tcBorders>
              <w:top w:val="nil"/>
              <w:left w:val="nil"/>
              <w:bottom w:val="nil"/>
              <w:right w:val="nil"/>
            </w:tcBorders>
            <w:shd w:val="clear" w:color="auto" w:fill="auto"/>
            <w:noWrap/>
            <w:vAlign w:val="bottom"/>
            <w:hideMark/>
          </w:tcPr>
          <w:p w14:paraId="1B7E9EB4"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15.000,00</w:t>
            </w:r>
          </w:p>
        </w:tc>
      </w:tr>
      <w:tr w:rsidR="009D4F76" w:rsidRPr="009D4F76" w14:paraId="698D457C" w14:textId="77777777" w:rsidTr="00BD14FE">
        <w:trPr>
          <w:trHeight w:val="223"/>
        </w:trPr>
        <w:tc>
          <w:tcPr>
            <w:tcW w:w="6380" w:type="dxa"/>
            <w:gridSpan w:val="2"/>
            <w:tcBorders>
              <w:top w:val="nil"/>
              <w:left w:val="nil"/>
              <w:bottom w:val="nil"/>
              <w:right w:val="nil"/>
            </w:tcBorders>
            <w:shd w:val="clear" w:color="000000" w:fill="CCCCFF"/>
            <w:noWrap/>
            <w:vAlign w:val="bottom"/>
            <w:hideMark/>
          </w:tcPr>
          <w:p w14:paraId="4F971BAA"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Aktivnost A100008 MJESNA SAMOUPRAVA</w:t>
            </w:r>
          </w:p>
        </w:tc>
        <w:tc>
          <w:tcPr>
            <w:tcW w:w="1393" w:type="dxa"/>
            <w:tcBorders>
              <w:top w:val="nil"/>
              <w:left w:val="nil"/>
              <w:bottom w:val="nil"/>
              <w:right w:val="nil"/>
            </w:tcBorders>
            <w:shd w:val="clear" w:color="000000" w:fill="CCCCFF"/>
            <w:noWrap/>
            <w:vAlign w:val="bottom"/>
            <w:hideMark/>
          </w:tcPr>
          <w:p w14:paraId="730D273D"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65.000,00</w:t>
            </w:r>
          </w:p>
        </w:tc>
        <w:tc>
          <w:tcPr>
            <w:tcW w:w="1442" w:type="dxa"/>
            <w:tcBorders>
              <w:top w:val="nil"/>
              <w:left w:val="nil"/>
              <w:bottom w:val="nil"/>
              <w:right w:val="nil"/>
            </w:tcBorders>
            <w:shd w:val="clear" w:color="000000" w:fill="CCCCFF"/>
            <w:noWrap/>
            <w:vAlign w:val="bottom"/>
            <w:hideMark/>
          </w:tcPr>
          <w:p w14:paraId="5AA7513C"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706" w:type="dxa"/>
            <w:tcBorders>
              <w:top w:val="nil"/>
              <w:left w:val="nil"/>
              <w:bottom w:val="nil"/>
              <w:right w:val="nil"/>
            </w:tcBorders>
            <w:shd w:val="clear" w:color="000000" w:fill="CCCCFF"/>
            <w:noWrap/>
            <w:vAlign w:val="bottom"/>
            <w:hideMark/>
          </w:tcPr>
          <w:p w14:paraId="5FE45139"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1370" w:type="dxa"/>
            <w:tcBorders>
              <w:top w:val="nil"/>
              <w:left w:val="nil"/>
              <w:bottom w:val="nil"/>
              <w:right w:val="nil"/>
            </w:tcBorders>
            <w:shd w:val="clear" w:color="000000" w:fill="CCCCFF"/>
            <w:noWrap/>
            <w:vAlign w:val="bottom"/>
            <w:hideMark/>
          </w:tcPr>
          <w:p w14:paraId="550CDD29"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65.000,00</w:t>
            </w:r>
          </w:p>
        </w:tc>
      </w:tr>
      <w:tr w:rsidR="009D4F76" w:rsidRPr="009D4F76" w14:paraId="7071952C" w14:textId="77777777" w:rsidTr="00BD14FE">
        <w:trPr>
          <w:trHeight w:val="223"/>
        </w:trPr>
        <w:tc>
          <w:tcPr>
            <w:tcW w:w="6380" w:type="dxa"/>
            <w:gridSpan w:val="2"/>
            <w:tcBorders>
              <w:top w:val="nil"/>
              <w:left w:val="nil"/>
              <w:bottom w:val="nil"/>
              <w:right w:val="nil"/>
            </w:tcBorders>
            <w:shd w:val="clear" w:color="000000" w:fill="FFFF00"/>
            <w:noWrap/>
            <w:vAlign w:val="bottom"/>
            <w:hideMark/>
          </w:tcPr>
          <w:p w14:paraId="6BAF8CD9"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Izvor  1. OPĆI PRIHODI I PRIMICI</w:t>
            </w:r>
          </w:p>
        </w:tc>
        <w:tc>
          <w:tcPr>
            <w:tcW w:w="1393" w:type="dxa"/>
            <w:tcBorders>
              <w:top w:val="nil"/>
              <w:left w:val="nil"/>
              <w:bottom w:val="nil"/>
              <w:right w:val="nil"/>
            </w:tcBorders>
            <w:shd w:val="clear" w:color="000000" w:fill="FFFF00"/>
            <w:noWrap/>
            <w:vAlign w:val="bottom"/>
            <w:hideMark/>
          </w:tcPr>
          <w:p w14:paraId="48BB42C3"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65.000,00</w:t>
            </w:r>
          </w:p>
        </w:tc>
        <w:tc>
          <w:tcPr>
            <w:tcW w:w="1442" w:type="dxa"/>
            <w:tcBorders>
              <w:top w:val="nil"/>
              <w:left w:val="nil"/>
              <w:bottom w:val="nil"/>
              <w:right w:val="nil"/>
            </w:tcBorders>
            <w:shd w:val="clear" w:color="000000" w:fill="FFFF00"/>
            <w:noWrap/>
            <w:vAlign w:val="bottom"/>
            <w:hideMark/>
          </w:tcPr>
          <w:p w14:paraId="52FD1C43"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706" w:type="dxa"/>
            <w:tcBorders>
              <w:top w:val="nil"/>
              <w:left w:val="nil"/>
              <w:bottom w:val="nil"/>
              <w:right w:val="nil"/>
            </w:tcBorders>
            <w:shd w:val="clear" w:color="000000" w:fill="FFFF00"/>
            <w:noWrap/>
            <w:vAlign w:val="bottom"/>
            <w:hideMark/>
          </w:tcPr>
          <w:p w14:paraId="533225FB"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1370" w:type="dxa"/>
            <w:tcBorders>
              <w:top w:val="nil"/>
              <w:left w:val="nil"/>
              <w:bottom w:val="nil"/>
              <w:right w:val="nil"/>
            </w:tcBorders>
            <w:shd w:val="clear" w:color="000000" w:fill="FFFF00"/>
            <w:noWrap/>
            <w:vAlign w:val="bottom"/>
            <w:hideMark/>
          </w:tcPr>
          <w:p w14:paraId="45E800C0"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65.000,00</w:t>
            </w:r>
          </w:p>
        </w:tc>
      </w:tr>
      <w:tr w:rsidR="009D4F76" w:rsidRPr="009D4F76" w14:paraId="6865CFE4" w14:textId="77777777" w:rsidTr="00BD14FE">
        <w:trPr>
          <w:trHeight w:val="223"/>
        </w:trPr>
        <w:tc>
          <w:tcPr>
            <w:tcW w:w="6380" w:type="dxa"/>
            <w:gridSpan w:val="2"/>
            <w:tcBorders>
              <w:top w:val="nil"/>
              <w:left w:val="nil"/>
              <w:bottom w:val="nil"/>
              <w:right w:val="nil"/>
            </w:tcBorders>
            <w:shd w:val="clear" w:color="000000" w:fill="FFFF99"/>
            <w:noWrap/>
            <w:vAlign w:val="bottom"/>
            <w:hideMark/>
          </w:tcPr>
          <w:p w14:paraId="5074A781"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Izvor  1.1. OPĆI PRIHODI I PRIMICI</w:t>
            </w:r>
          </w:p>
        </w:tc>
        <w:tc>
          <w:tcPr>
            <w:tcW w:w="1393" w:type="dxa"/>
            <w:tcBorders>
              <w:top w:val="nil"/>
              <w:left w:val="nil"/>
              <w:bottom w:val="nil"/>
              <w:right w:val="nil"/>
            </w:tcBorders>
            <w:shd w:val="clear" w:color="000000" w:fill="FFFF99"/>
            <w:noWrap/>
            <w:vAlign w:val="bottom"/>
            <w:hideMark/>
          </w:tcPr>
          <w:p w14:paraId="264AD6B5"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65.000,00</w:t>
            </w:r>
          </w:p>
        </w:tc>
        <w:tc>
          <w:tcPr>
            <w:tcW w:w="1442" w:type="dxa"/>
            <w:tcBorders>
              <w:top w:val="nil"/>
              <w:left w:val="nil"/>
              <w:bottom w:val="nil"/>
              <w:right w:val="nil"/>
            </w:tcBorders>
            <w:shd w:val="clear" w:color="000000" w:fill="FFFF99"/>
            <w:noWrap/>
            <w:vAlign w:val="bottom"/>
            <w:hideMark/>
          </w:tcPr>
          <w:p w14:paraId="201BA53D"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706" w:type="dxa"/>
            <w:tcBorders>
              <w:top w:val="nil"/>
              <w:left w:val="nil"/>
              <w:bottom w:val="nil"/>
              <w:right w:val="nil"/>
            </w:tcBorders>
            <w:shd w:val="clear" w:color="000000" w:fill="FFFF99"/>
            <w:noWrap/>
            <w:vAlign w:val="bottom"/>
            <w:hideMark/>
          </w:tcPr>
          <w:p w14:paraId="5F9ED393"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1370" w:type="dxa"/>
            <w:tcBorders>
              <w:top w:val="nil"/>
              <w:left w:val="nil"/>
              <w:bottom w:val="nil"/>
              <w:right w:val="nil"/>
            </w:tcBorders>
            <w:shd w:val="clear" w:color="000000" w:fill="FFFF99"/>
            <w:noWrap/>
            <w:vAlign w:val="bottom"/>
            <w:hideMark/>
          </w:tcPr>
          <w:p w14:paraId="6B279401"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65.000,00</w:t>
            </w:r>
          </w:p>
        </w:tc>
      </w:tr>
      <w:tr w:rsidR="009D4F76" w:rsidRPr="009D4F76" w14:paraId="353CCC54" w14:textId="77777777" w:rsidTr="00BD14FE">
        <w:trPr>
          <w:trHeight w:val="223"/>
        </w:trPr>
        <w:tc>
          <w:tcPr>
            <w:tcW w:w="6380" w:type="dxa"/>
            <w:gridSpan w:val="2"/>
            <w:tcBorders>
              <w:top w:val="nil"/>
              <w:left w:val="nil"/>
              <w:bottom w:val="nil"/>
              <w:right w:val="nil"/>
            </w:tcBorders>
            <w:shd w:val="clear" w:color="000000" w:fill="CCFFFF"/>
            <w:noWrap/>
            <w:vAlign w:val="bottom"/>
            <w:hideMark/>
          </w:tcPr>
          <w:p w14:paraId="24E53C77"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Funkcijska klasifikacija  0133 Ostale opće usluge</w:t>
            </w:r>
          </w:p>
        </w:tc>
        <w:tc>
          <w:tcPr>
            <w:tcW w:w="1393" w:type="dxa"/>
            <w:tcBorders>
              <w:top w:val="nil"/>
              <w:left w:val="nil"/>
              <w:bottom w:val="nil"/>
              <w:right w:val="nil"/>
            </w:tcBorders>
            <w:shd w:val="clear" w:color="000000" w:fill="CCFFFF"/>
            <w:noWrap/>
            <w:vAlign w:val="bottom"/>
            <w:hideMark/>
          </w:tcPr>
          <w:p w14:paraId="094D6485"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65.000,00</w:t>
            </w:r>
          </w:p>
        </w:tc>
        <w:tc>
          <w:tcPr>
            <w:tcW w:w="1442" w:type="dxa"/>
            <w:tcBorders>
              <w:top w:val="nil"/>
              <w:left w:val="nil"/>
              <w:bottom w:val="nil"/>
              <w:right w:val="nil"/>
            </w:tcBorders>
            <w:shd w:val="clear" w:color="000000" w:fill="CCFFFF"/>
            <w:noWrap/>
            <w:vAlign w:val="bottom"/>
            <w:hideMark/>
          </w:tcPr>
          <w:p w14:paraId="7915FA23"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706" w:type="dxa"/>
            <w:tcBorders>
              <w:top w:val="nil"/>
              <w:left w:val="nil"/>
              <w:bottom w:val="nil"/>
              <w:right w:val="nil"/>
            </w:tcBorders>
            <w:shd w:val="clear" w:color="000000" w:fill="CCFFFF"/>
            <w:noWrap/>
            <w:vAlign w:val="bottom"/>
            <w:hideMark/>
          </w:tcPr>
          <w:p w14:paraId="5B29F6EA"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1370" w:type="dxa"/>
            <w:tcBorders>
              <w:top w:val="nil"/>
              <w:left w:val="nil"/>
              <w:bottom w:val="nil"/>
              <w:right w:val="nil"/>
            </w:tcBorders>
            <w:shd w:val="clear" w:color="000000" w:fill="CCFFFF"/>
            <w:noWrap/>
            <w:vAlign w:val="bottom"/>
            <w:hideMark/>
          </w:tcPr>
          <w:p w14:paraId="73F265EB"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65.000,00</w:t>
            </w:r>
          </w:p>
        </w:tc>
      </w:tr>
      <w:tr w:rsidR="009D4F76" w:rsidRPr="009D4F76" w14:paraId="518A33DE" w14:textId="77777777" w:rsidTr="00BD14FE">
        <w:trPr>
          <w:trHeight w:val="223"/>
        </w:trPr>
        <w:tc>
          <w:tcPr>
            <w:tcW w:w="1031" w:type="dxa"/>
            <w:tcBorders>
              <w:top w:val="nil"/>
              <w:left w:val="nil"/>
              <w:bottom w:val="nil"/>
              <w:right w:val="nil"/>
            </w:tcBorders>
            <w:shd w:val="clear" w:color="auto" w:fill="auto"/>
            <w:noWrap/>
            <w:vAlign w:val="bottom"/>
            <w:hideMark/>
          </w:tcPr>
          <w:p w14:paraId="787771FA"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3</w:t>
            </w:r>
          </w:p>
        </w:tc>
        <w:tc>
          <w:tcPr>
            <w:tcW w:w="5349" w:type="dxa"/>
            <w:tcBorders>
              <w:top w:val="nil"/>
              <w:left w:val="nil"/>
              <w:bottom w:val="nil"/>
              <w:right w:val="nil"/>
            </w:tcBorders>
            <w:shd w:val="clear" w:color="auto" w:fill="auto"/>
            <w:vAlign w:val="bottom"/>
            <w:hideMark/>
          </w:tcPr>
          <w:p w14:paraId="195C7E41"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Rashodi poslovanja</w:t>
            </w:r>
          </w:p>
        </w:tc>
        <w:tc>
          <w:tcPr>
            <w:tcW w:w="1393" w:type="dxa"/>
            <w:tcBorders>
              <w:top w:val="nil"/>
              <w:left w:val="nil"/>
              <w:bottom w:val="nil"/>
              <w:right w:val="nil"/>
            </w:tcBorders>
            <w:shd w:val="clear" w:color="auto" w:fill="auto"/>
            <w:noWrap/>
            <w:vAlign w:val="bottom"/>
            <w:hideMark/>
          </w:tcPr>
          <w:p w14:paraId="0C6455F7"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65.000,00</w:t>
            </w:r>
          </w:p>
        </w:tc>
        <w:tc>
          <w:tcPr>
            <w:tcW w:w="1442" w:type="dxa"/>
            <w:tcBorders>
              <w:top w:val="nil"/>
              <w:left w:val="nil"/>
              <w:bottom w:val="nil"/>
              <w:right w:val="nil"/>
            </w:tcBorders>
            <w:shd w:val="clear" w:color="auto" w:fill="auto"/>
            <w:noWrap/>
            <w:vAlign w:val="bottom"/>
            <w:hideMark/>
          </w:tcPr>
          <w:p w14:paraId="004289C0"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0,00</w:t>
            </w:r>
          </w:p>
        </w:tc>
        <w:tc>
          <w:tcPr>
            <w:tcW w:w="706" w:type="dxa"/>
            <w:tcBorders>
              <w:top w:val="nil"/>
              <w:left w:val="nil"/>
              <w:bottom w:val="nil"/>
              <w:right w:val="nil"/>
            </w:tcBorders>
            <w:shd w:val="clear" w:color="auto" w:fill="auto"/>
            <w:noWrap/>
            <w:vAlign w:val="bottom"/>
            <w:hideMark/>
          </w:tcPr>
          <w:p w14:paraId="13AB33E3"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0,00</w:t>
            </w:r>
          </w:p>
        </w:tc>
        <w:tc>
          <w:tcPr>
            <w:tcW w:w="1370" w:type="dxa"/>
            <w:tcBorders>
              <w:top w:val="nil"/>
              <w:left w:val="nil"/>
              <w:bottom w:val="nil"/>
              <w:right w:val="nil"/>
            </w:tcBorders>
            <w:shd w:val="clear" w:color="auto" w:fill="auto"/>
            <w:noWrap/>
            <w:vAlign w:val="bottom"/>
            <w:hideMark/>
          </w:tcPr>
          <w:p w14:paraId="29F25A98"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65.000,00</w:t>
            </w:r>
          </w:p>
        </w:tc>
      </w:tr>
      <w:tr w:rsidR="009D4F76" w:rsidRPr="009D4F76" w14:paraId="5E3F33B6" w14:textId="77777777" w:rsidTr="00BD14FE">
        <w:trPr>
          <w:trHeight w:val="223"/>
        </w:trPr>
        <w:tc>
          <w:tcPr>
            <w:tcW w:w="1031" w:type="dxa"/>
            <w:tcBorders>
              <w:top w:val="nil"/>
              <w:left w:val="nil"/>
              <w:bottom w:val="nil"/>
              <w:right w:val="nil"/>
            </w:tcBorders>
            <w:shd w:val="clear" w:color="auto" w:fill="auto"/>
            <w:noWrap/>
            <w:vAlign w:val="bottom"/>
            <w:hideMark/>
          </w:tcPr>
          <w:p w14:paraId="3DF4B5F9"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32</w:t>
            </w:r>
          </w:p>
        </w:tc>
        <w:tc>
          <w:tcPr>
            <w:tcW w:w="5349" w:type="dxa"/>
            <w:tcBorders>
              <w:top w:val="nil"/>
              <w:left w:val="nil"/>
              <w:bottom w:val="nil"/>
              <w:right w:val="nil"/>
            </w:tcBorders>
            <w:shd w:val="clear" w:color="auto" w:fill="auto"/>
            <w:vAlign w:val="bottom"/>
            <w:hideMark/>
          </w:tcPr>
          <w:p w14:paraId="6FF5E1A1"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Materijalni rashodi</w:t>
            </w:r>
          </w:p>
        </w:tc>
        <w:tc>
          <w:tcPr>
            <w:tcW w:w="1393" w:type="dxa"/>
            <w:tcBorders>
              <w:top w:val="nil"/>
              <w:left w:val="nil"/>
              <w:bottom w:val="nil"/>
              <w:right w:val="nil"/>
            </w:tcBorders>
            <w:shd w:val="clear" w:color="auto" w:fill="auto"/>
            <w:noWrap/>
            <w:vAlign w:val="bottom"/>
            <w:hideMark/>
          </w:tcPr>
          <w:p w14:paraId="46DDC4F7"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65.000,00</w:t>
            </w:r>
          </w:p>
        </w:tc>
        <w:tc>
          <w:tcPr>
            <w:tcW w:w="1442" w:type="dxa"/>
            <w:tcBorders>
              <w:top w:val="nil"/>
              <w:left w:val="nil"/>
              <w:bottom w:val="nil"/>
              <w:right w:val="nil"/>
            </w:tcBorders>
            <w:shd w:val="clear" w:color="auto" w:fill="auto"/>
            <w:noWrap/>
            <w:vAlign w:val="bottom"/>
            <w:hideMark/>
          </w:tcPr>
          <w:p w14:paraId="44DA0BBA"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0,00</w:t>
            </w:r>
          </w:p>
        </w:tc>
        <w:tc>
          <w:tcPr>
            <w:tcW w:w="706" w:type="dxa"/>
            <w:tcBorders>
              <w:top w:val="nil"/>
              <w:left w:val="nil"/>
              <w:bottom w:val="nil"/>
              <w:right w:val="nil"/>
            </w:tcBorders>
            <w:shd w:val="clear" w:color="auto" w:fill="auto"/>
            <w:noWrap/>
            <w:vAlign w:val="bottom"/>
            <w:hideMark/>
          </w:tcPr>
          <w:p w14:paraId="7C00A9CC"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0,00</w:t>
            </w:r>
          </w:p>
        </w:tc>
        <w:tc>
          <w:tcPr>
            <w:tcW w:w="1370" w:type="dxa"/>
            <w:tcBorders>
              <w:top w:val="nil"/>
              <w:left w:val="nil"/>
              <w:bottom w:val="nil"/>
              <w:right w:val="nil"/>
            </w:tcBorders>
            <w:shd w:val="clear" w:color="auto" w:fill="auto"/>
            <w:noWrap/>
            <w:vAlign w:val="bottom"/>
            <w:hideMark/>
          </w:tcPr>
          <w:p w14:paraId="407EDF09"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65.000,00</w:t>
            </w:r>
          </w:p>
        </w:tc>
      </w:tr>
      <w:tr w:rsidR="009D4F76" w:rsidRPr="009D4F76" w14:paraId="3EDCA42A" w14:textId="77777777" w:rsidTr="00BD14FE">
        <w:trPr>
          <w:trHeight w:val="223"/>
        </w:trPr>
        <w:tc>
          <w:tcPr>
            <w:tcW w:w="1031" w:type="dxa"/>
            <w:tcBorders>
              <w:top w:val="nil"/>
              <w:left w:val="nil"/>
              <w:bottom w:val="nil"/>
              <w:right w:val="nil"/>
            </w:tcBorders>
            <w:shd w:val="clear" w:color="auto" w:fill="auto"/>
            <w:noWrap/>
            <w:vAlign w:val="bottom"/>
            <w:hideMark/>
          </w:tcPr>
          <w:p w14:paraId="39AFA5FC"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3232</w:t>
            </w:r>
          </w:p>
        </w:tc>
        <w:tc>
          <w:tcPr>
            <w:tcW w:w="5349" w:type="dxa"/>
            <w:tcBorders>
              <w:top w:val="nil"/>
              <w:left w:val="nil"/>
              <w:bottom w:val="nil"/>
              <w:right w:val="nil"/>
            </w:tcBorders>
            <w:shd w:val="clear" w:color="auto" w:fill="auto"/>
            <w:vAlign w:val="bottom"/>
            <w:hideMark/>
          </w:tcPr>
          <w:p w14:paraId="227F785C"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 xml:space="preserve">MO </w:t>
            </w:r>
            <w:proofErr w:type="spellStart"/>
            <w:r w:rsidRPr="009D4F76">
              <w:rPr>
                <w:rFonts w:ascii="Arial" w:eastAsia="Times New Roman" w:hAnsi="Arial" w:cs="Arial"/>
                <w:color w:val="auto"/>
                <w:kern w:val="0"/>
                <w:sz w:val="16"/>
                <w:szCs w:val="16"/>
              </w:rPr>
              <w:t>Krivaj</w:t>
            </w:r>
            <w:proofErr w:type="spellEnd"/>
          </w:p>
        </w:tc>
        <w:tc>
          <w:tcPr>
            <w:tcW w:w="1393" w:type="dxa"/>
            <w:tcBorders>
              <w:top w:val="nil"/>
              <w:left w:val="nil"/>
              <w:bottom w:val="nil"/>
              <w:right w:val="nil"/>
            </w:tcBorders>
            <w:shd w:val="clear" w:color="auto" w:fill="auto"/>
            <w:noWrap/>
            <w:vAlign w:val="bottom"/>
            <w:hideMark/>
          </w:tcPr>
          <w:p w14:paraId="0F3923A9"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15.000,00</w:t>
            </w:r>
          </w:p>
        </w:tc>
        <w:tc>
          <w:tcPr>
            <w:tcW w:w="1442" w:type="dxa"/>
            <w:tcBorders>
              <w:top w:val="nil"/>
              <w:left w:val="nil"/>
              <w:bottom w:val="nil"/>
              <w:right w:val="nil"/>
            </w:tcBorders>
            <w:shd w:val="clear" w:color="auto" w:fill="auto"/>
            <w:noWrap/>
            <w:vAlign w:val="bottom"/>
            <w:hideMark/>
          </w:tcPr>
          <w:p w14:paraId="1E19D3C0"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706" w:type="dxa"/>
            <w:tcBorders>
              <w:top w:val="nil"/>
              <w:left w:val="nil"/>
              <w:bottom w:val="nil"/>
              <w:right w:val="nil"/>
            </w:tcBorders>
            <w:shd w:val="clear" w:color="auto" w:fill="auto"/>
            <w:noWrap/>
            <w:vAlign w:val="bottom"/>
            <w:hideMark/>
          </w:tcPr>
          <w:p w14:paraId="5FDD3FEB"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1370" w:type="dxa"/>
            <w:tcBorders>
              <w:top w:val="nil"/>
              <w:left w:val="nil"/>
              <w:bottom w:val="nil"/>
              <w:right w:val="nil"/>
            </w:tcBorders>
            <w:shd w:val="clear" w:color="auto" w:fill="auto"/>
            <w:noWrap/>
            <w:vAlign w:val="bottom"/>
            <w:hideMark/>
          </w:tcPr>
          <w:p w14:paraId="45EA0C0A"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15.000,00</w:t>
            </w:r>
          </w:p>
        </w:tc>
      </w:tr>
      <w:tr w:rsidR="009D4F76" w:rsidRPr="009D4F76" w14:paraId="00665E19" w14:textId="77777777" w:rsidTr="00BD14FE">
        <w:trPr>
          <w:trHeight w:val="223"/>
        </w:trPr>
        <w:tc>
          <w:tcPr>
            <w:tcW w:w="1031" w:type="dxa"/>
            <w:tcBorders>
              <w:top w:val="nil"/>
              <w:left w:val="nil"/>
              <w:bottom w:val="nil"/>
              <w:right w:val="nil"/>
            </w:tcBorders>
            <w:shd w:val="clear" w:color="auto" w:fill="auto"/>
            <w:noWrap/>
            <w:vAlign w:val="bottom"/>
            <w:hideMark/>
          </w:tcPr>
          <w:p w14:paraId="3192B281"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3232</w:t>
            </w:r>
          </w:p>
        </w:tc>
        <w:tc>
          <w:tcPr>
            <w:tcW w:w="5349" w:type="dxa"/>
            <w:tcBorders>
              <w:top w:val="nil"/>
              <w:left w:val="nil"/>
              <w:bottom w:val="nil"/>
              <w:right w:val="nil"/>
            </w:tcBorders>
            <w:shd w:val="clear" w:color="auto" w:fill="auto"/>
            <w:vAlign w:val="bottom"/>
            <w:hideMark/>
          </w:tcPr>
          <w:p w14:paraId="63D6D122"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 xml:space="preserve">MO </w:t>
            </w:r>
            <w:proofErr w:type="spellStart"/>
            <w:r w:rsidRPr="009D4F76">
              <w:rPr>
                <w:rFonts w:ascii="Arial" w:eastAsia="Times New Roman" w:hAnsi="Arial" w:cs="Arial"/>
                <w:color w:val="auto"/>
                <w:kern w:val="0"/>
                <w:sz w:val="16"/>
                <w:szCs w:val="16"/>
              </w:rPr>
              <w:t>Piljenice</w:t>
            </w:r>
            <w:proofErr w:type="spellEnd"/>
          </w:p>
        </w:tc>
        <w:tc>
          <w:tcPr>
            <w:tcW w:w="1393" w:type="dxa"/>
            <w:tcBorders>
              <w:top w:val="nil"/>
              <w:left w:val="nil"/>
              <w:bottom w:val="nil"/>
              <w:right w:val="nil"/>
            </w:tcBorders>
            <w:shd w:val="clear" w:color="auto" w:fill="auto"/>
            <w:noWrap/>
            <w:vAlign w:val="bottom"/>
            <w:hideMark/>
          </w:tcPr>
          <w:p w14:paraId="4321F020"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15.000,00</w:t>
            </w:r>
          </w:p>
        </w:tc>
        <w:tc>
          <w:tcPr>
            <w:tcW w:w="1442" w:type="dxa"/>
            <w:tcBorders>
              <w:top w:val="nil"/>
              <w:left w:val="nil"/>
              <w:bottom w:val="nil"/>
              <w:right w:val="nil"/>
            </w:tcBorders>
            <w:shd w:val="clear" w:color="auto" w:fill="auto"/>
            <w:noWrap/>
            <w:vAlign w:val="bottom"/>
            <w:hideMark/>
          </w:tcPr>
          <w:p w14:paraId="0805CF40"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706" w:type="dxa"/>
            <w:tcBorders>
              <w:top w:val="nil"/>
              <w:left w:val="nil"/>
              <w:bottom w:val="nil"/>
              <w:right w:val="nil"/>
            </w:tcBorders>
            <w:shd w:val="clear" w:color="auto" w:fill="auto"/>
            <w:noWrap/>
            <w:vAlign w:val="bottom"/>
            <w:hideMark/>
          </w:tcPr>
          <w:p w14:paraId="61EC72A2"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1370" w:type="dxa"/>
            <w:tcBorders>
              <w:top w:val="nil"/>
              <w:left w:val="nil"/>
              <w:bottom w:val="nil"/>
              <w:right w:val="nil"/>
            </w:tcBorders>
            <w:shd w:val="clear" w:color="auto" w:fill="auto"/>
            <w:noWrap/>
            <w:vAlign w:val="bottom"/>
            <w:hideMark/>
          </w:tcPr>
          <w:p w14:paraId="46F6AD62"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15.000,00</w:t>
            </w:r>
          </w:p>
        </w:tc>
      </w:tr>
      <w:tr w:rsidR="009D4F76" w:rsidRPr="009D4F76" w14:paraId="49EC505A" w14:textId="77777777" w:rsidTr="00BD14FE">
        <w:trPr>
          <w:trHeight w:val="223"/>
        </w:trPr>
        <w:tc>
          <w:tcPr>
            <w:tcW w:w="1031" w:type="dxa"/>
            <w:tcBorders>
              <w:top w:val="nil"/>
              <w:left w:val="nil"/>
              <w:bottom w:val="nil"/>
              <w:right w:val="nil"/>
            </w:tcBorders>
            <w:shd w:val="clear" w:color="auto" w:fill="auto"/>
            <w:noWrap/>
            <w:vAlign w:val="bottom"/>
            <w:hideMark/>
          </w:tcPr>
          <w:p w14:paraId="7234A239"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3232</w:t>
            </w:r>
          </w:p>
        </w:tc>
        <w:tc>
          <w:tcPr>
            <w:tcW w:w="5349" w:type="dxa"/>
            <w:tcBorders>
              <w:top w:val="nil"/>
              <w:left w:val="nil"/>
              <w:bottom w:val="nil"/>
              <w:right w:val="nil"/>
            </w:tcBorders>
            <w:shd w:val="clear" w:color="auto" w:fill="auto"/>
            <w:vAlign w:val="bottom"/>
            <w:hideMark/>
          </w:tcPr>
          <w:p w14:paraId="684046F0"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MO Kraljeva Velika</w:t>
            </w:r>
          </w:p>
        </w:tc>
        <w:tc>
          <w:tcPr>
            <w:tcW w:w="1393" w:type="dxa"/>
            <w:tcBorders>
              <w:top w:val="nil"/>
              <w:left w:val="nil"/>
              <w:bottom w:val="nil"/>
              <w:right w:val="nil"/>
            </w:tcBorders>
            <w:shd w:val="clear" w:color="auto" w:fill="auto"/>
            <w:noWrap/>
            <w:vAlign w:val="bottom"/>
            <w:hideMark/>
          </w:tcPr>
          <w:p w14:paraId="04EE5283"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15.000,00</w:t>
            </w:r>
          </w:p>
        </w:tc>
        <w:tc>
          <w:tcPr>
            <w:tcW w:w="1442" w:type="dxa"/>
            <w:tcBorders>
              <w:top w:val="nil"/>
              <w:left w:val="nil"/>
              <w:bottom w:val="nil"/>
              <w:right w:val="nil"/>
            </w:tcBorders>
            <w:shd w:val="clear" w:color="auto" w:fill="auto"/>
            <w:noWrap/>
            <w:vAlign w:val="bottom"/>
            <w:hideMark/>
          </w:tcPr>
          <w:p w14:paraId="45E01F97"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706" w:type="dxa"/>
            <w:tcBorders>
              <w:top w:val="nil"/>
              <w:left w:val="nil"/>
              <w:bottom w:val="nil"/>
              <w:right w:val="nil"/>
            </w:tcBorders>
            <w:shd w:val="clear" w:color="auto" w:fill="auto"/>
            <w:noWrap/>
            <w:vAlign w:val="bottom"/>
            <w:hideMark/>
          </w:tcPr>
          <w:p w14:paraId="4228BFF1"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1370" w:type="dxa"/>
            <w:tcBorders>
              <w:top w:val="nil"/>
              <w:left w:val="nil"/>
              <w:bottom w:val="nil"/>
              <w:right w:val="nil"/>
            </w:tcBorders>
            <w:shd w:val="clear" w:color="auto" w:fill="auto"/>
            <w:noWrap/>
            <w:vAlign w:val="bottom"/>
            <w:hideMark/>
          </w:tcPr>
          <w:p w14:paraId="30586375"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15.000,00</w:t>
            </w:r>
          </w:p>
        </w:tc>
      </w:tr>
      <w:tr w:rsidR="009D4F76" w:rsidRPr="009D4F76" w14:paraId="6E8C9ADA" w14:textId="77777777" w:rsidTr="00BD14FE">
        <w:trPr>
          <w:trHeight w:val="223"/>
        </w:trPr>
        <w:tc>
          <w:tcPr>
            <w:tcW w:w="1031" w:type="dxa"/>
            <w:tcBorders>
              <w:top w:val="nil"/>
              <w:left w:val="nil"/>
              <w:bottom w:val="nil"/>
              <w:right w:val="nil"/>
            </w:tcBorders>
            <w:shd w:val="clear" w:color="auto" w:fill="auto"/>
            <w:noWrap/>
            <w:vAlign w:val="bottom"/>
            <w:hideMark/>
          </w:tcPr>
          <w:p w14:paraId="09D3662A"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3232</w:t>
            </w:r>
          </w:p>
        </w:tc>
        <w:tc>
          <w:tcPr>
            <w:tcW w:w="5349" w:type="dxa"/>
            <w:tcBorders>
              <w:top w:val="nil"/>
              <w:left w:val="nil"/>
              <w:bottom w:val="nil"/>
              <w:right w:val="nil"/>
            </w:tcBorders>
            <w:shd w:val="clear" w:color="auto" w:fill="auto"/>
            <w:vAlign w:val="bottom"/>
            <w:hideMark/>
          </w:tcPr>
          <w:p w14:paraId="0E030817"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MO Lipovljani</w:t>
            </w:r>
          </w:p>
        </w:tc>
        <w:tc>
          <w:tcPr>
            <w:tcW w:w="1393" w:type="dxa"/>
            <w:tcBorders>
              <w:top w:val="nil"/>
              <w:left w:val="nil"/>
              <w:bottom w:val="nil"/>
              <w:right w:val="nil"/>
            </w:tcBorders>
            <w:shd w:val="clear" w:color="auto" w:fill="auto"/>
            <w:noWrap/>
            <w:vAlign w:val="bottom"/>
            <w:hideMark/>
          </w:tcPr>
          <w:p w14:paraId="255A21FD"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20.000,00</w:t>
            </w:r>
          </w:p>
        </w:tc>
        <w:tc>
          <w:tcPr>
            <w:tcW w:w="1442" w:type="dxa"/>
            <w:tcBorders>
              <w:top w:val="nil"/>
              <w:left w:val="nil"/>
              <w:bottom w:val="nil"/>
              <w:right w:val="nil"/>
            </w:tcBorders>
            <w:shd w:val="clear" w:color="auto" w:fill="auto"/>
            <w:noWrap/>
            <w:vAlign w:val="bottom"/>
            <w:hideMark/>
          </w:tcPr>
          <w:p w14:paraId="0DD6B344"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706" w:type="dxa"/>
            <w:tcBorders>
              <w:top w:val="nil"/>
              <w:left w:val="nil"/>
              <w:bottom w:val="nil"/>
              <w:right w:val="nil"/>
            </w:tcBorders>
            <w:shd w:val="clear" w:color="auto" w:fill="auto"/>
            <w:noWrap/>
            <w:vAlign w:val="bottom"/>
            <w:hideMark/>
          </w:tcPr>
          <w:p w14:paraId="00A7EEB4"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1370" w:type="dxa"/>
            <w:tcBorders>
              <w:top w:val="nil"/>
              <w:left w:val="nil"/>
              <w:bottom w:val="nil"/>
              <w:right w:val="nil"/>
            </w:tcBorders>
            <w:shd w:val="clear" w:color="auto" w:fill="auto"/>
            <w:noWrap/>
            <w:vAlign w:val="bottom"/>
            <w:hideMark/>
          </w:tcPr>
          <w:p w14:paraId="457D2F4E"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20.000,00</w:t>
            </w:r>
          </w:p>
        </w:tc>
      </w:tr>
      <w:tr w:rsidR="009D4F76" w:rsidRPr="009D4F76" w14:paraId="193EA98A" w14:textId="77777777" w:rsidTr="00BD14FE">
        <w:trPr>
          <w:trHeight w:val="223"/>
        </w:trPr>
        <w:tc>
          <w:tcPr>
            <w:tcW w:w="6380" w:type="dxa"/>
            <w:gridSpan w:val="2"/>
            <w:tcBorders>
              <w:top w:val="nil"/>
              <w:left w:val="nil"/>
              <w:bottom w:val="nil"/>
              <w:right w:val="nil"/>
            </w:tcBorders>
            <w:shd w:val="clear" w:color="000000" w:fill="CCCCFF"/>
            <w:noWrap/>
            <w:vAlign w:val="bottom"/>
            <w:hideMark/>
          </w:tcPr>
          <w:p w14:paraId="231D887F"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Aktivnost A100009 KONZULTANTSKE USLUGE</w:t>
            </w:r>
          </w:p>
        </w:tc>
        <w:tc>
          <w:tcPr>
            <w:tcW w:w="1393" w:type="dxa"/>
            <w:tcBorders>
              <w:top w:val="nil"/>
              <w:left w:val="nil"/>
              <w:bottom w:val="nil"/>
              <w:right w:val="nil"/>
            </w:tcBorders>
            <w:shd w:val="clear" w:color="000000" w:fill="CCCCFF"/>
            <w:noWrap/>
            <w:vAlign w:val="bottom"/>
            <w:hideMark/>
          </w:tcPr>
          <w:p w14:paraId="3F0A27CF"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118.000,00</w:t>
            </w:r>
          </w:p>
        </w:tc>
        <w:tc>
          <w:tcPr>
            <w:tcW w:w="1442" w:type="dxa"/>
            <w:tcBorders>
              <w:top w:val="nil"/>
              <w:left w:val="nil"/>
              <w:bottom w:val="nil"/>
              <w:right w:val="nil"/>
            </w:tcBorders>
            <w:shd w:val="clear" w:color="000000" w:fill="CCCCFF"/>
            <w:noWrap/>
            <w:vAlign w:val="bottom"/>
            <w:hideMark/>
          </w:tcPr>
          <w:p w14:paraId="03A60878"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-16.717,00</w:t>
            </w:r>
          </w:p>
        </w:tc>
        <w:tc>
          <w:tcPr>
            <w:tcW w:w="706" w:type="dxa"/>
            <w:tcBorders>
              <w:top w:val="nil"/>
              <w:left w:val="nil"/>
              <w:bottom w:val="nil"/>
              <w:right w:val="nil"/>
            </w:tcBorders>
            <w:shd w:val="clear" w:color="000000" w:fill="CCCCFF"/>
            <w:noWrap/>
            <w:vAlign w:val="bottom"/>
            <w:hideMark/>
          </w:tcPr>
          <w:p w14:paraId="139F9606"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-14,17</w:t>
            </w:r>
          </w:p>
        </w:tc>
        <w:tc>
          <w:tcPr>
            <w:tcW w:w="1370" w:type="dxa"/>
            <w:tcBorders>
              <w:top w:val="nil"/>
              <w:left w:val="nil"/>
              <w:bottom w:val="nil"/>
              <w:right w:val="nil"/>
            </w:tcBorders>
            <w:shd w:val="clear" w:color="000000" w:fill="CCCCFF"/>
            <w:noWrap/>
            <w:vAlign w:val="bottom"/>
            <w:hideMark/>
          </w:tcPr>
          <w:p w14:paraId="6C4B2105"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101.283,00</w:t>
            </w:r>
          </w:p>
        </w:tc>
      </w:tr>
      <w:tr w:rsidR="009D4F76" w:rsidRPr="009D4F76" w14:paraId="1373A87C" w14:textId="77777777" w:rsidTr="00BD14FE">
        <w:trPr>
          <w:trHeight w:val="223"/>
        </w:trPr>
        <w:tc>
          <w:tcPr>
            <w:tcW w:w="6380" w:type="dxa"/>
            <w:gridSpan w:val="2"/>
            <w:tcBorders>
              <w:top w:val="nil"/>
              <w:left w:val="nil"/>
              <w:bottom w:val="nil"/>
              <w:right w:val="nil"/>
            </w:tcBorders>
            <w:shd w:val="clear" w:color="000000" w:fill="FFFF00"/>
            <w:noWrap/>
            <w:vAlign w:val="bottom"/>
            <w:hideMark/>
          </w:tcPr>
          <w:p w14:paraId="13FADC31"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Izvor  1. OPĆI PRIHODI I PRIMICI</w:t>
            </w:r>
          </w:p>
        </w:tc>
        <w:tc>
          <w:tcPr>
            <w:tcW w:w="1393" w:type="dxa"/>
            <w:tcBorders>
              <w:top w:val="nil"/>
              <w:left w:val="nil"/>
              <w:bottom w:val="nil"/>
              <w:right w:val="nil"/>
            </w:tcBorders>
            <w:shd w:val="clear" w:color="000000" w:fill="FFFF00"/>
            <w:noWrap/>
            <w:vAlign w:val="bottom"/>
            <w:hideMark/>
          </w:tcPr>
          <w:p w14:paraId="19DDFB1A"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2.472,00</w:t>
            </w:r>
          </w:p>
        </w:tc>
        <w:tc>
          <w:tcPr>
            <w:tcW w:w="1442" w:type="dxa"/>
            <w:tcBorders>
              <w:top w:val="nil"/>
              <w:left w:val="nil"/>
              <w:bottom w:val="nil"/>
              <w:right w:val="nil"/>
            </w:tcBorders>
            <w:shd w:val="clear" w:color="000000" w:fill="FFFF00"/>
            <w:noWrap/>
            <w:vAlign w:val="bottom"/>
            <w:hideMark/>
          </w:tcPr>
          <w:p w14:paraId="73F6C9DE"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-2.472,00</w:t>
            </w:r>
          </w:p>
        </w:tc>
        <w:tc>
          <w:tcPr>
            <w:tcW w:w="706" w:type="dxa"/>
            <w:tcBorders>
              <w:top w:val="nil"/>
              <w:left w:val="nil"/>
              <w:bottom w:val="nil"/>
              <w:right w:val="nil"/>
            </w:tcBorders>
            <w:shd w:val="clear" w:color="000000" w:fill="FFFF00"/>
            <w:noWrap/>
            <w:vAlign w:val="bottom"/>
            <w:hideMark/>
          </w:tcPr>
          <w:p w14:paraId="5DAB370B"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-100,00</w:t>
            </w:r>
          </w:p>
        </w:tc>
        <w:tc>
          <w:tcPr>
            <w:tcW w:w="1370" w:type="dxa"/>
            <w:tcBorders>
              <w:top w:val="nil"/>
              <w:left w:val="nil"/>
              <w:bottom w:val="nil"/>
              <w:right w:val="nil"/>
            </w:tcBorders>
            <w:shd w:val="clear" w:color="000000" w:fill="FFFF00"/>
            <w:noWrap/>
            <w:vAlign w:val="bottom"/>
            <w:hideMark/>
          </w:tcPr>
          <w:p w14:paraId="0C6B8255"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r>
      <w:tr w:rsidR="009D4F76" w:rsidRPr="009D4F76" w14:paraId="0CCE9704" w14:textId="77777777" w:rsidTr="00BD14FE">
        <w:trPr>
          <w:trHeight w:val="223"/>
        </w:trPr>
        <w:tc>
          <w:tcPr>
            <w:tcW w:w="6380" w:type="dxa"/>
            <w:gridSpan w:val="2"/>
            <w:tcBorders>
              <w:top w:val="nil"/>
              <w:left w:val="nil"/>
              <w:bottom w:val="nil"/>
              <w:right w:val="nil"/>
            </w:tcBorders>
            <w:shd w:val="clear" w:color="000000" w:fill="FFFF99"/>
            <w:noWrap/>
            <w:vAlign w:val="bottom"/>
            <w:hideMark/>
          </w:tcPr>
          <w:p w14:paraId="571359F6"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Izvor  1.1. OPĆI PRIHODI I PRIMICI</w:t>
            </w:r>
          </w:p>
        </w:tc>
        <w:tc>
          <w:tcPr>
            <w:tcW w:w="1393" w:type="dxa"/>
            <w:tcBorders>
              <w:top w:val="nil"/>
              <w:left w:val="nil"/>
              <w:bottom w:val="nil"/>
              <w:right w:val="nil"/>
            </w:tcBorders>
            <w:shd w:val="clear" w:color="000000" w:fill="FFFF99"/>
            <w:noWrap/>
            <w:vAlign w:val="bottom"/>
            <w:hideMark/>
          </w:tcPr>
          <w:p w14:paraId="1C6F260F"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2.472,00</w:t>
            </w:r>
          </w:p>
        </w:tc>
        <w:tc>
          <w:tcPr>
            <w:tcW w:w="1442" w:type="dxa"/>
            <w:tcBorders>
              <w:top w:val="nil"/>
              <w:left w:val="nil"/>
              <w:bottom w:val="nil"/>
              <w:right w:val="nil"/>
            </w:tcBorders>
            <w:shd w:val="clear" w:color="000000" w:fill="FFFF99"/>
            <w:noWrap/>
            <w:vAlign w:val="bottom"/>
            <w:hideMark/>
          </w:tcPr>
          <w:p w14:paraId="6F13D24E"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-2.472,00</w:t>
            </w:r>
          </w:p>
        </w:tc>
        <w:tc>
          <w:tcPr>
            <w:tcW w:w="706" w:type="dxa"/>
            <w:tcBorders>
              <w:top w:val="nil"/>
              <w:left w:val="nil"/>
              <w:bottom w:val="nil"/>
              <w:right w:val="nil"/>
            </w:tcBorders>
            <w:shd w:val="clear" w:color="000000" w:fill="FFFF99"/>
            <w:noWrap/>
            <w:vAlign w:val="bottom"/>
            <w:hideMark/>
          </w:tcPr>
          <w:p w14:paraId="6677F7C4"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-100,00</w:t>
            </w:r>
          </w:p>
        </w:tc>
        <w:tc>
          <w:tcPr>
            <w:tcW w:w="1370" w:type="dxa"/>
            <w:tcBorders>
              <w:top w:val="nil"/>
              <w:left w:val="nil"/>
              <w:bottom w:val="nil"/>
              <w:right w:val="nil"/>
            </w:tcBorders>
            <w:shd w:val="clear" w:color="000000" w:fill="FFFF99"/>
            <w:noWrap/>
            <w:vAlign w:val="bottom"/>
            <w:hideMark/>
          </w:tcPr>
          <w:p w14:paraId="2368F6BE"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r>
      <w:tr w:rsidR="009D4F76" w:rsidRPr="009D4F76" w14:paraId="7B8FE889" w14:textId="77777777" w:rsidTr="00BD14FE">
        <w:trPr>
          <w:trHeight w:val="223"/>
        </w:trPr>
        <w:tc>
          <w:tcPr>
            <w:tcW w:w="6380" w:type="dxa"/>
            <w:gridSpan w:val="2"/>
            <w:tcBorders>
              <w:top w:val="nil"/>
              <w:left w:val="nil"/>
              <w:bottom w:val="nil"/>
              <w:right w:val="nil"/>
            </w:tcBorders>
            <w:shd w:val="clear" w:color="000000" w:fill="CCFFFF"/>
            <w:noWrap/>
            <w:vAlign w:val="bottom"/>
            <w:hideMark/>
          </w:tcPr>
          <w:p w14:paraId="6C842C92"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Funkcijska klasifikacija  0112 Financijski i fiskalni poslovi</w:t>
            </w:r>
          </w:p>
        </w:tc>
        <w:tc>
          <w:tcPr>
            <w:tcW w:w="1393" w:type="dxa"/>
            <w:tcBorders>
              <w:top w:val="nil"/>
              <w:left w:val="nil"/>
              <w:bottom w:val="nil"/>
              <w:right w:val="nil"/>
            </w:tcBorders>
            <w:shd w:val="clear" w:color="000000" w:fill="CCFFFF"/>
            <w:noWrap/>
            <w:vAlign w:val="bottom"/>
            <w:hideMark/>
          </w:tcPr>
          <w:p w14:paraId="25AEDF1E"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2.472,00</w:t>
            </w:r>
          </w:p>
        </w:tc>
        <w:tc>
          <w:tcPr>
            <w:tcW w:w="1442" w:type="dxa"/>
            <w:tcBorders>
              <w:top w:val="nil"/>
              <w:left w:val="nil"/>
              <w:bottom w:val="nil"/>
              <w:right w:val="nil"/>
            </w:tcBorders>
            <w:shd w:val="clear" w:color="000000" w:fill="CCFFFF"/>
            <w:noWrap/>
            <w:vAlign w:val="bottom"/>
            <w:hideMark/>
          </w:tcPr>
          <w:p w14:paraId="40B241F6"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-2.472,00</w:t>
            </w:r>
          </w:p>
        </w:tc>
        <w:tc>
          <w:tcPr>
            <w:tcW w:w="706" w:type="dxa"/>
            <w:tcBorders>
              <w:top w:val="nil"/>
              <w:left w:val="nil"/>
              <w:bottom w:val="nil"/>
              <w:right w:val="nil"/>
            </w:tcBorders>
            <w:shd w:val="clear" w:color="000000" w:fill="CCFFFF"/>
            <w:noWrap/>
            <w:vAlign w:val="bottom"/>
            <w:hideMark/>
          </w:tcPr>
          <w:p w14:paraId="11995FD3"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-100,00</w:t>
            </w:r>
          </w:p>
        </w:tc>
        <w:tc>
          <w:tcPr>
            <w:tcW w:w="1370" w:type="dxa"/>
            <w:tcBorders>
              <w:top w:val="nil"/>
              <w:left w:val="nil"/>
              <w:bottom w:val="nil"/>
              <w:right w:val="nil"/>
            </w:tcBorders>
            <w:shd w:val="clear" w:color="000000" w:fill="CCFFFF"/>
            <w:noWrap/>
            <w:vAlign w:val="bottom"/>
            <w:hideMark/>
          </w:tcPr>
          <w:p w14:paraId="43FDD2E1"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r>
      <w:tr w:rsidR="009D4F76" w:rsidRPr="009D4F76" w14:paraId="617DFB26" w14:textId="77777777" w:rsidTr="00BD14FE">
        <w:trPr>
          <w:trHeight w:val="223"/>
        </w:trPr>
        <w:tc>
          <w:tcPr>
            <w:tcW w:w="1031" w:type="dxa"/>
            <w:tcBorders>
              <w:top w:val="nil"/>
              <w:left w:val="nil"/>
              <w:bottom w:val="nil"/>
              <w:right w:val="nil"/>
            </w:tcBorders>
            <w:shd w:val="clear" w:color="auto" w:fill="auto"/>
            <w:noWrap/>
            <w:vAlign w:val="bottom"/>
            <w:hideMark/>
          </w:tcPr>
          <w:p w14:paraId="5AD8D810"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3</w:t>
            </w:r>
          </w:p>
        </w:tc>
        <w:tc>
          <w:tcPr>
            <w:tcW w:w="5349" w:type="dxa"/>
            <w:tcBorders>
              <w:top w:val="nil"/>
              <w:left w:val="nil"/>
              <w:bottom w:val="nil"/>
              <w:right w:val="nil"/>
            </w:tcBorders>
            <w:shd w:val="clear" w:color="auto" w:fill="auto"/>
            <w:vAlign w:val="bottom"/>
            <w:hideMark/>
          </w:tcPr>
          <w:p w14:paraId="4BE5C73C"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Rashodi poslovanja</w:t>
            </w:r>
          </w:p>
        </w:tc>
        <w:tc>
          <w:tcPr>
            <w:tcW w:w="1393" w:type="dxa"/>
            <w:tcBorders>
              <w:top w:val="nil"/>
              <w:left w:val="nil"/>
              <w:bottom w:val="nil"/>
              <w:right w:val="nil"/>
            </w:tcBorders>
            <w:shd w:val="clear" w:color="auto" w:fill="auto"/>
            <w:noWrap/>
            <w:vAlign w:val="bottom"/>
            <w:hideMark/>
          </w:tcPr>
          <w:p w14:paraId="49193871"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2.472,00</w:t>
            </w:r>
          </w:p>
        </w:tc>
        <w:tc>
          <w:tcPr>
            <w:tcW w:w="1442" w:type="dxa"/>
            <w:tcBorders>
              <w:top w:val="nil"/>
              <w:left w:val="nil"/>
              <w:bottom w:val="nil"/>
              <w:right w:val="nil"/>
            </w:tcBorders>
            <w:shd w:val="clear" w:color="auto" w:fill="auto"/>
            <w:noWrap/>
            <w:vAlign w:val="bottom"/>
            <w:hideMark/>
          </w:tcPr>
          <w:p w14:paraId="67971340"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-2.472,00</w:t>
            </w:r>
          </w:p>
        </w:tc>
        <w:tc>
          <w:tcPr>
            <w:tcW w:w="706" w:type="dxa"/>
            <w:tcBorders>
              <w:top w:val="nil"/>
              <w:left w:val="nil"/>
              <w:bottom w:val="nil"/>
              <w:right w:val="nil"/>
            </w:tcBorders>
            <w:shd w:val="clear" w:color="auto" w:fill="auto"/>
            <w:noWrap/>
            <w:vAlign w:val="bottom"/>
            <w:hideMark/>
          </w:tcPr>
          <w:p w14:paraId="29CA740A"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-100,00</w:t>
            </w:r>
          </w:p>
        </w:tc>
        <w:tc>
          <w:tcPr>
            <w:tcW w:w="1370" w:type="dxa"/>
            <w:tcBorders>
              <w:top w:val="nil"/>
              <w:left w:val="nil"/>
              <w:bottom w:val="nil"/>
              <w:right w:val="nil"/>
            </w:tcBorders>
            <w:shd w:val="clear" w:color="auto" w:fill="auto"/>
            <w:noWrap/>
            <w:vAlign w:val="bottom"/>
            <w:hideMark/>
          </w:tcPr>
          <w:p w14:paraId="56D26BCA"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0,00</w:t>
            </w:r>
          </w:p>
        </w:tc>
      </w:tr>
      <w:tr w:rsidR="009D4F76" w:rsidRPr="009D4F76" w14:paraId="72B6ED3B" w14:textId="77777777" w:rsidTr="00BD14FE">
        <w:trPr>
          <w:trHeight w:val="223"/>
        </w:trPr>
        <w:tc>
          <w:tcPr>
            <w:tcW w:w="1031" w:type="dxa"/>
            <w:tcBorders>
              <w:top w:val="nil"/>
              <w:left w:val="nil"/>
              <w:bottom w:val="nil"/>
              <w:right w:val="nil"/>
            </w:tcBorders>
            <w:shd w:val="clear" w:color="auto" w:fill="auto"/>
            <w:noWrap/>
            <w:vAlign w:val="bottom"/>
            <w:hideMark/>
          </w:tcPr>
          <w:p w14:paraId="3918C7AF"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32</w:t>
            </w:r>
          </w:p>
        </w:tc>
        <w:tc>
          <w:tcPr>
            <w:tcW w:w="5349" w:type="dxa"/>
            <w:tcBorders>
              <w:top w:val="nil"/>
              <w:left w:val="nil"/>
              <w:bottom w:val="nil"/>
              <w:right w:val="nil"/>
            </w:tcBorders>
            <w:shd w:val="clear" w:color="auto" w:fill="auto"/>
            <w:vAlign w:val="bottom"/>
            <w:hideMark/>
          </w:tcPr>
          <w:p w14:paraId="06B1471D"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Materijalni rashodi</w:t>
            </w:r>
          </w:p>
        </w:tc>
        <w:tc>
          <w:tcPr>
            <w:tcW w:w="1393" w:type="dxa"/>
            <w:tcBorders>
              <w:top w:val="nil"/>
              <w:left w:val="nil"/>
              <w:bottom w:val="nil"/>
              <w:right w:val="nil"/>
            </w:tcBorders>
            <w:shd w:val="clear" w:color="auto" w:fill="auto"/>
            <w:noWrap/>
            <w:vAlign w:val="bottom"/>
            <w:hideMark/>
          </w:tcPr>
          <w:p w14:paraId="5A01E266"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2.472,00</w:t>
            </w:r>
          </w:p>
        </w:tc>
        <w:tc>
          <w:tcPr>
            <w:tcW w:w="1442" w:type="dxa"/>
            <w:tcBorders>
              <w:top w:val="nil"/>
              <w:left w:val="nil"/>
              <w:bottom w:val="nil"/>
              <w:right w:val="nil"/>
            </w:tcBorders>
            <w:shd w:val="clear" w:color="auto" w:fill="auto"/>
            <w:noWrap/>
            <w:vAlign w:val="bottom"/>
            <w:hideMark/>
          </w:tcPr>
          <w:p w14:paraId="15574C1B"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-2.472,00</w:t>
            </w:r>
          </w:p>
        </w:tc>
        <w:tc>
          <w:tcPr>
            <w:tcW w:w="706" w:type="dxa"/>
            <w:tcBorders>
              <w:top w:val="nil"/>
              <w:left w:val="nil"/>
              <w:bottom w:val="nil"/>
              <w:right w:val="nil"/>
            </w:tcBorders>
            <w:shd w:val="clear" w:color="auto" w:fill="auto"/>
            <w:noWrap/>
            <w:vAlign w:val="bottom"/>
            <w:hideMark/>
          </w:tcPr>
          <w:p w14:paraId="510F749C"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-100,00</w:t>
            </w:r>
          </w:p>
        </w:tc>
        <w:tc>
          <w:tcPr>
            <w:tcW w:w="1370" w:type="dxa"/>
            <w:tcBorders>
              <w:top w:val="nil"/>
              <w:left w:val="nil"/>
              <w:bottom w:val="nil"/>
              <w:right w:val="nil"/>
            </w:tcBorders>
            <w:shd w:val="clear" w:color="auto" w:fill="auto"/>
            <w:noWrap/>
            <w:vAlign w:val="bottom"/>
            <w:hideMark/>
          </w:tcPr>
          <w:p w14:paraId="58F9657A"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0,00</w:t>
            </w:r>
          </w:p>
        </w:tc>
      </w:tr>
      <w:tr w:rsidR="009D4F76" w:rsidRPr="009D4F76" w14:paraId="74559530" w14:textId="77777777" w:rsidTr="00BD14FE">
        <w:trPr>
          <w:trHeight w:val="223"/>
        </w:trPr>
        <w:tc>
          <w:tcPr>
            <w:tcW w:w="1031" w:type="dxa"/>
            <w:tcBorders>
              <w:top w:val="nil"/>
              <w:left w:val="nil"/>
              <w:bottom w:val="nil"/>
              <w:right w:val="nil"/>
            </w:tcBorders>
            <w:shd w:val="clear" w:color="auto" w:fill="auto"/>
            <w:noWrap/>
            <w:vAlign w:val="bottom"/>
            <w:hideMark/>
          </w:tcPr>
          <w:p w14:paraId="6EB7F08F"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3237</w:t>
            </w:r>
          </w:p>
        </w:tc>
        <w:tc>
          <w:tcPr>
            <w:tcW w:w="5349" w:type="dxa"/>
            <w:tcBorders>
              <w:top w:val="nil"/>
              <w:left w:val="nil"/>
              <w:bottom w:val="nil"/>
              <w:right w:val="nil"/>
            </w:tcBorders>
            <w:shd w:val="clear" w:color="auto" w:fill="auto"/>
            <w:vAlign w:val="bottom"/>
            <w:hideMark/>
          </w:tcPr>
          <w:p w14:paraId="21948F2B"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Ugovori o djelu</w:t>
            </w:r>
          </w:p>
        </w:tc>
        <w:tc>
          <w:tcPr>
            <w:tcW w:w="1393" w:type="dxa"/>
            <w:tcBorders>
              <w:top w:val="nil"/>
              <w:left w:val="nil"/>
              <w:bottom w:val="nil"/>
              <w:right w:val="nil"/>
            </w:tcBorders>
            <w:shd w:val="clear" w:color="auto" w:fill="auto"/>
            <w:noWrap/>
            <w:vAlign w:val="bottom"/>
            <w:hideMark/>
          </w:tcPr>
          <w:p w14:paraId="5B4529C7"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2.472,00</w:t>
            </w:r>
          </w:p>
        </w:tc>
        <w:tc>
          <w:tcPr>
            <w:tcW w:w="1442" w:type="dxa"/>
            <w:tcBorders>
              <w:top w:val="nil"/>
              <w:left w:val="nil"/>
              <w:bottom w:val="nil"/>
              <w:right w:val="nil"/>
            </w:tcBorders>
            <w:shd w:val="clear" w:color="auto" w:fill="auto"/>
            <w:noWrap/>
            <w:vAlign w:val="bottom"/>
            <w:hideMark/>
          </w:tcPr>
          <w:p w14:paraId="0760AA3D"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-2.472,00</w:t>
            </w:r>
          </w:p>
        </w:tc>
        <w:tc>
          <w:tcPr>
            <w:tcW w:w="706" w:type="dxa"/>
            <w:tcBorders>
              <w:top w:val="nil"/>
              <w:left w:val="nil"/>
              <w:bottom w:val="nil"/>
              <w:right w:val="nil"/>
            </w:tcBorders>
            <w:shd w:val="clear" w:color="auto" w:fill="auto"/>
            <w:noWrap/>
            <w:vAlign w:val="bottom"/>
            <w:hideMark/>
          </w:tcPr>
          <w:p w14:paraId="226F8BB4"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-100,00</w:t>
            </w:r>
          </w:p>
        </w:tc>
        <w:tc>
          <w:tcPr>
            <w:tcW w:w="1370" w:type="dxa"/>
            <w:tcBorders>
              <w:top w:val="nil"/>
              <w:left w:val="nil"/>
              <w:bottom w:val="nil"/>
              <w:right w:val="nil"/>
            </w:tcBorders>
            <w:shd w:val="clear" w:color="auto" w:fill="auto"/>
            <w:noWrap/>
            <w:vAlign w:val="bottom"/>
            <w:hideMark/>
          </w:tcPr>
          <w:p w14:paraId="2C4F2BF1"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r>
      <w:tr w:rsidR="009D4F76" w:rsidRPr="009D4F76" w14:paraId="4049A447" w14:textId="77777777" w:rsidTr="00BD14FE">
        <w:trPr>
          <w:trHeight w:val="223"/>
        </w:trPr>
        <w:tc>
          <w:tcPr>
            <w:tcW w:w="6380" w:type="dxa"/>
            <w:gridSpan w:val="2"/>
            <w:tcBorders>
              <w:top w:val="nil"/>
              <w:left w:val="nil"/>
              <w:bottom w:val="nil"/>
              <w:right w:val="nil"/>
            </w:tcBorders>
            <w:shd w:val="clear" w:color="000000" w:fill="FFFF00"/>
            <w:noWrap/>
            <w:vAlign w:val="bottom"/>
            <w:hideMark/>
          </w:tcPr>
          <w:p w14:paraId="12494E13"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Izvor  2. POMOĆI</w:t>
            </w:r>
          </w:p>
        </w:tc>
        <w:tc>
          <w:tcPr>
            <w:tcW w:w="1393" w:type="dxa"/>
            <w:tcBorders>
              <w:top w:val="nil"/>
              <w:left w:val="nil"/>
              <w:bottom w:val="nil"/>
              <w:right w:val="nil"/>
            </w:tcBorders>
            <w:shd w:val="clear" w:color="000000" w:fill="FFFF00"/>
            <w:noWrap/>
            <w:vAlign w:val="bottom"/>
            <w:hideMark/>
          </w:tcPr>
          <w:p w14:paraId="2144D74A"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115.528,00</w:t>
            </w:r>
          </w:p>
        </w:tc>
        <w:tc>
          <w:tcPr>
            <w:tcW w:w="1442" w:type="dxa"/>
            <w:tcBorders>
              <w:top w:val="nil"/>
              <w:left w:val="nil"/>
              <w:bottom w:val="nil"/>
              <w:right w:val="nil"/>
            </w:tcBorders>
            <w:shd w:val="clear" w:color="000000" w:fill="FFFF00"/>
            <w:noWrap/>
            <w:vAlign w:val="bottom"/>
            <w:hideMark/>
          </w:tcPr>
          <w:p w14:paraId="6904080C"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-14.245,00</w:t>
            </w:r>
          </w:p>
        </w:tc>
        <w:tc>
          <w:tcPr>
            <w:tcW w:w="706" w:type="dxa"/>
            <w:tcBorders>
              <w:top w:val="nil"/>
              <w:left w:val="nil"/>
              <w:bottom w:val="nil"/>
              <w:right w:val="nil"/>
            </w:tcBorders>
            <w:shd w:val="clear" w:color="000000" w:fill="FFFF00"/>
            <w:noWrap/>
            <w:vAlign w:val="bottom"/>
            <w:hideMark/>
          </w:tcPr>
          <w:p w14:paraId="5AB5B037"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-12,33</w:t>
            </w:r>
          </w:p>
        </w:tc>
        <w:tc>
          <w:tcPr>
            <w:tcW w:w="1370" w:type="dxa"/>
            <w:tcBorders>
              <w:top w:val="nil"/>
              <w:left w:val="nil"/>
              <w:bottom w:val="nil"/>
              <w:right w:val="nil"/>
            </w:tcBorders>
            <w:shd w:val="clear" w:color="000000" w:fill="FFFF00"/>
            <w:noWrap/>
            <w:vAlign w:val="bottom"/>
            <w:hideMark/>
          </w:tcPr>
          <w:p w14:paraId="0736117D"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101.283,00</w:t>
            </w:r>
          </w:p>
        </w:tc>
      </w:tr>
      <w:tr w:rsidR="009D4F76" w:rsidRPr="009D4F76" w14:paraId="7BAEC2B6" w14:textId="77777777" w:rsidTr="00BD14FE">
        <w:trPr>
          <w:trHeight w:val="223"/>
        </w:trPr>
        <w:tc>
          <w:tcPr>
            <w:tcW w:w="6380" w:type="dxa"/>
            <w:gridSpan w:val="2"/>
            <w:tcBorders>
              <w:top w:val="nil"/>
              <w:left w:val="nil"/>
              <w:bottom w:val="nil"/>
              <w:right w:val="nil"/>
            </w:tcBorders>
            <w:shd w:val="clear" w:color="000000" w:fill="FFFF99"/>
            <w:noWrap/>
            <w:vAlign w:val="bottom"/>
            <w:hideMark/>
          </w:tcPr>
          <w:p w14:paraId="643016A6"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Izvor  2.4. TEKUĆE POMOĆI IZ DRŽAVNOG PRORAČUNA</w:t>
            </w:r>
          </w:p>
        </w:tc>
        <w:tc>
          <w:tcPr>
            <w:tcW w:w="1393" w:type="dxa"/>
            <w:tcBorders>
              <w:top w:val="nil"/>
              <w:left w:val="nil"/>
              <w:bottom w:val="nil"/>
              <w:right w:val="nil"/>
            </w:tcBorders>
            <w:shd w:val="clear" w:color="000000" w:fill="FFFF99"/>
            <w:noWrap/>
            <w:vAlign w:val="bottom"/>
            <w:hideMark/>
          </w:tcPr>
          <w:p w14:paraId="23E1DCDC"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115.528,00</w:t>
            </w:r>
          </w:p>
        </w:tc>
        <w:tc>
          <w:tcPr>
            <w:tcW w:w="1442" w:type="dxa"/>
            <w:tcBorders>
              <w:top w:val="nil"/>
              <w:left w:val="nil"/>
              <w:bottom w:val="nil"/>
              <w:right w:val="nil"/>
            </w:tcBorders>
            <w:shd w:val="clear" w:color="000000" w:fill="FFFF99"/>
            <w:noWrap/>
            <w:vAlign w:val="bottom"/>
            <w:hideMark/>
          </w:tcPr>
          <w:p w14:paraId="2AE2B5BF"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-14.245,00</w:t>
            </w:r>
          </w:p>
        </w:tc>
        <w:tc>
          <w:tcPr>
            <w:tcW w:w="706" w:type="dxa"/>
            <w:tcBorders>
              <w:top w:val="nil"/>
              <w:left w:val="nil"/>
              <w:bottom w:val="nil"/>
              <w:right w:val="nil"/>
            </w:tcBorders>
            <w:shd w:val="clear" w:color="000000" w:fill="FFFF99"/>
            <w:noWrap/>
            <w:vAlign w:val="bottom"/>
            <w:hideMark/>
          </w:tcPr>
          <w:p w14:paraId="56632159"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-12,33</w:t>
            </w:r>
          </w:p>
        </w:tc>
        <w:tc>
          <w:tcPr>
            <w:tcW w:w="1370" w:type="dxa"/>
            <w:tcBorders>
              <w:top w:val="nil"/>
              <w:left w:val="nil"/>
              <w:bottom w:val="nil"/>
              <w:right w:val="nil"/>
            </w:tcBorders>
            <w:shd w:val="clear" w:color="000000" w:fill="FFFF99"/>
            <w:noWrap/>
            <w:vAlign w:val="bottom"/>
            <w:hideMark/>
          </w:tcPr>
          <w:p w14:paraId="34033FAE"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101.283,00</w:t>
            </w:r>
          </w:p>
        </w:tc>
      </w:tr>
      <w:tr w:rsidR="009D4F76" w:rsidRPr="009D4F76" w14:paraId="2A8F9E3A" w14:textId="77777777" w:rsidTr="00BD14FE">
        <w:trPr>
          <w:trHeight w:val="223"/>
        </w:trPr>
        <w:tc>
          <w:tcPr>
            <w:tcW w:w="6380" w:type="dxa"/>
            <w:gridSpan w:val="2"/>
            <w:tcBorders>
              <w:top w:val="nil"/>
              <w:left w:val="nil"/>
              <w:bottom w:val="nil"/>
              <w:right w:val="nil"/>
            </w:tcBorders>
            <w:shd w:val="clear" w:color="000000" w:fill="FFFFCC"/>
            <w:noWrap/>
            <w:vAlign w:val="bottom"/>
            <w:hideMark/>
          </w:tcPr>
          <w:p w14:paraId="7A70AB69"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Izvor  2.4.0 Opći prihodi i primici kompenzacijska mjera /</w:t>
            </w:r>
            <w:proofErr w:type="spellStart"/>
            <w:r w:rsidRPr="009D4F76">
              <w:rPr>
                <w:rFonts w:ascii="Arial" w:eastAsia="Times New Roman" w:hAnsi="Arial" w:cs="Arial"/>
                <w:b/>
                <w:bCs/>
                <w:color w:val="000000"/>
                <w:kern w:val="0"/>
                <w:sz w:val="16"/>
                <w:szCs w:val="16"/>
              </w:rPr>
              <w:t>fiskl.izravn</w:t>
            </w:r>
            <w:proofErr w:type="spellEnd"/>
            <w:r w:rsidRPr="009D4F76">
              <w:rPr>
                <w:rFonts w:ascii="Arial" w:eastAsia="Times New Roman" w:hAnsi="Arial" w:cs="Arial"/>
                <w:b/>
                <w:bCs/>
                <w:color w:val="000000"/>
                <w:kern w:val="0"/>
                <w:sz w:val="16"/>
                <w:szCs w:val="16"/>
              </w:rPr>
              <w:t>.</w:t>
            </w:r>
          </w:p>
        </w:tc>
        <w:tc>
          <w:tcPr>
            <w:tcW w:w="1393" w:type="dxa"/>
            <w:tcBorders>
              <w:top w:val="nil"/>
              <w:left w:val="nil"/>
              <w:bottom w:val="nil"/>
              <w:right w:val="nil"/>
            </w:tcBorders>
            <w:shd w:val="clear" w:color="000000" w:fill="FFFFCC"/>
            <w:noWrap/>
            <w:vAlign w:val="bottom"/>
            <w:hideMark/>
          </w:tcPr>
          <w:p w14:paraId="4F6CDF8B"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115.528,00</w:t>
            </w:r>
          </w:p>
        </w:tc>
        <w:tc>
          <w:tcPr>
            <w:tcW w:w="1442" w:type="dxa"/>
            <w:tcBorders>
              <w:top w:val="nil"/>
              <w:left w:val="nil"/>
              <w:bottom w:val="nil"/>
              <w:right w:val="nil"/>
            </w:tcBorders>
            <w:shd w:val="clear" w:color="000000" w:fill="FFFFCC"/>
            <w:noWrap/>
            <w:vAlign w:val="bottom"/>
            <w:hideMark/>
          </w:tcPr>
          <w:p w14:paraId="1EC8AFD7"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-14.245,00</w:t>
            </w:r>
          </w:p>
        </w:tc>
        <w:tc>
          <w:tcPr>
            <w:tcW w:w="706" w:type="dxa"/>
            <w:tcBorders>
              <w:top w:val="nil"/>
              <w:left w:val="nil"/>
              <w:bottom w:val="nil"/>
              <w:right w:val="nil"/>
            </w:tcBorders>
            <w:shd w:val="clear" w:color="000000" w:fill="FFFFCC"/>
            <w:noWrap/>
            <w:vAlign w:val="bottom"/>
            <w:hideMark/>
          </w:tcPr>
          <w:p w14:paraId="140E8481"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-12,33</w:t>
            </w:r>
          </w:p>
        </w:tc>
        <w:tc>
          <w:tcPr>
            <w:tcW w:w="1370" w:type="dxa"/>
            <w:tcBorders>
              <w:top w:val="nil"/>
              <w:left w:val="nil"/>
              <w:bottom w:val="nil"/>
              <w:right w:val="nil"/>
            </w:tcBorders>
            <w:shd w:val="clear" w:color="000000" w:fill="FFFFCC"/>
            <w:noWrap/>
            <w:vAlign w:val="bottom"/>
            <w:hideMark/>
          </w:tcPr>
          <w:p w14:paraId="0BFE0196"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101.283,00</w:t>
            </w:r>
          </w:p>
        </w:tc>
      </w:tr>
      <w:tr w:rsidR="009D4F76" w:rsidRPr="009D4F76" w14:paraId="45B46C0D" w14:textId="77777777" w:rsidTr="00BD14FE">
        <w:trPr>
          <w:trHeight w:val="223"/>
        </w:trPr>
        <w:tc>
          <w:tcPr>
            <w:tcW w:w="6380" w:type="dxa"/>
            <w:gridSpan w:val="2"/>
            <w:tcBorders>
              <w:top w:val="nil"/>
              <w:left w:val="nil"/>
              <w:bottom w:val="nil"/>
              <w:right w:val="nil"/>
            </w:tcBorders>
            <w:shd w:val="clear" w:color="000000" w:fill="CCFFFF"/>
            <w:noWrap/>
            <w:vAlign w:val="bottom"/>
            <w:hideMark/>
          </w:tcPr>
          <w:p w14:paraId="62B5DC87"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Funkcijska klasifikacija  0112 Financijski i fiskalni poslovi</w:t>
            </w:r>
          </w:p>
        </w:tc>
        <w:tc>
          <w:tcPr>
            <w:tcW w:w="1393" w:type="dxa"/>
            <w:tcBorders>
              <w:top w:val="nil"/>
              <w:left w:val="nil"/>
              <w:bottom w:val="nil"/>
              <w:right w:val="nil"/>
            </w:tcBorders>
            <w:shd w:val="clear" w:color="000000" w:fill="CCFFFF"/>
            <w:noWrap/>
            <w:vAlign w:val="bottom"/>
            <w:hideMark/>
          </w:tcPr>
          <w:p w14:paraId="75DA0F7D"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115.528,00</w:t>
            </w:r>
          </w:p>
        </w:tc>
        <w:tc>
          <w:tcPr>
            <w:tcW w:w="1442" w:type="dxa"/>
            <w:tcBorders>
              <w:top w:val="nil"/>
              <w:left w:val="nil"/>
              <w:bottom w:val="nil"/>
              <w:right w:val="nil"/>
            </w:tcBorders>
            <w:shd w:val="clear" w:color="000000" w:fill="CCFFFF"/>
            <w:noWrap/>
            <w:vAlign w:val="bottom"/>
            <w:hideMark/>
          </w:tcPr>
          <w:p w14:paraId="4991368E"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-14.245,00</w:t>
            </w:r>
          </w:p>
        </w:tc>
        <w:tc>
          <w:tcPr>
            <w:tcW w:w="706" w:type="dxa"/>
            <w:tcBorders>
              <w:top w:val="nil"/>
              <w:left w:val="nil"/>
              <w:bottom w:val="nil"/>
              <w:right w:val="nil"/>
            </w:tcBorders>
            <w:shd w:val="clear" w:color="000000" w:fill="CCFFFF"/>
            <w:noWrap/>
            <w:vAlign w:val="bottom"/>
            <w:hideMark/>
          </w:tcPr>
          <w:p w14:paraId="62E6C112"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-12,33</w:t>
            </w:r>
          </w:p>
        </w:tc>
        <w:tc>
          <w:tcPr>
            <w:tcW w:w="1370" w:type="dxa"/>
            <w:tcBorders>
              <w:top w:val="nil"/>
              <w:left w:val="nil"/>
              <w:bottom w:val="nil"/>
              <w:right w:val="nil"/>
            </w:tcBorders>
            <w:shd w:val="clear" w:color="000000" w:fill="CCFFFF"/>
            <w:noWrap/>
            <w:vAlign w:val="bottom"/>
            <w:hideMark/>
          </w:tcPr>
          <w:p w14:paraId="4989C76D"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101.283,00</w:t>
            </w:r>
          </w:p>
        </w:tc>
      </w:tr>
      <w:tr w:rsidR="009D4F76" w:rsidRPr="009D4F76" w14:paraId="1FC5175C" w14:textId="77777777" w:rsidTr="00BD14FE">
        <w:trPr>
          <w:trHeight w:val="223"/>
        </w:trPr>
        <w:tc>
          <w:tcPr>
            <w:tcW w:w="1031" w:type="dxa"/>
            <w:tcBorders>
              <w:top w:val="nil"/>
              <w:left w:val="nil"/>
              <w:bottom w:val="nil"/>
              <w:right w:val="nil"/>
            </w:tcBorders>
            <w:shd w:val="clear" w:color="auto" w:fill="auto"/>
            <w:noWrap/>
            <w:vAlign w:val="bottom"/>
            <w:hideMark/>
          </w:tcPr>
          <w:p w14:paraId="35A20531"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3</w:t>
            </w:r>
          </w:p>
        </w:tc>
        <w:tc>
          <w:tcPr>
            <w:tcW w:w="5349" w:type="dxa"/>
            <w:tcBorders>
              <w:top w:val="nil"/>
              <w:left w:val="nil"/>
              <w:bottom w:val="nil"/>
              <w:right w:val="nil"/>
            </w:tcBorders>
            <w:shd w:val="clear" w:color="auto" w:fill="auto"/>
            <w:vAlign w:val="bottom"/>
            <w:hideMark/>
          </w:tcPr>
          <w:p w14:paraId="23ADF3CE"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Rashodi poslovanja</w:t>
            </w:r>
          </w:p>
        </w:tc>
        <w:tc>
          <w:tcPr>
            <w:tcW w:w="1393" w:type="dxa"/>
            <w:tcBorders>
              <w:top w:val="nil"/>
              <w:left w:val="nil"/>
              <w:bottom w:val="nil"/>
              <w:right w:val="nil"/>
            </w:tcBorders>
            <w:shd w:val="clear" w:color="auto" w:fill="auto"/>
            <w:noWrap/>
            <w:vAlign w:val="bottom"/>
            <w:hideMark/>
          </w:tcPr>
          <w:p w14:paraId="636EF8DB"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115.528,00</w:t>
            </w:r>
          </w:p>
        </w:tc>
        <w:tc>
          <w:tcPr>
            <w:tcW w:w="1442" w:type="dxa"/>
            <w:tcBorders>
              <w:top w:val="nil"/>
              <w:left w:val="nil"/>
              <w:bottom w:val="nil"/>
              <w:right w:val="nil"/>
            </w:tcBorders>
            <w:shd w:val="clear" w:color="auto" w:fill="auto"/>
            <w:noWrap/>
            <w:vAlign w:val="bottom"/>
            <w:hideMark/>
          </w:tcPr>
          <w:p w14:paraId="334DCD4A"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-14.245,00</w:t>
            </w:r>
          </w:p>
        </w:tc>
        <w:tc>
          <w:tcPr>
            <w:tcW w:w="706" w:type="dxa"/>
            <w:tcBorders>
              <w:top w:val="nil"/>
              <w:left w:val="nil"/>
              <w:bottom w:val="nil"/>
              <w:right w:val="nil"/>
            </w:tcBorders>
            <w:shd w:val="clear" w:color="auto" w:fill="auto"/>
            <w:noWrap/>
            <w:vAlign w:val="bottom"/>
            <w:hideMark/>
          </w:tcPr>
          <w:p w14:paraId="4AC960A8"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-12,33</w:t>
            </w:r>
          </w:p>
        </w:tc>
        <w:tc>
          <w:tcPr>
            <w:tcW w:w="1370" w:type="dxa"/>
            <w:tcBorders>
              <w:top w:val="nil"/>
              <w:left w:val="nil"/>
              <w:bottom w:val="nil"/>
              <w:right w:val="nil"/>
            </w:tcBorders>
            <w:shd w:val="clear" w:color="auto" w:fill="auto"/>
            <w:noWrap/>
            <w:vAlign w:val="bottom"/>
            <w:hideMark/>
          </w:tcPr>
          <w:p w14:paraId="2A8DDF87"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101.283,00</w:t>
            </w:r>
          </w:p>
        </w:tc>
      </w:tr>
      <w:tr w:rsidR="009D4F76" w:rsidRPr="009D4F76" w14:paraId="1B7D22EB" w14:textId="77777777" w:rsidTr="00BD14FE">
        <w:trPr>
          <w:trHeight w:val="223"/>
        </w:trPr>
        <w:tc>
          <w:tcPr>
            <w:tcW w:w="1031" w:type="dxa"/>
            <w:tcBorders>
              <w:top w:val="nil"/>
              <w:left w:val="nil"/>
              <w:bottom w:val="nil"/>
              <w:right w:val="nil"/>
            </w:tcBorders>
            <w:shd w:val="clear" w:color="auto" w:fill="auto"/>
            <w:noWrap/>
            <w:vAlign w:val="bottom"/>
            <w:hideMark/>
          </w:tcPr>
          <w:p w14:paraId="671DEBAD"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32</w:t>
            </w:r>
          </w:p>
        </w:tc>
        <w:tc>
          <w:tcPr>
            <w:tcW w:w="5349" w:type="dxa"/>
            <w:tcBorders>
              <w:top w:val="nil"/>
              <w:left w:val="nil"/>
              <w:bottom w:val="nil"/>
              <w:right w:val="nil"/>
            </w:tcBorders>
            <w:shd w:val="clear" w:color="auto" w:fill="auto"/>
            <w:vAlign w:val="bottom"/>
            <w:hideMark/>
          </w:tcPr>
          <w:p w14:paraId="01E74217"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Materijalni rashodi</w:t>
            </w:r>
          </w:p>
        </w:tc>
        <w:tc>
          <w:tcPr>
            <w:tcW w:w="1393" w:type="dxa"/>
            <w:tcBorders>
              <w:top w:val="nil"/>
              <w:left w:val="nil"/>
              <w:bottom w:val="nil"/>
              <w:right w:val="nil"/>
            </w:tcBorders>
            <w:shd w:val="clear" w:color="auto" w:fill="auto"/>
            <w:noWrap/>
            <w:vAlign w:val="bottom"/>
            <w:hideMark/>
          </w:tcPr>
          <w:p w14:paraId="1FDF1199"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115.528,00</w:t>
            </w:r>
          </w:p>
        </w:tc>
        <w:tc>
          <w:tcPr>
            <w:tcW w:w="1442" w:type="dxa"/>
            <w:tcBorders>
              <w:top w:val="nil"/>
              <w:left w:val="nil"/>
              <w:bottom w:val="nil"/>
              <w:right w:val="nil"/>
            </w:tcBorders>
            <w:shd w:val="clear" w:color="auto" w:fill="auto"/>
            <w:noWrap/>
            <w:vAlign w:val="bottom"/>
            <w:hideMark/>
          </w:tcPr>
          <w:p w14:paraId="4BB2D8A0"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-14.245,00</w:t>
            </w:r>
          </w:p>
        </w:tc>
        <w:tc>
          <w:tcPr>
            <w:tcW w:w="706" w:type="dxa"/>
            <w:tcBorders>
              <w:top w:val="nil"/>
              <w:left w:val="nil"/>
              <w:bottom w:val="nil"/>
              <w:right w:val="nil"/>
            </w:tcBorders>
            <w:shd w:val="clear" w:color="auto" w:fill="auto"/>
            <w:noWrap/>
            <w:vAlign w:val="bottom"/>
            <w:hideMark/>
          </w:tcPr>
          <w:p w14:paraId="272D4BE4"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-12,33</w:t>
            </w:r>
          </w:p>
        </w:tc>
        <w:tc>
          <w:tcPr>
            <w:tcW w:w="1370" w:type="dxa"/>
            <w:tcBorders>
              <w:top w:val="nil"/>
              <w:left w:val="nil"/>
              <w:bottom w:val="nil"/>
              <w:right w:val="nil"/>
            </w:tcBorders>
            <w:shd w:val="clear" w:color="auto" w:fill="auto"/>
            <w:noWrap/>
            <w:vAlign w:val="bottom"/>
            <w:hideMark/>
          </w:tcPr>
          <w:p w14:paraId="0FC53489"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101.283,00</w:t>
            </w:r>
          </w:p>
        </w:tc>
      </w:tr>
      <w:tr w:rsidR="009D4F76" w:rsidRPr="009D4F76" w14:paraId="3DEB01E6" w14:textId="77777777" w:rsidTr="00BD14FE">
        <w:trPr>
          <w:trHeight w:val="223"/>
        </w:trPr>
        <w:tc>
          <w:tcPr>
            <w:tcW w:w="1031" w:type="dxa"/>
            <w:tcBorders>
              <w:top w:val="nil"/>
              <w:left w:val="nil"/>
              <w:bottom w:val="nil"/>
              <w:right w:val="nil"/>
            </w:tcBorders>
            <w:shd w:val="clear" w:color="auto" w:fill="auto"/>
            <w:noWrap/>
            <w:vAlign w:val="bottom"/>
            <w:hideMark/>
          </w:tcPr>
          <w:p w14:paraId="2AB15F39"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3237</w:t>
            </w:r>
          </w:p>
        </w:tc>
        <w:tc>
          <w:tcPr>
            <w:tcW w:w="5349" w:type="dxa"/>
            <w:tcBorders>
              <w:top w:val="nil"/>
              <w:left w:val="nil"/>
              <w:bottom w:val="nil"/>
              <w:right w:val="nil"/>
            </w:tcBorders>
            <w:shd w:val="clear" w:color="auto" w:fill="auto"/>
            <w:vAlign w:val="bottom"/>
            <w:hideMark/>
          </w:tcPr>
          <w:p w14:paraId="719EDCFA"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Konzultantske usluge</w:t>
            </w:r>
          </w:p>
        </w:tc>
        <w:tc>
          <w:tcPr>
            <w:tcW w:w="1393" w:type="dxa"/>
            <w:tcBorders>
              <w:top w:val="nil"/>
              <w:left w:val="nil"/>
              <w:bottom w:val="nil"/>
              <w:right w:val="nil"/>
            </w:tcBorders>
            <w:shd w:val="clear" w:color="auto" w:fill="auto"/>
            <w:noWrap/>
            <w:vAlign w:val="bottom"/>
            <w:hideMark/>
          </w:tcPr>
          <w:p w14:paraId="769069C3"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38.000,00</w:t>
            </w:r>
          </w:p>
        </w:tc>
        <w:tc>
          <w:tcPr>
            <w:tcW w:w="1442" w:type="dxa"/>
            <w:tcBorders>
              <w:top w:val="nil"/>
              <w:left w:val="nil"/>
              <w:bottom w:val="nil"/>
              <w:right w:val="nil"/>
            </w:tcBorders>
            <w:shd w:val="clear" w:color="auto" w:fill="auto"/>
            <w:noWrap/>
            <w:vAlign w:val="bottom"/>
            <w:hideMark/>
          </w:tcPr>
          <w:p w14:paraId="1D36634A"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7.000,00</w:t>
            </w:r>
          </w:p>
        </w:tc>
        <w:tc>
          <w:tcPr>
            <w:tcW w:w="706" w:type="dxa"/>
            <w:tcBorders>
              <w:top w:val="nil"/>
              <w:left w:val="nil"/>
              <w:bottom w:val="nil"/>
              <w:right w:val="nil"/>
            </w:tcBorders>
            <w:shd w:val="clear" w:color="auto" w:fill="auto"/>
            <w:noWrap/>
            <w:vAlign w:val="bottom"/>
            <w:hideMark/>
          </w:tcPr>
          <w:p w14:paraId="4A8BD4B1"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18,42</w:t>
            </w:r>
          </w:p>
        </w:tc>
        <w:tc>
          <w:tcPr>
            <w:tcW w:w="1370" w:type="dxa"/>
            <w:tcBorders>
              <w:top w:val="nil"/>
              <w:left w:val="nil"/>
              <w:bottom w:val="nil"/>
              <w:right w:val="nil"/>
            </w:tcBorders>
            <w:shd w:val="clear" w:color="auto" w:fill="auto"/>
            <w:noWrap/>
            <w:vAlign w:val="bottom"/>
            <w:hideMark/>
          </w:tcPr>
          <w:p w14:paraId="716B56BA"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45.000,00</w:t>
            </w:r>
          </w:p>
        </w:tc>
      </w:tr>
      <w:tr w:rsidR="009D4F76" w:rsidRPr="009D4F76" w14:paraId="0AF8E026" w14:textId="77777777" w:rsidTr="00BD14FE">
        <w:trPr>
          <w:trHeight w:val="223"/>
        </w:trPr>
        <w:tc>
          <w:tcPr>
            <w:tcW w:w="1031" w:type="dxa"/>
            <w:tcBorders>
              <w:top w:val="nil"/>
              <w:left w:val="nil"/>
              <w:bottom w:val="nil"/>
              <w:right w:val="nil"/>
            </w:tcBorders>
            <w:shd w:val="clear" w:color="auto" w:fill="auto"/>
            <w:noWrap/>
            <w:vAlign w:val="bottom"/>
            <w:hideMark/>
          </w:tcPr>
          <w:p w14:paraId="7BB4B6C8"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3237</w:t>
            </w:r>
          </w:p>
        </w:tc>
        <w:tc>
          <w:tcPr>
            <w:tcW w:w="5349" w:type="dxa"/>
            <w:tcBorders>
              <w:top w:val="nil"/>
              <w:left w:val="nil"/>
              <w:bottom w:val="nil"/>
              <w:right w:val="nil"/>
            </w:tcBorders>
            <w:shd w:val="clear" w:color="auto" w:fill="auto"/>
            <w:vAlign w:val="bottom"/>
            <w:hideMark/>
          </w:tcPr>
          <w:p w14:paraId="5ED51BE1"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Ugovori o djelu</w:t>
            </w:r>
          </w:p>
        </w:tc>
        <w:tc>
          <w:tcPr>
            <w:tcW w:w="1393" w:type="dxa"/>
            <w:tcBorders>
              <w:top w:val="nil"/>
              <w:left w:val="nil"/>
              <w:bottom w:val="nil"/>
              <w:right w:val="nil"/>
            </w:tcBorders>
            <w:shd w:val="clear" w:color="auto" w:fill="auto"/>
            <w:noWrap/>
            <w:vAlign w:val="bottom"/>
            <w:hideMark/>
          </w:tcPr>
          <w:p w14:paraId="309B5F14"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77.528,00</w:t>
            </w:r>
          </w:p>
        </w:tc>
        <w:tc>
          <w:tcPr>
            <w:tcW w:w="1442" w:type="dxa"/>
            <w:tcBorders>
              <w:top w:val="nil"/>
              <w:left w:val="nil"/>
              <w:bottom w:val="nil"/>
              <w:right w:val="nil"/>
            </w:tcBorders>
            <w:shd w:val="clear" w:color="auto" w:fill="auto"/>
            <w:noWrap/>
            <w:vAlign w:val="bottom"/>
            <w:hideMark/>
          </w:tcPr>
          <w:p w14:paraId="539B6206"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-21.245,00</w:t>
            </w:r>
          </w:p>
        </w:tc>
        <w:tc>
          <w:tcPr>
            <w:tcW w:w="706" w:type="dxa"/>
            <w:tcBorders>
              <w:top w:val="nil"/>
              <w:left w:val="nil"/>
              <w:bottom w:val="nil"/>
              <w:right w:val="nil"/>
            </w:tcBorders>
            <w:shd w:val="clear" w:color="auto" w:fill="auto"/>
            <w:noWrap/>
            <w:vAlign w:val="bottom"/>
            <w:hideMark/>
          </w:tcPr>
          <w:p w14:paraId="0B0C5F44"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-27,40</w:t>
            </w:r>
          </w:p>
        </w:tc>
        <w:tc>
          <w:tcPr>
            <w:tcW w:w="1370" w:type="dxa"/>
            <w:tcBorders>
              <w:top w:val="nil"/>
              <w:left w:val="nil"/>
              <w:bottom w:val="nil"/>
              <w:right w:val="nil"/>
            </w:tcBorders>
            <w:shd w:val="clear" w:color="auto" w:fill="auto"/>
            <w:noWrap/>
            <w:vAlign w:val="bottom"/>
            <w:hideMark/>
          </w:tcPr>
          <w:p w14:paraId="74AF7A6F"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56.283,00</w:t>
            </w:r>
          </w:p>
        </w:tc>
      </w:tr>
      <w:tr w:rsidR="009D4F76" w:rsidRPr="009D4F76" w14:paraId="254DB253" w14:textId="77777777" w:rsidTr="00BD14FE">
        <w:trPr>
          <w:trHeight w:val="223"/>
        </w:trPr>
        <w:tc>
          <w:tcPr>
            <w:tcW w:w="6380" w:type="dxa"/>
            <w:gridSpan w:val="2"/>
            <w:tcBorders>
              <w:top w:val="nil"/>
              <w:left w:val="nil"/>
              <w:bottom w:val="nil"/>
              <w:right w:val="nil"/>
            </w:tcBorders>
            <w:shd w:val="clear" w:color="000000" w:fill="CCCCFF"/>
            <w:noWrap/>
            <w:vAlign w:val="bottom"/>
            <w:hideMark/>
          </w:tcPr>
          <w:p w14:paraId="08BBD3F8"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Aktivnost A100010 VIJEĆE ZA KOMUNALNU PREVENCIJU</w:t>
            </w:r>
          </w:p>
        </w:tc>
        <w:tc>
          <w:tcPr>
            <w:tcW w:w="1393" w:type="dxa"/>
            <w:tcBorders>
              <w:top w:val="nil"/>
              <w:left w:val="nil"/>
              <w:bottom w:val="nil"/>
              <w:right w:val="nil"/>
            </w:tcBorders>
            <w:shd w:val="clear" w:color="000000" w:fill="CCCCFF"/>
            <w:noWrap/>
            <w:vAlign w:val="bottom"/>
            <w:hideMark/>
          </w:tcPr>
          <w:p w14:paraId="28BF937B"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4.000,00</w:t>
            </w:r>
          </w:p>
        </w:tc>
        <w:tc>
          <w:tcPr>
            <w:tcW w:w="1442" w:type="dxa"/>
            <w:tcBorders>
              <w:top w:val="nil"/>
              <w:left w:val="nil"/>
              <w:bottom w:val="nil"/>
              <w:right w:val="nil"/>
            </w:tcBorders>
            <w:shd w:val="clear" w:color="000000" w:fill="CCCCFF"/>
            <w:noWrap/>
            <w:vAlign w:val="bottom"/>
            <w:hideMark/>
          </w:tcPr>
          <w:p w14:paraId="5889ACF9"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706" w:type="dxa"/>
            <w:tcBorders>
              <w:top w:val="nil"/>
              <w:left w:val="nil"/>
              <w:bottom w:val="nil"/>
              <w:right w:val="nil"/>
            </w:tcBorders>
            <w:shd w:val="clear" w:color="000000" w:fill="CCCCFF"/>
            <w:noWrap/>
            <w:vAlign w:val="bottom"/>
            <w:hideMark/>
          </w:tcPr>
          <w:p w14:paraId="34BDBDC0"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1370" w:type="dxa"/>
            <w:tcBorders>
              <w:top w:val="nil"/>
              <w:left w:val="nil"/>
              <w:bottom w:val="nil"/>
              <w:right w:val="nil"/>
            </w:tcBorders>
            <w:shd w:val="clear" w:color="000000" w:fill="CCCCFF"/>
            <w:noWrap/>
            <w:vAlign w:val="bottom"/>
            <w:hideMark/>
          </w:tcPr>
          <w:p w14:paraId="6E253ACD"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4.000,00</w:t>
            </w:r>
          </w:p>
        </w:tc>
      </w:tr>
      <w:tr w:rsidR="009D4F76" w:rsidRPr="009D4F76" w14:paraId="7C6DF6C0" w14:textId="77777777" w:rsidTr="00BD14FE">
        <w:trPr>
          <w:trHeight w:val="223"/>
        </w:trPr>
        <w:tc>
          <w:tcPr>
            <w:tcW w:w="6380" w:type="dxa"/>
            <w:gridSpan w:val="2"/>
            <w:tcBorders>
              <w:top w:val="nil"/>
              <w:left w:val="nil"/>
              <w:bottom w:val="nil"/>
              <w:right w:val="nil"/>
            </w:tcBorders>
            <w:shd w:val="clear" w:color="000000" w:fill="FFFF00"/>
            <w:noWrap/>
            <w:vAlign w:val="bottom"/>
            <w:hideMark/>
          </w:tcPr>
          <w:p w14:paraId="30BEEAB4"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Izvor  1. OPĆI PRIHODI I PRIMICI</w:t>
            </w:r>
          </w:p>
        </w:tc>
        <w:tc>
          <w:tcPr>
            <w:tcW w:w="1393" w:type="dxa"/>
            <w:tcBorders>
              <w:top w:val="nil"/>
              <w:left w:val="nil"/>
              <w:bottom w:val="nil"/>
              <w:right w:val="nil"/>
            </w:tcBorders>
            <w:shd w:val="clear" w:color="000000" w:fill="FFFF00"/>
            <w:noWrap/>
            <w:vAlign w:val="bottom"/>
            <w:hideMark/>
          </w:tcPr>
          <w:p w14:paraId="273EB8FC"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4.000,00</w:t>
            </w:r>
          </w:p>
        </w:tc>
        <w:tc>
          <w:tcPr>
            <w:tcW w:w="1442" w:type="dxa"/>
            <w:tcBorders>
              <w:top w:val="nil"/>
              <w:left w:val="nil"/>
              <w:bottom w:val="nil"/>
              <w:right w:val="nil"/>
            </w:tcBorders>
            <w:shd w:val="clear" w:color="000000" w:fill="FFFF00"/>
            <w:noWrap/>
            <w:vAlign w:val="bottom"/>
            <w:hideMark/>
          </w:tcPr>
          <w:p w14:paraId="2C4B5ADD"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706" w:type="dxa"/>
            <w:tcBorders>
              <w:top w:val="nil"/>
              <w:left w:val="nil"/>
              <w:bottom w:val="nil"/>
              <w:right w:val="nil"/>
            </w:tcBorders>
            <w:shd w:val="clear" w:color="000000" w:fill="FFFF00"/>
            <w:noWrap/>
            <w:vAlign w:val="bottom"/>
            <w:hideMark/>
          </w:tcPr>
          <w:p w14:paraId="61E9966B"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1370" w:type="dxa"/>
            <w:tcBorders>
              <w:top w:val="nil"/>
              <w:left w:val="nil"/>
              <w:bottom w:val="nil"/>
              <w:right w:val="nil"/>
            </w:tcBorders>
            <w:shd w:val="clear" w:color="000000" w:fill="FFFF00"/>
            <w:noWrap/>
            <w:vAlign w:val="bottom"/>
            <w:hideMark/>
          </w:tcPr>
          <w:p w14:paraId="593C614F"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4.000,00</w:t>
            </w:r>
          </w:p>
        </w:tc>
      </w:tr>
      <w:tr w:rsidR="009D4F76" w:rsidRPr="009D4F76" w14:paraId="2DDD6509" w14:textId="77777777" w:rsidTr="00BD14FE">
        <w:trPr>
          <w:trHeight w:val="223"/>
        </w:trPr>
        <w:tc>
          <w:tcPr>
            <w:tcW w:w="6380" w:type="dxa"/>
            <w:gridSpan w:val="2"/>
            <w:tcBorders>
              <w:top w:val="nil"/>
              <w:left w:val="nil"/>
              <w:bottom w:val="nil"/>
              <w:right w:val="nil"/>
            </w:tcBorders>
            <w:shd w:val="clear" w:color="000000" w:fill="FFFF99"/>
            <w:noWrap/>
            <w:vAlign w:val="bottom"/>
            <w:hideMark/>
          </w:tcPr>
          <w:p w14:paraId="21A028E6"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Izvor  1.1. OPĆI PRIHODI I PRIMICI</w:t>
            </w:r>
          </w:p>
        </w:tc>
        <w:tc>
          <w:tcPr>
            <w:tcW w:w="1393" w:type="dxa"/>
            <w:tcBorders>
              <w:top w:val="nil"/>
              <w:left w:val="nil"/>
              <w:bottom w:val="nil"/>
              <w:right w:val="nil"/>
            </w:tcBorders>
            <w:shd w:val="clear" w:color="000000" w:fill="FFFF99"/>
            <w:noWrap/>
            <w:vAlign w:val="bottom"/>
            <w:hideMark/>
          </w:tcPr>
          <w:p w14:paraId="184DD0DB"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4.000,00</w:t>
            </w:r>
          </w:p>
        </w:tc>
        <w:tc>
          <w:tcPr>
            <w:tcW w:w="1442" w:type="dxa"/>
            <w:tcBorders>
              <w:top w:val="nil"/>
              <w:left w:val="nil"/>
              <w:bottom w:val="nil"/>
              <w:right w:val="nil"/>
            </w:tcBorders>
            <w:shd w:val="clear" w:color="000000" w:fill="FFFF99"/>
            <w:noWrap/>
            <w:vAlign w:val="bottom"/>
            <w:hideMark/>
          </w:tcPr>
          <w:p w14:paraId="7C52181A"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706" w:type="dxa"/>
            <w:tcBorders>
              <w:top w:val="nil"/>
              <w:left w:val="nil"/>
              <w:bottom w:val="nil"/>
              <w:right w:val="nil"/>
            </w:tcBorders>
            <w:shd w:val="clear" w:color="000000" w:fill="FFFF99"/>
            <w:noWrap/>
            <w:vAlign w:val="bottom"/>
            <w:hideMark/>
          </w:tcPr>
          <w:p w14:paraId="7473A6A3"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1370" w:type="dxa"/>
            <w:tcBorders>
              <w:top w:val="nil"/>
              <w:left w:val="nil"/>
              <w:bottom w:val="nil"/>
              <w:right w:val="nil"/>
            </w:tcBorders>
            <w:shd w:val="clear" w:color="000000" w:fill="FFFF99"/>
            <w:noWrap/>
            <w:vAlign w:val="bottom"/>
            <w:hideMark/>
          </w:tcPr>
          <w:p w14:paraId="13CCAB89"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4.000,00</w:t>
            </w:r>
          </w:p>
        </w:tc>
      </w:tr>
      <w:tr w:rsidR="009D4F76" w:rsidRPr="009D4F76" w14:paraId="522B1EA4" w14:textId="77777777" w:rsidTr="00BD14FE">
        <w:trPr>
          <w:trHeight w:val="223"/>
        </w:trPr>
        <w:tc>
          <w:tcPr>
            <w:tcW w:w="6380" w:type="dxa"/>
            <w:gridSpan w:val="2"/>
            <w:tcBorders>
              <w:top w:val="nil"/>
              <w:left w:val="nil"/>
              <w:bottom w:val="nil"/>
              <w:right w:val="nil"/>
            </w:tcBorders>
            <w:shd w:val="clear" w:color="000000" w:fill="CCFFFF"/>
            <w:noWrap/>
            <w:vAlign w:val="bottom"/>
            <w:hideMark/>
          </w:tcPr>
          <w:p w14:paraId="2179E1F0"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Funkcijska klasifikacija  0112 Financijski i fiskalni poslovi</w:t>
            </w:r>
          </w:p>
        </w:tc>
        <w:tc>
          <w:tcPr>
            <w:tcW w:w="1393" w:type="dxa"/>
            <w:tcBorders>
              <w:top w:val="nil"/>
              <w:left w:val="nil"/>
              <w:bottom w:val="nil"/>
              <w:right w:val="nil"/>
            </w:tcBorders>
            <w:shd w:val="clear" w:color="000000" w:fill="CCFFFF"/>
            <w:noWrap/>
            <w:vAlign w:val="bottom"/>
            <w:hideMark/>
          </w:tcPr>
          <w:p w14:paraId="5BDD7B98"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4.000,00</w:t>
            </w:r>
          </w:p>
        </w:tc>
        <w:tc>
          <w:tcPr>
            <w:tcW w:w="1442" w:type="dxa"/>
            <w:tcBorders>
              <w:top w:val="nil"/>
              <w:left w:val="nil"/>
              <w:bottom w:val="nil"/>
              <w:right w:val="nil"/>
            </w:tcBorders>
            <w:shd w:val="clear" w:color="000000" w:fill="CCFFFF"/>
            <w:noWrap/>
            <w:vAlign w:val="bottom"/>
            <w:hideMark/>
          </w:tcPr>
          <w:p w14:paraId="5ADB5407"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706" w:type="dxa"/>
            <w:tcBorders>
              <w:top w:val="nil"/>
              <w:left w:val="nil"/>
              <w:bottom w:val="nil"/>
              <w:right w:val="nil"/>
            </w:tcBorders>
            <w:shd w:val="clear" w:color="000000" w:fill="CCFFFF"/>
            <w:noWrap/>
            <w:vAlign w:val="bottom"/>
            <w:hideMark/>
          </w:tcPr>
          <w:p w14:paraId="2B337A45"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1370" w:type="dxa"/>
            <w:tcBorders>
              <w:top w:val="nil"/>
              <w:left w:val="nil"/>
              <w:bottom w:val="nil"/>
              <w:right w:val="nil"/>
            </w:tcBorders>
            <w:shd w:val="clear" w:color="000000" w:fill="CCFFFF"/>
            <w:noWrap/>
            <w:vAlign w:val="bottom"/>
            <w:hideMark/>
          </w:tcPr>
          <w:p w14:paraId="70E667DB"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4.000,00</w:t>
            </w:r>
          </w:p>
        </w:tc>
      </w:tr>
      <w:tr w:rsidR="009D4F76" w:rsidRPr="009D4F76" w14:paraId="28366B57" w14:textId="77777777" w:rsidTr="00BD14FE">
        <w:trPr>
          <w:trHeight w:val="223"/>
        </w:trPr>
        <w:tc>
          <w:tcPr>
            <w:tcW w:w="1031" w:type="dxa"/>
            <w:tcBorders>
              <w:top w:val="nil"/>
              <w:left w:val="nil"/>
              <w:bottom w:val="nil"/>
              <w:right w:val="nil"/>
            </w:tcBorders>
            <w:shd w:val="clear" w:color="auto" w:fill="auto"/>
            <w:noWrap/>
            <w:vAlign w:val="bottom"/>
            <w:hideMark/>
          </w:tcPr>
          <w:p w14:paraId="5B434A93"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3</w:t>
            </w:r>
          </w:p>
        </w:tc>
        <w:tc>
          <w:tcPr>
            <w:tcW w:w="5349" w:type="dxa"/>
            <w:tcBorders>
              <w:top w:val="nil"/>
              <w:left w:val="nil"/>
              <w:bottom w:val="nil"/>
              <w:right w:val="nil"/>
            </w:tcBorders>
            <w:shd w:val="clear" w:color="auto" w:fill="auto"/>
            <w:vAlign w:val="bottom"/>
            <w:hideMark/>
          </w:tcPr>
          <w:p w14:paraId="3F90D0CE"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Rashodi poslovanja</w:t>
            </w:r>
          </w:p>
        </w:tc>
        <w:tc>
          <w:tcPr>
            <w:tcW w:w="1393" w:type="dxa"/>
            <w:tcBorders>
              <w:top w:val="nil"/>
              <w:left w:val="nil"/>
              <w:bottom w:val="nil"/>
              <w:right w:val="nil"/>
            </w:tcBorders>
            <w:shd w:val="clear" w:color="auto" w:fill="auto"/>
            <w:noWrap/>
            <w:vAlign w:val="bottom"/>
            <w:hideMark/>
          </w:tcPr>
          <w:p w14:paraId="31A73BCA"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4.000,00</w:t>
            </w:r>
          </w:p>
        </w:tc>
        <w:tc>
          <w:tcPr>
            <w:tcW w:w="1442" w:type="dxa"/>
            <w:tcBorders>
              <w:top w:val="nil"/>
              <w:left w:val="nil"/>
              <w:bottom w:val="nil"/>
              <w:right w:val="nil"/>
            </w:tcBorders>
            <w:shd w:val="clear" w:color="auto" w:fill="auto"/>
            <w:noWrap/>
            <w:vAlign w:val="bottom"/>
            <w:hideMark/>
          </w:tcPr>
          <w:p w14:paraId="77AD7CC3"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0,00</w:t>
            </w:r>
          </w:p>
        </w:tc>
        <w:tc>
          <w:tcPr>
            <w:tcW w:w="706" w:type="dxa"/>
            <w:tcBorders>
              <w:top w:val="nil"/>
              <w:left w:val="nil"/>
              <w:bottom w:val="nil"/>
              <w:right w:val="nil"/>
            </w:tcBorders>
            <w:shd w:val="clear" w:color="auto" w:fill="auto"/>
            <w:noWrap/>
            <w:vAlign w:val="bottom"/>
            <w:hideMark/>
          </w:tcPr>
          <w:p w14:paraId="55983083"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0,00</w:t>
            </w:r>
          </w:p>
        </w:tc>
        <w:tc>
          <w:tcPr>
            <w:tcW w:w="1370" w:type="dxa"/>
            <w:tcBorders>
              <w:top w:val="nil"/>
              <w:left w:val="nil"/>
              <w:bottom w:val="nil"/>
              <w:right w:val="nil"/>
            </w:tcBorders>
            <w:shd w:val="clear" w:color="auto" w:fill="auto"/>
            <w:noWrap/>
            <w:vAlign w:val="bottom"/>
            <w:hideMark/>
          </w:tcPr>
          <w:p w14:paraId="4A89EC2E"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4.000,00</w:t>
            </w:r>
          </w:p>
        </w:tc>
      </w:tr>
      <w:tr w:rsidR="009D4F76" w:rsidRPr="009D4F76" w14:paraId="4C4E7E74" w14:textId="77777777" w:rsidTr="00BD14FE">
        <w:trPr>
          <w:trHeight w:val="223"/>
        </w:trPr>
        <w:tc>
          <w:tcPr>
            <w:tcW w:w="1031" w:type="dxa"/>
            <w:tcBorders>
              <w:top w:val="nil"/>
              <w:left w:val="nil"/>
              <w:bottom w:val="nil"/>
              <w:right w:val="nil"/>
            </w:tcBorders>
            <w:shd w:val="clear" w:color="auto" w:fill="auto"/>
            <w:noWrap/>
            <w:vAlign w:val="bottom"/>
            <w:hideMark/>
          </w:tcPr>
          <w:p w14:paraId="4AC0BF26"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32</w:t>
            </w:r>
          </w:p>
        </w:tc>
        <w:tc>
          <w:tcPr>
            <w:tcW w:w="5349" w:type="dxa"/>
            <w:tcBorders>
              <w:top w:val="nil"/>
              <w:left w:val="nil"/>
              <w:bottom w:val="nil"/>
              <w:right w:val="nil"/>
            </w:tcBorders>
            <w:shd w:val="clear" w:color="auto" w:fill="auto"/>
            <w:vAlign w:val="bottom"/>
            <w:hideMark/>
          </w:tcPr>
          <w:p w14:paraId="5F71E6C6"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Materijalni rashodi</w:t>
            </w:r>
          </w:p>
        </w:tc>
        <w:tc>
          <w:tcPr>
            <w:tcW w:w="1393" w:type="dxa"/>
            <w:tcBorders>
              <w:top w:val="nil"/>
              <w:left w:val="nil"/>
              <w:bottom w:val="nil"/>
              <w:right w:val="nil"/>
            </w:tcBorders>
            <w:shd w:val="clear" w:color="auto" w:fill="auto"/>
            <w:noWrap/>
            <w:vAlign w:val="bottom"/>
            <w:hideMark/>
          </w:tcPr>
          <w:p w14:paraId="2FAF2F32"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4.000,00</w:t>
            </w:r>
          </w:p>
        </w:tc>
        <w:tc>
          <w:tcPr>
            <w:tcW w:w="1442" w:type="dxa"/>
            <w:tcBorders>
              <w:top w:val="nil"/>
              <w:left w:val="nil"/>
              <w:bottom w:val="nil"/>
              <w:right w:val="nil"/>
            </w:tcBorders>
            <w:shd w:val="clear" w:color="auto" w:fill="auto"/>
            <w:noWrap/>
            <w:vAlign w:val="bottom"/>
            <w:hideMark/>
          </w:tcPr>
          <w:p w14:paraId="6EB24EE7"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0,00</w:t>
            </w:r>
          </w:p>
        </w:tc>
        <w:tc>
          <w:tcPr>
            <w:tcW w:w="706" w:type="dxa"/>
            <w:tcBorders>
              <w:top w:val="nil"/>
              <w:left w:val="nil"/>
              <w:bottom w:val="nil"/>
              <w:right w:val="nil"/>
            </w:tcBorders>
            <w:shd w:val="clear" w:color="auto" w:fill="auto"/>
            <w:noWrap/>
            <w:vAlign w:val="bottom"/>
            <w:hideMark/>
          </w:tcPr>
          <w:p w14:paraId="4989E788"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0,00</w:t>
            </w:r>
          </w:p>
        </w:tc>
        <w:tc>
          <w:tcPr>
            <w:tcW w:w="1370" w:type="dxa"/>
            <w:tcBorders>
              <w:top w:val="nil"/>
              <w:left w:val="nil"/>
              <w:bottom w:val="nil"/>
              <w:right w:val="nil"/>
            </w:tcBorders>
            <w:shd w:val="clear" w:color="auto" w:fill="auto"/>
            <w:noWrap/>
            <w:vAlign w:val="bottom"/>
            <w:hideMark/>
          </w:tcPr>
          <w:p w14:paraId="4A8430BC"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4.000,00</w:t>
            </w:r>
          </w:p>
        </w:tc>
      </w:tr>
      <w:tr w:rsidR="009D4F76" w:rsidRPr="009D4F76" w14:paraId="0B23859E" w14:textId="77777777" w:rsidTr="00BD14FE">
        <w:trPr>
          <w:trHeight w:val="446"/>
        </w:trPr>
        <w:tc>
          <w:tcPr>
            <w:tcW w:w="1031" w:type="dxa"/>
            <w:tcBorders>
              <w:top w:val="nil"/>
              <w:left w:val="nil"/>
              <w:bottom w:val="nil"/>
              <w:right w:val="nil"/>
            </w:tcBorders>
            <w:shd w:val="clear" w:color="auto" w:fill="auto"/>
            <w:noWrap/>
            <w:vAlign w:val="bottom"/>
            <w:hideMark/>
          </w:tcPr>
          <w:p w14:paraId="7A560007"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lastRenderedPageBreak/>
              <w:t>3239</w:t>
            </w:r>
          </w:p>
        </w:tc>
        <w:tc>
          <w:tcPr>
            <w:tcW w:w="5349" w:type="dxa"/>
            <w:tcBorders>
              <w:top w:val="nil"/>
              <w:left w:val="nil"/>
              <w:bottom w:val="nil"/>
              <w:right w:val="nil"/>
            </w:tcBorders>
            <w:shd w:val="clear" w:color="auto" w:fill="auto"/>
            <w:vAlign w:val="bottom"/>
            <w:hideMark/>
          </w:tcPr>
          <w:p w14:paraId="504C0F38"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Ostale nespomenute usluge Vijeće za komunalnu prevenciju</w:t>
            </w:r>
          </w:p>
        </w:tc>
        <w:tc>
          <w:tcPr>
            <w:tcW w:w="1393" w:type="dxa"/>
            <w:tcBorders>
              <w:top w:val="nil"/>
              <w:left w:val="nil"/>
              <w:bottom w:val="nil"/>
              <w:right w:val="nil"/>
            </w:tcBorders>
            <w:shd w:val="clear" w:color="auto" w:fill="auto"/>
            <w:noWrap/>
            <w:vAlign w:val="bottom"/>
            <w:hideMark/>
          </w:tcPr>
          <w:p w14:paraId="10F0A8CB"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4.000,00</w:t>
            </w:r>
          </w:p>
        </w:tc>
        <w:tc>
          <w:tcPr>
            <w:tcW w:w="1442" w:type="dxa"/>
            <w:tcBorders>
              <w:top w:val="nil"/>
              <w:left w:val="nil"/>
              <w:bottom w:val="nil"/>
              <w:right w:val="nil"/>
            </w:tcBorders>
            <w:shd w:val="clear" w:color="auto" w:fill="auto"/>
            <w:noWrap/>
            <w:vAlign w:val="bottom"/>
            <w:hideMark/>
          </w:tcPr>
          <w:p w14:paraId="7B88383A"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706" w:type="dxa"/>
            <w:tcBorders>
              <w:top w:val="nil"/>
              <w:left w:val="nil"/>
              <w:bottom w:val="nil"/>
              <w:right w:val="nil"/>
            </w:tcBorders>
            <w:shd w:val="clear" w:color="auto" w:fill="auto"/>
            <w:noWrap/>
            <w:vAlign w:val="bottom"/>
            <w:hideMark/>
          </w:tcPr>
          <w:p w14:paraId="33E20A06"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1370" w:type="dxa"/>
            <w:tcBorders>
              <w:top w:val="nil"/>
              <w:left w:val="nil"/>
              <w:bottom w:val="nil"/>
              <w:right w:val="nil"/>
            </w:tcBorders>
            <w:shd w:val="clear" w:color="auto" w:fill="auto"/>
            <w:noWrap/>
            <w:vAlign w:val="bottom"/>
            <w:hideMark/>
          </w:tcPr>
          <w:p w14:paraId="01A752E3"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4.000,00</w:t>
            </w:r>
          </w:p>
        </w:tc>
      </w:tr>
      <w:tr w:rsidR="009D4F76" w:rsidRPr="009D4F76" w14:paraId="74239B97" w14:textId="77777777" w:rsidTr="00BD14FE">
        <w:trPr>
          <w:trHeight w:val="223"/>
        </w:trPr>
        <w:tc>
          <w:tcPr>
            <w:tcW w:w="6380" w:type="dxa"/>
            <w:gridSpan w:val="2"/>
            <w:tcBorders>
              <w:top w:val="nil"/>
              <w:left w:val="nil"/>
              <w:bottom w:val="nil"/>
              <w:right w:val="nil"/>
            </w:tcBorders>
            <w:shd w:val="clear" w:color="000000" w:fill="CCCCFF"/>
            <w:noWrap/>
            <w:vAlign w:val="bottom"/>
            <w:hideMark/>
          </w:tcPr>
          <w:p w14:paraId="6CC9A5E2"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Aktivnost A100011 RASHODI ZA ZAPOSLENE -JAVNI RADOVI</w:t>
            </w:r>
          </w:p>
        </w:tc>
        <w:tc>
          <w:tcPr>
            <w:tcW w:w="1393" w:type="dxa"/>
            <w:tcBorders>
              <w:top w:val="nil"/>
              <w:left w:val="nil"/>
              <w:bottom w:val="nil"/>
              <w:right w:val="nil"/>
            </w:tcBorders>
            <w:shd w:val="clear" w:color="000000" w:fill="CCCCFF"/>
            <w:noWrap/>
            <w:vAlign w:val="bottom"/>
            <w:hideMark/>
          </w:tcPr>
          <w:p w14:paraId="0EEDD03E"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80.000,00</w:t>
            </w:r>
          </w:p>
        </w:tc>
        <w:tc>
          <w:tcPr>
            <w:tcW w:w="1442" w:type="dxa"/>
            <w:tcBorders>
              <w:top w:val="nil"/>
              <w:left w:val="nil"/>
              <w:bottom w:val="nil"/>
              <w:right w:val="nil"/>
            </w:tcBorders>
            <w:shd w:val="clear" w:color="000000" w:fill="CCCCFF"/>
            <w:noWrap/>
            <w:vAlign w:val="bottom"/>
            <w:hideMark/>
          </w:tcPr>
          <w:p w14:paraId="545AA36E"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706" w:type="dxa"/>
            <w:tcBorders>
              <w:top w:val="nil"/>
              <w:left w:val="nil"/>
              <w:bottom w:val="nil"/>
              <w:right w:val="nil"/>
            </w:tcBorders>
            <w:shd w:val="clear" w:color="000000" w:fill="CCCCFF"/>
            <w:noWrap/>
            <w:vAlign w:val="bottom"/>
            <w:hideMark/>
          </w:tcPr>
          <w:p w14:paraId="343C82B0"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1370" w:type="dxa"/>
            <w:tcBorders>
              <w:top w:val="nil"/>
              <w:left w:val="nil"/>
              <w:bottom w:val="nil"/>
              <w:right w:val="nil"/>
            </w:tcBorders>
            <w:shd w:val="clear" w:color="000000" w:fill="CCCCFF"/>
            <w:noWrap/>
            <w:vAlign w:val="bottom"/>
            <w:hideMark/>
          </w:tcPr>
          <w:p w14:paraId="106E579B"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80.000,00</w:t>
            </w:r>
          </w:p>
        </w:tc>
      </w:tr>
      <w:tr w:rsidR="009D4F76" w:rsidRPr="009D4F76" w14:paraId="52D4F203" w14:textId="77777777" w:rsidTr="00BD14FE">
        <w:trPr>
          <w:trHeight w:val="223"/>
        </w:trPr>
        <w:tc>
          <w:tcPr>
            <w:tcW w:w="6380" w:type="dxa"/>
            <w:gridSpan w:val="2"/>
            <w:tcBorders>
              <w:top w:val="nil"/>
              <w:left w:val="nil"/>
              <w:bottom w:val="nil"/>
              <w:right w:val="nil"/>
            </w:tcBorders>
            <w:shd w:val="clear" w:color="000000" w:fill="FFFF00"/>
            <w:noWrap/>
            <w:vAlign w:val="bottom"/>
            <w:hideMark/>
          </w:tcPr>
          <w:p w14:paraId="1514D83C"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Izvor  2. POMOĆI</w:t>
            </w:r>
          </w:p>
        </w:tc>
        <w:tc>
          <w:tcPr>
            <w:tcW w:w="1393" w:type="dxa"/>
            <w:tcBorders>
              <w:top w:val="nil"/>
              <w:left w:val="nil"/>
              <w:bottom w:val="nil"/>
              <w:right w:val="nil"/>
            </w:tcBorders>
            <w:shd w:val="clear" w:color="000000" w:fill="FFFF00"/>
            <w:noWrap/>
            <w:vAlign w:val="bottom"/>
            <w:hideMark/>
          </w:tcPr>
          <w:p w14:paraId="5BB82A52"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80.000,00</w:t>
            </w:r>
          </w:p>
        </w:tc>
        <w:tc>
          <w:tcPr>
            <w:tcW w:w="1442" w:type="dxa"/>
            <w:tcBorders>
              <w:top w:val="nil"/>
              <w:left w:val="nil"/>
              <w:bottom w:val="nil"/>
              <w:right w:val="nil"/>
            </w:tcBorders>
            <w:shd w:val="clear" w:color="000000" w:fill="FFFF00"/>
            <w:noWrap/>
            <w:vAlign w:val="bottom"/>
            <w:hideMark/>
          </w:tcPr>
          <w:p w14:paraId="433C724B"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706" w:type="dxa"/>
            <w:tcBorders>
              <w:top w:val="nil"/>
              <w:left w:val="nil"/>
              <w:bottom w:val="nil"/>
              <w:right w:val="nil"/>
            </w:tcBorders>
            <w:shd w:val="clear" w:color="000000" w:fill="FFFF00"/>
            <w:noWrap/>
            <w:vAlign w:val="bottom"/>
            <w:hideMark/>
          </w:tcPr>
          <w:p w14:paraId="00F96D4F"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1370" w:type="dxa"/>
            <w:tcBorders>
              <w:top w:val="nil"/>
              <w:left w:val="nil"/>
              <w:bottom w:val="nil"/>
              <w:right w:val="nil"/>
            </w:tcBorders>
            <w:shd w:val="clear" w:color="000000" w:fill="FFFF00"/>
            <w:noWrap/>
            <w:vAlign w:val="bottom"/>
            <w:hideMark/>
          </w:tcPr>
          <w:p w14:paraId="7BE31CCD"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80.000,00</w:t>
            </w:r>
          </w:p>
        </w:tc>
      </w:tr>
      <w:tr w:rsidR="009D4F76" w:rsidRPr="009D4F76" w14:paraId="50A30B22" w14:textId="77777777" w:rsidTr="00BD14FE">
        <w:trPr>
          <w:trHeight w:val="223"/>
        </w:trPr>
        <w:tc>
          <w:tcPr>
            <w:tcW w:w="6380" w:type="dxa"/>
            <w:gridSpan w:val="2"/>
            <w:tcBorders>
              <w:top w:val="nil"/>
              <w:left w:val="nil"/>
              <w:bottom w:val="nil"/>
              <w:right w:val="nil"/>
            </w:tcBorders>
            <w:shd w:val="clear" w:color="000000" w:fill="FFFF99"/>
            <w:noWrap/>
            <w:vAlign w:val="bottom"/>
            <w:hideMark/>
          </w:tcPr>
          <w:p w14:paraId="4E55471D"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Izvor  2.6. TEKUĆE POMOĆI IZVANPRORAČUNSKIH KORISNIKA</w:t>
            </w:r>
          </w:p>
        </w:tc>
        <w:tc>
          <w:tcPr>
            <w:tcW w:w="1393" w:type="dxa"/>
            <w:tcBorders>
              <w:top w:val="nil"/>
              <w:left w:val="nil"/>
              <w:bottom w:val="nil"/>
              <w:right w:val="nil"/>
            </w:tcBorders>
            <w:shd w:val="clear" w:color="000000" w:fill="FFFF99"/>
            <w:noWrap/>
            <w:vAlign w:val="bottom"/>
            <w:hideMark/>
          </w:tcPr>
          <w:p w14:paraId="3895FE33"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80.000,00</w:t>
            </w:r>
          </w:p>
        </w:tc>
        <w:tc>
          <w:tcPr>
            <w:tcW w:w="1442" w:type="dxa"/>
            <w:tcBorders>
              <w:top w:val="nil"/>
              <w:left w:val="nil"/>
              <w:bottom w:val="nil"/>
              <w:right w:val="nil"/>
            </w:tcBorders>
            <w:shd w:val="clear" w:color="000000" w:fill="FFFF99"/>
            <w:noWrap/>
            <w:vAlign w:val="bottom"/>
            <w:hideMark/>
          </w:tcPr>
          <w:p w14:paraId="6D45BC1F"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706" w:type="dxa"/>
            <w:tcBorders>
              <w:top w:val="nil"/>
              <w:left w:val="nil"/>
              <w:bottom w:val="nil"/>
              <w:right w:val="nil"/>
            </w:tcBorders>
            <w:shd w:val="clear" w:color="000000" w:fill="FFFF99"/>
            <w:noWrap/>
            <w:vAlign w:val="bottom"/>
            <w:hideMark/>
          </w:tcPr>
          <w:p w14:paraId="274EEA0C"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1370" w:type="dxa"/>
            <w:tcBorders>
              <w:top w:val="nil"/>
              <w:left w:val="nil"/>
              <w:bottom w:val="nil"/>
              <w:right w:val="nil"/>
            </w:tcBorders>
            <w:shd w:val="clear" w:color="000000" w:fill="FFFF99"/>
            <w:noWrap/>
            <w:vAlign w:val="bottom"/>
            <w:hideMark/>
          </w:tcPr>
          <w:p w14:paraId="1975A0B5"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80.000,00</w:t>
            </w:r>
          </w:p>
        </w:tc>
      </w:tr>
      <w:tr w:rsidR="009D4F76" w:rsidRPr="009D4F76" w14:paraId="2025942C" w14:textId="77777777" w:rsidTr="00BD14FE">
        <w:trPr>
          <w:trHeight w:val="223"/>
        </w:trPr>
        <w:tc>
          <w:tcPr>
            <w:tcW w:w="6380" w:type="dxa"/>
            <w:gridSpan w:val="2"/>
            <w:tcBorders>
              <w:top w:val="nil"/>
              <w:left w:val="nil"/>
              <w:bottom w:val="nil"/>
              <w:right w:val="nil"/>
            </w:tcBorders>
            <w:shd w:val="clear" w:color="000000" w:fill="CCFFFF"/>
            <w:noWrap/>
            <w:vAlign w:val="bottom"/>
            <w:hideMark/>
          </w:tcPr>
          <w:p w14:paraId="19EEE6DA"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Funkcijska klasifikacija  0540 Zaštita bioraznolikosti i krajolika</w:t>
            </w:r>
          </w:p>
        </w:tc>
        <w:tc>
          <w:tcPr>
            <w:tcW w:w="1393" w:type="dxa"/>
            <w:tcBorders>
              <w:top w:val="nil"/>
              <w:left w:val="nil"/>
              <w:bottom w:val="nil"/>
              <w:right w:val="nil"/>
            </w:tcBorders>
            <w:shd w:val="clear" w:color="000000" w:fill="CCFFFF"/>
            <w:noWrap/>
            <w:vAlign w:val="bottom"/>
            <w:hideMark/>
          </w:tcPr>
          <w:p w14:paraId="7D1B0851"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80.000,00</w:t>
            </w:r>
          </w:p>
        </w:tc>
        <w:tc>
          <w:tcPr>
            <w:tcW w:w="1442" w:type="dxa"/>
            <w:tcBorders>
              <w:top w:val="nil"/>
              <w:left w:val="nil"/>
              <w:bottom w:val="nil"/>
              <w:right w:val="nil"/>
            </w:tcBorders>
            <w:shd w:val="clear" w:color="000000" w:fill="CCFFFF"/>
            <w:noWrap/>
            <w:vAlign w:val="bottom"/>
            <w:hideMark/>
          </w:tcPr>
          <w:p w14:paraId="111B0470"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706" w:type="dxa"/>
            <w:tcBorders>
              <w:top w:val="nil"/>
              <w:left w:val="nil"/>
              <w:bottom w:val="nil"/>
              <w:right w:val="nil"/>
            </w:tcBorders>
            <w:shd w:val="clear" w:color="000000" w:fill="CCFFFF"/>
            <w:noWrap/>
            <w:vAlign w:val="bottom"/>
            <w:hideMark/>
          </w:tcPr>
          <w:p w14:paraId="5485FDA6"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1370" w:type="dxa"/>
            <w:tcBorders>
              <w:top w:val="nil"/>
              <w:left w:val="nil"/>
              <w:bottom w:val="nil"/>
              <w:right w:val="nil"/>
            </w:tcBorders>
            <w:shd w:val="clear" w:color="000000" w:fill="CCFFFF"/>
            <w:noWrap/>
            <w:vAlign w:val="bottom"/>
            <w:hideMark/>
          </w:tcPr>
          <w:p w14:paraId="3360B5A7"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80.000,00</w:t>
            </w:r>
          </w:p>
        </w:tc>
      </w:tr>
      <w:tr w:rsidR="009D4F76" w:rsidRPr="009D4F76" w14:paraId="7BF74EC1" w14:textId="77777777" w:rsidTr="00BD14FE">
        <w:trPr>
          <w:trHeight w:val="223"/>
        </w:trPr>
        <w:tc>
          <w:tcPr>
            <w:tcW w:w="1031" w:type="dxa"/>
            <w:tcBorders>
              <w:top w:val="nil"/>
              <w:left w:val="nil"/>
              <w:bottom w:val="nil"/>
              <w:right w:val="nil"/>
            </w:tcBorders>
            <w:shd w:val="clear" w:color="auto" w:fill="auto"/>
            <w:noWrap/>
            <w:vAlign w:val="bottom"/>
            <w:hideMark/>
          </w:tcPr>
          <w:p w14:paraId="5CB220EB"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3</w:t>
            </w:r>
          </w:p>
        </w:tc>
        <w:tc>
          <w:tcPr>
            <w:tcW w:w="5349" w:type="dxa"/>
            <w:tcBorders>
              <w:top w:val="nil"/>
              <w:left w:val="nil"/>
              <w:bottom w:val="nil"/>
              <w:right w:val="nil"/>
            </w:tcBorders>
            <w:shd w:val="clear" w:color="auto" w:fill="auto"/>
            <w:vAlign w:val="bottom"/>
            <w:hideMark/>
          </w:tcPr>
          <w:p w14:paraId="38A5B568"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Rashodi poslovanja</w:t>
            </w:r>
          </w:p>
        </w:tc>
        <w:tc>
          <w:tcPr>
            <w:tcW w:w="1393" w:type="dxa"/>
            <w:tcBorders>
              <w:top w:val="nil"/>
              <w:left w:val="nil"/>
              <w:bottom w:val="nil"/>
              <w:right w:val="nil"/>
            </w:tcBorders>
            <w:shd w:val="clear" w:color="auto" w:fill="auto"/>
            <w:noWrap/>
            <w:vAlign w:val="bottom"/>
            <w:hideMark/>
          </w:tcPr>
          <w:p w14:paraId="482D2F0C"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80.000,00</w:t>
            </w:r>
          </w:p>
        </w:tc>
        <w:tc>
          <w:tcPr>
            <w:tcW w:w="1442" w:type="dxa"/>
            <w:tcBorders>
              <w:top w:val="nil"/>
              <w:left w:val="nil"/>
              <w:bottom w:val="nil"/>
              <w:right w:val="nil"/>
            </w:tcBorders>
            <w:shd w:val="clear" w:color="auto" w:fill="auto"/>
            <w:noWrap/>
            <w:vAlign w:val="bottom"/>
            <w:hideMark/>
          </w:tcPr>
          <w:p w14:paraId="0872B827"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0,00</w:t>
            </w:r>
          </w:p>
        </w:tc>
        <w:tc>
          <w:tcPr>
            <w:tcW w:w="706" w:type="dxa"/>
            <w:tcBorders>
              <w:top w:val="nil"/>
              <w:left w:val="nil"/>
              <w:bottom w:val="nil"/>
              <w:right w:val="nil"/>
            </w:tcBorders>
            <w:shd w:val="clear" w:color="auto" w:fill="auto"/>
            <w:noWrap/>
            <w:vAlign w:val="bottom"/>
            <w:hideMark/>
          </w:tcPr>
          <w:p w14:paraId="340F6D03"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0,00</w:t>
            </w:r>
          </w:p>
        </w:tc>
        <w:tc>
          <w:tcPr>
            <w:tcW w:w="1370" w:type="dxa"/>
            <w:tcBorders>
              <w:top w:val="nil"/>
              <w:left w:val="nil"/>
              <w:bottom w:val="nil"/>
              <w:right w:val="nil"/>
            </w:tcBorders>
            <w:shd w:val="clear" w:color="auto" w:fill="auto"/>
            <w:noWrap/>
            <w:vAlign w:val="bottom"/>
            <w:hideMark/>
          </w:tcPr>
          <w:p w14:paraId="4ED5D272"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80.000,00</w:t>
            </w:r>
          </w:p>
        </w:tc>
      </w:tr>
      <w:tr w:rsidR="009D4F76" w:rsidRPr="009D4F76" w14:paraId="485C0E93" w14:textId="77777777" w:rsidTr="00BD14FE">
        <w:trPr>
          <w:trHeight w:val="223"/>
        </w:trPr>
        <w:tc>
          <w:tcPr>
            <w:tcW w:w="1031" w:type="dxa"/>
            <w:tcBorders>
              <w:top w:val="nil"/>
              <w:left w:val="nil"/>
              <w:bottom w:val="nil"/>
              <w:right w:val="nil"/>
            </w:tcBorders>
            <w:shd w:val="clear" w:color="auto" w:fill="auto"/>
            <w:noWrap/>
            <w:vAlign w:val="bottom"/>
            <w:hideMark/>
          </w:tcPr>
          <w:p w14:paraId="59953F2B"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31</w:t>
            </w:r>
          </w:p>
        </w:tc>
        <w:tc>
          <w:tcPr>
            <w:tcW w:w="5349" w:type="dxa"/>
            <w:tcBorders>
              <w:top w:val="nil"/>
              <w:left w:val="nil"/>
              <w:bottom w:val="nil"/>
              <w:right w:val="nil"/>
            </w:tcBorders>
            <w:shd w:val="clear" w:color="auto" w:fill="auto"/>
            <w:vAlign w:val="bottom"/>
            <w:hideMark/>
          </w:tcPr>
          <w:p w14:paraId="4DA5349B"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Rashodi za zaposlene</w:t>
            </w:r>
          </w:p>
        </w:tc>
        <w:tc>
          <w:tcPr>
            <w:tcW w:w="1393" w:type="dxa"/>
            <w:tcBorders>
              <w:top w:val="nil"/>
              <w:left w:val="nil"/>
              <w:bottom w:val="nil"/>
              <w:right w:val="nil"/>
            </w:tcBorders>
            <w:shd w:val="clear" w:color="auto" w:fill="auto"/>
            <w:noWrap/>
            <w:vAlign w:val="bottom"/>
            <w:hideMark/>
          </w:tcPr>
          <w:p w14:paraId="55DFEBEF"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80.000,00</w:t>
            </w:r>
          </w:p>
        </w:tc>
        <w:tc>
          <w:tcPr>
            <w:tcW w:w="1442" w:type="dxa"/>
            <w:tcBorders>
              <w:top w:val="nil"/>
              <w:left w:val="nil"/>
              <w:bottom w:val="nil"/>
              <w:right w:val="nil"/>
            </w:tcBorders>
            <w:shd w:val="clear" w:color="auto" w:fill="auto"/>
            <w:noWrap/>
            <w:vAlign w:val="bottom"/>
            <w:hideMark/>
          </w:tcPr>
          <w:p w14:paraId="0A6B108F"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-1.920,00</w:t>
            </w:r>
          </w:p>
        </w:tc>
        <w:tc>
          <w:tcPr>
            <w:tcW w:w="706" w:type="dxa"/>
            <w:tcBorders>
              <w:top w:val="nil"/>
              <w:left w:val="nil"/>
              <w:bottom w:val="nil"/>
              <w:right w:val="nil"/>
            </w:tcBorders>
            <w:shd w:val="clear" w:color="auto" w:fill="auto"/>
            <w:noWrap/>
            <w:vAlign w:val="bottom"/>
            <w:hideMark/>
          </w:tcPr>
          <w:p w14:paraId="48670488"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-2,40</w:t>
            </w:r>
          </w:p>
        </w:tc>
        <w:tc>
          <w:tcPr>
            <w:tcW w:w="1370" w:type="dxa"/>
            <w:tcBorders>
              <w:top w:val="nil"/>
              <w:left w:val="nil"/>
              <w:bottom w:val="nil"/>
              <w:right w:val="nil"/>
            </w:tcBorders>
            <w:shd w:val="clear" w:color="auto" w:fill="auto"/>
            <w:noWrap/>
            <w:vAlign w:val="bottom"/>
            <w:hideMark/>
          </w:tcPr>
          <w:p w14:paraId="3325B34B"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78.080,00</w:t>
            </w:r>
          </w:p>
        </w:tc>
      </w:tr>
      <w:tr w:rsidR="009D4F76" w:rsidRPr="009D4F76" w14:paraId="161A9C48" w14:textId="77777777" w:rsidTr="00BD14FE">
        <w:trPr>
          <w:trHeight w:val="223"/>
        </w:trPr>
        <w:tc>
          <w:tcPr>
            <w:tcW w:w="1031" w:type="dxa"/>
            <w:tcBorders>
              <w:top w:val="nil"/>
              <w:left w:val="nil"/>
              <w:bottom w:val="nil"/>
              <w:right w:val="nil"/>
            </w:tcBorders>
            <w:shd w:val="clear" w:color="auto" w:fill="auto"/>
            <w:noWrap/>
            <w:vAlign w:val="bottom"/>
            <w:hideMark/>
          </w:tcPr>
          <w:p w14:paraId="0EA7FE70"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3111</w:t>
            </w:r>
          </w:p>
        </w:tc>
        <w:tc>
          <w:tcPr>
            <w:tcW w:w="5349" w:type="dxa"/>
            <w:tcBorders>
              <w:top w:val="nil"/>
              <w:left w:val="nil"/>
              <w:bottom w:val="nil"/>
              <w:right w:val="nil"/>
            </w:tcBorders>
            <w:shd w:val="clear" w:color="auto" w:fill="auto"/>
            <w:vAlign w:val="bottom"/>
            <w:hideMark/>
          </w:tcPr>
          <w:p w14:paraId="5DD8CAC7"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Plaće za zaposlene-javni radovi</w:t>
            </w:r>
          </w:p>
        </w:tc>
        <w:tc>
          <w:tcPr>
            <w:tcW w:w="1393" w:type="dxa"/>
            <w:tcBorders>
              <w:top w:val="nil"/>
              <w:left w:val="nil"/>
              <w:bottom w:val="nil"/>
              <w:right w:val="nil"/>
            </w:tcBorders>
            <w:shd w:val="clear" w:color="auto" w:fill="auto"/>
            <w:noWrap/>
            <w:vAlign w:val="bottom"/>
            <w:hideMark/>
          </w:tcPr>
          <w:p w14:paraId="60E8280E"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53.600,00</w:t>
            </w:r>
          </w:p>
        </w:tc>
        <w:tc>
          <w:tcPr>
            <w:tcW w:w="1442" w:type="dxa"/>
            <w:tcBorders>
              <w:top w:val="nil"/>
              <w:left w:val="nil"/>
              <w:bottom w:val="nil"/>
              <w:right w:val="nil"/>
            </w:tcBorders>
            <w:shd w:val="clear" w:color="auto" w:fill="auto"/>
            <w:noWrap/>
            <w:vAlign w:val="bottom"/>
            <w:hideMark/>
          </w:tcPr>
          <w:p w14:paraId="45559347"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-1.920,00</w:t>
            </w:r>
          </w:p>
        </w:tc>
        <w:tc>
          <w:tcPr>
            <w:tcW w:w="706" w:type="dxa"/>
            <w:tcBorders>
              <w:top w:val="nil"/>
              <w:left w:val="nil"/>
              <w:bottom w:val="nil"/>
              <w:right w:val="nil"/>
            </w:tcBorders>
            <w:shd w:val="clear" w:color="auto" w:fill="auto"/>
            <w:noWrap/>
            <w:vAlign w:val="bottom"/>
            <w:hideMark/>
          </w:tcPr>
          <w:p w14:paraId="7EFFDDBC"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-3,58</w:t>
            </w:r>
          </w:p>
        </w:tc>
        <w:tc>
          <w:tcPr>
            <w:tcW w:w="1370" w:type="dxa"/>
            <w:tcBorders>
              <w:top w:val="nil"/>
              <w:left w:val="nil"/>
              <w:bottom w:val="nil"/>
              <w:right w:val="nil"/>
            </w:tcBorders>
            <w:shd w:val="clear" w:color="auto" w:fill="auto"/>
            <w:noWrap/>
            <w:vAlign w:val="bottom"/>
            <w:hideMark/>
          </w:tcPr>
          <w:p w14:paraId="38EA786C"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51.680,00</w:t>
            </w:r>
          </w:p>
        </w:tc>
      </w:tr>
      <w:tr w:rsidR="009D4F76" w:rsidRPr="009D4F76" w14:paraId="326905E3" w14:textId="77777777" w:rsidTr="00BD14FE">
        <w:trPr>
          <w:trHeight w:val="223"/>
        </w:trPr>
        <w:tc>
          <w:tcPr>
            <w:tcW w:w="1031" w:type="dxa"/>
            <w:tcBorders>
              <w:top w:val="nil"/>
              <w:left w:val="nil"/>
              <w:bottom w:val="nil"/>
              <w:right w:val="nil"/>
            </w:tcBorders>
            <w:shd w:val="clear" w:color="auto" w:fill="auto"/>
            <w:noWrap/>
            <w:vAlign w:val="bottom"/>
            <w:hideMark/>
          </w:tcPr>
          <w:p w14:paraId="15EA2FDB"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3131</w:t>
            </w:r>
          </w:p>
        </w:tc>
        <w:tc>
          <w:tcPr>
            <w:tcW w:w="5349" w:type="dxa"/>
            <w:tcBorders>
              <w:top w:val="nil"/>
              <w:left w:val="nil"/>
              <w:bottom w:val="nil"/>
              <w:right w:val="nil"/>
            </w:tcBorders>
            <w:shd w:val="clear" w:color="auto" w:fill="auto"/>
            <w:vAlign w:val="bottom"/>
            <w:hideMark/>
          </w:tcPr>
          <w:p w14:paraId="543A92CA"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Doprinosi za mirovinsko osiguranje</w:t>
            </w:r>
          </w:p>
        </w:tc>
        <w:tc>
          <w:tcPr>
            <w:tcW w:w="1393" w:type="dxa"/>
            <w:tcBorders>
              <w:top w:val="nil"/>
              <w:left w:val="nil"/>
              <w:bottom w:val="nil"/>
              <w:right w:val="nil"/>
            </w:tcBorders>
            <w:shd w:val="clear" w:color="auto" w:fill="auto"/>
            <w:noWrap/>
            <w:vAlign w:val="bottom"/>
            <w:hideMark/>
          </w:tcPr>
          <w:p w14:paraId="661E2BFE"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16.000,00</w:t>
            </w:r>
          </w:p>
        </w:tc>
        <w:tc>
          <w:tcPr>
            <w:tcW w:w="1442" w:type="dxa"/>
            <w:tcBorders>
              <w:top w:val="nil"/>
              <w:left w:val="nil"/>
              <w:bottom w:val="nil"/>
              <w:right w:val="nil"/>
            </w:tcBorders>
            <w:shd w:val="clear" w:color="auto" w:fill="auto"/>
            <w:noWrap/>
            <w:vAlign w:val="bottom"/>
            <w:hideMark/>
          </w:tcPr>
          <w:p w14:paraId="2E8A9C98"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706" w:type="dxa"/>
            <w:tcBorders>
              <w:top w:val="nil"/>
              <w:left w:val="nil"/>
              <w:bottom w:val="nil"/>
              <w:right w:val="nil"/>
            </w:tcBorders>
            <w:shd w:val="clear" w:color="auto" w:fill="auto"/>
            <w:noWrap/>
            <w:vAlign w:val="bottom"/>
            <w:hideMark/>
          </w:tcPr>
          <w:p w14:paraId="16A64D96"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1370" w:type="dxa"/>
            <w:tcBorders>
              <w:top w:val="nil"/>
              <w:left w:val="nil"/>
              <w:bottom w:val="nil"/>
              <w:right w:val="nil"/>
            </w:tcBorders>
            <w:shd w:val="clear" w:color="auto" w:fill="auto"/>
            <w:noWrap/>
            <w:vAlign w:val="bottom"/>
            <w:hideMark/>
          </w:tcPr>
          <w:p w14:paraId="04FB2938"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16.000,00</w:t>
            </w:r>
          </w:p>
        </w:tc>
      </w:tr>
      <w:tr w:rsidR="009D4F76" w:rsidRPr="009D4F76" w14:paraId="5C7EA293" w14:textId="77777777" w:rsidTr="00BD14FE">
        <w:trPr>
          <w:trHeight w:val="223"/>
        </w:trPr>
        <w:tc>
          <w:tcPr>
            <w:tcW w:w="1031" w:type="dxa"/>
            <w:tcBorders>
              <w:top w:val="nil"/>
              <w:left w:val="nil"/>
              <w:bottom w:val="nil"/>
              <w:right w:val="nil"/>
            </w:tcBorders>
            <w:shd w:val="clear" w:color="auto" w:fill="auto"/>
            <w:noWrap/>
            <w:vAlign w:val="bottom"/>
            <w:hideMark/>
          </w:tcPr>
          <w:p w14:paraId="0213A651"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3132</w:t>
            </w:r>
          </w:p>
        </w:tc>
        <w:tc>
          <w:tcPr>
            <w:tcW w:w="5349" w:type="dxa"/>
            <w:tcBorders>
              <w:top w:val="nil"/>
              <w:left w:val="nil"/>
              <w:bottom w:val="nil"/>
              <w:right w:val="nil"/>
            </w:tcBorders>
            <w:shd w:val="clear" w:color="auto" w:fill="auto"/>
            <w:vAlign w:val="bottom"/>
            <w:hideMark/>
          </w:tcPr>
          <w:p w14:paraId="46E02487"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Doprinosi za obvezno zdravstveno osiguranje</w:t>
            </w:r>
          </w:p>
        </w:tc>
        <w:tc>
          <w:tcPr>
            <w:tcW w:w="1393" w:type="dxa"/>
            <w:tcBorders>
              <w:top w:val="nil"/>
              <w:left w:val="nil"/>
              <w:bottom w:val="nil"/>
              <w:right w:val="nil"/>
            </w:tcBorders>
            <w:shd w:val="clear" w:color="auto" w:fill="auto"/>
            <w:noWrap/>
            <w:vAlign w:val="bottom"/>
            <w:hideMark/>
          </w:tcPr>
          <w:p w14:paraId="1FE6243E"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10.400,00</w:t>
            </w:r>
          </w:p>
        </w:tc>
        <w:tc>
          <w:tcPr>
            <w:tcW w:w="1442" w:type="dxa"/>
            <w:tcBorders>
              <w:top w:val="nil"/>
              <w:left w:val="nil"/>
              <w:bottom w:val="nil"/>
              <w:right w:val="nil"/>
            </w:tcBorders>
            <w:shd w:val="clear" w:color="auto" w:fill="auto"/>
            <w:noWrap/>
            <w:vAlign w:val="bottom"/>
            <w:hideMark/>
          </w:tcPr>
          <w:p w14:paraId="5B0916CB"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706" w:type="dxa"/>
            <w:tcBorders>
              <w:top w:val="nil"/>
              <w:left w:val="nil"/>
              <w:bottom w:val="nil"/>
              <w:right w:val="nil"/>
            </w:tcBorders>
            <w:shd w:val="clear" w:color="auto" w:fill="auto"/>
            <w:noWrap/>
            <w:vAlign w:val="bottom"/>
            <w:hideMark/>
          </w:tcPr>
          <w:p w14:paraId="06BC5366"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1370" w:type="dxa"/>
            <w:tcBorders>
              <w:top w:val="nil"/>
              <w:left w:val="nil"/>
              <w:bottom w:val="nil"/>
              <w:right w:val="nil"/>
            </w:tcBorders>
            <w:shd w:val="clear" w:color="auto" w:fill="auto"/>
            <w:noWrap/>
            <w:vAlign w:val="bottom"/>
            <w:hideMark/>
          </w:tcPr>
          <w:p w14:paraId="01D827E1"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10.400,00</w:t>
            </w:r>
          </w:p>
        </w:tc>
      </w:tr>
      <w:tr w:rsidR="009D4F76" w:rsidRPr="009D4F76" w14:paraId="592C40A1" w14:textId="77777777" w:rsidTr="00BD14FE">
        <w:trPr>
          <w:trHeight w:val="223"/>
        </w:trPr>
        <w:tc>
          <w:tcPr>
            <w:tcW w:w="1031" w:type="dxa"/>
            <w:tcBorders>
              <w:top w:val="nil"/>
              <w:left w:val="nil"/>
              <w:bottom w:val="nil"/>
              <w:right w:val="nil"/>
            </w:tcBorders>
            <w:shd w:val="clear" w:color="auto" w:fill="auto"/>
            <w:noWrap/>
            <w:vAlign w:val="bottom"/>
            <w:hideMark/>
          </w:tcPr>
          <w:p w14:paraId="012FD852"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32</w:t>
            </w:r>
          </w:p>
        </w:tc>
        <w:tc>
          <w:tcPr>
            <w:tcW w:w="5349" w:type="dxa"/>
            <w:tcBorders>
              <w:top w:val="nil"/>
              <w:left w:val="nil"/>
              <w:bottom w:val="nil"/>
              <w:right w:val="nil"/>
            </w:tcBorders>
            <w:shd w:val="clear" w:color="auto" w:fill="auto"/>
            <w:vAlign w:val="bottom"/>
            <w:hideMark/>
          </w:tcPr>
          <w:p w14:paraId="238A7006"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Materijalni rashodi</w:t>
            </w:r>
          </w:p>
        </w:tc>
        <w:tc>
          <w:tcPr>
            <w:tcW w:w="1393" w:type="dxa"/>
            <w:tcBorders>
              <w:top w:val="nil"/>
              <w:left w:val="nil"/>
              <w:bottom w:val="nil"/>
              <w:right w:val="nil"/>
            </w:tcBorders>
            <w:shd w:val="clear" w:color="auto" w:fill="auto"/>
            <w:noWrap/>
            <w:vAlign w:val="bottom"/>
            <w:hideMark/>
          </w:tcPr>
          <w:p w14:paraId="10F84C6F"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0,00</w:t>
            </w:r>
          </w:p>
        </w:tc>
        <w:tc>
          <w:tcPr>
            <w:tcW w:w="1442" w:type="dxa"/>
            <w:tcBorders>
              <w:top w:val="nil"/>
              <w:left w:val="nil"/>
              <w:bottom w:val="nil"/>
              <w:right w:val="nil"/>
            </w:tcBorders>
            <w:shd w:val="clear" w:color="auto" w:fill="auto"/>
            <w:noWrap/>
            <w:vAlign w:val="bottom"/>
            <w:hideMark/>
          </w:tcPr>
          <w:p w14:paraId="2098EA6C"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1.920,00</w:t>
            </w:r>
          </w:p>
        </w:tc>
        <w:tc>
          <w:tcPr>
            <w:tcW w:w="706" w:type="dxa"/>
            <w:tcBorders>
              <w:top w:val="nil"/>
              <w:left w:val="nil"/>
              <w:bottom w:val="nil"/>
              <w:right w:val="nil"/>
            </w:tcBorders>
            <w:shd w:val="clear" w:color="auto" w:fill="auto"/>
            <w:noWrap/>
            <w:vAlign w:val="bottom"/>
            <w:hideMark/>
          </w:tcPr>
          <w:p w14:paraId="2565F3E3"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100,00</w:t>
            </w:r>
          </w:p>
        </w:tc>
        <w:tc>
          <w:tcPr>
            <w:tcW w:w="1370" w:type="dxa"/>
            <w:tcBorders>
              <w:top w:val="nil"/>
              <w:left w:val="nil"/>
              <w:bottom w:val="nil"/>
              <w:right w:val="nil"/>
            </w:tcBorders>
            <w:shd w:val="clear" w:color="auto" w:fill="auto"/>
            <w:noWrap/>
            <w:vAlign w:val="bottom"/>
            <w:hideMark/>
          </w:tcPr>
          <w:p w14:paraId="534A019A"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1.920,00</w:t>
            </w:r>
          </w:p>
        </w:tc>
      </w:tr>
      <w:tr w:rsidR="009D4F76" w:rsidRPr="009D4F76" w14:paraId="32CFEFD0" w14:textId="77777777" w:rsidTr="00BD14FE">
        <w:trPr>
          <w:trHeight w:val="223"/>
        </w:trPr>
        <w:tc>
          <w:tcPr>
            <w:tcW w:w="1031" w:type="dxa"/>
            <w:tcBorders>
              <w:top w:val="nil"/>
              <w:left w:val="nil"/>
              <w:bottom w:val="nil"/>
              <w:right w:val="nil"/>
            </w:tcBorders>
            <w:shd w:val="clear" w:color="auto" w:fill="auto"/>
            <w:noWrap/>
            <w:vAlign w:val="bottom"/>
            <w:hideMark/>
          </w:tcPr>
          <w:p w14:paraId="11B8542E"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3212</w:t>
            </w:r>
          </w:p>
        </w:tc>
        <w:tc>
          <w:tcPr>
            <w:tcW w:w="5349" w:type="dxa"/>
            <w:tcBorders>
              <w:top w:val="nil"/>
              <w:left w:val="nil"/>
              <w:bottom w:val="nil"/>
              <w:right w:val="nil"/>
            </w:tcBorders>
            <w:shd w:val="clear" w:color="auto" w:fill="auto"/>
            <w:vAlign w:val="bottom"/>
            <w:hideMark/>
          </w:tcPr>
          <w:p w14:paraId="67822D91"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Naknade za prijevoz na posao i s posla</w:t>
            </w:r>
          </w:p>
        </w:tc>
        <w:tc>
          <w:tcPr>
            <w:tcW w:w="1393" w:type="dxa"/>
            <w:tcBorders>
              <w:top w:val="nil"/>
              <w:left w:val="nil"/>
              <w:bottom w:val="nil"/>
              <w:right w:val="nil"/>
            </w:tcBorders>
            <w:shd w:val="clear" w:color="auto" w:fill="auto"/>
            <w:noWrap/>
            <w:vAlign w:val="bottom"/>
            <w:hideMark/>
          </w:tcPr>
          <w:p w14:paraId="081B111C"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1442" w:type="dxa"/>
            <w:tcBorders>
              <w:top w:val="nil"/>
              <w:left w:val="nil"/>
              <w:bottom w:val="nil"/>
              <w:right w:val="nil"/>
            </w:tcBorders>
            <w:shd w:val="clear" w:color="auto" w:fill="auto"/>
            <w:noWrap/>
            <w:vAlign w:val="bottom"/>
            <w:hideMark/>
          </w:tcPr>
          <w:p w14:paraId="116C1533"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1.920,00</w:t>
            </w:r>
          </w:p>
        </w:tc>
        <w:tc>
          <w:tcPr>
            <w:tcW w:w="706" w:type="dxa"/>
            <w:tcBorders>
              <w:top w:val="nil"/>
              <w:left w:val="nil"/>
              <w:bottom w:val="nil"/>
              <w:right w:val="nil"/>
            </w:tcBorders>
            <w:shd w:val="clear" w:color="auto" w:fill="auto"/>
            <w:noWrap/>
            <w:vAlign w:val="bottom"/>
            <w:hideMark/>
          </w:tcPr>
          <w:p w14:paraId="7A75F794"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100,00</w:t>
            </w:r>
          </w:p>
        </w:tc>
        <w:tc>
          <w:tcPr>
            <w:tcW w:w="1370" w:type="dxa"/>
            <w:tcBorders>
              <w:top w:val="nil"/>
              <w:left w:val="nil"/>
              <w:bottom w:val="nil"/>
              <w:right w:val="nil"/>
            </w:tcBorders>
            <w:shd w:val="clear" w:color="auto" w:fill="auto"/>
            <w:noWrap/>
            <w:vAlign w:val="bottom"/>
            <w:hideMark/>
          </w:tcPr>
          <w:p w14:paraId="1AA7CF7F"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1.920,00</w:t>
            </w:r>
          </w:p>
        </w:tc>
      </w:tr>
      <w:tr w:rsidR="009D4F76" w:rsidRPr="009D4F76" w14:paraId="5C2A4F3E" w14:textId="77777777" w:rsidTr="00BD14FE">
        <w:trPr>
          <w:trHeight w:val="223"/>
        </w:trPr>
        <w:tc>
          <w:tcPr>
            <w:tcW w:w="6380" w:type="dxa"/>
            <w:gridSpan w:val="2"/>
            <w:tcBorders>
              <w:top w:val="nil"/>
              <w:left w:val="nil"/>
              <w:bottom w:val="nil"/>
              <w:right w:val="nil"/>
            </w:tcBorders>
            <w:shd w:val="clear" w:color="000000" w:fill="CCCCFF"/>
            <w:noWrap/>
            <w:vAlign w:val="bottom"/>
            <w:hideMark/>
          </w:tcPr>
          <w:p w14:paraId="6E2FCCA3"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Aktivnost A100012 DONACIJE HRV-i VEZANI ZA STANOVANJE I KOM.POGODNOSTI</w:t>
            </w:r>
          </w:p>
        </w:tc>
        <w:tc>
          <w:tcPr>
            <w:tcW w:w="1393" w:type="dxa"/>
            <w:tcBorders>
              <w:top w:val="nil"/>
              <w:left w:val="nil"/>
              <w:bottom w:val="nil"/>
              <w:right w:val="nil"/>
            </w:tcBorders>
            <w:shd w:val="clear" w:color="000000" w:fill="CCCCFF"/>
            <w:noWrap/>
            <w:vAlign w:val="bottom"/>
            <w:hideMark/>
          </w:tcPr>
          <w:p w14:paraId="3ACA6D65"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20.000,00</w:t>
            </w:r>
          </w:p>
        </w:tc>
        <w:tc>
          <w:tcPr>
            <w:tcW w:w="1442" w:type="dxa"/>
            <w:tcBorders>
              <w:top w:val="nil"/>
              <w:left w:val="nil"/>
              <w:bottom w:val="nil"/>
              <w:right w:val="nil"/>
            </w:tcBorders>
            <w:shd w:val="clear" w:color="000000" w:fill="CCCCFF"/>
            <w:noWrap/>
            <w:vAlign w:val="bottom"/>
            <w:hideMark/>
          </w:tcPr>
          <w:p w14:paraId="02D38FFD"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706" w:type="dxa"/>
            <w:tcBorders>
              <w:top w:val="nil"/>
              <w:left w:val="nil"/>
              <w:bottom w:val="nil"/>
              <w:right w:val="nil"/>
            </w:tcBorders>
            <w:shd w:val="clear" w:color="000000" w:fill="CCCCFF"/>
            <w:noWrap/>
            <w:vAlign w:val="bottom"/>
            <w:hideMark/>
          </w:tcPr>
          <w:p w14:paraId="09479DA7"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1370" w:type="dxa"/>
            <w:tcBorders>
              <w:top w:val="nil"/>
              <w:left w:val="nil"/>
              <w:bottom w:val="nil"/>
              <w:right w:val="nil"/>
            </w:tcBorders>
            <w:shd w:val="clear" w:color="000000" w:fill="CCCCFF"/>
            <w:noWrap/>
            <w:vAlign w:val="bottom"/>
            <w:hideMark/>
          </w:tcPr>
          <w:p w14:paraId="1B77C0C0"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20.000,00</w:t>
            </w:r>
          </w:p>
        </w:tc>
      </w:tr>
      <w:tr w:rsidR="009D4F76" w:rsidRPr="009D4F76" w14:paraId="2463085A" w14:textId="77777777" w:rsidTr="00BD14FE">
        <w:trPr>
          <w:trHeight w:val="223"/>
        </w:trPr>
        <w:tc>
          <w:tcPr>
            <w:tcW w:w="6380" w:type="dxa"/>
            <w:gridSpan w:val="2"/>
            <w:tcBorders>
              <w:top w:val="nil"/>
              <w:left w:val="nil"/>
              <w:bottom w:val="nil"/>
              <w:right w:val="nil"/>
            </w:tcBorders>
            <w:shd w:val="clear" w:color="000000" w:fill="FFFF00"/>
            <w:noWrap/>
            <w:vAlign w:val="bottom"/>
            <w:hideMark/>
          </w:tcPr>
          <w:p w14:paraId="5E2EF5BF"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Izvor  3. PRIHODI OD IMOVINE</w:t>
            </w:r>
          </w:p>
        </w:tc>
        <w:tc>
          <w:tcPr>
            <w:tcW w:w="1393" w:type="dxa"/>
            <w:tcBorders>
              <w:top w:val="nil"/>
              <w:left w:val="nil"/>
              <w:bottom w:val="nil"/>
              <w:right w:val="nil"/>
            </w:tcBorders>
            <w:shd w:val="clear" w:color="000000" w:fill="FFFF00"/>
            <w:noWrap/>
            <w:vAlign w:val="bottom"/>
            <w:hideMark/>
          </w:tcPr>
          <w:p w14:paraId="4A96780D"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20.000,00</w:t>
            </w:r>
          </w:p>
        </w:tc>
        <w:tc>
          <w:tcPr>
            <w:tcW w:w="1442" w:type="dxa"/>
            <w:tcBorders>
              <w:top w:val="nil"/>
              <w:left w:val="nil"/>
              <w:bottom w:val="nil"/>
              <w:right w:val="nil"/>
            </w:tcBorders>
            <w:shd w:val="clear" w:color="000000" w:fill="FFFF00"/>
            <w:noWrap/>
            <w:vAlign w:val="bottom"/>
            <w:hideMark/>
          </w:tcPr>
          <w:p w14:paraId="0988787F"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706" w:type="dxa"/>
            <w:tcBorders>
              <w:top w:val="nil"/>
              <w:left w:val="nil"/>
              <w:bottom w:val="nil"/>
              <w:right w:val="nil"/>
            </w:tcBorders>
            <w:shd w:val="clear" w:color="000000" w:fill="FFFF00"/>
            <w:noWrap/>
            <w:vAlign w:val="bottom"/>
            <w:hideMark/>
          </w:tcPr>
          <w:p w14:paraId="53835795"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1370" w:type="dxa"/>
            <w:tcBorders>
              <w:top w:val="nil"/>
              <w:left w:val="nil"/>
              <w:bottom w:val="nil"/>
              <w:right w:val="nil"/>
            </w:tcBorders>
            <w:shd w:val="clear" w:color="000000" w:fill="FFFF00"/>
            <w:noWrap/>
            <w:vAlign w:val="bottom"/>
            <w:hideMark/>
          </w:tcPr>
          <w:p w14:paraId="70C3D8DA"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20.000,00</w:t>
            </w:r>
          </w:p>
        </w:tc>
      </w:tr>
      <w:tr w:rsidR="009D4F76" w:rsidRPr="009D4F76" w14:paraId="61125526" w14:textId="77777777" w:rsidTr="00BD14FE">
        <w:trPr>
          <w:trHeight w:val="223"/>
        </w:trPr>
        <w:tc>
          <w:tcPr>
            <w:tcW w:w="6380" w:type="dxa"/>
            <w:gridSpan w:val="2"/>
            <w:tcBorders>
              <w:top w:val="nil"/>
              <w:left w:val="nil"/>
              <w:bottom w:val="nil"/>
              <w:right w:val="nil"/>
            </w:tcBorders>
            <w:shd w:val="clear" w:color="000000" w:fill="FFFF99"/>
            <w:noWrap/>
            <w:vAlign w:val="bottom"/>
            <w:hideMark/>
          </w:tcPr>
          <w:p w14:paraId="06442091"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Izvor  3.4. NAKNADA ZA PRIDOBIVENU KOLIČINU NAFTE I PLINA</w:t>
            </w:r>
          </w:p>
        </w:tc>
        <w:tc>
          <w:tcPr>
            <w:tcW w:w="1393" w:type="dxa"/>
            <w:tcBorders>
              <w:top w:val="nil"/>
              <w:left w:val="nil"/>
              <w:bottom w:val="nil"/>
              <w:right w:val="nil"/>
            </w:tcBorders>
            <w:shd w:val="clear" w:color="000000" w:fill="FFFF99"/>
            <w:noWrap/>
            <w:vAlign w:val="bottom"/>
            <w:hideMark/>
          </w:tcPr>
          <w:p w14:paraId="7EA2132B"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20.000,00</w:t>
            </w:r>
          </w:p>
        </w:tc>
        <w:tc>
          <w:tcPr>
            <w:tcW w:w="1442" w:type="dxa"/>
            <w:tcBorders>
              <w:top w:val="nil"/>
              <w:left w:val="nil"/>
              <w:bottom w:val="nil"/>
              <w:right w:val="nil"/>
            </w:tcBorders>
            <w:shd w:val="clear" w:color="000000" w:fill="FFFF99"/>
            <w:noWrap/>
            <w:vAlign w:val="bottom"/>
            <w:hideMark/>
          </w:tcPr>
          <w:p w14:paraId="2AC6572D"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706" w:type="dxa"/>
            <w:tcBorders>
              <w:top w:val="nil"/>
              <w:left w:val="nil"/>
              <w:bottom w:val="nil"/>
              <w:right w:val="nil"/>
            </w:tcBorders>
            <w:shd w:val="clear" w:color="000000" w:fill="FFFF99"/>
            <w:noWrap/>
            <w:vAlign w:val="bottom"/>
            <w:hideMark/>
          </w:tcPr>
          <w:p w14:paraId="160B2B3F"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1370" w:type="dxa"/>
            <w:tcBorders>
              <w:top w:val="nil"/>
              <w:left w:val="nil"/>
              <w:bottom w:val="nil"/>
              <w:right w:val="nil"/>
            </w:tcBorders>
            <w:shd w:val="clear" w:color="000000" w:fill="FFFF99"/>
            <w:noWrap/>
            <w:vAlign w:val="bottom"/>
            <w:hideMark/>
          </w:tcPr>
          <w:p w14:paraId="4586D7D1"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20.000,00</w:t>
            </w:r>
          </w:p>
        </w:tc>
      </w:tr>
      <w:tr w:rsidR="009D4F76" w:rsidRPr="009D4F76" w14:paraId="43822EEA" w14:textId="77777777" w:rsidTr="00BD14FE">
        <w:trPr>
          <w:trHeight w:val="223"/>
        </w:trPr>
        <w:tc>
          <w:tcPr>
            <w:tcW w:w="6380" w:type="dxa"/>
            <w:gridSpan w:val="2"/>
            <w:tcBorders>
              <w:top w:val="nil"/>
              <w:left w:val="nil"/>
              <w:bottom w:val="nil"/>
              <w:right w:val="nil"/>
            </w:tcBorders>
            <w:shd w:val="clear" w:color="000000" w:fill="CCFFFF"/>
            <w:noWrap/>
            <w:vAlign w:val="bottom"/>
            <w:hideMark/>
          </w:tcPr>
          <w:p w14:paraId="1759860C"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Funkcijska klasifikacija  0660 Rashodi vezani za stanovanje i kom. pogodnosti koji nisu drugdje svrstani</w:t>
            </w:r>
          </w:p>
        </w:tc>
        <w:tc>
          <w:tcPr>
            <w:tcW w:w="1393" w:type="dxa"/>
            <w:tcBorders>
              <w:top w:val="nil"/>
              <w:left w:val="nil"/>
              <w:bottom w:val="nil"/>
              <w:right w:val="nil"/>
            </w:tcBorders>
            <w:shd w:val="clear" w:color="000000" w:fill="CCFFFF"/>
            <w:noWrap/>
            <w:vAlign w:val="bottom"/>
            <w:hideMark/>
          </w:tcPr>
          <w:p w14:paraId="60783BC5"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20.000,00</w:t>
            </w:r>
          </w:p>
        </w:tc>
        <w:tc>
          <w:tcPr>
            <w:tcW w:w="1442" w:type="dxa"/>
            <w:tcBorders>
              <w:top w:val="nil"/>
              <w:left w:val="nil"/>
              <w:bottom w:val="nil"/>
              <w:right w:val="nil"/>
            </w:tcBorders>
            <w:shd w:val="clear" w:color="000000" w:fill="CCFFFF"/>
            <w:noWrap/>
            <w:vAlign w:val="bottom"/>
            <w:hideMark/>
          </w:tcPr>
          <w:p w14:paraId="7F99E45B"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706" w:type="dxa"/>
            <w:tcBorders>
              <w:top w:val="nil"/>
              <w:left w:val="nil"/>
              <w:bottom w:val="nil"/>
              <w:right w:val="nil"/>
            </w:tcBorders>
            <w:shd w:val="clear" w:color="000000" w:fill="CCFFFF"/>
            <w:noWrap/>
            <w:vAlign w:val="bottom"/>
            <w:hideMark/>
          </w:tcPr>
          <w:p w14:paraId="4DDA778F"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1370" w:type="dxa"/>
            <w:tcBorders>
              <w:top w:val="nil"/>
              <w:left w:val="nil"/>
              <w:bottom w:val="nil"/>
              <w:right w:val="nil"/>
            </w:tcBorders>
            <w:shd w:val="clear" w:color="000000" w:fill="CCFFFF"/>
            <w:noWrap/>
            <w:vAlign w:val="bottom"/>
            <w:hideMark/>
          </w:tcPr>
          <w:p w14:paraId="51299692"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20.000,00</w:t>
            </w:r>
          </w:p>
        </w:tc>
      </w:tr>
      <w:tr w:rsidR="009D4F76" w:rsidRPr="009D4F76" w14:paraId="0D877018" w14:textId="77777777" w:rsidTr="00BD14FE">
        <w:trPr>
          <w:trHeight w:val="223"/>
        </w:trPr>
        <w:tc>
          <w:tcPr>
            <w:tcW w:w="1031" w:type="dxa"/>
            <w:tcBorders>
              <w:top w:val="nil"/>
              <w:left w:val="nil"/>
              <w:bottom w:val="nil"/>
              <w:right w:val="nil"/>
            </w:tcBorders>
            <w:shd w:val="clear" w:color="auto" w:fill="auto"/>
            <w:noWrap/>
            <w:vAlign w:val="bottom"/>
            <w:hideMark/>
          </w:tcPr>
          <w:p w14:paraId="744E929C"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3</w:t>
            </w:r>
          </w:p>
        </w:tc>
        <w:tc>
          <w:tcPr>
            <w:tcW w:w="5349" w:type="dxa"/>
            <w:tcBorders>
              <w:top w:val="nil"/>
              <w:left w:val="nil"/>
              <w:bottom w:val="nil"/>
              <w:right w:val="nil"/>
            </w:tcBorders>
            <w:shd w:val="clear" w:color="auto" w:fill="auto"/>
            <w:vAlign w:val="bottom"/>
            <w:hideMark/>
          </w:tcPr>
          <w:p w14:paraId="055B4F14"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Rashodi poslovanja</w:t>
            </w:r>
          </w:p>
        </w:tc>
        <w:tc>
          <w:tcPr>
            <w:tcW w:w="1393" w:type="dxa"/>
            <w:tcBorders>
              <w:top w:val="nil"/>
              <w:left w:val="nil"/>
              <w:bottom w:val="nil"/>
              <w:right w:val="nil"/>
            </w:tcBorders>
            <w:shd w:val="clear" w:color="auto" w:fill="auto"/>
            <w:noWrap/>
            <w:vAlign w:val="bottom"/>
            <w:hideMark/>
          </w:tcPr>
          <w:p w14:paraId="1AF57508"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20.000,00</w:t>
            </w:r>
          </w:p>
        </w:tc>
        <w:tc>
          <w:tcPr>
            <w:tcW w:w="1442" w:type="dxa"/>
            <w:tcBorders>
              <w:top w:val="nil"/>
              <w:left w:val="nil"/>
              <w:bottom w:val="nil"/>
              <w:right w:val="nil"/>
            </w:tcBorders>
            <w:shd w:val="clear" w:color="auto" w:fill="auto"/>
            <w:noWrap/>
            <w:vAlign w:val="bottom"/>
            <w:hideMark/>
          </w:tcPr>
          <w:p w14:paraId="55976150"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0,00</w:t>
            </w:r>
          </w:p>
        </w:tc>
        <w:tc>
          <w:tcPr>
            <w:tcW w:w="706" w:type="dxa"/>
            <w:tcBorders>
              <w:top w:val="nil"/>
              <w:left w:val="nil"/>
              <w:bottom w:val="nil"/>
              <w:right w:val="nil"/>
            </w:tcBorders>
            <w:shd w:val="clear" w:color="auto" w:fill="auto"/>
            <w:noWrap/>
            <w:vAlign w:val="bottom"/>
            <w:hideMark/>
          </w:tcPr>
          <w:p w14:paraId="2B7D16C0"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0,00</w:t>
            </w:r>
          </w:p>
        </w:tc>
        <w:tc>
          <w:tcPr>
            <w:tcW w:w="1370" w:type="dxa"/>
            <w:tcBorders>
              <w:top w:val="nil"/>
              <w:left w:val="nil"/>
              <w:bottom w:val="nil"/>
              <w:right w:val="nil"/>
            </w:tcBorders>
            <w:shd w:val="clear" w:color="auto" w:fill="auto"/>
            <w:noWrap/>
            <w:vAlign w:val="bottom"/>
            <w:hideMark/>
          </w:tcPr>
          <w:p w14:paraId="78DE91AC"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20.000,00</w:t>
            </w:r>
          </w:p>
        </w:tc>
      </w:tr>
      <w:tr w:rsidR="009D4F76" w:rsidRPr="009D4F76" w14:paraId="32E44EB1" w14:textId="77777777" w:rsidTr="00BD14FE">
        <w:trPr>
          <w:trHeight w:val="223"/>
        </w:trPr>
        <w:tc>
          <w:tcPr>
            <w:tcW w:w="1031" w:type="dxa"/>
            <w:tcBorders>
              <w:top w:val="nil"/>
              <w:left w:val="nil"/>
              <w:bottom w:val="nil"/>
              <w:right w:val="nil"/>
            </w:tcBorders>
            <w:shd w:val="clear" w:color="auto" w:fill="auto"/>
            <w:noWrap/>
            <w:vAlign w:val="bottom"/>
            <w:hideMark/>
          </w:tcPr>
          <w:p w14:paraId="1FE3FEE5"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38</w:t>
            </w:r>
          </w:p>
        </w:tc>
        <w:tc>
          <w:tcPr>
            <w:tcW w:w="5349" w:type="dxa"/>
            <w:tcBorders>
              <w:top w:val="nil"/>
              <w:left w:val="nil"/>
              <w:bottom w:val="nil"/>
              <w:right w:val="nil"/>
            </w:tcBorders>
            <w:shd w:val="clear" w:color="auto" w:fill="auto"/>
            <w:vAlign w:val="bottom"/>
            <w:hideMark/>
          </w:tcPr>
          <w:p w14:paraId="08B6572F"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Ostali rashodi</w:t>
            </w:r>
          </w:p>
        </w:tc>
        <w:tc>
          <w:tcPr>
            <w:tcW w:w="1393" w:type="dxa"/>
            <w:tcBorders>
              <w:top w:val="nil"/>
              <w:left w:val="nil"/>
              <w:bottom w:val="nil"/>
              <w:right w:val="nil"/>
            </w:tcBorders>
            <w:shd w:val="clear" w:color="auto" w:fill="auto"/>
            <w:noWrap/>
            <w:vAlign w:val="bottom"/>
            <w:hideMark/>
          </w:tcPr>
          <w:p w14:paraId="563B5E32"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20.000,00</w:t>
            </w:r>
          </w:p>
        </w:tc>
        <w:tc>
          <w:tcPr>
            <w:tcW w:w="1442" w:type="dxa"/>
            <w:tcBorders>
              <w:top w:val="nil"/>
              <w:left w:val="nil"/>
              <w:bottom w:val="nil"/>
              <w:right w:val="nil"/>
            </w:tcBorders>
            <w:shd w:val="clear" w:color="auto" w:fill="auto"/>
            <w:noWrap/>
            <w:vAlign w:val="bottom"/>
            <w:hideMark/>
          </w:tcPr>
          <w:p w14:paraId="3E997FE0"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0,00</w:t>
            </w:r>
          </w:p>
        </w:tc>
        <w:tc>
          <w:tcPr>
            <w:tcW w:w="706" w:type="dxa"/>
            <w:tcBorders>
              <w:top w:val="nil"/>
              <w:left w:val="nil"/>
              <w:bottom w:val="nil"/>
              <w:right w:val="nil"/>
            </w:tcBorders>
            <w:shd w:val="clear" w:color="auto" w:fill="auto"/>
            <w:noWrap/>
            <w:vAlign w:val="bottom"/>
            <w:hideMark/>
          </w:tcPr>
          <w:p w14:paraId="21CB9ACE"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0,00</w:t>
            </w:r>
          </w:p>
        </w:tc>
        <w:tc>
          <w:tcPr>
            <w:tcW w:w="1370" w:type="dxa"/>
            <w:tcBorders>
              <w:top w:val="nil"/>
              <w:left w:val="nil"/>
              <w:bottom w:val="nil"/>
              <w:right w:val="nil"/>
            </w:tcBorders>
            <w:shd w:val="clear" w:color="auto" w:fill="auto"/>
            <w:noWrap/>
            <w:vAlign w:val="bottom"/>
            <w:hideMark/>
          </w:tcPr>
          <w:p w14:paraId="1AFE8FEE"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20.000,00</w:t>
            </w:r>
          </w:p>
        </w:tc>
      </w:tr>
      <w:tr w:rsidR="009D4F76" w:rsidRPr="009D4F76" w14:paraId="0684BE0B" w14:textId="77777777" w:rsidTr="00BD14FE">
        <w:trPr>
          <w:trHeight w:val="446"/>
        </w:trPr>
        <w:tc>
          <w:tcPr>
            <w:tcW w:w="1031" w:type="dxa"/>
            <w:tcBorders>
              <w:top w:val="nil"/>
              <w:left w:val="nil"/>
              <w:bottom w:val="nil"/>
              <w:right w:val="nil"/>
            </w:tcBorders>
            <w:shd w:val="clear" w:color="auto" w:fill="auto"/>
            <w:noWrap/>
            <w:vAlign w:val="bottom"/>
            <w:hideMark/>
          </w:tcPr>
          <w:p w14:paraId="7BAB9CBC"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3822</w:t>
            </w:r>
          </w:p>
        </w:tc>
        <w:tc>
          <w:tcPr>
            <w:tcW w:w="5349" w:type="dxa"/>
            <w:tcBorders>
              <w:top w:val="nil"/>
              <w:left w:val="nil"/>
              <w:bottom w:val="nil"/>
              <w:right w:val="nil"/>
            </w:tcBorders>
            <w:shd w:val="clear" w:color="auto" w:fill="auto"/>
            <w:vAlign w:val="bottom"/>
            <w:hideMark/>
          </w:tcPr>
          <w:p w14:paraId="01A8E098"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Troškovi priključka na komunalnu infrastrukturu -sukladno Zakonu o hrvatskim braniteljima</w:t>
            </w:r>
          </w:p>
        </w:tc>
        <w:tc>
          <w:tcPr>
            <w:tcW w:w="1393" w:type="dxa"/>
            <w:tcBorders>
              <w:top w:val="nil"/>
              <w:left w:val="nil"/>
              <w:bottom w:val="nil"/>
              <w:right w:val="nil"/>
            </w:tcBorders>
            <w:shd w:val="clear" w:color="auto" w:fill="auto"/>
            <w:noWrap/>
            <w:vAlign w:val="bottom"/>
            <w:hideMark/>
          </w:tcPr>
          <w:p w14:paraId="46BCEA48"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20.000,00</w:t>
            </w:r>
          </w:p>
        </w:tc>
        <w:tc>
          <w:tcPr>
            <w:tcW w:w="1442" w:type="dxa"/>
            <w:tcBorders>
              <w:top w:val="nil"/>
              <w:left w:val="nil"/>
              <w:bottom w:val="nil"/>
              <w:right w:val="nil"/>
            </w:tcBorders>
            <w:shd w:val="clear" w:color="auto" w:fill="auto"/>
            <w:noWrap/>
            <w:vAlign w:val="bottom"/>
            <w:hideMark/>
          </w:tcPr>
          <w:p w14:paraId="58749570"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706" w:type="dxa"/>
            <w:tcBorders>
              <w:top w:val="nil"/>
              <w:left w:val="nil"/>
              <w:bottom w:val="nil"/>
              <w:right w:val="nil"/>
            </w:tcBorders>
            <w:shd w:val="clear" w:color="auto" w:fill="auto"/>
            <w:noWrap/>
            <w:vAlign w:val="bottom"/>
            <w:hideMark/>
          </w:tcPr>
          <w:p w14:paraId="0B95C15B"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1370" w:type="dxa"/>
            <w:tcBorders>
              <w:top w:val="nil"/>
              <w:left w:val="nil"/>
              <w:bottom w:val="nil"/>
              <w:right w:val="nil"/>
            </w:tcBorders>
            <w:shd w:val="clear" w:color="auto" w:fill="auto"/>
            <w:noWrap/>
            <w:vAlign w:val="bottom"/>
            <w:hideMark/>
          </w:tcPr>
          <w:p w14:paraId="0B278778"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20.000,00</w:t>
            </w:r>
          </w:p>
        </w:tc>
      </w:tr>
      <w:tr w:rsidR="009D4F76" w:rsidRPr="009D4F76" w14:paraId="12E40615" w14:textId="77777777" w:rsidTr="00BD14FE">
        <w:trPr>
          <w:trHeight w:val="223"/>
        </w:trPr>
        <w:tc>
          <w:tcPr>
            <w:tcW w:w="6380" w:type="dxa"/>
            <w:gridSpan w:val="2"/>
            <w:tcBorders>
              <w:top w:val="nil"/>
              <w:left w:val="nil"/>
              <w:bottom w:val="nil"/>
              <w:right w:val="nil"/>
            </w:tcBorders>
            <w:shd w:val="clear" w:color="000000" w:fill="CCCCFF"/>
            <w:noWrap/>
            <w:vAlign w:val="bottom"/>
            <w:hideMark/>
          </w:tcPr>
          <w:p w14:paraId="2D7B6F5C"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Aktivnost A100013 SUBVENCIJE KUĆANSTVIMA</w:t>
            </w:r>
          </w:p>
        </w:tc>
        <w:tc>
          <w:tcPr>
            <w:tcW w:w="1393" w:type="dxa"/>
            <w:tcBorders>
              <w:top w:val="nil"/>
              <w:left w:val="nil"/>
              <w:bottom w:val="nil"/>
              <w:right w:val="nil"/>
            </w:tcBorders>
            <w:shd w:val="clear" w:color="000000" w:fill="CCCCFF"/>
            <w:noWrap/>
            <w:vAlign w:val="bottom"/>
            <w:hideMark/>
          </w:tcPr>
          <w:p w14:paraId="736BDB35"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3.893,00</w:t>
            </w:r>
          </w:p>
        </w:tc>
        <w:tc>
          <w:tcPr>
            <w:tcW w:w="1442" w:type="dxa"/>
            <w:tcBorders>
              <w:top w:val="nil"/>
              <w:left w:val="nil"/>
              <w:bottom w:val="nil"/>
              <w:right w:val="nil"/>
            </w:tcBorders>
            <w:shd w:val="clear" w:color="000000" w:fill="CCCCFF"/>
            <w:noWrap/>
            <w:vAlign w:val="bottom"/>
            <w:hideMark/>
          </w:tcPr>
          <w:p w14:paraId="0BC588B4"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400,00</w:t>
            </w:r>
          </w:p>
        </w:tc>
        <w:tc>
          <w:tcPr>
            <w:tcW w:w="706" w:type="dxa"/>
            <w:tcBorders>
              <w:top w:val="nil"/>
              <w:left w:val="nil"/>
              <w:bottom w:val="nil"/>
              <w:right w:val="nil"/>
            </w:tcBorders>
            <w:shd w:val="clear" w:color="000000" w:fill="CCCCFF"/>
            <w:noWrap/>
            <w:vAlign w:val="bottom"/>
            <w:hideMark/>
          </w:tcPr>
          <w:p w14:paraId="341A0C07"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10,27</w:t>
            </w:r>
          </w:p>
        </w:tc>
        <w:tc>
          <w:tcPr>
            <w:tcW w:w="1370" w:type="dxa"/>
            <w:tcBorders>
              <w:top w:val="nil"/>
              <w:left w:val="nil"/>
              <w:bottom w:val="nil"/>
              <w:right w:val="nil"/>
            </w:tcBorders>
            <w:shd w:val="clear" w:color="000000" w:fill="CCCCFF"/>
            <w:noWrap/>
            <w:vAlign w:val="bottom"/>
            <w:hideMark/>
          </w:tcPr>
          <w:p w14:paraId="664C2994"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4.293,00</w:t>
            </w:r>
          </w:p>
        </w:tc>
      </w:tr>
      <w:tr w:rsidR="009D4F76" w:rsidRPr="009D4F76" w14:paraId="1C6C27D9" w14:textId="77777777" w:rsidTr="00BD14FE">
        <w:trPr>
          <w:trHeight w:val="223"/>
        </w:trPr>
        <w:tc>
          <w:tcPr>
            <w:tcW w:w="6380" w:type="dxa"/>
            <w:gridSpan w:val="2"/>
            <w:tcBorders>
              <w:top w:val="nil"/>
              <w:left w:val="nil"/>
              <w:bottom w:val="nil"/>
              <w:right w:val="nil"/>
            </w:tcBorders>
            <w:shd w:val="clear" w:color="000000" w:fill="FFFF00"/>
            <w:noWrap/>
            <w:vAlign w:val="bottom"/>
            <w:hideMark/>
          </w:tcPr>
          <w:p w14:paraId="50CA1C02"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Izvor  1. OPĆI PRIHODI I PRIMICI</w:t>
            </w:r>
          </w:p>
        </w:tc>
        <w:tc>
          <w:tcPr>
            <w:tcW w:w="1393" w:type="dxa"/>
            <w:tcBorders>
              <w:top w:val="nil"/>
              <w:left w:val="nil"/>
              <w:bottom w:val="nil"/>
              <w:right w:val="nil"/>
            </w:tcBorders>
            <w:shd w:val="clear" w:color="000000" w:fill="FFFF00"/>
            <w:noWrap/>
            <w:vAlign w:val="bottom"/>
            <w:hideMark/>
          </w:tcPr>
          <w:p w14:paraId="74A16465"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3.893,00</w:t>
            </w:r>
          </w:p>
        </w:tc>
        <w:tc>
          <w:tcPr>
            <w:tcW w:w="1442" w:type="dxa"/>
            <w:tcBorders>
              <w:top w:val="nil"/>
              <w:left w:val="nil"/>
              <w:bottom w:val="nil"/>
              <w:right w:val="nil"/>
            </w:tcBorders>
            <w:shd w:val="clear" w:color="000000" w:fill="FFFF00"/>
            <w:noWrap/>
            <w:vAlign w:val="bottom"/>
            <w:hideMark/>
          </w:tcPr>
          <w:p w14:paraId="6E957791"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400,00</w:t>
            </w:r>
          </w:p>
        </w:tc>
        <w:tc>
          <w:tcPr>
            <w:tcW w:w="706" w:type="dxa"/>
            <w:tcBorders>
              <w:top w:val="nil"/>
              <w:left w:val="nil"/>
              <w:bottom w:val="nil"/>
              <w:right w:val="nil"/>
            </w:tcBorders>
            <w:shd w:val="clear" w:color="000000" w:fill="FFFF00"/>
            <w:noWrap/>
            <w:vAlign w:val="bottom"/>
            <w:hideMark/>
          </w:tcPr>
          <w:p w14:paraId="7718DFB2"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10,27</w:t>
            </w:r>
          </w:p>
        </w:tc>
        <w:tc>
          <w:tcPr>
            <w:tcW w:w="1370" w:type="dxa"/>
            <w:tcBorders>
              <w:top w:val="nil"/>
              <w:left w:val="nil"/>
              <w:bottom w:val="nil"/>
              <w:right w:val="nil"/>
            </w:tcBorders>
            <w:shd w:val="clear" w:color="000000" w:fill="FFFF00"/>
            <w:noWrap/>
            <w:vAlign w:val="bottom"/>
            <w:hideMark/>
          </w:tcPr>
          <w:p w14:paraId="104AB0C5"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4.293,00</w:t>
            </w:r>
          </w:p>
        </w:tc>
      </w:tr>
      <w:tr w:rsidR="009D4F76" w:rsidRPr="009D4F76" w14:paraId="2AB9B1F2" w14:textId="77777777" w:rsidTr="00BD14FE">
        <w:trPr>
          <w:trHeight w:val="223"/>
        </w:trPr>
        <w:tc>
          <w:tcPr>
            <w:tcW w:w="6380" w:type="dxa"/>
            <w:gridSpan w:val="2"/>
            <w:tcBorders>
              <w:top w:val="nil"/>
              <w:left w:val="nil"/>
              <w:bottom w:val="nil"/>
              <w:right w:val="nil"/>
            </w:tcBorders>
            <w:shd w:val="clear" w:color="000000" w:fill="FFFF99"/>
            <w:noWrap/>
            <w:vAlign w:val="bottom"/>
            <w:hideMark/>
          </w:tcPr>
          <w:p w14:paraId="7C415EBC"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Izvor  1.1. OPĆI PRIHODI I PRIMICI</w:t>
            </w:r>
          </w:p>
        </w:tc>
        <w:tc>
          <w:tcPr>
            <w:tcW w:w="1393" w:type="dxa"/>
            <w:tcBorders>
              <w:top w:val="nil"/>
              <w:left w:val="nil"/>
              <w:bottom w:val="nil"/>
              <w:right w:val="nil"/>
            </w:tcBorders>
            <w:shd w:val="clear" w:color="000000" w:fill="FFFF99"/>
            <w:noWrap/>
            <w:vAlign w:val="bottom"/>
            <w:hideMark/>
          </w:tcPr>
          <w:p w14:paraId="72DC4742"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3.893,00</w:t>
            </w:r>
          </w:p>
        </w:tc>
        <w:tc>
          <w:tcPr>
            <w:tcW w:w="1442" w:type="dxa"/>
            <w:tcBorders>
              <w:top w:val="nil"/>
              <w:left w:val="nil"/>
              <w:bottom w:val="nil"/>
              <w:right w:val="nil"/>
            </w:tcBorders>
            <w:shd w:val="clear" w:color="000000" w:fill="FFFF99"/>
            <w:noWrap/>
            <w:vAlign w:val="bottom"/>
            <w:hideMark/>
          </w:tcPr>
          <w:p w14:paraId="07A69DA6"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400,00</w:t>
            </w:r>
          </w:p>
        </w:tc>
        <w:tc>
          <w:tcPr>
            <w:tcW w:w="706" w:type="dxa"/>
            <w:tcBorders>
              <w:top w:val="nil"/>
              <w:left w:val="nil"/>
              <w:bottom w:val="nil"/>
              <w:right w:val="nil"/>
            </w:tcBorders>
            <w:shd w:val="clear" w:color="000000" w:fill="FFFF99"/>
            <w:noWrap/>
            <w:vAlign w:val="bottom"/>
            <w:hideMark/>
          </w:tcPr>
          <w:p w14:paraId="1DFAA7B9"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10,27</w:t>
            </w:r>
          </w:p>
        </w:tc>
        <w:tc>
          <w:tcPr>
            <w:tcW w:w="1370" w:type="dxa"/>
            <w:tcBorders>
              <w:top w:val="nil"/>
              <w:left w:val="nil"/>
              <w:bottom w:val="nil"/>
              <w:right w:val="nil"/>
            </w:tcBorders>
            <w:shd w:val="clear" w:color="000000" w:fill="FFFF99"/>
            <w:noWrap/>
            <w:vAlign w:val="bottom"/>
            <w:hideMark/>
          </w:tcPr>
          <w:p w14:paraId="34012373"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4.293,00</w:t>
            </w:r>
          </w:p>
        </w:tc>
      </w:tr>
      <w:tr w:rsidR="009D4F76" w:rsidRPr="009D4F76" w14:paraId="5B732CB0" w14:textId="77777777" w:rsidTr="00BD14FE">
        <w:trPr>
          <w:trHeight w:val="223"/>
        </w:trPr>
        <w:tc>
          <w:tcPr>
            <w:tcW w:w="6380" w:type="dxa"/>
            <w:gridSpan w:val="2"/>
            <w:tcBorders>
              <w:top w:val="nil"/>
              <w:left w:val="nil"/>
              <w:bottom w:val="nil"/>
              <w:right w:val="nil"/>
            </w:tcBorders>
            <w:shd w:val="clear" w:color="000000" w:fill="CCFFFF"/>
            <w:noWrap/>
            <w:vAlign w:val="bottom"/>
            <w:hideMark/>
          </w:tcPr>
          <w:p w14:paraId="30EC491D"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Funkcijska klasifikacija  0411 Opći ekonomski i trgovački poslovi</w:t>
            </w:r>
          </w:p>
        </w:tc>
        <w:tc>
          <w:tcPr>
            <w:tcW w:w="1393" w:type="dxa"/>
            <w:tcBorders>
              <w:top w:val="nil"/>
              <w:left w:val="nil"/>
              <w:bottom w:val="nil"/>
              <w:right w:val="nil"/>
            </w:tcBorders>
            <w:shd w:val="clear" w:color="000000" w:fill="CCFFFF"/>
            <w:noWrap/>
            <w:vAlign w:val="bottom"/>
            <w:hideMark/>
          </w:tcPr>
          <w:p w14:paraId="73BD99D9"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3.893,00</w:t>
            </w:r>
          </w:p>
        </w:tc>
        <w:tc>
          <w:tcPr>
            <w:tcW w:w="1442" w:type="dxa"/>
            <w:tcBorders>
              <w:top w:val="nil"/>
              <w:left w:val="nil"/>
              <w:bottom w:val="nil"/>
              <w:right w:val="nil"/>
            </w:tcBorders>
            <w:shd w:val="clear" w:color="000000" w:fill="CCFFFF"/>
            <w:noWrap/>
            <w:vAlign w:val="bottom"/>
            <w:hideMark/>
          </w:tcPr>
          <w:p w14:paraId="4BC42280"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400,00</w:t>
            </w:r>
          </w:p>
        </w:tc>
        <w:tc>
          <w:tcPr>
            <w:tcW w:w="706" w:type="dxa"/>
            <w:tcBorders>
              <w:top w:val="nil"/>
              <w:left w:val="nil"/>
              <w:bottom w:val="nil"/>
              <w:right w:val="nil"/>
            </w:tcBorders>
            <w:shd w:val="clear" w:color="000000" w:fill="CCFFFF"/>
            <w:noWrap/>
            <w:vAlign w:val="bottom"/>
            <w:hideMark/>
          </w:tcPr>
          <w:p w14:paraId="3E6C6E54"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10,27</w:t>
            </w:r>
          </w:p>
        </w:tc>
        <w:tc>
          <w:tcPr>
            <w:tcW w:w="1370" w:type="dxa"/>
            <w:tcBorders>
              <w:top w:val="nil"/>
              <w:left w:val="nil"/>
              <w:bottom w:val="nil"/>
              <w:right w:val="nil"/>
            </w:tcBorders>
            <w:shd w:val="clear" w:color="000000" w:fill="CCFFFF"/>
            <w:noWrap/>
            <w:vAlign w:val="bottom"/>
            <w:hideMark/>
          </w:tcPr>
          <w:p w14:paraId="60D16095"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4.293,00</w:t>
            </w:r>
          </w:p>
        </w:tc>
      </w:tr>
      <w:tr w:rsidR="009D4F76" w:rsidRPr="009D4F76" w14:paraId="3EFE5EAF" w14:textId="77777777" w:rsidTr="00BD14FE">
        <w:trPr>
          <w:trHeight w:val="223"/>
        </w:trPr>
        <w:tc>
          <w:tcPr>
            <w:tcW w:w="1031" w:type="dxa"/>
            <w:tcBorders>
              <w:top w:val="nil"/>
              <w:left w:val="nil"/>
              <w:bottom w:val="nil"/>
              <w:right w:val="nil"/>
            </w:tcBorders>
            <w:shd w:val="clear" w:color="auto" w:fill="auto"/>
            <w:noWrap/>
            <w:vAlign w:val="bottom"/>
            <w:hideMark/>
          </w:tcPr>
          <w:p w14:paraId="6C863FBD"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3</w:t>
            </w:r>
          </w:p>
        </w:tc>
        <w:tc>
          <w:tcPr>
            <w:tcW w:w="5349" w:type="dxa"/>
            <w:tcBorders>
              <w:top w:val="nil"/>
              <w:left w:val="nil"/>
              <w:bottom w:val="nil"/>
              <w:right w:val="nil"/>
            </w:tcBorders>
            <w:shd w:val="clear" w:color="auto" w:fill="auto"/>
            <w:vAlign w:val="bottom"/>
            <w:hideMark/>
          </w:tcPr>
          <w:p w14:paraId="754833C3"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Rashodi poslovanja</w:t>
            </w:r>
          </w:p>
        </w:tc>
        <w:tc>
          <w:tcPr>
            <w:tcW w:w="1393" w:type="dxa"/>
            <w:tcBorders>
              <w:top w:val="nil"/>
              <w:left w:val="nil"/>
              <w:bottom w:val="nil"/>
              <w:right w:val="nil"/>
            </w:tcBorders>
            <w:shd w:val="clear" w:color="auto" w:fill="auto"/>
            <w:noWrap/>
            <w:vAlign w:val="bottom"/>
            <w:hideMark/>
          </w:tcPr>
          <w:p w14:paraId="6DF6B4A7"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3.893,00</w:t>
            </w:r>
          </w:p>
        </w:tc>
        <w:tc>
          <w:tcPr>
            <w:tcW w:w="1442" w:type="dxa"/>
            <w:tcBorders>
              <w:top w:val="nil"/>
              <w:left w:val="nil"/>
              <w:bottom w:val="nil"/>
              <w:right w:val="nil"/>
            </w:tcBorders>
            <w:shd w:val="clear" w:color="auto" w:fill="auto"/>
            <w:noWrap/>
            <w:vAlign w:val="bottom"/>
            <w:hideMark/>
          </w:tcPr>
          <w:p w14:paraId="2C7D4B67"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400,00</w:t>
            </w:r>
          </w:p>
        </w:tc>
        <w:tc>
          <w:tcPr>
            <w:tcW w:w="706" w:type="dxa"/>
            <w:tcBorders>
              <w:top w:val="nil"/>
              <w:left w:val="nil"/>
              <w:bottom w:val="nil"/>
              <w:right w:val="nil"/>
            </w:tcBorders>
            <w:shd w:val="clear" w:color="auto" w:fill="auto"/>
            <w:noWrap/>
            <w:vAlign w:val="bottom"/>
            <w:hideMark/>
          </w:tcPr>
          <w:p w14:paraId="5DC27513"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10,27</w:t>
            </w:r>
          </w:p>
        </w:tc>
        <w:tc>
          <w:tcPr>
            <w:tcW w:w="1370" w:type="dxa"/>
            <w:tcBorders>
              <w:top w:val="nil"/>
              <w:left w:val="nil"/>
              <w:bottom w:val="nil"/>
              <w:right w:val="nil"/>
            </w:tcBorders>
            <w:shd w:val="clear" w:color="auto" w:fill="auto"/>
            <w:noWrap/>
            <w:vAlign w:val="bottom"/>
            <w:hideMark/>
          </w:tcPr>
          <w:p w14:paraId="08123EC2"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4.293,00</w:t>
            </w:r>
          </w:p>
        </w:tc>
      </w:tr>
      <w:tr w:rsidR="009D4F76" w:rsidRPr="009D4F76" w14:paraId="47D1FD16" w14:textId="77777777" w:rsidTr="00BD14FE">
        <w:trPr>
          <w:trHeight w:val="223"/>
        </w:trPr>
        <w:tc>
          <w:tcPr>
            <w:tcW w:w="1031" w:type="dxa"/>
            <w:tcBorders>
              <w:top w:val="nil"/>
              <w:left w:val="nil"/>
              <w:bottom w:val="nil"/>
              <w:right w:val="nil"/>
            </w:tcBorders>
            <w:shd w:val="clear" w:color="auto" w:fill="auto"/>
            <w:noWrap/>
            <w:vAlign w:val="bottom"/>
            <w:hideMark/>
          </w:tcPr>
          <w:p w14:paraId="3F8340FB"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35</w:t>
            </w:r>
          </w:p>
        </w:tc>
        <w:tc>
          <w:tcPr>
            <w:tcW w:w="5349" w:type="dxa"/>
            <w:tcBorders>
              <w:top w:val="nil"/>
              <w:left w:val="nil"/>
              <w:bottom w:val="nil"/>
              <w:right w:val="nil"/>
            </w:tcBorders>
            <w:shd w:val="clear" w:color="auto" w:fill="auto"/>
            <w:vAlign w:val="bottom"/>
            <w:hideMark/>
          </w:tcPr>
          <w:p w14:paraId="2960BC1F"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Subvencije</w:t>
            </w:r>
          </w:p>
        </w:tc>
        <w:tc>
          <w:tcPr>
            <w:tcW w:w="1393" w:type="dxa"/>
            <w:tcBorders>
              <w:top w:val="nil"/>
              <w:left w:val="nil"/>
              <w:bottom w:val="nil"/>
              <w:right w:val="nil"/>
            </w:tcBorders>
            <w:shd w:val="clear" w:color="auto" w:fill="auto"/>
            <w:noWrap/>
            <w:vAlign w:val="bottom"/>
            <w:hideMark/>
          </w:tcPr>
          <w:p w14:paraId="7F1DAA0E"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3.893,00</w:t>
            </w:r>
          </w:p>
        </w:tc>
        <w:tc>
          <w:tcPr>
            <w:tcW w:w="1442" w:type="dxa"/>
            <w:tcBorders>
              <w:top w:val="nil"/>
              <w:left w:val="nil"/>
              <w:bottom w:val="nil"/>
              <w:right w:val="nil"/>
            </w:tcBorders>
            <w:shd w:val="clear" w:color="auto" w:fill="auto"/>
            <w:noWrap/>
            <w:vAlign w:val="bottom"/>
            <w:hideMark/>
          </w:tcPr>
          <w:p w14:paraId="3011CF27"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400,00</w:t>
            </w:r>
          </w:p>
        </w:tc>
        <w:tc>
          <w:tcPr>
            <w:tcW w:w="706" w:type="dxa"/>
            <w:tcBorders>
              <w:top w:val="nil"/>
              <w:left w:val="nil"/>
              <w:bottom w:val="nil"/>
              <w:right w:val="nil"/>
            </w:tcBorders>
            <w:shd w:val="clear" w:color="auto" w:fill="auto"/>
            <w:noWrap/>
            <w:vAlign w:val="bottom"/>
            <w:hideMark/>
          </w:tcPr>
          <w:p w14:paraId="3644CC95"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10,27</w:t>
            </w:r>
          </w:p>
        </w:tc>
        <w:tc>
          <w:tcPr>
            <w:tcW w:w="1370" w:type="dxa"/>
            <w:tcBorders>
              <w:top w:val="nil"/>
              <w:left w:val="nil"/>
              <w:bottom w:val="nil"/>
              <w:right w:val="nil"/>
            </w:tcBorders>
            <w:shd w:val="clear" w:color="auto" w:fill="auto"/>
            <w:noWrap/>
            <w:vAlign w:val="bottom"/>
            <w:hideMark/>
          </w:tcPr>
          <w:p w14:paraId="08693990"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4.293,00</w:t>
            </w:r>
          </w:p>
        </w:tc>
      </w:tr>
      <w:tr w:rsidR="009D4F76" w:rsidRPr="009D4F76" w14:paraId="766AF3AA" w14:textId="77777777" w:rsidTr="00BD14FE">
        <w:trPr>
          <w:trHeight w:val="446"/>
        </w:trPr>
        <w:tc>
          <w:tcPr>
            <w:tcW w:w="1031" w:type="dxa"/>
            <w:tcBorders>
              <w:top w:val="nil"/>
              <w:left w:val="nil"/>
              <w:bottom w:val="nil"/>
              <w:right w:val="nil"/>
            </w:tcBorders>
            <w:shd w:val="clear" w:color="auto" w:fill="auto"/>
            <w:noWrap/>
            <w:vAlign w:val="bottom"/>
            <w:hideMark/>
          </w:tcPr>
          <w:p w14:paraId="5DE72289"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3512</w:t>
            </w:r>
          </w:p>
        </w:tc>
        <w:tc>
          <w:tcPr>
            <w:tcW w:w="5349" w:type="dxa"/>
            <w:tcBorders>
              <w:top w:val="nil"/>
              <w:left w:val="nil"/>
              <w:bottom w:val="nil"/>
              <w:right w:val="nil"/>
            </w:tcBorders>
            <w:shd w:val="clear" w:color="auto" w:fill="auto"/>
            <w:vAlign w:val="bottom"/>
            <w:hideMark/>
          </w:tcPr>
          <w:p w14:paraId="0724D10B"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Subvencije trgovačkim društvima u javnom sektoru -Hrvatska pošta</w:t>
            </w:r>
          </w:p>
        </w:tc>
        <w:tc>
          <w:tcPr>
            <w:tcW w:w="1393" w:type="dxa"/>
            <w:tcBorders>
              <w:top w:val="nil"/>
              <w:left w:val="nil"/>
              <w:bottom w:val="nil"/>
              <w:right w:val="nil"/>
            </w:tcBorders>
            <w:shd w:val="clear" w:color="auto" w:fill="auto"/>
            <w:noWrap/>
            <w:vAlign w:val="bottom"/>
            <w:hideMark/>
          </w:tcPr>
          <w:p w14:paraId="2A743C5C"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3.893,00</w:t>
            </w:r>
          </w:p>
        </w:tc>
        <w:tc>
          <w:tcPr>
            <w:tcW w:w="1442" w:type="dxa"/>
            <w:tcBorders>
              <w:top w:val="nil"/>
              <w:left w:val="nil"/>
              <w:bottom w:val="nil"/>
              <w:right w:val="nil"/>
            </w:tcBorders>
            <w:shd w:val="clear" w:color="auto" w:fill="auto"/>
            <w:noWrap/>
            <w:vAlign w:val="bottom"/>
            <w:hideMark/>
          </w:tcPr>
          <w:p w14:paraId="483C5316"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400,00</w:t>
            </w:r>
          </w:p>
        </w:tc>
        <w:tc>
          <w:tcPr>
            <w:tcW w:w="706" w:type="dxa"/>
            <w:tcBorders>
              <w:top w:val="nil"/>
              <w:left w:val="nil"/>
              <w:bottom w:val="nil"/>
              <w:right w:val="nil"/>
            </w:tcBorders>
            <w:shd w:val="clear" w:color="auto" w:fill="auto"/>
            <w:noWrap/>
            <w:vAlign w:val="bottom"/>
            <w:hideMark/>
          </w:tcPr>
          <w:p w14:paraId="4D4C5FA3"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10,27</w:t>
            </w:r>
          </w:p>
        </w:tc>
        <w:tc>
          <w:tcPr>
            <w:tcW w:w="1370" w:type="dxa"/>
            <w:tcBorders>
              <w:top w:val="nil"/>
              <w:left w:val="nil"/>
              <w:bottom w:val="nil"/>
              <w:right w:val="nil"/>
            </w:tcBorders>
            <w:shd w:val="clear" w:color="auto" w:fill="auto"/>
            <w:noWrap/>
            <w:vAlign w:val="bottom"/>
            <w:hideMark/>
          </w:tcPr>
          <w:p w14:paraId="05FDD898"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4.293,00</w:t>
            </w:r>
          </w:p>
        </w:tc>
      </w:tr>
      <w:tr w:rsidR="009D4F76" w:rsidRPr="009D4F76" w14:paraId="193A10E4" w14:textId="77777777" w:rsidTr="00BD14FE">
        <w:trPr>
          <w:trHeight w:val="223"/>
        </w:trPr>
        <w:tc>
          <w:tcPr>
            <w:tcW w:w="6380" w:type="dxa"/>
            <w:gridSpan w:val="2"/>
            <w:tcBorders>
              <w:top w:val="nil"/>
              <w:left w:val="nil"/>
              <w:bottom w:val="nil"/>
              <w:right w:val="nil"/>
            </w:tcBorders>
            <w:shd w:val="clear" w:color="000000" w:fill="CCCCFF"/>
            <w:noWrap/>
            <w:vAlign w:val="bottom"/>
            <w:hideMark/>
          </w:tcPr>
          <w:p w14:paraId="0012C6A9"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Aktivnost A100015 DONOŠENJE AKATA IZ DJELOKRUGA PREDSTAVNIČKOG TIJELA</w:t>
            </w:r>
          </w:p>
        </w:tc>
        <w:tc>
          <w:tcPr>
            <w:tcW w:w="1393" w:type="dxa"/>
            <w:tcBorders>
              <w:top w:val="nil"/>
              <w:left w:val="nil"/>
              <w:bottom w:val="nil"/>
              <w:right w:val="nil"/>
            </w:tcBorders>
            <w:shd w:val="clear" w:color="000000" w:fill="CCCCFF"/>
            <w:noWrap/>
            <w:vAlign w:val="bottom"/>
            <w:hideMark/>
          </w:tcPr>
          <w:p w14:paraId="6B5BE548"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142.000,00</w:t>
            </w:r>
          </w:p>
        </w:tc>
        <w:tc>
          <w:tcPr>
            <w:tcW w:w="1442" w:type="dxa"/>
            <w:tcBorders>
              <w:top w:val="nil"/>
              <w:left w:val="nil"/>
              <w:bottom w:val="nil"/>
              <w:right w:val="nil"/>
            </w:tcBorders>
            <w:shd w:val="clear" w:color="000000" w:fill="CCCCFF"/>
            <w:noWrap/>
            <w:vAlign w:val="bottom"/>
            <w:hideMark/>
          </w:tcPr>
          <w:p w14:paraId="3F77FB96"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706" w:type="dxa"/>
            <w:tcBorders>
              <w:top w:val="nil"/>
              <w:left w:val="nil"/>
              <w:bottom w:val="nil"/>
              <w:right w:val="nil"/>
            </w:tcBorders>
            <w:shd w:val="clear" w:color="000000" w:fill="CCCCFF"/>
            <w:noWrap/>
            <w:vAlign w:val="bottom"/>
            <w:hideMark/>
          </w:tcPr>
          <w:p w14:paraId="78FB777D"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1370" w:type="dxa"/>
            <w:tcBorders>
              <w:top w:val="nil"/>
              <w:left w:val="nil"/>
              <w:bottom w:val="nil"/>
              <w:right w:val="nil"/>
            </w:tcBorders>
            <w:shd w:val="clear" w:color="000000" w:fill="CCCCFF"/>
            <w:noWrap/>
            <w:vAlign w:val="bottom"/>
            <w:hideMark/>
          </w:tcPr>
          <w:p w14:paraId="6223F9FC"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142.000,00</w:t>
            </w:r>
          </w:p>
        </w:tc>
      </w:tr>
      <w:tr w:rsidR="009D4F76" w:rsidRPr="009D4F76" w14:paraId="253F40D4" w14:textId="77777777" w:rsidTr="00BD14FE">
        <w:trPr>
          <w:trHeight w:val="223"/>
        </w:trPr>
        <w:tc>
          <w:tcPr>
            <w:tcW w:w="6380" w:type="dxa"/>
            <w:gridSpan w:val="2"/>
            <w:tcBorders>
              <w:top w:val="nil"/>
              <w:left w:val="nil"/>
              <w:bottom w:val="nil"/>
              <w:right w:val="nil"/>
            </w:tcBorders>
            <w:shd w:val="clear" w:color="000000" w:fill="FFFF00"/>
            <w:noWrap/>
            <w:vAlign w:val="bottom"/>
            <w:hideMark/>
          </w:tcPr>
          <w:p w14:paraId="63A6B439"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Izvor  1. OPĆI PRIHODI I PRIMICI</w:t>
            </w:r>
          </w:p>
        </w:tc>
        <w:tc>
          <w:tcPr>
            <w:tcW w:w="1393" w:type="dxa"/>
            <w:tcBorders>
              <w:top w:val="nil"/>
              <w:left w:val="nil"/>
              <w:bottom w:val="nil"/>
              <w:right w:val="nil"/>
            </w:tcBorders>
            <w:shd w:val="clear" w:color="000000" w:fill="FFFF00"/>
            <w:noWrap/>
            <w:vAlign w:val="bottom"/>
            <w:hideMark/>
          </w:tcPr>
          <w:p w14:paraId="0D5CCDCB"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23.684,00</w:t>
            </w:r>
          </w:p>
        </w:tc>
        <w:tc>
          <w:tcPr>
            <w:tcW w:w="1442" w:type="dxa"/>
            <w:tcBorders>
              <w:top w:val="nil"/>
              <w:left w:val="nil"/>
              <w:bottom w:val="nil"/>
              <w:right w:val="nil"/>
            </w:tcBorders>
            <w:shd w:val="clear" w:color="000000" w:fill="FFFF00"/>
            <w:noWrap/>
            <w:vAlign w:val="bottom"/>
            <w:hideMark/>
          </w:tcPr>
          <w:p w14:paraId="3C4FAB7B"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706" w:type="dxa"/>
            <w:tcBorders>
              <w:top w:val="nil"/>
              <w:left w:val="nil"/>
              <w:bottom w:val="nil"/>
              <w:right w:val="nil"/>
            </w:tcBorders>
            <w:shd w:val="clear" w:color="000000" w:fill="FFFF00"/>
            <w:noWrap/>
            <w:vAlign w:val="bottom"/>
            <w:hideMark/>
          </w:tcPr>
          <w:p w14:paraId="57725324"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1370" w:type="dxa"/>
            <w:tcBorders>
              <w:top w:val="nil"/>
              <w:left w:val="nil"/>
              <w:bottom w:val="nil"/>
              <w:right w:val="nil"/>
            </w:tcBorders>
            <w:shd w:val="clear" w:color="000000" w:fill="FFFF00"/>
            <w:noWrap/>
            <w:vAlign w:val="bottom"/>
            <w:hideMark/>
          </w:tcPr>
          <w:p w14:paraId="57EC7487"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23.684,00</w:t>
            </w:r>
          </w:p>
        </w:tc>
      </w:tr>
      <w:tr w:rsidR="009D4F76" w:rsidRPr="009D4F76" w14:paraId="4938C6B0" w14:textId="77777777" w:rsidTr="00BD14FE">
        <w:trPr>
          <w:trHeight w:val="223"/>
        </w:trPr>
        <w:tc>
          <w:tcPr>
            <w:tcW w:w="6380" w:type="dxa"/>
            <w:gridSpan w:val="2"/>
            <w:tcBorders>
              <w:top w:val="nil"/>
              <w:left w:val="nil"/>
              <w:bottom w:val="nil"/>
              <w:right w:val="nil"/>
            </w:tcBorders>
            <w:shd w:val="clear" w:color="000000" w:fill="FFFF99"/>
            <w:noWrap/>
            <w:vAlign w:val="bottom"/>
            <w:hideMark/>
          </w:tcPr>
          <w:p w14:paraId="06A6BA12"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Izvor  1.1. OPĆI PRIHODI I PRIMICI</w:t>
            </w:r>
          </w:p>
        </w:tc>
        <w:tc>
          <w:tcPr>
            <w:tcW w:w="1393" w:type="dxa"/>
            <w:tcBorders>
              <w:top w:val="nil"/>
              <w:left w:val="nil"/>
              <w:bottom w:val="nil"/>
              <w:right w:val="nil"/>
            </w:tcBorders>
            <w:shd w:val="clear" w:color="000000" w:fill="FFFF99"/>
            <w:noWrap/>
            <w:vAlign w:val="bottom"/>
            <w:hideMark/>
          </w:tcPr>
          <w:p w14:paraId="453CE8BB"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23.684,00</w:t>
            </w:r>
          </w:p>
        </w:tc>
        <w:tc>
          <w:tcPr>
            <w:tcW w:w="1442" w:type="dxa"/>
            <w:tcBorders>
              <w:top w:val="nil"/>
              <w:left w:val="nil"/>
              <w:bottom w:val="nil"/>
              <w:right w:val="nil"/>
            </w:tcBorders>
            <w:shd w:val="clear" w:color="000000" w:fill="FFFF99"/>
            <w:noWrap/>
            <w:vAlign w:val="bottom"/>
            <w:hideMark/>
          </w:tcPr>
          <w:p w14:paraId="4CB91D82"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706" w:type="dxa"/>
            <w:tcBorders>
              <w:top w:val="nil"/>
              <w:left w:val="nil"/>
              <w:bottom w:val="nil"/>
              <w:right w:val="nil"/>
            </w:tcBorders>
            <w:shd w:val="clear" w:color="000000" w:fill="FFFF99"/>
            <w:noWrap/>
            <w:vAlign w:val="bottom"/>
            <w:hideMark/>
          </w:tcPr>
          <w:p w14:paraId="74ADDA51"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1370" w:type="dxa"/>
            <w:tcBorders>
              <w:top w:val="nil"/>
              <w:left w:val="nil"/>
              <w:bottom w:val="nil"/>
              <w:right w:val="nil"/>
            </w:tcBorders>
            <w:shd w:val="clear" w:color="000000" w:fill="FFFF99"/>
            <w:noWrap/>
            <w:vAlign w:val="bottom"/>
            <w:hideMark/>
          </w:tcPr>
          <w:p w14:paraId="4C9D4A50"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23.684,00</w:t>
            </w:r>
          </w:p>
        </w:tc>
      </w:tr>
      <w:tr w:rsidR="009D4F76" w:rsidRPr="009D4F76" w14:paraId="0385E33A" w14:textId="77777777" w:rsidTr="00BD14FE">
        <w:trPr>
          <w:trHeight w:val="223"/>
        </w:trPr>
        <w:tc>
          <w:tcPr>
            <w:tcW w:w="6380" w:type="dxa"/>
            <w:gridSpan w:val="2"/>
            <w:tcBorders>
              <w:top w:val="nil"/>
              <w:left w:val="nil"/>
              <w:bottom w:val="nil"/>
              <w:right w:val="nil"/>
            </w:tcBorders>
            <w:shd w:val="clear" w:color="000000" w:fill="CCFFFF"/>
            <w:noWrap/>
            <w:vAlign w:val="bottom"/>
            <w:hideMark/>
          </w:tcPr>
          <w:p w14:paraId="222B2FCC"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Funkcijska klasifikacija  0111 Izvršna  i zakonodavna tijela</w:t>
            </w:r>
          </w:p>
        </w:tc>
        <w:tc>
          <w:tcPr>
            <w:tcW w:w="1393" w:type="dxa"/>
            <w:tcBorders>
              <w:top w:val="nil"/>
              <w:left w:val="nil"/>
              <w:bottom w:val="nil"/>
              <w:right w:val="nil"/>
            </w:tcBorders>
            <w:shd w:val="clear" w:color="000000" w:fill="CCFFFF"/>
            <w:noWrap/>
            <w:vAlign w:val="bottom"/>
            <w:hideMark/>
          </w:tcPr>
          <w:p w14:paraId="6DD56120"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23.684,00</w:t>
            </w:r>
          </w:p>
        </w:tc>
        <w:tc>
          <w:tcPr>
            <w:tcW w:w="1442" w:type="dxa"/>
            <w:tcBorders>
              <w:top w:val="nil"/>
              <w:left w:val="nil"/>
              <w:bottom w:val="nil"/>
              <w:right w:val="nil"/>
            </w:tcBorders>
            <w:shd w:val="clear" w:color="000000" w:fill="CCFFFF"/>
            <w:noWrap/>
            <w:vAlign w:val="bottom"/>
            <w:hideMark/>
          </w:tcPr>
          <w:p w14:paraId="2DFBF56C"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706" w:type="dxa"/>
            <w:tcBorders>
              <w:top w:val="nil"/>
              <w:left w:val="nil"/>
              <w:bottom w:val="nil"/>
              <w:right w:val="nil"/>
            </w:tcBorders>
            <w:shd w:val="clear" w:color="000000" w:fill="CCFFFF"/>
            <w:noWrap/>
            <w:vAlign w:val="bottom"/>
            <w:hideMark/>
          </w:tcPr>
          <w:p w14:paraId="3603002F"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1370" w:type="dxa"/>
            <w:tcBorders>
              <w:top w:val="nil"/>
              <w:left w:val="nil"/>
              <w:bottom w:val="nil"/>
              <w:right w:val="nil"/>
            </w:tcBorders>
            <w:shd w:val="clear" w:color="000000" w:fill="CCFFFF"/>
            <w:noWrap/>
            <w:vAlign w:val="bottom"/>
            <w:hideMark/>
          </w:tcPr>
          <w:p w14:paraId="2C2ADDA6"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23.684,00</w:t>
            </w:r>
          </w:p>
        </w:tc>
      </w:tr>
      <w:tr w:rsidR="009D4F76" w:rsidRPr="009D4F76" w14:paraId="04978318" w14:textId="77777777" w:rsidTr="00BD14FE">
        <w:trPr>
          <w:trHeight w:val="223"/>
        </w:trPr>
        <w:tc>
          <w:tcPr>
            <w:tcW w:w="1031" w:type="dxa"/>
            <w:tcBorders>
              <w:top w:val="nil"/>
              <w:left w:val="nil"/>
              <w:bottom w:val="nil"/>
              <w:right w:val="nil"/>
            </w:tcBorders>
            <w:shd w:val="clear" w:color="auto" w:fill="auto"/>
            <w:noWrap/>
            <w:vAlign w:val="bottom"/>
            <w:hideMark/>
          </w:tcPr>
          <w:p w14:paraId="426AEB35"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4</w:t>
            </w:r>
          </w:p>
        </w:tc>
        <w:tc>
          <w:tcPr>
            <w:tcW w:w="5349" w:type="dxa"/>
            <w:tcBorders>
              <w:top w:val="nil"/>
              <w:left w:val="nil"/>
              <w:bottom w:val="nil"/>
              <w:right w:val="nil"/>
            </w:tcBorders>
            <w:shd w:val="clear" w:color="auto" w:fill="auto"/>
            <w:vAlign w:val="bottom"/>
            <w:hideMark/>
          </w:tcPr>
          <w:p w14:paraId="1ACE2081"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Rashodi za nabavu nefinancijske imovine</w:t>
            </w:r>
          </w:p>
        </w:tc>
        <w:tc>
          <w:tcPr>
            <w:tcW w:w="1393" w:type="dxa"/>
            <w:tcBorders>
              <w:top w:val="nil"/>
              <w:left w:val="nil"/>
              <w:bottom w:val="nil"/>
              <w:right w:val="nil"/>
            </w:tcBorders>
            <w:shd w:val="clear" w:color="auto" w:fill="auto"/>
            <w:noWrap/>
            <w:vAlign w:val="bottom"/>
            <w:hideMark/>
          </w:tcPr>
          <w:p w14:paraId="70C1BCF1"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23.684,00</w:t>
            </w:r>
          </w:p>
        </w:tc>
        <w:tc>
          <w:tcPr>
            <w:tcW w:w="1442" w:type="dxa"/>
            <w:tcBorders>
              <w:top w:val="nil"/>
              <w:left w:val="nil"/>
              <w:bottom w:val="nil"/>
              <w:right w:val="nil"/>
            </w:tcBorders>
            <w:shd w:val="clear" w:color="auto" w:fill="auto"/>
            <w:noWrap/>
            <w:vAlign w:val="bottom"/>
            <w:hideMark/>
          </w:tcPr>
          <w:p w14:paraId="537A5FB6"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0,00</w:t>
            </w:r>
          </w:p>
        </w:tc>
        <w:tc>
          <w:tcPr>
            <w:tcW w:w="706" w:type="dxa"/>
            <w:tcBorders>
              <w:top w:val="nil"/>
              <w:left w:val="nil"/>
              <w:bottom w:val="nil"/>
              <w:right w:val="nil"/>
            </w:tcBorders>
            <w:shd w:val="clear" w:color="auto" w:fill="auto"/>
            <w:noWrap/>
            <w:vAlign w:val="bottom"/>
            <w:hideMark/>
          </w:tcPr>
          <w:p w14:paraId="18B6B431"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0,00</w:t>
            </w:r>
          </w:p>
        </w:tc>
        <w:tc>
          <w:tcPr>
            <w:tcW w:w="1370" w:type="dxa"/>
            <w:tcBorders>
              <w:top w:val="nil"/>
              <w:left w:val="nil"/>
              <w:bottom w:val="nil"/>
              <w:right w:val="nil"/>
            </w:tcBorders>
            <w:shd w:val="clear" w:color="auto" w:fill="auto"/>
            <w:noWrap/>
            <w:vAlign w:val="bottom"/>
            <w:hideMark/>
          </w:tcPr>
          <w:p w14:paraId="342B84EF"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23.684,00</w:t>
            </w:r>
          </w:p>
        </w:tc>
      </w:tr>
      <w:tr w:rsidR="009D4F76" w:rsidRPr="009D4F76" w14:paraId="2CD3D364" w14:textId="77777777" w:rsidTr="00BD14FE">
        <w:trPr>
          <w:trHeight w:val="223"/>
        </w:trPr>
        <w:tc>
          <w:tcPr>
            <w:tcW w:w="1031" w:type="dxa"/>
            <w:tcBorders>
              <w:top w:val="nil"/>
              <w:left w:val="nil"/>
              <w:bottom w:val="nil"/>
              <w:right w:val="nil"/>
            </w:tcBorders>
            <w:shd w:val="clear" w:color="auto" w:fill="auto"/>
            <w:noWrap/>
            <w:vAlign w:val="bottom"/>
            <w:hideMark/>
          </w:tcPr>
          <w:p w14:paraId="438CE106"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42</w:t>
            </w:r>
          </w:p>
        </w:tc>
        <w:tc>
          <w:tcPr>
            <w:tcW w:w="5349" w:type="dxa"/>
            <w:tcBorders>
              <w:top w:val="nil"/>
              <w:left w:val="nil"/>
              <w:bottom w:val="nil"/>
              <w:right w:val="nil"/>
            </w:tcBorders>
            <w:shd w:val="clear" w:color="auto" w:fill="auto"/>
            <w:vAlign w:val="bottom"/>
            <w:hideMark/>
          </w:tcPr>
          <w:p w14:paraId="0EA16A97"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Rashodi za nabavu proizvedene dugotrajne imovine</w:t>
            </w:r>
          </w:p>
        </w:tc>
        <w:tc>
          <w:tcPr>
            <w:tcW w:w="1393" w:type="dxa"/>
            <w:tcBorders>
              <w:top w:val="nil"/>
              <w:left w:val="nil"/>
              <w:bottom w:val="nil"/>
              <w:right w:val="nil"/>
            </w:tcBorders>
            <w:shd w:val="clear" w:color="auto" w:fill="auto"/>
            <w:noWrap/>
            <w:vAlign w:val="bottom"/>
            <w:hideMark/>
          </w:tcPr>
          <w:p w14:paraId="6182DA4D"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23.684,00</w:t>
            </w:r>
          </w:p>
        </w:tc>
        <w:tc>
          <w:tcPr>
            <w:tcW w:w="1442" w:type="dxa"/>
            <w:tcBorders>
              <w:top w:val="nil"/>
              <w:left w:val="nil"/>
              <w:bottom w:val="nil"/>
              <w:right w:val="nil"/>
            </w:tcBorders>
            <w:shd w:val="clear" w:color="auto" w:fill="auto"/>
            <w:noWrap/>
            <w:vAlign w:val="bottom"/>
            <w:hideMark/>
          </w:tcPr>
          <w:p w14:paraId="73FDA5B2"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0,00</w:t>
            </w:r>
          </w:p>
        </w:tc>
        <w:tc>
          <w:tcPr>
            <w:tcW w:w="706" w:type="dxa"/>
            <w:tcBorders>
              <w:top w:val="nil"/>
              <w:left w:val="nil"/>
              <w:bottom w:val="nil"/>
              <w:right w:val="nil"/>
            </w:tcBorders>
            <w:shd w:val="clear" w:color="auto" w:fill="auto"/>
            <w:noWrap/>
            <w:vAlign w:val="bottom"/>
            <w:hideMark/>
          </w:tcPr>
          <w:p w14:paraId="64CA82D1"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0,00</w:t>
            </w:r>
          </w:p>
        </w:tc>
        <w:tc>
          <w:tcPr>
            <w:tcW w:w="1370" w:type="dxa"/>
            <w:tcBorders>
              <w:top w:val="nil"/>
              <w:left w:val="nil"/>
              <w:bottom w:val="nil"/>
              <w:right w:val="nil"/>
            </w:tcBorders>
            <w:shd w:val="clear" w:color="auto" w:fill="auto"/>
            <w:noWrap/>
            <w:vAlign w:val="bottom"/>
            <w:hideMark/>
          </w:tcPr>
          <w:p w14:paraId="48096E28"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23.684,00</w:t>
            </w:r>
          </w:p>
        </w:tc>
      </w:tr>
      <w:tr w:rsidR="009D4F76" w:rsidRPr="009D4F76" w14:paraId="6F99AE0B" w14:textId="77777777" w:rsidTr="00BD14FE">
        <w:trPr>
          <w:trHeight w:val="223"/>
        </w:trPr>
        <w:tc>
          <w:tcPr>
            <w:tcW w:w="1031" w:type="dxa"/>
            <w:tcBorders>
              <w:top w:val="nil"/>
              <w:left w:val="nil"/>
              <w:bottom w:val="nil"/>
              <w:right w:val="nil"/>
            </w:tcBorders>
            <w:shd w:val="clear" w:color="auto" w:fill="auto"/>
            <w:noWrap/>
            <w:vAlign w:val="bottom"/>
            <w:hideMark/>
          </w:tcPr>
          <w:p w14:paraId="55617B85"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4263</w:t>
            </w:r>
          </w:p>
        </w:tc>
        <w:tc>
          <w:tcPr>
            <w:tcW w:w="5349" w:type="dxa"/>
            <w:tcBorders>
              <w:top w:val="nil"/>
              <w:left w:val="nil"/>
              <w:bottom w:val="nil"/>
              <w:right w:val="nil"/>
            </w:tcBorders>
            <w:shd w:val="clear" w:color="auto" w:fill="auto"/>
            <w:vAlign w:val="bottom"/>
            <w:hideMark/>
          </w:tcPr>
          <w:p w14:paraId="17CC6F24"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 xml:space="preserve">UPU PZ </w:t>
            </w:r>
            <w:proofErr w:type="spellStart"/>
            <w:r w:rsidRPr="009D4F76">
              <w:rPr>
                <w:rFonts w:ascii="Arial" w:eastAsia="Times New Roman" w:hAnsi="Arial" w:cs="Arial"/>
                <w:color w:val="auto"/>
                <w:kern w:val="0"/>
                <w:sz w:val="16"/>
                <w:szCs w:val="16"/>
              </w:rPr>
              <w:t>Hatnjak</w:t>
            </w:r>
            <w:proofErr w:type="spellEnd"/>
          </w:p>
        </w:tc>
        <w:tc>
          <w:tcPr>
            <w:tcW w:w="1393" w:type="dxa"/>
            <w:tcBorders>
              <w:top w:val="nil"/>
              <w:left w:val="nil"/>
              <w:bottom w:val="nil"/>
              <w:right w:val="nil"/>
            </w:tcBorders>
            <w:shd w:val="clear" w:color="auto" w:fill="auto"/>
            <w:noWrap/>
            <w:vAlign w:val="bottom"/>
            <w:hideMark/>
          </w:tcPr>
          <w:p w14:paraId="18D0790B"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23.684,00</w:t>
            </w:r>
          </w:p>
        </w:tc>
        <w:tc>
          <w:tcPr>
            <w:tcW w:w="1442" w:type="dxa"/>
            <w:tcBorders>
              <w:top w:val="nil"/>
              <w:left w:val="nil"/>
              <w:bottom w:val="nil"/>
              <w:right w:val="nil"/>
            </w:tcBorders>
            <w:shd w:val="clear" w:color="auto" w:fill="auto"/>
            <w:noWrap/>
            <w:vAlign w:val="bottom"/>
            <w:hideMark/>
          </w:tcPr>
          <w:p w14:paraId="10C060FB"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706" w:type="dxa"/>
            <w:tcBorders>
              <w:top w:val="nil"/>
              <w:left w:val="nil"/>
              <w:bottom w:val="nil"/>
              <w:right w:val="nil"/>
            </w:tcBorders>
            <w:shd w:val="clear" w:color="auto" w:fill="auto"/>
            <w:noWrap/>
            <w:vAlign w:val="bottom"/>
            <w:hideMark/>
          </w:tcPr>
          <w:p w14:paraId="3F5549B0"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1370" w:type="dxa"/>
            <w:tcBorders>
              <w:top w:val="nil"/>
              <w:left w:val="nil"/>
              <w:bottom w:val="nil"/>
              <w:right w:val="nil"/>
            </w:tcBorders>
            <w:shd w:val="clear" w:color="auto" w:fill="auto"/>
            <w:noWrap/>
            <w:vAlign w:val="bottom"/>
            <w:hideMark/>
          </w:tcPr>
          <w:p w14:paraId="45F8A9DF"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23.684,00</w:t>
            </w:r>
          </w:p>
        </w:tc>
      </w:tr>
      <w:tr w:rsidR="009D4F76" w:rsidRPr="009D4F76" w14:paraId="62A207DF" w14:textId="77777777" w:rsidTr="00BD14FE">
        <w:trPr>
          <w:trHeight w:val="223"/>
        </w:trPr>
        <w:tc>
          <w:tcPr>
            <w:tcW w:w="6380" w:type="dxa"/>
            <w:gridSpan w:val="2"/>
            <w:tcBorders>
              <w:top w:val="nil"/>
              <w:left w:val="nil"/>
              <w:bottom w:val="nil"/>
              <w:right w:val="nil"/>
            </w:tcBorders>
            <w:shd w:val="clear" w:color="000000" w:fill="FFFF00"/>
            <w:noWrap/>
            <w:vAlign w:val="bottom"/>
            <w:hideMark/>
          </w:tcPr>
          <w:p w14:paraId="75B6DA9F"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Izvor  3. PRIHODI OD IMOVINE</w:t>
            </w:r>
          </w:p>
        </w:tc>
        <w:tc>
          <w:tcPr>
            <w:tcW w:w="1393" w:type="dxa"/>
            <w:tcBorders>
              <w:top w:val="nil"/>
              <w:left w:val="nil"/>
              <w:bottom w:val="nil"/>
              <w:right w:val="nil"/>
            </w:tcBorders>
            <w:shd w:val="clear" w:color="000000" w:fill="FFFF00"/>
            <w:noWrap/>
            <w:vAlign w:val="bottom"/>
            <w:hideMark/>
          </w:tcPr>
          <w:p w14:paraId="02EE0512"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118.316,00</w:t>
            </w:r>
          </w:p>
        </w:tc>
        <w:tc>
          <w:tcPr>
            <w:tcW w:w="1442" w:type="dxa"/>
            <w:tcBorders>
              <w:top w:val="nil"/>
              <w:left w:val="nil"/>
              <w:bottom w:val="nil"/>
              <w:right w:val="nil"/>
            </w:tcBorders>
            <w:shd w:val="clear" w:color="000000" w:fill="FFFF00"/>
            <w:noWrap/>
            <w:vAlign w:val="bottom"/>
            <w:hideMark/>
          </w:tcPr>
          <w:p w14:paraId="00452809"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706" w:type="dxa"/>
            <w:tcBorders>
              <w:top w:val="nil"/>
              <w:left w:val="nil"/>
              <w:bottom w:val="nil"/>
              <w:right w:val="nil"/>
            </w:tcBorders>
            <w:shd w:val="clear" w:color="000000" w:fill="FFFF00"/>
            <w:noWrap/>
            <w:vAlign w:val="bottom"/>
            <w:hideMark/>
          </w:tcPr>
          <w:p w14:paraId="781D7FFD"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1370" w:type="dxa"/>
            <w:tcBorders>
              <w:top w:val="nil"/>
              <w:left w:val="nil"/>
              <w:bottom w:val="nil"/>
              <w:right w:val="nil"/>
            </w:tcBorders>
            <w:shd w:val="clear" w:color="000000" w:fill="FFFF00"/>
            <w:noWrap/>
            <w:vAlign w:val="bottom"/>
            <w:hideMark/>
          </w:tcPr>
          <w:p w14:paraId="1EC40FE2"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118.316,00</w:t>
            </w:r>
          </w:p>
        </w:tc>
      </w:tr>
      <w:tr w:rsidR="009D4F76" w:rsidRPr="009D4F76" w14:paraId="6D1F11B2" w14:textId="77777777" w:rsidTr="00BD14FE">
        <w:trPr>
          <w:trHeight w:val="223"/>
        </w:trPr>
        <w:tc>
          <w:tcPr>
            <w:tcW w:w="6380" w:type="dxa"/>
            <w:gridSpan w:val="2"/>
            <w:tcBorders>
              <w:top w:val="nil"/>
              <w:left w:val="nil"/>
              <w:bottom w:val="nil"/>
              <w:right w:val="nil"/>
            </w:tcBorders>
            <w:shd w:val="clear" w:color="000000" w:fill="FFFF99"/>
            <w:noWrap/>
            <w:vAlign w:val="bottom"/>
            <w:hideMark/>
          </w:tcPr>
          <w:p w14:paraId="7D14EDBE"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Izvor  3.4. NAKNADA ZA PRIDOBIVENU KOLIČINU NAFTE I PLINA</w:t>
            </w:r>
          </w:p>
        </w:tc>
        <w:tc>
          <w:tcPr>
            <w:tcW w:w="1393" w:type="dxa"/>
            <w:tcBorders>
              <w:top w:val="nil"/>
              <w:left w:val="nil"/>
              <w:bottom w:val="nil"/>
              <w:right w:val="nil"/>
            </w:tcBorders>
            <w:shd w:val="clear" w:color="000000" w:fill="FFFF99"/>
            <w:noWrap/>
            <w:vAlign w:val="bottom"/>
            <w:hideMark/>
          </w:tcPr>
          <w:p w14:paraId="26F19C45"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118.316,00</w:t>
            </w:r>
          </w:p>
        </w:tc>
        <w:tc>
          <w:tcPr>
            <w:tcW w:w="1442" w:type="dxa"/>
            <w:tcBorders>
              <w:top w:val="nil"/>
              <w:left w:val="nil"/>
              <w:bottom w:val="nil"/>
              <w:right w:val="nil"/>
            </w:tcBorders>
            <w:shd w:val="clear" w:color="000000" w:fill="FFFF99"/>
            <w:noWrap/>
            <w:vAlign w:val="bottom"/>
            <w:hideMark/>
          </w:tcPr>
          <w:p w14:paraId="1E04BB7D"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706" w:type="dxa"/>
            <w:tcBorders>
              <w:top w:val="nil"/>
              <w:left w:val="nil"/>
              <w:bottom w:val="nil"/>
              <w:right w:val="nil"/>
            </w:tcBorders>
            <w:shd w:val="clear" w:color="000000" w:fill="FFFF99"/>
            <w:noWrap/>
            <w:vAlign w:val="bottom"/>
            <w:hideMark/>
          </w:tcPr>
          <w:p w14:paraId="36997BA2"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1370" w:type="dxa"/>
            <w:tcBorders>
              <w:top w:val="nil"/>
              <w:left w:val="nil"/>
              <w:bottom w:val="nil"/>
              <w:right w:val="nil"/>
            </w:tcBorders>
            <w:shd w:val="clear" w:color="000000" w:fill="FFFF99"/>
            <w:noWrap/>
            <w:vAlign w:val="bottom"/>
            <w:hideMark/>
          </w:tcPr>
          <w:p w14:paraId="3928CBCC"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118.316,00</w:t>
            </w:r>
          </w:p>
        </w:tc>
      </w:tr>
      <w:tr w:rsidR="009D4F76" w:rsidRPr="009D4F76" w14:paraId="1B528D4C" w14:textId="77777777" w:rsidTr="00BD14FE">
        <w:trPr>
          <w:trHeight w:val="223"/>
        </w:trPr>
        <w:tc>
          <w:tcPr>
            <w:tcW w:w="6380" w:type="dxa"/>
            <w:gridSpan w:val="2"/>
            <w:tcBorders>
              <w:top w:val="nil"/>
              <w:left w:val="nil"/>
              <w:bottom w:val="nil"/>
              <w:right w:val="nil"/>
            </w:tcBorders>
            <w:shd w:val="clear" w:color="000000" w:fill="CCFFFF"/>
            <w:noWrap/>
            <w:vAlign w:val="bottom"/>
            <w:hideMark/>
          </w:tcPr>
          <w:p w14:paraId="5BF6C988"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Funkcijska klasifikacija  0111 Izvršna  i zakonodavna tijela</w:t>
            </w:r>
          </w:p>
        </w:tc>
        <w:tc>
          <w:tcPr>
            <w:tcW w:w="1393" w:type="dxa"/>
            <w:tcBorders>
              <w:top w:val="nil"/>
              <w:left w:val="nil"/>
              <w:bottom w:val="nil"/>
              <w:right w:val="nil"/>
            </w:tcBorders>
            <w:shd w:val="clear" w:color="000000" w:fill="CCFFFF"/>
            <w:noWrap/>
            <w:vAlign w:val="bottom"/>
            <w:hideMark/>
          </w:tcPr>
          <w:p w14:paraId="259E4797"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118.316,00</w:t>
            </w:r>
          </w:p>
        </w:tc>
        <w:tc>
          <w:tcPr>
            <w:tcW w:w="1442" w:type="dxa"/>
            <w:tcBorders>
              <w:top w:val="nil"/>
              <w:left w:val="nil"/>
              <w:bottom w:val="nil"/>
              <w:right w:val="nil"/>
            </w:tcBorders>
            <w:shd w:val="clear" w:color="000000" w:fill="CCFFFF"/>
            <w:noWrap/>
            <w:vAlign w:val="bottom"/>
            <w:hideMark/>
          </w:tcPr>
          <w:p w14:paraId="442D35E2"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706" w:type="dxa"/>
            <w:tcBorders>
              <w:top w:val="nil"/>
              <w:left w:val="nil"/>
              <w:bottom w:val="nil"/>
              <w:right w:val="nil"/>
            </w:tcBorders>
            <w:shd w:val="clear" w:color="000000" w:fill="CCFFFF"/>
            <w:noWrap/>
            <w:vAlign w:val="bottom"/>
            <w:hideMark/>
          </w:tcPr>
          <w:p w14:paraId="15790AA0"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1370" w:type="dxa"/>
            <w:tcBorders>
              <w:top w:val="nil"/>
              <w:left w:val="nil"/>
              <w:bottom w:val="nil"/>
              <w:right w:val="nil"/>
            </w:tcBorders>
            <w:shd w:val="clear" w:color="000000" w:fill="CCFFFF"/>
            <w:noWrap/>
            <w:vAlign w:val="bottom"/>
            <w:hideMark/>
          </w:tcPr>
          <w:p w14:paraId="5F9968B3"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118.316,00</w:t>
            </w:r>
          </w:p>
        </w:tc>
      </w:tr>
      <w:tr w:rsidR="009D4F76" w:rsidRPr="009D4F76" w14:paraId="1CBA7A8D" w14:textId="77777777" w:rsidTr="00BD14FE">
        <w:trPr>
          <w:trHeight w:val="223"/>
        </w:trPr>
        <w:tc>
          <w:tcPr>
            <w:tcW w:w="1031" w:type="dxa"/>
            <w:tcBorders>
              <w:top w:val="nil"/>
              <w:left w:val="nil"/>
              <w:bottom w:val="nil"/>
              <w:right w:val="nil"/>
            </w:tcBorders>
            <w:shd w:val="clear" w:color="auto" w:fill="auto"/>
            <w:noWrap/>
            <w:vAlign w:val="bottom"/>
            <w:hideMark/>
          </w:tcPr>
          <w:p w14:paraId="49035029"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4</w:t>
            </w:r>
          </w:p>
        </w:tc>
        <w:tc>
          <w:tcPr>
            <w:tcW w:w="5349" w:type="dxa"/>
            <w:tcBorders>
              <w:top w:val="nil"/>
              <w:left w:val="nil"/>
              <w:bottom w:val="nil"/>
              <w:right w:val="nil"/>
            </w:tcBorders>
            <w:shd w:val="clear" w:color="auto" w:fill="auto"/>
            <w:vAlign w:val="bottom"/>
            <w:hideMark/>
          </w:tcPr>
          <w:p w14:paraId="1F270D89"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Rashodi za nabavu nefinancijske imovine</w:t>
            </w:r>
          </w:p>
        </w:tc>
        <w:tc>
          <w:tcPr>
            <w:tcW w:w="1393" w:type="dxa"/>
            <w:tcBorders>
              <w:top w:val="nil"/>
              <w:left w:val="nil"/>
              <w:bottom w:val="nil"/>
              <w:right w:val="nil"/>
            </w:tcBorders>
            <w:shd w:val="clear" w:color="auto" w:fill="auto"/>
            <w:noWrap/>
            <w:vAlign w:val="bottom"/>
            <w:hideMark/>
          </w:tcPr>
          <w:p w14:paraId="383F160A"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118.316,00</w:t>
            </w:r>
          </w:p>
        </w:tc>
        <w:tc>
          <w:tcPr>
            <w:tcW w:w="1442" w:type="dxa"/>
            <w:tcBorders>
              <w:top w:val="nil"/>
              <w:left w:val="nil"/>
              <w:bottom w:val="nil"/>
              <w:right w:val="nil"/>
            </w:tcBorders>
            <w:shd w:val="clear" w:color="auto" w:fill="auto"/>
            <w:noWrap/>
            <w:vAlign w:val="bottom"/>
            <w:hideMark/>
          </w:tcPr>
          <w:p w14:paraId="673D4C3B"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0,00</w:t>
            </w:r>
          </w:p>
        </w:tc>
        <w:tc>
          <w:tcPr>
            <w:tcW w:w="706" w:type="dxa"/>
            <w:tcBorders>
              <w:top w:val="nil"/>
              <w:left w:val="nil"/>
              <w:bottom w:val="nil"/>
              <w:right w:val="nil"/>
            </w:tcBorders>
            <w:shd w:val="clear" w:color="auto" w:fill="auto"/>
            <w:noWrap/>
            <w:vAlign w:val="bottom"/>
            <w:hideMark/>
          </w:tcPr>
          <w:p w14:paraId="35A26207"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0,00</w:t>
            </w:r>
          </w:p>
        </w:tc>
        <w:tc>
          <w:tcPr>
            <w:tcW w:w="1370" w:type="dxa"/>
            <w:tcBorders>
              <w:top w:val="nil"/>
              <w:left w:val="nil"/>
              <w:bottom w:val="nil"/>
              <w:right w:val="nil"/>
            </w:tcBorders>
            <w:shd w:val="clear" w:color="auto" w:fill="auto"/>
            <w:noWrap/>
            <w:vAlign w:val="bottom"/>
            <w:hideMark/>
          </w:tcPr>
          <w:p w14:paraId="31978448"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118.316,00</w:t>
            </w:r>
          </w:p>
        </w:tc>
      </w:tr>
      <w:tr w:rsidR="009D4F76" w:rsidRPr="009D4F76" w14:paraId="6595DF8B" w14:textId="77777777" w:rsidTr="00BD14FE">
        <w:trPr>
          <w:trHeight w:val="446"/>
        </w:trPr>
        <w:tc>
          <w:tcPr>
            <w:tcW w:w="1031" w:type="dxa"/>
            <w:tcBorders>
              <w:top w:val="nil"/>
              <w:left w:val="nil"/>
              <w:bottom w:val="nil"/>
              <w:right w:val="nil"/>
            </w:tcBorders>
            <w:shd w:val="clear" w:color="auto" w:fill="auto"/>
            <w:noWrap/>
            <w:vAlign w:val="bottom"/>
            <w:hideMark/>
          </w:tcPr>
          <w:p w14:paraId="38FC3622"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41</w:t>
            </w:r>
          </w:p>
        </w:tc>
        <w:tc>
          <w:tcPr>
            <w:tcW w:w="5349" w:type="dxa"/>
            <w:tcBorders>
              <w:top w:val="nil"/>
              <w:left w:val="nil"/>
              <w:bottom w:val="nil"/>
              <w:right w:val="nil"/>
            </w:tcBorders>
            <w:shd w:val="clear" w:color="auto" w:fill="auto"/>
            <w:vAlign w:val="bottom"/>
            <w:hideMark/>
          </w:tcPr>
          <w:p w14:paraId="3EB5980F"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 xml:space="preserve">Rashodi za nabavu </w:t>
            </w:r>
            <w:proofErr w:type="spellStart"/>
            <w:r w:rsidRPr="009D4F76">
              <w:rPr>
                <w:rFonts w:ascii="Arial" w:eastAsia="Times New Roman" w:hAnsi="Arial" w:cs="Arial"/>
                <w:b/>
                <w:bCs/>
                <w:color w:val="auto"/>
                <w:kern w:val="0"/>
                <w:sz w:val="16"/>
                <w:szCs w:val="16"/>
              </w:rPr>
              <w:t>neproizvedene</w:t>
            </w:r>
            <w:proofErr w:type="spellEnd"/>
            <w:r w:rsidRPr="009D4F76">
              <w:rPr>
                <w:rFonts w:ascii="Arial" w:eastAsia="Times New Roman" w:hAnsi="Arial" w:cs="Arial"/>
                <w:b/>
                <w:bCs/>
                <w:color w:val="auto"/>
                <w:kern w:val="0"/>
                <w:sz w:val="16"/>
                <w:szCs w:val="16"/>
              </w:rPr>
              <w:t xml:space="preserve"> dugotrajne imovine</w:t>
            </w:r>
          </w:p>
        </w:tc>
        <w:tc>
          <w:tcPr>
            <w:tcW w:w="1393" w:type="dxa"/>
            <w:tcBorders>
              <w:top w:val="nil"/>
              <w:left w:val="nil"/>
              <w:bottom w:val="nil"/>
              <w:right w:val="nil"/>
            </w:tcBorders>
            <w:shd w:val="clear" w:color="auto" w:fill="auto"/>
            <w:noWrap/>
            <w:vAlign w:val="bottom"/>
            <w:hideMark/>
          </w:tcPr>
          <w:p w14:paraId="57974BE4"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22.000,00</w:t>
            </w:r>
          </w:p>
        </w:tc>
        <w:tc>
          <w:tcPr>
            <w:tcW w:w="1442" w:type="dxa"/>
            <w:tcBorders>
              <w:top w:val="nil"/>
              <w:left w:val="nil"/>
              <w:bottom w:val="nil"/>
              <w:right w:val="nil"/>
            </w:tcBorders>
            <w:shd w:val="clear" w:color="auto" w:fill="auto"/>
            <w:noWrap/>
            <w:vAlign w:val="bottom"/>
            <w:hideMark/>
          </w:tcPr>
          <w:p w14:paraId="62475EDD"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0,00</w:t>
            </w:r>
          </w:p>
        </w:tc>
        <w:tc>
          <w:tcPr>
            <w:tcW w:w="706" w:type="dxa"/>
            <w:tcBorders>
              <w:top w:val="nil"/>
              <w:left w:val="nil"/>
              <w:bottom w:val="nil"/>
              <w:right w:val="nil"/>
            </w:tcBorders>
            <w:shd w:val="clear" w:color="auto" w:fill="auto"/>
            <w:noWrap/>
            <w:vAlign w:val="bottom"/>
            <w:hideMark/>
          </w:tcPr>
          <w:p w14:paraId="670F39D8"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0,00</w:t>
            </w:r>
          </w:p>
        </w:tc>
        <w:tc>
          <w:tcPr>
            <w:tcW w:w="1370" w:type="dxa"/>
            <w:tcBorders>
              <w:top w:val="nil"/>
              <w:left w:val="nil"/>
              <w:bottom w:val="nil"/>
              <w:right w:val="nil"/>
            </w:tcBorders>
            <w:shd w:val="clear" w:color="auto" w:fill="auto"/>
            <w:noWrap/>
            <w:vAlign w:val="bottom"/>
            <w:hideMark/>
          </w:tcPr>
          <w:p w14:paraId="4E2B1372"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22.000,00</w:t>
            </w:r>
          </w:p>
        </w:tc>
      </w:tr>
      <w:tr w:rsidR="009D4F76" w:rsidRPr="009D4F76" w14:paraId="51709234" w14:textId="77777777" w:rsidTr="00BD14FE">
        <w:trPr>
          <w:trHeight w:val="223"/>
        </w:trPr>
        <w:tc>
          <w:tcPr>
            <w:tcW w:w="1031" w:type="dxa"/>
            <w:tcBorders>
              <w:top w:val="nil"/>
              <w:left w:val="nil"/>
              <w:bottom w:val="nil"/>
              <w:right w:val="nil"/>
            </w:tcBorders>
            <w:shd w:val="clear" w:color="auto" w:fill="auto"/>
            <w:noWrap/>
            <w:vAlign w:val="bottom"/>
            <w:hideMark/>
          </w:tcPr>
          <w:p w14:paraId="41ADBD40"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4126</w:t>
            </w:r>
          </w:p>
        </w:tc>
        <w:tc>
          <w:tcPr>
            <w:tcW w:w="5349" w:type="dxa"/>
            <w:tcBorders>
              <w:top w:val="nil"/>
              <w:left w:val="nil"/>
              <w:bottom w:val="nil"/>
              <w:right w:val="nil"/>
            </w:tcBorders>
            <w:shd w:val="clear" w:color="auto" w:fill="auto"/>
            <w:vAlign w:val="bottom"/>
            <w:hideMark/>
          </w:tcPr>
          <w:p w14:paraId="41420D5A"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UPU PZ Blatnjača</w:t>
            </w:r>
          </w:p>
        </w:tc>
        <w:tc>
          <w:tcPr>
            <w:tcW w:w="1393" w:type="dxa"/>
            <w:tcBorders>
              <w:top w:val="nil"/>
              <w:left w:val="nil"/>
              <w:bottom w:val="nil"/>
              <w:right w:val="nil"/>
            </w:tcBorders>
            <w:shd w:val="clear" w:color="auto" w:fill="auto"/>
            <w:noWrap/>
            <w:vAlign w:val="bottom"/>
            <w:hideMark/>
          </w:tcPr>
          <w:p w14:paraId="1E070C04"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22.000,00</w:t>
            </w:r>
          </w:p>
        </w:tc>
        <w:tc>
          <w:tcPr>
            <w:tcW w:w="1442" w:type="dxa"/>
            <w:tcBorders>
              <w:top w:val="nil"/>
              <w:left w:val="nil"/>
              <w:bottom w:val="nil"/>
              <w:right w:val="nil"/>
            </w:tcBorders>
            <w:shd w:val="clear" w:color="auto" w:fill="auto"/>
            <w:noWrap/>
            <w:vAlign w:val="bottom"/>
            <w:hideMark/>
          </w:tcPr>
          <w:p w14:paraId="0F64B286"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706" w:type="dxa"/>
            <w:tcBorders>
              <w:top w:val="nil"/>
              <w:left w:val="nil"/>
              <w:bottom w:val="nil"/>
              <w:right w:val="nil"/>
            </w:tcBorders>
            <w:shd w:val="clear" w:color="auto" w:fill="auto"/>
            <w:noWrap/>
            <w:vAlign w:val="bottom"/>
            <w:hideMark/>
          </w:tcPr>
          <w:p w14:paraId="25217395"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1370" w:type="dxa"/>
            <w:tcBorders>
              <w:top w:val="nil"/>
              <w:left w:val="nil"/>
              <w:bottom w:val="nil"/>
              <w:right w:val="nil"/>
            </w:tcBorders>
            <w:shd w:val="clear" w:color="auto" w:fill="auto"/>
            <w:noWrap/>
            <w:vAlign w:val="bottom"/>
            <w:hideMark/>
          </w:tcPr>
          <w:p w14:paraId="0F5BD7C0"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22.000,00</w:t>
            </w:r>
          </w:p>
        </w:tc>
      </w:tr>
      <w:tr w:rsidR="009D4F76" w:rsidRPr="009D4F76" w14:paraId="33D5B956" w14:textId="77777777" w:rsidTr="00BD14FE">
        <w:trPr>
          <w:trHeight w:val="223"/>
        </w:trPr>
        <w:tc>
          <w:tcPr>
            <w:tcW w:w="1031" w:type="dxa"/>
            <w:tcBorders>
              <w:top w:val="nil"/>
              <w:left w:val="nil"/>
              <w:bottom w:val="nil"/>
              <w:right w:val="nil"/>
            </w:tcBorders>
            <w:shd w:val="clear" w:color="auto" w:fill="auto"/>
            <w:noWrap/>
            <w:vAlign w:val="bottom"/>
            <w:hideMark/>
          </w:tcPr>
          <w:p w14:paraId="66A5AA3B"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42</w:t>
            </w:r>
          </w:p>
        </w:tc>
        <w:tc>
          <w:tcPr>
            <w:tcW w:w="5349" w:type="dxa"/>
            <w:tcBorders>
              <w:top w:val="nil"/>
              <w:left w:val="nil"/>
              <w:bottom w:val="nil"/>
              <w:right w:val="nil"/>
            </w:tcBorders>
            <w:shd w:val="clear" w:color="auto" w:fill="auto"/>
            <w:vAlign w:val="bottom"/>
            <w:hideMark/>
          </w:tcPr>
          <w:p w14:paraId="7C80955D"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Rashodi za nabavu proizvedene dugotrajne imovine</w:t>
            </w:r>
          </w:p>
        </w:tc>
        <w:tc>
          <w:tcPr>
            <w:tcW w:w="1393" w:type="dxa"/>
            <w:tcBorders>
              <w:top w:val="nil"/>
              <w:left w:val="nil"/>
              <w:bottom w:val="nil"/>
              <w:right w:val="nil"/>
            </w:tcBorders>
            <w:shd w:val="clear" w:color="auto" w:fill="auto"/>
            <w:noWrap/>
            <w:vAlign w:val="bottom"/>
            <w:hideMark/>
          </w:tcPr>
          <w:p w14:paraId="6BEEFB42"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96.316,00</w:t>
            </w:r>
          </w:p>
        </w:tc>
        <w:tc>
          <w:tcPr>
            <w:tcW w:w="1442" w:type="dxa"/>
            <w:tcBorders>
              <w:top w:val="nil"/>
              <w:left w:val="nil"/>
              <w:bottom w:val="nil"/>
              <w:right w:val="nil"/>
            </w:tcBorders>
            <w:shd w:val="clear" w:color="auto" w:fill="auto"/>
            <w:noWrap/>
            <w:vAlign w:val="bottom"/>
            <w:hideMark/>
          </w:tcPr>
          <w:p w14:paraId="4A29F129"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0,00</w:t>
            </w:r>
          </w:p>
        </w:tc>
        <w:tc>
          <w:tcPr>
            <w:tcW w:w="706" w:type="dxa"/>
            <w:tcBorders>
              <w:top w:val="nil"/>
              <w:left w:val="nil"/>
              <w:bottom w:val="nil"/>
              <w:right w:val="nil"/>
            </w:tcBorders>
            <w:shd w:val="clear" w:color="auto" w:fill="auto"/>
            <w:noWrap/>
            <w:vAlign w:val="bottom"/>
            <w:hideMark/>
          </w:tcPr>
          <w:p w14:paraId="4615982C"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0,00</w:t>
            </w:r>
          </w:p>
        </w:tc>
        <w:tc>
          <w:tcPr>
            <w:tcW w:w="1370" w:type="dxa"/>
            <w:tcBorders>
              <w:top w:val="nil"/>
              <w:left w:val="nil"/>
              <w:bottom w:val="nil"/>
              <w:right w:val="nil"/>
            </w:tcBorders>
            <w:shd w:val="clear" w:color="auto" w:fill="auto"/>
            <w:noWrap/>
            <w:vAlign w:val="bottom"/>
            <w:hideMark/>
          </w:tcPr>
          <w:p w14:paraId="457BA780"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96.316,00</w:t>
            </w:r>
          </w:p>
        </w:tc>
      </w:tr>
      <w:tr w:rsidR="009D4F76" w:rsidRPr="009D4F76" w14:paraId="1C35C665" w14:textId="77777777" w:rsidTr="00BD14FE">
        <w:trPr>
          <w:trHeight w:val="223"/>
        </w:trPr>
        <w:tc>
          <w:tcPr>
            <w:tcW w:w="1031" w:type="dxa"/>
            <w:tcBorders>
              <w:top w:val="nil"/>
              <w:left w:val="nil"/>
              <w:bottom w:val="nil"/>
              <w:right w:val="nil"/>
            </w:tcBorders>
            <w:shd w:val="clear" w:color="auto" w:fill="auto"/>
            <w:noWrap/>
            <w:vAlign w:val="bottom"/>
            <w:hideMark/>
          </w:tcPr>
          <w:p w14:paraId="2933D7EF"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4263</w:t>
            </w:r>
          </w:p>
        </w:tc>
        <w:tc>
          <w:tcPr>
            <w:tcW w:w="5349" w:type="dxa"/>
            <w:tcBorders>
              <w:top w:val="nil"/>
              <w:left w:val="nil"/>
              <w:bottom w:val="nil"/>
              <w:right w:val="nil"/>
            </w:tcBorders>
            <w:shd w:val="clear" w:color="auto" w:fill="auto"/>
            <w:vAlign w:val="bottom"/>
            <w:hideMark/>
          </w:tcPr>
          <w:p w14:paraId="44EFAE6F"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Izrada IV. izmjena i dopuna Prostornog plana uređenja OL</w:t>
            </w:r>
          </w:p>
        </w:tc>
        <w:tc>
          <w:tcPr>
            <w:tcW w:w="1393" w:type="dxa"/>
            <w:tcBorders>
              <w:top w:val="nil"/>
              <w:left w:val="nil"/>
              <w:bottom w:val="nil"/>
              <w:right w:val="nil"/>
            </w:tcBorders>
            <w:shd w:val="clear" w:color="auto" w:fill="auto"/>
            <w:noWrap/>
            <w:vAlign w:val="bottom"/>
            <w:hideMark/>
          </w:tcPr>
          <w:p w14:paraId="3A03C485"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40.000,00</w:t>
            </w:r>
          </w:p>
        </w:tc>
        <w:tc>
          <w:tcPr>
            <w:tcW w:w="1442" w:type="dxa"/>
            <w:tcBorders>
              <w:top w:val="nil"/>
              <w:left w:val="nil"/>
              <w:bottom w:val="nil"/>
              <w:right w:val="nil"/>
            </w:tcBorders>
            <w:shd w:val="clear" w:color="auto" w:fill="auto"/>
            <w:noWrap/>
            <w:vAlign w:val="bottom"/>
            <w:hideMark/>
          </w:tcPr>
          <w:p w14:paraId="3D97073F"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706" w:type="dxa"/>
            <w:tcBorders>
              <w:top w:val="nil"/>
              <w:left w:val="nil"/>
              <w:bottom w:val="nil"/>
              <w:right w:val="nil"/>
            </w:tcBorders>
            <w:shd w:val="clear" w:color="auto" w:fill="auto"/>
            <w:noWrap/>
            <w:vAlign w:val="bottom"/>
            <w:hideMark/>
          </w:tcPr>
          <w:p w14:paraId="65FDC910"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1370" w:type="dxa"/>
            <w:tcBorders>
              <w:top w:val="nil"/>
              <w:left w:val="nil"/>
              <w:bottom w:val="nil"/>
              <w:right w:val="nil"/>
            </w:tcBorders>
            <w:shd w:val="clear" w:color="auto" w:fill="auto"/>
            <w:noWrap/>
            <w:vAlign w:val="bottom"/>
            <w:hideMark/>
          </w:tcPr>
          <w:p w14:paraId="54174819"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40.000,00</w:t>
            </w:r>
          </w:p>
        </w:tc>
      </w:tr>
      <w:tr w:rsidR="009D4F76" w:rsidRPr="009D4F76" w14:paraId="6A5A2426" w14:textId="77777777" w:rsidTr="00BD14FE">
        <w:trPr>
          <w:trHeight w:val="223"/>
        </w:trPr>
        <w:tc>
          <w:tcPr>
            <w:tcW w:w="1031" w:type="dxa"/>
            <w:tcBorders>
              <w:top w:val="nil"/>
              <w:left w:val="nil"/>
              <w:bottom w:val="nil"/>
              <w:right w:val="nil"/>
            </w:tcBorders>
            <w:shd w:val="clear" w:color="auto" w:fill="auto"/>
            <w:noWrap/>
            <w:vAlign w:val="bottom"/>
            <w:hideMark/>
          </w:tcPr>
          <w:p w14:paraId="5608C5F7"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4263</w:t>
            </w:r>
          </w:p>
        </w:tc>
        <w:tc>
          <w:tcPr>
            <w:tcW w:w="5349" w:type="dxa"/>
            <w:tcBorders>
              <w:top w:val="nil"/>
              <w:left w:val="nil"/>
              <w:bottom w:val="nil"/>
              <w:right w:val="nil"/>
            </w:tcBorders>
            <w:shd w:val="clear" w:color="auto" w:fill="auto"/>
            <w:vAlign w:val="bottom"/>
            <w:hideMark/>
          </w:tcPr>
          <w:p w14:paraId="299F7431"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 xml:space="preserve">UPU PZ </w:t>
            </w:r>
            <w:proofErr w:type="spellStart"/>
            <w:r w:rsidRPr="009D4F76">
              <w:rPr>
                <w:rFonts w:ascii="Arial" w:eastAsia="Times New Roman" w:hAnsi="Arial" w:cs="Arial"/>
                <w:color w:val="auto"/>
                <w:kern w:val="0"/>
                <w:sz w:val="16"/>
                <w:szCs w:val="16"/>
              </w:rPr>
              <w:t>Hatnjak</w:t>
            </w:r>
            <w:proofErr w:type="spellEnd"/>
          </w:p>
        </w:tc>
        <w:tc>
          <w:tcPr>
            <w:tcW w:w="1393" w:type="dxa"/>
            <w:tcBorders>
              <w:top w:val="nil"/>
              <w:left w:val="nil"/>
              <w:bottom w:val="nil"/>
              <w:right w:val="nil"/>
            </w:tcBorders>
            <w:shd w:val="clear" w:color="auto" w:fill="auto"/>
            <w:noWrap/>
            <w:vAlign w:val="bottom"/>
            <w:hideMark/>
          </w:tcPr>
          <w:p w14:paraId="65393F02"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11.316,00</w:t>
            </w:r>
          </w:p>
        </w:tc>
        <w:tc>
          <w:tcPr>
            <w:tcW w:w="1442" w:type="dxa"/>
            <w:tcBorders>
              <w:top w:val="nil"/>
              <w:left w:val="nil"/>
              <w:bottom w:val="nil"/>
              <w:right w:val="nil"/>
            </w:tcBorders>
            <w:shd w:val="clear" w:color="auto" w:fill="auto"/>
            <w:noWrap/>
            <w:vAlign w:val="bottom"/>
            <w:hideMark/>
          </w:tcPr>
          <w:p w14:paraId="60332D4E"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706" w:type="dxa"/>
            <w:tcBorders>
              <w:top w:val="nil"/>
              <w:left w:val="nil"/>
              <w:bottom w:val="nil"/>
              <w:right w:val="nil"/>
            </w:tcBorders>
            <w:shd w:val="clear" w:color="auto" w:fill="auto"/>
            <w:noWrap/>
            <w:vAlign w:val="bottom"/>
            <w:hideMark/>
          </w:tcPr>
          <w:p w14:paraId="265DF3A9"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1370" w:type="dxa"/>
            <w:tcBorders>
              <w:top w:val="nil"/>
              <w:left w:val="nil"/>
              <w:bottom w:val="nil"/>
              <w:right w:val="nil"/>
            </w:tcBorders>
            <w:shd w:val="clear" w:color="auto" w:fill="auto"/>
            <w:noWrap/>
            <w:vAlign w:val="bottom"/>
            <w:hideMark/>
          </w:tcPr>
          <w:p w14:paraId="7D596A90"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11.316,00</w:t>
            </w:r>
          </w:p>
        </w:tc>
      </w:tr>
      <w:tr w:rsidR="009D4F76" w:rsidRPr="009D4F76" w14:paraId="1E807265" w14:textId="77777777" w:rsidTr="00BD14FE">
        <w:trPr>
          <w:trHeight w:val="223"/>
        </w:trPr>
        <w:tc>
          <w:tcPr>
            <w:tcW w:w="1031" w:type="dxa"/>
            <w:tcBorders>
              <w:top w:val="nil"/>
              <w:left w:val="nil"/>
              <w:bottom w:val="nil"/>
              <w:right w:val="nil"/>
            </w:tcBorders>
            <w:shd w:val="clear" w:color="auto" w:fill="auto"/>
            <w:noWrap/>
            <w:vAlign w:val="bottom"/>
            <w:hideMark/>
          </w:tcPr>
          <w:p w14:paraId="1F29C02A"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4263</w:t>
            </w:r>
          </w:p>
        </w:tc>
        <w:tc>
          <w:tcPr>
            <w:tcW w:w="5349" w:type="dxa"/>
            <w:tcBorders>
              <w:top w:val="nil"/>
              <w:left w:val="nil"/>
              <w:bottom w:val="nil"/>
              <w:right w:val="nil"/>
            </w:tcBorders>
            <w:shd w:val="clear" w:color="auto" w:fill="auto"/>
            <w:vAlign w:val="bottom"/>
            <w:hideMark/>
          </w:tcPr>
          <w:p w14:paraId="1FBDD67D"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UPU Sportski centar Linije</w:t>
            </w:r>
          </w:p>
        </w:tc>
        <w:tc>
          <w:tcPr>
            <w:tcW w:w="1393" w:type="dxa"/>
            <w:tcBorders>
              <w:top w:val="nil"/>
              <w:left w:val="nil"/>
              <w:bottom w:val="nil"/>
              <w:right w:val="nil"/>
            </w:tcBorders>
            <w:shd w:val="clear" w:color="auto" w:fill="auto"/>
            <w:noWrap/>
            <w:vAlign w:val="bottom"/>
            <w:hideMark/>
          </w:tcPr>
          <w:p w14:paraId="50DA3AF9"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45.000,00</w:t>
            </w:r>
          </w:p>
        </w:tc>
        <w:tc>
          <w:tcPr>
            <w:tcW w:w="1442" w:type="dxa"/>
            <w:tcBorders>
              <w:top w:val="nil"/>
              <w:left w:val="nil"/>
              <w:bottom w:val="nil"/>
              <w:right w:val="nil"/>
            </w:tcBorders>
            <w:shd w:val="clear" w:color="auto" w:fill="auto"/>
            <w:noWrap/>
            <w:vAlign w:val="bottom"/>
            <w:hideMark/>
          </w:tcPr>
          <w:p w14:paraId="5F1539D2"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706" w:type="dxa"/>
            <w:tcBorders>
              <w:top w:val="nil"/>
              <w:left w:val="nil"/>
              <w:bottom w:val="nil"/>
              <w:right w:val="nil"/>
            </w:tcBorders>
            <w:shd w:val="clear" w:color="auto" w:fill="auto"/>
            <w:noWrap/>
            <w:vAlign w:val="bottom"/>
            <w:hideMark/>
          </w:tcPr>
          <w:p w14:paraId="4C58258C"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1370" w:type="dxa"/>
            <w:tcBorders>
              <w:top w:val="nil"/>
              <w:left w:val="nil"/>
              <w:bottom w:val="nil"/>
              <w:right w:val="nil"/>
            </w:tcBorders>
            <w:shd w:val="clear" w:color="auto" w:fill="auto"/>
            <w:noWrap/>
            <w:vAlign w:val="bottom"/>
            <w:hideMark/>
          </w:tcPr>
          <w:p w14:paraId="6CA55A27"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45.000,00</w:t>
            </w:r>
          </w:p>
        </w:tc>
      </w:tr>
      <w:tr w:rsidR="009D4F76" w:rsidRPr="009D4F76" w14:paraId="0AE536E6" w14:textId="77777777" w:rsidTr="00BD14FE">
        <w:trPr>
          <w:trHeight w:val="223"/>
        </w:trPr>
        <w:tc>
          <w:tcPr>
            <w:tcW w:w="6380" w:type="dxa"/>
            <w:gridSpan w:val="2"/>
            <w:tcBorders>
              <w:top w:val="nil"/>
              <w:left w:val="nil"/>
              <w:bottom w:val="nil"/>
              <w:right w:val="nil"/>
            </w:tcBorders>
            <w:shd w:val="clear" w:color="000000" w:fill="CCCCFF"/>
            <w:noWrap/>
            <w:vAlign w:val="bottom"/>
            <w:hideMark/>
          </w:tcPr>
          <w:p w14:paraId="40B159A5"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Tekući projekt T100001 PLAN RAZVOJA ŠIROKOPOJASNE INFRASTRUKTURE</w:t>
            </w:r>
          </w:p>
        </w:tc>
        <w:tc>
          <w:tcPr>
            <w:tcW w:w="1393" w:type="dxa"/>
            <w:tcBorders>
              <w:top w:val="nil"/>
              <w:left w:val="nil"/>
              <w:bottom w:val="nil"/>
              <w:right w:val="nil"/>
            </w:tcBorders>
            <w:shd w:val="clear" w:color="000000" w:fill="CCCCFF"/>
            <w:noWrap/>
            <w:vAlign w:val="bottom"/>
            <w:hideMark/>
          </w:tcPr>
          <w:p w14:paraId="6EC8D752"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28.975,00</w:t>
            </w:r>
          </w:p>
        </w:tc>
        <w:tc>
          <w:tcPr>
            <w:tcW w:w="1442" w:type="dxa"/>
            <w:tcBorders>
              <w:top w:val="nil"/>
              <w:left w:val="nil"/>
              <w:bottom w:val="nil"/>
              <w:right w:val="nil"/>
            </w:tcBorders>
            <w:shd w:val="clear" w:color="000000" w:fill="CCCCFF"/>
            <w:noWrap/>
            <w:vAlign w:val="bottom"/>
            <w:hideMark/>
          </w:tcPr>
          <w:p w14:paraId="29F95076"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706" w:type="dxa"/>
            <w:tcBorders>
              <w:top w:val="nil"/>
              <w:left w:val="nil"/>
              <w:bottom w:val="nil"/>
              <w:right w:val="nil"/>
            </w:tcBorders>
            <w:shd w:val="clear" w:color="000000" w:fill="CCCCFF"/>
            <w:noWrap/>
            <w:vAlign w:val="bottom"/>
            <w:hideMark/>
          </w:tcPr>
          <w:p w14:paraId="5C909974"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1370" w:type="dxa"/>
            <w:tcBorders>
              <w:top w:val="nil"/>
              <w:left w:val="nil"/>
              <w:bottom w:val="nil"/>
              <w:right w:val="nil"/>
            </w:tcBorders>
            <w:shd w:val="clear" w:color="000000" w:fill="CCCCFF"/>
            <w:noWrap/>
            <w:vAlign w:val="bottom"/>
            <w:hideMark/>
          </w:tcPr>
          <w:p w14:paraId="325BE822"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28.975,00</w:t>
            </w:r>
          </w:p>
        </w:tc>
      </w:tr>
      <w:tr w:rsidR="009D4F76" w:rsidRPr="009D4F76" w14:paraId="1B61803D" w14:textId="77777777" w:rsidTr="00BD14FE">
        <w:trPr>
          <w:trHeight w:val="223"/>
        </w:trPr>
        <w:tc>
          <w:tcPr>
            <w:tcW w:w="6380" w:type="dxa"/>
            <w:gridSpan w:val="2"/>
            <w:tcBorders>
              <w:top w:val="nil"/>
              <w:left w:val="nil"/>
              <w:bottom w:val="nil"/>
              <w:right w:val="nil"/>
            </w:tcBorders>
            <w:shd w:val="clear" w:color="000000" w:fill="FFFF00"/>
            <w:noWrap/>
            <w:vAlign w:val="bottom"/>
            <w:hideMark/>
          </w:tcPr>
          <w:p w14:paraId="1677C12A"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Izvor  3. PRIHODI OD IMOVINE</w:t>
            </w:r>
          </w:p>
        </w:tc>
        <w:tc>
          <w:tcPr>
            <w:tcW w:w="1393" w:type="dxa"/>
            <w:tcBorders>
              <w:top w:val="nil"/>
              <w:left w:val="nil"/>
              <w:bottom w:val="nil"/>
              <w:right w:val="nil"/>
            </w:tcBorders>
            <w:shd w:val="clear" w:color="000000" w:fill="FFFF00"/>
            <w:noWrap/>
            <w:vAlign w:val="bottom"/>
            <w:hideMark/>
          </w:tcPr>
          <w:p w14:paraId="0B3A3729"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28.975,00</w:t>
            </w:r>
          </w:p>
        </w:tc>
        <w:tc>
          <w:tcPr>
            <w:tcW w:w="1442" w:type="dxa"/>
            <w:tcBorders>
              <w:top w:val="nil"/>
              <w:left w:val="nil"/>
              <w:bottom w:val="nil"/>
              <w:right w:val="nil"/>
            </w:tcBorders>
            <w:shd w:val="clear" w:color="000000" w:fill="FFFF00"/>
            <w:noWrap/>
            <w:vAlign w:val="bottom"/>
            <w:hideMark/>
          </w:tcPr>
          <w:p w14:paraId="5362DDA2"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706" w:type="dxa"/>
            <w:tcBorders>
              <w:top w:val="nil"/>
              <w:left w:val="nil"/>
              <w:bottom w:val="nil"/>
              <w:right w:val="nil"/>
            </w:tcBorders>
            <w:shd w:val="clear" w:color="000000" w:fill="FFFF00"/>
            <w:noWrap/>
            <w:vAlign w:val="bottom"/>
            <w:hideMark/>
          </w:tcPr>
          <w:p w14:paraId="12DD8378"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1370" w:type="dxa"/>
            <w:tcBorders>
              <w:top w:val="nil"/>
              <w:left w:val="nil"/>
              <w:bottom w:val="nil"/>
              <w:right w:val="nil"/>
            </w:tcBorders>
            <w:shd w:val="clear" w:color="000000" w:fill="FFFF00"/>
            <w:noWrap/>
            <w:vAlign w:val="bottom"/>
            <w:hideMark/>
          </w:tcPr>
          <w:p w14:paraId="5709507C"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28.975,00</w:t>
            </w:r>
          </w:p>
        </w:tc>
      </w:tr>
      <w:tr w:rsidR="009D4F76" w:rsidRPr="009D4F76" w14:paraId="06D83F11" w14:textId="77777777" w:rsidTr="00BD14FE">
        <w:trPr>
          <w:trHeight w:val="223"/>
        </w:trPr>
        <w:tc>
          <w:tcPr>
            <w:tcW w:w="6380" w:type="dxa"/>
            <w:gridSpan w:val="2"/>
            <w:tcBorders>
              <w:top w:val="nil"/>
              <w:left w:val="nil"/>
              <w:bottom w:val="nil"/>
              <w:right w:val="nil"/>
            </w:tcBorders>
            <w:shd w:val="clear" w:color="000000" w:fill="FFFF99"/>
            <w:noWrap/>
            <w:vAlign w:val="bottom"/>
            <w:hideMark/>
          </w:tcPr>
          <w:p w14:paraId="068159D0"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Izvor  3.4. NAKNADA ZA PRIDOBIVENU KOLIČINU NAFTE I PLINA</w:t>
            </w:r>
          </w:p>
        </w:tc>
        <w:tc>
          <w:tcPr>
            <w:tcW w:w="1393" w:type="dxa"/>
            <w:tcBorders>
              <w:top w:val="nil"/>
              <w:left w:val="nil"/>
              <w:bottom w:val="nil"/>
              <w:right w:val="nil"/>
            </w:tcBorders>
            <w:shd w:val="clear" w:color="000000" w:fill="FFFF99"/>
            <w:noWrap/>
            <w:vAlign w:val="bottom"/>
            <w:hideMark/>
          </w:tcPr>
          <w:p w14:paraId="2B5F3623"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28.975,00</w:t>
            </w:r>
          </w:p>
        </w:tc>
        <w:tc>
          <w:tcPr>
            <w:tcW w:w="1442" w:type="dxa"/>
            <w:tcBorders>
              <w:top w:val="nil"/>
              <w:left w:val="nil"/>
              <w:bottom w:val="nil"/>
              <w:right w:val="nil"/>
            </w:tcBorders>
            <w:shd w:val="clear" w:color="000000" w:fill="FFFF99"/>
            <w:noWrap/>
            <w:vAlign w:val="bottom"/>
            <w:hideMark/>
          </w:tcPr>
          <w:p w14:paraId="7EACB1AE"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706" w:type="dxa"/>
            <w:tcBorders>
              <w:top w:val="nil"/>
              <w:left w:val="nil"/>
              <w:bottom w:val="nil"/>
              <w:right w:val="nil"/>
            </w:tcBorders>
            <w:shd w:val="clear" w:color="000000" w:fill="FFFF99"/>
            <w:noWrap/>
            <w:vAlign w:val="bottom"/>
            <w:hideMark/>
          </w:tcPr>
          <w:p w14:paraId="42295FAA"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1370" w:type="dxa"/>
            <w:tcBorders>
              <w:top w:val="nil"/>
              <w:left w:val="nil"/>
              <w:bottom w:val="nil"/>
              <w:right w:val="nil"/>
            </w:tcBorders>
            <w:shd w:val="clear" w:color="000000" w:fill="FFFF99"/>
            <w:noWrap/>
            <w:vAlign w:val="bottom"/>
            <w:hideMark/>
          </w:tcPr>
          <w:p w14:paraId="4847D58C"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28.975,00</w:t>
            </w:r>
          </w:p>
        </w:tc>
      </w:tr>
      <w:tr w:rsidR="009D4F76" w:rsidRPr="009D4F76" w14:paraId="25B28A09" w14:textId="77777777" w:rsidTr="00BD14FE">
        <w:trPr>
          <w:trHeight w:val="223"/>
        </w:trPr>
        <w:tc>
          <w:tcPr>
            <w:tcW w:w="6380" w:type="dxa"/>
            <w:gridSpan w:val="2"/>
            <w:tcBorders>
              <w:top w:val="nil"/>
              <w:left w:val="nil"/>
              <w:bottom w:val="nil"/>
              <w:right w:val="nil"/>
            </w:tcBorders>
            <w:shd w:val="clear" w:color="000000" w:fill="CCFFFF"/>
            <w:noWrap/>
            <w:vAlign w:val="bottom"/>
            <w:hideMark/>
          </w:tcPr>
          <w:p w14:paraId="30F83589" w14:textId="77777777" w:rsidR="009D4F76" w:rsidRPr="009D4F76" w:rsidRDefault="009D4F76" w:rsidP="009D4F76">
            <w:pPr>
              <w:spacing w:before="0" w:after="0" w:line="240" w:lineRule="auto"/>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Funkcijska klasifikacija  0460 Komunikacije</w:t>
            </w:r>
          </w:p>
        </w:tc>
        <w:tc>
          <w:tcPr>
            <w:tcW w:w="1393" w:type="dxa"/>
            <w:tcBorders>
              <w:top w:val="nil"/>
              <w:left w:val="nil"/>
              <w:bottom w:val="nil"/>
              <w:right w:val="nil"/>
            </w:tcBorders>
            <w:shd w:val="clear" w:color="000000" w:fill="CCFFFF"/>
            <w:noWrap/>
            <w:vAlign w:val="bottom"/>
            <w:hideMark/>
          </w:tcPr>
          <w:p w14:paraId="3D2A91C0"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28.975,00</w:t>
            </w:r>
          </w:p>
        </w:tc>
        <w:tc>
          <w:tcPr>
            <w:tcW w:w="1442" w:type="dxa"/>
            <w:tcBorders>
              <w:top w:val="nil"/>
              <w:left w:val="nil"/>
              <w:bottom w:val="nil"/>
              <w:right w:val="nil"/>
            </w:tcBorders>
            <w:shd w:val="clear" w:color="000000" w:fill="CCFFFF"/>
            <w:noWrap/>
            <w:vAlign w:val="bottom"/>
            <w:hideMark/>
          </w:tcPr>
          <w:p w14:paraId="25264972"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706" w:type="dxa"/>
            <w:tcBorders>
              <w:top w:val="nil"/>
              <w:left w:val="nil"/>
              <w:bottom w:val="nil"/>
              <w:right w:val="nil"/>
            </w:tcBorders>
            <w:shd w:val="clear" w:color="000000" w:fill="CCFFFF"/>
            <w:noWrap/>
            <w:vAlign w:val="bottom"/>
            <w:hideMark/>
          </w:tcPr>
          <w:p w14:paraId="48DC53F5"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0,00</w:t>
            </w:r>
          </w:p>
        </w:tc>
        <w:tc>
          <w:tcPr>
            <w:tcW w:w="1370" w:type="dxa"/>
            <w:tcBorders>
              <w:top w:val="nil"/>
              <w:left w:val="nil"/>
              <w:bottom w:val="nil"/>
              <w:right w:val="nil"/>
            </w:tcBorders>
            <w:shd w:val="clear" w:color="000000" w:fill="CCFFFF"/>
            <w:noWrap/>
            <w:vAlign w:val="bottom"/>
            <w:hideMark/>
          </w:tcPr>
          <w:p w14:paraId="478DCB06" w14:textId="77777777" w:rsidR="009D4F76" w:rsidRPr="009D4F76" w:rsidRDefault="009D4F76" w:rsidP="009D4F76">
            <w:pPr>
              <w:spacing w:before="0" w:after="0" w:line="240" w:lineRule="auto"/>
              <w:jc w:val="right"/>
              <w:rPr>
                <w:rFonts w:ascii="Arial" w:eastAsia="Times New Roman" w:hAnsi="Arial" w:cs="Arial"/>
                <w:b/>
                <w:bCs/>
                <w:color w:val="000000"/>
                <w:kern w:val="0"/>
                <w:sz w:val="16"/>
                <w:szCs w:val="16"/>
              </w:rPr>
            </w:pPr>
            <w:r w:rsidRPr="009D4F76">
              <w:rPr>
                <w:rFonts w:ascii="Arial" w:eastAsia="Times New Roman" w:hAnsi="Arial" w:cs="Arial"/>
                <w:b/>
                <w:bCs/>
                <w:color w:val="000000"/>
                <w:kern w:val="0"/>
                <w:sz w:val="16"/>
                <w:szCs w:val="16"/>
              </w:rPr>
              <w:t>28.975,00</w:t>
            </w:r>
          </w:p>
        </w:tc>
      </w:tr>
      <w:tr w:rsidR="009D4F76" w:rsidRPr="009D4F76" w14:paraId="70476F82" w14:textId="77777777" w:rsidTr="00BD14FE">
        <w:trPr>
          <w:trHeight w:val="223"/>
        </w:trPr>
        <w:tc>
          <w:tcPr>
            <w:tcW w:w="1031" w:type="dxa"/>
            <w:tcBorders>
              <w:top w:val="nil"/>
              <w:left w:val="nil"/>
              <w:bottom w:val="nil"/>
              <w:right w:val="nil"/>
            </w:tcBorders>
            <w:shd w:val="clear" w:color="auto" w:fill="auto"/>
            <w:noWrap/>
            <w:vAlign w:val="bottom"/>
            <w:hideMark/>
          </w:tcPr>
          <w:p w14:paraId="4D66417A"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4</w:t>
            </w:r>
          </w:p>
        </w:tc>
        <w:tc>
          <w:tcPr>
            <w:tcW w:w="5349" w:type="dxa"/>
            <w:tcBorders>
              <w:top w:val="nil"/>
              <w:left w:val="nil"/>
              <w:bottom w:val="nil"/>
              <w:right w:val="nil"/>
            </w:tcBorders>
            <w:shd w:val="clear" w:color="auto" w:fill="auto"/>
            <w:vAlign w:val="bottom"/>
            <w:hideMark/>
          </w:tcPr>
          <w:p w14:paraId="66EAC6BA"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Rashodi za nabavu nefinancijske imovine</w:t>
            </w:r>
          </w:p>
        </w:tc>
        <w:tc>
          <w:tcPr>
            <w:tcW w:w="1393" w:type="dxa"/>
            <w:tcBorders>
              <w:top w:val="nil"/>
              <w:left w:val="nil"/>
              <w:bottom w:val="nil"/>
              <w:right w:val="nil"/>
            </w:tcBorders>
            <w:shd w:val="clear" w:color="auto" w:fill="auto"/>
            <w:noWrap/>
            <w:vAlign w:val="bottom"/>
            <w:hideMark/>
          </w:tcPr>
          <w:p w14:paraId="57D6AC81"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28.975,00</w:t>
            </w:r>
          </w:p>
        </w:tc>
        <w:tc>
          <w:tcPr>
            <w:tcW w:w="1442" w:type="dxa"/>
            <w:tcBorders>
              <w:top w:val="nil"/>
              <w:left w:val="nil"/>
              <w:bottom w:val="nil"/>
              <w:right w:val="nil"/>
            </w:tcBorders>
            <w:shd w:val="clear" w:color="auto" w:fill="auto"/>
            <w:noWrap/>
            <w:vAlign w:val="bottom"/>
            <w:hideMark/>
          </w:tcPr>
          <w:p w14:paraId="61A4B005"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0,00</w:t>
            </w:r>
          </w:p>
        </w:tc>
        <w:tc>
          <w:tcPr>
            <w:tcW w:w="706" w:type="dxa"/>
            <w:tcBorders>
              <w:top w:val="nil"/>
              <w:left w:val="nil"/>
              <w:bottom w:val="nil"/>
              <w:right w:val="nil"/>
            </w:tcBorders>
            <w:shd w:val="clear" w:color="auto" w:fill="auto"/>
            <w:noWrap/>
            <w:vAlign w:val="bottom"/>
            <w:hideMark/>
          </w:tcPr>
          <w:p w14:paraId="0601A3E2"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0,00</w:t>
            </w:r>
          </w:p>
        </w:tc>
        <w:tc>
          <w:tcPr>
            <w:tcW w:w="1370" w:type="dxa"/>
            <w:tcBorders>
              <w:top w:val="nil"/>
              <w:left w:val="nil"/>
              <w:bottom w:val="nil"/>
              <w:right w:val="nil"/>
            </w:tcBorders>
            <w:shd w:val="clear" w:color="auto" w:fill="auto"/>
            <w:noWrap/>
            <w:vAlign w:val="bottom"/>
            <w:hideMark/>
          </w:tcPr>
          <w:p w14:paraId="07F8D671"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28.975,00</w:t>
            </w:r>
          </w:p>
        </w:tc>
      </w:tr>
      <w:tr w:rsidR="009D4F76" w:rsidRPr="009D4F76" w14:paraId="380D877C" w14:textId="77777777" w:rsidTr="00BD14FE">
        <w:trPr>
          <w:trHeight w:val="223"/>
        </w:trPr>
        <w:tc>
          <w:tcPr>
            <w:tcW w:w="1031" w:type="dxa"/>
            <w:tcBorders>
              <w:top w:val="nil"/>
              <w:left w:val="nil"/>
              <w:bottom w:val="nil"/>
              <w:right w:val="nil"/>
            </w:tcBorders>
            <w:shd w:val="clear" w:color="auto" w:fill="auto"/>
            <w:noWrap/>
            <w:vAlign w:val="bottom"/>
            <w:hideMark/>
          </w:tcPr>
          <w:p w14:paraId="7F8DD2D9"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42</w:t>
            </w:r>
          </w:p>
        </w:tc>
        <w:tc>
          <w:tcPr>
            <w:tcW w:w="5349" w:type="dxa"/>
            <w:tcBorders>
              <w:top w:val="nil"/>
              <w:left w:val="nil"/>
              <w:bottom w:val="nil"/>
              <w:right w:val="nil"/>
            </w:tcBorders>
            <w:shd w:val="clear" w:color="auto" w:fill="auto"/>
            <w:vAlign w:val="bottom"/>
            <w:hideMark/>
          </w:tcPr>
          <w:p w14:paraId="7EDEBC26" w14:textId="77777777" w:rsidR="009D4F76" w:rsidRPr="009D4F76" w:rsidRDefault="009D4F76" w:rsidP="009D4F76">
            <w:pPr>
              <w:spacing w:before="0" w:after="0" w:line="240" w:lineRule="auto"/>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Rashodi za nabavu proizvedene dugotrajne imovine</w:t>
            </w:r>
          </w:p>
        </w:tc>
        <w:tc>
          <w:tcPr>
            <w:tcW w:w="1393" w:type="dxa"/>
            <w:tcBorders>
              <w:top w:val="nil"/>
              <w:left w:val="nil"/>
              <w:bottom w:val="nil"/>
              <w:right w:val="nil"/>
            </w:tcBorders>
            <w:shd w:val="clear" w:color="auto" w:fill="auto"/>
            <w:noWrap/>
            <w:vAlign w:val="bottom"/>
            <w:hideMark/>
          </w:tcPr>
          <w:p w14:paraId="41E4FE9B"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28.975,00</w:t>
            </w:r>
          </w:p>
        </w:tc>
        <w:tc>
          <w:tcPr>
            <w:tcW w:w="1442" w:type="dxa"/>
            <w:tcBorders>
              <w:top w:val="nil"/>
              <w:left w:val="nil"/>
              <w:bottom w:val="nil"/>
              <w:right w:val="nil"/>
            </w:tcBorders>
            <w:shd w:val="clear" w:color="auto" w:fill="auto"/>
            <w:noWrap/>
            <w:vAlign w:val="bottom"/>
            <w:hideMark/>
          </w:tcPr>
          <w:p w14:paraId="09086371"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0,00</w:t>
            </w:r>
          </w:p>
        </w:tc>
        <w:tc>
          <w:tcPr>
            <w:tcW w:w="706" w:type="dxa"/>
            <w:tcBorders>
              <w:top w:val="nil"/>
              <w:left w:val="nil"/>
              <w:bottom w:val="nil"/>
              <w:right w:val="nil"/>
            </w:tcBorders>
            <w:shd w:val="clear" w:color="auto" w:fill="auto"/>
            <w:noWrap/>
            <w:vAlign w:val="bottom"/>
            <w:hideMark/>
          </w:tcPr>
          <w:p w14:paraId="21DBA571"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0,00</w:t>
            </w:r>
          </w:p>
        </w:tc>
        <w:tc>
          <w:tcPr>
            <w:tcW w:w="1370" w:type="dxa"/>
            <w:tcBorders>
              <w:top w:val="nil"/>
              <w:left w:val="nil"/>
              <w:bottom w:val="nil"/>
              <w:right w:val="nil"/>
            </w:tcBorders>
            <w:shd w:val="clear" w:color="auto" w:fill="auto"/>
            <w:noWrap/>
            <w:vAlign w:val="bottom"/>
            <w:hideMark/>
          </w:tcPr>
          <w:p w14:paraId="0266AD28" w14:textId="77777777" w:rsidR="009D4F76" w:rsidRPr="009D4F76" w:rsidRDefault="009D4F76" w:rsidP="009D4F76">
            <w:pPr>
              <w:spacing w:before="0" w:after="0" w:line="240" w:lineRule="auto"/>
              <w:jc w:val="right"/>
              <w:rPr>
                <w:rFonts w:ascii="Arial" w:eastAsia="Times New Roman" w:hAnsi="Arial" w:cs="Arial"/>
                <w:b/>
                <w:bCs/>
                <w:color w:val="auto"/>
                <w:kern w:val="0"/>
                <w:sz w:val="16"/>
                <w:szCs w:val="16"/>
              </w:rPr>
            </w:pPr>
            <w:r w:rsidRPr="009D4F76">
              <w:rPr>
                <w:rFonts w:ascii="Arial" w:eastAsia="Times New Roman" w:hAnsi="Arial" w:cs="Arial"/>
                <w:b/>
                <w:bCs/>
                <w:color w:val="auto"/>
                <w:kern w:val="0"/>
                <w:sz w:val="16"/>
                <w:szCs w:val="16"/>
              </w:rPr>
              <w:t>28.975,00</w:t>
            </w:r>
          </w:p>
        </w:tc>
      </w:tr>
      <w:tr w:rsidR="009D4F76" w:rsidRPr="009D4F76" w14:paraId="055766B4" w14:textId="77777777" w:rsidTr="00BD14FE">
        <w:trPr>
          <w:trHeight w:val="223"/>
        </w:trPr>
        <w:tc>
          <w:tcPr>
            <w:tcW w:w="1031" w:type="dxa"/>
            <w:tcBorders>
              <w:top w:val="nil"/>
              <w:left w:val="nil"/>
              <w:bottom w:val="nil"/>
              <w:right w:val="nil"/>
            </w:tcBorders>
            <w:shd w:val="clear" w:color="auto" w:fill="auto"/>
            <w:noWrap/>
            <w:vAlign w:val="bottom"/>
            <w:hideMark/>
          </w:tcPr>
          <w:p w14:paraId="7A13837A"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4222</w:t>
            </w:r>
          </w:p>
        </w:tc>
        <w:tc>
          <w:tcPr>
            <w:tcW w:w="5349" w:type="dxa"/>
            <w:tcBorders>
              <w:top w:val="nil"/>
              <w:left w:val="nil"/>
              <w:bottom w:val="nil"/>
              <w:right w:val="nil"/>
            </w:tcBorders>
            <w:shd w:val="clear" w:color="auto" w:fill="auto"/>
            <w:vAlign w:val="bottom"/>
            <w:hideMark/>
          </w:tcPr>
          <w:p w14:paraId="59A7D196" w14:textId="77777777" w:rsidR="009D4F76" w:rsidRPr="009D4F76" w:rsidRDefault="009D4F76" w:rsidP="009D4F76">
            <w:pPr>
              <w:spacing w:before="0" w:after="0" w:line="240" w:lineRule="auto"/>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Izrada studije i nacrta PRŠI</w:t>
            </w:r>
          </w:p>
        </w:tc>
        <w:tc>
          <w:tcPr>
            <w:tcW w:w="1393" w:type="dxa"/>
            <w:tcBorders>
              <w:top w:val="nil"/>
              <w:left w:val="nil"/>
              <w:bottom w:val="nil"/>
              <w:right w:val="nil"/>
            </w:tcBorders>
            <w:shd w:val="clear" w:color="auto" w:fill="auto"/>
            <w:noWrap/>
            <w:vAlign w:val="bottom"/>
            <w:hideMark/>
          </w:tcPr>
          <w:p w14:paraId="1620417C"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28.975,00</w:t>
            </w:r>
          </w:p>
        </w:tc>
        <w:tc>
          <w:tcPr>
            <w:tcW w:w="1442" w:type="dxa"/>
            <w:tcBorders>
              <w:top w:val="nil"/>
              <w:left w:val="nil"/>
              <w:bottom w:val="nil"/>
              <w:right w:val="nil"/>
            </w:tcBorders>
            <w:shd w:val="clear" w:color="auto" w:fill="auto"/>
            <w:noWrap/>
            <w:vAlign w:val="bottom"/>
            <w:hideMark/>
          </w:tcPr>
          <w:p w14:paraId="6E7CEB4A"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706" w:type="dxa"/>
            <w:tcBorders>
              <w:top w:val="nil"/>
              <w:left w:val="nil"/>
              <w:bottom w:val="nil"/>
              <w:right w:val="nil"/>
            </w:tcBorders>
            <w:shd w:val="clear" w:color="auto" w:fill="auto"/>
            <w:noWrap/>
            <w:vAlign w:val="bottom"/>
            <w:hideMark/>
          </w:tcPr>
          <w:p w14:paraId="495B6D65"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0,00</w:t>
            </w:r>
          </w:p>
        </w:tc>
        <w:tc>
          <w:tcPr>
            <w:tcW w:w="1370" w:type="dxa"/>
            <w:tcBorders>
              <w:top w:val="nil"/>
              <w:left w:val="nil"/>
              <w:bottom w:val="nil"/>
              <w:right w:val="nil"/>
            </w:tcBorders>
            <w:shd w:val="clear" w:color="auto" w:fill="auto"/>
            <w:noWrap/>
            <w:vAlign w:val="bottom"/>
            <w:hideMark/>
          </w:tcPr>
          <w:p w14:paraId="53808ABD" w14:textId="77777777" w:rsidR="009D4F76" w:rsidRPr="009D4F76" w:rsidRDefault="009D4F76" w:rsidP="009D4F76">
            <w:pPr>
              <w:spacing w:before="0" w:after="0" w:line="240" w:lineRule="auto"/>
              <w:jc w:val="right"/>
              <w:rPr>
                <w:rFonts w:ascii="Arial" w:eastAsia="Times New Roman" w:hAnsi="Arial" w:cs="Arial"/>
                <w:color w:val="auto"/>
                <w:kern w:val="0"/>
                <w:sz w:val="16"/>
                <w:szCs w:val="16"/>
              </w:rPr>
            </w:pPr>
            <w:r w:rsidRPr="009D4F76">
              <w:rPr>
                <w:rFonts w:ascii="Arial" w:eastAsia="Times New Roman" w:hAnsi="Arial" w:cs="Arial"/>
                <w:color w:val="auto"/>
                <w:kern w:val="0"/>
                <w:sz w:val="16"/>
                <w:szCs w:val="16"/>
              </w:rPr>
              <w:t>28.975,00</w:t>
            </w:r>
          </w:p>
        </w:tc>
      </w:tr>
    </w:tbl>
    <w:p w14:paraId="76BCC156" w14:textId="77777777" w:rsidR="007739AC" w:rsidRDefault="007739AC" w:rsidP="00B43218">
      <w:pPr>
        <w:spacing w:before="0" w:after="0"/>
        <w:ind w:firstLine="720"/>
        <w:jc w:val="both"/>
        <w:rPr>
          <w:rFonts w:ascii="Arial" w:hAnsi="Arial" w:cs="Arial"/>
          <w:color w:val="auto"/>
          <w:sz w:val="18"/>
          <w:szCs w:val="18"/>
          <w:lang w:eastAsia="en-US"/>
        </w:rPr>
      </w:pPr>
    </w:p>
    <w:p w14:paraId="746EF1A4" w14:textId="4C2F7AD8" w:rsidR="00AB43C5" w:rsidRDefault="00AB43C5" w:rsidP="00AB43C5">
      <w:pPr>
        <w:spacing w:before="0" w:after="0"/>
        <w:jc w:val="both"/>
        <w:rPr>
          <w:rFonts w:ascii="Arial" w:hAnsi="Arial" w:cs="Arial"/>
          <w:sz w:val="18"/>
          <w:szCs w:val="18"/>
          <w:lang w:eastAsia="en-US"/>
        </w:rPr>
      </w:pPr>
      <w:r>
        <w:rPr>
          <w:rFonts w:ascii="Arial" w:hAnsi="Arial" w:cs="Arial"/>
          <w:sz w:val="18"/>
          <w:szCs w:val="18"/>
          <w:lang w:eastAsia="en-US"/>
        </w:rPr>
        <w:t xml:space="preserve">PROGRAM VIJEĆE NACIONALNIH MANJINA –NEMA PROMJENA </w:t>
      </w:r>
    </w:p>
    <w:tbl>
      <w:tblPr>
        <w:tblW w:w="10824" w:type="dxa"/>
        <w:tblLook w:val="04A0" w:firstRow="1" w:lastRow="0" w:firstColumn="1" w:lastColumn="0" w:noHBand="0" w:noVBand="1"/>
      </w:tblPr>
      <w:tblGrid>
        <w:gridCol w:w="632"/>
        <w:gridCol w:w="4719"/>
        <w:gridCol w:w="1368"/>
        <w:gridCol w:w="1635"/>
        <w:gridCol w:w="1102"/>
        <w:gridCol w:w="1368"/>
      </w:tblGrid>
      <w:tr w:rsidR="005E6E26" w:rsidRPr="005E6E26" w14:paraId="1D05DAAF" w14:textId="77777777" w:rsidTr="005E6E26">
        <w:trPr>
          <w:trHeight w:val="241"/>
        </w:trPr>
        <w:tc>
          <w:tcPr>
            <w:tcW w:w="5351" w:type="dxa"/>
            <w:gridSpan w:val="2"/>
            <w:tcBorders>
              <w:top w:val="nil"/>
              <w:left w:val="nil"/>
              <w:bottom w:val="nil"/>
              <w:right w:val="nil"/>
            </w:tcBorders>
            <w:shd w:val="clear" w:color="000000" w:fill="9999FF"/>
            <w:noWrap/>
            <w:vAlign w:val="bottom"/>
            <w:hideMark/>
          </w:tcPr>
          <w:p w14:paraId="6364F925" w14:textId="77777777" w:rsidR="005E6E26" w:rsidRPr="005E6E26" w:rsidRDefault="005E6E26" w:rsidP="005E6E26">
            <w:pPr>
              <w:spacing w:before="0" w:after="0" w:line="240" w:lineRule="auto"/>
              <w:rPr>
                <w:rFonts w:ascii="Arial" w:eastAsia="Times New Roman" w:hAnsi="Arial" w:cs="Arial"/>
                <w:b/>
                <w:bCs/>
                <w:color w:val="000000"/>
                <w:kern w:val="0"/>
                <w:sz w:val="16"/>
                <w:szCs w:val="16"/>
              </w:rPr>
            </w:pPr>
            <w:r w:rsidRPr="005E6E26">
              <w:rPr>
                <w:rFonts w:ascii="Arial" w:eastAsia="Times New Roman" w:hAnsi="Arial" w:cs="Arial"/>
                <w:b/>
                <w:bCs/>
                <w:color w:val="000000"/>
                <w:kern w:val="0"/>
                <w:sz w:val="16"/>
                <w:szCs w:val="16"/>
              </w:rPr>
              <w:t>PROGRAM  1001 VIJEĆE NACIONALNIH MANJINA</w:t>
            </w:r>
          </w:p>
        </w:tc>
        <w:tc>
          <w:tcPr>
            <w:tcW w:w="1368" w:type="dxa"/>
            <w:tcBorders>
              <w:top w:val="nil"/>
              <w:left w:val="nil"/>
              <w:bottom w:val="nil"/>
              <w:right w:val="nil"/>
            </w:tcBorders>
            <w:shd w:val="clear" w:color="000000" w:fill="9999FF"/>
            <w:noWrap/>
            <w:vAlign w:val="bottom"/>
            <w:hideMark/>
          </w:tcPr>
          <w:p w14:paraId="33B6FBA0" w14:textId="77777777" w:rsidR="005E6E26" w:rsidRPr="005E6E26" w:rsidRDefault="005E6E26" w:rsidP="005E6E26">
            <w:pPr>
              <w:spacing w:before="0" w:after="0" w:line="240" w:lineRule="auto"/>
              <w:jc w:val="right"/>
              <w:rPr>
                <w:rFonts w:ascii="Arial" w:eastAsia="Times New Roman" w:hAnsi="Arial" w:cs="Arial"/>
                <w:b/>
                <w:bCs/>
                <w:color w:val="000000"/>
                <w:kern w:val="0"/>
                <w:sz w:val="16"/>
                <w:szCs w:val="16"/>
              </w:rPr>
            </w:pPr>
            <w:r w:rsidRPr="005E6E26">
              <w:rPr>
                <w:rFonts w:ascii="Arial" w:eastAsia="Times New Roman" w:hAnsi="Arial" w:cs="Arial"/>
                <w:b/>
                <w:bCs/>
                <w:color w:val="000000"/>
                <w:kern w:val="0"/>
                <w:sz w:val="16"/>
                <w:szCs w:val="16"/>
              </w:rPr>
              <w:t>5.000,00</w:t>
            </w:r>
          </w:p>
        </w:tc>
        <w:tc>
          <w:tcPr>
            <w:tcW w:w="1635" w:type="dxa"/>
            <w:tcBorders>
              <w:top w:val="nil"/>
              <w:left w:val="nil"/>
              <w:bottom w:val="nil"/>
              <w:right w:val="nil"/>
            </w:tcBorders>
            <w:shd w:val="clear" w:color="000000" w:fill="9999FF"/>
            <w:noWrap/>
            <w:vAlign w:val="bottom"/>
            <w:hideMark/>
          </w:tcPr>
          <w:p w14:paraId="0DDFF448" w14:textId="77777777" w:rsidR="005E6E26" w:rsidRPr="005E6E26" w:rsidRDefault="005E6E26" w:rsidP="005E6E26">
            <w:pPr>
              <w:spacing w:before="0" w:after="0" w:line="240" w:lineRule="auto"/>
              <w:jc w:val="right"/>
              <w:rPr>
                <w:rFonts w:ascii="Arial" w:eastAsia="Times New Roman" w:hAnsi="Arial" w:cs="Arial"/>
                <w:b/>
                <w:bCs/>
                <w:color w:val="000000"/>
                <w:kern w:val="0"/>
                <w:sz w:val="16"/>
                <w:szCs w:val="16"/>
              </w:rPr>
            </w:pPr>
            <w:r w:rsidRPr="005E6E26">
              <w:rPr>
                <w:rFonts w:ascii="Arial" w:eastAsia="Times New Roman" w:hAnsi="Arial" w:cs="Arial"/>
                <w:b/>
                <w:bCs/>
                <w:color w:val="000000"/>
                <w:kern w:val="0"/>
                <w:sz w:val="16"/>
                <w:szCs w:val="16"/>
              </w:rPr>
              <w:t>0,00</w:t>
            </w:r>
          </w:p>
        </w:tc>
        <w:tc>
          <w:tcPr>
            <w:tcW w:w="1102" w:type="dxa"/>
            <w:tcBorders>
              <w:top w:val="nil"/>
              <w:left w:val="nil"/>
              <w:bottom w:val="nil"/>
              <w:right w:val="nil"/>
            </w:tcBorders>
            <w:shd w:val="clear" w:color="000000" w:fill="9999FF"/>
            <w:noWrap/>
            <w:vAlign w:val="bottom"/>
            <w:hideMark/>
          </w:tcPr>
          <w:p w14:paraId="63AB28C0" w14:textId="77777777" w:rsidR="005E6E26" w:rsidRPr="005E6E26" w:rsidRDefault="005E6E26" w:rsidP="005E6E26">
            <w:pPr>
              <w:spacing w:before="0" w:after="0" w:line="240" w:lineRule="auto"/>
              <w:jc w:val="right"/>
              <w:rPr>
                <w:rFonts w:ascii="Arial" w:eastAsia="Times New Roman" w:hAnsi="Arial" w:cs="Arial"/>
                <w:b/>
                <w:bCs/>
                <w:color w:val="000000"/>
                <w:kern w:val="0"/>
                <w:sz w:val="16"/>
                <w:szCs w:val="16"/>
              </w:rPr>
            </w:pPr>
            <w:r w:rsidRPr="005E6E26">
              <w:rPr>
                <w:rFonts w:ascii="Arial" w:eastAsia="Times New Roman" w:hAnsi="Arial" w:cs="Arial"/>
                <w:b/>
                <w:bCs/>
                <w:color w:val="000000"/>
                <w:kern w:val="0"/>
                <w:sz w:val="16"/>
                <w:szCs w:val="16"/>
              </w:rPr>
              <w:t>0,00</w:t>
            </w:r>
          </w:p>
        </w:tc>
        <w:tc>
          <w:tcPr>
            <w:tcW w:w="1368" w:type="dxa"/>
            <w:tcBorders>
              <w:top w:val="nil"/>
              <w:left w:val="nil"/>
              <w:bottom w:val="nil"/>
              <w:right w:val="nil"/>
            </w:tcBorders>
            <w:shd w:val="clear" w:color="000000" w:fill="9999FF"/>
            <w:noWrap/>
            <w:vAlign w:val="bottom"/>
            <w:hideMark/>
          </w:tcPr>
          <w:p w14:paraId="3847293D" w14:textId="77777777" w:rsidR="005E6E26" w:rsidRPr="005E6E26" w:rsidRDefault="005E6E26" w:rsidP="005E6E26">
            <w:pPr>
              <w:spacing w:before="0" w:after="0" w:line="240" w:lineRule="auto"/>
              <w:jc w:val="right"/>
              <w:rPr>
                <w:rFonts w:ascii="Arial" w:eastAsia="Times New Roman" w:hAnsi="Arial" w:cs="Arial"/>
                <w:b/>
                <w:bCs/>
                <w:color w:val="000000"/>
                <w:kern w:val="0"/>
                <w:sz w:val="16"/>
                <w:szCs w:val="16"/>
              </w:rPr>
            </w:pPr>
            <w:r w:rsidRPr="005E6E26">
              <w:rPr>
                <w:rFonts w:ascii="Arial" w:eastAsia="Times New Roman" w:hAnsi="Arial" w:cs="Arial"/>
                <w:b/>
                <w:bCs/>
                <w:color w:val="000000"/>
                <w:kern w:val="0"/>
                <w:sz w:val="16"/>
                <w:szCs w:val="16"/>
              </w:rPr>
              <w:t>5.000,00</w:t>
            </w:r>
          </w:p>
        </w:tc>
      </w:tr>
      <w:tr w:rsidR="005E6E26" w:rsidRPr="005E6E26" w14:paraId="5AD6E219" w14:textId="77777777" w:rsidTr="005E6E26">
        <w:trPr>
          <w:trHeight w:val="241"/>
        </w:trPr>
        <w:tc>
          <w:tcPr>
            <w:tcW w:w="5351" w:type="dxa"/>
            <w:gridSpan w:val="2"/>
            <w:tcBorders>
              <w:top w:val="nil"/>
              <w:left w:val="nil"/>
              <w:bottom w:val="nil"/>
              <w:right w:val="nil"/>
            </w:tcBorders>
            <w:shd w:val="clear" w:color="000000" w:fill="CCCCFF"/>
            <w:noWrap/>
            <w:vAlign w:val="bottom"/>
            <w:hideMark/>
          </w:tcPr>
          <w:p w14:paraId="04A33708" w14:textId="77777777" w:rsidR="005E6E26" w:rsidRPr="005E6E26" w:rsidRDefault="005E6E26" w:rsidP="005E6E26">
            <w:pPr>
              <w:spacing w:before="0" w:after="0" w:line="240" w:lineRule="auto"/>
              <w:rPr>
                <w:rFonts w:ascii="Arial" w:eastAsia="Times New Roman" w:hAnsi="Arial" w:cs="Arial"/>
                <w:b/>
                <w:bCs/>
                <w:color w:val="000000"/>
                <w:kern w:val="0"/>
                <w:sz w:val="16"/>
                <w:szCs w:val="16"/>
              </w:rPr>
            </w:pPr>
            <w:r w:rsidRPr="005E6E26">
              <w:rPr>
                <w:rFonts w:ascii="Arial" w:eastAsia="Times New Roman" w:hAnsi="Arial" w:cs="Arial"/>
                <w:b/>
                <w:bCs/>
                <w:color w:val="000000"/>
                <w:kern w:val="0"/>
                <w:sz w:val="16"/>
                <w:szCs w:val="16"/>
              </w:rPr>
              <w:t>Aktivnost A100001 VIJEĆE SLOVAČKE NACIONALNE MANJINE LIPOVLJANI</w:t>
            </w:r>
          </w:p>
        </w:tc>
        <w:tc>
          <w:tcPr>
            <w:tcW w:w="1368" w:type="dxa"/>
            <w:tcBorders>
              <w:top w:val="nil"/>
              <w:left w:val="nil"/>
              <w:bottom w:val="nil"/>
              <w:right w:val="nil"/>
            </w:tcBorders>
            <w:shd w:val="clear" w:color="000000" w:fill="CCCCFF"/>
            <w:noWrap/>
            <w:vAlign w:val="bottom"/>
            <w:hideMark/>
          </w:tcPr>
          <w:p w14:paraId="0482DE04" w14:textId="77777777" w:rsidR="005E6E26" w:rsidRPr="005E6E26" w:rsidRDefault="005E6E26" w:rsidP="005E6E26">
            <w:pPr>
              <w:spacing w:before="0" w:after="0" w:line="240" w:lineRule="auto"/>
              <w:jc w:val="right"/>
              <w:rPr>
                <w:rFonts w:ascii="Arial" w:eastAsia="Times New Roman" w:hAnsi="Arial" w:cs="Arial"/>
                <w:b/>
                <w:bCs/>
                <w:color w:val="000000"/>
                <w:kern w:val="0"/>
                <w:sz w:val="16"/>
                <w:szCs w:val="16"/>
              </w:rPr>
            </w:pPr>
            <w:r w:rsidRPr="005E6E26">
              <w:rPr>
                <w:rFonts w:ascii="Arial" w:eastAsia="Times New Roman" w:hAnsi="Arial" w:cs="Arial"/>
                <w:b/>
                <w:bCs/>
                <w:color w:val="000000"/>
                <w:kern w:val="0"/>
                <w:sz w:val="16"/>
                <w:szCs w:val="16"/>
              </w:rPr>
              <w:t>5.000,00</w:t>
            </w:r>
          </w:p>
        </w:tc>
        <w:tc>
          <w:tcPr>
            <w:tcW w:w="1635" w:type="dxa"/>
            <w:tcBorders>
              <w:top w:val="nil"/>
              <w:left w:val="nil"/>
              <w:bottom w:val="nil"/>
              <w:right w:val="nil"/>
            </w:tcBorders>
            <w:shd w:val="clear" w:color="000000" w:fill="CCCCFF"/>
            <w:noWrap/>
            <w:vAlign w:val="bottom"/>
            <w:hideMark/>
          </w:tcPr>
          <w:p w14:paraId="2B8BE418" w14:textId="77777777" w:rsidR="005E6E26" w:rsidRPr="005E6E26" w:rsidRDefault="005E6E26" w:rsidP="005E6E26">
            <w:pPr>
              <w:spacing w:before="0" w:after="0" w:line="240" w:lineRule="auto"/>
              <w:jc w:val="right"/>
              <w:rPr>
                <w:rFonts w:ascii="Arial" w:eastAsia="Times New Roman" w:hAnsi="Arial" w:cs="Arial"/>
                <w:b/>
                <w:bCs/>
                <w:color w:val="000000"/>
                <w:kern w:val="0"/>
                <w:sz w:val="16"/>
                <w:szCs w:val="16"/>
              </w:rPr>
            </w:pPr>
            <w:r w:rsidRPr="005E6E26">
              <w:rPr>
                <w:rFonts w:ascii="Arial" w:eastAsia="Times New Roman" w:hAnsi="Arial" w:cs="Arial"/>
                <w:b/>
                <w:bCs/>
                <w:color w:val="000000"/>
                <w:kern w:val="0"/>
                <w:sz w:val="16"/>
                <w:szCs w:val="16"/>
              </w:rPr>
              <w:t>0,00</w:t>
            </w:r>
          </w:p>
        </w:tc>
        <w:tc>
          <w:tcPr>
            <w:tcW w:w="1102" w:type="dxa"/>
            <w:tcBorders>
              <w:top w:val="nil"/>
              <w:left w:val="nil"/>
              <w:bottom w:val="nil"/>
              <w:right w:val="nil"/>
            </w:tcBorders>
            <w:shd w:val="clear" w:color="000000" w:fill="CCCCFF"/>
            <w:noWrap/>
            <w:vAlign w:val="bottom"/>
            <w:hideMark/>
          </w:tcPr>
          <w:p w14:paraId="30BA3FBE" w14:textId="77777777" w:rsidR="005E6E26" w:rsidRPr="005E6E26" w:rsidRDefault="005E6E26" w:rsidP="005E6E26">
            <w:pPr>
              <w:spacing w:before="0" w:after="0" w:line="240" w:lineRule="auto"/>
              <w:jc w:val="right"/>
              <w:rPr>
                <w:rFonts w:ascii="Arial" w:eastAsia="Times New Roman" w:hAnsi="Arial" w:cs="Arial"/>
                <w:b/>
                <w:bCs/>
                <w:color w:val="000000"/>
                <w:kern w:val="0"/>
                <w:sz w:val="16"/>
                <w:szCs w:val="16"/>
              </w:rPr>
            </w:pPr>
            <w:r w:rsidRPr="005E6E26">
              <w:rPr>
                <w:rFonts w:ascii="Arial" w:eastAsia="Times New Roman" w:hAnsi="Arial" w:cs="Arial"/>
                <w:b/>
                <w:bCs/>
                <w:color w:val="000000"/>
                <w:kern w:val="0"/>
                <w:sz w:val="16"/>
                <w:szCs w:val="16"/>
              </w:rPr>
              <w:t>0,00</w:t>
            </w:r>
          </w:p>
        </w:tc>
        <w:tc>
          <w:tcPr>
            <w:tcW w:w="1368" w:type="dxa"/>
            <w:tcBorders>
              <w:top w:val="nil"/>
              <w:left w:val="nil"/>
              <w:bottom w:val="nil"/>
              <w:right w:val="nil"/>
            </w:tcBorders>
            <w:shd w:val="clear" w:color="000000" w:fill="CCCCFF"/>
            <w:noWrap/>
            <w:vAlign w:val="bottom"/>
            <w:hideMark/>
          </w:tcPr>
          <w:p w14:paraId="742C1963" w14:textId="77777777" w:rsidR="005E6E26" w:rsidRPr="005E6E26" w:rsidRDefault="005E6E26" w:rsidP="005E6E26">
            <w:pPr>
              <w:spacing w:before="0" w:after="0" w:line="240" w:lineRule="auto"/>
              <w:jc w:val="right"/>
              <w:rPr>
                <w:rFonts w:ascii="Arial" w:eastAsia="Times New Roman" w:hAnsi="Arial" w:cs="Arial"/>
                <w:b/>
                <w:bCs/>
                <w:color w:val="000000"/>
                <w:kern w:val="0"/>
                <w:sz w:val="16"/>
                <w:szCs w:val="16"/>
              </w:rPr>
            </w:pPr>
            <w:r w:rsidRPr="005E6E26">
              <w:rPr>
                <w:rFonts w:ascii="Arial" w:eastAsia="Times New Roman" w:hAnsi="Arial" w:cs="Arial"/>
                <w:b/>
                <w:bCs/>
                <w:color w:val="000000"/>
                <w:kern w:val="0"/>
                <w:sz w:val="16"/>
                <w:szCs w:val="16"/>
              </w:rPr>
              <w:t>5.000,00</w:t>
            </w:r>
          </w:p>
        </w:tc>
      </w:tr>
      <w:tr w:rsidR="005E6E26" w:rsidRPr="005E6E26" w14:paraId="1AFDA87E" w14:textId="77777777" w:rsidTr="005E6E26">
        <w:trPr>
          <w:trHeight w:val="241"/>
        </w:trPr>
        <w:tc>
          <w:tcPr>
            <w:tcW w:w="5351" w:type="dxa"/>
            <w:gridSpan w:val="2"/>
            <w:tcBorders>
              <w:top w:val="nil"/>
              <w:left w:val="nil"/>
              <w:bottom w:val="nil"/>
              <w:right w:val="nil"/>
            </w:tcBorders>
            <w:shd w:val="clear" w:color="000000" w:fill="FFFF00"/>
            <w:noWrap/>
            <w:vAlign w:val="bottom"/>
            <w:hideMark/>
          </w:tcPr>
          <w:p w14:paraId="00ACD218" w14:textId="77777777" w:rsidR="005E6E26" w:rsidRPr="005E6E26" w:rsidRDefault="005E6E26" w:rsidP="005E6E26">
            <w:pPr>
              <w:spacing w:before="0" w:after="0" w:line="240" w:lineRule="auto"/>
              <w:rPr>
                <w:rFonts w:ascii="Arial" w:eastAsia="Times New Roman" w:hAnsi="Arial" w:cs="Arial"/>
                <w:b/>
                <w:bCs/>
                <w:color w:val="000000"/>
                <w:kern w:val="0"/>
                <w:sz w:val="16"/>
                <w:szCs w:val="16"/>
              </w:rPr>
            </w:pPr>
            <w:r w:rsidRPr="005E6E26">
              <w:rPr>
                <w:rFonts w:ascii="Arial" w:eastAsia="Times New Roman" w:hAnsi="Arial" w:cs="Arial"/>
                <w:b/>
                <w:bCs/>
                <w:color w:val="000000"/>
                <w:kern w:val="0"/>
                <w:sz w:val="16"/>
                <w:szCs w:val="16"/>
              </w:rPr>
              <w:t>Izvor  1. OPĆI PRIHODI I PRIMICI</w:t>
            </w:r>
          </w:p>
        </w:tc>
        <w:tc>
          <w:tcPr>
            <w:tcW w:w="1368" w:type="dxa"/>
            <w:tcBorders>
              <w:top w:val="nil"/>
              <w:left w:val="nil"/>
              <w:bottom w:val="nil"/>
              <w:right w:val="nil"/>
            </w:tcBorders>
            <w:shd w:val="clear" w:color="000000" w:fill="FFFF00"/>
            <w:noWrap/>
            <w:vAlign w:val="bottom"/>
            <w:hideMark/>
          </w:tcPr>
          <w:p w14:paraId="0104A39C" w14:textId="77777777" w:rsidR="005E6E26" w:rsidRPr="005E6E26" w:rsidRDefault="005E6E26" w:rsidP="005E6E26">
            <w:pPr>
              <w:spacing w:before="0" w:after="0" w:line="240" w:lineRule="auto"/>
              <w:jc w:val="right"/>
              <w:rPr>
                <w:rFonts w:ascii="Arial" w:eastAsia="Times New Roman" w:hAnsi="Arial" w:cs="Arial"/>
                <w:b/>
                <w:bCs/>
                <w:color w:val="000000"/>
                <w:kern w:val="0"/>
                <w:sz w:val="16"/>
                <w:szCs w:val="16"/>
              </w:rPr>
            </w:pPr>
            <w:r w:rsidRPr="005E6E26">
              <w:rPr>
                <w:rFonts w:ascii="Arial" w:eastAsia="Times New Roman" w:hAnsi="Arial" w:cs="Arial"/>
                <w:b/>
                <w:bCs/>
                <w:color w:val="000000"/>
                <w:kern w:val="0"/>
                <w:sz w:val="16"/>
                <w:szCs w:val="16"/>
              </w:rPr>
              <w:t>5.000,00</w:t>
            </w:r>
          </w:p>
        </w:tc>
        <w:tc>
          <w:tcPr>
            <w:tcW w:w="1635" w:type="dxa"/>
            <w:tcBorders>
              <w:top w:val="nil"/>
              <w:left w:val="nil"/>
              <w:bottom w:val="nil"/>
              <w:right w:val="nil"/>
            </w:tcBorders>
            <w:shd w:val="clear" w:color="000000" w:fill="FFFF00"/>
            <w:noWrap/>
            <w:vAlign w:val="bottom"/>
            <w:hideMark/>
          </w:tcPr>
          <w:p w14:paraId="2A0556B0" w14:textId="77777777" w:rsidR="005E6E26" w:rsidRPr="005E6E26" w:rsidRDefault="005E6E26" w:rsidP="005E6E26">
            <w:pPr>
              <w:spacing w:before="0" w:after="0" w:line="240" w:lineRule="auto"/>
              <w:jc w:val="right"/>
              <w:rPr>
                <w:rFonts w:ascii="Arial" w:eastAsia="Times New Roman" w:hAnsi="Arial" w:cs="Arial"/>
                <w:b/>
                <w:bCs/>
                <w:color w:val="000000"/>
                <w:kern w:val="0"/>
                <w:sz w:val="16"/>
                <w:szCs w:val="16"/>
              </w:rPr>
            </w:pPr>
            <w:r w:rsidRPr="005E6E26">
              <w:rPr>
                <w:rFonts w:ascii="Arial" w:eastAsia="Times New Roman" w:hAnsi="Arial" w:cs="Arial"/>
                <w:b/>
                <w:bCs/>
                <w:color w:val="000000"/>
                <w:kern w:val="0"/>
                <w:sz w:val="16"/>
                <w:szCs w:val="16"/>
              </w:rPr>
              <w:t>0,00</w:t>
            </w:r>
          </w:p>
        </w:tc>
        <w:tc>
          <w:tcPr>
            <w:tcW w:w="1102" w:type="dxa"/>
            <w:tcBorders>
              <w:top w:val="nil"/>
              <w:left w:val="nil"/>
              <w:bottom w:val="nil"/>
              <w:right w:val="nil"/>
            </w:tcBorders>
            <w:shd w:val="clear" w:color="000000" w:fill="FFFF00"/>
            <w:noWrap/>
            <w:vAlign w:val="bottom"/>
            <w:hideMark/>
          </w:tcPr>
          <w:p w14:paraId="29DB7A10" w14:textId="77777777" w:rsidR="005E6E26" w:rsidRPr="005E6E26" w:rsidRDefault="005E6E26" w:rsidP="005E6E26">
            <w:pPr>
              <w:spacing w:before="0" w:after="0" w:line="240" w:lineRule="auto"/>
              <w:jc w:val="right"/>
              <w:rPr>
                <w:rFonts w:ascii="Arial" w:eastAsia="Times New Roman" w:hAnsi="Arial" w:cs="Arial"/>
                <w:b/>
                <w:bCs/>
                <w:color w:val="000000"/>
                <w:kern w:val="0"/>
                <w:sz w:val="16"/>
                <w:szCs w:val="16"/>
              </w:rPr>
            </w:pPr>
            <w:r w:rsidRPr="005E6E26">
              <w:rPr>
                <w:rFonts w:ascii="Arial" w:eastAsia="Times New Roman" w:hAnsi="Arial" w:cs="Arial"/>
                <w:b/>
                <w:bCs/>
                <w:color w:val="000000"/>
                <w:kern w:val="0"/>
                <w:sz w:val="16"/>
                <w:szCs w:val="16"/>
              </w:rPr>
              <w:t>0,00</w:t>
            </w:r>
          </w:p>
        </w:tc>
        <w:tc>
          <w:tcPr>
            <w:tcW w:w="1368" w:type="dxa"/>
            <w:tcBorders>
              <w:top w:val="nil"/>
              <w:left w:val="nil"/>
              <w:bottom w:val="nil"/>
              <w:right w:val="nil"/>
            </w:tcBorders>
            <w:shd w:val="clear" w:color="000000" w:fill="FFFF00"/>
            <w:noWrap/>
            <w:vAlign w:val="bottom"/>
            <w:hideMark/>
          </w:tcPr>
          <w:p w14:paraId="63E67404" w14:textId="77777777" w:rsidR="005E6E26" w:rsidRPr="005E6E26" w:rsidRDefault="005E6E26" w:rsidP="005E6E26">
            <w:pPr>
              <w:spacing w:before="0" w:after="0" w:line="240" w:lineRule="auto"/>
              <w:jc w:val="right"/>
              <w:rPr>
                <w:rFonts w:ascii="Arial" w:eastAsia="Times New Roman" w:hAnsi="Arial" w:cs="Arial"/>
                <w:b/>
                <w:bCs/>
                <w:color w:val="000000"/>
                <w:kern w:val="0"/>
                <w:sz w:val="16"/>
                <w:szCs w:val="16"/>
              </w:rPr>
            </w:pPr>
            <w:r w:rsidRPr="005E6E26">
              <w:rPr>
                <w:rFonts w:ascii="Arial" w:eastAsia="Times New Roman" w:hAnsi="Arial" w:cs="Arial"/>
                <w:b/>
                <w:bCs/>
                <w:color w:val="000000"/>
                <w:kern w:val="0"/>
                <w:sz w:val="16"/>
                <w:szCs w:val="16"/>
              </w:rPr>
              <w:t>5.000,00</w:t>
            </w:r>
          </w:p>
        </w:tc>
      </w:tr>
      <w:tr w:rsidR="005E6E26" w:rsidRPr="005E6E26" w14:paraId="32C8239F" w14:textId="77777777" w:rsidTr="005E6E26">
        <w:trPr>
          <w:trHeight w:val="241"/>
        </w:trPr>
        <w:tc>
          <w:tcPr>
            <w:tcW w:w="5351" w:type="dxa"/>
            <w:gridSpan w:val="2"/>
            <w:tcBorders>
              <w:top w:val="nil"/>
              <w:left w:val="nil"/>
              <w:bottom w:val="nil"/>
              <w:right w:val="nil"/>
            </w:tcBorders>
            <w:shd w:val="clear" w:color="000000" w:fill="FFFF99"/>
            <w:noWrap/>
            <w:vAlign w:val="bottom"/>
            <w:hideMark/>
          </w:tcPr>
          <w:p w14:paraId="10359C47" w14:textId="77777777" w:rsidR="005E6E26" w:rsidRPr="005E6E26" w:rsidRDefault="005E6E26" w:rsidP="005E6E26">
            <w:pPr>
              <w:spacing w:before="0" w:after="0" w:line="240" w:lineRule="auto"/>
              <w:rPr>
                <w:rFonts w:ascii="Arial" w:eastAsia="Times New Roman" w:hAnsi="Arial" w:cs="Arial"/>
                <w:b/>
                <w:bCs/>
                <w:color w:val="000000"/>
                <w:kern w:val="0"/>
                <w:sz w:val="16"/>
                <w:szCs w:val="16"/>
              </w:rPr>
            </w:pPr>
            <w:r w:rsidRPr="005E6E26">
              <w:rPr>
                <w:rFonts w:ascii="Arial" w:eastAsia="Times New Roman" w:hAnsi="Arial" w:cs="Arial"/>
                <w:b/>
                <w:bCs/>
                <w:color w:val="000000"/>
                <w:kern w:val="0"/>
                <w:sz w:val="16"/>
                <w:szCs w:val="16"/>
              </w:rPr>
              <w:t>Izvor  1.1. OPĆI PRIHODI I PRIMICI</w:t>
            </w:r>
          </w:p>
        </w:tc>
        <w:tc>
          <w:tcPr>
            <w:tcW w:w="1368" w:type="dxa"/>
            <w:tcBorders>
              <w:top w:val="nil"/>
              <w:left w:val="nil"/>
              <w:bottom w:val="nil"/>
              <w:right w:val="nil"/>
            </w:tcBorders>
            <w:shd w:val="clear" w:color="000000" w:fill="FFFF99"/>
            <w:noWrap/>
            <w:vAlign w:val="bottom"/>
            <w:hideMark/>
          </w:tcPr>
          <w:p w14:paraId="73B9139A" w14:textId="77777777" w:rsidR="005E6E26" w:rsidRPr="005E6E26" w:rsidRDefault="005E6E26" w:rsidP="005E6E26">
            <w:pPr>
              <w:spacing w:before="0" w:after="0" w:line="240" w:lineRule="auto"/>
              <w:jc w:val="right"/>
              <w:rPr>
                <w:rFonts w:ascii="Arial" w:eastAsia="Times New Roman" w:hAnsi="Arial" w:cs="Arial"/>
                <w:b/>
                <w:bCs/>
                <w:color w:val="000000"/>
                <w:kern w:val="0"/>
                <w:sz w:val="16"/>
                <w:szCs w:val="16"/>
              </w:rPr>
            </w:pPr>
            <w:r w:rsidRPr="005E6E26">
              <w:rPr>
                <w:rFonts w:ascii="Arial" w:eastAsia="Times New Roman" w:hAnsi="Arial" w:cs="Arial"/>
                <w:b/>
                <w:bCs/>
                <w:color w:val="000000"/>
                <w:kern w:val="0"/>
                <w:sz w:val="16"/>
                <w:szCs w:val="16"/>
              </w:rPr>
              <w:t>5.000,00</w:t>
            </w:r>
          </w:p>
        </w:tc>
        <w:tc>
          <w:tcPr>
            <w:tcW w:w="1635" w:type="dxa"/>
            <w:tcBorders>
              <w:top w:val="nil"/>
              <w:left w:val="nil"/>
              <w:bottom w:val="nil"/>
              <w:right w:val="nil"/>
            </w:tcBorders>
            <w:shd w:val="clear" w:color="000000" w:fill="FFFF99"/>
            <w:noWrap/>
            <w:vAlign w:val="bottom"/>
            <w:hideMark/>
          </w:tcPr>
          <w:p w14:paraId="1E31E38C" w14:textId="77777777" w:rsidR="005E6E26" w:rsidRPr="005E6E26" w:rsidRDefault="005E6E26" w:rsidP="005E6E26">
            <w:pPr>
              <w:spacing w:before="0" w:after="0" w:line="240" w:lineRule="auto"/>
              <w:jc w:val="right"/>
              <w:rPr>
                <w:rFonts w:ascii="Arial" w:eastAsia="Times New Roman" w:hAnsi="Arial" w:cs="Arial"/>
                <w:b/>
                <w:bCs/>
                <w:color w:val="000000"/>
                <w:kern w:val="0"/>
                <w:sz w:val="16"/>
                <w:szCs w:val="16"/>
              </w:rPr>
            </w:pPr>
            <w:r w:rsidRPr="005E6E26">
              <w:rPr>
                <w:rFonts w:ascii="Arial" w:eastAsia="Times New Roman" w:hAnsi="Arial" w:cs="Arial"/>
                <w:b/>
                <w:bCs/>
                <w:color w:val="000000"/>
                <w:kern w:val="0"/>
                <w:sz w:val="16"/>
                <w:szCs w:val="16"/>
              </w:rPr>
              <w:t>0,00</w:t>
            </w:r>
          </w:p>
        </w:tc>
        <w:tc>
          <w:tcPr>
            <w:tcW w:w="1102" w:type="dxa"/>
            <w:tcBorders>
              <w:top w:val="nil"/>
              <w:left w:val="nil"/>
              <w:bottom w:val="nil"/>
              <w:right w:val="nil"/>
            </w:tcBorders>
            <w:shd w:val="clear" w:color="000000" w:fill="FFFF99"/>
            <w:noWrap/>
            <w:vAlign w:val="bottom"/>
            <w:hideMark/>
          </w:tcPr>
          <w:p w14:paraId="7AF33B36" w14:textId="77777777" w:rsidR="005E6E26" w:rsidRPr="005E6E26" w:rsidRDefault="005E6E26" w:rsidP="005E6E26">
            <w:pPr>
              <w:spacing w:before="0" w:after="0" w:line="240" w:lineRule="auto"/>
              <w:jc w:val="right"/>
              <w:rPr>
                <w:rFonts w:ascii="Arial" w:eastAsia="Times New Roman" w:hAnsi="Arial" w:cs="Arial"/>
                <w:b/>
                <w:bCs/>
                <w:color w:val="000000"/>
                <w:kern w:val="0"/>
                <w:sz w:val="16"/>
                <w:szCs w:val="16"/>
              </w:rPr>
            </w:pPr>
            <w:r w:rsidRPr="005E6E26">
              <w:rPr>
                <w:rFonts w:ascii="Arial" w:eastAsia="Times New Roman" w:hAnsi="Arial" w:cs="Arial"/>
                <w:b/>
                <w:bCs/>
                <w:color w:val="000000"/>
                <w:kern w:val="0"/>
                <w:sz w:val="16"/>
                <w:szCs w:val="16"/>
              </w:rPr>
              <w:t>0,00</w:t>
            </w:r>
          </w:p>
        </w:tc>
        <w:tc>
          <w:tcPr>
            <w:tcW w:w="1368" w:type="dxa"/>
            <w:tcBorders>
              <w:top w:val="nil"/>
              <w:left w:val="nil"/>
              <w:bottom w:val="nil"/>
              <w:right w:val="nil"/>
            </w:tcBorders>
            <w:shd w:val="clear" w:color="000000" w:fill="FFFF99"/>
            <w:noWrap/>
            <w:vAlign w:val="bottom"/>
            <w:hideMark/>
          </w:tcPr>
          <w:p w14:paraId="60338026" w14:textId="77777777" w:rsidR="005E6E26" w:rsidRPr="005E6E26" w:rsidRDefault="005E6E26" w:rsidP="005E6E26">
            <w:pPr>
              <w:spacing w:before="0" w:after="0" w:line="240" w:lineRule="auto"/>
              <w:jc w:val="right"/>
              <w:rPr>
                <w:rFonts w:ascii="Arial" w:eastAsia="Times New Roman" w:hAnsi="Arial" w:cs="Arial"/>
                <w:b/>
                <w:bCs/>
                <w:color w:val="000000"/>
                <w:kern w:val="0"/>
                <w:sz w:val="16"/>
                <w:szCs w:val="16"/>
              </w:rPr>
            </w:pPr>
            <w:r w:rsidRPr="005E6E26">
              <w:rPr>
                <w:rFonts w:ascii="Arial" w:eastAsia="Times New Roman" w:hAnsi="Arial" w:cs="Arial"/>
                <w:b/>
                <w:bCs/>
                <w:color w:val="000000"/>
                <w:kern w:val="0"/>
                <w:sz w:val="16"/>
                <w:szCs w:val="16"/>
              </w:rPr>
              <w:t>5.000,00</w:t>
            </w:r>
          </w:p>
        </w:tc>
      </w:tr>
      <w:tr w:rsidR="005E6E26" w:rsidRPr="005E6E26" w14:paraId="0D7B6CCA" w14:textId="77777777" w:rsidTr="005E6E26">
        <w:trPr>
          <w:trHeight w:val="241"/>
        </w:trPr>
        <w:tc>
          <w:tcPr>
            <w:tcW w:w="5351" w:type="dxa"/>
            <w:gridSpan w:val="2"/>
            <w:tcBorders>
              <w:top w:val="nil"/>
              <w:left w:val="nil"/>
              <w:bottom w:val="nil"/>
              <w:right w:val="nil"/>
            </w:tcBorders>
            <w:shd w:val="clear" w:color="000000" w:fill="CCFFFF"/>
            <w:noWrap/>
            <w:vAlign w:val="bottom"/>
            <w:hideMark/>
          </w:tcPr>
          <w:p w14:paraId="430B613B" w14:textId="77777777" w:rsidR="005E6E26" w:rsidRPr="005E6E26" w:rsidRDefault="005E6E26" w:rsidP="005E6E26">
            <w:pPr>
              <w:spacing w:before="0" w:after="0" w:line="240" w:lineRule="auto"/>
              <w:rPr>
                <w:rFonts w:ascii="Arial" w:eastAsia="Times New Roman" w:hAnsi="Arial" w:cs="Arial"/>
                <w:b/>
                <w:bCs/>
                <w:color w:val="000000"/>
                <w:kern w:val="0"/>
                <w:sz w:val="16"/>
                <w:szCs w:val="16"/>
              </w:rPr>
            </w:pPr>
            <w:r w:rsidRPr="005E6E26">
              <w:rPr>
                <w:rFonts w:ascii="Arial" w:eastAsia="Times New Roman" w:hAnsi="Arial" w:cs="Arial"/>
                <w:b/>
                <w:bCs/>
                <w:color w:val="000000"/>
                <w:kern w:val="0"/>
                <w:sz w:val="16"/>
                <w:szCs w:val="16"/>
              </w:rPr>
              <w:t>Funkcijska klasifikacija  0111 Izvršna  i zakonodavna tijela</w:t>
            </w:r>
          </w:p>
        </w:tc>
        <w:tc>
          <w:tcPr>
            <w:tcW w:w="1368" w:type="dxa"/>
            <w:tcBorders>
              <w:top w:val="nil"/>
              <w:left w:val="nil"/>
              <w:bottom w:val="nil"/>
              <w:right w:val="nil"/>
            </w:tcBorders>
            <w:shd w:val="clear" w:color="000000" w:fill="CCFFFF"/>
            <w:noWrap/>
            <w:vAlign w:val="bottom"/>
            <w:hideMark/>
          </w:tcPr>
          <w:p w14:paraId="269DDF70" w14:textId="77777777" w:rsidR="005E6E26" w:rsidRPr="005E6E26" w:rsidRDefault="005E6E26" w:rsidP="005E6E26">
            <w:pPr>
              <w:spacing w:before="0" w:after="0" w:line="240" w:lineRule="auto"/>
              <w:jc w:val="right"/>
              <w:rPr>
                <w:rFonts w:ascii="Arial" w:eastAsia="Times New Roman" w:hAnsi="Arial" w:cs="Arial"/>
                <w:b/>
                <w:bCs/>
                <w:color w:val="000000"/>
                <w:kern w:val="0"/>
                <w:sz w:val="16"/>
                <w:szCs w:val="16"/>
              </w:rPr>
            </w:pPr>
            <w:r w:rsidRPr="005E6E26">
              <w:rPr>
                <w:rFonts w:ascii="Arial" w:eastAsia="Times New Roman" w:hAnsi="Arial" w:cs="Arial"/>
                <w:b/>
                <w:bCs/>
                <w:color w:val="000000"/>
                <w:kern w:val="0"/>
                <w:sz w:val="16"/>
                <w:szCs w:val="16"/>
              </w:rPr>
              <w:t>5.000,00</w:t>
            </w:r>
          </w:p>
        </w:tc>
        <w:tc>
          <w:tcPr>
            <w:tcW w:w="1635" w:type="dxa"/>
            <w:tcBorders>
              <w:top w:val="nil"/>
              <w:left w:val="nil"/>
              <w:bottom w:val="nil"/>
              <w:right w:val="nil"/>
            </w:tcBorders>
            <w:shd w:val="clear" w:color="000000" w:fill="CCFFFF"/>
            <w:noWrap/>
            <w:vAlign w:val="bottom"/>
            <w:hideMark/>
          </w:tcPr>
          <w:p w14:paraId="11919EB6" w14:textId="77777777" w:rsidR="005E6E26" w:rsidRPr="005E6E26" w:rsidRDefault="005E6E26" w:rsidP="005E6E26">
            <w:pPr>
              <w:spacing w:before="0" w:after="0" w:line="240" w:lineRule="auto"/>
              <w:jc w:val="right"/>
              <w:rPr>
                <w:rFonts w:ascii="Arial" w:eastAsia="Times New Roman" w:hAnsi="Arial" w:cs="Arial"/>
                <w:b/>
                <w:bCs/>
                <w:color w:val="000000"/>
                <w:kern w:val="0"/>
                <w:sz w:val="16"/>
                <w:szCs w:val="16"/>
              </w:rPr>
            </w:pPr>
            <w:r w:rsidRPr="005E6E26">
              <w:rPr>
                <w:rFonts w:ascii="Arial" w:eastAsia="Times New Roman" w:hAnsi="Arial" w:cs="Arial"/>
                <w:b/>
                <w:bCs/>
                <w:color w:val="000000"/>
                <w:kern w:val="0"/>
                <w:sz w:val="16"/>
                <w:szCs w:val="16"/>
              </w:rPr>
              <w:t>0,00</w:t>
            </w:r>
          </w:p>
        </w:tc>
        <w:tc>
          <w:tcPr>
            <w:tcW w:w="1102" w:type="dxa"/>
            <w:tcBorders>
              <w:top w:val="nil"/>
              <w:left w:val="nil"/>
              <w:bottom w:val="nil"/>
              <w:right w:val="nil"/>
            </w:tcBorders>
            <w:shd w:val="clear" w:color="000000" w:fill="CCFFFF"/>
            <w:noWrap/>
            <w:vAlign w:val="bottom"/>
            <w:hideMark/>
          </w:tcPr>
          <w:p w14:paraId="1A82697C" w14:textId="77777777" w:rsidR="005E6E26" w:rsidRPr="005E6E26" w:rsidRDefault="005E6E26" w:rsidP="005E6E26">
            <w:pPr>
              <w:spacing w:before="0" w:after="0" w:line="240" w:lineRule="auto"/>
              <w:jc w:val="right"/>
              <w:rPr>
                <w:rFonts w:ascii="Arial" w:eastAsia="Times New Roman" w:hAnsi="Arial" w:cs="Arial"/>
                <w:b/>
                <w:bCs/>
                <w:color w:val="000000"/>
                <w:kern w:val="0"/>
                <w:sz w:val="16"/>
                <w:szCs w:val="16"/>
              </w:rPr>
            </w:pPr>
            <w:r w:rsidRPr="005E6E26">
              <w:rPr>
                <w:rFonts w:ascii="Arial" w:eastAsia="Times New Roman" w:hAnsi="Arial" w:cs="Arial"/>
                <w:b/>
                <w:bCs/>
                <w:color w:val="000000"/>
                <w:kern w:val="0"/>
                <w:sz w:val="16"/>
                <w:szCs w:val="16"/>
              </w:rPr>
              <w:t>0,00</w:t>
            </w:r>
          </w:p>
        </w:tc>
        <w:tc>
          <w:tcPr>
            <w:tcW w:w="1368" w:type="dxa"/>
            <w:tcBorders>
              <w:top w:val="nil"/>
              <w:left w:val="nil"/>
              <w:bottom w:val="nil"/>
              <w:right w:val="nil"/>
            </w:tcBorders>
            <w:shd w:val="clear" w:color="000000" w:fill="CCFFFF"/>
            <w:noWrap/>
            <w:vAlign w:val="bottom"/>
            <w:hideMark/>
          </w:tcPr>
          <w:p w14:paraId="18158AD3" w14:textId="77777777" w:rsidR="005E6E26" w:rsidRPr="005E6E26" w:rsidRDefault="005E6E26" w:rsidP="005E6E26">
            <w:pPr>
              <w:spacing w:before="0" w:after="0" w:line="240" w:lineRule="auto"/>
              <w:jc w:val="right"/>
              <w:rPr>
                <w:rFonts w:ascii="Arial" w:eastAsia="Times New Roman" w:hAnsi="Arial" w:cs="Arial"/>
                <w:b/>
                <w:bCs/>
                <w:color w:val="000000"/>
                <w:kern w:val="0"/>
                <w:sz w:val="16"/>
                <w:szCs w:val="16"/>
              </w:rPr>
            </w:pPr>
            <w:r w:rsidRPr="005E6E26">
              <w:rPr>
                <w:rFonts w:ascii="Arial" w:eastAsia="Times New Roman" w:hAnsi="Arial" w:cs="Arial"/>
                <w:b/>
                <w:bCs/>
                <w:color w:val="000000"/>
                <w:kern w:val="0"/>
                <w:sz w:val="16"/>
                <w:szCs w:val="16"/>
              </w:rPr>
              <w:t>5.000,00</w:t>
            </w:r>
          </w:p>
        </w:tc>
      </w:tr>
      <w:tr w:rsidR="005E6E26" w:rsidRPr="005E6E26" w14:paraId="2B66B0A6" w14:textId="77777777" w:rsidTr="005E6E26">
        <w:trPr>
          <w:trHeight w:val="241"/>
        </w:trPr>
        <w:tc>
          <w:tcPr>
            <w:tcW w:w="632" w:type="dxa"/>
            <w:tcBorders>
              <w:top w:val="nil"/>
              <w:left w:val="nil"/>
              <w:bottom w:val="nil"/>
              <w:right w:val="nil"/>
            </w:tcBorders>
            <w:shd w:val="clear" w:color="auto" w:fill="auto"/>
            <w:noWrap/>
            <w:vAlign w:val="bottom"/>
            <w:hideMark/>
          </w:tcPr>
          <w:p w14:paraId="53093455" w14:textId="77777777" w:rsidR="005E6E26" w:rsidRPr="005E6E26" w:rsidRDefault="005E6E26" w:rsidP="005E6E26">
            <w:pPr>
              <w:spacing w:before="0" w:after="0" w:line="240" w:lineRule="auto"/>
              <w:rPr>
                <w:rFonts w:ascii="Arial" w:eastAsia="Times New Roman" w:hAnsi="Arial" w:cs="Arial"/>
                <w:color w:val="auto"/>
                <w:kern w:val="0"/>
                <w:sz w:val="16"/>
                <w:szCs w:val="16"/>
              </w:rPr>
            </w:pPr>
            <w:r w:rsidRPr="005E6E26">
              <w:rPr>
                <w:rFonts w:ascii="Arial" w:eastAsia="Times New Roman" w:hAnsi="Arial" w:cs="Arial"/>
                <w:color w:val="auto"/>
                <w:kern w:val="0"/>
                <w:sz w:val="16"/>
                <w:szCs w:val="16"/>
              </w:rPr>
              <w:t>3811</w:t>
            </w:r>
          </w:p>
        </w:tc>
        <w:tc>
          <w:tcPr>
            <w:tcW w:w="4719" w:type="dxa"/>
            <w:tcBorders>
              <w:top w:val="nil"/>
              <w:left w:val="nil"/>
              <w:bottom w:val="nil"/>
              <w:right w:val="nil"/>
            </w:tcBorders>
            <w:shd w:val="clear" w:color="auto" w:fill="auto"/>
            <w:vAlign w:val="bottom"/>
            <w:hideMark/>
          </w:tcPr>
          <w:p w14:paraId="23298E80" w14:textId="77777777" w:rsidR="005E6E26" w:rsidRPr="005E6E26" w:rsidRDefault="005E6E26" w:rsidP="005E6E26">
            <w:pPr>
              <w:spacing w:before="0" w:after="0" w:line="240" w:lineRule="auto"/>
              <w:rPr>
                <w:rFonts w:ascii="Arial" w:eastAsia="Times New Roman" w:hAnsi="Arial" w:cs="Arial"/>
                <w:color w:val="auto"/>
                <w:kern w:val="0"/>
                <w:sz w:val="16"/>
                <w:szCs w:val="16"/>
              </w:rPr>
            </w:pPr>
            <w:r w:rsidRPr="005E6E26">
              <w:rPr>
                <w:rFonts w:ascii="Arial" w:eastAsia="Times New Roman" w:hAnsi="Arial" w:cs="Arial"/>
                <w:color w:val="auto"/>
                <w:kern w:val="0"/>
                <w:sz w:val="16"/>
                <w:szCs w:val="16"/>
              </w:rPr>
              <w:t>Vijeće slovačke nacionalne manjine</w:t>
            </w:r>
          </w:p>
        </w:tc>
        <w:tc>
          <w:tcPr>
            <w:tcW w:w="1368" w:type="dxa"/>
            <w:tcBorders>
              <w:top w:val="nil"/>
              <w:left w:val="nil"/>
              <w:bottom w:val="nil"/>
              <w:right w:val="nil"/>
            </w:tcBorders>
            <w:shd w:val="clear" w:color="auto" w:fill="auto"/>
            <w:noWrap/>
            <w:vAlign w:val="bottom"/>
            <w:hideMark/>
          </w:tcPr>
          <w:p w14:paraId="0C4C9461" w14:textId="77777777" w:rsidR="005E6E26" w:rsidRPr="005E6E26" w:rsidRDefault="005E6E26" w:rsidP="005E6E26">
            <w:pPr>
              <w:spacing w:before="0" w:after="0" w:line="240" w:lineRule="auto"/>
              <w:jc w:val="right"/>
              <w:rPr>
                <w:rFonts w:ascii="Arial" w:eastAsia="Times New Roman" w:hAnsi="Arial" w:cs="Arial"/>
                <w:color w:val="auto"/>
                <w:kern w:val="0"/>
                <w:sz w:val="16"/>
                <w:szCs w:val="16"/>
              </w:rPr>
            </w:pPr>
            <w:r w:rsidRPr="005E6E26">
              <w:rPr>
                <w:rFonts w:ascii="Arial" w:eastAsia="Times New Roman" w:hAnsi="Arial" w:cs="Arial"/>
                <w:color w:val="auto"/>
                <w:kern w:val="0"/>
                <w:sz w:val="16"/>
                <w:szCs w:val="16"/>
              </w:rPr>
              <w:t>5.000,00</w:t>
            </w:r>
          </w:p>
        </w:tc>
        <w:tc>
          <w:tcPr>
            <w:tcW w:w="1635" w:type="dxa"/>
            <w:tcBorders>
              <w:top w:val="nil"/>
              <w:left w:val="nil"/>
              <w:bottom w:val="nil"/>
              <w:right w:val="nil"/>
            </w:tcBorders>
            <w:shd w:val="clear" w:color="auto" w:fill="auto"/>
            <w:noWrap/>
            <w:vAlign w:val="bottom"/>
            <w:hideMark/>
          </w:tcPr>
          <w:p w14:paraId="70E4F27A" w14:textId="77777777" w:rsidR="005E6E26" w:rsidRPr="005E6E26" w:rsidRDefault="005E6E26" w:rsidP="005E6E26">
            <w:pPr>
              <w:spacing w:before="0" w:after="0" w:line="240" w:lineRule="auto"/>
              <w:jc w:val="right"/>
              <w:rPr>
                <w:rFonts w:ascii="Arial" w:eastAsia="Times New Roman" w:hAnsi="Arial" w:cs="Arial"/>
                <w:color w:val="auto"/>
                <w:kern w:val="0"/>
                <w:sz w:val="16"/>
                <w:szCs w:val="16"/>
              </w:rPr>
            </w:pPr>
            <w:r w:rsidRPr="005E6E26">
              <w:rPr>
                <w:rFonts w:ascii="Arial" w:eastAsia="Times New Roman" w:hAnsi="Arial" w:cs="Arial"/>
                <w:color w:val="auto"/>
                <w:kern w:val="0"/>
                <w:sz w:val="16"/>
                <w:szCs w:val="16"/>
              </w:rPr>
              <w:t>0,00</w:t>
            </w:r>
          </w:p>
        </w:tc>
        <w:tc>
          <w:tcPr>
            <w:tcW w:w="1102" w:type="dxa"/>
            <w:tcBorders>
              <w:top w:val="nil"/>
              <w:left w:val="nil"/>
              <w:bottom w:val="nil"/>
              <w:right w:val="nil"/>
            </w:tcBorders>
            <w:shd w:val="clear" w:color="auto" w:fill="auto"/>
            <w:noWrap/>
            <w:vAlign w:val="bottom"/>
            <w:hideMark/>
          </w:tcPr>
          <w:p w14:paraId="1A3716BA" w14:textId="77777777" w:rsidR="005E6E26" w:rsidRPr="005E6E26" w:rsidRDefault="005E6E26" w:rsidP="005E6E26">
            <w:pPr>
              <w:spacing w:before="0" w:after="0" w:line="240" w:lineRule="auto"/>
              <w:jc w:val="right"/>
              <w:rPr>
                <w:rFonts w:ascii="Arial" w:eastAsia="Times New Roman" w:hAnsi="Arial" w:cs="Arial"/>
                <w:color w:val="auto"/>
                <w:kern w:val="0"/>
                <w:sz w:val="16"/>
                <w:szCs w:val="16"/>
              </w:rPr>
            </w:pPr>
            <w:r w:rsidRPr="005E6E26">
              <w:rPr>
                <w:rFonts w:ascii="Arial" w:eastAsia="Times New Roman" w:hAnsi="Arial" w:cs="Arial"/>
                <w:color w:val="auto"/>
                <w:kern w:val="0"/>
                <w:sz w:val="16"/>
                <w:szCs w:val="16"/>
              </w:rPr>
              <w:t>0,00</w:t>
            </w:r>
          </w:p>
        </w:tc>
        <w:tc>
          <w:tcPr>
            <w:tcW w:w="1368" w:type="dxa"/>
            <w:tcBorders>
              <w:top w:val="nil"/>
              <w:left w:val="nil"/>
              <w:bottom w:val="nil"/>
              <w:right w:val="nil"/>
            </w:tcBorders>
            <w:shd w:val="clear" w:color="auto" w:fill="auto"/>
            <w:noWrap/>
            <w:vAlign w:val="bottom"/>
            <w:hideMark/>
          </w:tcPr>
          <w:p w14:paraId="4E6FA055" w14:textId="77777777" w:rsidR="005E6E26" w:rsidRPr="005E6E26" w:rsidRDefault="005E6E26" w:rsidP="005E6E26">
            <w:pPr>
              <w:spacing w:before="0" w:after="0" w:line="240" w:lineRule="auto"/>
              <w:jc w:val="right"/>
              <w:rPr>
                <w:rFonts w:ascii="Arial" w:eastAsia="Times New Roman" w:hAnsi="Arial" w:cs="Arial"/>
                <w:color w:val="auto"/>
                <w:kern w:val="0"/>
                <w:sz w:val="16"/>
                <w:szCs w:val="16"/>
              </w:rPr>
            </w:pPr>
            <w:r w:rsidRPr="005E6E26">
              <w:rPr>
                <w:rFonts w:ascii="Arial" w:eastAsia="Times New Roman" w:hAnsi="Arial" w:cs="Arial"/>
                <w:color w:val="auto"/>
                <w:kern w:val="0"/>
                <w:sz w:val="16"/>
                <w:szCs w:val="16"/>
              </w:rPr>
              <w:t>5.000,00</w:t>
            </w:r>
          </w:p>
        </w:tc>
      </w:tr>
    </w:tbl>
    <w:p w14:paraId="7CE3D403" w14:textId="77777777" w:rsidR="0017690B" w:rsidRDefault="0017690B" w:rsidP="0006417F">
      <w:pPr>
        <w:spacing w:before="0" w:after="0"/>
        <w:jc w:val="both"/>
        <w:rPr>
          <w:rFonts w:ascii="Arial" w:hAnsi="Arial" w:cs="Arial"/>
          <w:sz w:val="18"/>
          <w:szCs w:val="18"/>
          <w:lang w:eastAsia="en-US"/>
        </w:rPr>
      </w:pPr>
    </w:p>
    <w:p w14:paraId="4C96770E" w14:textId="77777777" w:rsidR="005E6E26" w:rsidRDefault="005E6E26" w:rsidP="005E6E26">
      <w:pPr>
        <w:spacing w:before="0" w:after="0"/>
        <w:jc w:val="both"/>
        <w:rPr>
          <w:rFonts w:ascii="Arial" w:hAnsi="Arial" w:cs="Arial"/>
          <w:sz w:val="18"/>
          <w:szCs w:val="18"/>
          <w:lang w:eastAsia="en-US"/>
        </w:rPr>
      </w:pPr>
    </w:p>
    <w:p w14:paraId="1CB14034" w14:textId="35DCC847" w:rsidR="00B9321C" w:rsidRDefault="00B04136" w:rsidP="007722A5">
      <w:pPr>
        <w:spacing w:before="0" w:after="0"/>
        <w:jc w:val="both"/>
        <w:rPr>
          <w:rFonts w:ascii="Arial" w:eastAsia="Times New Roman" w:hAnsi="Arial" w:cs="Arial"/>
          <w:bCs/>
          <w:color w:val="000000"/>
          <w:kern w:val="0"/>
          <w:sz w:val="18"/>
          <w:szCs w:val="18"/>
        </w:rPr>
      </w:pPr>
      <w:r>
        <w:rPr>
          <w:rFonts w:ascii="Arial" w:hAnsi="Arial" w:cs="Arial"/>
          <w:sz w:val="18"/>
          <w:szCs w:val="18"/>
          <w:lang w:eastAsia="en-US"/>
        </w:rPr>
        <w:t xml:space="preserve">PROGRAM: </w:t>
      </w:r>
      <w:r w:rsidR="0017690B" w:rsidRPr="0017690B">
        <w:rPr>
          <w:rFonts w:ascii="Arial" w:eastAsia="Times New Roman" w:hAnsi="Arial" w:cs="Arial"/>
          <w:bCs/>
          <w:color w:val="000000"/>
          <w:kern w:val="0"/>
          <w:sz w:val="18"/>
          <w:szCs w:val="18"/>
        </w:rPr>
        <w:t>UPRAVLJANJE IMOVINOM</w:t>
      </w:r>
    </w:p>
    <w:p w14:paraId="71FC1D03" w14:textId="6FF1F865" w:rsidR="00E20B20" w:rsidRDefault="00E20B20" w:rsidP="007722A5">
      <w:pPr>
        <w:spacing w:before="0" w:after="0"/>
        <w:jc w:val="both"/>
        <w:rPr>
          <w:rFonts w:ascii="Arial" w:eastAsia="Times New Roman" w:hAnsi="Arial" w:cs="Arial"/>
          <w:bCs/>
          <w:color w:val="000000"/>
          <w:kern w:val="0"/>
          <w:sz w:val="18"/>
          <w:szCs w:val="18"/>
        </w:rPr>
      </w:pPr>
    </w:p>
    <w:p w14:paraId="30D321B8" w14:textId="5D364793" w:rsidR="00E20B20" w:rsidRPr="004C58BD" w:rsidRDefault="00E20B20" w:rsidP="007722A5">
      <w:pPr>
        <w:spacing w:before="0" w:after="0"/>
        <w:jc w:val="both"/>
        <w:rPr>
          <w:rFonts w:ascii="Arial" w:eastAsia="Times New Roman" w:hAnsi="Arial" w:cs="Arial"/>
          <w:bCs/>
          <w:color w:val="000000"/>
          <w:kern w:val="0"/>
          <w:sz w:val="18"/>
          <w:szCs w:val="18"/>
        </w:rPr>
      </w:pPr>
      <w:r>
        <w:rPr>
          <w:rFonts w:ascii="Arial" w:eastAsia="Times New Roman" w:hAnsi="Arial" w:cs="Arial"/>
          <w:bCs/>
          <w:color w:val="000000"/>
          <w:kern w:val="0"/>
          <w:sz w:val="18"/>
          <w:szCs w:val="18"/>
        </w:rPr>
        <w:t xml:space="preserve">Aktivnost Mrtvačnica i groblje </w:t>
      </w:r>
      <w:proofErr w:type="spellStart"/>
      <w:r>
        <w:rPr>
          <w:rFonts w:ascii="Arial" w:eastAsia="Times New Roman" w:hAnsi="Arial" w:cs="Arial"/>
          <w:bCs/>
          <w:color w:val="000000"/>
          <w:kern w:val="0"/>
          <w:sz w:val="18"/>
          <w:szCs w:val="18"/>
        </w:rPr>
        <w:t>Krivaj</w:t>
      </w:r>
      <w:proofErr w:type="spellEnd"/>
      <w:r>
        <w:rPr>
          <w:rFonts w:ascii="Arial" w:eastAsia="Times New Roman" w:hAnsi="Arial" w:cs="Arial"/>
          <w:bCs/>
          <w:color w:val="000000"/>
          <w:kern w:val="0"/>
          <w:sz w:val="18"/>
          <w:szCs w:val="18"/>
        </w:rPr>
        <w:t xml:space="preserve"> i Kraljeva Velika, promjene su samo po izvorima financiranja, nove aktivnosti su :  </w:t>
      </w:r>
      <w:r w:rsidR="00BC261D" w:rsidRPr="00BC261D">
        <w:rPr>
          <w:rFonts w:ascii="Arial" w:eastAsia="Times New Roman" w:hAnsi="Arial" w:cs="Arial"/>
          <w:bCs/>
          <w:color w:val="000000"/>
          <w:kern w:val="0"/>
          <w:sz w:val="18"/>
          <w:szCs w:val="18"/>
        </w:rPr>
        <w:t>Koševi košarkaški na rukometnom igralištu</w:t>
      </w:r>
      <w:r w:rsidR="00BC261D">
        <w:rPr>
          <w:rFonts w:ascii="Arial" w:eastAsia="Times New Roman" w:hAnsi="Arial" w:cs="Arial"/>
          <w:bCs/>
          <w:color w:val="000000"/>
          <w:kern w:val="0"/>
          <w:sz w:val="18"/>
          <w:szCs w:val="18"/>
        </w:rPr>
        <w:t>, s</w:t>
      </w:r>
      <w:r w:rsidR="00BC261D" w:rsidRPr="00BC261D">
        <w:rPr>
          <w:rFonts w:ascii="Arial" w:eastAsia="Times New Roman" w:hAnsi="Arial" w:cs="Arial"/>
          <w:bCs/>
          <w:color w:val="000000"/>
          <w:kern w:val="0"/>
          <w:sz w:val="18"/>
          <w:szCs w:val="18"/>
        </w:rPr>
        <w:t>pajanje priključka na vodoopskrbni sustav</w:t>
      </w:r>
      <w:r w:rsidR="00BC261D">
        <w:rPr>
          <w:rFonts w:ascii="Arial" w:eastAsia="Times New Roman" w:hAnsi="Arial" w:cs="Arial"/>
          <w:bCs/>
          <w:color w:val="000000"/>
          <w:kern w:val="0"/>
          <w:sz w:val="18"/>
          <w:szCs w:val="18"/>
        </w:rPr>
        <w:t xml:space="preserve"> u objektu bivše trgovine u Krivaju koja je kupljena u 2021.g. te u objektu svlačionica </w:t>
      </w:r>
      <w:proofErr w:type="spellStart"/>
      <w:r w:rsidR="00BC261D">
        <w:rPr>
          <w:rFonts w:ascii="Arial" w:eastAsia="Times New Roman" w:hAnsi="Arial" w:cs="Arial"/>
          <w:bCs/>
          <w:color w:val="000000"/>
          <w:kern w:val="0"/>
          <w:sz w:val="18"/>
          <w:szCs w:val="18"/>
        </w:rPr>
        <w:t>Nk</w:t>
      </w:r>
      <w:proofErr w:type="spellEnd"/>
      <w:r w:rsidR="00BC261D">
        <w:rPr>
          <w:rFonts w:ascii="Arial" w:eastAsia="Times New Roman" w:hAnsi="Arial" w:cs="Arial"/>
          <w:bCs/>
          <w:color w:val="000000"/>
          <w:kern w:val="0"/>
          <w:sz w:val="18"/>
          <w:szCs w:val="18"/>
        </w:rPr>
        <w:t xml:space="preserve"> Slavonca.</w:t>
      </w:r>
      <w:r w:rsidR="00A92114" w:rsidRPr="00A92114">
        <w:t xml:space="preserve"> </w:t>
      </w:r>
      <w:r w:rsidR="00A92114" w:rsidRPr="00A92114">
        <w:rPr>
          <w:rFonts w:ascii="Arial" w:eastAsia="Times New Roman" w:hAnsi="Arial" w:cs="Arial"/>
          <w:bCs/>
          <w:color w:val="000000"/>
          <w:kern w:val="0"/>
          <w:sz w:val="18"/>
          <w:szCs w:val="18"/>
        </w:rPr>
        <w:t>Uređenje prostorije za udrugu KPDU Karpati</w:t>
      </w:r>
      <w:r w:rsidR="00A92114">
        <w:rPr>
          <w:rFonts w:ascii="Arial" w:eastAsia="Times New Roman" w:hAnsi="Arial" w:cs="Arial"/>
          <w:bCs/>
          <w:color w:val="000000"/>
          <w:kern w:val="0"/>
          <w:sz w:val="18"/>
          <w:szCs w:val="18"/>
        </w:rPr>
        <w:t xml:space="preserve"> povećanje na temelju troškovnika</w:t>
      </w:r>
      <w:r w:rsidR="00530451">
        <w:rPr>
          <w:rFonts w:ascii="Arial" w:eastAsia="Times New Roman" w:hAnsi="Arial" w:cs="Arial"/>
          <w:bCs/>
          <w:color w:val="000000"/>
          <w:kern w:val="0"/>
          <w:sz w:val="18"/>
          <w:szCs w:val="18"/>
        </w:rPr>
        <w:t>.</w:t>
      </w:r>
      <w:r w:rsidR="003330A8" w:rsidRPr="003330A8">
        <w:t xml:space="preserve"> </w:t>
      </w:r>
      <w:r w:rsidR="003330A8" w:rsidRPr="004C58BD">
        <w:rPr>
          <w:rFonts w:ascii="Arial" w:hAnsi="Arial" w:cs="Arial"/>
          <w:color w:val="auto"/>
          <w:sz w:val="18"/>
          <w:szCs w:val="18"/>
        </w:rPr>
        <w:t xml:space="preserve">Smanjenje za isti iznos za </w:t>
      </w:r>
      <w:r w:rsidR="003330A8" w:rsidRPr="004C58BD">
        <w:rPr>
          <w:sz w:val="18"/>
          <w:szCs w:val="18"/>
        </w:rPr>
        <w:t>a</w:t>
      </w:r>
      <w:r w:rsidR="003330A8" w:rsidRPr="004C58BD">
        <w:rPr>
          <w:rFonts w:ascii="Arial" w:eastAsia="Times New Roman" w:hAnsi="Arial" w:cs="Arial"/>
          <w:bCs/>
          <w:color w:val="000000"/>
          <w:kern w:val="0"/>
          <w:sz w:val="18"/>
          <w:szCs w:val="18"/>
        </w:rPr>
        <w:t>daptaciju i uređenje prostorija Mjesnog odbora Kraljeva Velika</w:t>
      </w:r>
      <w:r w:rsidR="000441F9" w:rsidRPr="004C58BD">
        <w:rPr>
          <w:rFonts w:ascii="Arial" w:eastAsia="Times New Roman" w:hAnsi="Arial" w:cs="Arial"/>
          <w:bCs/>
          <w:color w:val="000000"/>
          <w:kern w:val="0"/>
          <w:sz w:val="18"/>
          <w:szCs w:val="18"/>
        </w:rPr>
        <w:t>. Brišu se</w:t>
      </w:r>
      <w:r w:rsidR="004C58BD">
        <w:rPr>
          <w:rFonts w:ascii="Arial" w:eastAsia="Times New Roman" w:hAnsi="Arial" w:cs="Arial"/>
          <w:bCs/>
          <w:color w:val="000000"/>
          <w:kern w:val="0"/>
          <w:sz w:val="18"/>
          <w:szCs w:val="18"/>
        </w:rPr>
        <w:t>;</w:t>
      </w:r>
      <w:r w:rsidR="000441F9" w:rsidRPr="004C58BD">
        <w:rPr>
          <w:rFonts w:ascii="Arial" w:eastAsia="Times New Roman" w:hAnsi="Arial" w:cs="Arial"/>
          <w:bCs/>
          <w:color w:val="000000"/>
          <w:kern w:val="0"/>
          <w:sz w:val="18"/>
          <w:szCs w:val="18"/>
        </w:rPr>
        <w:t xml:space="preserve"> projekt izgradnj</w:t>
      </w:r>
      <w:r w:rsidR="004C58BD" w:rsidRPr="004C58BD">
        <w:rPr>
          <w:rFonts w:ascii="Arial" w:eastAsia="Times New Roman" w:hAnsi="Arial" w:cs="Arial"/>
          <w:bCs/>
          <w:color w:val="000000"/>
          <w:kern w:val="0"/>
          <w:sz w:val="18"/>
          <w:szCs w:val="18"/>
        </w:rPr>
        <w:t>e</w:t>
      </w:r>
      <w:r w:rsidR="000441F9" w:rsidRPr="004C58BD">
        <w:rPr>
          <w:rFonts w:ascii="Arial" w:eastAsia="Times New Roman" w:hAnsi="Arial" w:cs="Arial"/>
          <w:bCs/>
          <w:color w:val="000000"/>
          <w:kern w:val="0"/>
          <w:sz w:val="18"/>
          <w:szCs w:val="18"/>
        </w:rPr>
        <w:t xml:space="preserve"> dječjeg vrtića</w:t>
      </w:r>
      <w:r w:rsidR="004C58BD">
        <w:rPr>
          <w:rFonts w:ascii="Arial" w:eastAsia="Times New Roman" w:hAnsi="Arial" w:cs="Arial"/>
          <w:bCs/>
          <w:color w:val="000000"/>
          <w:kern w:val="0"/>
          <w:sz w:val="18"/>
          <w:szCs w:val="18"/>
        </w:rPr>
        <w:t xml:space="preserve"> koji je kandidiran na natječaj Naciona</w:t>
      </w:r>
      <w:r w:rsidR="00961AE8">
        <w:rPr>
          <w:rFonts w:ascii="Arial" w:eastAsia="Times New Roman" w:hAnsi="Arial" w:cs="Arial"/>
          <w:bCs/>
          <w:color w:val="000000"/>
          <w:kern w:val="0"/>
          <w:sz w:val="18"/>
          <w:szCs w:val="18"/>
        </w:rPr>
        <w:t>ln</w:t>
      </w:r>
      <w:r w:rsidR="004C58BD">
        <w:rPr>
          <w:rFonts w:ascii="Arial" w:eastAsia="Times New Roman" w:hAnsi="Arial" w:cs="Arial"/>
          <w:bCs/>
          <w:color w:val="000000"/>
          <w:kern w:val="0"/>
          <w:sz w:val="18"/>
          <w:szCs w:val="18"/>
        </w:rPr>
        <w:t>i p</w:t>
      </w:r>
      <w:r w:rsidR="004C58BD" w:rsidRPr="004C58BD">
        <w:rPr>
          <w:rFonts w:ascii="Arial" w:eastAsia="Times New Roman" w:hAnsi="Arial" w:cs="Arial"/>
          <w:bCs/>
          <w:color w:val="000000"/>
          <w:kern w:val="0"/>
          <w:sz w:val="18"/>
          <w:szCs w:val="18"/>
        </w:rPr>
        <w:t>lan oporavka i otpornost</w:t>
      </w:r>
      <w:r w:rsidR="004C58BD">
        <w:rPr>
          <w:rFonts w:ascii="Arial" w:eastAsia="Times New Roman" w:hAnsi="Arial" w:cs="Arial"/>
          <w:bCs/>
          <w:color w:val="000000"/>
          <w:kern w:val="0"/>
          <w:sz w:val="18"/>
          <w:szCs w:val="18"/>
        </w:rPr>
        <w:t xml:space="preserve">i (NPOO) </w:t>
      </w:r>
      <w:r w:rsidR="00D62104">
        <w:rPr>
          <w:rFonts w:ascii="Arial" w:eastAsia="Times New Roman" w:hAnsi="Arial" w:cs="Arial"/>
          <w:bCs/>
          <w:color w:val="000000"/>
          <w:kern w:val="0"/>
          <w:sz w:val="18"/>
          <w:szCs w:val="18"/>
        </w:rPr>
        <w:t xml:space="preserve">realizacija projekta se očekuje u 2023.g. </w:t>
      </w:r>
      <w:r w:rsidR="004C58BD">
        <w:rPr>
          <w:rFonts w:ascii="Arial" w:eastAsia="Times New Roman" w:hAnsi="Arial" w:cs="Arial"/>
          <w:bCs/>
          <w:color w:val="000000"/>
          <w:kern w:val="0"/>
          <w:sz w:val="18"/>
          <w:szCs w:val="18"/>
        </w:rPr>
        <w:t xml:space="preserve">, </w:t>
      </w:r>
      <w:r w:rsidR="002049D7">
        <w:rPr>
          <w:rFonts w:ascii="Arial" w:eastAsia="Times New Roman" w:hAnsi="Arial" w:cs="Arial"/>
          <w:bCs/>
          <w:color w:val="000000"/>
          <w:kern w:val="0"/>
          <w:sz w:val="18"/>
          <w:szCs w:val="18"/>
        </w:rPr>
        <w:t xml:space="preserve">izgradnja kuglane / sportske dvorane, otvara se novi projekt Ulaganja u zgradu dječjeg vrtića za uređenje dvorišta, dječjeg igrališta i prilaza od Središnjeg državnog ureda za demografiju </w:t>
      </w:r>
    </w:p>
    <w:p w14:paraId="5B72E027" w14:textId="70B99852" w:rsidR="00E20B20" w:rsidRPr="002049D7" w:rsidRDefault="002049D7" w:rsidP="007722A5">
      <w:pPr>
        <w:spacing w:before="0" w:after="0"/>
        <w:jc w:val="both"/>
        <w:rPr>
          <w:rFonts w:ascii="Arial" w:hAnsi="Arial" w:cs="Arial"/>
          <w:color w:val="auto"/>
          <w:sz w:val="18"/>
          <w:szCs w:val="18"/>
          <w:lang w:eastAsia="en-US"/>
        </w:rPr>
      </w:pPr>
      <w:r w:rsidRPr="002049D7">
        <w:rPr>
          <w:rFonts w:ascii="Arial" w:hAnsi="Arial" w:cs="Arial"/>
          <w:color w:val="auto"/>
          <w:sz w:val="18"/>
          <w:szCs w:val="18"/>
          <w:lang w:eastAsia="en-US"/>
        </w:rPr>
        <w:t>59.523,00 kn a iz općinskog proračuna 240.477,00 kn</w:t>
      </w:r>
      <w:r w:rsidR="004A65E3">
        <w:rPr>
          <w:rFonts w:ascii="Arial" w:hAnsi="Arial" w:cs="Arial"/>
          <w:color w:val="auto"/>
          <w:sz w:val="18"/>
          <w:szCs w:val="18"/>
          <w:lang w:eastAsia="en-US"/>
        </w:rPr>
        <w:t xml:space="preserve">. Briše se projekt za </w:t>
      </w:r>
      <w:r w:rsidR="004A65E3" w:rsidRPr="004A65E3">
        <w:rPr>
          <w:rFonts w:ascii="Arial" w:hAnsi="Arial" w:cs="Arial"/>
          <w:color w:val="auto"/>
          <w:sz w:val="18"/>
          <w:szCs w:val="18"/>
          <w:lang w:eastAsia="en-US"/>
        </w:rPr>
        <w:t>Društveni dom  K.</w:t>
      </w:r>
      <w:r w:rsidR="00B06597">
        <w:rPr>
          <w:rFonts w:ascii="Arial" w:hAnsi="Arial" w:cs="Arial"/>
          <w:color w:val="auto"/>
          <w:sz w:val="18"/>
          <w:szCs w:val="18"/>
          <w:lang w:eastAsia="en-US"/>
        </w:rPr>
        <w:t xml:space="preserve"> </w:t>
      </w:r>
      <w:r w:rsidR="004A65E3" w:rsidRPr="004A65E3">
        <w:rPr>
          <w:rFonts w:ascii="Arial" w:hAnsi="Arial" w:cs="Arial"/>
          <w:color w:val="auto"/>
          <w:sz w:val="18"/>
          <w:szCs w:val="18"/>
          <w:lang w:eastAsia="en-US"/>
        </w:rPr>
        <w:t xml:space="preserve">Velika </w:t>
      </w:r>
      <w:r w:rsidR="003A335A" w:rsidRPr="003A335A">
        <w:rPr>
          <w:rFonts w:ascii="Arial" w:hAnsi="Arial" w:cs="Arial"/>
          <w:color w:val="auto"/>
          <w:sz w:val="18"/>
          <w:szCs w:val="18"/>
          <w:lang w:eastAsia="en-US"/>
        </w:rPr>
        <w:t>– projekt energetske obnove se neće realizirati u tekućoj godini jer još nema niti natječaja FZOEU</w:t>
      </w:r>
      <w:r w:rsidR="003A335A" w:rsidRPr="00476BE0">
        <w:rPr>
          <w:rFonts w:ascii="Arial" w:hAnsi="Arial" w:cs="Arial"/>
          <w:color w:val="00B050"/>
          <w:sz w:val="18"/>
          <w:szCs w:val="18"/>
          <w:lang w:eastAsia="en-US"/>
        </w:rPr>
        <w:t xml:space="preserve">. </w:t>
      </w:r>
      <w:r w:rsidR="004A65E3">
        <w:rPr>
          <w:rFonts w:ascii="Arial" w:hAnsi="Arial" w:cs="Arial"/>
          <w:color w:val="auto"/>
          <w:sz w:val="18"/>
          <w:szCs w:val="18"/>
          <w:lang w:eastAsia="en-US"/>
        </w:rPr>
        <w:t xml:space="preserve">Povećava se </w:t>
      </w:r>
      <w:r w:rsidR="00A946FC">
        <w:rPr>
          <w:rFonts w:ascii="Arial" w:hAnsi="Arial" w:cs="Arial"/>
          <w:color w:val="auto"/>
          <w:sz w:val="18"/>
          <w:szCs w:val="18"/>
          <w:lang w:eastAsia="en-US"/>
        </w:rPr>
        <w:t xml:space="preserve">pozicija ; </w:t>
      </w:r>
      <w:r w:rsidR="004A65E3">
        <w:rPr>
          <w:rFonts w:ascii="Arial" w:hAnsi="Arial" w:cs="Arial"/>
          <w:color w:val="auto"/>
          <w:sz w:val="18"/>
          <w:szCs w:val="18"/>
          <w:lang w:eastAsia="en-US"/>
        </w:rPr>
        <w:t>projekt za r</w:t>
      </w:r>
      <w:r w:rsidR="004A65E3" w:rsidRPr="004A65E3">
        <w:rPr>
          <w:rFonts w:ascii="Arial" w:hAnsi="Arial" w:cs="Arial"/>
          <w:color w:val="auto"/>
          <w:sz w:val="18"/>
          <w:szCs w:val="18"/>
          <w:lang w:eastAsia="en-US"/>
        </w:rPr>
        <w:t>asvjet</w:t>
      </w:r>
      <w:r w:rsidR="004A65E3">
        <w:rPr>
          <w:rFonts w:ascii="Arial" w:hAnsi="Arial" w:cs="Arial"/>
          <w:color w:val="auto"/>
          <w:sz w:val="18"/>
          <w:szCs w:val="18"/>
          <w:lang w:eastAsia="en-US"/>
        </w:rPr>
        <w:t>u</w:t>
      </w:r>
      <w:r w:rsidR="004A65E3" w:rsidRPr="004A65E3">
        <w:rPr>
          <w:rFonts w:ascii="Arial" w:hAnsi="Arial" w:cs="Arial"/>
          <w:color w:val="auto"/>
          <w:sz w:val="18"/>
          <w:szCs w:val="18"/>
          <w:lang w:eastAsia="en-US"/>
        </w:rPr>
        <w:t xml:space="preserve"> nogometnog igrališta na Linijama</w:t>
      </w:r>
      <w:r w:rsidR="00A946FC">
        <w:rPr>
          <w:rFonts w:ascii="Arial" w:hAnsi="Arial" w:cs="Arial"/>
          <w:color w:val="auto"/>
          <w:sz w:val="18"/>
          <w:szCs w:val="18"/>
          <w:lang w:eastAsia="en-US"/>
        </w:rPr>
        <w:t xml:space="preserve"> sukladno povećanju cijena na tržištu.</w:t>
      </w:r>
    </w:p>
    <w:p w14:paraId="7878D2FC" w14:textId="77777777" w:rsidR="00E20B20" w:rsidRDefault="00E20B20" w:rsidP="007722A5">
      <w:pPr>
        <w:spacing w:before="0" w:after="0"/>
        <w:jc w:val="both"/>
        <w:rPr>
          <w:rFonts w:ascii="Arial" w:hAnsi="Arial" w:cs="Arial"/>
          <w:sz w:val="14"/>
          <w:szCs w:val="14"/>
          <w:lang w:eastAsia="en-US"/>
        </w:rPr>
      </w:pPr>
    </w:p>
    <w:p w14:paraId="21EDB3D4" w14:textId="37188EB4" w:rsidR="00B9321C" w:rsidRDefault="00B9321C" w:rsidP="007722A5">
      <w:pPr>
        <w:spacing w:before="0" w:after="0"/>
        <w:jc w:val="both"/>
        <w:rPr>
          <w:rFonts w:ascii="Arial" w:hAnsi="Arial" w:cs="Arial"/>
          <w:sz w:val="14"/>
          <w:szCs w:val="14"/>
          <w:lang w:eastAsia="en-US"/>
        </w:rPr>
      </w:pPr>
    </w:p>
    <w:tbl>
      <w:tblPr>
        <w:tblW w:w="10632" w:type="dxa"/>
        <w:tblLook w:val="04A0" w:firstRow="1" w:lastRow="0" w:firstColumn="1" w:lastColumn="0" w:noHBand="0" w:noVBand="1"/>
      </w:tblPr>
      <w:tblGrid>
        <w:gridCol w:w="741"/>
        <w:gridCol w:w="5320"/>
        <w:gridCol w:w="1240"/>
        <w:gridCol w:w="1240"/>
        <w:gridCol w:w="860"/>
        <w:gridCol w:w="1289"/>
      </w:tblGrid>
      <w:tr w:rsidR="00E20B20" w:rsidRPr="00E20B20" w14:paraId="034E4491" w14:textId="77777777" w:rsidTr="00E20B20">
        <w:trPr>
          <w:trHeight w:val="223"/>
        </w:trPr>
        <w:tc>
          <w:tcPr>
            <w:tcW w:w="6061" w:type="dxa"/>
            <w:gridSpan w:val="2"/>
            <w:tcBorders>
              <w:top w:val="nil"/>
              <w:left w:val="nil"/>
              <w:bottom w:val="nil"/>
              <w:right w:val="nil"/>
            </w:tcBorders>
            <w:shd w:val="clear" w:color="000000" w:fill="9999FF"/>
            <w:noWrap/>
            <w:vAlign w:val="bottom"/>
            <w:hideMark/>
          </w:tcPr>
          <w:p w14:paraId="40955A5E" w14:textId="77777777" w:rsidR="00E20B20" w:rsidRPr="00E20B20" w:rsidRDefault="00E20B20" w:rsidP="00E20B20">
            <w:pPr>
              <w:spacing w:before="0" w:after="0" w:line="240" w:lineRule="auto"/>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PROGRAM 1002 UPRAVLJANJE IMOVINOM</w:t>
            </w:r>
          </w:p>
        </w:tc>
        <w:tc>
          <w:tcPr>
            <w:tcW w:w="1211" w:type="dxa"/>
            <w:tcBorders>
              <w:top w:val="nil"/>
              <w:left w:val="nil"/>
              <w:bottom w:val="nil"/>
              <w:right w:val="nil"/>
            </w:tcBorders>
            <w:shd w:val="clear" w:color="000000" w:fill="9999FF"/>
            <w:noWrap/>
            <w:vAlign w:val="bottom"/>
            <w:hideMark/>
          </w:tcPr>
          <w:p w14:paraId="3CB89AF2"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11.894.753,00</w:t>
            </w:r>
          </w:p>
        </w:tc>
        <w:tc>
          <w:tcPr>
            <w:tcW w:w="1211" w:type="dxa"/>
            <w:tcBorders>
              <w:top w:val="nil"/>
              <w:left w:val="nil"/>
              <w:bottom w:val="nil"/>
              <w:right w:val="nil"/>
            </w:tcBorders>
            <w:shd w:val="clear" w:color="000000" w:fill="9999FF"/>
            <w:noWrap/>
            <w:vAlign w:val="bottom"/>
            <w:hideMark/>
          </w:tcPr>
          <w:p w14:paraId="111D04BE"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-10.505.550,00</w:t>
            </w:r>
          </w:p>
        </w:tc>
        <w:tc>
          <w:tcPr>
            <w:tcW w:w="860" w:type="dxa"/>
            <w:tcBorders>
              <w:top w:val="nil"/>
              <w:left w:val="nil"/>
              <w:bottom w:val="nil"/>
              <w:right w:val="nil"/>
            </w:tcBorders>
            <w:shd w:val="clear" w:color="000000" w:fill="9999FF"/>
            <w:noWrap/>
            <w:vAlign w:val="bottom"/>
            <w:hideMark/>
          </w:tcPr>
          <w:p w14:paraId="214BA3CC"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-88,32</w:t>
            </w:r>
          </w:p>
        </w:tc>
        <w:tc>
          <w:tcPr>
            <w:tcW w:w="1289" w:type="dxa"/>
            <w:tcBorders>
              <w:top w:val="nil"/>
              <w:left w:val="nil"/>
              <w:bottom w:val="nil"/>
              <w:right w:val="nil"/>
            </w:tcBorders>
            <w:shd w:val="clear" w:color="000000" w:fill="9999FF"/>
            <w:noWrap/>
            <w:vAlign w:val="bottom"/>
            <w:hideMark/>
          </w:tcPr>
          <w:p w14:paraId="6DD79A7B"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1.389.203,00</w:t>
            </w:r>
          </w:p>
        </w:tc>
      </w:tr>
      <w:tr w:rsidR="00E20B20" w:rsidRPr="00E20B20" w14:paraId="6AB4F576" w14:textId="77777777" w:rsidTr="00E20B20">
        <w:trPr>
          <w:trHeight w:val="223"/>
        </w:trPr>
        <w:tc>
          <w:tcPr>
            <w:tcW w:w="6061" w:type="dxa"/>
            <w:gridSpan w:val="2"/>
            <w:tcBorders>
              <w:top w:val="nil"/>
              <w:left w:val="nil"/>
              <w:bottom w:val="nil"/>
              <w:right w:val="nil"/>
            </w:tcBorders>
            <w:shd w:val="clear" w:color="000000" w:fill="CCCCFF"/>
            <w:noWrap/>
            <w:vAlign w:val="bottom"/>
            <w:hideMark/>
          </w:tcPr>
          <w:p w14:paraId="6CA92718" w14:textId="77777777" w:rsidR="00E20B20" w:rsidRPr="00E20B20" w:rsidRDefault="00E20B20" w:rsidP="00E20B20">
            <w:pPr>
              <w:spacing w:before="0" w:after="0" w:line="240" w:lineRule="auto"/>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Aktivnost A100002 MRTVAČNICA I GROBLJE KRIVAJ</w:t>
            </w:r>
          </w:p>
        </w:tc>
        <w:tc>
          <w:tcPr>
            <w:tcW w:w="1211" w:type="dxa"/>
            <w:tcBorders>
              <w:top w:val="nil"/>
              <w:left w:val="nil"/>
              <w:bottom w:val="nil"/>
              <w:right w:val="nil"/>
            </w:tcBorders>
            <w:shd w:val="clear" w:color="000000" w:fill="CCCCFF"/>
            <w:noWrap/>
            <w:vAlign w:val="bottom"/>
            <w:hideMark/>
          </w:tcPr>
          <w:p w14:paraId="304DBB4F"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20.000,00</w:t>
            </w:r>
          </w:p>
        </w:tc>
        <w:tc>
          <w:tcPr>
            <w:tcW w:w="1211" w:type="dxa"/>
            <w:tcBorders>
              <w:top w:val="nil"/>
              <w:left w:val="nil"/>
              <w:bottom w:val="nil"/>
              <w:right w:val="nil"/>
            </w:tcBorders>
            <w:shd w:val="clear" w:color="000000" w:fill="CCCCFF"/>
            <w:noWrap/>
            <w:vAlign w:val="bottom"/>
            <w:hideMark/>
          </w:tcPr>
          <w:p w14:paraId="31178C5C"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c>
          <w:tcPr>
            <w:tcW w:w="860" w:type="dxa"/>
            <w:tcBorders>
              <w:top w:val="nil"/>
              <w:left w:val="nil"/>
              <w:bottom w:val="nil"/>
              <w:right w:val="nil"/>
            </w:tcBorders>
            <w:shd w:val="clear" w:color="000000" w:fill="CCCCFF"/>
            <w:noWrap/>
            <w:vAlign w:val="bottom"/>
            <w:hideMark/>
          </w:tcPr>
          <w:p w14:paraId="6F7063E9"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c>
          <w:tcPr>
            <w:tcW w:w="1289" w:type="dxa"/>
            <w:tcBorders>
              <w:top w:val="nil"/>
              <w:left w:val="nil"/>
              <w:bottom w:val="nil"/>
              <w:right w:val="nil"/>
            </w:tcBorders>
            <w:shd w:val="clear" w:color="000000" w:fill="CCCCFF"/>
            <w:noWrap/>
            <w:vAlign w:val="bottom"/>
            <w:hideMark/>
          </w:tcPr>
          <w:p w14:paraId="45B5CE37"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20.000,00</w:t>
            </w:r>
          </w:p>
        </w:tc>
      </w:tr>
      <w:tr w:rsidR="00E20B20" w:rsidRPr="00E20B20" w14:paraId="091A5162" w14:textId="77777777" w:rsidTr="00E20B20">
        <w:trPr>
          <w:trHeight w:val="223"/>
        </w:trPr>
        <w:tc>
          <w:tcPr>
            <w:tcW w:w="6061" w:type="dxa"/>
            <w:gridSpan w:val="2"/>
            <w:tcBorders>
              <w:top w:val="nil"/>
              <w:left w:val="nil"/>
              <w:bottom w:val="nil"/>
              <w:right w:val="nil"/>
            </w:tcBorders>
            <w:shd w:val="clear" w:color="000000" w:fill="FFFF00"/>
            <w:noWrap/>
            <w:vAlign w:val="bottom"/>
            <w:hideMark/>
          </w:tcPr>
          <w:p w14:paraId="3B3995C5" w14:textId="77777777" w:rsidR="00E20B20" w:rsidRPr="00E20B20" w:rsidRDefault="00E20B20" w:rsidP="00E20B20">
            <w:pPr>
              <w:spacing w:before="0" w:after="0" w:line="240" w:lineRule="auto"/>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Izvor  3. PRIHODI OD IMOVINE</w:t>
            </w:r>
          </w:p>
        </w:tc>
        <w:tc>
          <w:tcPr>
            <w:tcW w:w="1211" w:type="dxa"/>
            <w:tcBorders>
              <w:top w:val="nil"/>
              <w:left w:val="nil"/>
              <w:bottom w:val="nil"/>
              <w:right w:val="nil"/>
            </w:tcBorders>
            <w:shd w:val="clear" w:color="000000" w:fill="FFFF00"/>
            <w:noWrap/>
            <w:vAlign w:val="bottom"/>
            <w:hideMark/>
          </w:tcPr>
          <w:p w14:paraId="2B33819B"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c>
          <w:tcPr>
            <w:tcW w:w="1211" w:type="dxa"/>
            <w:tcBorders>
              <w:top w:val="nil"/>
              <w:left w:val="nil"/>
              <w:bottom w:val="nil"/>
              <w:right w:val="nil"/>
            </w:tcBorders>
            <w:shd w:val="clear" w:color="000000" w:fill="FFFF00"/>
            <w:noWrap/>
            <w:vAlign w:val="bottom"/>
            <w:hideMark/>
          </w:tcPr>
          <w:p w14:paraId="71FFE562"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7.015,00</w:t>
            </w:r>
          </w:p>
        </w:tc>
        <w:tc>
          <w:tcPr>
            <w:tcW w:w="860" w:type="dxa"/>
            <w:tcBorders>
              <w:top w:val="nil"/>
              <w:left w:val="nil"/>
              <w:bottom w:val="nil"/>
              <w:right w:val="nil"/>
            </w:tcBorders>
            <w:shd w:val="clear" w:color="000000" w:fill="FFFF00"/>
            <w:noWrap/>
            <w:vAlign w:val="bottom"/>
            <w:hideMark/>
          </w:tcPr>
          <w:p w14:paraId="010FC4C9"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100,00</w:t>
            </w:r>
          </w:p>
        </w:tc>
        <w:tc>
          <w:tcPr>
            <w:tcW w:w="1289" w:type="dxa"/>
            <w:tcBorders>
              <w:top w:val="nil"/>
              <w:left w:val="nil"/>
              <w:bottom w:val="nil"/>
              <w:right w:val="nil"/>
            </w:tcBorders>
            <w:shd w:val="clear" w:color="000000" w:fill="FFFF00"/>
            <w:noWrap/>
            <w:vAlign w:val="bottom"/>
            <w:hideMark/>
          </w:tcPr>
          <w:p w14:paraId="54FD00F3"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7.015,00</w:t>
            </w:r>
          </w:p>
        </w:tc>
      </w:tr>
      <w:tr w:rsidR="00E20B20" w:rsidRPr="00E20B20" w14:paraId="10C8E734" w14:textId="77777777" w:rsidTr="00E20B20">
        <w:trPr>
          <w:trHeight w:val="223"/>
        </w:trPr>
        <w:tc>
          <w:tcPr>
            <w:tcW w:w="6061" w:type="dxa"/>
            <w:gridSpan w:val="2"/>
            <w:tcBorders>
              <w:top w:val="nil"/>
              <w:left w:val="nil"/>
              <w:bottom w:val="nil"/>
              <w:right w:val="nil"/>
            </w:tcBorders>
            <w:shd w:val="clear" w:color="000000" w:fill="FFFF99"/>
            <w:noWrap/>
            <w:vAlign w:val="bottom"/>
            <w:hideMark/>
          </w:tcPr>
          <w:p w14:paraId="51B0D925" w14:textId="77777777" w:rsidR="00E20B20" w:rsidRPr="00E20B20" w:rsidRDefault="00E20B20" w:rsidP="00E20B20">
            <w:pPr>
              <w:spacing w:before="0" w:after="0" w:line="240" w:lineRule="auto"/>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Izvor  3.4. NAKNADA ZA PRIDOBIVENU KOLIČINU NAFTE I PLINA</w:t>
            </w:r>
          </w:p>
        </w:tc>
        <w:tc>
          <w:tcPr>
            <w:tcW w:w="1211" w:type="dxa"/>
            <w:tcBorders>
              <w:top w:val="nil"/>
              <w:left w:val="nil"/>
              <w:bottom w:val="nil"/>
              <w:right w:val="nil"/>
            </w:tcBorders>
            <w:shd w:val="clear" w:color="000000" w:fill="FFFF99"/>
            <w:noWrap/>
            <w:vAlign w:val="bottom"/>
            <w:hideMark/>
          </w:tcPr>
          <w:p w14:paraId="0887314B"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c>
          <w:tcPr>
            <w:tcW w:w="1211" w:type="dxa"/>
            <w:tcBorders>
              <w:top w:val="nil"/>
              <w:left w:val="nil"/>
              <w:bottom w:val="nil"/>
              <w:right w:val="nil"/>
            </w:tcBorders>
            <w:shd w:val="clear" w:color="000000" w:fill="FFFF99"/>
            <w:noWrap/>
            <w:vAlign w:val="bottom"/>
            <w:hideMark/>
          </w:tcPr>
          <w:p w14:paraId="457ABD59"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7.015,00</w:t>
            </w:r>
          </w:p>
        </w:tc>
        <w:tc>
          <w:tcPr>
            <w:tcW w:w="860" w:type="dxa"/>
            <w:tcBorders>
              <w:top w:val="nil"/>
              <w:left w:val="nil"/>
              <w:bottom w:val="nil"/>
              <w:right w:val="nil"/>
            </w:tcBorders>
            <w:shd w:val="clear" w:color="000000" w:fill="FFFF99"/>
            <w:noWrap/>
            <w:vAlign w:val="bottom"/>
            <w:hideMark/>
          </w:tcPr>
          <w:p w14:paraId="10BED487"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100,00</w:t>
            </w:r>
          </w:p>
        </w:tc>
        <w:tc>
          <w:tcPr>
            <w:tcW w:w="1289" w:type="dxa"/>
            <w:tcBorders>
              <w:top w:val="nil"/>
              <w:left w:val="nil"/>
              <w:bottom w:val="nil"/>
              <w:right w:val="nil"/>
            </w:tcBorders>
            <w:shd w:val="clear" w:color="000000" w:fill="FFFF99"/>
            <w:noWrap/>
            <w:vAlign w:val="bottom"/>
            <w:hideMark/>
          </w:tcPr>
          <w:p w14:paraId="03EC06AE"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7.015,00</w:t>
            </w:r>
          </w:p>
        </w:tc>
      </w:tr>
      <w:tr w:rsidR="00E20B20" w:rsidRPr="00E20B20" w14:paraId="6B1AD1C7" w14:textId="77777777" w:rsidTr="00E20B20">
        <w:trPr>
          <w:trHeight w:val="223"/>
        </w:trPr>
        <w:tc>
          <w:tcPr>
            <w:tcW w:w="6061" w:type="dxa"/>
            <w:gridSpan w:val="2"/>
            <w:tcBorders>
              <w:top w:val="nil"/>
              <w:left w:val="nil"/>
              <w:bottom w:val="nil"/>
              <w:right w:val="nil"/>
            </w:tcBorders>
            <w:shd w:val="clear" w:color="000000" w:fill="CCFFFF"/>
            <w:noWrap/>
            <w:vAlign w:val="bottom"/>
            <w:hideMark/>
          </w:tcPr>
          <w:p w14:paraId="065A6CE4" w14:textId="77777777" w:rsidR="00E20B20" w:rsidRPr="00E20B20" w:rsidRDefault="00E20B20" w:rsidP="00E20B20">
            <w:pPr>
              <w:spacing w:before="0" w:after="0" w:line="240" w:lineRule="auto"/>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Funkcijska klasifikacija  0620 Razvoj zajednice</w:t>
            </w:r>
          </w:p>
        </w:tc>
        <w:tc>
          <w:tcPr>
            <w:tcW w:w="1211" w:type="dxa"/>
            <w:tcBorders>
              <w:top w:val="nil"/>
              <w:left w:val="nil"/>
              <w:bottom w:val="nil"/>
              <w:right w:val="nil"/>
            </w:tcBorders>
            <w:shd w:val="clear" w:color="000000" w:fill="CCFFFF"/>
            <w:noWrap/>
            <w:vAlign w:val="bottom"/>
            <w:hideMark/>
          </w:tcPr>
          <w:p w14:paraId="561026BE"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c>
          <w:tcPr>
            <w:tcW w:w="1211" w:type="dxa"/>
            <w:tcBorders>
              <w:top w:val="nil"/>
              <w:left w:val="nil"/>
              <w:bottom w:val="nil"/>
              <w:right w:val="nil"/>
            </w:tcBorders>
            <w:shd w:val="clear" w:color="000000" w:fill="CCFFFF"/>
            <w:noWrap/>
            <w:vAlign w:val="bottom"/>
            <w:hideMark/>
          </w:tcPr>
          <w:p w14:paraId="44AB1E8A"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7.015,00</w:t>
            </w:r>
          </w:p>
        </w:tc>
        <w:tc>
          <w:tcPr>
            <w:tcW w:w="860" w:type="dxa"/>
            <w:tcBorders>
              <w:top w:val="nil"/>
              <w:left w:val="nil"/>
              <w:bottom w:val="nil"/>
              <w:right w:val="nil"/>
            </w:tcBorders>
            <w:shd w:val="clear" w:color="000000" w:fill="CCFFFF"/>
            <w:noWrap/>
            <w:vAlign w:val="bottom"/>
            <w:hideMark/>
          </w:tcPr>
          <w:p w14:paraId="73BF73F7"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100,00</w:t>
            </w:r>
          </w:p>
        </w:tc>
        <w:tc>
          <w:tcPr>
            <w:tcW w:w="1289" w:type="dxa"/>
            <w:tcBorders>
              <w:top w:val="nil"/>
              <w:left w:val="nil"/>
              <w:bottom w:val="nil"/>
              <w:right w:val="nil"/>
            </w:tcBorders>
            <w:shd w:val="clear" w:color="000000" w:fill="CCFFFF"/>
            <w:noWrap/>
            <w:vAlign w:val="bottom"/>
            <w:hideMark/>
          </w:tcPr>
          <w:p w14:paraId="12D0B0C9"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7.015,00</w:t>
            </w:r>
          </w:p>
        </w:tc>
      </w:tr>
      <w:tr w:rsidR="00E20B20" w:rsidRPr="00E20B20" w14:paraId="63955C30" w14:textId="77777777" w:rsidTr="00E20B20">
        <w:trPr>
          <w:trHeight w:val="223"/>
        </w:trPr>
        <w:tc>
          <w:tcPr>
            <w:tcW w:w="741" w:type="dxa"/>
            <w:tcBorders>
              <w:top w:val="nil"/>
              <w:left w:val="nil"/>
              <w:bottom w:val="nil"/>
              <w:right w:val="nil"/>
            </w:tcBorders>
            <w:shd w:val="clear" w:color="auto" w:fill="auto"/>
            <w:noWrap/>
            <w:vAlign w:val="bottom"/>
            <w:hideMark/>
          </w:tcPr>
          <w:p w14:paraId="7EEEB96C" w14:textId="77777777" w:rsidR="00E20B20" w:rsidRPr="00E20B20" w:rsidRDefault="00E20B20" w:rsidP="00E20B20">
            <w:pPr>
              <w:spacing w:before="0" w:after="0" w:line="240" w:lineRule="auto"/>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3</w:t>
            </w:r>
          </w:p>
        </w:tc>
        <w:tc>
          <w:tcPr>
            <w:tcW w:w="5320" w:type="dxa"/>
            <w:tcBorders>
              <w:top w:val="nil"/>
              <w:left w:val="nil"/>
              <w:bottom w:val="nil"/>
              <w:right w:val="nil"/>
            </w:tcBorders>
            <w:shd w:val="clear" w:color="auto" w:fill="auto"/>
            <w:vAlign w:val="bottom"/>
            <w:hideMark/>
          </w:tcPr>
          <w:p w14:paraId="274C6770" w14:textId="77777777" w:rsidR="00E20B20" w:rsidRPr="00E20B20" w:rsidRDefault="00E20B20" w:rsidP="00E20B20">
            <w:pPr>
              <w:spacing w:before="0" w:after="0" w:line="240" w:lineRule="auto"/>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Rashodi poslovanja</w:t>
            </w:r>
          </w:p>
        </w:tc>
        <w:tc>
          <w:tcPr>
            <w:tcW w:w="1211" w:type="dxa"/>
            <w:tcBorders>
              <w:top w:val="nil"/>
              <w:left w:val="nil"/>
              <w:bottom w:val="nil"/>
              <w:right w:val="nil"/>
            </w:tcBorders>
            <w:shd w:val="clear" w:color="auto" w:fill="auto"/>
            <w:noWrap/>
            <w:vAlign w:val="bottom"/>
            <w:hideMark/>
          </w:tcPr>
          <w:p w14:paraId="3928E943"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0,00</w:t>
            </w:r>
          </w:p>
        </w:tc>
        <w:tc>
          <w:tcPr>
            <w:tcW w:w="1211" w:type="dxa"/>
            <w:tcBorders>
              <w:top w:val="nil"/>
              <w:left w:val="nil"/>
              <w:bottom w:val="nil"/>
              <w:right w:val="nil"/>
            </w:tcBorders>
            <w:shd w:val="clear" w:color="auto" w:fill="auto"/>
            <w:noWrap/>
            <w:vAlign w:val="bottom"/>
            <w:hideMark/>
          </w:tcPr>
          <w:p w14:paraId="7189844E"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7.015,00</w:t>
            </w:r>
          </w:p>
        </w:tc>
        <w:tc>
          <w:tcPr>
            <w:tcW w:w="860" w:type="dxa"/>
            <w:tcBorders>
              <w:top w:val="nil"/>
              <w:left w:val="nil"/>
              <w:bottom w:val="nil"/>
              <w:right w:val="nil"/>
            </w:tcBorders>
            <w:shd w:val="clear" w:color="auto" w:fill="auto"/>
            <w:noWrap/>
            <w:vAlign w:val="bottom"/>
            <w:hideMark/>
          </w:tcPr>
          <w:p w14:paraId="43A5A3CA"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100,00</w:t>
            </w:r>
          </w:p>
        </w:tc>
        <w:tc>
          <w:tcPr>
            <w:tcW w:w="1289" w:type="dxa"/>
            <w:tcBorders>
              <w:top w:val="nil"/>
              <w:left w:val="nil"/>
              <w:bottom w:val="nil"/>
              <w:right w:val="nil"/>
            </w:tcBorders>
            <w:shd w:val="clear" w:color="auto" w:fill="auto"/>
            <w:noWrap/>
            <w:vAlign w:val="bottom"/>
            <w:hideMark/>
          </w:tcPr>
          <w:p w14:paraId="4489552C"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7.015,00</w:t>
            </w:r>
          </w:p>
        </w:tc>
      </w:tr>
      <w:tr w:rsidR="00E20B20" w:rsidRPr="00E20B20" w14:paraId="022833D8" w14:textId="77777777" w:rsidTr="00E20B20">
        <w:trPr>
          <w:trHeight w:val="223"/>
        </w:trPr>
        <w:tc>
          <w:tcPr>
            <w:tcW w:w="741" w:type="dxa"/>
            <w:tcBorders>
              <w:top w:val="nil"/>
              <w:left w:val="nil"/>
              <w:bottom w:val="nil"/>
              <w:right w:val="nil"/>
            </w:tcBorders>
            <w:shd w:val="clear" w:color="auto" w:fill="auto"/>
            <w:noWrap/>
            <w:vAlign w:val="bottom"/>
            <w:hideMark/>
          </w:tcPr>
          <w:p w14:paraId="73FE8A28" w14:textId="77777777" w:rsidR="00E20B20" w:rsidRPr="00E20B20" w:rsidRDefault="00E20B20" w:rsidP="00E20B20">
            <w:pPr>
              <w:spacing w:before="0" w:after="0" w:line="240" w:lineRule="auto"/>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32</w:t>
            </w:r>
          </w:p>
        </w:tc>
        <w:tc>
          <w:tcPr>
            <w:tcW w:w="5320" w:type="dxa"/>
            <w:tcBorders>
              <w:top w:val="nil"/>
              <w:left w:val="nil"/>
              <w:bottom w:val="nil"/>
              <w:right w:val="nil"/>
            </w:tcBorders>
            <w:shd w:val="clear" w:color="auto" w:fill="auto"/>
            <w:vAlign w:val="bottom"/>
            <w:hideMark/>
          </w:tcPr>
          <w:p w14:paraId="07070FE1" w14:textId="77777777" w:rsidR="00E20B20" w:rsidRPr="00E20B20" w:rsidRDefault="00E20B20" w:rsidP="00E20B20">
            <w:pPr>
              <w:spacing w:before="0" w:after="0" w:line="240" w:lineRule="auto"/>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Materijalni rashodi</w:t>
            </w:r>
          </w:p>
        </w:tc>
        <w:tc>
          <w:tcPr>
            <w:tcW w:w="1211" w:type="dxa"/>
            <w:tcBorders>
              <w:top w:val="nil"/>
              <w:left w:val="nil"/>
              <w:bottom w:val="nil"/>
              <w:right w:val="nil"/>
            </w:tcBorders>
            <w:shd w:val="clear" w:color="auto" w:fill="auto"/>
            <w:noWrap/>
            <w:vAlign w:val="bottom"/>
            <w:hideMark/>
          </w:tcPr>
          <w:p w14:paraId="34F8DB38"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0,00</w:t>
            </w:r>
          </w:p>
        </w:tc>
        <w:tc>
          <w:tcPr>
            <w:tcW w:w="1211" w:type="dxa"/>
            <w:tcBorders>
              <w:top w:val="nil"/>
              <w:left w:val="nil"/>
              <w:bottom w:val="nil"/>
              <w:right w:val="nil"/>
            </w:tcBorders>
            <w:shd w:val="clear" w:color="auto" w:fill="auto"/>
            <w:noWrap/>
            <w:vAlign w:val="bottom"/>
            <w:hideMark/>
          </w:tcPr>
          <w:p w14:paraId="49FEBAD3"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7.015,00</w:t>
            </w:r>
          </w:p>
        </w:tc>
        <w:tc>
          <w:tcPr>
            <w:tcW w:w="860" w:type="dxa"/>
            <w:tcBorders>
              <w:top w:val="nil"/>
              <w:left w:val="nil"/>
              <w:bottom w:val="nil"/>
              <w:right w:val="nil"/>
            </w:tcBorders>
            <w:shd w:val="clear" w:color="auto" w:fill="auto"/>
            <w:noWrap/>
            <w:vAlign w:val="bottom"/>
            <w:hideMark/>
          </w:tcPr>
          <w:p w14:paraId="4C52156E"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100,00</w:t>
            </w:r>
          </w:p>
        </w:tc>
        <w:tc>
          <w:tcPr>
            <w:tcW w:w="1289" w:type="dxa"/>
            <w:tcBorders>
              <w:top w:val="nil"/>
              <w:left w:val="nil"/>
              <w:bottom w:val="nil"/>
              <w:right w:val="nil"/>
            </w:tcBorders>
            <w:shd w:val="clear" w:color="auto" w:fill="auto"/>
            <w:noWrap/>
            <w:vAlign w:val="bottom"/>
            <w:hideMark/>
          </w:tcPr>
          <w:p w14:paraId="040D0291"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7.015,00</w:t>
            </w:r>
          </w:p>
        </w:tc>
      </w:tr>
      <w:tr w:rsidR="00E20B20" w:rsidRPr="00E20B20" w14:paraId="6E8F27E3" w14:textId="77777777" w:rsidTr="00E20B20">
        <w:trPr>
          <w:trHeight w:val="223"/>
        </w:trPr>
        <w:tc>
          <w:tcPr>
            <w:tcW w:w="741" w:type="dxa"/>
            <w:tcBorders>
              <w:top w:val="nil"/>
              <w:left w:val="nil"/>
              <w:bottom w:val="nil"/>
              <w:right w:val="nil"/>
            </w:tcBorders>
            <w:shd w:val="clear" w:color="auto" w:fill="auto"/>
            <w:noWrap/>
            <w:vAlign w:val="bottom"/>
            <w:hideMark/>
          </w:tcPr>
          <w:p w14:paraId="5B599DAA" w14:textId="77777777" w:rsidR="00E20B20" w:rsidRPr="00E20B20" w:rsidRDefault="00E20B20" w:rsidP="00E20B20">
            <w:pPr>
              <w:spacing w:before="0" w:after="0" w:line="240" w:lineRule="auto"/>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3232</w:t>
            </w:r>
          </w:p>
        </w:tc>
        <w:tc>
          <w:tcPr>
            <w:tcW w:w="5320" w:type="dxa"/>
            <w:tcBorders>
              <w:top w:val="nil"/>
              <w:left w:val="nil"/>
              <w:bottom w:val="nil"/>
              <w:right w:val="nil"/>
            </w:tcBorders>
            <w:shd w:val="clear" w:color="auto" w:fill="auto"/>
            <w:vAlign w:val="bottom"/>
            <w:hideMark/>
          </w:tcPr>
          <w:p w14:paraId="18026572" w14:textId="77777777" w:rsidR="00E20B20" w:rsidRPr="00E20B20" w:rsidRDefault="00E20B20" w:rsidP="00E20B20">
            <w:pPr>
              <w:spacing w:before="0" w:after="0" w:line="240" w:lineRule="auto"/>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Usluge tekućeg i investicijskog održavanja</w:t>
            </w:r>
          </w:p>
        </w:tc>
        <w:tc>
          <w:tcPr>
            <w:tcW w:w="1211" w:type="dxa"/>
            <w:tcBorders>
              <w:top w:val="nil"/>
              <w:left w:val="nil"/>
              <w:bottom w:val="nil"/>
              <w:right w:val="nil"/>
            </w:tcBorders>
            <w:shd w:val="clear" w:color="auto" w:fill="auto"/>
            <w:noWrap/>
            <w:vAlign w:val="bottom"/>
            <w:hideMark/>
          </w:tcPr>
          <w:p w14:paraId="2EFA72FF" w14:textId="77777777" w:rsidR="00E20B20" w:rsidRPr="00E20B20" w:rsidRDefault="00E20B20" w:rsidP="00E20B20">
            <w:pPr>
              <w:spacing w:before="0" w:after="0" w:line="240" w:lineRule="auto"/>
              <w:jc w:val="right"/>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0,00</w:t>
            </w:r>
          </w:p>
        </w:tc>
        <w:tc>
          <w:tcPr>
            <w:tcW w:w="1211" w:type="dxa"/>
            <w:tcBorders>
              <w:top w:val="nil"/>
              <w:left w:val="nil"/>
              <w:bottom w:val="nil"/>
              <w:right w:val="nil"/>
            </w:tcBorders>
            <w:shd w:val="clear" w:color="auto" w:fill="auto"/>
            <w:noWrap/>
            <w:vAlign w:val="bottom"/>
            <w:hideMark/>
          </w:tcPr>
          <w:p w14:paraId="591A7D66" w14:textId="77777777" w:rsidR="00E20B20" w:rsidRPr="00E20B20" w:rsidRDefault="00E20B20" w:rsidP="00E20B20">
            <w:pPr>
              <w:spacing w:before="0" w:after="0" w:line="240" w:lineRule="auto"/>
              <w:jc w:val="right"/>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7.015,00</w:t>
            </w:r>
          </w:p>
        </w:tc>
        <w:tc>
          <w:tcPr>
            <w:tcW w:w="860" w:type="dxa"/>
            <w:tcBorders>
              <w:top w:val="nil"/>
              <w:left w:val="nil"/>
              <w:bottom w:val="nil"/>
              <w:right w:val="nil"/>
            </w:tcBorders>
            <w:shd w:val="clear" w:color="auto" w:fill="auto"/>
            <w:noWrap/>
            <w:vAlign w:val="bottom"/>
            <w:hideMark/>
          </w:tcPr>
          <w:p w14:paraId="684986F2" w14:textId="77777777" w:rsidR="00E20B20" w:rsidRPr="00E20B20" w:rsidRDefault="00E20B20" w:rsidP="00E20B20">
            <w:pPr>
              <w:spacing w:before="0" w:after="0" w:line="240" w:lineRule="auto"/>
              <w:jc w:val="right"/>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100,00</w:t>
            </w:r>
          </w:p>
        </w:tc>
        <w:tc>
          <w:tcPr>
            <w:tcW w:w="1289" w:type="dxa"/>
            <w:tcBorders>
              <w:top w:val="nil"/>
              <w:left w:val="nil"/>
              <w:bottom w:val="nil"/>
              <w:right w:val="nil"/>
            </w:tcBorders>
            <w:shd w:val="clear" w:color="auto" w:fill="auto"/>
            <w:noWrap/>
            <w:vAlign w:val="bottom"/>
            <w:hideMark/>
          </w:tcPr>
          <w:p w14:paraId="67CAEA66" w14:textId="77777777" w:rsidR="00E20B20" w:rsidRPr="00E20B20" w:rsidRDefault="00E20B20" w:rsidP="00E20B20">
            <w:pPr>
              <w:spacing w:before="0" w:after="0" w:line="240" w:lineRule="auto"/>
              <w:jc w:val="right"/>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7.015,00</w:t>
            </w:r>
          </w:p>
        </w:tc>
      </w:tr>
      <w:tr w:rsidR="00E20B20" w:rsidRPr="00E20B20" w14:paraId="35434766" w14:textId="77777777" w:rsidTr="00E20B20">
        <w:trPr>
          <w:trHeight w:val="223"/>
        </w:trPr>
        <w:tc>
          <w:tcPr>
            <w:tcW w:w="6061" w:type="dxa"/>
            <w:gridSpan w:val="2"/>
            <w:tcBorders>
              <w:top w:val="nil"/>
              <w:left w:val="nil"/>
              <w:bottom w:val="nil"/>
              <w:right w:val="nil"/>
            </w:tcBorders>
            <w:shd w:val="clear" w:color="000000" w:fill="FFFF00"/>
            <w:noWrap/>
            <w:vAlign w:val="bottom"/>
            <w:hideMark/>
          </w:tcPr>
          <w:p w14:paraId="04FA31B2" w14:textId="77777777" w:rsidR="00E20B20" w:rsidRPr="00E20B20" w:rsidRDefault="00E20B20" w:rsidP="00E20B20">
            <w:pPr>
              <w:spacing w:before="0" w:after="0" w:line="240" w:lineRule="auto"/>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Izvor  5. PRIHODI PO POSEBNIM PROPISIMA</w:t>
            </w:r>
          </w:p>
        </w:tc>
        <w:tc>
          <w:tcPr>
            <w:tcW w:w="1211" w:type="dxa"/>
            <w:tcBorders>
              <w:top w:val="nil"/>
              <w:left w:val="nil"/>
              <w:bottom w:val="nil"/>
              <w:right w:val="nil"/>
            </w:tcBorders>
            <w:shd w:val="clear" w:color="000000" w:fill="FFFF00"/>
            <w:noWrap/>
            <w:vAlign w:val="bottom"/>
            <w:hideMark/>
          </w:tcPr>
          <w:p w14:paraId="0D512174"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20.000,00</w:t>
            </w:r>
          </w:p>
        </w:tc>
        <w:tc>
          <w:tcPr>
            <w:tcW w:w="1211" w:type="dxa"/>
            <w:tcBorders>
              <w:top w:val="nil"/>
              <w:left w:val="nil"/>
              <w:bottom w:val="nil"/>
              <w:right w:val="nil"/>
            </w:tcBorders>
            <w:shd w:val="clear" w:color="000000" w:fill="FFFF00"/>
            <w:noWrap/>
            <w:vAlign w:val="bottom"/>
            <w:hideMark/>
          </w:tcPr>
          <w:p w14:paraId="7C7D23EC"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-7.015,00</w:t>
            </w:r>
          </w:p>
        </w:tc>
        <w:tc>
          <w:tcPr>
            <w:tcW w:w="860" w:type="dxa"/>
            <w:tcBorders>
              <w:top w:val="nil"/>
              <w:left w:val="nil"/>
              <w:bottom w:val="nil"/>
              <w:right w:val="nil"/>
            </w:tcBorders>
            <w:shd w:val="clear" w:color="000000" w:fill="FFFF00"/>
            <w:noWrap/>
            <w:vAlign w:val="bottom"/>
            <w:hideMark/>
          </w:tcPr>
          <w:p w14:paraId="67D80B32"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-35,08</w:t>
            </w:r>
          </w:p>
        </w:tc>
        <w:tc>
          <w:tcPr>
            <w:tcW w:w="1289" w:type="dxa"/>
            <w:tcBorders>
              <w:top w:val="nil"/>
              <w:left w:val="nil"/>
              <w:bottom w:val="nil"/>
              <w:right w:val="nil"/>
            </w:tcBorders>
            <w:shd w:val="clear" w:color="000000" w:fill="FFFF00"/>
            <w:noWrap/>
            <w:vAlign w:val="bottom"/>
            <w:hideMark/>
          </w:tcPr>
          <w:p w14:paraId="66325DBF"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12.985,00</w:t>
            </w:r>
          </w:p>
        </w:tc>
      </w:tr>
      <w:tr w:rsidR="00E20B20" w:rsidRPr="00E20B20" w14:paraId="58860AF9" w14:textId="77777777" w:rsidTr="00E20B20">
        <w:trPr>
          <w:trHeight w:val="223"/>
        </w:trPr>
        <w:tc>
          <w:tcPr>
            <w:tcW w:w="6061" w:type="dxa"/>
            <w:gridSpan w:val="2"/>
            <w:tcBorders>
              <w:top w:val="nil"/>
              <w:left w:val="nil"/>
              <w:bottom w:val="nil"/>
              <w:right w:val="nil"/>
            </w:tcBorders>
            <w:shd w:val="clear" w:color="000000" w:fill="FFFF99"/>
            <w:noWrap/>
            <w:vAlign w:val="bottom"/>
            <w:hideMark/>
          </w:tcPr>
          <w:p w14:paraId="7116D3D1" w14:textId="77777777" w:rsidR="00E20B20" w:rsidRPr="00E20B20" w:rsidRDefault="00E20B20" w:rsidP="00E20B20">
            <w:pPr>
              <w:spacing w:before="0" w:after="0" w:line="240" w:lineRule="auto"/>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Izvor  5.0. PRIHODI PO POSEBNIM PROPISIMA</w:t>
            </w:r>
          </w:p>
        </w:tc>
        <w:tc>
          <w:tcPr>
            <w:tcW w:w="1211" w:type="dxa"/>
            <w:tcBorders>
              <w:top w:val="nil"/>
              <w:left w:val="nil"/>
              <w:bottom w:val="nil"/>
              <w:right w:val="nil"/>
            </w:tcBorders>
            <w:shd w:val="clear" w:color="000000" w:fill="FFFF99"/>
            <w:noWrap/>
            <w:vAlign w:val="bottom"/>
            <w:hideMark/>
          </w:tcPr>
          <w:p w14:paraId="13C8E8DF"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c>
          <w:tcPr>
            <w:tcW w:w="1211" w:type="dxa"/>
            <w:tcBorders>
              <w:top w:val="nil"/>
              <w:left w:val="nil"/>
              <w:bottom w:val="nil"/>
              <w:right w:val="nil"/>
            </w:tcBorders>
            <w:shd w:val="clear" w:color="000000" w:fill="FFFF99"/>
            <w:noWrap/>
            <w:vAlign w:val="bottom"/>
            <w:hideMark/>
          </w:tcPr>
          <w:p w14:paraId="1D9A74E0"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12.985,00</w:t>
            </w:r>
          </w:p>
        </w:tc>
        <w:tc>
          <w:tcPr>
            <w:tcW w:w="860" w:type="dxa"/>
            <w:tcBorders>
              <w:top w:val="nil"/>
              <w:left w:val="nil"/>
              <w:bottom w:val="nil"/>
              <w:right w:val="nil"/>
            </w:tcBorders>
            <w:shd w:val="clear" w:color="000000" w:fill="FFFF99"/>
            <w:noWrap/>
            <w:vAlign w:val="bottom"/>
            <w:hideMark/>
          </w:tcPr>
          <w:p w14:paraId="49828240"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100,00</w:t>
            </w:r>
          </w:p>
        </w:tc>
        <w:tc>
          <w:tcPr>
            <w:tcW w:w="1289" w:type="dxa"/>
            <w:tcBorders>
              <w:top w:val="nil"/>
              <w:left w:val="nil"/>
              <w:bottom w:val="nil"/>
              <w:right w:val="nil"/>
            </w:tcBorders>
            <w:shd w:val="clear" w:color="000000" w:fill="FFFF99"/>
            <w:noWrap/>
            <w:vAlign w:val="bottom"/>
            <w:hideMark/>
          </w:tcPr>
          <w:p w14:paraId="2ECBB907"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12.985,00</w:t>
            </w:r>
          </w:p>
        </w:tc>
      </w:tr>
      <w:tr w:rsidR="00E20B20" w:rsidRPr="00E20B20" w14:paraId="4E54F310" w14:textId="77777777" w:rsidTr="00E20B20">
        <w:trPr>
          <w:trHeight w:val="223"/>
        </w:trPr>
        <w:tc>
          <w:tcPr>
            <w:tcW w:w="6061" w:type="dxa"/>
            <w:gridSpan w:val="2"/>
            <w:tcBorders>
              <w:top w:val="nil"/>
              <w:left w:val="nil"/>
              <w:bottom w:val="nil"/>
              <w:right w:val="nil"/>
            </w:tcBorders>
            <w:shd w:val="clear" w:color="000000" w:fill="CCFFFF"/>
            <w:noWrap/>
            <w:vAlign w:val="bottom"/>
            <w:hideMark/>
          </w:tcPr>
          <w:p w14:paraId="295FCC99" w14:textId="77777777" w:rsidR="00E20B20" w:rsidRPr="00E20B20" w:rsidRDefault="00E20B20" w:rsidP="00E20B20">
            <w:pPr>
              <w:spacing w:before="0" w:after="0" w:line="240" w:lineRule="auto"/>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Funkcijska klasifikacija  0620 Razvoj zajednice</w:t>
            </w:r>
          </w:p>
        </w:tc>
        <w:tc>
          <w:tcPr>
            <w:tcW w:w="1211" w:type="dxa"/>
            <w:tcBorders>
              <w:top w:val="nil"/>
              <w:left w:val="nil"/>
              <w:bottom w:val="nil"/>
              <w:right w:val="nil"/>
            </w:tcBorders>
            <w:shd w:val="clear" w:color="000000" w:fill="CCFFFF"/>
            <w:noWrap/>
            <w:vAlign w:val="bottom"/>
            <w:hideMark/>
          </w:tcPr>
          <w:p w14:paraId="5B38D0C3"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c>
          <w:tcPr>
            <w:tcW w:w="1211" w:type="dxa"/>
            <w:tcBorders>
              <w:top w:val="nil"/>
              <w:left w:val="nil"/>
              <w:bottom w:val="nil"/>
              <w:right w:val="nil"/>
            </w:tcBorders>
            <w:shd w:val="clear" w:color="000000" w:fill="CCFFFF"/>
            <w:noWrap/>
            <w:vAlign w:val="bottom"/>
            <w:hideMark/>
          </w:tcPr>
          <w:p w14:paraId="2DADB81C"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12.985,00</w:t>
            </w:r>
          </w:p>
        </w:tc>
        <w:tc>
          <w:tcPr>
            <w:tcW w:w="860" w:type="dxa"/>
            <w:tcBorders>
              <w:top w:val="nil"/>
              <w:left w:val="nil"/>
              <w:bottom w:val="nil"/>
              <w:right w:val="nil"/>
            </w:tcBorders>
            <w:shd w:val="clear" w:color="000000" w:fill="CCFFFF"/>
            <w:noWrap/>
            <w:vAlign w:val="bottom"/>
            <w:hideMark/>
          </w:tcPr>
          <w:p w14:paraId="7C7CD9E4"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100,00</w:t>
            </w:r>
          </w:p>
        </w:tc>
        <w:tc>
          <w:tcPr>
            <w:tcW w:w="1289" w:type="dxa"/>
            <w:tcBorders>
              <w:top w:val="nil"/>
              <w:left w:val="nil"/>
              <w:bottom w:val="nil"/>
              <w:right w:val="nil"/>
            </w:tcBorders>
            <w:shd w:val="clear" w:color="000000" w:fill="CCFFFF"/>
            <w:noWrap/>
            <w:vAlign w:val="bottom"/>
            <w:hideMark/>
          </w:tcPr>
          <w:p w14:paraId="5CC00A38"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12.985,00</w:t>
            </w:r>
          </w:p>
        </w:tc>
      </w:tr>
      <w:tr w:rsidR="00E20B20" w:rsidRPr="00E20B20" w14:paraId="7A034AE1" w14:textId="77777777" w:rsidTr="00E20B20">
        <w:trPr>
          <w:trHeight w:val="223"/>
        </w:trPr>
        <w:tc>
          <w:tcPr>
            <w:tcW w:w="741" w:type="dxa"/>
            <w:tcBorders>
              <w:top w:val="nil"/>
              <w:left w:val="nil"/>
              <w:bottom w:val="nil"/>
              <w:right w:val="nil"/>
            </w:tcBorders>
            <w:shd w:val="clear" w:color="auto" w:fill="auto"/>
            <w:noWrap/>
            <w:vAlign w:val="bottom"/>
            <w:hideMark/>
          </w:tcPr>
          <w:p w14:paraId="2BFD9C28" w14:textId="77777777" w:rsidR="00E20B20" w:rsidRPr="00E20B20" w:rsidRDefault="00E20B20" w:rsidP="00E20B20">
            <w:pPr>
              <w:spacing w:before="0" w:after="0" w:line="240" w:lineRule="auto"/>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3</w:t>
            </w:r>
          </w:p>
        </w:tc>
        <w:tc>
          <w:tcPr>
            <w:tcW w:w="5320" w:type="dxa"/>
            <w:tcBorders>
              <w:top w:val="nil"/>
              <w:left w:val="nil"/>
              <w:bottom w:val="nil"/>
              <w:right w:val="nil"/>
            </w:tcBorders>
            <w:shd w:val="clear" w:color="auto" w:fill="auto"/>
            <w:vAlign w:val="bottom"/>
            <w:hideMark/>
          </w:tcPr>
          <w:p w14:paraId="3B5C8139" w14:textId="77777777" w:rsidR="00E20B20" w:rsidRPr="00E20B20" w:rsidRDefault="00E20B20" w:rsidP="00E20B20">
            <w:pPr>
              <w:spacing w:before="0" w:after="0" w:line="240" w:lineRule="auto"/>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Rashodi poslovanja</w:t>
            </w:r>
          </w:p>
        </w:tc>
        <w:tc>
          <w:tcPr>
            <w:tcW w:w="1211" w:type="dxa"/>
            <w:tcBorders>
              <w:top w:val="nil"/>
              <w:left w:val="nil"/>
              <w:bottom w:val="nil"/>
              <w:right w:val="nil"/>
            </w:tcBorders>
            <w:shd w:val="clear" w:color="auto" w:fill="auto"/>
            <w:noWrap/>
            <w:vAlign w:val="bottom"/>
            <w:hideMark/>
          </w:tcPr>
          <w:p w14:paraId="66D6479D"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0,00</w:t>
            </w:r>
          </w:p>
        </w:tc>
        <w:tc>
          <w:tcPr>
            <w:tcW w:w="1211" w:type="dxa"/>
            <w:tcBorders>
              <w:top w:val="nil"/>
              <w:left w:val="nil"/>
              <w:bottom w:val="nil"/>
              <w:right w:val="nil"/>
            </w:tcBorders>
            <w:shd w:val="clear" w:color="auto" w:fill="auto"/>
            <w:noWrap/>
            <w:vAlign w:val="bottom"/>
            <w:hideMark/>
          </w:tcPr>
          <w:p w14:paraId="45863F0E"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12.985,00</w:t>
            </w:r>
          </w:p>
        </w:tc>
        <w:tc>
          <w:tcPr>
            <w:tcW w:w="860" w:type="dxa"/>
            <w:tcBorders>
              <w:top w:val="nil"/>
              <w:left w:val="nil"/>
              <w:bottom w:val="nil"/>
              <w:right w:val="nil"/>
            </w:tcBorders>
            <w:shd w:val="clear" w:color="auto" w:fill="auto"/>
            <w:noWrap/>
            <w:vAlign w:val="bottom"/>
            <w:hideMark/>
          </w:tcPr>
          <w:p w14:paraId="4A2DE0F0"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100,00</w:t>
            </w:r>
          </w:p>
        </w:tc>
        <w:tc>
          <w:tcPr>
            <w:tcW w:w="1289" w:type="dxa"/>
            <w:tcBorders>
              <w:top w:val="nil"/>
              <w:left w:val="nil"/>
              <w:bottom w:val="nil"/>
              <w:right w:val="nil"/>
            </w:tcBorders>
            <w:shd w:val="clear" w:color="auto" w:fill="auto"/>
            <w:noWrap/>
            <w:vAlign w:val="bottom"/>
            <w:hideMark/>
          </w:tcPr>
          <w:p w14:paraId="5D1B43C2"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12.985,00</w:t>
            </w:r>
          </w:p>
        </w:tc>
      </w:tr>
      <w:tr w:rsidR="00E20B20" w:rsidRPr="00E20B20" w14:paraId="6BB1058F" w14:textId="77777777" w:rsidTr="00E20B20">
        <w:trPr>
          <w:trHeight w:val="223"/>
        </w:trPr>
        <w:tc>
          <w:tcPr>
            <w:tcW w:w="741" w:type="dxa"/>
            <w:tcBorders>
              <w:top w:val="nil"/>
              <w:left w:val="nil"/>
              <w:bottom w:val="nil"/>
              <w:right w:val="nil"/>
            </w:tcBorders>
            <w:shd w:val="clear" w:color="auto" w:fill="auto"/>
            <w:noWrap/>
            <w:vAlign w:val="bottom"/>
            <w:hideMark/>
          </w:tcPr>
          <w:p w14:paraId="6B5C9F09" w14:textId="77777777" w:rsidR="00E20B20" w:rsidRPr="00E20B20" w:rsidRDefault="00E20B20" w:rsidP="00E20B20">
            <w:pPr>
              <w:spacing w:before="0" w:after="0" w:line="240" w:lineRule="auto"/>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32</w:t>
            </w:r>
          </w:p>
        </w:tc>
        <w:tc>
          <w:tcPr>
            <w:tcW w:w="5320" w:type="dxa"/>
            <w:tcBorders>
              <w:top w:val="nil"/>
              <w:left w:val="nil"/>
              <w:bottom w:val="nil"/>
              <w:right w:val="nil"/>
            </w:tcBorders>
            <w:shd w:val="clear" w:color="auto" w:fill="auto"/>
            <w:vAlign w:val="bottom"/>
            <w:hideMark/>
          </w:tcPr>
          <w:p w14:paraId="5B4DFB81" w14:textId="77777777" w:rsidR="00E20B20" w:rsidRPr="00E20B20" w:rsidRDefault="00E20B20" w:rsidP="00E20B20">
            <w:pPr>
              <w:spacing w:before="0" w:after="0" w:line="240" w:lineRule="auto"/>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Materijalni rashodi</w:t>
            </w:r>
          </w:p>
        </w:tc>
        <w:tc>
          <w:tcPr>
            <w:tcW w:w="1211" w:type="dxa"/>
            <w:tcBorders>
              <w:top w:val="nil"/>
              <w:left w:val="nil"/>
              <w:bottom w:val="nil"/>
              <w:right w:val="nil"/>
            </w:tcBorders>
            <w:shd w:val="clear" w:color="auto" w:fill="auto"/>
            <w:noWrap/>
            <w:vAlign w:val="bottom"/>
            <w:hideMark/>
          </w:tcPr>
          <w:p w14:paraId="59B6589B"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0,00</w:t>
            </w:r>
          </w:p>
        </w:tc>
        <w:tc>
          <w:tcPr>
            <w:tcW w:w="1211" w:type="dxa"/>
            <w:tcBorders>
              <w:top w:val="nil"/>
              <w:left w:val="nil"/>
              <w:bottom w:val="nil"/>
              <w:right w:val="nil"/>
            </w:tcBorders>
            <w:shd w:val="clear" w:color="auto" w:fill="auto"/>
            <w:noWrap/>
            <w:vAlign w:val="bottom"/>
            <w:hideMark/>
          </w:tcPr>
          <w:p w14:paraId="43721CDB"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12.985,00</w:t>
            </w:r>
          </w:p>
        </w:tc>
        <w:tc>
          <w:tcPr>
            <w:tcW w:w="860" w:type="dxa"/>
            <w:tcBorders>
              <w:top w:val="nil"/>
              <w:left w:val="nil"/>
              <w:bottom w:val="nil"/>
              <w:right w:val="nil"/>
            </w:tcBorders>
            <w:shd w:val="clear" w:color="auto" w:fill="auto"/>
            <w:noWrap/>
            <w:vAlign w:val="bottom"/>
            <w:hideMark/>
          </w:tcPr>
          <w:p w14:paraId="0BC9E2A4"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100,00</w:t>
            </w:r>
          </w:p>
        </w:tc>
        <w:tc>
          <w:tcPr>
            <w:tcW w:w="1289" w:type="dxa"/>
            <w:tcBorders>
              <w:top w:val="nil"/>
              <w:left w:val="nil"/>
              <w:bottom w:val="nil"/>
              <w:right w:val="nil"/>
            </w:tcBorders>
            <w:shd w:val="clear" w:color="auto" w:fill="auto"/>
            <w:noWrap/>
            <w:vAlign w:val="bottom"/>
            <w:hideMark/>
          </w:tcPr>
          <w:p w14:paraId="5B086254"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12.985,00</w:t>
            </w:r>
          </w:p>
        </w:tc>
      </w:tr>
      <w:tr w:rsidR="00E20B20" w:rsidRPr="00E20B20" w14:paraId="506EB2AD" w14:textId="77777777" w:rsidTr="00E20B20">
        <w:trPr>
          <w:trHeight w:val="446"/>
        </w:trPr>
        <w:tc>
          <w:tcPr>
            <w:tcW w:w="741" w:type="dxa"/>
            <w:tcBorders>
              <w:top w:val="nil"/>
              <w:left w:val="nil"/>
              <w:bottom w:val="nil"/>
              <w:right w:val="nil"/>
            </w:tcBorders>
            <w:shd w:val="clear" w:color="auto" w:fill="auto"/>
            <w:noWrap/>
            <w:vAlign w:val="bottom"/>
            <w:hideMark/>
          </w:tcPr>
          <w:p w14:paraId="012F1F03" w14:textId="77777777" w:rsidR="00E20B20" w:rsidRPr="00E20B20" w:rsidRDefault="00E20B20" w:rsidP="00E20B20">
            <w:pPr>
              <w:spacing w:before="0" w:after="0" w:line="240" w:lineRule="auto"/>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3232</w:t>
            </w:r>
          </w:p>
        </w:tc>
        <w:tc>
          <w:tcPr>
            <w:tcW w:w="5320" w:type="dxa"/>
            <w:tcBorders>
              <w:top w:val="nil"/>
              <w:left w:val="nil"/>
              <w:bottom w:val="nil"/>
              <w:right w:val="nil"/>
            </w:tcBorders>
            <w:shd w:val="clear" w:color="auto" w:fill="auto"/>
            <w:vAlign w:val="bottom"/>
            <w:hideMark/>
          </w:tcPr>
          <w:p w14:paraId="07C56479" w14:textId="77777777" w:rsidR="00E20B20" w:rsidRPr="00E20B20" w:rsidRDefault="00E20B20" w:rsidP="00E20B20">
            <w:pPr>
              <w:spacing w:before="0" w:after="0" w:line="240" w:lineRule="auto"/>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Usluge tekućeg i investicijskog održavanja građevinskih objekata</w:t>
            </w:r>
          </w:p>
        </w:tc>
        <w:tc>
          <w:tcPr>
            <w:tcW w:w="1211" w:type="dxa"/>
            <w:tcBorders>
              <w:top w:val="nil"/>
              <w:left w:val="nil"/>
              <w:bottom w:val="nil"/>
              <w:right w:val="nil"/>
            </w:tcBorders>
            <w:shd w:val="clear" w:color="auto" w:fill="auto"/>
            <w:noWrap/>
            <w:vAlign w:val="bottom"/>
            <w:hideMark/>
          </w:tcPr>
          <w:p w14:paraId="3AAC3A25" w14:textId="77777777" w:rsidR="00E20B20" w:rsidRPr="00E20B20" w:rsidRDefault="00E20B20" w:rsidP="00E20B20">
            <w:pPr>
              <w:spacing w:before="0" w:after="0" w:line="240" w:lineRule="auto"/>
              <w:jc w:val="right"/>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0,00</w:t>
            </w:r>
          </w:p>
        </w:tc>
        <w:tc>
          <w:tcPr>
            <w:tcW w:w="1211" w:type="dxa"/>
            <w:tcBorders>
              <w:top w:val="nil"/>
              <w:left w:val="nil"/>
              <w:bottom w:val="nil"/>
              <w:right w:val="nil"/>
            </w:tcBorders>
            <w:shd w:val="clear" w:color="auto" w:fill="auto"/>
            <w:noWrap/>
            <w:vAlign w:val="bottom"/>
            <w:hideMark/>
          </w:tcPr>
          <w:p w14:paraId="7C3F67A8" w14:textId="77777777" w:rsidR="00E20B20" w:rsidRPr="00E20B20" w:rsidRDefault="00E20B20" w:rsidP="00E20B20">
            <w:pPr>
              <w:spacing w:before="0" w:after="0" w:line="240" w:lineRule="auto"/>
              <w:jc w:val="right"/>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12.985,00</w:t>
            </w:r>
          </w:p>
        </w:tc>
        <w:tc>
          <w:tcPr>
            <w:tcW w:w="860" w:type="dxa"/>
            <w:tcBorders>
              <w:top w:val="nil"/>
              <w:left w:val="nil"/>
              <w:bottom w:val="nil"/>
              <w:right w:val="nil"/>
            </w:tcBorders>
            <w:shd w:val="clear" w:color="auto" w:fill="auto"/>
            <w:noWrap/>
            <w:vAlign w:val="bottom"/>
            <w:hideMark/>
          </w:tcPr>
          <w:p w14:paraId="277881D5" w14:textId="77777777" w:rsidR="00E20B20" w:rsidRPr="00E20B20" w:rsidRDefault="00E20B20" w:rsidP="00E20B20">
            <w:pPr>
              <w:spacing w:before="0" w:after="0" w:line="240" w:lineRule="auto"/>
              <w:jc w:val="right"/>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100,00</w:t>
            </w:r>
          </w:p>
        </w:tc>
        <w:tc>
          <w:tcPr>
            <w:tcW w:w="1289" w:type="dxa"/>
            <w:tcBorders>
              <w:top w:val="nil"/>
              <w:left w:val="nil"/>
              <w:bottom w:val="nil"/>
              <w:right w:val="nil"/>
            </w:tcBorders>
            <w:shd w:val="clear" w:color="auto" w:fill="auto"/>
            <w:noWrap/>
            <w:vAlign w:val="bottom"/>
            <w:hideMark/>
          </w:tcPr>
          <w:p w14:paraId="55198E23" w14:textId="77777777" w:rsidR="00E20B20" w:rsidRPr="00E20B20" w:rsidRDefault="00E20B20" w:rsidP="00E20B20">
            <w:pPr>
              <w:spacing w:before="0" w:after="0" w:line="240" w:lineRule="auto"/>
              <w:jc w:val="right"/>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12.985,00</w:t>
            </w:r>
          </w:p>
        </w:tc>
      </w:tr>
      <w:tr w:rsidR="00E20B20" w:rsidRPr="00E20B20" w14:paraId="3DB0BC9C" w14:textId="77777777" w:rsidTr="00E20B20">
        <w:trPr>
          <w:trHeight w:val="223"/>
        </w:trPr>
        <w:tc>
          <w:tcPr>
            <w:tcW w:w="6061" w:type="dxa"/>
            <w:gridSpan w:val="2"/>
            <w:tcBorders>
              <w:top w:val="nil"/>
              <w:left w:val="nil"/>
              <w:bottom w:val="nil"/>
              <w:right w:val="nil"/>
            </w:tcBorders>
            <w:shd w:val="clear" w:color="000000" w:fill="FFFF99"/>
            <w:noWrap/>
            <w:vAlign w:val="bottom"/>
            <w:hideMark/>
          </w:tcPr>
          <w:p w14:paraId="41C96825" w14:textId="77777777" w:rsidR="00E20B20" w:rsidRPr="00E20B20" w:rsidRDefault="00E20B20" w:rsidP="00E20B20">
            <w:pPr>
              <w:spacing w:before="0" w:after="0" w:line="240" w:lineRule="auto"/>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Izvor  5.1. PRIHOD OD KOR.JAVNIH POVRŠINA/PRISTOJBE</w:t>
            </w:r>
          </w:p>
        </w:tc>
        <w:tc>
          <w:tcPr>
            <w:tcW w:w="1211" w:type="dxa"/>
            <w:tcBorders>
              <w:top w:val="nil"/>
              <w:left w:val="nil"/>
              <w:bottom w:val="nil"/>
              <w:right w:val="nil"/>
            </w:tcBorders>
            <w:shd w:val="clear" w:color="000000" w:fill="FFFF99"/>
            <w:noWrap/>
            <w:vAlign w:val="bottom"/>
            <w:hideMark/>
          </w:tcPr>
          <w:p w14:paraId="66AD305A"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20.000,00</w:t>
            </w:r>
          </w:p>
        </w:tc>
        <w:tc>
          <w:tcPr>
            <w:tcW w:w="1211" w:type="dxa"/>
            <w:tcBorders>
              <w:top w:val="nil"/>
              <w:left w:val="nil"/>
              <w:bottom w:val="nil"/>
              <w:right w:val="nil"/>
            </w:tcBorders>
            <w:shd w:val="clear" w:color="000000" w:fill="FFFF99"/>
            <w:noWrap/>
            <w:vAlign w:val="bottom"/>
            <w:hideMark/>
          </w:tcPr>
          <w:p w14:paraId="1D24CF87"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-20.000,00</w:t>
            </w:r>
          </w:p>
        </w:tc>
        <w:tc>
          <w:tcPr>
            <w:tcW w:w="860" w:type="dxa"/>
            <w:tcBorders>
              <w:top w:val="nil"/>
              <w:left w:val="nil"/>
              <w:bottom w:val="nil"/>
              <w:right w:val="nil"/>
            </w:tcBorders>
            <w:shd w:val="clear" w:color="000000" w:fill="FFFF99"/>
            <w:noWrap/>
            <w:vAlign w:val="bottom"/>
            <w:hideMark/>
          </w:tcPr>
          <w:p w14:paraId="283A37ED"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-100,00</w:t>
            </w:r>
          </w:p>
        </w:tc>
        <w:tc>
          <w:tcPr>
            <w:tcW w:w="1289" w:type="dxa"/>
            <w:tcBorders>
              <w:top w:val="nil"/>
              <w:left w:val="nil"/>
              <w:bottom w:val="nil"/>
              <w:right w:val="nil"/>
            </w:tcBorders>
            <w:shd w:val="clear" w:color="000000" w:fill="FFFF99"/>
            <w:noWrap/>
            <w:vAlign w:val="bottom"/>
            <w:hideMark/>
          </w:tcPr>
          <w:p w14:paraId="5C803652"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r>
      <w:tr w:rsidR="00E20B20" w:rsidRPr="00E20B20" w14:paraId="7D9F76B1" w14:textId="77777777" w:rsidTr="00E20B20">
        <w:trPr>
          <w:trHeight w:val="223"/>
        </w:trPr>
        <w:tc>
          <w:tcPr>
            <w:tcW w:w="6061" w:type="dxa"/>
            <w:gridSpan w:val="2"/>
            <w:tcBorders>
              <w:top w:val="nil"/>
              <w:left w:val="nil"/>
              <w:bottom w:val="nil"/>
              <w:right w:val="nil"/>
            </w:tcBorders>
            <w:shd w:val="clear" w:color="000000" w:fill="CCFFFF"/>
            <w:noWrap/>
            <w:vAlign w:val="bottom"/>
            <w:hideMark/>
          </w:tcPr>
          <w:p w14:paraId="404077D3" w14:textId="77777777" w:rsidR="00E20B20" w:rsidRPr="00E20B20" w:rsidRDefault="00E20B20" w:rsidP="00E20B20">
            <w:pPr>
              <w:spacing w:before="0" w:after="0" w:line="240" w:lineRule="auto"/>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Funkcijska klasifikacija  0620 Razvoj zajednice</w:t>
            </w:r>
          </w:p>
        </w:tc>
        <w:tc>
          <w:tcPr>
            <w:tcW w:w="1211" w:type="dxa"/>
            <w:tcBorders>
              <w:top w:val="nil"/>
              <w:left w:val="nil"/>
              <w:bottom w:val="nil"/>
              <w:right w:val="nil"/>
            </w:tcBorders>
            <w:shd w:val="clear" w:color="000000" w:fill="CCFFFF"/>
            <w:noWrap/>
            <w:vAlign w:val="bottom"/>
            <w:hideMark/>
          </w:tcPr>
          <w:p w14:paraId="0441BA9D"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20.000,00</w:t>
            </w:r>
          </w:p>
        </w:tc>
        <w:tc>
          <w:tcPr>
            <w:tcW w:w="1211" w:type="dxa"/>
            <w:tcBorders>
              <w:top w:val="nil"/>
              <w:left w:val="nil"/>
              <w:bottom w:val="nil"/>
              <w:right w:val="nil"/>
            </w:tcBorders>
            <w:shd w:val="clear" w:color="000000" w:fill="CCFFFF"/>
            <w:noWrap/>
            <w:vAlign w:val="bottom"/>
            <w:hideMark/>
          </w:tcPr>
          <w:p w14:paraId="68A0CE28"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-20.000,00</w:t>
            </w:r>
          </w:p>
        </w:tc>
        <w:tc>
          <w:tcPr>
            <w:tcW w:w="860" w:type="dxa"/>
            <w:tcBorders>
              <w:top w:val="nil"/>
              <w:left w:val="nil"/>
              <w:bottom w:val="nil"/>
              <w:right w:val="nil"/>
            </w:tcBorders>
            <w:shd w:val="clear" w:color="000000" w:fill="CCFFFF"/>
            <w:noWrap/>
            <w:vAlign w:val="bottom"/>
            <w:hideMark/>
          </w:tcPr>
          <w:p w14:paraId="7C11CC6A"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-100,00</w:t>
            </w:r>
          </w:p>
        </w:tc>
        <w:tc>
          <w:tcPr>
            <w:tcW w:w="1289" w:type="dxa"/>
            <w:tcBorders>
              <w:top w:val="nil"/>
              <w:left w:val="nil"/>
              <w:bottom w:val="nil"/>
              <w:right w:val="nil"/>
            </w:tcBorders>
            <w:shd w:val="clear" w:color="000000" w:fill="CCFFFF"/>
            <w:noWrap/>
            <w:vAlign w:val="bottom"/>
            <w:hideMark/>
          </w:tcPr>
          <w:p w14:paraId="51DBF053"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r>
      <w:tr w:rsidR="00E20B20" w:rsidRPr="00E20B20" w14:paraId="35C55E70" w14:textId="77777777" w:rsidTr="00E20B20">
        <w:trPr>
          <w:trHeight w:val="223"/>
        </w:trPr>
        <w:tc>
          <w:tcPr>
            <w:tcW w:w="741" w:type="dxa"/>
            <w:tcBorders>
              <w:top w:val="nil"/>
              <w:left w:val="nil"/>
              <w:bottom w:val="nil"/>
              <w:right w:val="nil"/>
            </w:tcBorders>
            <w:shd w:val="clear" w:color="auto" w:fill="auto"/>
            <w:noWrap/>
            <w:vAlign w:val="bottom"/>
            <w:hideMark/>
          </w:tcPr>
          <w:p w14:paraId="69995CA2" w14:textId="77777777" w:rsidR="00E20B20" w:rsidRPr="00E20B20" w:rsidRDefault="00E20B20" w:rsidP="00E20B20">
            <w:pPr>
              <w:spacing w:before="0" w:after="0" w:line="240" w:lineRule="auto"/>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3</w:t>
            </w:r>
          </w:p>
        </w:tc>
        <w:tc>
          <w:tcPr>
            <w:tcW w:w="5320" w:type="dxa"/>
            <w:tcBorders>
              <w:top w:val="nil"/>
              <w:left w:val="nil"/>
              <w:bottom w:val="nil"/>
              <w:right w:val="nil"/>
            </w:tcBorders>
            <w:shd w:val="clear" w:color="auto" w:fill="auto"/>
            <w:vAlign w:val="bottom"/>
            <w:hideMark/>
          </w:tcPr>
          <w:p w14:paraId="3B83A844" w14:textId="77777777" w:rsidR="00E20B20" w:rsidRPr="00E20B20" w:rsidRDefault="00E20B20" w:rsidP="00E20B20">
            <w:pPr>
              <w:spacing w:before="0" w:after="0" w:line="240" w:lineRule="auto"/>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Rashodi poslovanja</w:t>
            </w:r>
          </w:p>
        </w:tc>
        <w:tc>
          <w:tcPr>
            <w:tcW w:w="1211" w:type="dxa"/>
            <w:tcBorders>
              <w:top w:val="nil"/>
              <w:left w:val="nil"/>
              <w:bottom w:val="nil"/>
              <w:right w:val="nil"/>
            </w:tcBorders>
            <w:shd w:val="clear" w:color="auto" w:fill="auto"/>
            <w:noWrap/>
            <w:vAlign w:val="bottom"/>
            <w:hideMark/>
          </w:tcPr>
          <w:p w14:paraId="44DB0461"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20.000,00</w:t>
            </w:r>
          </w:p>
        </w:tc>
        <w:tc>
          <w:tcPr>
            <w:tcW w:w="1211" w:type="dxa"/>
            <w:tcBorders>
              <w:top w:val="nil"/>
              <w:left w:val="nil"/>
              <w:bottom w:val="nil"/>
              <w:right w:val="nil"/>
            </w:tcBorders>
            <w:shd w:val="clear" w:color="auto" w:fill="auto"/>
            <w:noWrap/>
            <w:vAlign w:val="bottom"/>
            <w:hideMark/>
          </w:tcPr>
          <w:p w14:paraId="2143E89D"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-20.000,00</w:t>
            </w:r>
          </w:p>
        </w:tc>
        <w:tc>
          <w:tcPr>
            <w:tcW w:w="860" w:type="dxa"/>
            <w:tcBorders>
              <w:top w:val="nil"/>
              <w:left w:val="nil"/>
              <w:bottom w:val="nil"/>
              <w:right w:val="nil"/>
            </w:tcBorders>
            <w:shd w:val="clear" w:color="auto" w:fill="auto"/>
            <w:noWrap/>
            <w:vAlign w:val="bottom"/>
            <w:hideMark/>
          </w:tcPr>
          <w:p w14:paraId="453F8DAD"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-100,00</w:t>
            </w:r>
          </w:p>
        </w:tc>
        <w:tc>
          <w:tcPr>
            <w:tcW w:w="1289" w:type="dxa"/>
            <w:tcBorders>
              <w:top w:val="nil"/>
              <w:left w:val="nil"/>
              <w:bottom w:val="nil"/>
              <w:right w:val="nil"/>
            </w:tcBorders>
            <w:shd w:val="clear" w:color="auto" w:fill="auto"/>
            <w:noWrap/>
            <w:vAlign w:val="bottom"/>
            <w:hideMark/>
          </w:tcPr>
          <w:p w14:paraId="322AF9FE"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0,00</w:t>
            </w:r>
          </w:p>
        </w:tc>
      </w:tr>
      <w:tr w:rsidR="00E20B20" w:rsidRPr="00E20B20" w14:paraId="3EBA29AE" w14:textId="77777777" w:rsidTr="00E20B20">
        <w:trPr>
          <w:trHeight w:val="223"/>
        </w:trPr>
        <w:tc>
          <w:tcPr>
            <w:tcW w:w="741" w:type="dxa"/>
            <w:tcBorders>
              <w:top w:val="nil"/>
              <w:left w:val="nil"/>
              <w:bottom w:val="nil"/>
              <w:right w:val="nil"/>
            </w:tcBorders>
            <w:shd w:val="clear" w:color="auto" w:fill="auto"/>
            <w:noWrap/>
            <w:vAlign w:val="bottom"/>
            <w:hideMark/>
          </w:tcPr>
          <w:p w14:paraId="6FC4CE5E" w14:textId="77777777" w:rsidR="00E20B20" w:rsidRPr="00E20B20" w:rsidRDefault="00E20B20" w:rsidP="00E20B20">
            <w:pPr>
              <w:spacing w:before="0" w:after="0" w:line="240" w:lineRule="auto"/>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32</w:t>
            </w:r>
          </w:p>
        </w:tc>
        <w:tc>
          <w:tcPr>
            <w:tcW w:w="5320" w:type="dxa"/>
            <w:tcBorders>
              <w:top w:val="nil"/>
              <w:left w:val="nil"/>
              <w:bottom w:val="nil"/>
              <w:right w:val="nil"/>
            </w:tcBorders>
            <w:shd w:val="clear" w:color="auto" w:fill="auto"/>
            <w:vAlign w:val="bottom"/>
            <w:hideMark/>
          </w:tcPr>
          <w:p w14:paraId="6C2DEAA0" w14:textId="77777777" w:rsidR="00E20B20" w:rsidRPr="00E20B20" w:rsidRDefault="00E20B20" w:rsidP="00E20B20">
            <w:pPr>
              <w:spacing w:before="0" w:after="0" w:line="240" w:lineRule="auto"/>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Materijalni rashodi</w:t>
            </w:r>
          </w:p>
        </w:tc>
        <w:tc>
          <w:tcPr>
            <w:tcW w:w="1211" w:type="dxa"/>
            <w:tcBorders>
              <w:top w:val="nil"/>
              <w:left w:val="nil"/>
              <w:bottom w:val="nil"/>
              <w:right w:val="nil"/>
            </w:tcBorders>
            <w:shd w:val="clear" w:color="auto" w:fill="auto"/>
            <w:noWrap/>
            <w:vAlign w:val="bottom"/>
            <w:hideMark/>
          </w:tcPr>
          <w:p w14:paraId="388EED58"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20.000,00</w:t>
            </w:r>
          </w:p>
        </w:tc>
        <w:tc>
          <w:tcPr>
            <w:tcW w:w="1211" w:type="dxa"/>
            <w:tcBorders>
              <w:top w:val="nil"/>
              <w:left w:val="nil"/>
              <w:bottom w:val="nil"/>
              <w:right w:val="nil"/>
            </w:tcBorders>
            <w:shd w:val="clear" w:color="auto" w:fill="auto"/>
            <w:noWrap/>
            <w:vAlign w:val="bottom"/>
            <w:hideMark/>
          </w:tcPr>
          <w:p w14:paraId="5E340E20"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-20.000,00</w:t>
            </w:r>
          </w:p>
        </w:tc>
        <w:tc>
          <w:tcPr>
            <w:tcW w:w="860" w:type="dxa"/>
            <w:tcBorders>
              <w:top w:val="nil"/>
              <w:left w:val="nil"/>
              <w:bottom w:val="nil"/>
              <w:right w:val="nil"/>
            </w:tcBorders>
            <w:shd w:val="clear" w:color="auto" w:fill="auto"/>
            <w:noWrap/>
            <w:vAlign w:val="bottom"/>
            <w:hideMark/>
          </w:tcPr>
          <w:p w14:paraId="0E0ED492"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-100,00</w:t>
            </w:r>
          </w:p>
        </w:tc>
        <w:tc>
          <w:tcPr>
            <w:tcW w:w="1289" w:type="dxa"/>
            <w:tcBorders>
              <w:top w:val="nil"/>
              <w:left w:val="nil"/>
              <w:bottom w:val="nil"/>
              <w:right w:val="nil"/>
            </w:tcBorders>
            <w:shd w:val="clear" w:color="auto" w:fill="auto"/>
            <w:noWrap/>
            <w:vAlign w:val="bottom"/>
            <w:hideMark/>
          </w:tcPr>
          <w:p w14:paraId="69FD8A93"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0,00</w:t>
            </w:r>
          </w:p>
        </w:tc>
      </w:tr>
      <w:tr w:rsidR="00E20B20" w:rsidRPr="00E20B20" w14:paraId="5D9C190B" w14:textId="77777777" w:rsidTr="00E20B20">
        <w:trPr>
          <w:trHeight w:val="446"/>
        </w:trPr>
        <w:tc>
          <w:tcPr>
            <w:tcW w:w="741" w:type="dxa"/>
            <w:tcBorders>
              <w:top w:val="nil"/>
              <w:left w:val="nil"/>
              <w:bottom w:val="nil"/>
              <w:right w:val="nil"/>
            </w:tcBorders>
            <w:shd w:val="clear" w:color="auto" w:fill="auto"/>
            <w:noWrap/>
            <w:vAlign w:val="bottom"/>
            <w:hideMark/>
          </w:tcPr>
          <w:p w14:paraId="06DDD0DB" w14:textId="77777777" w:rsidR="00E20B20" w:rsidRPr="00E20B20" w:rsidRDefault="00E20B20" w:rsidP="00E20B20">
            <w:pPr>
              <w:spacing w:before="0" w:after="0" w:line="240" w:lineRule="auto"/>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3232</w:t>
            </w:r>
          </w:p>
        </w:tc>
        <w:tc>
          <w:tcPr>
            <w:tcW w:w="5320" w:type="dxa"/>
            <w:tcBorders>
              <w:top w:val="nil"/>
              <w:left w:val="nil"/>
              <w:bottom w:val="nil"/>
              <w:right w:val="nil"/>
            </w:tcBorders>
            <w:shd w:val="clear" w:color="auto" w:fill="auto"/>
            <w:vAlign w:val="bottom"/>
            <w:hideMark/>
          </w:tcPr>
          <w:p w14:paraId="06A21078" w14:textId="77777777" w:rsidR="00E20B20" w:rsidRPr="00E20B20" w:rsidRDefault="00E20B20" w:rsidP="00E20B20">
            <w:pPr>
              <w:spacing w:before="0" w:after="0" w:line="240" w:lineRule="auto"/>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Usluge tekućeg i investicijskog održavanja građevinskih objekata</w:t>
            </w:r>
          </w:p>
        </w:tc>
        <w:tc>
          <w:tcPr>
            <w:tcW w:w="1211" w:type="dxa"/>
            <w:tcBorders>
              <w:top w:val="nil"/>
              <w:left w:val="nil"/>
              <w:bottom w:val="nil"/>
              <w:right w:val="nil"/>
            </w:tcBorders>
            <w:shd w:val="clear" w:color="auto" w:fill="auto"/>
            <w:noWrap/>
            <w:vAlign w:val="bottom"/>
            <w:hideMark/>
          </w:tcPr>
          <w:p w14:paraId="125E73D5" w14:textId="77777777" w:rsidR="00E20B20" w:rsidRPr="00E20B20" w:rsidRDefault="00E20B20" w:rsidP="00E20B20">
            <w:pPr>
              <w:spacing w:before="0" w:after="0" w:line="240" w:lineRule="auto"/>
              <w:jc w:val="right"/>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20.000,00</w:t>
            </w:r>
          </w:p>
        </w:tc>
        <w:tc>
          <w:tcPr>
            <w:tcW w:w="1211" w:type="dxa"/>
            <w:tcBorders>
              <w:top w:val="nil"/>
              <w:left w:val="nil"/>
              <w:bottom w:val="nil"/>
              <w:right w:val="nil"/>
            </w:tcBorders>
            <w:shd w:val="clear" w:color="auto" w:fill="auto"/>
            <w:noWrap/>
            <w:vAlign w:val="bottom"/>
            <w:hideMark/>
          </w:tcPr>
          <w:p w14:paraId="4C8E7A9C" w14:textId="77777777" w:rsidR="00E20B20" w:rsidRPr="00E20B20" w:rsidRDefault="00E20B20" w:rsidP="00E20B20">
            <w:pPr>
              <w:spacing w:before="0" w:after="0" w:line="240" w:lineRule="auto"/>
              <w:jc w:val="right"/>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-20.000,00</w:t>
            </w:r>
          </w:p>
        </w:tc>
        <w:tc>
          <w:tcPr>
            <w:tcW w:w="860" w:type="dxa"/>
            <w:tcBorders>
              <w:top w:val="nil"/>
              <w:left w:val="nil"/>
              <w:bottom w:val="nil"/>
              <w:right w:val="nil"/>
            </w:tcBorders>
            <w:shd w:val="clear" w:color="auto" w:fill="auto"/>
            <w:noWrap/>
            <w:vAlign w:val="bottom"/>
            <w:hideMark/>
          </w:tcPr>
          <w:p w14:paraId="11029069" w14:textId="77777777" w:rsidR="00E20B20" w:rsidRPr="00E20B20" w:rsidRDefault="00E20B20" w:rsidP="00E20B20">
            <w:pPr>
              <w:spacing w:before="0" w:after="0" w:line="240" w:lineRule="auto"/>
              <w:jc w:val="right"/>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-100,00</w:t>
            </w:r>
          </w:p>
        </w:tc>
        <w:tc>
          <w:tcPr>
            <w:tcW w:w="1289" w:type="dxa"/>
            <w:tcBorders>
              <w:top w:val="nil"/>
              <w:left w:val="nil"/>
              <w:bottom w:val="nil"/>
              <w:right w:val="nil"/>
            </w:tcBorders>
            <w:shd w:val="clear" w:color="auto" w:fill="auto"/>
            <w:noWrap/>
            <w:vAlign w:val="bottom"/>
            <w:hideMark/>
          </w:tcPr>
          <w:p w14:paraId="2A6AC88A" w14:textId="77777777" w:rsidR="00E20B20" w:rsidRPr="00E20B20" w:rsidRDefault="00E20B20" w:rsidP="00E20B20">
            <w:pPr>
              <w:spacing w:before="0" w:after="0" w:line="240" w:lineRule="auto"/>
              <w:jc w:val="right"/>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0,00</w:t>
            </w:r>
          </w:p>
        </w:tc>
      </w:tr>
      <w:tr w:rsidR="00E20B20" w:rsidRPr="00E20B20" w14:paraId="4D2D0BF3" w14:textId="77777777" w:rsidTr="00E20B20">
        <w:trPr>
          <w:trHeight w:val="223"/>
        </w:trPr>
        <w:tc>
          <w:tcPr>
            <w:tcW w:w="6061" w:type="dxa"/>
            <w:gridSpan w:val="2"/>
            <w:tcBorders>
              <w:top w:val="nil"/>
              <w:left w:val="nil"/>
              <w:bottom w:val="nil"/>
              <w:right w:val="nil"/>
            </w:tcBorders>
            <w:shd w:val="clear" w:color="000000" w:fill="CCCCFF"/>
            <w:noWrap/>
            <w:vAlign w:val="bottom"/>
            <w:hideMark/>
          </w:tcPr>
          <w:p w14:paraId="48799CB4" w14:textId="77777777" w:rsidR="00E20B20" w:rsidRPr="00E20B20" w:rsidRDefault="00E20B20" w:rsidP="00E20B20">
            <w:pPr>
              <w:spacing w:before="0" w:after="0" w:line="240" w:lineRule="auto"/>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Aktivnost A100003 MRTVAČNICA I GROBLJE PILJENICE</w:t>
            </w:r>
          </w:p>
        </w:tc>
        <w:tc>
          <w:tcPr>
            <w:tcW w:w="1211" w:type="dxa"/>
            <w:tcBorders>
              <w:top w:val="nil"/>
              <w:left w:val="nil"/>
              <w:bottom w:val="nil"/>
              <w:right w:val="nil"/>
            </w:tcBorders>
            <w:shd w:val="clear" w:color="000000" w:fill="CCCCFF"/>
            <w:noWrap/>
            <w:vAlign w:val="bottom"/>
            <w:hideMark/>
          </w:tcPr>
          <w:p w14:paraId="7C7D79D5"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20.000,00</w:t>
            </w:r>
          </w:p>
        </w:tc>
        <w:tc>
          <w:tcPr>
            <w:tcW w:w="1211" w:type="dxa"/>
            <w:tcBorders>
              <w:top w:val="nil"/>
              <w:left w:val="nil"/>
              <w:bottom w:val="nil"/>
              <w:right w:val="nil"/>
            </w:tcBorders>
            <w:shd w:val="clear" w:color="000000" w:fill="CCCCFF"/>
            <w:noWrap/>
            <w:vAlign w:val="bottom"/>
            <w:hideMark/>
          </w:tcPr>
          <w:p w14:paraId="74B7D56A"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c>
          <w:tcPr>
            <w:tcW w:w="860" w:type="dxa"/>
            <w:tcBorders>
              <w:top w:val="nil"/>
              <w:left w:val="nil"/>
              <w:bottom w:val="nil"/>
              <w:right w:val="nil"/>
            </w:tcBorders>
            <w:shd w:val="clear" w:color="000000" w:fill="CCCCFF"/>
            <w:noWrap/>
            <w:vAlign w:val="bottom"/>
            <w:hideMark/>
          </w:tcPr>
          <w:p w14:paraId="4B833938"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c>
          <w:tcPr>
            <w:tcW w:w="1289" w:type="dxa"/>
            <w:tcBorders>
              <w:top w:val="nil"/>
              <w:left w:val="nil"/>
              <w:bottom w:val="nil"/>
              <w:right w:val="nil"/>
            </w:tcBorders>
            <w:shd w:val="clear" w:color="000000" w:fill="CCCCFF"/>
            <w:noWrap/>
            <w:vAlign w:val="bottom"/>
            <w:hideMark/>
          </w:tcPr>
          <w:p w14:paraId="043700F9"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20.000,00</w:t>
            </w:r>
          </w:p>
        </w:tc>
      </w:tr>
      <w:tr w:rsidR="00E20B20" w:rsidRPr="00E20B20" w14:paraId="3941EB1D" w14:textId="77777777" w:rsidTr="00E20B20">
        <w:trPr>
          <w:trHeight w:val="223"/>
        </w:trPr>
        <w:tc>
          <w:tcPr>
            <w:tcW w:w="6061" w:type="dxa"/>
            <w:gridSpan w:val="2"/>
            <w:tcBorders>
              <w:top w:val="nil"/>
              <w:left w:val="nil"/>
              <w:bottom w:val="nil"/>
              <w:right w:val="nil"/>
            </w:tcBorders>
            <w:shd w:val="clear" w:color="000000" w:fill="FFFF00"/>
            <w:noWrap/>
            <w:vAlign w:val="bottom"/>
            <w:hideMark/>
          </w:tcPr>
          <w:p w14:paraId="54304BA8" w14:textId="77777777" w:rsidR="00E20B20" w:rsidRPr="00E20B20" w:rsidRDefault="00E20B20" w:rsidP="00E20B20">
            <w:pPr>
              <w:spacing w:before="0" w:after="0" w:line="240" w:lineRule="auto"/>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Izvor  1. OPĆI PRIHODI I PRIMICI</w:t>
            </w:r>
          </w:p>
        </w:tc>
        <w:tc>
          <w:tcPr>
            <w:tcW w:w="1211" w:type="dxa"/>
            <w:tcBorders>
              <w:top w:val="nil"/>
              <w:left w:val="nil"/>
              <w:bottom w:val="nil"/>
              <w:right w:val="nil"/>
            </w:tcBorders>
            <w:shd w:val="clear" w:color="000000" w:fill="FFFF00"/>
            <w:noWrap/>
            <w:vAlign w:val="bottom"/>
            <w:hideMark/>
          </w:tcPr>
          <w:p w14:paraId="5BD358D3"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20.000,00</w:t>
            </w:r>
          </w:p>
        </w:tc>
        <w:tc>
          <w:tcPr>
            <w:tcW w:w="1211" w:type="dxa"/>
            <w:tcBorders>
              <w:top w:val="nil"/>
              <w:left w:val="nil"/>
              <w:bottom w:val="nil"/>
              <w:right w:val="nil"/>
            </w:tcBorders>
            <w:shd w:val="clear" w:color="000000" w:fill="FFFF00"/>
            <w:noWrap/>
            <w:vAlign w:val="bottom"/>
            <w:hideMark/>
          </w:tcPr>
          <w:p w14:paraId="56038CF7"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c>
          <w:tcPr>
            <w:tcW w:w="860" w:type="dxa"/>
            <w:tcBorders>
              <w:top w:val="nil"/>
              <w:left w:val="nil"/>
              <w:bottom w:val="nil"/>
              <w:right w:val="nil"/>
            </w:tcBorders>
            <w:shd w:val="clear" w:color="000000" w:fill="FFFF00"/>
            <w:noWrap/>
            <w:vAlign w:val="bottom"/>
            <w:hideMark/>
          </w:tcPr>
          <w:p w14:paraId="6143B24D"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c>
          <w:tcPr>
            <w:tcW w:w="1289" w:type="dxa"/>
            <w:tcBorders>
              <w:top w:val="nil"/>
              <w:left w:val="nil"/>
              <w:bottom w:val="nil"/>
              <w:right w:val="nil"/>
            </w:tcBorders>
            <w:shd w:val="clear" w:color="000000" w:fill="FFFF00"/>
            <w:noWrap/>
            <w:vAlign w:val="bottom"/>
            <w:hideMark/>
          </w:tcPr>
          <w:p w14:paraId="7D1C1441"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20.000,00</w:t>
            </w:r>
          </w:p>
        </w:tc>
      </w:tr>
      <w:tr w:rsidR="00E20B20" w:rsidRPr="00E20B20" w14:paraId="230B00BF" w14:textId="77777777" w:rsidTr="00E20B20">
        <w:trPr>
          <w:trHeight w:val="223"/>
        </w:trPr>
        <w:tc>
          <w:tcPr>
            <w:tcW w:w="6061" w:type="dxa"/>
            <w:gridSpan w:val="2"/>
            <w:tcBorders>
              <w:top w:val="nil"/>
              <w:left w:val="nil"/>
              <w:bottom w:val="nil"/>
              <w:right w:val="nil"/>
            </w:tcBorders>
            <w:shd w:val="clear" w:color="000000" w:fill="FFFF99"/>
            <w:noWrap/>
            <w:vAlign w:val="bottom"/>
            <w:hideMark/>
          </w:tcPr>
          <w:p w14:paraId="30E587C9" w14:textId="77777777" w:rsidR="00E20B20" w:rsidRPr="00E20B20" w:rsidRDefault="00E20B20" w:rsidP="00E20B20">
            <w:pPr>
              <w:spacing w:before="0" w:after="0" w:line="240" w:lineRule="auto"/>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Izvor  1.1. OPĆI PRIHODI I PRIMICI</w:t>
            </w:r>
          </w:p>
        </w:tc>
        <w:tc>
          <w:tcPr>
            <w:tcW w:w="1211" w:type="dxa"/>
            <w:tcBorders>
              <w:top w:val="nil"/>
              <w:left w:val="nil"/>
              <w:bottom w:val="nil"/>
              <w:right w:val="nil"/>
            </w:tcBorders>
            <w:shd w:val="clear" w:color="000000" w:fill="FFFF99"/>
            <w:noWrap/>
            <w:vAlign w:val="bottom"/>
            <w:hideMark/>
          </w:tcPr>
          <w:p w14:paraId="7096F219"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20.000,00</w:t>
            </w:r>
          </w:p>
        </w:tc>
        <w:tc>
          <w:tcPr>
            <w:tcW w:w="1211" w:type="dxa"/>
            <w:tcBorders>
              <w:top w:val="nil"/>
              <w:left w:val="nil"/>
              <w:bottom w:val="nil"/>
              <w:right w:val="nil"/>
            </w:tcBorders>
            <w:shd w:val="clear" w:color="000000" w:fill="FFFF99"/>
            <w:noWrap/>
            <w:vAlign w:val="bottom"/>
            <w:hideMark/>
          </w:tcPr>
          <w:p w14:paraId="69D29F3E"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c>
          <w:tcPr>
            <w:tcW w:w="860" w:type="dxa"/>
            <w:tcBorders>
              <w:top w:val="nil"/>
              <w:left w:val="nil"/>
              <w:bottom w:val="nil"/>
              <w:right w:val="nil"/>
            </w:tcBorders>
            <w:shd w:val="clear" w:color="000000" w:fill="FFFF99"/>
            <w:noWrap/>
            <w:vAlign w:val="bottom"/>
            <w:hideMark/>
          </w:tcPr>
          <w:p w14:paraId="5033F898"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c>
          <w:tcPr>
            <w:tcW w:w="1289" w:type="dxa"/>
            <w:tcBorders>
              <w:top w:val="nil"/>
              <w:left w:val="nil"/>
              <w:bottom w:val="nil"/>
              <w:right w:val="nil"/>
            </w:tcBorders>
            <w:shd w:val="clear" w:color="000000" w:fill="FFFF99"/>
            <w:noWrap/>
            <w:vAlign w:val="bottom"/>
            <w:hideMark/>
          </w:tcPr>
          <w:p w14:paraId="74D4CEB6"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20.000,00</w:t>
            </w:r>
          </w:p>
        </w:tc>
      </w:tr>
      <w:tr w:rsidR="00E20B20" w:rsidRPr="00E20B20" w14:paraId="0EB016BA" w14:textId="77777777" w:rsidTr="00E20B20">
        <w:trPr>
          <w:trHeight w:val="223"/>
        </w:trPr>
        <w:tc>
          <w:tcPr>
            <w:tcW w:w="6061" w:type="dxa"/>
            <w:gridSpan w:val="2"/>
            <w:tcBorders>
              <w:top w:val="nil"/>
              <w:left w:val="nil"/>
              <w:bottom w:val="nil"/>
              <w:right w:val="nil"/>
            </w:tcBorders>
            <w:shd w:val="clear" w:color="000000" w:fill="CCFFFF"/>
            <w:noWrap/>
            <w:vAlign w:val="bottom"/>
            <w:hideMark/>
          </w:tcPr>
          <w:p w14:paraId="78287720" w14:textId="77777777" w:rsidR="00E20B20" w:rsidRPr="00E20B20" w:rsidRDefault="00E20B20" w:rsidP="00E20B20">
            <w:pPr>
              <w:spacing w:before="0" w:after="0" w:line="240" w:lineRule="auto"/>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Funkcijska klasifikacija  0620 Razvoj zajednice</w:t>
            </w:r>
          </w:p>
        </w:tc>
        <w:tc>
          <w:tcPr>
            <w:tcW w:w="1211" w:type="dxa"/>
            <w:tcBorders>
              <w:top w:val="nil"/>
              <w:left w:val="nil"/>
              <w:bottom w:val="nil"/>
              <w:right w:val="nil"/>
            </w:tcBorders>
            <w:shd w:val="clear" w:color="000000" w:fill="CCFFFF"/>
            <w:noWrap/>
            <w:vAlign w:val="bottom"/>
            <w:hideMark/>
          </w:tcPr>
          <w:p w14:paraId="436EFB5D"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20.000,00</w:t>
            </w:r>
          </w:p>
        </w:tc>
        <w:tc>
          <w:tcPr>
            <w:tcW w:w="1211" w:type="dxa"/>
            <w:tcBorders>
              <w:top w:val="nil"/>
              <w:left w:val="nil"/>
              <w:bottom w:val="nil"/>
              <w:right w:val="nil"/>
            </w:tcBorders>
            <w:shd w:val="clear" w:color="000000" w:fill="CCFFFF"/>
            <w:noWrap/>
            <w:vAlign w:val="bottom"/>
            <w:hideMark/>
          </w:tcPr>
          <w:p w14:paraId="13ADF8A1"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c>
          <w:tcPr>
            <w:tcW w:w="860" w:type="dxa"/>
            <w:tcBorders>
              <w:top w:val="nil"/>
              <w:left w:val="nil"/>
              <w:bottom w:val="nil"/>
              <w:right w:val="nil"/>
            </w:tcBorders>
            <w:shd w:val="clear" w:color="000000" w:fill="CCFFFF"/>
            <w:noWrap/>
            <w:vAlign w:val="bottom"/>
            <w:hideMark/>
          </w:tcPr>
          <w:p w14:paraId="1427E3CD"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c>
          <w:tcPr>
            <w:tcW w:w="1289" w:type="dxa"/>
            <w:tcBorders>
              <w:top w:val="nil"/>
              <w:left w:val="nil"/>
              <w:bottom w:val="nil"/>
              <w:right w:val="nil"/>
            </w:tcBorders>
            <w:shd w:val="clear" w:color="000000" w:fill="CCFFFF"/>
            <w:noWrap/>
            <w:vAlign w:val="bottom"/>
            <w:hideMark/>
          </w:tcPr>
          <w:p w14:paraId="595AE27F"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20.000,00</w:t>
            </w:r>
          </w:p>
        </w:tc>
      </w:tr>
      <w:tr w:rsidR="00E20B20" w:rsidRPr="00E20B20" w14:paraId="144A74AB" w14:textId="77777777" w:rsidTr="00E20B20">
        <w:trPr>
          <w:trHeight w:val="223"/>
        </w:trPr>
        <w:tc>
          <w:tcPr>
            <w:tcW w:w="741" w:type="dxa"/>
            <w:tcBorders>
              <w:top w:val="nil"/>
              <w:left w:val="nil"/>
              <w:bottom w:val="nil"/>
              <w:right w:val="nil"/>
            </w:tcBorders>
            <w:shd w:val="clear" w:color="auto" w:fill="auto"/>
            <w:noWrap/>
            <w:vAlign w:val="bottom"/>
            <w:hideMark/>
          </w:tcPr>
          <w:p w14:paraId="1464A953" w14:textId="77777777" w:rsidR="00E20B20" w:rsidRPr="00E20B20" w:rsidRDefault="00E20B20" w:rsidP="00E20B20">
            <w:pPr>
              <w:spacing w:before="0" w:after="0" w:line="240" w:lineRule="auto"/>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3</w:t>
            </w:r>
          </w:p>
        </w:tc>
        <w:tc>
          <w:tcPr>
            <w:tcW w:w="5320" w:type="dxa"/>
            <w:tcBorders>
              <w:top w:val="nil"/>
              <w:left w:val="nil"/>
              <w:bottom w:val="nil"/>
              <w:right w:val="nil"/>
            </w:tcBorders>
            <w:shd w:val="clear" w:color="auto" w:fill="auto"/>
            <w:vAlign w:val="bottom"/>
            <w:hideMark/>
          </w:tcPr>
          <w:p w14:paraId="74C0A120" w14:textId="77777777" w:rsidR="00E20B20" w:rsidRPr="00E20B20" w:rsidRDefault="00E20B20" w:rsidP="00E20B20">
            <w:pPr>
              <w:spacing w:before="0" w:after="0" w:line="240" w:lineRule="auto"/>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Rashodi poslovanja</w:t>
            </w:r>
          </w:p>
        </w:tc>
        <w:tc>
          <w:tcPr>
            <w:tcW w:w="1211" w:type="dxa"/>
            <w:tcBorders>
              <w:top w:val="nil"/>
              <w:left w:val="nil"/>
              <w:bottom w:val="nil"/>
              <w:right w:val="nil"/>
            </w:tcBorders>
            <w:shd w:val="clear" w:color="auto" w:fill="auto"/>
            <w:noWrap/>
            <w:vAlign w:val="bottom"/>
            <w:hideMark/>
          </w:tcPr>
          <w:p w14:paraId="1CF24FDF"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20.000,00</w:t>
            </w:r>
          </w:p>
        </w:tc>
        <w:tc>
          <w:tcPr>
            <w:tcW w:w="1211" w:type="dxa"/>
            <w:tcBorders>
              <w:top w:val="nil"/>
              <w:left w:val="nil"/>
              <w:bottom w:val="nil"/>
              <w:right w:val="nil"/>
            </w:tcBorders>
            <w:shd w:val="clear" w:color="auto" w:fill="auto"/>
            <w:noWrap/>
            <w:vAlign w:val="bottom"/>
            <w:hideMark/>
          </w:tcPr>
          <w:p w14:paraId="16EEF29C"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0,00</w:t>
            </w:r>
          </w:p>
        </w:tc>
        <w:tc>
          <w:tcPr>
            <w:tcW w:w="860" w:type="dxa"/>
            <w:tcBorders>
              <w:top w:val="nil"/>
              <w:left w:val="nil"/>
              <w:bottom w:val="nil"/>
              <w:right w:val="nil"/>
            </w:tcBorders>
            <w:shd w:val="clear" w:color="auto" w:fill="auto"/>
            <w:noWrap/>
            <w:vAlign w:val="bottom"/>
            <w:hideMark/>
          </w:tcPr>
          <w:p w14:paraId="67DE00EB"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0,00</w:t>
            </w:r>
          </w:p>
        </w:tc>
        <w:tc>
          <w:tcPr>
            <w:tcW w:w="1289" w:type="dxa"/>
            <w:tcBorders>
              <w:top w:val="nil"/>
              <w:left w:val="nil"/>
              <w:bottom w:val="nil"/>
              <w:right w:val="nil"/>
            </w:tcBorders>
            <w:shd w:val="clear" w:color="auto" w:fill="auto"/>
            <w:noWrap/>
            <w:vAlign w:val="bottom"/>
            <w:hideMark/>
          </w:tcPr>
          <w:p w14:paraId="4AD624B1"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20.000,00</w:t>
            </w:r>
          </w:p>
        </w:tc>
      </w:tr>
      <w:tr w:rsidR="00E20B20" w:rsidRPr="00E20B20" w14:paraId="61508AD2" w14:textId="77777777" w:rsidTr="00E20B20">
        <w:trPr>
          <w:trHeight w:val="223"/>
        </w:trPr>
        <w:tc>
          <w:tcPr>
            <w:tcW w:w="741" w:type="dxa"/>
            <w:tcBorders>
              <w:top w:val="nil"/>
              <w:left w:val="nil"/>
              <w:bottom w:val="nil"/>
              <w:right w:val="nil"/>
            </w:tcBorders>
            <w:shd w:val="clear" w:color="auto" w:fill="auto"/>
            <w:noWrap/>
            <w:vAlign w:val="bottom"/>
            <w:hideMark/>
          </w:tcPr>
          <w:p w14:paraId="076A79D9" w14:textId="77777777" w:rsidR="00E20B20" w:rsidRPr="00E20B20" w:rsidRDefault="00E20B20" w:rsidP="00E20B20">
            <w:pPr>
              <w:spacing w:before="0" w:after="0" w:line="240" w:lineRule="auto"/>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32</w:t>
            </w:r>
          </w:p>
        </w:tc>
        <w:tc>
          <w:tcPr>
            <w:tcW w:w="5320" w:type="dxa"/>
            <w:tcBorders>
              <w:top w:val="nil"/>
              <w:left w:val="nil"/>
              <w:bottom w:val="nil"/>
              <w:right w:val="nil"/>
            </w:tcBorders>
            <w:shd w:val="clear" w:color="auto" w:fill="auto"/>
            <w:vAlign w:val="bottom"/>
            <w:hideMark/>
          </w:tcPr>
          <w:p w14:paraId="1AD13660" w14:textId="77777777" w:rsidR="00E20B20" w:rsidRPr="00E20B20" w:rsidRDefault="00E20B20" w:rsidP="00E20B20">
            <w:pPr>
              <w:spacing w:before="0" w:after="0" w:line="240" w:lineRule="auto"/>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Materijalni rashodi</w:t>
            </w:r>
          </w:p>
        </w:tc>
        <w:tc>
          <w:tcPr>
            <w:tcW w:w="1211" w:type="dxa"/>
            <w:tcBorders>
              <w:top w:val="nil"/>
              <w:left w:val="nil"/>
              <w:bottom w:val="nil"/>
              <w:right w:val="nil"/>
            </w:tcBorders>
            <w:shd w:val="clear" w:color="auto" w:fill="auto"/>
            <w:noWrap/>
            <w:vAlign w:val="bottom"/>
            <w:hideMark/>
          </w:tcPr>
          <w:p w14:paraId="671FD1B8"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20.000,00</w:t>
            </w:r>
          </w:p>
        </w:tc>
        <w:tc>
          <w:tcPr>
            <w:tcW w:w="1211" w:type="dxa"/>
            <w:tcBorders>
              <w:top w:val="nil"/>
              <w:left w:val="nil"/>
              <w:bottom w:val="nil"/>
              <w:right w:val="nil"/>
            </w:tcBorders>
            <w:shd w:val="clear" w:color="auto" w:fill="auto"/>
            <w:noWrap/>
            <w:vAlign w:val="bottom"/>
            <w:hideMark/>
          </w:tcPr>
          <w:p w14:paraId="4ABD7FAC"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0,00</w:t>
            </w:r>
          </w:p>
        </w:tc>
        <w:tc>
          <w:tcPr>
            <w:tcW w:w="860" w:type="dxa"/>
            <w:tcBorders>
              <w:top w:val="nil"/>
              <w:left w:val="nil"/>
              <w:bottom w:val="nil"/>
              <w:right w:val="nil"/>
            </w:tcBorders>
            <w:shd w:val="clear" w:color="auto" w:fill="auto"/>
            <w:noWrap/>
            <w:vAlign w:val="bottom"/>
            <w:hideMark/>
          </w:tcPr>
          <w:p w14:paraId="62D7BEAD"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0,00</w:t>
            </w:r>
          </w:p>
        </w:tc>
        <w:tc>
          <w:tcPr>
            <w:tcW w:w="1289" w:type="dxa"/>
            <w:tcBorders>
              <w:top w:val="nil"/>
              <w:left w:val="nil"/>
              <w:bottom w:val="nil"/>
              <w:right w:val="nil"/>
            </w:tcBorders>
            <w:shd w:val="clear" w:color="auto" w:fill="auto"/>
            <w:noWrap/>
            <w:vAlign w:val="bottom"/>
            <w:hideMark/>
          </w:tcPr>
          <w:p w14:paraId="09BAE0D9"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20.000,00</w:t>
            </w:r>
          </w:p>
        </w:tc>
      </w:tr>
      <w:tr w:rsidR="00E20B20" w:rsidRPr="00E20B20" w14:paraId="3C0D3678" w14:textId="77777777" w:rsidTr="00E20B20">
        <w:trPr>
          <w:trHeight w:val="446"/>
        </w:trPr>
        <w:tc>
          <w:tcPr>
            <w:tcW w:w="741" w:type="dxa"/>
            <w:tcBorders>
              <w:top w:val="nil"/>
              <w:left w:val="nil"/>
              <w:bottom w:val="nil"/>
              <w:right w:val="nil"/>
            </w:tcBorders>
            <w:shd w:val="clear" w:color="auto" w:fill="auto"/>
            <w:noWrap/>
            <w:vAlign w:val="bottom"/>
            <w:hideMark/>
          </w:tcPr>
          <w:p w14:paraId="69EA77A6" w14:textId="77777777" w:rsidR="00E20B20" w:rsidRPr="00E20B20" w:rsidRDefault="00E20B20" w:rsidP="00E20B20">
            <w:pPr>
              <w:spacing w:before="0" w:after="0" w:line="240" w:lineRule="auto"/>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3232</w:t>
            </w:r>
          </w:p>
        </w:tc>
        <w:tc>
          <w:tcPr>
            <w:tcW w:w="5320" w:type="dxa"/>
            <w:tcBorders>
              <w:top w:val="nil"/>
              <w:left w:val="nil"/>
              <w:bottom w:val="nil"/>
              <w:right w:val="nil"/>
            </w:tcBorders>
            <w:shd w:val="clear" w:color="auto" w:fill="auto"/>
            <w:vAlign w:val="bottom"/>
            <w:hideMark/>
          </w:tcPr>
          <w:p w14:paraId="62FD0194" w14:textId="77777777" w:rsidR="00E20B20" w:rsidRPr="00E20B20" w:rsidRDefault="00E20B20" w:rsidP="00E20B20">
            <w:pPr>
              <w:spacing w:before="0" w:after="0" w:line="240" w:lineRule="auto"/>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Usluge tekućeg i investicijskog održavanja građevinskih objekata</w:t>
            </w:r>
          </w:p>
        </w:tc>
        <w:tc>
          <w:tcPr>
            <w:tcW w:w="1211" w:type="dxa"/>
            <w:tcBorders>
              <w:top w:val="nil"/>
              <w:left w:val="nil"/>
              <w:bottom w:val="nil"/>
              <w:right w:val="nil"/>
            </w:tcBorders>
            <w:shd w:val="clear" w:color="auto" w:fill="auto"/>
            <w:noWrap/>
            <w:vAlign w:val="bottom"/>
            <w:hideMark/>
          </w:tcPr>
          <w:p w14:paraId="1F3288A6" w14:textId="77777777" w:rsidR="00E20B20" w:rsidRPr="00E20B20" w:rsidRDefault="00E20B20" w:rsidP="00E20B20">
            <w:pPr>
              <w:spacing w:before="0" w:after="0" w:line="240" w:lineRule="auto"/>
              <w:jc w:val="right"/>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20.000,00</w:t>
            </w:r>
          </w:p>
        </w:tc>
        <w:tc>
          <w:tcPr>
            <w:tcW w:w="1211" w:type="dxa"/>
            <w:tcBorders>
              <w:top w:val="nil"/>
              <w:left w:val="nil"/>
              <w:bottom w:val="nil"/>
              <w:right w:val="nil"/>
            </w:tcBorders>
            <w:shd w:val="clear" w:color="auto" w:fill="auto"/>
            <w:noWrap/>
            <w:vAlign w:val="bottom"/>
            <w:hideMark/>
          </w:tcPr>
          <w:p w14:paraId="70B101C6" w14:textId="77777777" w:rsidR="00E20B20" w:rsidRPr="00E20B20" w:rsidRDefault="00E20B20" w:rsidP="00E20B20">
            <w:pPr>
              <w:spacing w:before="0" w:after="0" w:line="240" w:lineRule="auto"/>
              <w:jc w:val="right"/>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0,00</w:t>
            </w:r>
          </w:p>
        </w:tc>
        <w:tc>
          <w:tcPr>
            <w:tcW w:w="860" w:type="dxa"/>
            <w:tcBorders>
              <w:top w:val="nil"/>
              <w:left w:val="nil"/>
              <w:bottom w:val="nil"/>
              <w:right w:val="nil"/>
            </w:tcBorders>
            <w:shd w:val="clear" w:color="auto" w:fill="auto"/>
            <w:noWrap/>
            <w:vAlign w:val="bottom"/>
            <w:hideMark/>
          </w:tcPr>
          <w:p w14:paraId="519DEEFB" w14:textId="77777777" w:rsidR="00E20B20" w:rsidRPr="00E20B20" w:rsidRDefault="00E20B20" w:rsidP="00E20B20">
            <w:pPr>
              <w:spacing w:before="0" w:after="0" w:line="240" w:lineRule="auto"/>
              <w:jc w:val="right"/>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0,00</w:t>
            </w:r>
          </w:p>
        </w:tc>
        <w:tc>
          <w:tcPr>
            <w:tcW w:w="1289" w:type="dxa"/>
            <w:tcBorders>
              <w:top w:val="nil"/>
              <w:left w:val="nil"/>
              <w:bottom w:val="nil"/>
              <w:right w:val="nil"/>
            </w:tcBorders>
            <w:shd w:val="clear" w:color="auto" w:fill="auto"/>
            <w:noWrap/>
            <w:vAlign w:val="bottom"/>
            <w:hideMark/>
          </w:tcPr>
          <w:p w14:paraId="32E5FC4F" w14:textId="77777777" w:rsidR="00E20B20" w:rsidRPr="00E20B20" w:rsidRDefault="00E20B20" w:rsidP="00E20B20">
            <w:pPr>
              <w:spacing w:before="0" w:after="0" w:line="240" w:lineRule="auto"/>
              <w:jc w:val="right"/>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20.000,00</w:t>
            </w:r>
          </w:p>
        </w:tc>
      </w:tr>
      <w:tr w:rsidR="00E20B20" w:rsidRPr="00E20B20" w14:paraId="446F4536" w14:textId="77777777" w:rsidTr="00E20B20">
        <w:trPr>
          <w:trHeight w:val="223"/>
        </w:trPr>
        <w:tc>
          <w:tcPr>
            <w:tcW w:w="6061" w:type="dxa"/>
            <w:gridSpan w:val="2"/>
            <w:tcBorders>
              <w:top w:val="nil"/>
              <w:left w:val="nil"/>
              <w:bottom w:val="nil"/>
              <w:right w:val="nil"/>
            </w:tcBorders>
            <w:shd w:val="clear" w:color="000000" w:fill="CCCCFF"/>
            <w:noWrap/>
            <w:vAlign w:val="bottom"/>
            <w:hideMark/>
          </w:tcPr>
          <w:p w14:paraId="61EF7647" w14:textId="77777777" w:rsidR="00E20B20" w:rsidRPr="00E20B20" w:rsidRDefault="00E20B20" w:rsidP="00E20B20">
            <w:pPr>
              <w:spacing w:before="0" w:after="0" w:line="240" w:lineRule="auto"/>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Aktivnost A100004 MRTVAČNICA I GROBLJE KRALJEVA VELIKA</w:t>
            </w:r>
          </w:p>
        </w:tc>
        <w:tc>
          <w:tcPr>
            <w:tcW w:w="1211" w:type="dxa"/>
            <w:tcBorders>
              <w:top w:val="nil"/>
              <w:left w:val="nil"/>
              <w:bottom w:val="nil"/>
              <w:right w:val="nil"/>
            </w:tcBorders>
            <w:shd w:val="clear" w:color="000000" w:fill="CCCCFF"/>
            <w:noWrap/>
            <w:vAlign w:val="bottom"/>
            <w:hideMark/>
          </w:tcPr>
          <w:p w14:paraId="3A997615"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19.491,00</w:t>
            </w:r>
          </w:p>
        </w:tc>
        <w:tc>
          <w:tcPr>
            <w:tcW w:w="1211" w:type="dxa"/>
            <w:tcBorders>
              <w:top w:val="nil"/>
              <w:left w:val="nil"/>
              <w:bottom w:val="nil"/>
              <w:right w:val="nil"/>
            </w:tcBorders>
            <w:shd w:val="clear" w:color="000000" w:fill="CCCCFF"/>
            <w:noWrap/>
            <w:vAlign w:val="bottom"/>
            <w:hideMark/>
          </w:tcPr>
          <w:p w14:paraId="2C53D9DF"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c>
          <w:tcPr>
            <w:tcW w:w="860" w:type="dxa"/>
            <w:tcBorders>
              <w:top w:val="nil"/>
              <w:left w:val="nil"/>
              <w:bottom w:val="nil"/>
              <w:right w:val="nil"/>
            </w:tcBorders>
            <w:shd w:val="clear" w:color="000000" w:fill="CCCCFF"/>
            <w:noWrap/>
            <w:vAlign w:val="bottom"/>
            <w:hideMark/>
          </w:tcPr>
          <w:p w14:paraId="27DA1C7A"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c>
          <w:tcPr>
            <w:tcW w:w="1289" w:type="dxa"/>
            <w:tcBorders>
              <w:top w:val="nil"/>
              <w:left w:val="nil"/>
              <w:bottom w:val="nil"/>
              <w:right w:val="nil"/>
            </w:tcBorders>
            <w:shd w:val="clear" w:color="000000" w:fill="CCCCFF"/>
            <w:noWrap/>
            <w:vAlign w:val="bottom"/>
            <w:hideMark/>
          </w:tcPr>
          <w:p w14:paraId="75832D56"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19.491,00</w:t>
            </w:r>
          </w:p>
        </w:tc>
      </w:tr>
      <w:tr w:rsidR="00E20B20" w:rsidRPr="00E20B20" w14:paraId="421B01DB" w14:textId="77777777" w:rsidTr="00E20B20">
        <w:trPr>
          <w:trHeight w:val="223"/>
        </w:trPr>
        <w:tc>
          <w:tcPr>
            <w:tcW w:w="6061" w:type="dxa"/>
            <w:gridSpan w:val="2"/>
            <w:tcBorders>
              <w:top w:val="nil"/>
              <w:left w:val="nil"/>
              <w:bottom w:val="nil"/>
              <w:right w:val="nil"/>
            </w:tcBorders>
            <w:shd w:val="clear" w:color="000000" w:fill="FFFF00"/>
            <w:noWrap/>
            <w:vAlign w:val="bottom"/>
            <w:hideMark/>
          </w:tcPr>
          <w:p w14:paraId="7BBF03F4" w14:textId="77777777" w:rsidR="00E20B20" w:rsidRPr="00E20B20" w:rsidRDefault="00E20B20" w:rsidP="00E20B20">
            <w:pPr>
              <w:spacing w:before="0" w:after="0" w:line="240" w:lineRule="auto"/>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Izvor  1. OPĆI PRIHODI I PRIMICI</w:t>
            </w:r>
          </w:p>
        </w:tc>
        <w:tc>
          <w:tcPr>
            <w:tcW w:w="1211" w:type="dxa"/>
            <w:tcBorders>
              <w:top w:val="nil"/>
              <w:left w:val="nil"/>
              <w:bottom w:val="nil"/>
              <w:right w:val="nil"/>
            </w:tcBorders>
            <w:shd w:val="clear" w:color="000000" w:fill="FFFF00"/>
            <w:noWrap/>
            <w:vAlign w:val="bottom"/>
            <w:hideMark/>
          </w:tcPr>
          <w:p w14:paraId="6A079196"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14.246,00</w:t>
            </w:r>
          </w:p>
        </w:tc>
        <w:tc>
          <w:tcPr>
            <w:tcW w:w="1211" w:type="dxa"/>
            <w:tcBorders>
              <w:top w:val="nil"/>
              <w:left w:val="nil"/>
              <w:bottom w:val="nil"/>
              <w:right w:val="nil"/>
            </w:tcBorders>
            <w:shd w:val="clear" w:color="000000" w:fill="FFFF00"/>
            <w:noWrap/>
            <w:vAlign w:val="bottom"/>
            <w:hideMark/>
          </w:tcPr>
          <w:p w14:paraId="3F6921B3"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-5.737,00</w:t>
            </w:r>
          </w:p>
        </w:tc>
        <w:tc>
          <w:tcPr>
            <w:tcW w:w="860" w:type="dxa"/>
            <w:tcBorders>
              <w:top w:val="nil"/>
              <w:left w:val="nil"/>
              <w:bottom w:val="nil"/>
              <w:right w:val="nil"/>
            </w:tcBorders>
            <w:shd w:val="clear" w:color="000000" w:fill="FFFF00"/>
            <w:noWrap/>
            <w:vAlign w:val="bottom"/>
            <w:hideMark/>
          </w:tcPr>
          <w:p w14:paraId="3F3EB3AF"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-40,27</w:t>
            </w:r>
          </w:p>
        </w:tc>
        <w:tc>
          <w:tcPr>
            <w:tcW w:w="1289" w:type="dxa"/>
            <w:tcBorders>
              <w:top w:val="nil"/>
              <w:left w:val="nil"/>
              <w:bottom w:val="nil"/>
              <w:right w:val="nil"/>
            </w:tcBorders>
            <w:shd w:val="clear" w:color="000000" w:fill="FFFF00"/>
            <w:noWrap/>
            <w:vAlign w:val="bottom"/>
            <w:hideMark/>
          </w:tcPr>
          <w:p w14:paraId="63800A60"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8.509,00</w:t>
            </w:r>
          </w:p>
        </w:tc>
      </w:tr>
      <w:tr w:rsidR="00E20B20" w:rsidRPr="00E20B20" w14:paraId="7B7E808E" w14:textId="77777777" w:rsidTr="00E20B20">
        <w:trPr>
          <w:trHeight w:val="223"/>
        </w:trPr>
        <w:tc>
          <w:tcPr>
            <w:tcW w:w="6061" w:type="dxa"/>
            <w:gridSpan w:val="2"/>
            <w:tcBorders>
              <w:top w:val="nil"/>
              <w:left w:val="nil"/>
              <w:bottom w:val="nil"/>
              <w:right w:val="nil"/>
            </w:tcBorders>
            <w:shd w:val="clear" w:color="000000" w:fill="FFFF99"/>
            <w:noWrap/>
            <w:vAlign w:val="bottom"/>
            <w:hideMark/>
          </w:tcPr>
          <w:p w14:paraId="21230780" w14:textId="77777777" w:rsidR="00E20B20" w:rsidRPr="00E20B20" w:rsidRDefault="00E20B20" w:rsidP="00E20B20">
            <w:pPr>
              <w:spacing w:before="0" w:after="0" w:line="240" w:lineRule="auto"/>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Izvor  1.1. OPĆI PRIHODI I PRIMICI</w:t>
            </w:r>
          </w:p>
        </w:tc>
        <w:tc>
          <w:tcPr>
            <w:tcW w:w="1211" w:type="dxa"/>
            <w:tcBorders>
              <w:top w:val="nil"/>
              <w:left w:val="nil"/>
              <w:bottom w:val="nil"/>
              <w:right w:val="nil"/>
            </w:tcBorders>
            <w:shd w:val="clear" w:color="000000" w:fill="FFFF99"/>
            <w:noWrap/>
            <w:vAlign w:val="bottom"/>
            <w:hideMark/>
          </w:tcPr>
          <w:p w14:paraId="57E38447"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14.246,00</w:t>
            </w:r>
          </w:p>
        </w:tc>
        <w:tc>
          <w:tcPr>
            <w:tcW w:w="1211" w:type="dxa"/>
            <w:tcBorders>
              <w:top w:val="nil"/>
              <w:left w:val="nil"/>
              <w:bottom w:val="nil"/>
              <w:right w:val="nil"/>
            </w:tcBorders>
            <w:shd w:val="clear" w:color="000000" w:fill="FFFF99"/>
            <w:noWrap/>
            <w:vAlign w:val="bottom"/>
            <w:hideMark/>
          </w:tcPr>
          <w:p w14:paraId="4E567C45"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-5.737,00</w:t>
            </w:r>
          </w:p>
        </w:tc>
        <w:tc>
          <w:tcPr>
            <w:tcW w:w="860" w:type="dxa"/>
            <w:tcBorders>
              <w:top w:val="nil"/>
              <w:left w:val="nil"/>
              <w:bottom w:val="nil"/>
              <w:right w:val="nil"/>
            </w:tcBorders>
            <w:shd w:val="clear" w:color="000000" w:fill="FFFF99"/>
            <w:noWrap/>
            <w:vAlign w:val="bottom"/>
            <w:hideMark/>
          </w:tcPr>
          <w:p w14:paraId="66EA5328"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-40,27</w:t>
            </w:r>
          </w:p>
        </w:tc>
        <w:tc>
          <w:tcPr>
            <w:tcW w:w="1289" w:type="dxa"/>
            <w:tcBorders>
              <w:top w:val="nil"/>
              <w:left w:val="nil"/>
              <w:bottom w:val="nil"/>
              <w:right w:val="nil"/>
            </w:tcBorders>
            <w:shd w:val="clear" w:color="000000" w:fill="FFFF99"/>
            <w:noWrap/>
            <w:vAlign w:val="bottom"/>
            <w:hideMark/>
          </w:tcPr>
          <w:p w14:paraId="46851B8B"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8.509,00</w:t>
            </w:r>
          </w:p>
        </w:tc>
      </w:tr>
      <w:tr w:rsidR="00E20B20" w:rsidRPr="00E20B20" w14:paraId="59D12386" w14:textId="77777777" w:rsidTr="00E20B20">
        <w:trPr>
          <w:trHeight w:val="223"/>
        </w:trPr>
        <w:tc>
          <w:tcPr>
            <w:tcW w:w="6061" w:type="dxa"/>
            <w:gridSpan w:val="2"/>
            <w:tcBorders>
              <w:top w:val="nil"/>
              <w:left w:val="nil"/>
              <w:bottom w:val="nil"/>
              <w:right w:val="nil"/>
            </w:tcBorders>
            <w:shd w:val="clear" w:color="000000" w:fill="CCFFFF"/>
            <w:noWrap/>
            <w:vAlign w:val="bottom"/>
            <w:hideMark/>
          </w:tcPr>
          <w:p w14:paraId="3F16B85A" w14:textId="77777777" w:rsidR="00E20B20" w:rsidRPr="00E20B20" w:rsidRDefault="00E20B20" w:rsidP="00E20B20">
            <w:pPr>
              <w:spacing w:before="0" w:after="0" w:line="240" w:lineRule="auto"/>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Funkcijska klasifikacija  0620 Razvoj zajednice</w:t>
            </w:r>
          </w:p>
        </w:tc>
        <w:tc>
          <w:tcPr>
            <w:tcW w:w="1211" w:type="dxa"/>
            <w:tcBorders>
              <w:top w:val="nil"/>
              <w:left w:val="nil"/>
              <w:bottom w:val="nil"/>
              <w:right w:val="nil"/>
            </w:tcBorders>
            <w:shd w:val="clear" w:color="000000" w:fill="CCFFFF"/>
            <w:noWrap/>
            <w:vAlign w:val="bottom"/>
            <w:hideMark/>
          </w:tcPr>
          <w:p w14:paraId="65AB3CC5"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14.246,00</w:t>
            </w:r>
          </w:p>
        </w:tc>
        <w:tc>
          <w:tcPr>
            <w:tcW w:w="1211" w:type="dxa"/>
            <w:tcBorders>
              <w:top w:val="nil"/>
              <w:left w:val="nil"/>
              <w:bottom w:val="nil"/>
              <w:right w:val="nil"/>
            </w:tcBorders>
            <w:shd w:val="clear" w:color="000000" w:fill="CCFFFF"/>
            <w:noWrap/>
            <w:vAlign w:val="bottom"/>
            <w:hideMark/>
          </w:tcPr>
          <w:p w14:paraId="754736DE"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-5.737,00</w:t>
            </w:r>
          </w:p>
        </w:tc>
        <w:tc>
          <w:tcPr>
            <w:tcW w:w="860" w:type="dxa"/>
            <w:tcBorders>
              <w:top w:val="nil"/>
              <w:left w:val="nil"/>
              <w:bottom w:val="nil"/>
              <w:right w:val="nil"/>
            </w:tcBorders>
            <w:shd w:val="clear" w:color="000000" w:fill="CCFFFF"/>
            <w:noWrap/>
            <w:vAlign w:val="bottom"/>
            <w:hideMark/>
          </w:tcPr>
          <w:p w14:paraId="4810D2AB"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-40,27</w:t>
            </w:r>
          </w:p>
        </w:tc>
        <w:tc>
          <w:tcPr>
            <w:tcW w:w="1289" w:type="dxa"/>
            <w:tcBorders>
              <w:top w:val="nil"/>
              <w:left w:val="nil"/>
              <w:bottom w:val="nil"/>
              <w:right w:val="nil"/>
            </w:tcBorders>
            <w:shd w:val="clear" w:color="000000" w:fill="CCFFFF"/>
            <w:noWrap/>
            <w:vAlign w:val="bottom"/>
            <w:hideMark/>
          </w:tcPr>
          <w:p w14:paraId="486EB2E0"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8.509,00</w:t>
            </w:r>
          </w:p>
        </w:tc>
      </w:tr>
      <w:tr w:rsidR="00E20B20" w:rsidRPr="00E20B20" w14:paraId="05649BF6" w14:textId="77777777" w:rsidTr="00E20B20">
        <w:trPr>
          <w:trHeight w:val="223"/>
        </w:trPr>
        <w:tc>
          <w:tcPr>
            <w:tcW w:w="741" w:type="dxa"/>
            <w:tcBorders>
              <w:top w:val="nil"/>
              <w:left w:val="nil"/>
              <w:bottom w:val="nil"/>
              <w:right w:val="nil"/>
            </w:tcBorders>
            <w:shd w:val="clear" w:color="auto" w:fill="auto"/>
            <w:noWrap/>
            <w:vAlign w:val="bottom"/>
            <w:hideMark/>
          </w:tcPr>
          <w:p w14:paraId="474CB7F3" w14:textId="77777777" w:rsidR="00E20B20" w:rsidRPr="00E20B20" w:rsidRDefault="00E20B20" w:rsidP="00E20B20">
            <w:pPr>
              <w:spacing w:before="0" w:after="0" w:line="240" w:lineRule="auto"/>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3</w:t>
            </w:r>
          </w:p>
        </w:tc>
        <w:tc>
          <w:tcPr>
            <w:tcW w:w="5320" w:type="dxa"/>
            <w:tcBorders>
              <w:top w:val="nil"/>
              <w:left w:val="nil"/>
              <w:bottom w:val="nil"/>
              <w:right w:val="nil"/>
            </w:tcBorders>
            <w:shd w:val="clear" w:color="auto" w:fill="auto"/>
            <w:vAlign w:val="bottom"/>
            <w:hideMark/>
          </w:tcPr>
          <w:p w14:paraId="6539D12C" w14:textId="77777777" w:rsidR="00E20B20" w:rsidRPr="00E20B20" w:rsidRDefault="00E20B20" w:rsidP="00E20B20">
            <w:pPr>
              <w:spacing w:before="0" w:after="0" w:line="240" w:lineRule="auto"/>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Rashodi poslovanja</w:t>
            </w:r>
          </w:p>
        </w:tc>
        <w:tc>
          <w:tcPr>
            <w:tcW w:w="1211" w:type="dxa"/>
            <w:tcBorders>
              <w:top w:val="nil"/>
              <w:left w:val="nil"/>
              <w:bottom w:val="nil"/>
              <w:right w:val="nil"/>
            </w:tcBorders>
            <w:shd w:val="clear" w:color="auto" w:fill="auto"/>
            <w:noWrap/>
            <w:vAlign w:val="bottom"/>
            <w:hideMark/>
          </w:tcPr>
          <w:p w14:paraId="761A7466"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14.246,00</w:t>
            </w:r>
          </w:p>
        </w:tc>
        <w:tc>
          <w:tcPr>
            <w:tcW w:w="1211" w:type="dxa"/>
            <w:tcBorders>
              <w:top w:val="nil"/>
              <w:left w:val="nil"/>
              <w:bottom w:val="nil"/>
              <w:right w:val="nil"/>
            </w:tcBorders>
            <w:shd w:val="clear" w:color="auto" w:fill="auto"/>
            <w:noWrap/>
            <w:vAlign w:val="bottom"/>
            <w:hideMark/>
          </w:tcPr>
          <w:p w14:paraId="6FF07113"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-5.737,00</w:t>
            </w:r>
          </w:p>
        </w:tc>
        <w:tc>
          <w:tcPr>
            <w:tcW w:w="860" w:type="dxa"/>
            <w:tcBorders>
              <w:top w:val="nil"/>
              <w:left w:val="nil"/>
              <w:bottom w:val="nil"/>
              <w:right w:val="nil"/>
            </w:tcBorders>
            <w:shd w:val="clear" w:color="auto" w:fill="auto"/>
            <w:noWrap/>
            <w:vAlign w:val="bottom"/>
            <w:hideMark/>
          </w:tcPr>
          <w:p w14:paraId="762EE833"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-40,27</w:t>
            </w:r>
          </w:p>
        </w:tc>
        <w:tc>
          <w:tcPr>
            <w:tcW w:w="1289" w:type="dxa"/>
            <w:tcBorders>
              <w:top w:val="nil"/>
              <w:left w:val="nil"/>
              <w:bottom w:val="nil"/>
              <w:right w:val="nil"/>
            </w:tcBorders>
            <w:shd w:val="clear" w:color="auto" w:fill="auto"/>
            <w:noWrap/>
            <w:vAlign w:val="bottom"/>
            <w:hideMark/>
          </w:tcPr>
          <w:p w14:paraId="008EE7F0"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8.509,00</w:t>
            </w:r>
          </w:p>
        </w:tc>
      </w:tr>
      <w:tr w:rsidR="00E20B20" w:rsidRPr="00E20B20" w14:paraId="0495369E" w14:textId="77777777" w:rsidTr="00E20B20">
        <w:trPr>
          <w:trHeight w:val="223"/>
        </w:trPr>
        <w:tc>
          <w:tcPr>
            <w:tcW w:w="741" w:type="dxa"/>
            <w:tcBorders>
              <w:top w:val="nil"/>
              <w:left w:val="nil"/>
              <w:bottom w:val="nil"/>
              <w:right w:val="nil"/>
            </w:tcBorders>
            <w:shd w:val="clear" w:color="auto" w:fill="auto"/>
            <w:noWrap/>
            <w:vAlign w:val="bottom"/>
            <w:hideMark/>
          </w:tcPr>
          <w:p w14:paraId="7FBFE190" w14:textId="77777777" w:rsidR="00E20B20" w:rsidRPr="00E20B20" w:rsidRDefault="00E20B20" w:rsidP="00E20B20">
            <w:pPr>
              <w:spacing w:before="0" w:after="0" w:line="240" w:lineRule="auto"/>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32</w:t>
            </w:r>
          </w:p>
        </w:tc>
        <w:tc>
          <w:tcPr>
            <w:tcW w:w="5320" w:type="dxa"/>
            <w:tcBorders>
              <w:top w:val="nil"/>
              <w:left w:val="nil"/>
              <w:bottom w:val="nil"/>
              <w:right w:val="nil"/>
            </w:tcBorders>
            <w:shd w:val="clear" w:color="auto" w:fill="auto"/>
            <w:vAlign w:val="bottom"/>
            <w:hideMark/>
          </w:tcPr>
          <w:p w14:paraId="7F3D5BA9" w14:textId="77777777" w:rsidR="00E20B20" w:rsidRPr="00E20B20" w:rsidRDefault="00E20B20" w:rsidP="00E20B20">
            <w:pPr>
              <w:spacing w:before="0" w:after="0" w:line="240" w:lineRule="auto"/>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Materijalni rashodi</w:t>
            </w:r>
          </w:p>
        </w:tc>
        <w:tc>
          <w:tcPr>
            <w:tcW w:w="1211" w:type="dxa"/>
            <w:tcBorders>
              <w:top w:val="nil"/>
              <w:left w:val="nil"/>
              <w:bottom w:val="nil"/>
              <w:right w:val="nil"/>
            </w:tcBorders>
            <w:shd w:val="clear" w:color="auto" w:fill="auto"/>
            <w:noWrap/>
            <w:vAlign w:val="bottom"/>
            <w:hideMark/>
          </w:tcPr>
          <w:p w14:paraId="6FF25735"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14.246,00</w:t>
            </w:r>
          </w:p>
        </w:tc>
        <w:tc>
          <w:tcPr>
            <w:tcW w:w="1211" w:type="dxa"/>
            <w:tcBorders>
              <w:top w:val="nil"/>
              <w:left w:val="nil"/>
              <w:bottom w:val="nil"/>
              <w:right w:val="nil"/>
            </w:tcBorders>
            <w:shd w:val="clear" w:color="auto" w:fill="auto"/>
            <w:noWrap/>
            <w:vAlign w:val="bottom"/>
            <w:hideMark/>
          </w:tcPr>
          <w:p w14:paraId="3F086CFD"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-5.737,00</w:t>
            </w:r>
          </w:p>
        </w:tc>
        <w:tc>
          <w:tcPr>
            <w:tcW w:w="860" w:type="dxa"/>
            <w:tcBorders>
              <w:top w:val="nil"/>
              <w:left w:val="nil"/>
              <w:bottom w:val="nil"/>
              <w:right w:val="nil"/>
            </w:tcBorders>
            <w:shd w:val="clear" w:color="auto" w:fill="auto"/>
            <w:noWrap/>
            <w:vAlign w:val="bottom"/>
            <w:hideMark/>
          </w:tcPr>
          <w:p w14:paraId="4149EC91"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-40,27</w:t>
            </w:r>
          </w:p>
        </w:tc>
        <w:tc>
          <w:tcPr>
            <w:tcW w:w="1289" w:type="dxa"/>
            <w:tcBorders>
              <w:top w:val="nil"/>
              <w:left w:val="nil"/>
              <w:bottom w:val="nil"/>
              <w:right w:val="nil"/>
            </w:tcBorders>
            <w:shd w:val="clear" w:color="auto" w:fill="auto"/>
            <w:noWrap/>
            <w:vAlign w:val="bottom"/>
            <w:hideMark/>
          </w:tcPr>
          <w:p w14:paraId="4C055B87"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8.509,00</w:t>
            </w:r>
          </w:p>
        </w:tc>
      </w:tr>
      <w:tr w:rsidR="00E20B20" w:rsidRPr="00E20B20" w14:paraId="3A80A309" w14:textId="77777777" w:rsidTr="00E20B20">
        <w:trPr>
          <w:trHeight w:val="446"/>
        </w:trPr>
        <w:tc>
          <w:tcPr>
            <w:tcW w:w="741" w:type="dxa"/>
            <w:tcBorders>
              <w:top w:val="nil"/>
              <w:left w:val="nil"/>
              <w:bottom w:val="nil"/>
              <w:right w:val="nil"/>
            </w:tcBorders>
            <w:shd w:val="clear" w:color="auto" w:fill="auto"/>
            <w:noWrap/>
            <w:vAlign w:val="bottom"/>
            <w:hideMark/>
          </w:tcPr>
          <w:p w14:paraId="6B5D0671" w14:textId="77777777" w:rsidR="00E20B20" w:rsidRPr="00E20B20" w:rsidRDefault="00E20B20" w:rsidP="00E20B20">
            <w:pPr>
              <w:spacing w:before="0" w:after="0" w:line="240" w:lineRule="auto"/>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3232</w:t>
            </w:r>
          </w:p>
        </w:tc>
        <w:tc>
          <w:tcPr>
            <w:tcW w:w="5320" w:type="dxa"/>
            <w:tcBorders>
              <w:top w:val="nil"/>
              <w:left w:val="nil"/>
              <w:bottom w:val="nil"/>
              <w:right w:val="nil"/>
            </w:tcBorders>
            <w:shd w:val="clear" w:color="auto" w:fill="auto"/>
            <w:vAlign w:val="bottom"/>
            <w:hideMark/>
          </w:tcPr>
          <w:p w14:paraId="6ACCFBFC" w14:textId="77777777" w:rsidR="00E20B20" w:rsidRPr="00E20B20" w:rsidRDefault="00E20B20" w:rsidP="00E20B20">
            <w:pPr>
              <w:spacing w:before="0" w:after="0" w:line="240" w:lineRule="auto"/>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Usluge tekućeg i investicijskog održavanja građevinskih objekata</w:t>
            </w:r>
          </w:p>
        </w:tc>
        <w:tc>
          <w:tcPr>
            <w:tcW w:w="1211" w:type="dxa"/>
            <w:tcBorders>
              <w:top w:val="nil"/>
              <w:left w:val="nil"/>
              <w:bottom w:val="nil"/>
              <w:right w:val="nil"/>
            </w:tcBorders>
            <w:shd w:val="clear" w:color="auto" w:fill="auto"/>
            <w:noWrap/>
            <w:vAlign w:val="bottom"/>
            <w:hideMark/>
          </w:tcPr>
          <w:p w14:paraId="54EBD1C8" w14:textId="77777777" w:rsidR="00E20B20" w:rsidRPr="00E20B20" w:rsidRDefault="00E20B20" w:rsidP="00E20B20">
            <w:pPr>
              <w:spacing w:before="0" w:after="0" w:line="240" w:lineRule="auto"/>
              <w:jc w:val="right"/>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14.246,00</w:t>
            </w:r>
          </w:p>
        </w:tc>
        <w:tc>
          <w:tcPr>
            <w:tcW w:w="1211" w:type="dxa"/>
            <w:tcBorders>
              <w:top w:val="nil"/>
              <w:left w:val="nil"/>
              <w:bottom w:val="nil"/>
              <w:right w:val="nil"/>
            </w:tcBorders>
            <w:shd w:val="clear" w:color="auto" w:fill="auto"/>
            <w:noWrap/>
            <w:vAlign w:val="bottom"/>
            <w:hideMark/>
          </w:tcPr>
          <w:p w14:paraId="75DBBA66" w14:textId="77777777" w:rsidR="00E20B20" w:rsidRPr="00E20B20" w:rsidRDefault="00E20B20" w:rsidP="00E20B20">
            <w:pPr>
              <w:spacing w:before="0" w:after="0" w:line="240" w:lineRule="auto"/>
              <w:jc w:val="right"/>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-5.737,00</w:t>
            </w:r>
          </w:p>
        </w:tc>
        <w:tc>
          <w:tcPr>
            <w:tcW w:w="860" w:type="dxa"/>
            <w:tcBorders>
              <w:top w:val="nil"/>
              <w:left w:val="nil"/>
              <w:bottom w:val="nil"/>
              <w:right w:val="nil"/>
            </w:tcBorders>
            <w:shd w:val="clear" w:color="auto" w:fill="auto"/>
            <w:noWrap/>
            <w:vAlign w:val="bottom"/>
            <w:hideMark/>
          </w:tcPr>
          <w:p w14:paraId="098AC59B" w14:textId="77777777" w:rsidR="00E20B20" w:rsidRPr="00E20B20" w:rsidRDefault="00E20B20" w:rsidP="00E20B20">
            <w:pPr>
              <w:spacing w:before="0" w:after="0" w:line="240" w:lineRule="auto"/>
              <w:jc w:val="right"/>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-40,27</w:t>
            </w:r>
          </w:p>
        </w:tc>
        <w:tc>
          <w:tcPr>
            <w:tcW w:w="1289" w:type="dxa"/>
            <w:tcBorders>
              <w:top w:val="nil"/>
              <w:left w:val="nil"/>
              <w:bottom w:val="nil"/>
              <w:right w:val="nil"/>
            </w:tcBorders>
            <w:shd w:val="clear" w:color="auto" w:fill="auto"/>
            <w:noWrap/>
            <w:vAlign w:val="bottom"/>
            <w:hideMark/>
          </w:tcPr>
          <w:p w14:paraId="2BCB8A2D" w14:textId="77777777" w:rsidR="00E20B20" w:rsidRPr="00E20B20" w:rsidRDefault="00E20B20" w:rsidP="00E20B20">
            <w:pPr>
              <w:spacing w:before="0" w:after="0" w:line="240" w:lineRule="auto"/>
              <w:jc w:val="right"/>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8.509,00</w:t>
            </w:r>
          </w:p>
        </w:tc>
      </w:tr>
      <w:tr w:rsidR="00E20B20" w:rsidRPr="00E20B20" w14:paraId="64904734" w14:textId="77777777" w:rsidTr="00E20B20">
        <w:trPr>
          <w:trHeight w:val="223"/>
        </w:trPr>
        <w:tc>
          <w:tcPr>
            <w:tcW w:w="6061" w:type="dxa"/>
            <w:gridSpan w:val="2"/>
            <w:tcBorders>
              <w:top w:val="nil"/>
              <w:left w:val="nil"/>
              <w:bottom w:val="nil"/>
              <w:right w:val="nil"/>
            </w:tcBorders>
            <w:shd w:val="clear" w:color="000000" w:fill="FFFF00"/>
            <w:noWrap/>
            <w:vAlign w:val="bottom"/>
            <w:hideMark/>
          </w:tcPr>
          <w:p w14:paraId="73FB5D11" w14:textId="77777777" w:rsidR="00E20B20" w:rsidRPr="00E20B20" w:rsidRDefault="00E20B20" w:rsidP="00E20B20">
            <w:pPr>
              <w:spacing w:before="0" w:after="0" w:line="240" w:lineRule="auto"/>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Izvor  3. PRIHODI OD IMOVINE</w:t>
            </w:r>
          </w:p>
        </w:tc>
        <w:tc>
          <w:tcPr>
            <w:tcW w:w="1211" w:type="dxa"/>
            <w:tcBorders>
              <w:top w:val="nil"/>
              <w:left w:val="nil"/>
              <w:bottom w:val="nil"/>
              <w:right w:val="nil"/>
            </w:tcBorders>
            <w:shd w:val="clear" w:color="000000" w:fill="FFFF00"/>
            <w:noWrap/>
            <w:vAlign w:val="bottom"/>
            <w:hideMark/>
          </w:tcPr>
          <w:p w14:paraId="0D2E5C5A"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c>
          <w:tcPr>
            <w:tcW w:w="1211" w:type="dxa"/>
            <w:tcBorders>
              <w:top w:val="nil"/>
              <w:left w:val="nil"/>
              <w:bottom w:val="nil"/>
              <w:right w:val="nil"/>
            </w:tcBorders>
            <w:shd w:val="clear" w:color="000000" w:fill="FFFF00"/>
            <w:noWrap/>
            <w:vAlign w:val="bottom"/>
            <w:hideMark/>
          </w:tcPr>
          <w:p w14:paraId="46998FE2"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5.737,00</w:t>
            </w:r>
          </w:p>
        </w:tc>
        <w:tc>
          <w:tcPr>
            <w:tcW w:w="860" w:type="dxa"/>
            <w:tcBorders>
              <w:top w:val="nil"/>
              <w:left w:val="nil"/>
              <w:bottom w:val="nil"/>
              <w:right w:val="nil"/>
            </w:tcBorders>
            <w:shd w:val="clear" w:color="000000" w:fill="FFFF00"/>
            <w:noWrap/>
            <w:vAlign w:val="bottom"/>
            <w:hideMark/>
          </w:tcPr>
          <w:p w14:paraId="0C31AADF"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100,00</w:t>
            </w:r>
          </w:p>
        </w:tc>
        <w:tc>
          <w:tcPr>
            <w:tcW w:w="1289" w:type="dxa"/>
            <w:tcBorders>
              <w:top w:val="nil"/>
              <w:left w:val="nil"/>
              <w:bottom w:val="nil"/>
              <w:right w:val="nil"/>
            </w:tcBorders>
            <w:shd w:val="clear" w:color="000000" w:fill="FFFF00"/>
            <w:noWrap/>
            <w:vAlign w:val="bottom"/>
            <w:hideMark/>
          </w:tcPr>
          <w:p w14:paraId="6874D15A"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5.737,00</w:t>
            </w:r>
          </w:p>
        </w:tc>
      </w:tr>
      <w:tr w:rsidR="00E20B20" w:rsidRPr="00E20B20" w14:paraId="74352215" w14:textId="77777777" w:rsidTr="00E20B20">
        <w:trPr>
          <w:trHeight w:val="223"/>
        </w:trPr>
        <w:tc>
          <w:tcPr>
            <w:tcW w:w="6061" w:type="dxa"/>
            <w:gridSpan w:val="2"/>
            <w:tcBorders>
              <w:top w:val="nil"/>
              <w:left w:val="nil"/>
              <w:bottom w:val="nil"/>
              <w:right w:val="nil"/>
            </w:tcBorders>
            <w:shd w:val="clear" w:color="000000" w:fill="FFFF99"/>
            <w:noWrap/>
            <w:vAlign w:val="bottom"/>
            <w:hideMark/>
          </w:tcPr>
          <w:p w14:paraId="0E088A1C" w14:textId="77777777" w:rsidR="00E20B20" w:rsidRPr="00E20B20" w:rsidRDefault="00E20B20" w:rsidP="00E20B20">
            <w:pPr>
              <w:spacing w:before="0" w:after="0" w:line="240" w:lineRule="auto"/>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Izvor  3.4. NAKNADA ZA PRIDOBIVENU KOLIČINU NAFTE I PLINA</w:t>
            </w:r>
          </w:p>
        </w:tc>
        <w:tc>
          <w:tcPr>
            <w:tcW w:w="1211" w:type="dxa"/>
            <w:tcBorders>
              <w:top w:val="nil"/>
              <w:left w:val="nil"/>
              <w:bottom w:val="nil"/>
              <w:right w:val="nil"/>
            </w:tcBorders>
            <w:shd w:val="clear" w:color="000000" w:fill="FFFF99"/>
            <w:noWrap/>
            <w:vAlign w:val="bottom"/>
            <w:hideMark/>
          </w:tcPr>
          <w:p w14:paraId="78A6FD14"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c>
          <w:tcPr>
            <w:tcW w:w="1211" w:type="dxa"/>
            <w:tcBorders>
              <w:top w:val="nil"/>
              <w:left w:val="nil"/>
              <w:bottom w:val="nil"/>
              <w:right w:val="nil"/>
            </w:tcBorders>
            <w:shd w:val="clear" w:color="000000" w:fill="FFFF99"/>
            <w:noWrap/>
            <w:vAlign w:val="bottom"/>
            <w:hideMark/>
          </w:tcPr>
          <w:p w14:paraId="3947EF36"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5.737,00</w:t>
            </w:r>
          </w:p>
        </w:tc>
        <w:tc>
          <w:tcPr>
            <w:tcW w:w="860" w:type="dxa"/>
            <w:tcBorders>
              <w:top w:val="nil"/>
              <w:left w:val="nil"/>
              <w:bottom w:val="nil"/>
              <w:right w:val="nil"/>
            </w:tcBorders>
            <w:shd w:val="clear" w:color="000000" w:fill="FFFF99"/>
            <w:noWrap/>
            <w:vAlign w:val="bottom"/>
            <w:hideMark/>
          </w:tcPr>
          <w:p w14:paraId="17B0C9B4"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100,00</w:t>
            </w:r>
          </w:p>
        </w:tc>
        <w:tc>
          <w:tcPr>
            <w:tcW w:w="1289" w:type="dxa"/>
            <w:tcBorders>
              <w:top w:val="nil"/>
              <w:left w:val="nil"/>
              <w:bottom w:val="nil"/>
              <w:right w:val="nil"/>
            </w:tcBorders>
            <w:shd w:val="clear" w:color="000000" w:fill="FFFF99"/>
            <w:noWrap/>
            <w:vAlign w:val="bottom"/>
            <w:hideMark/>
          </w:tcPr>
          <w:p w14:paraId="7436C51F"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5.737,00</w:t>
            </w:r>
          </w:p>
        </w:tc>
      </w:tr>
      <w:tr w:rsidR="00E20B20" w:rsidRPr="00E20B20" w14:paraId="6A13FA21" w14:textId="77777777" w:rsidTr="00E20B20">
        <w:trPr>
          <w:trHeight w:val="223"/>
        </w:trPr>
        <w:tc>
          <w:tcPr>
            <w:tcW w:w="6061" w:type="dxa"/>
            <w:gridSpan w:val="2"/>
            <w:tcBorders>
              <w:top w:val="nil"/>
              <w:left w:val="nil"/>
              <w:bottom w:val="nil"/>
              <w:right w:val="nil"/>
            </w:tcBorders>
            <w:shd w:val="clear" w:color="000000" w:fill="CCFFFF"/>
            <w:noWrap/>
            <w:vAlign w:val="bottom"/>
            <w:hideMark/>
          </w:tcPr>
          <w:p w14:paraId="35696828" w14:textId="77777777" w:rsidR="00E20B20" w:rsidRPr="00E20B20" w:rsidRDefault="00E20B20" w:rsidP="00E20B20">
            <w:pPr>
              <w:spacing w:before="0" w:after="0" w:line="240" w:lineRule="auto"/>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Funkcijska klasifikacija  0620 Razvoj zajednice</w:t>
            </w:r>
          </w:p>
        </w:tc>
        <w:tc>
          <w:tcPr>
            <w:tcW w:w="1211" w:type="dxa"/>
            <w:tcBorders>
              <w:top w:val="nil"/>
              <w:left w:val="nil"/>
              <w:bottom w:val="nil"/>
              <w:right w:val="nil"/>
            </w:tcBorders>
            <w:shd w:val="clear" w:color="000000" w:fill="CCFFFF"/>
            <w:noWrap/>
            <w:vAlign w:val="bottom"/>
            <w:hideMark/>
          </w:tcPr>
          <w:p w14:paraId="27CD88FF"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c>
          <w:tcPr>
            <w:tcW w:w="1211" w:type="dxa"/>
            <w:tcBorders>
              <w:top w:val="nil"/>
              <w:left w:val="nil"/>
              <w:bottom w:val="nil"/>
              <w:right w:val="nil"/>
            </w:tcBorders>
            <w:shd w:val="clear" w:color="000000" w:fill="CCFFFF"/>
            <w:noWrap/>
            <w:vAlign w:val="bottom"/>
            <w:hideMark/>
          </w:tcPr>
          <w:p w14:paraId="130D5689"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5.737,00</w:t>
            </w:r>
          </w:p>
        </w:tc>
        <w:tc>
          <w:tcPr>
            <w:tcW w:w="860" w:type="dxa"/>
            <w:tcBorders>
              <w:top w:val="nil"/>
              <w:left w:val="nil"/>
              <w:bottom w:val="nil"/>
              <w:right w:val="nil"/>
            </w:tcBorders>
            <w:shd w:val="clear" w:color="000000" w:fill="CCFFFF"/>
            <w:noWrap/>
            <w:vAlign w:val="bottom"/>
            <w:hideMark/>
          </w:tcPr>
          <w:p w14:paraId="01BD8C95"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100,00</w:t>
            </w:r>
          </w:p>
        </w:tc>
        <w:tc>
          <w:tcPr>
            <w:tcW w:w="1289" w:type="dxa"/>
            <w:tcBorders>
              <w:top w:val="nil"/>
              <w:left w:val="nil"/>
              <w:bottom w:val="nil"/>
              <w:right w:val="nil"/>
            </w:tcBorders>
            <w:shd w:val="clear" w:color="000000" w:fill="CCFFFF"/>
            <w:noWrap/>
            <w:vAlign w:val="bottom"/>
            <w:hideMark/>
          </w:tcPr>
          <w:p w14:paraId="5FC6D631"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5.737,00</w:t>
            </w:r>
          </w:p>
        </w:tc>
      </w:tr>
      <w:tr w:rsidR="00E20B20" w:rsidRPr="00E20B20" w14:paraId="70FE5261" w14:textId="77777777" w:rsidTr="00E20B20">
        <w:trPr>
          <w:trHeight w:val="223"/>
        </w:trPr>
        <w:tc>
          <w:tcPr>
            <w:tcW w:w="741" w:type="dxa"/>
            <w:tcBorders>
              <w:top w:val="nil"/>
              <w:left w:val="nil"/>
              <w:bottom w:val="nil"/>
              <w:right w:val="nil"/>
            </w:tcBorders>
            <w:shd w:val="clear" w:color="auto" w:fill="auto"/>
            <w:noWrap/>
            <w:vAlign w:val="bottom"/>
            <w:hideMark/>
          </w:tcPr>
          <w:p w14:paraId="1B6FBD26" w14:textId="77777777" w:rsidR="00E20B20" w:rsidRPr="00E20B20" w:rsidRDefault="00E20B20" w:rsidP="00E20B20">
            <w:pPr>
              <w:spacing w:before="0" w:after="0" w:line="240" w:lineRule="auto"/>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3</w:t>
            </w:r>
          </w:p>
        </w:tc>
        <w:tc>
          <w:tcPr>
            <w:tcW w:w="5320" w:type="dxa"/>
            <w:tcBorders>
              <w:top w:val="nil"/>
              <w:left w:val="nil"/>
              <w:bottom w:val="nil"/>
              <w:right w:val="nil"/>
            </w:tcBorders>
            <w:shd w:val="clear" w:color="auto" w:fill="auto"/>
            <w:vAlign w:val="bottom"/>
            <w:hideMark/>
          </w:tcPr>
          <w:p w14:paraId="28B829A2" w14:textId="77777777" w:rsidR="00E20B20" w:rsidRPr="00E20B20" w:rsidRDefault="00E20B20" w:rsidP="00E20B20">
            <w:pPr>
              <w:spacing w:before="0" w:after="0" w:line="240" w:lineRule="auto"/>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Rashodi poslovanja</w:t>
            </w:r>
          </w:p>
        </w:tc>
        <w:tc>
          <w:tcPr>
            <w:tcW w:w="1211" w:type="dxa"/>
            <w:tcBorders>
              <w:top w:val="nil"/>
              <w:left w:val="nil"/>
              <w:bottom w:val="nil"/>
              <w:right w:val="nil"/>
            </w:tcBorders>
            <w:shd w:val="clear" w:color="auto" w:fill="auto"/>
            <w:noWrap/>
            <w:vAlign w:val="bottom"/>
            <w:hideMark/>
          </w:tcPr>
          <w:p w14:paraId="3C21E2A0"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0,00</w:t>
            </w:r>
          </w:p>
        </w:tc>
        <w:tc>
          <w:tcPr>
            <w:tcW w:w="1211" w:type="dxa"/>
            <w:tcBorders>
              <w:top w:val="nil"/>
              <w:left w:val="nil"/>
              <w:bottom w:val="nil"/>
              <w:right w:val="nil"/>
            </w:tcBorders>
            <w:shd w:val="clear" w:color="auto" w:fill="auto"/>
            <w:noWrap/>
            <w:vAlign w:val="bottom"/>
            <w:hideMark/>
          </w:tcPr>
          <w:p w14:paraId="7AFFE57E"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5.737,00</w:t>
            </w:r>
          </w:p>
        </w:tc>
        <w:tc>
          <w:tcPr>
            <w:tcW w:w="860" w:type="dxa"/>
            <w:tcBorders>
              <w:top w:val="nil"/>
              <w:left w:val="nil"/>
              <w:bottom w:val="nil"/>
              <w:right w:val="nil"/>
            </w:tcBorders>
            <w:shd w:val="clear" w:color="auto" w:fill="auto"/>
            <w:noWrap/>
            <w:vAlign w:val="bottom"/>
            <w:hideMark/>
          </w:tcPr>
          <w:p w14:paraId="46141D04"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100,00</w:t>
            </w:r>
          </w:p>
        </w:tc>
        <w:tc>
          <w:tcPr>
            <w:tcW w:w="1289" w:type="dxa"/>
            <w:tcBorders>
              <w:top w:val="nil"/>
              <w:left w:val="nil"/>
              <w:bottom w:val="nil"/>
              <w:right w:val="nil"/>
            </w:tcBorders>
            <w:shd w:val="clear" w:color="auto" w:fill="auto"/>
            <w:noWrap/>
            <w:vAlign w:val="bottom"/>
            <w:hideMark/>
          </w:tcPr>
          <w:p w14:paraId="0CAA013E"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5.737,00</w:t>
            </w:r>
          </w:p>
        </w:tc>
      </w:tr>
      <w:tr w:rsidR="00E20B20" w:rsidRPr="00E20B20" w14:paraId="2D3E3928" w14:textId="77777777" w:rsidTr="00E20B20">
        <w:trPr>
          <w:trHeight w:val="223"/>
        </w:trPr>
        <w:tc>
          <w:tcPr>
            <w:tcW w:w="741" w:type="dxa"/>
            <w:tcBorders>
              <w:top w:val="nil"/>
              <w:left w:val="nil"/>
              <w:bottom w:val="nil"/>
              <w:right w:val="nil"/>
            </w:tcBorders>
            <w:shd w:val="clear" w:color="auto" w:fill="auto"/>
            <w:noWrap/>
            <w:vAlign w:val="bottom"/>
            <w:hideMark/>
          </w:tcPr>
          <w:p w14:paraId="67AB4F8B" w14:textId="77777777" w:rsidR="00E20B20" w:rsidRPr="00E20B20" w:rsidRDefault="00E20B20" w:rsidP="00E20B20">
            <w:pPr>
              <w:spacing w:before="0" w:after="0" w:line="240" w:lineRule="auto"/>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32</w:t>
            </w:r>
          </w:p>
        </w:tc>
        <w:tc>
          <w:tcPr>
            <w:tcW w:w="5320" w:type="dxa"/>
            <w:tcBorders>
              <w:top w:val="nil"/>
              <w:left w:val="nil"/>
              <w:bottom w:val="nil"/>
              <w:right w:val="nil"/>
            </w:tcBorders>
            <w:shd w:val="clear" w:color="auto" w:fill="auto"/>
            <w:vAlign w:val="bottom"/>
            <w:hideMark/>
          </w:tcPr>
          <w:p w14:paraId="32176E86" w14:textId="77777777" w:rsidR="00E20B20" w:rsidRPr="00E20B20" w:rsidRDefault="00E20B20" w:rsidP="00E20B20">
            <w:pPr>
              <w:spacing w:before="0" w:after="0" w:line="240" w:lineRule="auto"/>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Materijalni rashodi</w:t>
            </w:r>
          </w:p>
        </w:tc>
        <w:tc>
          <w:tcPr>
            <w:tcW w:w="1211" w:type="dxa"/>
            <w:tcBorders>
              <w:top w:val="nil"/>
              <w:left w:val="nil"/>
              <w:bottom w:val="nil"/>
              <w:right w:val="nil"/>
            </w:tcBorders>
            <w:shd w:val="clear" w:color="auto" w:fill="auto"/>
            <w:noWrap/>
            <w:vAlign w:val="bottom"/>
            <w:hideMark/>
          </w:tcPr>
          <w:p w14:paraId="47F7DB27"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0,00</w:t>
            </w:r>
          </w:p>
        </w:tc>
        <w:tc>
          <w:tcPr>
            <w:tcW w:w="1211" w:type="dxa"/>
            <w:tcBorders>
              <w:top w:val="nil"/>
              <w:left w:val="nil"/>
              <w:bottom w:val="nil"/>
              <w:right w:val="nil"/>
            </w:tcBorders>
            <w:shd w:val="clear" w:color="auto" w:fill="auto"/>
            <w:noWrap/>
            <w:vAlign w:val="bottom"/>
            <w:hideMark/>
          </w:tcPr>
          <w:p w14:paraId="0A9F4428"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5.737,00</w:t>
            </w:r>
          </w:p>
        </w:tc>
        <w:tc>
          <w:tcPr>
            <w:tcW w:w="860" w:type="dxa"/>
            <w:tcBorders>
              <w:top w:val="nil"/>
              <w:left w:val="nil"/>
              <w:bottom w:val="nil"/>
              <w:right w:val="nil"/>
            </w:tcBorders>
            <w:shd w:val="clear" w:color="auto" w:fill="auto"/>
            <w:noWrap/>
            <w:vAlign w:val="bottom"/>
            <w:hideMark/>
          </w:tcPr>
          <w:p w14:paraId="1B0675F8"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100,00</w:t>
            </w:r>
          </w:p>
        </w:tc>
        <w:tc>
          <w:tcPr>
            <w:tcW w:w="1289" w:type="dxa"/>
            <w:tcBorders>
              <w:top w:val="nil"/>
              <w:left w:val="nil"/>
              <w:bottom w:val="nil"/>
              <w:right w:val="nil"/>
            </w:tcBorders>
            <w:shd w:val="clear" w:color="auto" w:fill="auto"/>
            <w:noWrap/>
            <w:vAlign w:val="bottom"/>
            <w:hideMark/>
          </w:tcPr>
          <w:p w14:paraId="61E870DA"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5.737,00</w:t>
            </w:r>
          </w:p>
        </w:tc>
      </w:tr>
      <w:tr w:rsidR="00E20B20" w:rsidRPr="00E20B20" w14:paraId="58468061" w14:textId="77777777" w:rsidTr="00E20B20">
        <w:trPr>
          <w:trHeight w:val="446"/>
        </w:trPr>
        <w:tc>
          <w:tcPr>
            <w:tcW w:w="741" w:type="dxa"/>
            <w:tcBorders>
              <w:top w:val="nil"/>
              <w:left w:val="nil"/>
              <w:bottom w:val="nil"/>
              <w:right w:val="nil"/>
            </w:tcBorders>
            <w:shd w:val="clear" w:color="auto" w:fill="auto"/>
            <w:noWrap/>
            <w:vAlign w:val="bottom"/>
            <w:hideMark/>
          </w:tcPr>
          <w:p w14:paraId="472384D4" w14:textId="77777777" w:rsidR="00E20B20" w:rsidRPr="00E20B20" w:rsidRDefault="00E20B20" w:rsidP="00E20B20">
            <w:pPr>
              <w:spacing w:before="0" w:after="0" w:line="240" w:lineRule="auto"/>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3232</w:t>
            </w:r>
          </w:p>
        </w:tc>
        <w:tc>
          <w:tcPr>
            <w:tcW w:w="5320" w:type="dxa"/>
            <w:tcBorders>
              <w:top w:val="nil"/>
              <w:left w:val="nil"/>
              <w:bottom w:val="nil"/>
              <w:right w:val="nil"/>
            </w:tcBorders>
            <w:shd w:val="clear" w:color="auto" w:fill="auto"/>
            <w:vAlign w:val="bottom"/>
            <w:hideMark/>
          </w:tcPr>
          <w:p w14:paraId="38AB95ED" w14:textId="77777777" w:rsidR="00E20B20" w:rsidRPr="00E20B20" w:rsidRDefault="00E20B20" w:rsidP="00E20B20">
            <w:pPr>
              <w:spacing w:before="0" w:after="0" w:line="240" w:lineRule="auto"/>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Usluge tekućeg i investicijskog održavanja građevinskih objekata</w:t>
            </w:r>
          </w:p>
        </w:tc>
        <w:tc>
          <w:tcPr>
            <w:tcW w:w="1211" w:type="dxa"/>
            <w:tcBorders>
              <w:top w:val="nil"/>
              <w:left w:val="nil"/>
              <w:bottom w:val="nil"/>
              <w:right w:val="nil"/>
            </w:tcBorders>
            <w:shd w:val="clear" w:color="auto" w:fill="auto"/>
            <w:noWrap/>
            <w:vAlign w:val="bottom"/>
            <w:hideMark/>
          </w:tcPr>
          <w:p w14:paraId="29A387EE" w14:textId="77777777" w:rsidR="00E20B20" w:rsidRPr="00E20B20" w:rsidRDefault="00E20B20" w:rsidP="00E20B20">
            <w:pPr>
              <w:spacing w:before="0" w:after="0" w:line="240" w:lineRule="auto"/>
              <w:jc w:val="right"/>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0,00</w:t>
            </w:r>
          </w:p>
        </w:tc>
        <w:tc>
          <w:tcPr>
            <w:tcW w:w="1211" w:type="dxa"/>
            <w:tcBorders>
              <w:top w:val="nil"/>
              <w:left w:val="nil"/>
              <w:bottom w:val="nil"/>
              <w:right w:val="nil"/>
            </w:tcBorders>
            <w:shd w:val="clear" w:color="auto" w:fill="auto"/>
            <w:noWrap/>
            <w:vAlign w:val="bottom"/>
            <w:hideMark/>
          </w:tcPr>
          <w:p w14:paraId="01A27F58" w14:textId="77777777" w:rsidR="00E20B20" w:rsidRPr="00E20B20" w:rsidRDefault="00E20B20" w:rsidP="00E20B20">
            <w:pPr>
              <w:spacing w:before="0" w:after="0" w:line="240" w:lineRule="auto"/>
              <w:jc w:val="right"/>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5.737,00</w:t>
            </w:r>
          </w:p>
        </w:tc>
        <w:tc>
          <w:tcPr>
            <w:tcW w:w="860" w:type="dxa"/>
            <w:tcBorders>
              <w:top w:val="nil"/>
              <w:left w:val="nil"/>
              <w:bottom w:val="nil"/>
              <w:right w:val="nil"/>
            </w:tcBorders>
            <w:shd w:val="clear" w:color="auto" w:fill="auto"/>
            <w:noWrap/>
            <w:vAlign w:val="bottom"/>
            <w:hideMark/>
          </w:tcPr>
          <w:p w14:paraId="51FC0A31" w14:textId="77777777" w:rsidR="00E20B20" w:rsidRPr="00E20B20" w:rsidRDefault="00E20B20" w:rsidP="00E20B20">
            <w:pPr>
              <w:spacing w:before="0" w:after="0" w:line="240" w:lineRule="auto"/>
              <w:jc w:val="right"/>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100,00</w:t>
            </w:r>
          </w:p>
        </w:tc>
        <w:tc>
          <w:tcPr>
            <w:tcW w:w="1289" w:type="dxa"/>
            <w:tcBorders>
              <w:top w:val="nil"/>
              <w:left w:val="nil"/>
              <w:bottom w:val="nil"/>
              <w:right w:val="nil"/>
            </w:tcBorders>
            <w:shd w:val="clear" w:color="auto" w:fill="auto"/>
            <w:noWrap/>
            <w:vAlign w:val="bottom"/>
            <w:hideMark/>
          </w:tcPr>
          <w:p w14:paraId="4D1FCE9F" w14:textId="77777777" w:rsidR="00E20B20" w:rsidRPr="00E20B20" w:rsidRDefault="00E20B20" w:rsidP="00E20B20">
            <w:pPr>
              <w:spacing w:before="0" w:after="0" w:line="240" w:lineRule="auto"/>
              <w:jc w:val="right"/>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5.737,00</w:t>
            </w:r>
          </w:p>
        </w:tc>
      </w:tr>
      <w:tr w:rsidR="00E20B20" w:rsidRPr="00E20B20" w14:paraId="0028BBA6" w14:textId="77777777" w:rsidTr="00E20B20">
        <w:trPr>
          <w:trHeight w:val="223"/>
        </w:trPr>
        <w:tc>
          <w:tcPr>
            <w:tcW w:w="6061" w:type="dxa"/>
            <w:gridSpan w:val="2"/>
            <w:tcBorders>
              <w:top w:val="nil"/>
              <w:left w:val="nil"/>
              <w:bottom w:val="nil"/>
              <w:right w:val="nil"/>
            </w:tcBorders>
            <w:shd w:val="clear" w:color="000000" w:fill="FFFF00"/>
            <w:noWrap/>
            <w:vAlign w:val="bottom"/>
            <w:hideMark/>
          </w:tcPr>
          <w:p w14:paraId="23B7E22E" w14:textId="77777777" w:rsidR="00E20B20" w:rsidRPr="00E20B20" w:rsidRDefault="00E20B20" w:rsidP="00E20B20">
            <w:pPr>
              <w:spacing w:before="0" w:after="0" w:line="240" w:lineRule="auto"/>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Izvor  5. PRIHODI PO POSEBNIM PROPISIMA</w:t>
            </w:r>
          </w:p>
        </w:tc>
        <w:tc>
          <w:tcPr>
            <w:tcW w:w="1211" w:type="dxa"/>
            <w:tcBorders>
              <w:top w:val="nil"/>
              <w:left w:val="nil"/>
              <w:bottom w:val="nil"/>
              <w:right w:val="nil"/>
            </w:tcBorders>
            <w:shd w:val="clear" w:color="000000" w:fill="FFFF00"/>
            <w:noWrap/>
            <w:vAlign w:val="bottom"/>
            <w:hideMark/>
          </w:tcPr>
          <w:p w14:paraId="606CC97D"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5.245,00</w:t>
            </w:r>
          </w:p>
        </w:tc>
        <w:tc>
          <w:tcPr>
            <w:tcW w:w="1211" w:type="dxa"/>
            <w:tcBorders>
              <w:top w:val="nil"/>
              <w:left w:val="nil"/>
              <w:bottom w:val="nil"/>
              <w:right w:val="nil"/>
            </w:tcBorders>
            <w:shd w:val="clear" w:color="000000" w:fill="FFFF00"/>
            <w:noWrap/>
            <w:vAlign w:val="bottom"/>
            <w:hideMark/>
          </w:tcPr>
          <w:p w14:paraId="487AA4E4"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c>
          <w:tcPr>
            <w:tcW w:w="860" w:type="dxa"/>
            <w:tcBorders>
              <w:top w:val="nil"/>
              <w:left w:val="nil"/>
              <w:bottom w:val="nil"/>
              <w:right w:val="nil"/>
            </w:tcBorders>
            <w:shd w:val="clear" w:color="000000" w:fill="FFFF00"/>
            <w:noWrap/>
            <w:vAlign w:val="bottom"/>
            <w:hideMark/>
          </w:tcPr>
          <w:p w14:paraId="2414888F"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c>
          <w:tcPr>
            <w:tcW w:w="1289" w:type="dxa"/>
            <w:tcBorders>
              <w:top w:val="nil"/>
              <w:left w:val="nil"/>
              <w:bottom w:val="nil"/>
              <w:right w:val="nil"/>
            </w:tcBorders>
            <w:shd w:val="clear" w:color="000000" w:fill="FFFF00"/>
            <w:noWrap/>
            <w:vAlign w:val="bottom"/>
            <w:hideMark/>
          </w:tcPr>
          <w:p w14:paraId="42C7A599"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5.245,00</w:t>
            </w:r>
          </w:p>
        </w:tc>
      </w:tr>
      <w:tr w:rsidR="00E20B20" w:rsidRPr="00E20B20" w14:paraId="4B79385D" w14:textId="77777777" w:rsidTr="00E20B20">
        <w:trPr>
          <w:trHeight w:val="223"/>
        </w:trPr>
        <w:tc>
          <w:tcPr>
            <w:tcW w:w="6061" w:type="dxa"/>
            <w:gridSpan w:val="2"/>
            <w:tcBorders>
              <w:top w:val="nil"/>
              <w:left w:val="nil"/>
              <w:bottom w:val="nil"/>
              <w:right w:val="nil"/>
            </w:tcBorders>
            <w:shd w:val="clear" w:color="000000" w:fill="FFFF99"/>
            <w:noWrap/>
            <w:vAlign w:val="bottom"/>
            <w:hideMark/>
          </w:tcPr>
          <w:p w14:paraId="35B37359" w14:textId="77777777" w:rsidR="00E20B20" w:rsidRPr="00E20B20" w:rsidRDefault="00E20B20" w:rsidP="00E20B20">
            <w:pPr>
              <w:spacing w:before="0" w:after="0" w:line="240" w:lineRule="auto"/>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Izvor  5.1. PRIHOD OD KOR.JAVNIH POVRŠINA/PRISTOJBE</w:t>
            </w:r>
          </w:p>
        </w:tc>
        <w:tc>
          <w:tcPr>
            <w:tcW w:w="1211" w:type="dxa"/>
            <w:tcBorders>
              <w:top w:val="nil"/>
              <w:left w:val="nil"/>
              <w:bottom w:val="nil"/>
              <w:right w:val="nil"/>
            </w:tcBorders>
            <w:shd w:val="clear" w:color="000000" w:fill="FFFF99"/>
            <w:noWrap/>
            <w:vAlign w:val="bottom"/>
            <w:hideMark/>
          </w:tcPr>
          <w:p w14:paraId="405CDEF9"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5.245,00</w:t>
            </w:r>
          </w:p>
        </w:tc>
        <w:tc>
          <w:tcPr>
            <w:tcW w:w="1211" w:type="dxa"/>
            <w:tcBorders>
              <w:top w:val="nil"/>
              <w:left w:val="nil"/>
              <w:bottom w:val="nil"/>
              <w:right w:val="nil"/>
            </w:tcBorders>
            <w:shd w:val="clear" w:color="000000" w:fill="FFFF99"/>
            <w:noWrap/>
            <w:vAlign w:val="bottom"/>
            <w:hideMark/>
          </w:tcPr>
          <w:p w14:paraId="45E2BCD1"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c>
          <w:tcPr>
            <w:tcW w:w="860" w:type="dxa"/>
            <w:tcBorders>
              <w:top w:val="nil"/>
              <w:left w:val="nil"/>
              <w:bottom w:val="nil"/>
              <w:right w:val="nil"/>
            </w:tcBorders>
            <w:shd w:val="clear" w:color="000000" w:fill="FFFF99"/>
            <w:noWrap/>
            <w:vAlign w:val="bottom"/>
            <w:hideMark/>
          </w:tcPr>
          <w:p w14:paraId="267266E8"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c>
          <w:tcPr>
            <w:tcW w:w="1289" w:type="dxa"/>
            <w:tcBorders>
              <w:top w:val="nil"/>
              <w:left w:val="nil"/>
              <w:bottom w:val="nil"/>
              <w:right w:val="nil"/>
            </w:tcBorders>
            <w:shd w:val="clear" w:color="000000" w:fill="FFFF99"/>
            <w:noWrap/>
            <w:vAlign w:val="bottom"/>
            <w:hideMark/>
          </w:tcPr>
          <w:p w14:paraId="0DE2A8FA"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5.245,00</w:t>
            </w:r>
          </w:p>
        </w:tc>
      </w:tr>
      <w:tr w:rsidR="00E20B20" w:rsidRPr="00E20B20" w14:paraId="14D9E812" w14:textId="77777777" w:rsidTr="00E20B20">
        <w:trPr>
          <w:trHeight w:val="223"/>
        </w:trPr>
        <w:tc>
          <w:tcPr>
            <w:tcW w:w="6061" w:type="dxa"/>
            <w:gridSpan w:val="2"/>
            <w:tcBorders>
              <w:top w:val="nil"/>
              <w:left w:val="nil"/>
              <w:bottom w:val="nil"/>
              <w:right w:val="nil"/>
            </w:tcBorders>
            <w:shd w:val="clear" w:color="000000" w:fill="CCFFFF"/>
            <w:noWrap/>
            <w:vAlign w:val="bottom"/>
            <w:hideMark/>
          </w:tcPr>
          <w:p w14:paraId="047434CF" w14:textId="77777777" w:rsidR="00E20B20" w:rsidRPr="00E20B20" w:rsidRDefault="00E20B20" w:rsidP="00E20B20">
            <w:pPr>
              <w:spacing w:before="0" w:after="0" w:line="240" w:lineRule="auto"/>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Funkcijska klasifikacija  0620 Razvoj zajednice</w:t>
            </w:r>
          </w:p>
        </w:tc>
        <w:tc>
          <w:tcPr>
            <w:tcW w:w="1211" w:type="dxa"/>
            <w:tcBorders>
              <w:top w:val="nil"/>
              <w:left w:val="nil"/>
              <w:bottom w:val="nil"/>
              <w:right w:val="nil"/>
            </w:tcBorders>
            <w:shd w:val="clear" w:color="000000" w:fill="CCFFFF"/>
            <w:noWrap/>
            <w:vAlign w:val="bottom"/>
            <w:hideMark/>
          </w:tcPr>
          <w:p w14:paraId="791AA7B0"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5.245,00</w:t>
            </w:r>
          </w:p>
        </w:tc>
        <w:tc>
          <w:tcPr>
            <w:tcW w:w="1211" w:type="dxa"/>
            <w:tcBorders>
              <w:top w:val="nil"/>
              <w:left w:val="nil"/>
              <w:bottom w:val="nil"/>
              <w:right w:val="nil"/>
            </w:tcBorders>
            <w:shd w:val="clear" w:color="000000" w:fill="CCFFFF"/>
            <w:noWrap/>
            <w:vAlign w:val="bottom"/>
            <w:hideMark/>
          </w:tcPr>
          <w:p w14:paraId="0E9FF783"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c>
          <w:tcPr>
            <w:tcW w:w="860" w:type="dxa"/>
            <w:tcBorders>
              <w:top w:val="nil"/>
              <w:left w:val="nil"/>
              <w:bottom w:val="nil"/>
              <w:right w:val="nil"/>
            </w:tcBorders>
            <w:shd w:val="clear" w:color="000000" w:fill="CCFFFF"/>
            <w:noWrap/>
            <w:vAlign w:val="bottom"/>
            <w:hideMark/>
          </w:tcPr>
          <w:p w14:paraId="29E717B6"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c>
          <w:tcPr>
            <w:tcW w:w="1289" w:type="dxa"/>
            <w:tcBorders>
              <w:top w:val="nil"/>
              <w:left w:val="nil"/>
              <w:bottom w:val="nil"/>
              <w:right w:val="nil"/>
            </w:tcBorders>
            <w:shd w:val="clear" w:color="000000" w:fill="CCFFFF"/>
            <w:noWrap/>
            <w:vAlign w:val="bottom"/>
            <w:hideMark/>
          </w:tcPr>
          <w:p w14:paraId="218560A9"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5.245,00</w:t>
            </w:r>
          </w:p>
        </w:tc>
      </w:tr>
      <w:tr w:rsidR="00E20B20" w:rsidRPr="00E20B20" w14:paraId="13D3073C" w14:textId="77777777" w:rsidTr="00E20B20">
        <w:trPr>
          <w:trHeight w:val="223"/>
        </w:trPr>
        <w:tc>
          <w:tcPr>
            <w:tcW w:w="741" w:type="dxa"/>
            <w:tcBorders>
              <w:top w:val="nil"/>
              <w:left w:val="nil"/>
              <w:bottom w:val="nil"/>
              <w:right w:val="nil"/>
            </w:tcBorders>
            <w:shd w:val="clear" w:color="auto" w:fill="auto"/>
            <w:noWrap/>
            <w:vAlign w:val="bottom"/>
            <w:hideMark/>
          </w:tcPr>
          <w:p w14:paraId="06A8C89E" w14:textId="77777777" w:rsidR="00E20B20" w:rsidRPr="00E20B20" w:rsidRDefault="00E20B20" w:rsidP="00E20B20">
            <w:pPr>
              <w:spacing w:before="0" w:after="0" w:line="240" w:lineRule="auto"/>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3</w:t>
            </w:r>
          </w:p>
        </w:tc>
        <w:tc>
          <w:tcPr>
            <w:tcW w:w="5320" w:type="dxa"/>
            <w:tcBorders>
              <w:top w:val="nil"/>
              <w:left w:val="nil"/>
              <w:bottom w:val="nil"/>
              <w:right w:val="nil"/>
            </w:tcBorders>
            <w:shd w:val="clear" w:color="auto" w:fill="auto"/>
            <w:vAlign w:val="bottom"/>
            <w:hideMark/>
          </w:tcPr>
          <w:p w14:paraId="14251338" w14:textId="77777777" w:rsidR="00E20B20" w:rsidRPr="00E20B20" w:rsidRDefault="00E20B20" w:rsidP="00E20B20">
            <w:pPr>
              <w:spacing w:before="0" w:after="0" w:line="240" w:lineRule="auto"/>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Rashodi poslovanja</w:t>
            </w:r>
          </w:p>
        </w:tc>
        <w:tc>
          <w:tcPr>
            <w:tcW w:w="1211" w:type="dxa"/>
            <w:tcBorders>
              <w:top w:val="nil"/>
              <w:left w:val="nil"/>
              <w:bottom w:val="nil"/>
              <w:right w:val="nil"/>
            </w:tcBorders>
            <w:shd w:val="clear" w:color="auto" w:fill="auto"/>
            <w:noWrap/>
            <w:vAlign w:val="bottom"/>
            <w:hideMark/>
          </w:tcPr>
          <w:p w14:paraId="6D5EF933"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5.245,00</w:t>
            </w:r>
          </w:p>
        </w:tc>
        <w:tc>
          <w:tcPr>
            <w:tcW w:w="1211" w:type="dxa"/>
            <w:tcBorders>
              <w:top w:val="nil"/>
              <w:left w:val="nil"/>
              <w:bottom w:val="nil"/>
              <w:right w:val="nil"/>
            </w:tcBorders>
            <w:shd w:val="clear" w:color="auto" w:fill="auto"/>
            <w:noWrap/>
            <w:vAlign w:val="bottom"/>
            <w:hideMark/>
          </w:tcPr>
          <w:p w14:paraId="6F8AF9A8"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0,00</w:t>
            </w:r>
          </w:p>
        </w:tc>
        <w:tc>
          <w:tcPr>
            <w:tcW w:w="860" w:type="dxa"/>
            <w:tcBorders>
              <w:top w:val="nil"/>
              <w:left w:val="nil"/>
              <w:bottom w:val="nil"/>
              <w:right w:val="nil"/>
            </w:tcBorders>
            <w:shd w:val="clear" w:color="auto" w:fill="auto"/>
            <w:noWrap/>
            <w:vAlign w:val="bottom"/>
            <w:hideMark/>
          </w:tcPr>
          <w:p w14:paraId="4198A408"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0,00</w:t>
            </w:r>
          </w:p>
        </w:tc>
        <w:tc>
          <w:tcPr>
            <w:tcW w:w="1289" w:type="dxa"/>
            <w:tcBorders>
              <w:top w:val="nil"/>
              <w:left w:val="nil"/>
              <w:bottom w:val="nil"/>
              <w:right w:val="nil"/>
            </w:tcBorders>
            <w:shd w:val="clear" w:color="auto" w:fill="auto"/>
            <w:noWrap/>
            <w:vAlign w:val="bottom"/>
            <w:hideMark/>
          </w:tcPr>
          <w:p w14:paraId="17D9A671"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5.245,00</w:t>
            </w:r>
          </w:p>
        </w:tc>
      </w:tr>
      <w:tr w:rsidR="00E20B20" w:rsidRPr="00E20B20" w14:paraId="291227F7" w14:textId="77777777" w:rsidTr="00E20B20">
        <w:trPr>
          <w:trHeight w:val="223"/>
        </w:trPr>
        <w:tc>
          <w:tcPr>
            <w:tcW w:w="741" w:type="dxa"/>
            <w:tcBorders>
              <w:top w:val="nil"/>
              <w:left w:val="nil"/>
              <w:bottom w:val="nil"/>
              <w:right w:val="nil"/>
            </w:tcBorders>
            <w:shd w:val="clear" w:color="auto" w:fill="auto"/>
            <w:noWrap/>
            <w:vAlign w:val="bottom"/>
            <w:hideMark/>
          </w:tcPr>
          <w:p w14:paraId="21C93588" w14:textId="77777777" w:rsidR="00E20B20" w:rsidRPr="00E20B20" w:rsidRDefault="00E20B20" w:rsidP="00E20B20">
            <w:pPr>
              <w:spacing w:before="0" w:after="0" w:line="240" w:lineRule="auto"/>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lastRenderedPageBreak/>
              <w:t>32</w:t>
            </w:r>
          </w:p>
        </w:tc>
        <w:tc>
          <w:tcPr>
            <w:tcW w:w="5320" w:type="dxa"/>
            <w:tcBorders>
              <w:top w:val="nil"/>
              <w:left w:val="nil"/>
              <w:bottom w:val="nil"/>
              <w:right w:val="nil"/>
            </w:tcBorders>
            <w:shd w:val="clear" w:color="auto" w:fill="auto"/>
            <w:vAlign w:val="bottom"/>
            <w:hideMark/>
          </w:tcPr>
          <w:p w14:paraId="3F1766BE" w14:textId="77777777" w:rsidR="00E20B20" w:rsidRPr="00E20B20" w:rsidRDefault="00E20B20" w:rsidP="00E20B20">
            <w:pPr>
              <w:spacing w:before="0" w:after="0" w:line="240" w:lineRule="auto"/>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Materijalni rashodi</w:t>
            </w:r>
          </w:p>
        </w:tc>
        <w:tc>
          <w:tcPr>
            <w:tcW w:w="1211" w:type="dxa"/>
            <w:tcBorders>
              <w:top w:val="nil"/>
              <w:left w:val="nil"/>
              <w:bottom w:val="nil"/>
              <w:right w:val="nil"/>
            </w:tcBorders>
            <w:shd w:val="clear" w:color="auto" w:fill="auto"/>
            <w:noWrap/>
            <w:vAlign w:val="bottom"/>
            <w:hideMark/>
          </w:tcPr>
          <w:p w14:paraId="7FCD53AC"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5.245,00</w:t>
            </w:r>
          </w:p>
        </w:tc>
        <w:tc>
          <w:tcPr>
            <w:tcW w:w="1211" w:type="dxa"/>
            <w:tcBorders>
              <w:top w:val="nil"/>
              <w:left w:val="nil"/>
              <w:bottom w:val="nil"/>
              <w:right w:val="nil"/>
            </w:tcBorders>
            <w:shd w:val="clear" w:color="auto" w:fill="auto"/>
            <w:noWrap/>
            <w:vAlign w:val="bottom"/>
            <w:hideMark/>
          </w:tcPr>
          <w:p w14:paraId="030FE6B9"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0,00</w:t>
            </w:r>
          </w:p>
        </w:tc>
        <w:tc>
          <w:tcPr>
            <w:tcW w:w="860" w:type="dxa"/>
            <w:tcBorders>
              <w:top w:val="nil"/>
              <w:left w:val="nil"/>
              <w:bottom w:val="nil"/>
              <w:right w:val="nil"/>
            </w:tcBorders>
            <w:shd w:val="clear" w:color="auto" w:fill="auto"/>
            <w:noWrap/>
            <w:vAlign w:val="bottom"/>
            <w:hideMark/>
          </w:tcPr>
          <w:p w14:paraId="1412F6CA"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0,00</w:t>
            </w:r>
          </w:p>
        </w:tc>
        <w:tc>
          <w:tcPr>
            <w:tcW w:w="1289" w:type="dxa"/>
            <w:tcBorders>
              <w:top w:val="nil"/>
              <w:left w:val="nil"/>
              <w:bottom w:val="nil"/>
              <w:right w:val="nil"/>
            </w:tcBorders>
            <w:shd w:val="clear" w:color="auto" w:fill="auto"/>
            <w:noWrap/>
            <w:vAlign w:val="bottom"/>
            <w:hideMark/>
          </w:tcPr>
          <w:p w14:paraId="369263F9"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5.245,00</w:t>
            </w:r>
          </w:p>
        </w:tc>
      </w:tr>
      <w:tr w:rsidR="00E20B20" w:rsidRPr="00E20B20" w14:paraId="3B267ACC" w14:textId="77777777" w:rsidTr="00E20B20">
        <w:trPr>
          <w:trHeight w:val="446"/>
        </w:trPr>
        <w:tc>
          <w:tcPr>
            <w:tcW w:w="741" w:type="dxa"/>
            <w:tcBorders>
              <w:top w:val="nil"/>
              <w:left w:val="nil"/>
              <w:bottom w:val="nil"/>
              <w:right w:val="nil"/>
            </w:tcBorders>
            <w:shd w:val="clear" w:color="auto" w:fill="auto"/>
            <w:noWrap/>
            <w:vAlign w:val="bottom"/>
            <w:hideMark/>
          </w:tcPr>
          <w:p w14:paraId="389406C6" w14:textId="77777777" w:rsidR="00E20B20" w:rsidRPr="00E20B20" w:rsidRDefault="00E20B20" w:rsidP="00E20B20">
            <w:pPr>
              <w:spacing w:before="0" w:after="0" w:line="240" w:lineRule="auto"/>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3232</w:t>
            </w:r>
          </w:p>
        </w:tc>
        <w:tc>
          <w:tcPr>
            <w:tcW w:w="5320" w:type="dxa"/>
            <w:tcBorders>
              <w:top w:val="nil"/>
              <w:left w:val="nil"/>
              <w:bottom w:val="nil"/>
              <w:right w:val="nil"/>
            </w:tcBorders>
            <w:shd w:val="clear" w:color="auto" w:fill="auto"/>
            <w:vAlign w:val="bottom"/>
            <w:hideMark/>
          </w:tcPr>
          <w:p w14:paraId="21D49DD1" w14:textId="77777777" w:rsidR="00E20B20" w:rsidRPr="00E20B20" w:rsidRDefault="00E20B20" w:rsidP="00E20B20">
            <w:pPr>
              <w:spacing w:before="0" w:after="0" w:line="240" w:lineRule="auto"/>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Usluge tekućeg i investicijskog održavanja građevinskih objekata</w:t>
            </w:r>
          </w:p>
        </w:tc>
        <w:tc>
          <w:tcPr>
            <w:tcW w:w="1211" w:type="dxa"/>
            <w:tcBorders>
              <w:top w:val="nil"/>
              <w:left w:val="nil"/>
              <w:bottom w:val="nil"/>
              <w:right w:val="nil"/>
            </w:tcBorders>
            <w:shd w:val="clear" w:color="auto" w:fill="auto"/>
            <w:noWrap/>
            <w:vAlign w:val="bottom"/>
            <w:hideMark/>
          </w:tcPr>
          <w:p w14:paraId="74B72421" w14:textId="77777777" w:rsidR="00E20B20" w:rsidRPr="00E20B20" w:rsidRDefault="00E20B20" w:rsidP="00E20B20">
            <w:pPr>
              <w:spacing w:before="0" w:after="0" w:line="240" w:lineRule="auto"/>
              <w:jc w:val="right"/>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5.245,00</w:t>
            </w:r>
          </w:p>
        </w:tc>
        <w:tc>
          <w:tcPr>
            <w:tcW w:w="1211" w:type="dxa"/>
            <w:tcBorders>
              <w:top w:val="nil"/>
              <w:left w:val="nil"/>
              <w:bottom w:val="nil"/>
              <w:right w:val="nil"/>
            </w:tcBorders>
            <w:shd w:val="clear" w:color="auto" w:fill="auto"/>
            <w:noWrap/>
            <w:vAlign w:val="bottom"/>
            <w:hideMark/>
          </w:tcPr>
          <w:p w14:paraId="30F1F196" w14:textId="77777777" w:rsidR="00E20B20" w:rsidRPr="00E20B20" w:rsidRDefault="00E20B20" w:rsidP="00E20B20">
            <w:pPr>
              <w:spacing w:before="0" w:after="0" w:line="240" w:lineRule="auto"/>
              <w:jc w:val="right"/>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0,00</w:t>
            </w:r>
          </w:p>
        </w:tc>
        <w:tc>
          <w:tcPr>
            <w:tcW w:w="860" w:type="dxa"/>
            <w:tcBorders>
              <w:top w:val="nil"/>
              <w:left w:val="nil"/>
              <w:bottom w:val="nil"/>
              <w:right w:val="nil"/>
            </w:tcBorders>
            <w:shd w:val="clear" w:color="auto" w:fill="auto"/>
            <w:noWrap/>
            <w:vAlign w:val="bottom"/>
            <w:hideMark/>
          </w:tcPr>
          <w:p w14:paraId="4CCDDB09" w14:textId="77777777" w:rsidR="00E20B20" w:rsidRPr="00E20B20" w:rsidRDefault="00E20B20" w:rsidP="00E20B20">
            <w:pPr>
              <w:spacing w:before="0" w:after="0" w:line="240" w:lineRule="auto"/>
              <w:jc w:val="right"/>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0,00</w:t>
            </w:r>
          </w:p>
        </w:tc>
        <w:tc>
          <w:tcPr>
            <w:tcW w:w="1289" w:type="dxa"/>
            <w:tcBorders>
              <w:top w:val="nil"/>
              <w:left w:val="nil"/>
              <w:bottom w:val="nil"/>
              <w:right w:val="nil"/>
            </w:tcBorders>
            <w:shd w:val="clear" w:color="auto" w:fill="auto"/>
            <w:noWrap/>
            <w:vAlign w:val="bottom"/>
            <w:hideMark/>
          </w:tcPr>
          <w:p w14:paraId="1058D66B" w14:textId="77777777" w:rsidR="00E20B20" w:rsidRPr="00E20B20" w:rsidRDefault="00E20B20" w:rsidP="00E20B20">
            <w:pPr>
              <w:spacing w:before="0" w:after="0" w:line="240" w:lineRule="auto"/>
              <w:jc w:val="right"/>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5.245,00</w:t>
            </w:r>
          </w:p>
        </w:tc>
      </w:tr>
      <w:tr w:rsidR="00E20B20" w:rsidRPr="00E20B20" w14:paraId="14B6CBDE" w14:textId="77777777" w:rsidTr="00E20B20">
        <w:trPr>
          <w:trHeight w:val="223"/>
        </w:trPr>
        <w:tc>
          <w:tcPr>
            <w:tcW w:w="6061" w:type="dxa"/>
            <w:gridSpan w:val="2"/>
            <w:tcBorders>
              <w:top w:val="nil"/>
              <w:left w:val="nil"/>
              <w:bottom w:val="nil"/>
              <w:right w:val="nil"/>
            </w:tcBorders>
            <w:shd w:val="clear" w:color="000000" w:fill="CCCCFF"/>
            <w:noWrap/>
            <w:vAlign w:val="bottom"/>
            <w:hideMark/>
          </w:tcPr>
          <w:p w14:paraId="4E41B93A" w14:textId="77777777" w:rsidR="00E20B20" w:rsidRPr="00E20B20" w:rsidRDefault="00E20B20" w:rsidP="00E20B20">
            <w:pPr>
              <w:spacing w:before="0" w:after="0" w:line="240" w:lineRule="auto"/>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Aktivnost A100005 RUKOMETNO IGRALIŠTE</w:t>
            </w:r>
          </w:p>
        </w:tc>
        <w:tc>
          <w:tcPr>
            <w:tcW w:w="1211" w:type="dxa"/>
            <w:tcBorders>
              <w:top w:val="nil"/>
              <w:left w:val="nil"/>
              <w:bottom w:val="nil"/>
              <w:right w:val="nil"/>
            </w:tcBorders>
            <w:shd w:val="clear" w:color="000000" w:fill="CCCCFF"/>
            <w:noWrap/>
            <w:vAlign w:val="bottom"/>
            <w:hideMark/>
          </w:tcPr>
          <w:p w14:paraId="4A6BCD19"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c>
          <w:tcPr>
            <w:tcW w:w="1211" w:type="dxa"/>
            <w:tcBorders>
              <w:top w:val="nil"/>
              <w:left w:val="nil"/>
              <w:bottom w:val="nil"/>
              <w:right w:val="nil"/>
            </w:tcBorders>
            <w:shd w:val="clear" w:color="000000" w:fill="CCCCFF"/>
            <w:noWrap/>
            <w:vAlign w:val="bottom"/>
            <w:hideMark/>
          </w:tcPr>
          <w:p w14:paraId="24A8088F"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15.000,00</w:t>
            </w:r>
          </w:p>
        </w:tc>
        <w:tc>
          <w:tcPr>
            <w:tcW w:w="860" w:type="dxa"/>
            <w:tcBorders>
              <w:top w:val="nil"/>
              <w:left w:val="nil"/>
              <w:bottom w:val="nil"/>
              <w:right w:val="nil"/>
            </w:tcBorders>
            <w:shd w:val="clear" w:color="000000" w:fill="CCCCFF"/>
            <w:noWrap/>
            <w:vAlign w:val="bottom"/>
            <w:hideMark/>
          </w:tcPr>
          <w:p w14:paraId="5D5D0C92"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100,00</w:t>
            </w:r>
          </w:p>
        </w:tc>
        <w:tc>
          <w:tcPr>
            <w:tcW w:w="1289" w:type="dxa"/>
            <w:tcBorders>
              <w:top w:val="nil"/>
              <w:left w:val="nil"/>
              <w:bottom w:val="nil"/>
              <w:right w:val="nil"/>
            </w:tcBorders>
            <w:shd w:val="clear" w:color="000000" w:fill="CCCCFF"/>
            <w:noWrap/>
            <w:vAlign w:val="bottom"/>
            <w:hideMark/>
          </w:tcPr>
          <w:p w14:paraId="55B826D6"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15.000,00</w:t>
            </w:r>
          </w:p>
        </w:tc>
      </w:tr>
      <w:tr w:rsidR="00E20B20" w:rsidRPr="00E20B20" w14:paraId="1EA45D7C" w14:textId="77777777" w:rsidTr="00E20B20">
        <w:trPr>
          <w:trHeight w:val="223"/>
        </w:trPr>
        <w:tc>
          <w:tcPr>
            <w:tcW w:w="6061" w:type="dxa"/>
            <w:gridSpan w:val="2"/>
            <w:tcBorders>
              <w:top w:val="nil"/>
              <w:left w:val="nil"/>
              <w:bottom w:val="nil"/>
              <w:right w:val="nil"/>
            </w:tcBorders>
            <w:shd w:val="clear" w:color="000000" w:fill="FFFF00"/>
            <w:noWrap/>
            <w:vAlign w:val="bottom"/>
            <w:hideMark/>
          </w:tcPr>
          <w:p w14:paraId="43B7BB3F" w14:textId="77777777" w:rsidR="00E20B20" w:rsidRPr="00E20B20" w:rsidRDefault="00E20B20" w:rsidP="00E20B20">
            <w:pPr>
              <w:spacing w:before="0" w:after="0" w:line="240" w:lineRule="auto"/>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Izvor  3. PRIHODI OD IMOVINE</w:t>
            </w:r>
          </w:p>
        </w:tc>
        <w:tc>
          <w:tcPr>
            <w:tcW w:w="1211" w:type="dxa"/>
            <w:tcBorders>
              <w:top w:val="nil"/>
              <w:left w:val="nil"/>
              <w:bottom w:val="nil"/>
              <w:right w:val="nil"/>
            </w:tcBorders>
            <w:shd w:val="clear" w:color="000000" w:fill="FFFF00"/>
            <w:noWrap/>
            <w:vAlign w:val="bottom"/>
            <w:hideMark/>
          </w:tcPr>
          <w:p w14:paraId="7A97312E"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c>
          <w:tcPr>
            <w:tcW w:w="1211" w:type="dxa"/>
            <w:tcBorders>
              <w:top w:val="nil"/>
              <w:left w:val="nil"/>
              <w:bottom w:val="nil"/>
              <w:right w:val="nil"/>
            </w:tcBorders>
            <w:shd w:val="clear" w:color="000000" w:fill="FFFF00"/>
            <w:noWrap/>
            <w:vAlign w:val="bottom"/>
            <w:hideMark/>
          </w:tcPr>
          <w:p w14:paraId="1546B4FD"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15.000,00</w:t>
            </w:r>
          </w:p>
        </w:tc>
        <w:tc>
          <w:tcPr>
            <w:tcW w:w="860" w:type="dxa"/>
            <w:tcBorders>
              <w:top w:val="nil"/>
              <w:left w:val="nil"/>
              <w:bottom w:val="nil"/>
              <w:right w:val="nil"/>
            </w:tcBorders>
            <w:shd w:val="clear" w:color="000000" w:fill="FFFF00"/>
            <w:noWrap/>
            <w:vAlign w:val="bottom"/>
            <w:hideMark/>
          </w:tcPr>
          <w:p w14:paraId="549A0A60"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100,00</w:t>
            </w:r>
          </w:p>
        </w:tc>
        <w:tc>
          <w:tcPr>
            <w:tcW w:w="1289" w:type="dxa"/>
            <w:tcBorders>
              <w:top w:val="nil"/>
              <w:left w:val="nil"/>
              <w:bottom w:val="nil"/>
              <w:right w:val="nil"/>
            </w:tcBorders>
            <w:shd w:val="clear" w:color="000000" w:fill="FFFF00"/>
            <w:noWrap/>
            <w:vAlign w:val="bottom"/>
            <w:hideMark/>
          </w:tcPr>
          <w:p w14:paraId="348CF51E"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15.000,00</w:t>
            </w:r>
          </w:p>
        </w:tc>
      </w:tr>
      <w:tr w:rsidR="00E20B20" w:rsidRPr="00E20B20" w14:paraId="7807E36C" w14:textId="77777777" w:rsidTr="00E20B20">
        <w:trPr>
          <w:trHeight w:val="223"/>
        </w:trPr>
        <w:tc>
          <w:tcPr>
            <w:tcW w:w="6061" w:type="dxa"/>
            <w:gridSpan w:val="2"/>
            <w:tcBorders>
              <w:top w:val="nil"/>
              <w:left w:val="nil"/>
              <w:bottom w:val="nil"/>
              <w:right w:val="nil"/>
            </w:tcBorders>
            <w:shd w:val="clear" w:color="000000" w:fill="FFFF99"/>
            <w:noWrap/>
            <w:vAlign w:val="bottom"/>
            <w:hideMark/>
          </w:tcPr>
          <w:p w14:paraId="22A332DE" w14:textId="77777777" w:rsidR="00E20B20" w:rsidRPr="00E20B20" w:rsidRDefault="00E20B20" w:rsidP="00E20B20">
            <w:pPr>
              <w:spacing w:before="0" w:after="0" w:line="240" w:lineRule="auto"/>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Izvor  3.4. NAKNADA ZA PRIDOBIVENU KOLIČINU NAFTE I PLINA</w:t>
            </w:r>
          </w:p>
        </w:tc>
        <w:tc>
          <w:tcPr>
            <w:tcW w:w="1211" w:type="dxa"/>
            <w:tcBorders>
              <w:top w:val="nil"/>
              <w:left w:val="nil"/>
              <w:bottom w:val="nil"/>
              <w:right w:val="nil"/>
            </w:tcBorders>
            <w:shd w:val="clear" w:color="000000" w:fill="FFFF99"/>
            <w:noWrap/>
            <w:vAlign w:val="bottom"/>
            <w:hideMark/>
          </w:tcPr>
          <w:p w14:paraId="69E339CD"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c>
          <w:tcPr>
            <w:tcW w:w="1211" w:type="dxa"/>
            <w:tcBorders>
              <w:top w:val="nil"/>
              <w:left w:val="nil"/>
              <w:bottom w:val="nil"/>
              <w:right w:val="nil"/>
            </w:tcBorders>
            <w:shd w:val="clear" w:color="000000" w:fill="FFFF99"/>
            <w:noWrap/>
            <w:vAlign w:val="bottom"/>
            <w:hideMark/>
          </w:tcPr>
          <w:p w14:paraId="4D2D4E6E"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15.000,00</w:t>
            </w:r>
          </w:p>
        </w:tc>
        <w:tc>
          <w:tcPr>
            <w:tcW w:w="860" w:type="dxa"/>
            <w:tcBorders>
              <w:top w:val="nil"/>
              <w:left w:val="nil"/>
              <w:bottom w:val="nil"/>
              <w:right w:val="nil"/>
            </w:tcBorders>
            <w:shd w:val="clear" w:color="000000" w:fill="FFFF99"/>
            <w:noWrap/>
            <w:vAlign w:val="bottom"/>
            <w:hideMark/>
          </w:tcPr>
          <w:p w14:paraId="5E26AD72"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100,00</w:t>
            </w:r>
          </w:p>
        </w:tc>
        <w:tc>
          <w:tcPr>
            <w:tcW w:w="1289" w:type="dxa"/>
            <w:tcBorders>
              <w:top w:val="nil"/>
              <w:left w:val="nil"/>
              <w:bottom w:val="nil"/>
              <w:right w:val="nil"/>
            </w:tcBorders>
            <w:shd w:val="clear" w:color="000000" w:fill="FFFF99"/>
            <w:noWrap/>
            <w:vAlign w:val="bottom"/>
            <w:hideMark/>
          </w:tcPr>
          <w:p w14:paraId="0CD8E64E"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15.000,00</w:t>
            </w:r>
          </w:p>
        </w:tc>
      </w:tr>
      <w:tr w:rsidR="00E20B20" w:rsidRPr="00E20B20" w14:paraId="77D71682" w14:textId="77777777" w:rsidTr="00E20B20">
        <w:trPr>
          <w:trHeight w:val="223"/>
        </w:trPr>
        <w:tc>
          <w:tcPr>
            <w:tcW w:w="6061" w:type="dxa"/>
            <w:gridSpan w:val="2"/>
            <w:tcBorders>
              <w:top w:val="nil"/>
              <w:left w:val="nil"/>
              <w:bottom w:val="nil"/>
              <w:right w:val="nil"/>
            </w:tcBorders>
            <w:shd w:val="clear" w:color="000000" w:fill="CCFFFF"/>
            <w:noWrap/>
            <w:vAlign w:val="bottom"/>
            <w:hideMark/>
          </w:tcPr>
          <w:p w14:paraId="61ACA310" w14:textId="77777777" w:rsidR="00E20B20" w:rsidRPr="00E20B20" w:rsidRDefault="00E20B20" w:rsidP="00E20B20">
            <w:pPr>
              <w:spacing w:before="0" w:after="0" w:line="240" w:lineRule="auto"/>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Funkcijska klasifikacija  0810 Službe rekreacije i sporta</w:t>
            </w:r>
          </w:p>
        </w:tc>
        <w:tc>
          <w:tcPr>
            <w:tcW w:w="1211" w:type="dxa"/>
            <w:tcBorders>
              <w:top w:val="nil"/>
              <w:left w:val="nil"/>
              <w:bottom w:val="nil"/>
              <w:right w:val="nil"/>
            </w:tcBorders>
            <w:shd w:val="clear" w:color="000000" w:fill="CCFFFF"/>
            <w:noWrap/>
            <w:vAlign w:val="bottom"/>
            <w:hideMark/>
          </w:tcPr>
          <w:p w14:paraId="36F88E54"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c>
          <w:tcPr>
            <w:tcW w:w="1211" w:type="dxa"/>
            <w:tcBorders>
              <w:top w:val="nil"/>
              <w:left w:val="nil"/>
              <w:bottom w:val="nil"/>
              <w:right w:val="nil"/>
            </w:tcBorders>
            <w:shd w:val="clear" w:color="000000" w:fill="CCFFFF"/>
            <w:noWrap/>
            <w:vAlign w:val="bottom"/>
            <w:hideMark/>
          </w:tcPr>
          <w:p w14:paraId="78790D78"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15.000,00</w:t>
            </w:r>
          </w:p>
        </w:tc>
        <w:tc>
          <w:tcPr>
            <w:tcW w:w="860" w:type="dxa"/>
            <w:tcBorders>
              <w:top w:val="nil"/>
              <w:left w:val="nil"/>
              <w:bottom w:val="nil"/>
              <w:right w:val="nil"/>
            </w:tcBorders>
            <w:shd w:val="clear" w:color="000000" w:fill="CCFFFF"/>
            <w:noWrap/>
            <w:vAlign w:val="bottom"/>
            <w:hideMark/>
          </w:tcPr>
          <w:p w14:paraId="5706B672"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100,00</w:t>
            </w:r>
          </w:p>
        </w:tc>
        <w:tc>
          <w:tcPr>
            <w:tcW w:w="1289" w:type="dxa"/>
            <w:tcBorders>
              <w:top w:val="nil"/>
              <w:left w:val="nil"/>
              <w:bottom w:val="nil"/>
              <w:right w:val="nil"/>
            </w:tcBorders>
            <w:shd w:val="clear" w:color="000000" w:fill="CCFFFF"/>
            <w:noWrap/>
            <w:vAlign w:val="bottom"/>
            <w:hideMark/>
          </w:tcPr>
          <w:p w14:paraId="37920503"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15.000,00</w:t>
            </w:r>
          </w:p>
        </w:tc>
      </w:tr>
      <w:tr w:rsidR="00E20B20" w:rsidRPr="00E20B20" w14:paraId="67287772" w14:textId="77777777" w:rsidTr="00E20B20">
        <w:trPr>
          <w:trHeight w:val="223"/>
        </w:trPr>
        <w:tc>
          <w:tcPr>
            <w:tcW w:w="741" w:type="dxa"/>
            <w:tcBorders>
              <w:top w:val="nil"/>
              <w:left w:val="nil"/>
              <w:bottom w:val="nil"/>
              <w:right w:val="nil"/>
            </w:tcBorders>
            <w:shd w:val="clear" w:color="auto" w:fill="auto"/>
            <w:noWrap/>
            <w:vAlign w:val="bottom"/>
            <w:hideMark/>
          </w:tcPr>
          <w:p w14:paraId="118771F0" w14:textId="77777777" w:rsidR="00E20B20" w:rsidRPr="00E20B20" w:rsidRDefault="00E20B20" w:rsidP="00E20B20">
            <w:pPr>
              <w:spacing w:before="0" w:after="0" w:line="240" w:lineRule="auto"/>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3</w:t>
            </w:r>
          </w:p>
        </w:tc>
        <w:tc>
          <w:tcPr>
            <w:tcW w:w="5320" w:type="dxa"/>
            <w:tcBorders>
              <w:top w:val="nil"/>
              <w:left w:val="nil"/>
              <w:bottom w:val="nil"/>
              <w:right w:val="nil"/>
            </w:tcBorders>
            <w:shd w:val="clear" w:color="auto" w:fill="auto"/>
            <w:vAlign w:val="bottom"/>
            <w:hideMark/>
          </w:tcPr>
          <w:p w14:paraId="142ACFA5" w14:textId="77777777" w:rsidR="00E20B20" w:rsidRPr="00E20B20" w:rsidRDefault="00E20B20" w:rsidP="00E20B20">
            <w:pPr>
              <w:spacing w:before="0" w:after="0" w:line="240" w:lineRule="auto"/>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Rashodi poslovanja</w:t>
            </w:r>
          </w:p>
        </w:tc>
        <w:tc>
          <w:tcPr>
            <w:tcW w:w="1211" w:type="dxa"/>
            <w:tcBorders>
              <w:top w:val="nil"/>
              <w:left w:val="nil"/>
              <w:bottom w:val="nil"/>
              <w:right w:val="nil"/>
            </w:tcBorders>
            <w:shd w:val="clear" w:color="auto" w:fill="auto"/>
            <w:noWrap/>
            <w:vAlign w:val="bottom"/>
            <w:hideMark/>
          </w:tcPr>
          <w:p w14:paraId="496C9D0C"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0,00</w:t>
            </w:r>
          </w:p>
        </w:tc>
        <w:tc>
          <w:tcPr>
            <w:tcW w:w="1211" w:type="dxa"/>
            <w:tcBorders>
              <w:top w:val="nil"/>
              <w:left w:val="nil"/>
              <w:bottom w:val="nil"/>
              <w:right w:val="nil"/>
            </w:tcBorders>
            <w:shd w:val="clear" w:color="auto" w:fill="auto"/>
            <w:noWrap/>
            <w:vAlign w:val="bottom"/>
            <w:hideMark/>
          </w:tcPr>
          <w:p w14:paraId="66D1A05C"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15.000,00</w:t>
            </w:r>
          </w:p>
        </w:tc>
        <w:tc>
          <w:tcPr>
            <w:tcW w:w="860" w:type="dxa"/>
            <w:tcBorders>
              <w:top w:val="nil"/>
              <w:left w:val="nil"/>
              <w:bottom w:val="nil"/>
              <w:right w:val="nil"/>
            </w:tcBorders>
            <w:shd w:val="clear" w:color="auto" w:fill="auto"/>
            <w:noWrap/>
            <w:vAlign w:val="bottom"/>
            <w:hideMark/>
          </w:tcPr>
          <w:p w14:paraId="1301E2CF"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100,00</w:t>
            </w:r>
          </w:p>
        </w:tc>
        <w:tc>
          <w:tcPr>
            <w:tcW w:w="1289" w:type="dxa"/>
            <w:tcBorders>
              <w:top w:val="nil"/>
              <w:left w:val="nil"/>
              <w:bottom w:val="nil"/>
              <w:right w:val="nil"/>
            </w:tcBorders>
            <w:shd w:val="clear" w:color="auto" w:fill="auto"/>
            <w:noWrap/>
            <w:vAlign w:val="bottom"/>
            <w:hideMark/>
          </w:tcPr>
          <w:p w14:paraId="4A66DC91"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15.000,00</w:t>
            </w:r>
          </w:p>
        </w:tc>
      </w:tr>
      <w:tr w:rsidR="00E20B20" w:rsidRPr="00E20B20" w14:paraId="3B82B88A" w14:textId="77777777" w:rsidTr="00E20B20">
        <w:trPr>
          <w:trHeight w:val="223"/>
        </w:trPr>
        <w:tc>
          <w:tcPr>
            <w:tcW w:w="741" w:type="dxa"/>
            <w:tcBorders>
              <w:top w:val="nil"/>
              <w:left w:val="nil"/>
              <w:bottom w:val="nil"/>
              <w:right w:val="nil"/>
            </w:tcBorders>
            <w:shd w:val="clear" w:color="auto" w:fill="auto"/>
            <w:noWrap/>
            <w:vAlign w:val="bottom"/>
            <w:hideMark/>
          </w:tcPr>
          <w:p w14:paraId="167B4947" w14:textId="77777777" w:rsidR="00E20B20" w:rsidRPr="00E20B20" w:rsidRDefault="00E20B20" w:rsidP="00E20B20">
            <w:pPr>
              <w:spacing w:before="0" w:after="0" w:line="240" w:lineRule="auto"/>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32</w:t>
            </w:r>
          </w:p>
        </w:tc>
        <w:tc>
          <w:tcPr>
            <w:tcW w:w="5320" w:type="dxa"/>
            <w:tcBorders>
              <w:top w:val="nil"/>
              <w:left w:val="nil"/>
              <w:bottom w:val="nil"/>
              <w:right w:val="nil"/>
            </w:tcBorders>
            <w:shd w:val="clear" w:color="auto" w:fill="auto"/>
            <w:vAlign w:val="bottom"/>
            <w:hideMark/>
          </w:tcPr>
          <w:p w14:paraId="12B6DBBF" w14:textId="77777777" w:rsidR="00E20B20" w:rsidRPr="00E20B20" w:rsidRDefault="00E20B20" w:rsidP="00E20B20">
            <w:pPr>
              <w:spacing w:before="0" w:after="0" w:line="240" w:lineRule="auto"/>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Materijalni rashodi</w:t>
            </w:r>
          </w:p>
        </w:tc>
        <w:tc>
          <w:tcPr>
            <w:tcW w:w="1211" w:type="dxa"/>
            <w:tcBorders>
              <w:top w:val="nil"/>
              <w:left w:val="nil"/>
              <w:bottom w:val="nil"/>
              <w:right w:val="nil"/>
            </w:tcBorders>
            <w:shd w:val="clear" w:color="auto" w:fill="auto"/>
            <w:noWrap/>
            <w:vAlign w:val="bottom"/>
            <w:hideMark/>
          </w:tcPr>
          <w:p w14:paraId="0C18F5A6"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0,00</w:t>
            </w:r>
          </w:p>
        </w:tc>
        <w:tc>
          <w:tcPr>
            <w:tcW w:w="1211" w:type="dxa"/>
            <w:tcBorders>
              <w:top w:val="nil"/>
              <w:left w:val="nil"/>
              <w:bottom w:val="nil"/>
              <w:right w:val="nil"/>
            </w:tcBorders>
            <w:shd w:val="clear" w:color="auto" w:fill="auto"/>
            <w:noWrap/>
            <w:vAlign w:val="bottom"/>
            <w:hideMark/>
          </w:tcPr>
          <w:p w14:paraId="34948AD1"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15.000,00</w:t>
            </w:r>
          </w:p>
        </w:tc>
        <w:tc>
          <w:tcPr>
            <w:tcW w:w="860" w:type="dxa"/>
            <w:tcBorders>
              <w:top w:val="nil"/>
              <w:left w:val="nil"/>
              <w:bottom w:val="nil"/>
              <w:right w:val="nil"/>
            </w:tcBorders>
            <w:shd w:val="clear" w:color="auto" w:fill="auto"/>
            <w:noWrap/>
            <w:vAlign w:val="bottom"/>
            <w:hideMark/>
          </w:tcPr>
          <w:p w14:paraId="419E3F87"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100,00</w:t>
            </w:r>
          </w:p>
        </w:tc>
        <w:tc>
          <w:tcPr>
            <w:tcW w:w="1289" w:type="dxa"/>
            <w:tcBorders>
              <w:top w:val="nil"/>
              <w:left w:val="nil"/>
              <w:bottom w:val="nil"/>
              <w:right w:val="nil"/>
            </w:tcBorders>
            <w:shd w:val="clear" w:color="auto" w:fill="auto"/>
            <w:noWrap/>
            <w:vAlign w:val="bottom"/>
            <w:hideMark/>
          </w:tcPr>
          <w:p w14:paraId="6EF80272"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15.000,00</w:t>
            </w:r>
          </w:p>
        </w:tc>
      </w:tr>
      <w:tr w:rsidR="00E20B20" w:rsidRPr="00E20B20" w14:paraId="6641FB68" w14:textId="77777777" w:rsidTr="00E20B20">
        <w:trPr>
          <w:trHeight w:val="223"/>
        </w:trPr>
        <w:tc>
          <w:tcPr>
            <w:tcW w:w="741" w:type="dxa"/>
            <w:tcBorders>
              <w:top w:val="nil"/>
              <w:left w:val="nil"/>
              <w:bottom w:val="nil"/>
              <w:right w:val="nil"/>
            </w:tcBorders>
            <w:shd w:val="clear" w:color="auto" w:fill="auto"/>
            <w:noWrap/>
            <w:vAlign w:val="bottom"/>
            <w:hideMark/>
          </w:tcPr>
          <w:p w14:paraId="20EE59FB" w14:textId="77777777" w:rsidR="00E20B20" w:rsidRPr="00E20B20" w:rsidRDefault="00E20B20" w:rsidP="00E20B20">
            <w:pPr>
              <w:spacing w:before="0" w:after="0" w:line="240" w:lineRule="auto"/>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3232</w:t>
            </w:r>
          </w:p>
        </w:tc>
        <w:tc>
          <w:tcPr>
            <w:tcW w:w="5320" w:type="dxa"/>
            <w:tcBorders>
              <w:top w:val="nil"/>
              <w:left w:val="nil"/>
              <w:bottom w:val="nil"/>
              <w:right w:val="nil"/>
            </w:tcBorders>
            <w:shd w:val="clear" w:color="auto" w:fill="auto"/>
            <w:vAlign w:val="bottom"/>
            <w:hideMark/>
          </w:tcPr>
          <w:p w14:paraId="72FEAF79" w14:textId="77777777" w:rsidR="00E20B20" w:rsidRPr="00E20B20" w:rsidRDefault="00E20B20" w:rsidP="00E20B20">
            <w:pPr>
              <w:spacing w:before="0" w:after="0" w:line="240" w:lineRule="auto"/>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Koševi košarkaški na rukometnom igralištu</w:t>
            </w:r>
          </w:p>
        </w:tc>
        <w:tc>
          <w:tcPr>
            <w:tcW w:w="1211" w:type="dxa"/>
            <w:tcBorders>
              <w:top w:val="nil"/>
              <w:left w:val="nil"/>
              <w:bottom w:val="nil"/>
              <w:right w:val="nil"/>
            </w:tcBorders>
            <w:shd w:val="clear" w:color="auto" w:fill="auto"/>
            <w:noWrap/>
            <w:vAlign w:val="bottom"/>
            <w:hideMark/>
          </w:tcPr>
          <w:p w14:paraId="2F9EA520" w14:textId="77777777" w:rsidR="00E20B20" w:rsidRPr="00E20B20" w:rsidRDefault="00E20B20" w:rsidP="00E20B20">
            <w:pPr>
              <w:spacing w:before="0" w:after="0" w:line="240" w:lineRule="auto"/>
              <w:jc w:val="right"/>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0,00</w:t>
            </w:r>
          </w:p>
        </w:tc>
        <w:tc>
          <w:tcPr>
            <w:tcW w:w="1211" w:type="dxa"/>
            <w:tcBorders>
              <w:top w:val="nil"/>
              <w:left w:val="nil"/>
              <w:bottom w:val="nil"/>
              <w:right w:val="nil"/>
            </w:tcBorders>
            <w:shd w:val="clear" w:color="auto" w:fill="auto"/>
            <w:noWrap/>
            <w:vAlign w:val="bottom"/>
            <w:hideMark/>
          </w:tcPr>
          <w:p w14:paraId="74319350" w14:textId="77777777" w:rsidR="00E20B20" w:rsidRPr="00E20B20" w:rsidRDefault="00E20B20" w:rsidP="00E20B20">
            <w:pPr>
              <w:spacing w:before="0" w:after="0" w:line="240" w:lineRule="auto"/>
              <w:jc w:val="right"/>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15.000,00</w:t>
            </w:r>
          </w:p>
        </w:tc>
        <w:tc>
          <w:tcPr>
            <w:tcW w:w="860" w:type="dxa"/>
            <w:tcBorders>
              <w:top w:val="nil"/>
              <w:left w:val="nil"/>
              <w:bottom w:val="nil"/>
              <w:right w:val="nil"/>
            </w:tcBorders>
            <w:shd w:val="clear" w:color="auto" w:fill="auto"/>
            <w:noWrap/>
            <w:vAlign w:val="bottom"/>
            <w:hideMark/>
          </w:tcPr>
          <w:p w14:paraId="2CED6A56" w14:textId="77777777" w:rsidR="00E20B20" w:rsidRPr="00E20B20" w:rsidRDefault="00E20B20" w:rsidP="00E20B20">
            <w:pPr>
              <w:spacing w:before="0" w:after="0" w:line="240" w:lineRule="auto"/>
              <w:jc w:val="right"/>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100,00</w:t>
            </w:r>
          </w:p>
        </w:tc>
        <w:tc>
          <w:tcPr>
            <w:tcW w:w="1289" w:type="dxa"/>
            <w:tcBorders>
              <w:top w:val="nil"/>
              <w:left w:val="nil"/>
              <w:bottom w:val="nil"/>
              <w:right w:val="nil"/>
            </w:tcBorders>
            <w:shd w:val="clear" w:color="auto" w:fill="auto"/>
            <w:noWrap/>
            <w:vAlign w:val="bottom"/>
            <w:hideMark/>
          </w:tcPr>
          <w:p w14:paraId="2B152BE7" w14:textId="77777777" w:rsidR="00E20B20" w:rsidRPr="00E20B20" w:rsidRDefault="00E20B20" w:rsidP="00E20B20">
            <w:pPr>
              <w:spacing w:before="0" w:after="0" w:line="240" w:lineRule="auto"/>
              <w:jc w:val="right"/>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15.000,00</w:t>
            </w:r>
          </w:p>
        </w:tc>
      </w:tr>
      <w:tr w:rsidR="00E20B20" w:rsidRPr="00E20B20" w14:paraId="373F52B5" w14:textId="77777777" w:rsidTr="00E20B20">
        <w:trPr>
          <w:trHeight w:val="223"/>
        </w:trPr>
        <w:tc>
          <w:tcPr>
            <w:tcW w:w="6061" w:type="dxa"/>
            <w:gridSpan w:val="2"/>
            <w:tcBorders>
              <w:top w:val="nil"/>
              <w:left w:val="nil"/>
              <w:bottom w:val="nil"/>
              <w:right w:val="nil"/>
            </w:tcBorders>
            <w:shd w:val="clear" w:color="000000" w:fill="CCCCFF"/>
            <w:noWrap/>
            <w:vAlign w:val="bottom"/>
            <w:hideMark/>
          </w:tcPr>
          <w:p w14:paraId="0C56B15B" w14:textId="77777777" w:rsidR="00E20B20" w:rsidRPr="00E20B20" w:rsidRDefault="00E20B20" w:rsidP="00E20B20">
            <w:pPr>
              <w:spacing w:before="0" w:after="0" w:line="240" w:lineRule="auto"/>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Aktivnost A100006 SVLAČIONICE NK SLAVONAC</w:t>
            </w:r>
          </w:p>
        </w:tc>
        <w:tc>
          <w:tcPr>
            <w:tcW w:w="1211" w:type="dxa"/>
            <w:tcBorders>
              <w:top w:val="nil"/>
              <w:left w:val="nil"/>
              <w:bottom w:val="nil"/>
              <w:right w:val="nil"/>
            </w:tcBorders>
            <w:shd w:val="clear" w:color="000000" w:fill="CCCCFF"/>
            <w:noWrap/>
            <w:vAlign w:val="bottom"/>
            <w:hideMark/>
          </w:tcPr>
          <w:p w14:paraId="74DEAB19"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c>
          <w:tcPr>
            <w:tcW w:w="1211" w:type="dxa"/>
            <w:tcBorders>
              <w:top w:val="nil"/>
              <w:left w:val="nil"/>
              <w:bottom w:val="nil"/>
              <w:right w:val="nil"/>
            </w:tcBorders>
            <w:shd w:val="clear" w:color="000000" w:fill="CCCCFF"/>
            <w:noWrap/>
            <w:vAlign w:val="bottom"/>
            <w:hideMark/>
          </w:tcPr>
          <w:p w14:paraId="1D56E362"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5.000,00</w:t>
            </w:r>
          </w:p>
        </w:tc>
        <w:tc>
          <w:tcPr>
            <w:tcW w:w="860" w:type="dxa"/>
            <w:tcBorders>
              <w:top w:val="nil"/>
              <w:left w:val="nil"/>
              <w:bottom w:val="nil"/>
              <w:right w:val="nil"/>
            </w:tcBorders>
            <w:shd w:val="clear" w:color="000000" w:fill="CCCCFF"/>
            <w:noWrap/>
            <w:vAlign w:val="bottom"/>
            <w:hideMark/>
          </w:tcPr>
          <w:p w14:paraId="295DDF79"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100,00</w:t>
            </w:r>
          </w:p>
        </w:tc>
        <w:tc>
          <w:tcPr>
            <w:tcW w:w="1289" w:type="dxa"/>
            <w:tcBorders>
              <w:top w:val="nil"/>
              <w:left w:val="nil"/>
              <w:bottom w:val="nil"/>
              <w:right w:val="nil"/>
            </w:tcBorders>
            <w:shd w:val="clear" w:color="000000" w:fill="CCCCFF"/>
            <w:noWrap/>
            <w:vAlign w:val="bottom"/>
            <w:hideMark/>
          </w:tcPr>
          <w:p w14:paraId="1152F9A1"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5.000,00</w:t>
            </w:r>
          </w:p>
        </w:tc>
      </w:tr>
      <w:tr w:rsidR="00E20B20" w:rsidRPr="00E20B20" w14:paraId="39266C72" w14:textId="77777777" w:rsidTr="00E20B20">
        <w:trPr>
          <w:trHeight w:val="223"/>
        </w:trPr>
        <w:tc>
          <w:tcPr>
            <w:tcW w:w="6061" w:type="dxa"/>
            <w:gridSpan w:val="2"/>
            <w:tcBorders>
              <w:top w:val="nil"/>
              <w:left w:val="nil"/>
              <w:bottom w:val="nil"/>
              <w:right w:val="nil"/>
            </w:tcBorders>
            <w:shd w:val="clear" w:color="000000" w:fill="FFFF00"/>
            <w:noWrap/>
            <w:vAlign w:val="bottom"/>
            <w:hideMark/>
          </w:tcPr>
          <w:p w14:paraId="1354AC98" w14:textId="77777777" w:rsidR="00E20B20" w:rsidRPr="00E20B20" w:rsidRDefault="00E20B20" w:rsidP="00E20B20">
            <w:pPr>
              <w:spacing w:before="0" w:after="0" w:line="240" w:lineRule="auto"/>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Izvor  3. PRIHODI OD IMOVINE</w:t>
            </w:r>
          </w:p>
        </w:tc>
        <w:tc>
          <w:tcPr>
            <w:tcW w:w="1211" w:type="dxa"/>
            <w:tcBorders>
              <w:top w:val="nil"/>
              <w:left w:val="nil"/>
              <w:bottom w:val="nil"/>
              <w:right w:val="nil"/>
            </w:tcBorders>
            <w:shd w:val="clear" w:color="000000" w:fill="FFFF00"/>
            <w:noWrap/>
            <w:vAlign w:val="bottom"/>
            <w:hideMark/>
          </w:tcPr>
          <w:p w14:paraId="326DF798"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c>
          <w:tcPr>
            <w:tcW w:w="1211" w:type="dxa"/>
            <w:tcBorders>
              <w:top w:val="nil"/>
              <w:left w:val="nil"/>
              <w:bottom w:val="nil"/>
              <w:right w:val="nil"/>
            </w:tcBorders>
            <w:shd w:val="clear" w:color="000000" w:fill="FFFF00"/>
            <w:noWrap/>
            <w:vAlign w:val="bottom"/>
            <w:hideMark/>
          </w:tcPr>
          <w:p w14:paraId="3FC05AC9"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5.000,00</w:t>
            </w:r>
          </w:p>
        </w:tc>
        <w:tc>
          <w:tcPr>
            <w:tcW w:w="860" w:type="dxa"/>
            <w:tcBorders>
              <w:top w:val="nil"/>
              <w:left w:val="nil"/>
              <w:bottom w:val="nil"/>
              <w:right w:val="nil"/>
            </w:tcBorders>
            <w:shd w:val="clear" w:color="000000" w:fill="FFFF00"/>
            <w:noWrap/>
            <w:vAlign w:val="bottom"/>
            <w:hideMark/>
          </w:tcPr>
          <w:p w14:paraId="51679F52"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100,00</w:t>
            </w:r>
          </w:p>
        </w:tc>
        <w:tc>
          <w:tcPr>
            <w:tcW w:w="1289" w:type="dxa"/>
            <w:tcBorders>
              <w:top w:val="nil"/>
              <w:left w:val="nil"/>
              <w:bottom w:val="nil"/>
              <w:right w:val="nil"/>
            </w:tcBorders>
            <w:shd w:val="clear" w:color="000000" w:fill="FFFF00"/>
            <w:noWrap/>
            <w:vAlign w:val="bottom"/>
            <w:hideMark/>
          </w:tcPr>
          <w:p w14:paraId="0F57DF83"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5.000,00</w:t>
            </w:r>
          </w:p>
        </w:tc>
      </w:tr>
      <w:tr w:rsidR="00E20B20" w:rsidRPr="00E20B20" w14:paraId="7B009BEA" w14:textId="77777777" w:rsidTr="00E20B20">
        <w:trPr>
          <w:trHeight w:val="223"/>
        </w:trPr>
        <w:tc>
          <w:tcPr>
            <w:tcW w:w="6061" w:type="dxa"/>
            <w:gridSpan w:val="2"/>
            <w:tcBorders>
              <w:top w:val="nil"/>
              <w:left w:val="nil"/>
              <w:bottom w:val="nil"/>
              <w:right w:val="nil"/>
            </w:tcBorders>
            <w:shd w:val="clear" w:color="000000" w:fill="FFFF99"/>
            <w:noWrap/>
            <w:vAlign w:val="bottom"/>
            <w:hideMark/>
          </w:tcPr>
          <w:p w14:paraId="121B32AD" w14:textId="77777777" w:rsidR="00E20B20" w:rsidRPr="00E20B20" w:rsidRDefault="00E20B20" w:rsidP="00E20B20">
            <w:pPr>
              <w:spacing w:before="0" w:after="0" w:line="240" w:lineRule="auto"/>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Izvor  3.4. NAKNADA ZA PRIDOBIVENU KOLIČINU NAFTE I PLINA</w:t>
            </w:r>
          </w:p>
        </w:tc>
        <w:tc>
          <w:tcPr>
            <w:tcW w:w="1211" w:type="dxa"/>
            <w:tcBorders>
              <w:top w:val="nil"/>
              <w:left w:val="nil"/>
              <w:bottom w:val="nil"/>
              <w:right w:val="nil"/>
            </w:tcBorders>
            <w:shd w:val="clear" w:color="000000" w:fill="FFFF99"/>
            <w:noWrap/>
            <w:vAlign w:val="bottom"/>
            <w:hideMark/>
          </w:tcPr>
          <w:p w14:paraId="3873C17C"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c>
          <w:tcPr>
            <w:tcW w:w="1211" w:type="dxa"/>
            <w:tcBorders>
              <w:top w:val="nil"/>
              <w:left w:val="nil"/>
              <w:bottom w:val="nil"/>
              <w:right w:val="nil"/>
            </w:tcBorders>
            <w:shd w:val="clear" w:color="000000" w:fill="FFFF99"/>
            <w:noWrap/>
            <w:vAlign w:val="bottom"/>
            <w:hideMark/>
          </w:tcPr>
          <w:p w14:paraId="4BD27316"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5.000,00</w:t>
            </w:r>
          </w:p>
        </w:tc>
        <w:tc>
          <w:tcPr>
            <w:tcW w:w="860" w:type="dxa"/>
            <w:tcBorders>
              <w:top w:val="nil"/>
              <w:left w:val="nil"/>
              <w:bottom w:val="nil"/>
              <w:right w:val="nil"/>
            </w:tcBorders>
            <w:shd w:val="clear" w:color="000000" w:fill="FFFF99"/>
            <w:noWrap/>
            <w:vAlign w:val="bottom"/>
            <w:hideMark/>
          </w:tcPr>
          <w:p w14:paraId="6395DFF1"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100,00</w:t>
            </w:r>
          </w:p>
        </w:tc>
        <w:tc>
          <w:tcPr>
            <w:tcW w:w="1289" w:type="dxa"/>
            <w:tcBorders>
              <w:top w:val="nil"/>
              <w:left w:val="nil"/>
              <w:bottom w:val="nil"/>
              <w:right w:val="nil"/>
            </w:tcBorders>
            <w:shd w:val="clear" w:color="000000" w:fill="FFFF99"/>
            <w:noWrap/>
            <w:vAlign w:val="bottom"/>
            <w:hideMark/>
          </w:tcPr>
          <w:p w14:paraId="07BD0F4C"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5.000,00</w:t>
            </w:r>
          </w:p>
        </w:tc>
      </w:tr>
      <w:tr w:rsidR="00E20B20" w:rsidRPr="00E20B20" w14:paraId="51CB0927" w14:textId="77777777" w:rsidTr="00E20B20">
        <w:trPr>
          <w:trHeight w:val="223"/>
        </w:trPr>
        <w:tc>
          <w:tcPr>
            <w:tcW w:w="6061" w:type="dxa"/>
            <w:gridSpan w:val="2"/>
            <w:tcBorders>
              <w:top w:val="nil"/>
              <w:left w:val="nil"/>
              <w:bottom w:val="nil"/>
              <w:right w:val="nil"/>
            </w:tcBorders>
            <w:shd w:val="clear" w:color="000000" w:fill="CCFFFF"/>
            <w:noWrap/>
            <w:vAlign w:val="bottom"/>
            <w:hideMark/>
          </w:tcPr>
          <w:p w14:paraId="616A60E2" w14:textId="77777777" w:rsidR="00E20B20" w:rsidRPr="00E20B20" w:rsidRDefault="00E20B20" w:rsidP="00E20B20">
            <w:pPr>
              <w:spacing w:before="0" w:after="0" w:line="240" w:lineRule="auto"/>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Funkcijska klasifikacija  0630 Opskrba vodom</w:t>
            </w:r>
          </w:p>
        </w:tc>
        <w:tc>
          <w:tcPr>
            <w:tcW w:w="1211" w:type="dxa"/>
            <w:tcBorders>
              <w:top w:val="nil"/>
              <w:left w:val="nil"/>
              <w:bottom w:val="nil"/>
              <w:right w:val="nil"/>
            </w:tcBorders>
            <w:shd w:val="clear" w:color="000000" w:fill="CCFFFF"/>
            <w:noWrap/>
            <w:vAlign w:val="bottom"/>
            <w:hideMark/>
          </w:tcPr>
          <w:p w14:paraId="4913A820"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c>
          <w:tcPr>
            <w:tcW w:w="1211" w:type="dxa"/>
            <w:tcBorders>
              <w:top w:val="nil"/>
              <w:left w:val="nil"/>
              <w:bottom w:val="nil"/>
              <w:right w:val="nil"/>
            </w:tcBorders>
            <w:shd w:val="clear" w:color="000000" w:fill="CCFFFF"/>
            <w:noWrap/>
            <w:vAlign w:val="bottom"/>
            <w:hideMark/>
          </w:tcPr>
          <w:p w14:paraId="1225AE4B"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5.000,00</w:t>
            </w:r>
          </w:p>
        </w:tc>
        <w:tc>
          <w:tcPr>
            <w:tcW w:w="860" w:type="dxa"/>
            <w:tcBorders>
              <w:top w:val="nil"/>
              <w:left w:val="nil"/>
              <w:bottom w:val="nil"/>
              <w:right w:val="nil"/>
            </w:tcBorders>
            <w:shd w:val="clear" w:color="000000" w:fill="CCFFFF"/>
            <w:noWrap/>
            <w:vAlign w:val="bottom"/>
            <w:hideMark/>
          </w:tcPr>
          <w:p w14:paraId="4A9C1E7B"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100,00</w:t>
            </w:r>
          </w:p>
        </w:tc>
        <w:tc>
          <w:tcPr>
            <w:tcW w:w="1289" w:type="dxa"/>
            <w:tcBorders>
              <w:top w:val="nil"/>
              <w:left w:val="nil"/>
              <w:bottom w:val="nil"/>
              <w:right w:val="nil"/>
            </w:tcBorders>
            <w:shd w:val="clear" w:color="000000" w:fill="CCFFFF"/>
            <w:noWrap/>
            <w:vAlign w:val="bottom"/>
            <w:hideMark/>
          </w:tcPr>
          <w:p w14:paraId="624A271A"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5.000,00</w:t>
            </w:r>
          </w:p>
        </w:tc>
      </w:tr>
      <w:tr w:rsidR="00E20B20" w:rsidRPr="00E20B20" w14:paraId="573FEFF4" w14:textId="77777777" w:rsidTr="00E20B20">
        <w:trPr>
          <w:trHeight w:val="223"/>
        </w:trPr>
        <w:tc>
          <w:tcPr>
            <w:tcW w:w="741" w:type="dxa"/>
            <w:tcBorders>
              <w:top w:val="nil"/>
              <w:left w:val="nil"/>
              <w:bottom w:val="nil"/>
              <w:right w:val="nil"/>
            </w:tcBorders>
            <w:shd w:val="clear" w:color="auto" w:fill="auto"/>
            <w:noWrap/>
            <w:vAlign w:val="bottom"/>
            <w:hideMark/>
          </w:tcPr>
          <w:p w14:paraId="752B0EE8" w14:textId="77777777" w:rsidR="00E20B20" w:rsidRPr="00E20B20" w:rsidRDefault="00E20B20" w:rsidP="00E20B20">
            <w:pPr>
              <w:spacing w:before="0" w:after="0" w:line="240" w:lineRule="auto"/>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4</w:t>
            </w:r>
          </w:p>
        </w:tc>
        <w:tc>
          <w:tcPr>
            <w:tcW w:w="5320" w:type="dxa"/>
            <w:tcBorders>
              <w:top w:val="nil"/>
              <w:left w:val="nil"/>
              <w:bottom w:val="nil"/>
              <w:right w:val="nil"/>
            </w:tcBorders>
            <w:shd w:val="clear" w:color="auto" w:fill="auto"/>
            <w:vAlign w:val="bottom"/>
            <w:hideMark/>
          </w:tcPr>
          <w:p w14:paraId="0FE7D026" w14:textId="77777777" w:rsidR="00E20B20" w:rsidRPr="00E20B20" w:rsidRDefault="00E20B20" w:rsidP="00E20B20">
            <w:pPr>
              <w:spacing w:before="0" w:after="0" w:line="240" w:lineRule="auto"/>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Rashodi za nabavu nefinancijske imovine</w:t>
            </w:r>
          </w:p>
        </w:tc>
        <w:tc>
          <w:tcPr>
            <w:tcW w:w="1211" w:type="dxa"/>
            <w:tcBorders>
              <w:top w:val="nil"/>
              <w:left w:val="nil"/>
              <w:bottom w:val="nil"/>
              <w:right w:val="nil"/>
            </w:tcBorders>
            <w:shd w:val="clear" w:color="auto" w:fill="auto"/>
            <w:noWrap/>
            <w:vAlign w:val="bottom"/>
            <w:hideMark/>
          </w:tcPr>
          <w:p w14:paraId="4B28EAA4"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0,00</w:t>
            </w:r>
          </w:p>
        </w:tc>
        <w:tc>
          <w:tcPr>
            <w:tcW w:w="1211" w:type="dxa"/>
            <w:tcBorders>
              <w:top w:val="nil"/>
              <w:left w:val="nil"/>
              <w:bottom w:val="nil"/>
              <w:right w:val="nil"/>
            </w:tcBorders>
            <w:shd w:val="clear" w:color="auto" w:fill="auto"/>
            <w:noWrap/>
            <w:vAlign w:val="bottom"/>
            <w:hideMark/>
          </w:tcPr>
          <w:p w14:paraId="7BBE6F30"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5.000,00</w:t>
            </w:r>
          </w:p>
        </w:tc>
        <w:tc>
          <w:tcPr>
            <w:tcW w:w="860" w:type="dxa"/>
            <w:tcBorders>
              <w:top w:val="nil"/>
              <w:left w:val="nil"/>
              <w:bottom w:val="nil"/>
              <w:right w:val="nil"/>
            </w:tcBorders>
            <w:shd w:val="clear" w:color="auto" w:fill="auto"/>
            <w:noWrap/>
            <w:vAlign w:val="bottom"/>
            <w:hideMark/>
          </w:tcPr>
          <w:p w14:paraId="53BC8DEE"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100,00</w:t>
            </w:r>
          </w:p>
        </w:tc>
        <w:tc>
          <w:tcPr>
            <w:tcW w:w="1289" w:type="dxa"/>
            <w:tcBorders>
              <w:top w:val="nil"/>
              <w:left w:val="nil"/>
              <w:bottom w:val="nil"/>
              <w:right w:val="nil"/>
            </w:tcBorders>
            <w:shd w:val="clear" w:color="auto" w:fill="auto"/>
            <w:noWrap/>
            <w:vAlign w:val="bottom"/>
            <w:hideMark/>
          </w:tcPr>
          <w:p w14:paraId="039DC94B"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5.000,00</w:t>
            </w:r>
          </w:p>
        </w:tc>
      </w:tr>
      <w:tr w:rsidR="00E20B20" w:rsidRPr="00E20B20" w14:paraId="28CC6981" w14:textId="77777777" w:rsidTr="00E20B20">
        <w:trPr>
          <w:trHeight w:val="446"/>
        </w:trPr>
        <w:tc>
          <w:tcPr>
            <w:tcW w:w="741" w:type="dxa"/>
            <w:tcBorders>
              <w:top w:val="nil"/>
              <w:left w:val="nil"/>
              <w:bottom w:val="nil"/>
              <w:right w:val="nil"/>
            </w:tcBorders>
            <w:shd w:val="clear" w:color="auto" w:fill="auto"/>
            <w:noWrap/>
            <w:vAlign w:val="bottom"/>
            <w:hideMark/>
          </w:tcPr>
          <w:p w14:paraId="4AE535D6" w14:textId="77777777" w:rsidR="00E20B20" w:rsidRPr="00E20B20" w:rsidRDefault="00E20B20" w:rsidP="00E20B20">
            <w:pPr>
              <w:spacing w:before="0" w:after="0" w:line="240" w:lineRule="auto"/>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45</w:t>
            </w:r>
          </w:p>
        </w:tc>
        <w:tc>
          <w:tcPr>
            <w:tcW w:w="5320" w:type="dxa"/>
            <w:tcBorders>
              <w:top w:val="nil"/>
              <w:left w:val="nil"/>
              <w:bottom w:val="nil"/>
              <w:right w:val="nil"/>
            </w:tcBorders>
            <w:shd w:val="clear" w:color="auto" w:fill="auto"/>
            <w:vAlign w:val="bottom"/>
            <w:hideMark/>
          </w:tcPr>
          <w:p w14:paraId="564F368C" w14:textId="77777777" w:rsidR="00E20B20" w:rsidRPr="00E20B20" w:rsidRDefault="00E20B20" w:rsidP="00E20B20">
            <w:pPr>
              <w:spacing w:before="0" w:after="0" w:line="240" w:lineRule="auto"/>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Rashodi za dodatna ulaganja na nefinancijskoj imovini</w:t>
            </w:r>
          </w:p>
        </w:tc>
        <w:tc>
          <w:tcPr>
            <w:tcW w:w="1211" w:type="dxa"/>
            <w:tcBorders>
              <w:top w:val="nil"/>
              <w:left w:val="nil"/>
              <w:bottom w:val="nil"/>
              <w:right w:val="nil"/>
            </w:tcBorders>
            <w:shd w:val="clear" w:color="auto" w:fill="auto"/>
            <w:noWrap/>
            <w:vAlign w:val="bottom"/>
            <w:hideMark/>
          </w:tcPr>
          <w:p w14:paraId="37EC709A"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0,00</w:t>
            </w:r>
          </w:p>
        </w:tc>
        <w:tc>
          <w:tcPr>
            <w:tcW w:w="1211" w:type="dxa"/>
            <w:tcBorders>
              <w:top w:val="nil"/>
              <w:left w:val="nil"/>
              <w:bottom w:val="nil"/>
              <w:right w:val="nil"/>
            </w:tcBorders>
            <w:shd w:val="clear" w:color="auto" w:fill="auto"/>
            <w:noWrap/>
            <w:vAlign w:val="bottom"/>
            <w:hideMark/>
          </w:tcPr>
          <w:p w14:paraId="04A89253"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5.000,00</w:t>
            </w:r>
          </w:p>
        </w:tc>
        <w:tc>
          <w:tcPr>
            <w:tcW w:w="860" w:type="dxa"/>
            <w:tcBorders>
              <w:top w:val="nil"/>
              <w:left w:val="nil"/>
              <w:bottom w:val="nil"/>
              <w:right w:val="nil"/>
            </w:tcBorders>
            <w:shd w:val="clear" w:color="auto" w:fill="auto"/>
            <w:noWrap/>
            <w:vAlign w:val="bottom"/>
            <w:hideMark/>
          </w:tcPr>
          <w:p w14:paraId="52022D7A"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100,00</w:t>
            </w:r>
          </w:p>
        </w:tc>
        <w:tc>
          <w:tcPr>
            <w:tcW w:w="1289" w:type="dxa"/>
            <w:tcBorders>
              <w:top w:val="nil"/>
              <w:left w:val="nil"/>
              <w:bottom w:val="nil"/>
              <w:right w:val="nil"/>
            </w:tcBorders>
            <w:shd w:val="clear" w:color="auto" w:fill="auto"/>
            <w:noWrap/>
            <w:vAlign w:val="bottom"/>
            <w:hideMark/>
          </w:tcPr>
          <w:p w14:paraId="38978B6B"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5.000,00</w:t>
            </w:r>
          </w:p>
        </w:tc>
      </w:tr>
      <w:tr w:rsidR="00E20B20" w:rsidRPr="00E20B20" w14:paraId="443F5B14" w14:textId="77777777" w:rsidTr="00E20B20">
        <w:trPr>
          <w:trHeight w:val="223"/>
        </w:trPr>
        <w:tc>
          <w:tcPr>
            <w:tcW w:w="741" w:type="dxa"/>
            <w:tcBorders>
              <w:top w:val="nil"/>
              <w:left w:val="nil"/>
              <w:bottom w:val="nil"/>
              <w:right w:val="nil"/>
            </w:tcBorders>
            <w:shd w:val="clear" w:color="auto" w:fill="auto"/>
            <w:noWrap/>
            <w:vAlign w:val="bottom"/>
            <w:hideMark/>
          </w:tcPr>
          <w:p w14:paraId="44F84757" w14:textId="77777777" w:rsidR="00E20B20" w:rsidRPr="00E20B20" w:rsidRDefault="00E20B20" w:rsidP="00E20B20">
            <w:pPr>
              <w:spacing w:before="0" w:after="0" w:line="240" w:lineRule="auto"/>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4541</w:t>
            </w:r>
          </w:p>
        </w:tc>
        <w:tc>
          <w:tcPr>
            <w:tcW w:w="5320" w:type="dxa"/>
            <w:tcBorders>
              <w:top w:val="nil"/>
              <w:left w:val="nil"/>
              <w:bottom w:val="nil"/>
              <w:right w:val="nil"/>
            </w:tcBorders>
            <w:shd w:val="clear" w:color="auto" w:fill="auto"/>
            <w:vAlign w:val="bottom"/>
            <w:hideMark/>
          </w:tcPr>
          <w:p w14:paraId="03D5A768" w14:textId="77777777" w:rsidR="00E20B20" w:rsidRPr="00E20B20" w:rsidRDefault="00E20B20" w:rsidP="00E20B20">
            <w:pPr>
              <w:spacing w:before="0" w:after="0" w:line="240" w:lineRule="auto"/>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Spajanje priključka na vodoopskrbni sustav</w:t>
            </w:r>
          </w:p>
        </w:tc>
        <w:tc>
          <w:tcPr>
            <w:tcW w:w="1211" w:type="dxa"/>
            <w:tcBorders>
              <w:top w:val="nil"/>
              <w:left w:val="nil"/>
              <w:bottom w:val="nil"/>
              <w:right w:val="nil"/>
            </w:tcBorders>
            <w:shd w:val="clear" w:color="auto" w:fill="auto"/>
            <w:noWrap/>
            <w:vAlign w:val="bottom"/>
            <w:hideMark/>
          </w:tcPr>
          <w:p w14:paraId="3683E93E" w14:textId="77777777" w:rsidR="00E20B20" w:rsidRPr="00E20B20" w:rsidRDefault="00E20B20" w:rsidP="00E20B20">
            <w:pPr>
              <w:spacing w:before="0" w:after="0" w:line="240" w:lineRule="auto"/>
              <w:jc w:val="right"/>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0,00</w:t>
            </w:r>
          </w:p>
        </w:tc>
        <w:tc>
          <w:tcPr>
            <w:tcW w:w="1211" w:type="dxa"/>
            <w:tcBorders>
              <w:top w:val="nil"/>
              <w:left w:val="nil"/>
              <w:bottom w:val="nil"/>
              <w:right w:val="nil"/>
            </w:tcBorders>
            <w:shd w:val="clear" w:color="auto" w:fill="auto"/>
            <w:noWrap/>
            <w:vAlign w:val="bottom"/>
            <w:hideMark/>
          </w:tcPr>
          <w:p w14:paraId="7D97CCA8" w14:textId="77777777" w:rsidR="00E20B20" w:rsidRPr="00E20B20" w:rsidRDefault="00E20B20" w:rsidP="00E20B20">
            <w:pPr>
              <w:spacing w:before="0" w:after="0" w:line="240" w:lineRule="auto"/>
              <w:jc w:val="right"/>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5.000,00</w:t>
            </w:r>
          </w:p>
        </w:tc>
        <w:tc>
          <w:tcPr>
            <w:tcW w:w="860" w:type="dxa"/>
            <w:tcBorders>
              <w:top w:val="nil"/>
              <w:left w:val="nil"/>
              <w:bottom w:val="nil"/>
              <w:right w:val="nil"/>
            </w:tcBorders>
            <w:shd w:val="clear" w:color="auto" w:fill="auto"/>
            <w:noWrap/>
            <w:vAlign w:val="bottom"/>
            <w:hideMark/>
          </w:tcPr>
          <w:p w14:paraId="439340C4" w14:textId="77777777" w:rsidR="00E20B20" w:rsidRPr="00E20B20" w:rsidRDefault="00E20B20" w:rsidP="00E20B20">
            <w:pPr>
              <w:spacing w:before="0" w:after="0" w:line="240" w:lineRule="auto"/>
              <w:jc w:val="right"/>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100,00</w:t>
            </w:r>
          </w:p>
        </w:tc>
        <w:tc>
          <w:tcPr>
            <w:tcW w:w="1289" w:type="dxa"/>
            <w:tcBorders>
              <w:top w:val="nil"/>
              <w:left w:val="nil"/>
              <w:bottom w:val="nil"/>
              <w:right w:val="nil"/>
            </w:tcBorders>
            <w:shd w:val="clear" w:color="auto" w:fill="auto"/>
            <w:noWrap/>
            <w:vAlign w:val="bottom"/>
            <w:hideMark/>
          </w:tcPr>
          <w:p w14:paraId="0328833D" w14:textId="77777777" w:rsidR="00E20B20" w:rsidRPr="00E20B20" w:rsidRDefault="00E20B20" w:rsidP="00E20B20">
            <w:pPr>
              <w:spacing w:before="0" w:after="0" w:line="240" w:lineRule="auto"/>
              <w:jc w:val="right"/>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5.000,00</w:t>
            </w:r>
          </w:p>
        </w:tc>
      </w:tr>
      <w:tr w:rsidR="00E20B20" w:rsidRPr="00E20B20" w14:paraId="3552A422" w14:textId="77777777" w:rsidTr="00E20B20">
        <w:trPr>
          <w:trHeight w:val="223"/>
        </w:trPr>
        <w:tc>
          <w:tcPr>
            <w:tcW w:w="6061" w:type="dxa"/>
            <w:gridSpan w:val="2"/>
            <w:tcBorders>
              <w:top w:val="nil"/>
              <w:left w:val="nil"/>
              <w:bottom w:val="nil"/>
              <w:right w:val="nil"/>
            </w:tcBorders>
            <w:shd w:val="clear" w:color="000000" w:fill="CCCCFF"/>
            <w:noWrap/>
            <w:vAlign w:val="bottom"/>
            <w:hideMark/>
          </w:tcPr>
          <w:p w14:paraId="4D95F6A4" w14:textId="77777777" w:rsidR="00E20B20" w:rsidRPr="00E20B20" w:rsidRDefault="00E20B20" w:rsidP="00E20B20">
            <w:pPr>
              <w:spacing w:before="0" w:after="0" w:line="240" w:lineRule="auto"/>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Aktivnost A100007 OSTALE NEKRETNINE U VLASNIŠTVU OL</w:t>
            </w:r>
          </w:p>
        </w:tc>
        <w:tc>
          <w:tcPr>
            <w:tcW w:w="1211" w:type="dxa"/>
            <w:tcBorders>
              <w:top w:val="nil"/>
              <w:left w:val="nil"/>
              <w:bottom w:val="nil"/>
              <w:right w:val="nil"/>
            </w:tcBorders>
            <w:shd w:val="clear" w:color="000000" w:fill="CCCCFF"/>
            <w:noWrap/>
            <w:vAlign w:val="bottom"/>
            <w:hideMark/>
          </w:tcPr>
          <w:p w14:paraId="0D23E366"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c>
          <w:tcPr>
            <w:tcW w:w="1211" w:type="dxa"/>
            <w:tcBorders>
              <w:top w:val="nil"/>
              <w:left w:val="nil"/>
              <w:bottom w:val="nil"/>
              <w:right w:val="nil"/>
            </w:tcBorders>
            <w:shd w:val="clear" w:color="000000" w:fill="CCCCFF"/>
            <w:noWrap/>
            <w:vAlign w:val="bottom"/>
            <w:hideMark/>
          </w:tcPr>
          <w:p w14:paraId="34D77029"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5.000,00</w:t>
            </w:r>
          </w:p>
        </w:tc>
        <w:tc>
          <w:tcPr>
            <w:tcW w:w="860" w:type="dxa"/>
            <w:tcBorders>
              <w:top w:val="nil"/>
              <w:left w:val="nil"/>
              <w:bottom w:val="nil"/>
              <w:right w:val="nil"/>
            </w:tcBorders>
            <w:shd w:val="clear" w:color="000000" w:fill="CCCCFF"/>
            <w:noWrap/>
            <w:vAlign w:val="bottom"/>
            <w:hideMark/>
          </w:tcPr>
          <w:p w14:paraId="47F69FE6"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100,00</w:t>
            </w:r>
          </w:p>
        </w:tc>
        <w:tc>
          <w:tcPr>
            <w:tcW w:w="1289" w:type="dxa"/>
            <w:tcBorders>
              <w:top w:val="nil"/>
              <w:left w:val="nil"/>
              <w:bottom w:val="nil"/>
              <w:right w:val="nil"/>
            </w:tcBorders>
            <w:shd w:val="clear" w:color="000000" w:fill="CCCCFF"/>
            <w:noWrap/>
            <w:vAlign w:val="bottom"/>
            <w:hideMark/>
          </w:tcPr>
          <w:p w14:paraId="5B610D93"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5.000,00</w:t>
            </w:r>
          </w:p>
        </w:tc>
      </w:tr>
      <w:tr w:rsidR="00E20B20" w:rsidRPr="00E20B20" w14:paraId="7F1F8CAF" w14:textId="77777777" w:rsidTr="00E20B20">
        <w:trPr>
          <w:trHeight w:val="223"/>
        </w:trPr>
        <w:tc>
          <w:tcPr>
            <w:tcW w:w="6061" w:type="dxa"/>
            <w:gridSpan w:val="2"/>
            <w:tcBorders>
              <w:top w:val="nil"/>
              <w:left w:val="nil"/>
              <w:bottom w:val="nil"/>
              <w:right w:val="nil"/>
            </w:tcBorders>
            <w:shd w:val="clear" w:color="000000" w:fill="FFFF00"/>
            <w:noWrap/>
            <w:vAlign w:val="bottom"/>
            <w:hideMark/>
          </w:tcPr>
          <w:p w14:paraId="3E6F7D20" w14:textId="77777777" w:rsidR="00E20B20" w:rsidRPr="00E20B20" w:rsidRDefault="00E20B20" w:rsidP="00E20B20">
            <w:pPr>
              <w:spacing w:before="0" w:after="0" w:line="240" w:lineRule="auto"/>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Izvor  3. PRIHODI OD IMOVINE</w:t>
            </w:r>
          </w:p>
        </w:tc>
        <w:tc>
          <w:tcPr>
            <w:tcW w:w="1211" w:type="dxa"/>
            <w:tcBorders>
              <w:top w:val="nil"/>
              <w:left w:val="nil"/>
              <w:bottom w:val="nil"/>
              <w:right w:val="nil"/>
            </w:tcBorders>
            <w:shd w:val="clear" w:color="000000" w:fill="FFFF00"/>
            <w:noWrap/>
            <w:vAlign w:val="bottom"/>
            <w:hideMark/>
          </w:tcPr>
          <w:p w14:paraId="5620071F"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c>
          <w:tcPr>
            <w:tcW w:w="1211" w:type="dxa"/>
            <w:tcBorders>
              <w:top w:val="nil"/>
              <w:left w:val="nil"/>
              <w:bottom w:val="nil"/>
              <w:right w:val="nil"/>
            </w:tcBorders>
            <w:shd w:val="clear" w:color="000000" w:fill="FFFF00"/>
            <w:noWrap/>
            <w:vAlign w:val="bottom"/>
            <w:hideMark/>
          </w:tcPr>
          <w:p w14:paraId="25BE0994"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5.000,00</w:t>
            </w:r>
          </w:p>
        </w:tc>
        <w:tc>
          <w:tcPr>
            <w:tcW w:w="860" w:type="dxa"/>
            <w:tcBorders>
              <w:top w:val="nil"/>
              <w:left w:val="nil"/>
              <w:bottom w:val="nil"/>
              <w:right w:val="nil"/>
            </w:tcBorders>
            <w:shd w:val="clear" w:color="000000" w:fill="FFFF00"/>
            <w:noWrap/>
            <w:vAlign w:val="bottom"/>
            <w:hideMark/>
          </w:tcPr>
          <w:p w14:paraId="06823A07"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100,00</w:t>
            </w:r>
          </w:p>
        </w:tc>
        <w:tc>
          <w:tcPr>
            <w:tcW w:w="1289" w:type="dxa"/>
            <w:tcBorders>
              <w:top w:val="nil"/>
              <w:left w:val="nil"/>
              <w:bottom w:val="nil"/>
              <w:right w:val="nil"/>
            </w:tcBorders>
            <w:shd w:val="clear" w:color="000000" w:fill="FFFF00"/>
            <w:noWrap/>
            <w:vAlign w:val="bottom"/>
            <w:hideMark/>
          </w:tcPr>
          <w:p w14:paraId="4CF8C80E"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5.000,00</w:t>
            </w:r>
          </w:p>
        </w:tc>
      </w:tr>
      <w:tr w:rsidR="00E20B20" w:rsidRPr="00E20B20" w14:paraId="46D06C3F" w14:textId="77777777" w:rsidTr="00E20B20">
        <w:trPr>
          <w:trHeight w:val="223"/>
        </w:trPr>
        <w:tc>
          <w:tcPr>
            <w:tcW w:w="6061" w:type="dxa"/>
            <w:gridSpan w:val="2"/>
            <w:tcBorders>
              <w:top w:val="nil"/>
              <w:left w:val="nil"/>
              <w:bottom w:val="nil"/>
              <w:right w:val="nil"/>
            </w:tcBorders>
            <w:shd w:val="clear" w:color="000000" w:fill="FFFF99"/>
            <w:noWrap/>
            <w:vAlign w:val="bottom"/>
            <w:hideMark/>
          </w:tcPr>
          <w:p w14:paraId="78652057" w14:textId="77777777" w:rsidR="00E20B20" w:rsidRPr="00E20B20" w:rsidRDefault="00E20B20" w:rsidP="00E20B20">
            <w:pPr>
              <w:spacing w:before="0" w:after="0" w:line="240" w:lineRule="auto"/>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Izvor  3.4. NAKNADA ZA PRIDOBIVENU KOLIČINU NAFTE I PLINA</w:t>
            </w:r>
          </w:p>
        </w:tc>
        <w:tc>
          <w:tcPr>
            <w:tcW w:w="1211" w:type="dxa"/>
            <w:tcBorders>
              <w:top w:val="nil"/>
              <w:left w:val="nil"/>
              <w:bottom w:val="nil"/>
              <w:right w:val="nil"/>
            </w:tcBorders>
            <w:shd w:val="clear" w:color="000000" w:fill="FFFF99"/>
            <w:noWrap/>
            <w:vAlign w:val="bottom"/>
            <w:hideMark/>
          </w:tcPr>
          <w:p w14:paraId="5A9692BB"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c>
          <w:tcPr>
            <w:tcW w:w="1211" w:type="dxa"/>
            <w:tcBorders>
              <w:top w:val="nil"/>
              <w:left w:val="nil"/>
              <w:bottom w:val="nil"/>
              <w:right w:val="nil"/>
            </w:tcBorders>
            <w:shd w:val="clear" w:color="000000" w:fill="FFFF99"/>
            <w:noWrap/>
            <w:vAlign w:val="bottom"/>
            <w:hideMark/>
          </w:tcPr>
          <w:p w14:paraId="5D87E3C7"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5.000,00</w:t>
            </w:r>
          </w:p>
        </w:tc>
        <w:tc>
          <w:tcPr>
            <w:tcW w:w="860" w:type="dxa"/>
            <w:tcBorders>
              <w:top w:val="nil"/>
              <w:left w:val="nil"/>
              <w:bottom w:val="nil"/>
              <w:right w:val="nil"/>
            </w:tcBorders>
            <w:shd w:val="clear" w:color="000000" w:fill="FFFF99"/>
            <w:noWrap/>
            <w:vAlign w:val="bottom"/>
            <w:hideMark/>
          </w:tcPr>
          <w:p w14:paraId="413A2CF3"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100,00</w:t>
            </w:r>
          </w:p>
        </w:tc>
        <w:tc>
          <w:tcPr>
            <w:tcW w:w="1289" w:type="dxa"/>
            <w:tcBorders>
              <w:top w:val="nil"/>
              <w:left w:val="nil"/>
              <w:bottom w:val="nil"/>
              <w:right w:val="nil"/>
            </w:tcBorders>
            <w:shd w:val="clear" w:color="000000" w:fill="FFFF99"/>
            <w:noWrap/>
            <w:vAlign w:val="bottom"/>
            <w:hideMark/>
          </w:tcPr>
          <w:p w14:paraId="6FDB3014"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5.000,00</w:t>
            </w:r>
          </w:p>
        </w:tc>
      </w:tr>
      <w:tr w:rsidR="00E20B20" w:rsidRPr="00E20B20" w14:paraId="4D9B2FD3" w14:textId="77777777" w:rsidTr="00E20B20">
        <w:trPr>
          <w:trHeight w:val="223"/>
        </w:trPr>
        <w:tc>
          <w:tcPr>
            <w:tcW w:w="6061" w:type="dxa"/>
            <w:gridSpan w:val="2"/>
            <w:tcBorders>
              <w:top w:val="nil"/>
              <w:left w:val="nil"/>
              <w:bottom w:val="nil"/>
              <w:right w:val="nil"/>
            </w:tcBorders>
            <w:shd w:val="clear" w:color="000000" w:fill="CCFFFF"/>
            <w:noWrap/>
            <w:vAlign w:val="bottom"/>
            <w:hideMark/>
          </w:tcPr>
          <w:p w14:paraId="44D585D4" w14:textId="77777777" w:rsidR="00E20B20" w:rsidRPr="00E20B20" w:rsidRDefault="00E20B20" w:rsidP="00E20B20">
            <w:pPr>
              <w:spacing w:before="0" w:after="0" w:line="240" w:lineRule="auto"/>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Funkcijska klasifikacija  0630 Opskrba vodom</w:t>
            </w:r>
          </w:p>
        </w:tc>
        <w:tc>
          <w:tcPr>
            <w:tcW w:w="1211" w:type="dxa"/>
            <w:tcBorders>
              <w:top w:val="nil"/>
              <w:left w:val="nil"/>
              <w:bottom w:val="nil"/>
              <w:right w:val="nil"/>
            </w:tcBorders>
            <w:shd w:val="clear" w:color="000000" w:fill="CCFFFF"/>
            <w:noWrap/>
            <w:vAlign w:val="bottom"/>
            <w:hideMark/>
          </w:tcPr>
          <w:p w14:paraId="4E7BE0CB"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c>
          <w:tcPr>
            <w:tcW w:w="1211" w:type="dxa"/>
            <w:tcBorders>
              <w:top w:val="nil"/>
              <w:left w:val="nil"/>
              <w:bottom w:val="nil"/>
              <w:right w:val="nil"/>
            </w:tcBorders>
            <w:shd w:val="clear" w:color="000000" w:fill="CCFFFF"/>
            <w:noWrap/>
            <w:vAlign w:val="bottom"/>
            <w:hideMark/>
          </w:tcPr>
          <w:p w14:paraId="016BB03B"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5.000,00</w:t>
            </w:r>
          </w:p>
        </w:tc>
        <w:tc>
          <w:tcPr>
            <w:tcW w:w="860" w:type="dxa"/>
            <w:tcBorders>
              <w:top w:val="nil"/>
              <w:left w:val="nil"/>
              <w:bottom w:val="nil"/>
              <w:right w:val="nil"/>
            </w:tcBorders>
            <w:shd w:val="clear" w:color="000000" w:fill="CCFFFF"/>
            <w:noWrap/>
            <w:vAlign w:val="bottom"/>
            <w:hideMark/>
          </w:tcPr>
          <w:p w14:paraId="1B546ACD"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100,00</w:t>
            </w:r>
          </w:p>
        </w:tc>
        <w:tc>
          <w:tcPr>
            <w:tcW w:w="1289" w:type="dxa"/>
            <w:tcBorders>
              <w:top w:val="nil"/>
              <w:left w:val="nil"/>
              <w:bottom w:val="nil"/>
              <w:right w:val="nil"/>
            </w:tcBorders>
            <w:shd w:val="clear" w:color="000000" w:fill="CCFFFF"/>
            <w:noWrap/>
            <w:vAlign w:val="bottom"/>
            <w:hideMark/>
          </w:tcPr>
          <w:p w14:paraId="10920A20"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5.000,00</w:t>
            </w:r>
          </w:p>
        </w:tc>
      </w:tr>
      <w:tr w:rsidR="00E20B20" w:rsidRPr="00E20B20" w14:paraId="4F9C4762" w14:textId="77777777" w:rsidTr="00E20B20">
        <w:trPr>
          <w:trHeight w:val="223"/>
        </w:trPr>
        <w:tc>
          <w:tcPr>
            <w:tcW w:w="741" w:type="dxa"/>
            <w:tcBorders>
              <w:top w:val="nil"/>
              <w:left w:val="nil"/>
              <w:bottom w:val="nil"/>
              <w:right w:val="nil"/>
            </w:tcBorders>
            <w:shd w:val="clear" w:color="auto" w:fill="auto"/>
            <w:noWrap/>
            <w:vAlign w:val="bottom"/>
            <w:hideMark/>
          </w:tcPr>
          <w:p w14:paraId="55868AB4" w14:textId="77777777" w:rsidR="00E20B20" w:rsidRPr="00E20B20" w:rsidRDefault="00E20B20" w:rsidP="00E20B20">
            <w:pPr>
              <w:spacing w:before="0" w:after="0" w:line="240" w:lineRule="auto"/>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4</w:t>
            </w:r>
          </w:p>
        </w:tc>
        <w:tc>
          <w:tcPr>
            <w:tcW w:w="5320" w:type="dxa"/>
            <w:tcBorders>
              <w:top w:val="nil"/>
              <w:left w:val="nil"/>
              <w:bottom w:val="nil"/>
              <w:right w:val="nil"/>
            </w:tcBorders>
            <w:shd w:val="clear" w:color="auto" w:fill="auto"/>
            <w:vAlign w:val="bottom"/>
            <w:hideMark/>
          </w:tcPr>
          <w:p w14:paraId="258403D8" w14:textId="77777777" w:rsidR="00E20B20" w:rsidRPr="00E20B20" w:rsidRDefault="00E20B20" w:rsidP="00E20B20">
            <w:pPr>
              <w:spacing w:before="0" w:after="0" w:line="240" w:lineRule="auto"/>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Rashodi za nabavu nefinancijske imovine</w:t>
            </w:r>
          </w:p>
        </w:tc>
        <w:tc>
          <w:tcPr>
            <w:tcW w:w="1211" w:type="dxa"/>
            <w:tcBorders>
              <w:top w:val="nil"/>
              <w:left w:val="nil"/>
              <w:bottom w:val="nil"/>
              <w:right w:val="nil"/>
            </w:tcBorders>
            <w:shd w:val="clear" w:color="auto" w:fill="auto"/>
            <w:noWrap/>
            <w:vAlign w:val="bottom"/>
            <w:hideMark/>
          </w:tcPr>
          <w:p w14:paraId="549430E3"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0,00</w:t>
            </w:r>
          </w:p>
        </w:tc>
        <w:tc>
          <w:tcPr>
            <w:tcW w:w="1211" w:type="dxa"/>
            <w:tcBorders>
              <w:top w:val="nil"/>
              <w:left w:val="nil"/>
              <w:bottom w:val="nil"/>
              <w:right w:val="nil"/>
            </w:tcBorders>
            <w:shd w:val="clear" w:color="auto" w:fill="auto"/>
            <w:noWrap/>
            <w:vAlign w:val="bottom"/>
            <w:hideMark/>
          </w:tcPr>
          <w:p w14:paraId="54244FE0"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5.000,00</w:t>
            </w:r>
          </w:p>
        </w:tc>
        <w:tc>
          <w:tcPr>
            <w:tcW w:w="860" w:type="dxa"/>
            <w:tcBorders>
              <w:top w:val="nil"/>
              <w:left w:val="nil"/>
              <w:bottom w:val="nil"/>
              <w:right w:val="nil"/>
            </w:tcBorders>
            <w:shd w:val="clear" w:color="auto" w:fill="auto"/>
            <w:noWrap/>
            <w:vAlign w:val="bottom"/>
            <w:hideMark/>
          </w:tcPr>
          <w:p w14:paraId="1019354C"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100,00</w:t>
            </w:r>
          </w:p>
        </w:tc>
        <w:tc>
          <w:tcPr>
            <w:tcW w:w="1289" w:type="dxa"/>
            <w:tcBorders>
              <w:top w:val="nil"/>
              <w:left w:val="nil"/>
              <w:bottom w:val="nil"/>
              <w:right w:val="nil"/>
            </w:tcBorders>
            <w:shd w:val="clear" w:color="auto" w:fill="auto"/>
            <w:noWrap/>
            <w:vAlign w:val="bottom"/>
            <w:hideMark/>
          </w:tcPr>
          <w:p w14:paraId="321E4DD2"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5.000,00</w:t>
            </w:r>
          </w:p>
        </w:tc>
      </w:tr>
      <w:tr w:rsidR="00E20B20" w:rsidRPr="00E20B20" w14:paraId="4D61BFF5" w14:textId="77777777" w:rsidTr="00E20B20">
        <w:trPr>
          <w:trHeight w:val="446"/>
        </w:trPr>
        <w:tc>
          <w:tcPr>
            <w:tcW w:w="741" w:type="dxa"/>
            <w:tcBorders>
              <w:top w:val="nil"/>
              <w:left w:val="nil"/>
              <w:bottom w:val="nil"/>
              <w:right w:val="nil"/>
            </w:tcBorders>
            <w:shd w:val="clear" w:color="auto" w:fill="auto"/>
            <w:noWrap/>
            <w:vAlign w:val="bottom"/>
            <w:hideMark/>
          </w:tcPr>
          <w:p w14:paraId="396B4921" w14:textId="77777777" w:rsidR="00E20B20" w:rsidRPr="00E20B20" w:rsidRDefault="00E20B20" w:rsidP="00E20B20">
            <w:pPr>
              <w:spacing w:before="0" w:after="0" w:line="240" w:lineRule="auto"/>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45</w:t>
            </w:r>
          </w:p>
        </w:tc>
        <w:tc>
          <w:tcPr>
            <w:tcW w:w="5320" w:type="dxa"/>
            <w:tcBorders>
              <w:top w:val="nil"/>
              <w:left w:val="nil"/>
              <w:bottom w:val="nil"/>
              <w:right w:val="nil"/>
            </w:tcBorders>
            <w:shd w:val="clear" w:color="auto" w:fill="auto"/>
            <w:vAlign w:val="bottom"/>
            <w:hideMark/>
          </w:tcPr>
          <w:p w14:paraId="63E13840" w14:textId="77777777" w:rsidR="00E20B20" w:rsidRPr="00E20B20" w:rsidRDefault="00E20B20" w:rsidP="00E20B20">
            <w:pPr>
              <w:spacing w:before="0" w:after="0" w:line="240" w:lineRule="auto"/>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Rashodi za dodatna ulaganja na nefinancijskoj imovini</w:t>
            </w:r>
          </w:p>
        </w:tc>
        <w:tc>
          <w:tcPr>
            <w:tcW w:w="1211" w:type="dxa"/>
            <w:tcBorders>
              <w:top w:val="nil"/>
              <w:left w:val="nil"/>
              <w:bottom w:val="nil"/>
              <w:right w:val="nil"/>
            </w:tcBorders>
            <w:shd w:val="clear" w:color="auto" w:fill="auto"/>
            <w:noWrap/>
            <w:vAlign w:val="bottom"/>
            <w:hideMark/>
          </w:tcPr>
          <w:p w14:paraId="5237D11B"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0,00</w:t>
            </w:r>
          </w:p>
        </w:tc>
        <w:tc>
          <w:tcPr>
            <w:tcW w:w="1211" w:type="dxa"/>
            <w:tcBorders>
              <w:top w:val="nil"/>
              <w:left w:val="nil"/>
              <w:bottom w:val="nil"/>
              <w:right w:val="nil"/>
            </w:tcBorders>
            <w:shd w:val="clear" w:color="auto" w:fill="auto"/>
            <w:noWrap/>
            <w:vAlign w:val="bottom"/>
            <w:hideMark/>
          </w:tcPr>
          <w:p w14:paraId="425DDB31"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5.000,00</w:t>
            </w:r>
          </w:p>
        </w:tc>
        <w:tc>
          <w:tcPr>
            <w:tcW w:w="860" w:type="dxa"/>
            <w:tcBorders>
              <w:top w:val="nil"/>
              <w:left w:val="nil"/>
              <w:bottom w:val="nil"/>
              <w:right w:val="nil"/>
            </w:tcBorders>
            <w:shd w:val="clear" w:color="auto" w:fill="auto"/>
            <w:noWrap/>
            <w:vAlign w:val="bottom"/>
            <w:hideMark/>
          </w:tcPr>
          <w:p w14:paraId="25AEAD3C"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100,00</w:t>
            </w:r>
          </w:p>
        </w:tc>
        <w:tc>
          <w:tcPr>
            <w:tcW w:w="1289" w:type="dxa"/>
            <w:tcBorders>
              <w:top w:val="nil"/>
              <w:left w:val="nil"/>
              <w:bottom w:val="nil"/>
              <w:right w:val="nil"/>
            </w:tcBorders>
            <w:shd w:val="clear" w:color="auto" w:fill="auto"/>
            <w:noWrap/>
            <w:vAlign w:val="bottom"/>
            <w:hideMark/>
          </w:tcPr>
          <w:p w14:paraId="3938A6BF"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5.000,00</w:t>
            </w:r>
          </w:p>
        </w:tc>
      </w:tr>
      <w:tr w:rsidR="00E20B20" w:rsidRPr="00E20B20" w14:paraId="557FE59F" w14:textId="77777777" w:rsidTr="00E20B20">
        <w:trPr>
          <w:trHeight w:val="446"/>
        </w:trPr>
        <w:tc>
          <w:tcPr>
            <w:tcW w:w="741" w:type="dxa"/>
            <w:tcBorders>
              <w:top w:val="nil"/>
              <w:left w:val="nil"/>
              <w:bottom w:val="nil"/>
              <w:right w:val="nil"/>
            </w:tcBorders>
            <w:shd w:val="clear" w:color="auto" w:fill="auto"/>
            <w:noWrap/>
            <w:vAlign w:val="bottom"/>
            <w:hideMark/>
          </w:tcPr>
          <w:p w14:paraId="3A0DFA4A" w14:textId="77777777" w:rsidR="00E20B20" w:rsidRPr="00E20B20" w:rsidRDefault="00E20B20" w:rsidP="00E20B20">
            <w:pPr>
              <w:spacing w:before="0" w:after="0" w:line="240" w:lineRule="auto"/>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4511</w:t>
            </w:r>
          </w:p>
        </w:tc>
        <w:tc>
          <w:tcPr>
            <w:tcW w:w="5320" w:type="dxa"/>
            <w:tcBorders>
              <w:top w:val="nil"/>
              <w:left w:val="nil"/>
              <w:bottom w:val="nil"/>
              <w:right w:val="nil"/>
            </w:tcBorders>
            <w:shd w:val="clear" w:color="auto" w:fill="auto"/>
            <w:vAlign w:val="bottom"/>
            <w:hideMark/>
          </w:tcPr>
          <w:p w14:paraId="4547AC05" w14:textId="77777777" w:rsidR="00E20B20" w:rsidRPr="00E20B20" w:rsidRDefault="00E20B20" w:rsidP="00E20B20">
            <w:pPr>
              <w:spacing w:before="0" w:after="0" w:line="240" w:lineRule="auto"/>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Spajanje priključka na vodoopskrbni sustav nekretnina u Krivaju 79 bivša trgovina</w:t>
            </w:r>
          </w:p>
        </w:tc>
        <w:tc>
          <w:tcPr>
            <w:tcW w:w="1211" w:type="dxa"/>
            <w:tcBorders>
              <w:top w:val="nil"/>
              <w:left w:val="nil"/>
              <w:bottom w:val="nil"/>
              <w:right w:val="nil"/>
            </w:tcBorders>
            <w:shd w:val="clear" w:color="auto" w:fill="auto"/>
            <w:noWrap/>
            <w:vAlign w:val="bottom"/>
            <w:hideMark/>
          </w:tcPr>
          <w:p w14:paraId="699F0C10" w14:textId="77777777" w:rsidR="00E20B20" w:rsidRPr="00E20B20" w:rsidRDefault="00E20B20" w:rsidP="00E20B20">
            <w:pPr>
              <w:spacing w:before="0" w:after="0" w:line="240" w:lineRule="auto"/>
              <w:jc w:val="right"/>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0,00</w:t>
            </w:r>
          </w:p>
        </w:tc>
        <w:tc>
          <w:tcPr>
            <w:tcW w:w="1211" w:type="dxa"/>
            <w:tcBorders>
              <w:top w:val="nil"/>
              <w:left w:val="nil"/>
              <w:bottom w:val="nil"/>
              <w:right w:val="nil"/>
            </w:tcBorders>
            <w:shd w:val="clear" w:color="auto" w:fill="auto"/>
            <w:noWrap/>
            <w:vAlign w:val="bottom"/>
            <w:hideMark/>
          </w:tcPr>
          <w:p w14:paraId="159EB042" w14:textId="77777777" w:rsidR="00E20B20" w:rsidRPr="00E20B20" w:rsidRDefault="00E20B20" w:rsidP="00E20B20">
            <w:pPr>
              <w:spacing w:before="0" w:after="0" w:line="240" w:lineRule="auto"/>
              <w:jc w:val="right"/>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5.000,00</w:t>
            </w:r>
          </w:p>
        </w:tc>
        <w:tc>
          <w:tcPr>
            <w:tcW w:w="860" w:type="dxa"/>
            <w:tcBorders>
              <w:top w:val="nil"/>
              <w:left w:val="nil"/>
              <w:bottom w:val="nil"/>
              <w:right w:val="nil"/>
            </w:tcBorders>
            <w:shd w:val="clear" w:color="auto" w:fill="auto"/>
            <w:noWrap/>
            <w:vAlign w:val="bottom"/>
            <w:hideMark/>
          </w:tcPr>
          <w:p w14:paraId="03DCA3C7" w14:textId="77777777" w:rsidR="00E20B20" w:rsidRPr="00E20B20" w:rsidRDefault="00E20B20" w:rsidP="00E20B20">
            <w:pPr>
              <w:spacing w:before="0" w:after="0" w:line="240" w:lineRule="auto"/>
              <w:jc w:val="right"/>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100,00</w:t>
            </w:r>
          </w:p>
        </w:tc>
        <w:tc>
          <w:tcPr>
            <w:tcW w:w="1289" w:type="dxa"/>
            <w:tcBorders>
              <w:top w:val="nil"/>
              <w:left w:val="nil"/>
              <w:bottom w:val="nil"/>
              <w:right w:val="nil"/>
            </w:tcBorders>
            <w:shd w:val="clear" w:color="auto" w:fill="auto"/>
            <w:noWrap/>
            <w:vAlign w:val="bottom"/>
            <w:hideMark/>
          </w:tcPr>
          <w:p w14:paraId="4283CDED" w14:textId="77777777" w:rsidR="00E20B20" w:rsidRPr="00E20B20" w:rsidRDefault="00E20B20" w:rsidP="00E20B20">
            <w:pPr>
              <w:spacing w:before="0" w:after="0" w:line="240" w:lineRule="auto"/>
              <w:jc w:val="right"/>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5.000,00</w:t>
            </w:r>
          </w:p>
        </w:tc>
      </w:tr>
      <w:tr w:rsidR="00E20B20" w:rsidRPr="00E20B20" w14:paraId="0A8523F6" w14:textId="77777777" w:rsidTr="00E20B20">
        <w:trPr>
          <w:trHeight w:val="223"/>
        </w:trPr>
        <w:tc>
          <w:tcPr>
            <w:tcW w:w="6061" w:type="dxa"/>
            <w:gridSpan w:val="2"/>
            <w:tcBorders>
              <w:top w:val="nil"/>
              <w:left w:val="nil"/>
              <w:bottom w:val="nil"/>
              <w:right w:val="nil"/>
            </w:tcBorders>
            <w:shd w:val="clear" w:color="000000" w:fill="CCCCFF"/>
            <w:noWrap/>
            <w:vAlign w:val="bottom"/>
            <w:hideMark/>
          </w:tcPr>
          <w:p w14:paraId="2698ED83" w14:textId="77777777" w:rsidR="00E20B20" w:rsidRPr="00E20B20" w:rsidRDefault="00E20B20" w:rsidP="00E20B20">
            <w:pPr>
              <w:spacing w:before="0" w:after="0" w:line="240" w:lineRule="auto"/>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Kapitalni projekt K100001 LEGALIZACIJA OBJEKATA U VLASNIŠTVU OPĆINE LIPOVLJANI</w:t>
            </w:r>
          </w:p>
        </w:tc>
        <w:tc>
          <w:tcPr>
            <w:tcW w:w="1211" w:type="dxa"/>
            <w:tcBorders>
              <w:top w:val="nil"/>
              <w:left w:val="nil"/>
              <w:bottom w:val="nil"/>
              <w:right w:val="nil"/>
            </w:tcBorders>
            <w:shd w:val="clear" w:color="000000" w:fill="CCCCFF"/>
            <w:noWrap/>
            <w:vAlign w:val="bottom"/>
            <w:hideMark/>
          </w:tcPr>
          <w:p w14:paraId="53DC91E1"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2.762,00</w:t>
            </w:r>
          </w:p>
        </w:tc>
        <w:tc>
          <w:tcPr>
            <w:tcW w:w="1211" w:type="dxa"/>
            <w:tcBorders>
              <w:top w:val="nil"/>
              <w:left w:val="nil"/>
              <w:bottom w:val="nil"/>
              <w:right w:val="nil"/>
            </w:tcBorders>
            <w:shd w:val="clear" w:color="000000" w:fill="CCCCFF"/>
            <w:noWrap/>
            <w:vAlign w:val="bottom"/>
            <w:hideMark/>
          </w:tcPr>
          <w:p w14:paraId="4FD55607"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c>
          <w:tcPr>
            <w:tcW w:w="860" w:type="dxa"/>
            <w:tcBorders>
              <w:top w:val="nil"/>
              <w:left w:val="nil"/>
              <w:bottom w:val="nil"/>
              <w:right w:val="nil"/>
            </w:tcBorders>
            <w:shd w:val="clear" w:color="000000" w:fill="CCCCFF"/>
            <w:noWrap/>
            <w:vAlign w:val="bottom"/>
            <w:hideMark/>
          </w:tcPr>
          <w:p w14:paraId="46523CF5"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c>
          <w:tcPr>
            <w:tcW w:w="1289" w:type="dxa"/>
            <w:tcBorders>
              <w:top w:val="nil"/>
              <w:left w:val="nil"/>
              <w:bottom w:val="nil"/>
              <w:right w:val="nil"/>
            </w:tcBorders>
            <w:shd w:val="clear" w:color="000000" w:fill="CCCCFF"/>
            <w:noWrap/>
            <w:vAlign w:val="bottom"/>
            <w:hideMark/>
          </w:tcPr>
          <w:p w14:paraId="5BF96ADA"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2.762,00</w:t>
            </w:r>
          </w:p>
        </w:tc>
      </w:tr>
      <w:tr w:rsidR="00E20B20" w:rsidRPr="00E20B20" w14:paraId="3337FFEF" w14:textId="77777777" w:rsidTr="00E20B20">
        <w:trPr>
          <w:trHeight w:val="223"/>
        </w:trPr>
        <w:tc>
          <w:tcPr>
            <w:tcW w:w="6061" w:type="dxa"/>
            <w:gridSpan w:val="2"/>
            <w:tcBorders>
              <w:top w:val="nil"/>
              <w:left w:val="nil"/>
              <w:bottom w:val="nil"/>
              <w:right w:val="nil"/>
            </w:tcBorders>
            <w:shd w:val="clear" w:color="000000" w:fill="FFFF00"/>
            <w:noWrap/>
            <w:vAlign w:val="bottom"/>
            <w:hideMark/>
          </w:tcPr>
          <w:p w14:paraId="30C14406" w14:textId="77777777" w:rsidR="00E20B20" w:rsidRPr="00E20B20" w:rsidRDefault="00E20B20" w:rsidP="00E20B20">
            <w:pPr>
              <w:spacing w:before="0" w:after="0" w:line="240" w:lineRule="auto"/>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Izvor  1. OPĆI PRIHODI I PRIMICI</w:t>
            </w:r>
          </w:p>
        </w:tc>
        <w:tc>
          <w:tcPr>
            <w:tcW w:w="1211" w:type="dxa"/>
            <w:tcBorders>
              <w:top w:val="nil"/>
              <w:left w:val="nil"/>
              <w:bottom w:val="nil"/>
              <w:right w:val="nil"/>
            </w:tcBorders>
            <w:shd w:val="clear" w:color="000000" w:fill="FFFF00"/>
            <w:noWrap/>
            <w:vAlign w:val="bottom"/>
            <w:hideMark/>
          </w:tcPr>
          <w:p w14:paraId="015B61BE"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2.762,00</w:t>
            </w:r>
          </w:p>
        </w:tc>
        <w:tc>
          <w:tcPr>
            <w:tcW w:w="1211" w:type="dxa"/>
            <w:tcBorders>
              <w:top w:val="nil"/>
              <w:left w:val="nil"/>
              <w:bottom w:val="nil"/>
              <w:right w:val="nil"/>
            </w:tcBorders>
            <w:shd w:val="clear" w:color="000000" w:fill="FFFF00"/>
            <w:noWrap/>
            <w:vAlign w:val="bottom"/>
            <w:hideMark/>
          </w:tcPr>
          <w:p w14:paraId="29C1550C"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c>
          <w:tcPr>
            <w:tcW w:w="860" w:type="dxa"/>
            <w:tcBorders>
              <w:top w:val="nil"/>
              <w:left w:val="nil"/>
              <w:bottom w:val="nil"/>
              <w:right w:val="nil"/>
            </w:tcBorders>
            <w:shd w:val="clear" w:color="000000" w:fill="FFFF00"/>
            <w:noWrap/>
            <w:vAlign w:val="bottom"/>
            <w:hideMark/>
          </w:tcPr>
          <w:p w14:paraId="78E8687A"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c>
          <w:tcPr>
            <w:tcW w:w="1289" w:type="dxa"/>
            <w:tcBorders>
              <w:top w:val="nil"/>
              <w:left w:val="nil"/>
              <w:bottom w:val="nil"/>
              <w:right w:val="nil"/>
            </w:tcBorders>
            <w:shd w:val="clear" w:color="000000" w:fill="FFFF00"/>
            <w:noWrap/>
            <w:vAlign w:val="bottom"/>
            <w:hideMark/>
          </w:tcPr>
          <w:p w14:paraId="06FD01BA"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2.762,00</w:t>
            </w:r>
          </w:p>
        </w:tc>
      </w:tr>
      <w:tr w:rsidR="00E20B20" w:rsidRPr="00E20B20" w14:paraId="54E64155" w14:textId="77777777" w:rsidTr="00E20B20">
        <w:trPr>
          <w:trHeight w:val="223"/>
        </w:trPr>
        <w:tc>
          <w:tcPr>
            <w:tcW w:w="6061" w:type="dxa"/>
            <w:gridSpan w:val="2"/>
            <w:tcBorders>
              <w:top w:val="nil"/>
              <w:left w:val="nil"/>
              <w:bottom w:val="nil"/>
              <w:right w:val="nil"/>
            </w:tcBorders>
            <w:shd w:val="clear" w:color="000000" w:fill="FFFF99"/>
            <w:noWrap/>
            <w:vAlign w:val="bottom"/>
            <w:hideMark/>
          </w:tcPr>
          <w:p w14:paraId="0662329E" w14:textId="77777777" w:rsidR="00E20B20" w:rsidRPr="00E20B20" w:rsidRDefault="00E20B20" w:rsidP="00E20B20">
            <w:pPr>
              <w:spacing w:before="0" w:after="0" w:line="240" w:lineRule="auto"/>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Izvor  1.1. OPĆI PRIHODI I PRIMICI</w:t>
            </w:r>
          </w:p>
        </w:tc>
        <w:tc>
          <w:tcPr>
            <w:tcW w:w="1211" w:type="dxa"/>
            <w:tcBorders>
              <w:top w:val="nil"/>
              <w:left w:val="nil"/>
              <w:bottom w:val="nil"/>
              <w:right w:val="nil"/>
            </w:tcBorders>
            <w:shd w:val="clear" w:color="000000" w:fill="FFFF99"/>
            <w:noWrap/>
            <w:vAlign w:val="bottom"/>
            <w:hideMark/>
          </w:tcPr>
          <w:p w14:paraId="003C931F"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2.762,00</w:t>
            </w:r>
          </w:p>
        </w:tc>
        <w:tc>
          <w:tcPr>
            <w:tcW w:w="1211" w:type="dxa"/>
            <w:tcBorders>
              <w:top w:val="nil"/>
              <w:left w:val="nil"/>
              <w:bottom w:val="nil"/>
              <w:right w:val="nil"/>
            </w:tcBorders>
            <w:shd w:val="clear" w:color="000000" w:fill="FFFF99"/>
            <w:noWrap/>
            <w:vAlign w:val="bottom"/>
            <w:hideMark/>
          </w:tcPr>
          <w:p w14:paraId="2EE4B6D3"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c>
          <w:tcPr>
            <w:tcW w:w="860" w:type="dxa"/>
            <w:tcBorders>
              <w:top w:val="nil"/>
              <w:left w:val="nil"/>
              <w:bottom w:val="nil"/>
              <w:right w:val="nil"/>
            </w:tcBorders>
            <w:shd w:val="clear" w:color="000000" w:fill="FFFF99"/>
            <w:noWrap/>
            <w:vAlign w:val="bottom"/>
            <w:hideMark/>
          </w:tcPr>
          <w:p w14:paraId="174676BA"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c>
          <w:tcPr>
            <w:tcW w:w="1289" w:type="dxa"/>
            <w:tcBorders>
              <w:top w:val="nil"/>
              <w:left w:val="nil"/>
              <w:bottom w:val="nil"/>
              <w:right w:val="nil"/>
            </w:tcBorders>
            <w:shd w:val="clear" w:color="000000" w:fill="FFFF99"/>
            <w:noWrap/>
            <w:vAlign w:val="bottom"/>
            <w:hideMark/>
          </w:tcPr>
          <w:p w14:paraId="054576AB"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2.762,00</w:t>
            </w:r>
          </w:p>
        </w:tc>
      </w:tr>
      <w:tr w:rsidR="00E20B20" w:rsidRPr="00E20B20" w14:paraId="261CD0A0" w14:textId="77777777" w:rsidTr="00E20B20">
        <w:trPr>
          <w:trHeight w:val="223"/>
        </w:trPr>
        <w:tc>
          <w:tcPr>
            <w:tcW w:w="6061" w:type="dxa"/>
            <w:gridSpan w:val="2"/>
            <w:tcBorders>
              <w:top w:val="nil"/>
              <w:left w:val="nil"/>
              <w:bottom w:val="nil"/>
              <w:right w:val="nil"/>
            </w:tcBorders>
            <w:shd w:val="clear" w:color="000000" w:fill="CCFFFF"/>
            <w:noWrap/>
            <w:vAlign w:val="bottom"/>
            <w:hideMark/>
          </w:tcPr>
          <w:p w14:paraId="20653119" w14:textId="77777777" w:rsidR="00E20B20" w:rsidRPr="00E20B20" w:rsidRDefault="00E20B20" w:rsidP="00E20B20">
            <w:pPr>
              <w:spacing w:before="0" w:after="0" w:line="240" w:lineRule="auto"/>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Funkcijska klasifikacija  0490 Ekonomski poslovi koji nisu drugdje svrstani</w:t>
            </w:r>
          </w:p>
        </w:tc>
        <w:tc>
          <w:tcPr>
            <w:tcW w:w="1211" w:type="dxa"/>
            <w:tcBorders>
              <w:top w:val="nil"/>
              <w:left w:val="nil"/>
              <w:bottom w:val="nil"/>
              <w:right w:val="nil"/>
            </w:tcBorders>
            <w:shd w:val="clear" w:color="000000" w:fill="CCFFFF"/>
            <w:noWrap/>
            <w:vAlign w:val="bottom"/>
            <w:hideMark/>
          </w:tcPr>
          <w:p w14:paraId="6519500A"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2.762,00</w:t>
            </w:r>
          </w:p>
        </w:tc>
        <w:tc>
          <w:tcPr>
            <w:tcW w:w="1211" w:type="dxa"/>
            <w:tcBorders>
              <w:top w:val="nil"/>
              <w:left w:val="nil"/>
              <w:bottom w:val="nil"/>
              <w:right w:val="nil"/>
            </w:tcBorders>
            <w:shd w:val="clear" w:color="000000" w:fill="CCFFFF"/>
            <w:noWrap/>
            <w:vAlign w:val="bottom"/>
            <w:hideMark/>
          </w:tcPr>
          <w:p w14:paraId="1720862C"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c>
          <w:tcPr>
            <w:tcW w:w="860" w:type="dxa"/>
            <w:tcBorders>
              <w:top w:val="nil"/>
              <w:left w:val="nil"/>
              <w:bottom w:val="nil"/>
              <w:right w:val="nil"/>
            </w:tcBorders>
            <w:shd w:val="clear" w:color="000000" w:fill="CCFFFF"/>
            <w:noWrap/>
            <w:vAlign w:val="bottom"/>
            <w:hideMark/>
          </w:tcPr>
          <w:p w14:paraId="55C80719"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c>
          <w:tcPr>
            <w:tcW w:w="1289" w:type="dxa"/>
            <w:tcBorders>
              <w:top w:val="nil"/>
              <w:left w:val="nil"/>
              <w:bottom w:val="nil"/>
              <w:right w:val="nil"/>
            </w:tcBorders>
            <w:shd w:val="clear" w:color="000000" w:fill="CCFFFF"/>
            <w:noWrap/>
            <w:vAlign w:val="bottom"/>
            <w:hideMark/>
          </w:tcPr>
          <w:p w14:paraId="75C51E00"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2.762,00</w:t>
            </w:r>
          </w:p>
        </w:tc>
      </w:tr>
      <w:tr w:rsidR="00E20B20" w:rsidRPr="00E20B20" w14:paraId="5CCB51F9" w14:textId="77777777" w:rsidTr="00E20B20">
        <w:trPr>
          <w:trHeight w:val="223"/>
        </w:trPr>
        <w:tc>
          <w:tcPr>
            <w:tcW w:w="741" w:type="dxa"/>
            <w:tcBorders>
              <w:top w:val="nil"/>
              <w:left w:val="nil"/>
              <w:bottom w:val="nil"/>
              <w:right w:val="nil"/>
            </w:tcBorders>
            <w:shd w:val="clear" w:color="auto" w:fill="auto"/>
            <w:noWrap/>
            <w:vAlign w:val="bottom"/>
            <w:hideMark/>
          </w:tcPr>
          <w:p w14:paraId="3A7C4FE2" w14:textId="77777777" w:rsidR="00E20B20" w:rsidRPr="00E20B20" w:rsidRDefault="00E20B20" w:rsidP="00E20B20">
            <w:pPr>
              <w:spacing w:before="0" w:after="0" w:line="240" w:lineRule="auto"/>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3</w:t>
            </w:r>
          </w:p>
        </w:tc>
        <w:tc>
          <w:tcPr>
            <w:tcW w:w="5320" w:type="dxa"/>
            <w:tcBorders>
              <w:top w:val="nil"/>
              <w:left w:val="nil"/>
              <w:bottom w:val="nil"/>
              <w:right w:val="nil"/>
            </w:tcBorders>
            <w:shd w:val="clear" w:color="auto" w:fill="auto"/>
            <w:vAlign w:val="bottom"/>
            <w:hideMark/>
          </w:tcPr>
          <w:p w14:paraId="4E116F10" w14:textId="77777777" w:rsidR="00E20B20" w:rsidRPr="00E20B20" w:rsidRDefault="00E20B20" w:rsidP="00E20B20">
            <w:pPr>
              <w:spacing w:before="0" w:after="0" w:line="240" w:lineRule="auto"/>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Rashodi poslovanja</w:t>
            </w:r>
          </w:p>
        </w:tc>
        <w:tc>
          <w:tcPr>
            <w:tcW w:w="1211" w:type="dxa"/>
            <w:tcBorders>
              <w:top w:val="nil"/>
              <w:left w:val="nil"/>
              <w:bottom w:val="nil"/>
              <w:right w:val="nil"/>
            </w:tcBorders>
            <w:shd w:val="clear" w:color="auto" w:fill="auto"/>
            <w:noWrap/>
            <w:vAlign w:val="bottom"/>
            <w:hideMark/>
          </w:tcPr>
          <w:p w14:paraId="0DDE8A1D"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2.762,00</w:t>
            </w:r>
          </w:p>
        </w:tc>
        <w:tc>
          <w:tcPr>
            <w:tcW w:w="1211" w:type="dxa"/>
            <w:tcBorders>
              <w:top w:val="nil"/>
              <w:left w:val="nil"/>
              <w:bottom w:val="nil"/>
              <w:right w:val="nil"/>
            </w:tcBorders>
            <w:shd w:val="clear" w:color="auto" w:fill="auto"/>
            <w:noWrap/>
            <w:vAlign w:val="bottom"/>
            <w:hideMark/>
          </w:tcPr>
          <w:p w14:paraId="2D653116"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0,00</w:t>
            </w:r>
          </w:p>
        </w:tc>
        <w:tc>
          <w:tcPr>
            <w:tcW w:w="860" w:type="dxa"/>
            <w:tcBorders>
              <w:top w:val="nil"/>
              <w:left w:val="nil"/>
              <w:bottom w:val="nil"/>
              <w:right w:val="nil"/>
            </w:tcBorders>
            <w:shd w:val="clear" w:color="auto" w:fill="auto"/>
            <w:noWrap/>
            <w:vAlign w:val="bottom"/>
            <w:hideMark/>
          </w:tcPr>
          <w:p w14:paraId="1E18D576"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0,00</w:t>
            </w:r>
          </w:p>
        </w:tc>
        <w:tc>
          <w:tcPr>
            <w:tcW w:w="1289" w:type="dxa"/>
            <w:tcBorders>
              <w:top w:val="nil"/>
              <w:left w:val="nil"/>
              <w:bottom w:val="nil"/>
              <w:right w:val="nil"/>
            </w:tcBorders>
            <w:shd w:val="clear" w:color="auto" w:fill="auto"/>
            <w:noWrap/>
            <w:vAlign w:val="bottom"/>
            <w:hideMark/>
          </w:tcPr>
          <w:p w14:paraId="39C1D9BF"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2.762,00</w:t>
            </w:r>
          </w:p>
        </w:tc>
      </w:tr>
      <w:tr w:rsidR="00E20B20" w:rsidRPr="00E20B20" w14:paraId="4A721BB0" w14:textId="77777777" w:rsidTr="00E20B20">
        <w:trPr>
          <w:trHeight w:val="223"/>
        </w:trPr>
        <w:tc>
          <w:tcPr>
            <w:tcW w:w="741" w:type="dxa"/>
            <w:tcBorders>
              <w:top w:val="nil"/>
              <w:left w:val="nil"/>
              <w:bottom w:val="nil"/>
              <w:right w:val="nil"/>
            </w:tcBorders>
            <w:shd w:val="clear" w:color="auto" w:fill="auto"/>
            <w:noWrap/>
            <w:vAlign w:val="bottom"/>
            <w:hideMark/>
          </w:tcPr>
          <w:p w14:paraId="7F149246" w14:textId="77777777" w:rsidR="00E20B20" w:rsidRPr="00E20B20" w:rsidRDefault="00E20B20" w:rsidP="00E20B20">
            <w:pPr>
              <w:spacing w:before="0" w:after="0" w:line="240" w:lineRule="auto"/>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32</w:t>
            </w:r>
          </w:p>
        </w:tc>
        <w:tc>
          <w:tcPr>
            <w:tcW w:w="5320" w:type="dxa"/>
            <w:tcBorders>
              <w:top w:val="nil"/>
              <w:left w:val="nil"/>
              <w:bottom w:val="nil"/>
              <w:right w:val="nil"/>
            </w:tcBorders>
            <w:shd w:val="clear" w:color="auto" w:fill="auto"/>
            <w:vAlign w:val="bottom"/>
            <w:hideMark/>
          </w:tcPr>
          <w:p w14:paraId="533C78F2" w14:textId="77777777" w:rsidR="00E20B20" w:rsidRPr="00E20B20" w:rsidRDefault="00E20B20" w:rsidP="00E20B20">
            <w:pPr>
              <w:spacing w:before="0" w:after="0" w:line="240" w:lineRule="auto"/>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Materijalni rashodi</w:t>
            </w:r>
          </w:p>
        </w:tc>
        <w:tc>
          <w:tcPr>
            <w:tcW w:w="1211" w:type="dxa"/>
            <w:tcBorders>
              <w:top w:val="nil"/>
              <w:left w:val="nil"/>
              <w:bottom w:val="nil"/>
              <w:right w:val="nil"/>
            </w:tcBorders>
            <w:shd w:val="clear" w:color="auto" w:fill="auto"/>
            <w:noWrap/>
            <w:vAlign w:val="bottom"/>
            <w:hideMark/>
          </w:tcPr>
          <w:p w14:paraId="51F8BCF2"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2.762,00</w:t>
            </w:r>
          </w:p>
        </w:tc>
        <w:tc>
          <w:tcPr>
            <w:tcW w:w="1211" w:type="dxa"/>
            <w:tcBorders>
              <w:top w:val="nil"/>
              <w:left w:val="nil"/>
              <w:bottom w:val="nil"/>
              <w:right w:val="nil"/>
            </w:tcBorders>
            <w:shd w:val="clear" w:color="auto" w:fill="auto"/>
            <w:noWrap/>
            <w:vAlign w:val="bottom"/>
            <w:hideMark/>
          </w:tcPr>
          <w:p w14:paraId="4E75725F"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0,00</w:t>
            </w:r>
          </w:p>
        </w:tc>
        <w:tc>
          <w:tcPr>
            <w:tcW w:w="860" w:type="dxa"/>
            <w:tcBorders>
              <w:top w:val="nil"/>
              <w:left w:val="nil"/>
              <w:bottom w:val="nil"/>
              <w:right w:val="nil"/>
            </w:tcBorders>
            <w:shd w:val="clear" w:color="auto" w:fill="auto"/>
            <w:noWrap/>
            <w:vAlign w:val="bottom"/>
            <w:hideMark/>
          </w:tcPr>
          <w:p w14:paraId="0AB173EB"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0,00</w:t>
            </w:r>
          </w:p>
        </w:tc>
        <w:tc>
          <w:tcPr>
            <w:tcW w:w="1289" w:type="dxa"/>
            <w:tcBorders>
              <w:top w:val="nil"/>
              <w:left w:val="nil"/>
              <w:bottom w:val="nil"/>
              <w:right w:val="nil"/>
            </w:tcBorders>
            <w:shd w:val="clear" w:color="auto" w:fill="auto"/>
            <w:noWrap/>
            <w:vAlign w:val="bottom"/>
            <w:hideMark/>
          </w:tcPr>
          <w:p w14:paraId="54B8A3D6"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2.762,00</w:t>
            </w:r>
          </w:p>
        </w:tc>
      </w:tr>
      <w:tr w:rsidR="00E20B20" w:rsidRPr="00E20B20" w14:paraId="5BD6D9C7" w14:textId="77777777" w:rsidTr="00E20B20">
        <w:trPr>
          <w:trHeight w:val="223"/>
        </w:trPr>
        <w:tc>
          <w:tcPr>
            <w:tcW w:w="741" w:type="dxa"/>
            <w:tcBorders>
              <w:top w:val="nil"/>
              <w:left w:val="nil"/>
              <w:bottom w:val="nil"/>
              <w:right w:val="nil"/>
            </w:tcBorders>
            <w:shd w:val="clear" w:color="auto" w:fill="auto"/>
            <w:noWrap/>
            <w:vAlign w:val="bottom"/>
            <w:hideMark/>
          </w:tcPr>
          <w:p w14:paraId="169D0BB4" w14:textId="77777777" w:rsidR="00E20B20" w:rsidRPr="00E20B20" w:rsidRDefault="00E20B20" w:rsidP="00E20B20">
            <w:pPr>
              <w:spacing w:before="0" w:after="0" w:line="240" w:lineRule="auto"/>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3299</w:t>
            </w:r>
          </w:p>
        </w:tc>
        <w:tc>
          <w:tcPr>
            <w:tcW w:w="5320" w:type="dxa"/>
            <w:tcBorders>
              <w:top w:val="nil"/>
              <w:left w:val="nil"/>
              <w:bottom w:val="nil"/>
              <w:right w:val="nil"/>
            </w:tcBorders>
            <w:shd w:val="clear" w:color="auto" w:fill="auto"/>
            <w:vAlign w:val="bottom"/>
            <w:hideMark/>
          </w:tcPr>
          <w:p w14:paraId="21D6A6EC" w14:textId="77777777" w:rsidR="00E20B20" w:rsidRPr="00E20B20" w:rsidRDefault="00E20B20" w:rsidP="00E20B20">
            <w:pPr>
              <w:spacing w:before="0" w:after="0" w:line="240" w:lineRule="auto"/>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Legalizacija objekata u vlasništvu Općine Lipovljani</w:t>
            </w:r>
          </w:p>
        </w:tc>
        <w:tc>
          <w:tcPr>
            <w:tcW w:w="1211" w:type="dxa"/>
            <w:tcBorders>
              <w:top w:val="nil"/>
              <w:left w:val="nil"/>
              <w:bottom w:val="nil"/>
              <w:right w:val="nil"/>
            </w:tcBorders>
            <w:shd w:val="clear" w:color="auto" w:fill="auto"/>
            <w:noWrap/>
            <w:vAlign w:val="bottom"/>
            <w:hideMark/>
          </w:tcPr>
          <w:p w14:paraId="42CE7DDB" w14:textId="77777777" w:rsidR="00E20B20" w:rsidRPr="00E20B20" w:rsidRDefault="00E20B20" w:rsidP="00E20B20">
            <w:pPr>
              <w:spacing w:before="0" w:after="0" w:line="240" w:lineRule="auto"/>
              <w:jc w:val="right"/>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2.762,00</w:t>
            </w:r>
          </w:p>
        </w:tc>
        <w:tc>
          <w:tcPr>
            <w:tcW w:w="1211" w:type="dxa"/>
            <w:tcBorders>
              <w:top w:val="nil"/>
              <w:left w:val="nil"/>
              <w:bottom w:val="nil"/>
              <w:right w:val="nil"/>
            </w:tcBorders>
            <w:shd w:val="clear" w:color="auto" w:fill="auto"/>
            <w:noWrap/>
            <w:vAlign w:val="bottom"/>
            <w:hideMark/>
          </w:tcPr>
          <w:p w14:paraId="06BF1766" w14:textId="77777777" w:rsidR="00E20B20" w:rsidRPr="00E20B20" w:rsidRDefault="00E20B20" w:rsidP="00E20B20">
            <w:pPr>
              <w:spacing w:before="0" w:after="0" w:line="240" w:lineRule="auto"/>
              <w:jc w:val="right"/>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0,00</w:t>
            </w:r>
          </w:p>
        </w:tc>
        <w:tc>
          <w:tcPr>
            <w:tcW w:w="860" w:type="dxa"/>
            <w:tcBorders>
              <w:top w:val="nil"/>
              <w:left w:val="nil"/>
              <w:bottom w:val="nil"/>
              <w:right w:val="nil"/>
            </w:tcBorders>
            <w:shd w:val="clear" w:color="auto" w:fill="auto"/>
            <w:noWrap/>
            <w:vAlign w:val="bottom"/>
            <w:hideMark/>
          </w:tcPr>
          <w:p w14:paraId="6BF1598D" w14:textId="77777777" w:rsidR="00E20B20" w:rsidRPr="00E20B20" w:rsidRDefault="00E20B20" w:rsidP="00E20B20">
            <w:pPr>
              <w:spacing w:before="0" w:after="0" w:line="240" w:lineRule="auto"/>
              <w:jc w:val="right"/>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0,00</w:t>
            </w:r>
          </w:p>
        </w:tc>
        <w:tc>
          <w:tcPr>
            <w:tcW w:w="1289" w:type="dxa"/>
            <w:tcBorders>
              <w:top w:val="nil"/>
              <w:left w:val="nil"/>
              <w:bottom w:val="nil"/>
              <w:right w:val="nil"/>
            </w:tcBorders>
            <w:shd w:val="clear" w:color="auto" w:fill="auto"/>
            <w:noWrap/>
            <w:vAlign w:val="bottom"/>
            <w:hideMark/>
          </w:tcPr>
          <w:p w14:paraId="25056A97" w14:textId="77777777" w:rsidR="00E20B20" w:rsidRPr="00E20B20" w:rsidRDefault="00E20B20" w:rsidP="00E20B20">
            <w:pPr>
              <w:spacing w:before="0" w:after="0" w:line="240" w:lineRule="auto"/>
              <w:jc w:val="right"/>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2.762,00</w:t>
            </w:r>
          </w:p>
        </w:tc>
      </w:tr>
      <w:tr w:rsidR="00E20B20" w:rsidRPr="00E20B20" w14:paraId="4263616F" w14:textId="77777777" w:rsidTr="00E20B20">
        <w:trPr>
          <w:trHeight w:val="223"/>
        </w:trPr>
        <w:tc>
          <w:tcPr>
            <w:tcW w:w="6061" w:type="dxa"/>
            <w:gridSpan w:val="2"/>
            <w:tcBorders>
              <w:top w:val="nil"/>
              <w:left w:val="nil"/>
              <w:bottom w:val="nil"/>
              <w:right w:val="nil"/>
            </w:tcBorders>
            <w:shd w:val="clear" w:color="000000" w:fill="CCCCFF"/>
            <w:noWrap/>
            <w:vAlign w:val="bottom"/>
            <w:hideMark/>
          </w:tcPr>
          <w:p w14:paraId="5C6D869A" w14:textId="77777777" w:rsidR="00E20B20" w:rsidRPr="00E20B20" w:rsidRDefault="00E20B20" w:rsidP="00E20B20">
            <w:pPr>
              <w:spacing w:before="0" w:after="0" w:line="240" w:lineRule="auto"/>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Kapitalni projekt K100002 DRUŠTVENI DOM LIPOVLJANI</w:t>
            </w:r>
          </w:p>
        </w:tc>
        <w:tc>
          <w:tcPr>
            <w:tcW w:w="1211" w:type="dxa"/>
            <w:tcBorders>
              <w:top w:val="nil"/>
              <w:left w:val="nil"/>
              <w:bottom w:val="nil"/>
              <w:right w:val="nil"/>
            </w:tcBorders>
            <w:shd w:val="clear" w:color="000000" w:fill="CCCCFF"/>
            <w:noWrap/>
            <w:vAlign w:val="bottom"/>
            <w:hideMark/>
          </w:tcPr>
          <w:p w14:paraId="70D19D94"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85.000,00</w:t>
            </w:r>
          </w:p>
        </w:tc>
        <w:tc>
          <w:tcPr>
            <w:tcW w:w="1211" w:type="dxa"/>
            <w:tcBorders>
              <w:top w:val="nil"/>
              <w:left w:val="nil"/>
              <w:bottom w:val="nil"/>
              <w:right w:val="nil"/>
            </w:tcBorders>
            <w:shd w:val="clear" w:color="000000" w:fill="CCCCFF"/>
            <w:noWrap/>
            <w:vAlign w:val="bottom"/>
            <w:hideMark/>
          </w:tcPr>
          <w:p w14:paraId="34973C97"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10.000,00</w:t>
            </w:r>
          </w:p>
        </w:tc>
        <w:tc>
          <w:tcPr>
            <w:tcW w:w="860" w:type="dxa"/>
            <w:tcBorders>
              <w:top w:val="nil"/>
              <w:left w:val="nil"/>
              <w:bottom w:val="nil"/>
              <w:right w:val="nil"/>
            </w:tcBorders>
            <w:shd w:val="clear" w:color="000000" w:fill="CCCCFF"/>
            <w:noWrap/>
            <w:vAlign w:val="bottom"/>
            <w:hideMark/>
          </w:tcPr>
          <w:p w14:paraId="28FC3038"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11,76</w:t>
            </w:r>
          </w:p>
        </w:tc>
        <w:tc>
          <w:tcPr>
            <w:tcW w:w="1289" w:type="dxa"/>
            <w:tcBorders>
              <w:top w:val="nil"/>
              <w:left w:val="nil"/>
              <w:bottom w:val="nil"/>
              <w:right w:val="nil"/>
            </w:tcBorders>
            <w:shd w:val="clear" w:color="000000" w:fill="CCCCFF"/>
            <w:noWrap/>
            <w:vAlign w:val="bottom"/>
            <w:hideMark/>
          </w:tcPr>
          <w:p w14:paraId="6DD29322"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95.000,00</w:t>
            </w:r>
          </w:p>
        </w:tc>
      </w:tr>
      <w:tr w:rsidR="00E20B20" w:rsidRPr="00E20B20" w14:paraId="6DC46200" w14:textId="77777777" w:rsidTr="00E20B20">
        <w:trPr>
          <w:trHeight w:val="223"/>
        </w:trPr>
        <w:tc>
          <w:tcPr>
            <w:tcW w:w="6061" w:type="dxa"/>
            <w:gridSpan w:val="2"/>
            <w:tcBorders>
              <w:top w:val="nil"/>
              <w:left w:val="nil"/>
              <w:bottom w:val="nil"/>
              <w:right w:val="nil"/>
            </w:tcBorders>
            <w:shd w:val="clear" w:color="000000" w:fill="FFFF00"/>
            <w:noWrap/>
            <w:vAlign w:val="bottom"/>
            <w:hideMark/>
          </w:tcPr>
          <w:p w14:paraId="799DB052" w14:textId="77777777" w:rsidR="00E20B20" w:rsidRPr="00E20B20" w:rsidRDefault="00E20B20" w:rsidP="00E20B20">
            <w:pPr>
              <w:spacing w:before="0" w:after="0" w:line="240" w:lineRule="auto"/>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Izvor  1. OPĆI PRIHODI I PRIMICI</w:t>
            </w:r>
          </w:p>
        </w:tc>
        <w:tc>
          <w:tcPr>
            <w:tcW w:w="1211" w:type="dxa"/>
            <w:tcBorders>
              <w:top w:val="nil"/>
              <w:left w:val="nil"/>
              <w:bottom w:val="nil"/>
              <w:right w:val="nil"/>
            </w:tcBorders>
            <w:shd w:val="clear" w:color="000000" w:fill="FFFF00"/>
            <w:noWrap/>
            <w:vAlign w:val="bottom"/>
            <w:hideMark/>
          </w:tcPr>
          <w:p w14:paraId="31822131"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1.177,00</w:t>
            </w:r>
          </w:p>
        </w:tc>
        <w:tc>
          <w:tcPr>
            <w:tcW w:w="1211" w:type="dxa"/>
            <w:tcBorders>
              <w:top w:val="nil"/>
              <w:left w:val="nil"/>
              <w:bottom w:val="nil"/>
              <w:right w:val="nil"/>
            </w:tcBorders>
            <w:shd w:val="clear" w:color="000000" w:fill="FFFF00"/>
            <w:noWrap/>
            <w:vAlign w:val="bottom"/>
            <w:hideMark/>
          </w:tcPr>
          <w:p w14:paraId="684021C0"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c>
          <w:tcPr>
            <w:tcW w:w="860" w:type="dxa"/>
            <w:tcBorders>
              <w:top w:val="nil"/>
              <w:left w:val="nil"/>
              <w:bottom w:val="nil"/>
              <w:right w:val="nil"/>
            </w:tcBorders>
            <w:shd w:val="clear" w:color="000000" w:fill="FFFF00"/>
            <w:noWrap/>
            <w:vAlign w:val="bottom"/>
            <w:hideMark/>
          </w:tcPr>
          <w:p w14:paraId="7F5BB17E"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c>
          <w:tcPr>
            <w:tcW w:w="1289" w:type="dxa"/>
            <w:tcBorders>
              <w:top w:val="nil"/>
              <w:left w:val="nil"/>
              <w:bottom w:val="nil"/>
              <w:right w:val="nil"/>
            </w:tcBorders>
            <w:shd w:val="clear" w:color="000000" w:fill="FFFF00"/>
            <w:noWrap/>
            <w:vAlign w:val="bottom"/>
            <w:hideMark/>
          </w:tcPr>
          <w:p w14:paraId="7BB51A71"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1.177,00</w:t>
            </w:r>
          </w:p>
        </w:tc>
      </w:tr>
      <w:tr w:rsidR="00E20B20" w:rsidRPr="00E20B20" w14:paraId="63A0F369" w14:textId="77777777" w:rsidTr="00E20B20">
        <w:trPr>
          <w:trHeight w:val="223"/>
        </w:trPr>
        <w:tc>
          <w:tcPr>
            <w:tcW w:w="6061" w:type="dxa"/>
            <w:gridSpan w:val="2"/>
            <w:tcBorders>
              <w:top w:val="nil"/>
              <w:left w:val="nil"/>
              <w:bottom w:val="nil"/>
              <w:right w:val="nil"/>
            </w:tcBorders>
            <w:shd w:val="clear" w:color="000000" w:fill="FFFF99"/>
            <w:noWrap/>
            <w:vAlign w:val="bottom"/>
            <w:hideMark/>
          </w:tcPr>
          <w:p w14:paraId="21F08B12" w14:textId="77777777" w:rsidR="00E20B20" w:rsidRPr="00E20B20" w:rsidRDefault="00E20B20" w:rsidP="00E20B20">
            <w:pPr>
              <w:spacing w:before="0" w:after="0" w:line="240" w:lineRule="auto"/>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Izvor  1.1. OPĆI PRIHODI I PRIMICI</w:t>
            </w:r>
          </w:p>
        </w:tc>
        <w:tc>
          <w:tcPr>
            <w:tcW w:w="1211" w:type="dxa"/>
            <w:tcBorders>
              <w:top w:val="nil"/>
              <w:left w:val="nil"/>
              <w:bottom w:val="nil"/>
              <w:right w:val="nil"/>
            </w:tcBorders>
            <w:shd w:val="clear" w:color="000000" w:fill="FFFF99"/>
            <w:noWrap/>
            <w:vAlign w:val="bottom"/>
            <w:hideMark/>
          </w:tcPr>
          <w:p w14:paraId="2413E8C3"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1.177,00</w:t>
            </w:r>
          </w:p>
        </w:tc>
        <w:tc>
          <w:tcPr>
            <w:tcW w:w="1211" w:type="dxa"/>
            <w:tcBorders>
              <w:top w:val="nil"/>
              <w:left w:val="nil"/>
              <w:bottom w:val="nil"/>
              <w:right w:val="nil"/>
            </w:tcBorders>
            <w:shd w:val="clear" w:color="000000" w:fill="FFFF99"/>
            <w:noWrap/>
            <w:vAlign w:val="bottom"/>
            <w:hideMark/>
          </w:tcPr>
          <w:p w14:paraId="2AD555A9"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c>
          <w:tcPr>
            <w:tcW w:w="860" w:type="dxa"/>
            <w:tcBorders>
              <w:top w:val="nil"/>
              <w:left w:val="nil"/>
              <w:bottom w:val="nil"/>
              <w:right w:val="nil"/>
            </w:tcBorders>
            <w:shd w:val="clear" w:color="000000" w:fill="FFFF99"/>
            <w:noWrap/>
            <w:vAlign w:val="bottom"/>
            <w:hideMark/>
          </w:tcPr>
          <w:p w14:paraId="5543FF8C"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c>
          <w:tcPr>
            <w:tcW w:w="1289" w:type="dxa"/>
            <w:tcBorders>
              <w:top w:val="nil"/>
              <w:left w:val="nil"/>
              <w:bottom w:val="nil"/>
              <w:right w:val="nil"/>
            </w:tcBorders>
            <w:shd w:val="clear" w:color="000000" w:fill="FFFF99"/>
            <w:noWrap/>
            <w:vAlign w:val="bottom"/>
            <w:hideMark/>
          </w:tcPr>
          <w:p w14:paraId="2CAF7ED1"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1.177,00</w:t>
            </w:r>
          </w:p>
        </w:tc>
      </w:tr>
      <w:tr w:rsidR="00E20B20" w:rsidRPr="00E20B20" w14:paraId="099667CA" w14:textId="77777777" w:rsidTr="00E20B20">
        <w:trPr>
          <w:trHeight w:val="223"/>
        </w:trPr>
        <w:tc>
          <w:tcPr>
            <w:tcW w:w="6061" w:type="dxa"/>
            <w:gridSpan w:val="2"/>
            <w:tcBorders>
              <w:top w:val="nil"/>
              <w:left w:val="nil"/>
              <w:bottom w:val="nil"/>
              <w:right w:val="nil"/>
            </w:tcBorders>
            <w:shd w:val="clear" w:color="000000" w:fill="CCFFFF"/>
            <w:noWrap/>
            <w:vAlign w:val="bottom"/>
            <w:hideMark/>
          </w:tcPr>
          <w:p w14:paraId="30A6FB08" w14:textId="77777777" w:rsidR="00E20B20" w:rsidRPr="00E20B20" w:rsidRDefault="00E20B20" w:rsidP="00E20B20">
            <w:pPr>
              <w:spacing w:before="0" w:after="0" w:line="240" w:lineRule="auto"/>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Funkcijska klasifikacija  0112 Financijski i fiskalni poslovi</w:t>
            </w:r>
          </w:p>
        </w:tc>
        <w:tc>
          <w:tcPr>
            <w:tcW w:w="1211" w:type="dxa"/>
            <w:tcBorders>
              <w:top w:val="nil"/>
              <w:left w:val="nil"/>
              <w:bottom w:val="nil"/>
              <w:right w:val="nil"/>
            </w:tcBorders>
            <w:shd w:val="clear" w:color="000000" w:fill="CCFFFF"/>
            <w:noWrap/>
            <w:vAlign w:val="bottom"/>
            <w:hideMark/>
          </w:tcPr>
          <w:p w14:paraId="10F92D5D"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1.177,00</w:t>
            </w:r>
          </w:p>
        </w:tc>
        <w:tc>
          <w:tcPr>
            <w:tcW w:w="1211" w:type="dxa"/>
            <w:tcBorders>
              <w:top w:val="nil"/>
              <w:left w:val="nil"/>
              <w:bottom w:val="nil"/>
              <w:right w:val="nil"/>
            </w:tcBorders>
            <w:shd w:val="clear" w:color="000000" w:fill="CCFFFF"/>
            <w:noWrap/>
            <w:vAlign w:val="bottom"/>
            <w:hideMark/>
          </w:tcPr>
          <w:p w14:paraId="424DF8E4"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c>
          <w:tcPr>
            <w:tcW w:w="860" w:type="dxa"/>
            <w:tcBorders>
              <w:top w:val="nil"/>
              <w:left w:val="nil"/>
              <w:bottom w:val="nil"/>
              <w:right w:val="nil"/>
            </w:tcBorders>
            <w:shd w:val="clear" w:color="000000" w:fill="CCFFFF"/>
            <w:noWrap/>
            <w:vAlign w:val="bottom"/>
            <w:hideMark/>
          </w:tcPr>
          <w:p w14:paraId="44520DD5"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c>
          <w:tcPr>
            <w:tcW w:w="1289" w:type="dxa"/>
            <w:tcBorders>
              <w:top w:val="nil"/>
              <w:left w:val="nil"/>
              <w:bottom w:val="nil"/>
              <w:right w:val="nil"/>
            </w:tcBorders>
            <w:shd w:val="clear" w:color="000000" w:fill="CCFFFF"/>
            <w:noWrap/>
            <w:vAlign w:val="bottom"/>
            <w:hideMark/>
          </w:tcPr>
          <w:p w14:paraId="1AE97767"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1.177,00</w:t>
            </w:r>
          </w:p>
        </w:tc>
      </w:tr>
      <w:tr w:rsidR="00E20B20" w:rsidRPr="00E20B20" w14:paraId="5DD4B61D" w14:textId="77777777" w:rsidTr="00E20B20">
        <w:trPr>
          <w:trHeight w:val="223"/>
        </w:trPr>
        <w:tc>
          <w:tcPr>
            <w:tcW w:w="741" w:type="dxa"/>
            <w:tcBorders>
              <w:top w:val="nil"/>
              <w:left w:val="nil"/>
              <w:bottom w:val="nil"/>
              <w:right w:val="nil"/>
            </w:tcBorders>
            <w:shd w:val="clear" w:color="auto" w:fill="auto"/>
            <w:noWrap/>
            <w:vAlign w:val="bottom"/>
            <w:hideMark/>
          </w:tcPr>
          <w:p w14:paraId="6A185ACA" w14:textId="77777777" w:rsidR="00E20B20" w:rsidRPr="00E20B20" w:rsidRDefault="00E20B20" w:rsidP="00E20B20">
            <w:pPr>
              <w:spacing w:before="0" w:after="0" w:line="240" w:lineRule="auto"/>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4</w:t>
            </w:r>
          </w:p>
        </w:tc>
        <w:tc>
          <w:tcPr>
            <w:tcW w:w="5320" w:type="dxa"/>
            <w:tcBorders>
              <w:top w:val="nil"/>
              <w:left w:val="nil"/>
              <w:bottom w:val="nil"/>
              <w:right w:val="nil"/>
            </w:tcBorders>
            <w:shd w:val="clear" w:color="auto" w:fill="auto"/>
            <w:vAlign w:val="bottom"/>
            <w:hideMark/>
          </w:tcPr>
          <w:p w14:paraId="435FF03E" w14:textId="77777777" w:rsidR="00E20B20" w:rsidRPr="00E20B20" w:rsidRDefault="00E20B20" w:rsidP="00E20B20">
            <w:pPr>
              <w:spacing w:before="0" w:after="0" w:line="240" w:lineRule="auto"/>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Rashodi za nabavu nefinancijske imovine</w:t>
            </w:r>
          </w:p>
        </w:tc>
        <w:tc>
          <w:tcPr>
            <w:tcW w:w="1211" w:type="dxa"/>
            <w:tcBorders>
              <w:top w:val="nil"/>
              <w:left w:val="nil"/>
              <w:bottom w:val="nil"/>
              <w:right w:val="nil"/>
            </w:tcBorders>
            <w:shd w:val="clear" w:color="auto" w:fill="auto"/>
            <w:noWrap/>
            <w:vAlign w:val="bottom"/>
            <w:hideMark/>
          </w:tcPr>
          <w:p w14:paraId="529053D6"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1.177,00</w:t>
            </w:r>
          </w:p>
        </w:tc>
        <w:tc>
          <w:tcPr>
            <w:tcW w:w="1211" w:type="dxa"/>
            <w:tcBorders>
              <w:top w:val="nil"/>
              <w:left w:val="nil"/>
              <w:bottom w:val="nil"/>
              <w:right w:val="nil"/>
            </w:tcBorders>
            <w:shd w:val="clear" w:color="auto" w:fill="auto"/>
            <w:noWrap/>
            <w:vAlign w:val="bottom"/>
            <w:hideMark/>
          </w:tcPr>
          <w:p w14:paraId="05ED265E"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0,00</w:t>
            </w:r>
          </w:p>
        </w:tc>
        <w:tc>
          <w:tcPr>
            <w:tcW w:w="860" w:type="dxa"/>
            <w:tcBorders>
              <w:top w:val="nil"/>
              <w:left w:val="nil"/>
              <w:bottom w:val="nil"/>
              <w:right w:val="nil"/>
            </w:tcBorders>
            <w:shd w:val="clear" w:color="auto" w:fill="auto"/>
            <w:noWrap/>
            <w:vAlign w:val="bottom"/>
            <w:hideMark/>
          </w:tcPr>
          <w:p w14:paraId="75E58DA8"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0,00</w:t>
            </w:r>
          </w:p>
        </w:tc>
        <w:tc>
          <w:tcPr>
            <w:tcW w:w="1289" w:type="dxa"/>
            <w:tcBorders>
              <w:top w:val="nil"/>
              <w:left w:val="nil"/>
              <w:bottom w:val="nil"/>
              <w:right w:val="nil"/>
            </w:tcBorders>
            <w:shd w:val="clear" w:color="auto" w:fill="auto"/>
            <w:noWrap/>
            <w:vAlign w:val="bottom"/>
            <w:hideMark/>
          </w:tcPr>
          <w:p w14:paraId="02785800"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1.177,00</w:t>
            </w:r>
          </w:p>
        </w:tc>
      </w:tr>
      <w:tr w:rsidR="00E20B20" w:rsidRPr="00E20B20" w14:paraId="51B6550B" w14:textId="77777777" w:rsidTr="00E20B20">
        <w:trPr>
          <w:trHeight w:val="446"/>
        </w:trPr>
        <w:tc>
          <w:tcPr>
            <w:tcW w:w="741" w:type="dxa"/>
            <w:tcBorders>
              <w:top w:val="nil"/>
              <w:left w:val="nil"/>
              <w:bottom w:val="nil"/>
              <w:right w:val="nil"/>
            </w:tcBorders>
            <w:shd w:val="clear" w:color="auto" w:fill="auto"/>
            <w:noWrap/>
            <w:vAlign w:val="bottom"/>
            <w:hideMark/>
          </w:tcPr>
          <w:p w14:paraId="445B66A1" w14:textId="77777777" w:rsidR="00E20B20" w:rsidRPr="00E20B20" w:rsidRDefault="00E20B20" w:rsidP="00E20B20">
            <w:pPr>
              <w:spacing w:before="0" w:after="0" w:line="240" w:lineRule="auto"/>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45</w:t>
            </w:r>
          </w:p>
        </w:tc>
        <w:tc>
          <w:tcPr>
            <w:tcW w:w="5320" w:type="dxa"/>
            <w:tcBorders>
              <w:top w:val="nil"/>
              <w:left w:val="nil"/>
              <w:bottom w:val="nil"/>
              <w:right w:val="nil"/>
            </w:tcBorders>
            <w:shd w:val="clear" w:color="auto" w:fill="auto"/>
            <w:vAlign w:val="bottom"/>
            <w:hideMark/>
          </w:tcPr>
          <w:p w14:paraId="017D1525" w14:textId="77777777" w:rsidR="00E20B20" w:rsidRPr="00E20B20" w:rsidRDefault="00E20B20" w:rsidP="00E20B20">
            <w:pPr>
              <w:spacing w:before="0" w:after="0" w:line="240" w:lineRule="auto"/>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Rashodi za dodatna ulaganja na nefinancijskoj imovini</w:t>
            </w:r>
          </w:p>
        </w:tc>
        <w:tc>
          <w:tcPr>
            <w:tcW w:w="1211" w:type="dxa"/>
            <w:tcBorders>
              <w:top w:val="nil"/>
              <w:left w:val="nil"/>
              <w:bottom w:val="nil"/>
              <w:right w:val="nil"/>
            </w:tcBorders>
            <w:shd w:val="clear" w:color="auto" w:fill="auto"/>
            <w:noWrap/>
            <w:vAlign w:val="bottom"/>
            <w:hideMark/>
          </w:tcPr>
          <w:p w14:paraId="36A0DA13"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1.177,00</w:t>
            </w:r>
          </w:p>
        </w:tc>
        <w:tc>
          <w:tcPr>
            <w:tcW w:w="1211" w:type="dxa"/>
            <w:tcBorders>
              <w:top w:val="nil"/>
              <w:left w:val="nil"/>
              <w:bottom w:val="nil"/>
              <w:right w:val="nil"/>
            </w:tcBorders>
            <w:shd w:val="clear" w:color="auto" w:fill="auto"/>
            <w:noWrap/>
            <w:vAlign w:val="bottom"/>
            <w:hideMark/>
          </w:tcPr>
          <w:p w14:paraId="53DAD621"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0,00</w:t>
            </w:r>
          </w:p>
        </w:tc>
        <w:tc>
          <w:tcPr>
            <w:tcW w:w="860" w:type="dxa"/>
            <w:tcBorders>
              <w:top w:val="nil"/>
              <w:left w:val="nil"/>
              <w:bottom w:val="nil"/>
              <w:right w:val="nil"/>
            </w:tcBorders>
            <w:shd w:val="clear" w:color="auto" w:fill="auto"/>
            <w:noWrap/>
            <w:vAlign w:val="bottom"/>
            <w:hideMark/>
          </w:tcPr>
          <w:p w14:paraId="0D55A362"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0,00</w:t>
            </w:r>
          </w:p>
        </w:tc>
        <w:tc>
          <w:tcPr>
            <w:tcW w:w="1289" w:type="dxa"/>
            <w:tcBorders>
              <w:top w:val="nil"/>
              <w:left w:val="nil"/>
              <w:bottom w:val="nil"/>
              <w:right w:val="nil"/>
            </w:tcBorders>
            <w:shd w:val="clear" w:color="auto" w:fill="auto"/>
            <w:noWrap/>
            <w:vAlign w:val="bottom"/>
            <w:hideMark/>
          </w:tcPr>
          <w:p w14:paraId="29698F97"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1.177,00</w:t>
            </w:r>
          </w:p>
        </w:tc>
      </w:tr>
      <w:tr w:rsidR="00E20B20" w:rsidRPr="00E20B20" w14:paraId="1A2B92F6" w14:textId="77777777" w:rsidTr="00E20B20">
        <w:trPr>
          <w:trHeight w:val="446"/>
        </w:trPr>
        <w:tc>
          <w:tcPr>
            <w:tcW w:w="741" w:type="dxa"/>
            <w:tcBorders>
              <w:top w:val="nil"/>
              <w:left w:val="nil"/>
              <w:bottom w:val="nil"/>
              <w:right w:val="nil"/>
            </w:tcBorders>
            <w:shd w:val="clear" w:color="auto" w:fill="auto"/>
            <w:noWrap/>
            <w:vAlign w:val="bottom"/>
            <w:hideMark/>
          </w:tcPr>
          <w:p w14:paraId="5AE961E2" w14:textId="77777777" w:rsidR="00E20B20" w:rsidRPr="00E20B20" w:rsidRDefault="00E20B20" w:rsidP="00E20B20">
            <w:pPr>
              <w:spacing w:before="0" w:after="0" w:line="240" w:lineRule="auto"/>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4511</w:t>
            </w:r>
          </w:p>
        </w:tc>
        <w:tc>
          <w:tcPr>
            <w:tcW w:w="5320" w:type="dxa"/>
            <w:tcBorders>
              <w:top w:val="nil"/>
              <w:left w:val="nil"/>
              <w:bottom w:val="nil"/>
              <w:right w:val="nil"/>
            </w:tcBorders>
            <w:shd w:val="clear" w:color="auto" w:fill="auto"/>
            <w:vAlign w:val="bottom"/>
            <w:hideMark/>
          </w:tcPr>
          <w:p w14:paraId="465D019A" w14:textId="77777777" w:rsidR="00E20B20" w:rsidRPr="00E20B20" w:rsidRDefault="00E20B20" w:rsidP="00E20B20">
            <w:pPr>
              <w:spacing w:before="0" w:after="0" w:line="240" w:lineRule="auto"/>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Dodatna ulaganja na građevinskim objektima-uređenje uredskih prostorija</w:t>
            </w:r>
          </w:p>
        </w:tc>
        <w:tc>
          <w:tcPr>
            <w:tcW w:w="1211" w:type="dxa"/>
            <w:tcBorders>
              <w:top w:val="nil"/>
              <w:left w:val="nil"/>
              <w:bottom w:val="nil"/>
              <w:right w:val="nil"/>
            </w:tcBorders>
            <w:shd w:val="clear" w:color="auto" w:fill="auto"/>
            <w:noWrap/>
            <w:vAlign w:val="bottom"/>
            <w:hideMark/>
          </w:tcPr>
          <w:p w14:paraId="79135D5D" w14:textId="77777777" w:rsidR="00E20B20" w:rsidRPr="00E20B20" w:rsidRDefault="00E20B20" w:rsidP="00E20B20">
            <w:pPr>
              <w:spacing w:before="0" w:after="0" w:line="240" w:lineRule="auto"/>
              <w:jc w:val="right"/>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1.177,00</w:t>
            </w:r>
          </w:p>
        </w:tc>
        <w:tc>
          <w:tcPr>
            <w:tcW w:w="1211" w:type="dxa"/>
            <w:tcBorders>
              <w:top w:val="nil"/>
              <w:left w:val="nil"/>
              <w:bottom w:val="nil"/>
              <w:right w:val="nil"/>
            </w:tcBorders>
            <w:shd w:val="clear" w:color="auto" w:fill="auto"/>
            <w:noWrap/>
            <w:vAlign w:val="bottom"/>
            <w:hideMark/>
          </w:tcPr>
          <w:p w14:paraId="76F1B29E" w14:textId="77777777" w:rsidR="00E20B20" w:rsidRPr="00E20B20" w:rsidRDefault="00E20B20" w:rsidP="00E20B20">
            <w:pPr>
              <w:spacing w:before="0" w:after="0" w:line="240" w:lineRule="auto"/>
              <w:jc w:val="right"/>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0,00</w:t>
            </w:r>
          </w:p>
        </w:tc>
        <w:tc>
          <w:tcPr>
            <w:tcW w:w="860" w:type="dxa"/>
            <w:tcBorders>
              <w:top w:val="nil"/>
              <w:left w:val="nil"/>
              <w:bottom w:val="nil"/>
              <w:right w:val="nil"/>
            </w:tcBorders>
            <w:shd w:val="clear" w:color="auto" w:fill="auto"/>
            <w:noWrap/>
            <w:vAlign w:val="bottom"/>
            <w:hideMark/>
          </w:tcPr>
          <w:p w14:paraId="315E3EBA" w14:textId="77777777" w:rsidR="00E20B20" w:rsidRPr="00E20B20" w:rsidRDefault="00E20B20" w:rsidP="00E20B20">
            <w:pPr>
              <w:spacing w:before="0" w:after="0" w:line="240" w:lineRule="auto"/>
              <w:jc w:val="right"/>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0,00</w:t>
            </w:r>
          </w:p>
        </w:tc>
        <w:tc>
          <w:tcPr>
            <w:tcW w:w="1289" w:type="dxa"/>
            <w:tcBorders>
              <w:top w:val="nil"/>
              <w:left w:val="nil"/>
              <w:bottom w:val="nil"/>
              <w:right w:val="nil"/>
            </w:tcBorders>
            <w:shd w:val="clear" w:color="auto" w:fill="auto"/>
            <w:noWrap/>
            <w:vAlign w:val="bottom"/>
            <w:hideMark/>
          </w:tcPr>
          <w:p w14:paraId="07992BA2" w14:textId="77777777" w:rsidR="00E20B20" w:rsidRPr="00E20B20" w:rsidRDefault="00E20B20" w:rsidP="00E20B20">
            <w:pPr>
              <w:spacing w:before="0" w:after="0" w:line="240" w:lineRule="auto"/>
              <w:jc w:val="right"/>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1.177,00</w:t>
            </w:r>
          </w:p>
        </w:tc>
      </w:tr>
      <w:tr w:rsidR="00E20B20" w:rsidRPr="00E20B20" w14:paraId="4FAFDE36" w14:textId="77777777" w:rsidTr="00E20B20">
        <w:trPr>
          <w:trHeight w:val="223"/>
        </w:trPr>
        <w:tc>
          <w:tcPr>
            <w:tcW w:w="6061" w:type="dxa"/>
            <w:gridSpan w:val="2"/>
            <w:tcBorders>
              <w:top w:val="nil"/>
              <w:left w:val="nil"/>
              <w:bottom w:val="nil"/>
              <w:right w:val="nil"/>
            </w:tcBorders>
            <w:shd w:val="clear" w:color="000000" w:fill="FFFF00"/>
            <w:noWrap/>
            <w:vAlign w:val="bottom"/>
            <w:hideMark/>
          </w:tcPr>
          <w:p w14:paraId="14B1A82F" w14:textId="77777777" w:rsidR="00E20B20" w:rsidRPr="00E20B20" w:rsidRDefault="00E20B20" w:rsidP="00E20B20">
            <w:pPr>
              <w:spacing w:before="0" w:after="0" w:line="240" w:lineRule="auto"/>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Izvor  2. POMOĆI</w:t>
            </w:r>
          </w:p>
        </w:tc>
        <w:tc>
          <w:tcPr>
            <w:tcW w:w="1211" w:type="dxa"/>
            <w:tcBorders>
              <w:top w:val="nil"/>
              <w:left w:val="nil"/>
              <w:bottom w:val="nil"/>
              <w:right w:val="nil"/>
            </w:tcBorders>
            <w:shd w:val="clear" w:color="000000" w:fill="FFFF00"/>
            <w:noWrap/>
            <w:vAlign w:val="bottom"/>
            <w:hideMark/>
          </w:tcPr>
          <w:p w14:paraId="7E8DCB1E"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25.000,00</w:t>
            </w:r>
          </w:p>
        </w:tc>
        <w:tc>
          <w:tcPr>
            <w:tcW w:w="1211" w:type="dxa"/>
            <w:tcBorders>
              <w:top w:val="nil"/>
              <w:left w:val="nil"/>
              <w:bottom w:val="nil"/>
              <w:right w:val="nil"/>
            </w:tcBorders>
            <w:shd w:val="clear" w:color="000000" w:fill="FFFF00"/>
            <w:noWrap/>
            <w:vAlign w:val="bottom"/>
            <w:hideMark/>
          </w:tcPr>
          <w:p w14:paraId="20B63902"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10.000,00</w:t>
            </w:r>
          </w:p>
        </w:tc>
        <w:tc>
          <w:tcPr>
            <w:tcW w:w="860" w:type="dxa"/>
            <w:tcBorders>
              <w:top w:val="nil"/>
              <w:left w:val="nil"/>
              <w:bottom w:val="nil"/>
              <w:right w:val="nil"/>
            </w:tcBorders>
            <w:shd w:val="clear" w:color="000000" w:fill="FFFF00"/>
            <w:noWrap/>
            <w:vAlign w:val="bottom"/>
            <w:hideMark/>
          </w:tcPr>
          <w:p w14:paraId="09B5C5FD"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40,00</w:t>
            </w:r>
          </w:p>
        </w:tc>
        <w:tc>
          <w:tcPr>
            <w:tcW w:w="1289" w:type="dxa"/>
            <w:tcBorders>
              <w:top w:val="nil"/>
              <w:left w:val="nil"/>
              <w:bottom w:val="nil"/>
              <w:right w:val="nil"/>
            </w:tcBorders>
            <w:shd w:val="clear" w:color="000000" w:fill="FFFF00"/>
            <w:noWrap/>
            <w:vAlign w:val="bottom"/>
            <w:hideMark/>
          </w:tcPr>
          <w:p w14:paraId="1D794099"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35.000,00</w:t>
            </w:r>
          </w:p>
        </w:tc>
      </w:tr>
      <w:tr w:rsidR="00E20B20" w:rsidRPr="00E20B20" w14:paraId="7692C3D5" w14:textId="77777777" w:rsidTr="00E20B20">
        <w:trPr>
          <w:trHeight w:val="223"/>
        </w:trPr>
        <w:tc>
          <w:tcPr>
            <w:tcW w:w="6061" w:type="dxa"/>
            <w:gridSpan w:val="2"/>
            <w:tcBorders>
              <w:top w:val="nil"/>
              <w:left w:val="nil"/>
              <w:bottom w:val="nil"/>
              <w:right w:val="nil"/>
            </w:tcBorders>
            <w:shd w:val="clear" w:color="000000" w:fill="FFFF99"/>
            <w:noWrap/>
            <w:vAlign w:val="bottom"/>
            <w:hideMark/>
          </w:tcPr>
          <w:p w14:paraId="28EC930A" w14:textId="77777777" w:rsidR="00E20B20" w:rsidRPr="00E20B20" w:rsidRDefault="00E20B20" w:rsidP="00E20B20">
            <w:pPr>
              <w:spacing w:before="0" w:after="0" w:line="240" w:lineRule="auto"/>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Izvor  2.4. TEKUĆE POMOĆI IZ DRŽAVNOG PRORAČUNA</w:t>
            </w:r>
          </w:p>
        </w:tc>
        <w:tc>
          <w:tcPr>
            <w:tcW w:w="1211" w:type="dxa"/>
            <w:tcBorders>
              <w:top w:val="nil"/>
              <w:left w:val="nil"/>
              <w:bottom w:val="nil"/>
              <w:right w:val="nil"/>
            </w:tcBorders>
            <w:shd w:val="clear" w:color="000000" w:fill="FFFF99"/>
            <w:noWrap/>
            <w:vAlign w:val="bottom"/>
            <w:hideMark/>
          </w:tcPr>
          <w:p w14:paraId="16D19CCF"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25.000,00</w:t>
            </w:r>
          </w:p>
        </w:tc>
        <w:tc>
          <w:tcPr>
            <w:tcW w:w="1211" w:type="dxa"/>
            <w:tcBorders>
              <w:top w:val="nil"/>
              <w:left w:val="nil"/>
              <w:bottom w:val="nil"/>
              <w:right w:val="nil"/>
            </w:tcBorders>
            <w:shd w:val="clear" w:color="000000" w:fill="FFFF99"/>
            <w:noWrap/>
            <w:vAlign w:val="bottom"/>
            <w:hideMark/>
          </w:tcPr>
          <w:p w14:paraId="02797131"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10.000,00</w:t>
            </w:r>
          </w:p>
        </w:tc>
        <w:tc>
          <w:tcPr>
            <w:tcW w:w="860" w:type="dxa"/>
            <w:tcBorders>
              <w:top w:val="nil"/>
              <w:left w:val="nil"/>
              <w:bottom w:val="nil"/>
              <w:right w:val="nil"/>
            </w:tcBorders>
            <w:shd w:val="clear" w:color="000000" w:fill="FFFF99"/>
            <w:noWrap/>
            <w:vAlign w:val="bottom"/>
            <w:hideMark/>
          </w:tcPr>
          <w:p w14:paraId="07F81CED"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40,00</w:t>
            </w:r>
          </w:p>
        </w:tc>
        <w:tc>
          <w:tcPr>
            <w:tcW w:w="1289" w:type="dxa"/>
            <w:tcBorders>
              <w:top w:val="nil"/>
              <w:left w:val="nil"/>
              <w:bottom w:val="nil"/>
              <w:right w:val="nil"/>
            </w:tcBorders>
            <w:shd w:val="clear" w:color="000000" w:fill="FFFF99"/>
            <w:noWrap/>
            <w:vAlign w:val="bottom"/>
            <w:hideMark/>
          </w:tcPr>
          <w:p w14:paraId="547A6573"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35.000,00</w:t>
            </w:r>
          </w:p>
        </w:tc>
      </w:tr>
      <w:tr w:rsidR="00E20B20" w:rsidRPr="00E20B20" w14:paraId="0F033E6D" w14:textId="77777777" w:rsidTr="00E20B20">
        <w:trPr>
          <w:trHeight w:val="223"/>
        </w:trPr>
        <w:tc>
          <w:tcPr>
            <w:tcW w:w="6061" w:type="dxa"/>
            <w:gridSpan w:val="2"/>
            <w:tcBorders>
              <w:top w:val="nil"/>
              <w:left w:val="nil"/>
              <w:bottom w:val="nil"/>
              <w:right w:val="nil"/>
            </w:tcBorders>
            <w:shd w:val="clear" w:color="000000" w:fill="FFFFCC"/>
            <w:noWrap/>
            <w:vAlign w:val="bottom"/>
            <w:hideMark/>
          </w:tcPr>
          <w:p w14:paraId="776FB5D7" w14:textId="77777777" w:rsidR="00E20B20" w:rsidRPr="00E20B20" w:rsidRDefault="00E20B20" w:rsidP="00E20B20">
            <w:pPr>
              <w:spacing w:before="0" w:after="0" w:line="240" w:lineRule="auto"/>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Izvor  2.4.0 Opći prihodi i primici kompenzacijska mjera /</w:t>
            </w:r>
            <w:proofErr w:type="spellStart"/>
            <w:r w:rsidRPr="00E20B20">
              <w:rPr>
                <w:rFonts w:ascii="Arial" w:eastAsia="Times New Roman" w:hAnsi="Arial" w:cs="Arial"/>
                <w:b/>
                <w:bCs/>
                <w:color w:val="000000"/>
                <w:kern w:val="0"/>
                <w:sz w:val="16"/>
                <w:szCs w:val="16"/>
              </w:rPr>
              <w:t>fiskl.izravn</w:t>
            </w:r>
            <w:proofErr w:type="spellEnd"/>
            <w:r w:rsidRPr="00E20B20">
              <w:rPr>
                <w:rFonts w:ascii="Arial" w:eastAsia="Times New Roman" w:hAnsi="Arial" w:cs="Arial"/>
                <w:b/>
                <w:bCs/>
                <w:color w:val="000000"/>
                <w:kern w:val="0"/>
                <w:sz w:val="16"/>
                <w:szCs w:val="16"/>
              </w:rPr>
              <w:t>.</w:t>
            </w:r>
          </w:p>
        </w:tc>
        <w:tc>
          <w:tcPr>
            <w:tcW w:w="1211" w:type="dxa"/>
            <w:tcBorders>
              <w:top w:val="nil"/>
              <w:left w:val="nil"/>
              <w:bottom w:val="nil"/>
              <w:right w:val="nil"/>
            </w:tcBorders>
            <w:shd w:val="clear" w:color="000000" w:fill="FFFFCC"/>
            <w:noWrap/>
            <w:vAlign w:val="bottom"/>
            <w:hideMark/>
          </w:tcPr>
          <w:p w14:paraId="139FF5DD"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25.000,00</w:t>
            </w:r>
          </w:p>
        </w:tc>
        <w:tc>
          <w:tcPr>
            <w:tcW w:w="1211" w:type="dxa"/>
            <w:tcBorders>
              <w:top w:val="nil"/>
              <w:left w:val="nil"/>
              <w:bottom w:val="nil"/>
              <w:right w:val="nil"/>
            </w:tcBorders>
            <w:shd w:val="clear" w:color="000000" w:fill="FFFFCC"/>
            <w:noWrap/>
            <w:vAlign w:val="bottom"/>
            <w:hideMark/>
          </w:tcPr>
          <w:p w14:paraId="7AA7E364"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10.000,00</w:t>
            </w:r>
          </w:p>
        </w:tc>
        <w:tc>
          <w:tcPr>
            <w:tcW w:w="860" w:type="dxa"/>
            <w:tcBorders>
              <w:top w:val="nil"/>
              <w:left w:val="nil"/>
              <w:bottom w:val="nil"/>
              <w:right w:val="nil"/>
            </w:tcBorders>
            <w:shd w:val="clear" w:color="000000" w:fill="FFFFCC"/>
            <w:noWrap/>
            <w:vAlign w:val="bottom"/>
            <w:hideMark/>
          </w:tcPr>
          <w:p w14:paraId="15CB77CE"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40,00</w:t>
            </w:r>
          </w:p>
        </w:tc>
        <w:tc>
          <w:tcPr>
            <w:tcW w:w="1289" w:type="dxa"/>
            <w:tcBorders>
              <w:top w:val="nil"/>
              <w:left w:val="nil"/>
              <w:bottom w:val="nil"/>
              <w:right w:val="nil"/>
            </w:tcBorders>
            <w:shd w:val="clear" w:color="000000" w:fill="FFFFCC"/>
            <w:noWrap/>
            <w:vAlign w:val="bottom"/>
            <w:hideMark/>
          </w:tcPr>
          <w:p w14:paraId="39BFD2B5"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35.000,00</w:t>
            </w:r>
          </w:p>
        </w:tc>
      </w:tr>
      <w:tr w:rsidR="00E20B20" w:rsidRPr="00E20B20" w14:paraId="5B70576E" w14:textId="77777777" w:rsidTr="00E20B20">
        <w:trPr>
          <w:trHeight w:val="223"/>
        </w:trPr>
        <w:tc>
          <w:tcPr>
            <w:tcW w:w="6061" w:type="dxa"/>
            <w:gridSpan w:val="2"/>
            <w:tcBorders>
              <w:top w:val="nil"/>
              <w:left w:val="nil"/>
              <w:bottom w:val="nil"/>
              <w:right w:val="nil"/>
            </w:tcBorders>
            <w:shd w:val="clear" w:color="000000" w:fill="CCFFFF"/>
            <w:noWrap/>
            <w:vAlign w:val="bottom"/>
            <w:hideMark/>
          </w:tcPr>
          <w:p w14:paraId="0A7E98D1" w14:textId="77777777" w:rsidR="00E20B20" w:rsidRPr="00E20B20" w:rsidRDefault="00E20B20" w:rsidP="00E20B20">
            <w:pPr>
              <w:spacing w:before="0" w:after="0" w:line="240" w:lineRule="auto"/>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Funkcijska klasifikacija  0112 Financijski i fiskalni poslovi</w:t>
            </w:r>
          </w:p>
        </w:tc>
        <w:tc>
          <w:tcPr>
            <w:tcW w:w="1211" w:type="dxa"/>
            <w:tcBorders>
              <w:top w:val="nil"/>
              <w:left w:val="nil"/>
              <w:bottom w:val="nil"/>
              <w:right w:val="nil"/>
            </w:tcBorders>
            <w:shd w:val="clear" w:color="000000" w:fill="CCFFFF"/>
            <w:noWrap/>
            <w:vAlign w:val="bottom"/>
            <w:hideMark/>
          </w:tcPr>
          <w:p w14:paraId="35B94CC3"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25.000,00</w:t>
            </w:r>
          </w:p>
        </w:tc>
        <w:tc>
          <w:tcPr>
            <w:tcW w:w="1211" w:type="dxa"/>
            <w:tcBorders>
              <w:top w:val="nil"/>
              <w:left w:val="nil"/>
              <w:bottom w:val="nil"/>
              <w:right w:val="nil"/>
            </w:tcBorders>
            <w:shd w:val="clear" w:color="000000" w:fill="CCFFFF"/>
            <w:noWrap/>
            <w:vAlign w:val="bottom"/>
            <w:hideMark/>
          </w:tcPr>
          <w:p w14:paraId="20C2AF95"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10.000,00</w:t>
            </w:r>
          </w:p>
        </w:tc>
        <w:tc>
          <w:tcPr>
            <w:tcW w:w="860" w:type="dxa"/>
            <w:tcBorders>
              <w:top w:val="nil"/>
              <w:left w:val="nil"/>
              <w:bottom w:val="nil"/>
              <w:right w:val="nil"/>
            </w:tcBorders>
            <w:shd w:val="clear" w:color="000000" w:fill="CCFFFF"/>
            <w:noWrap/>
            <w:vAlign w:val="bottom"/>
            <w:hideMark/>
          </w:tcPr>
          <w:p w14:paraId="67D69954"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40,00</w:t>
            </w:r>
          </w:p>
        </w:tc>
        <w:tc>
          <w:tcPr>
            <w:tcW w:w="1289" w:type="dxa"/>
            <w:tcBorders>
              <w:top w:val="nil"/>
              <w:left w:val="nil"/>
              <w:bottom w:val="nil"/>
              <w:right w:val="nil"/>
            </w:tcBorders>
            <w:shd w:val="clear" w:color="000000" w:fill="CCFFFF"/>
            <w:noWrap/>
            <w:vAlign w:val="bottom"/>
            <w:hideMark/>
          </w:tcPr>
          <w:p w14:paraId="2EC5202E"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35.000,00</w:t>
            </w:r>
          </w:p>
        </w:tc>
      </w:tr>
      <w:tr w:rsidR="00E20B20" w:rsidRPr="00E20B20" w14:paraId="18924539" w14:textId="77777777" w:rsidTr="00E20B20">
        <w:trPr>
          <w:trHeight w:val="223"/>
        </w:trPr>
        <w:tc>
          <w:tcPr>
            <w:tcW w:w="741" w:type="dxa"/>
            <w:tcBorders>
              <w:top w:val="nil"/>
              <w:left w:val="nil"/>
              <w:bottom w:val="nil"/>
              <w:right w:val="nil"/>
            </w:tcBorders>
            <w:shd w:val="clear" w:color="auto" w:fill="auto"/>
            <w:noWrap/>
            <w:vAlign w:val="bottom"/>
            <w:hideMark/>
          </w:tcPr>
          <w:p w14:paraId="7FD7052D" w14:textId="77777777" w:rsidR="00E20B20" w:rsidRPr="00E20B20" w:rsidRDefault="00E20B20" w:rsidP="00E20B20">
            <w:pPr>
              <w:spacing w:before="0" w:after="0" w:line="240" w:lineRule="auto"/>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4</w:t>
            </w:r>
          </w:p>
        </w:tc>
        <w:tc>
          <w:tcPr>
            <w:tcW w:w="5320" w:type="dxa"/>
            <w:tcBorders>
              <w:top w:val="nil"/>
              <w:left w:val="nil"/>
              <w:bottom w:val="nil"/>
              <w:right w:val="nil"/>
            </w:tcBorders>
            <w:shd w:val="clear" w:color="auto" w:fill="auto"/>
            <w:vAlign w:val="bottom"/>
            <w:hideMark/>
          </w:tcPr>
          <w:p w14:paraId="76EE96F7" w14:textId="77777777" w:rsidR="00E20B20" w:rsidRPr="00E20B20" w:rsidRDefault="00E20B20" w:rsidP="00E20B20">
            <w:pPr>
              <w:spacing w:before="0" w:after="0" w:line="240" w:lineRule="auto"/>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Rashodi za nabavu nefinancijske imovine</w:t>
            </w:r>
          </w:p>
        </w:tc>
        <w:tc>
          <w:tcPr>
            <w:tcW w:w="1211" w:type="dxa"/>
            <w:tcBorders>
              <w:top w:val="nil"/>
              <w:left w:val="nil"/>
              <w:bottom w:val="nil"/>
              <w:right w:val="nil"/>
            </w:tcBorders>
            <w:shd w:val="clear" w:color="auto" w:fill="auto"/>
            <w:noWrap/>
            <w:vAlign w:val="bottom"/>
            <w:hideMark/>
          </w:tcPr>
          <w:p w14:paraId="3A22793E"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25.000,00</w:t>
            </w:r>
          </w:p>
        </w:tc>
        <w:tc>
          <w:tcPr>
            <w:tcW w:w="1211" w:type="dxa"/>
            <w:tcBorders>
              <w:top w:val="nil"/>
              <w:left w:val="nil"/>
              <w:bottom w:val="nil"/>
              <w:right w:val="nil"/>
            </w:tcBorders>
            <w:shd w:val="clear" w:color="auto" w:fill="auto"/>
            <w:noWrap/>
            <w:vAlign w:val="bottom"/>
            <w:hideMark/>
          </w:tcPr>
          <w:p w14:paraId="57920E92"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10.000,00</w:t>
            </w:r>
          </w:p>
        </w:tc>
        <w:tc>
          <w:tcPr>
            <w:tcW w:w="860" w:type="dxa"/>
            <w:tcBorders>
              <w:top w:val="nil"/>
              <w:left w:val="nil"/>
              <w:bottom w:val="nil"/>
              <w:right w:val="nil"/>
            </w:tcBorders>
            <w:shd w:val="clear" w:color="auto" w:fill="auto"/>
            <w:noWrap/>
            <w:vAlign w:val="bottom"/>
            <w:hideMark/>
          </w:tcPr>
          <w:p w14:paraId="1945E915"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40,00</w:t>
            </w:r>
          </w:p>
        </w:tc>
        <w:tc>
          <w:tcPr>
            <w:tcW w:w="1289" w:type="dxa"/>
            <w:tcBorders>
              <w:top w:val="nil"/>
              <w:left w:val="nil"/>
              <w:bottom w:val="nil"/>
              <w:right w:val="nil"/>
            </w:tcBorders>
            <w:shd w:val="clear" w:color="auto" w:fill="auto"/>
            <w:noWrap/>
            <w:vAlign w:val="bottom"/>
            <w:hideMark/>
          </w:tcPr>
          <w:p w14:paraId="2A0B8FA4"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35.000,00</w:t>
            </w:r>
          </w:p>
        </w:tc>
      </w:tr>
      <w:tr w:rsidR="00E20B20" w:rsidRPr="00E20B20" w14:paraId="72FBC7F7" w14:textId="77777777" w:rsidTr="00E20B20">
        <w:trPr>
          <w:trHeight w:val="446"/>
        </w:trPr>
        <w:tc>
          <w:tcPr>
            <w:tcW w:w="741" w:type="dxa"/>
            <w:tcBorders>
              <w:top w:val="nil"/>
              <w:left w:val="nil"/>
              <w:bottom w:val="nil"/>
              <w:right w:val="nil"/>
            </w:tcBorders>
            <w:shd w:val="clear" w:color="auto" w:fill="auto"/>
            <w:noWrap/>
            <w:vAlign w:val="bottom"/>
            <w:hideMark/>
          </w:tcPr>
          <w:p w14:paraId="3E76497D" w14:textId="77777777" w:rsidR="00E20B20" w:rsidRPr="00E20B20" w:rsidRDefault="00E20B20" w:rsidP="00E20B20">
            <w:pPr>
              <w:spacing w:before="0" w:after="0" w:line="240" w:lineRule="auto"/>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45</w:t>
            </w:r>
          </w:p>
        </w:tc>
        <w:tc>
          <w:tcPr>
            <w:tcW w:w="5320" w:type="dxa"/>
            <w:tcBorders>
              <w:top w:val="nil"/>
              <w:left w:val="nil"/>
              <w:bottom w:val="nil"/>
              <w:right w:val="nil"/>
            </w:tcBorders>
            <w:shd w:val="clear" w:color="auto" w:fill="auto"/>
            <w:vAlign w:val="bottom"/>
            <w:hideMark/>
          </w:tcPr>
          <w:p w14:paraId="5AEE1993" w14:textId="77777777" w:rsidR="00E20B20" w:rsidRPr="00E20B20" w:rsidRDefault="00E20B20" w:rsidP="00E20B20">
            <w:pPr>
              <w:spacing w:before="0" w:after="0" w:line="240" w:lineRule="auto"/>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Rashodi za dodatna ulaganja na nefinancijskoj imovini</w:t>
            </w:r>
          </w:p>
        </w:tc>
        <w:tc>
          <w:tcPr>
            <w:tcW w:w="1211" w:type="dxa"/>
            <w:tcBorders>
              <w:top w:val="nil"/>
              <w:left w:val="nil"/>
              <w:bottom w:val="nil"/>
              <w:right w:val="nil"/>
            </w:tcBorders>
            <w:shd w:val="clear" w:color="auto" w:fill="auto"/>
            <w:noWrap/>
            <w:vAlign w:val="bottom"/>
            <w:hideMark/>
          </w:tcPr>
          <w:p w14:paraId="7B57FC15"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25.000,00</w:t>
            </w:r>
          </w:p>
        </w:tc>
        <w:tc>
          <w:tcPr>
            <w:tcW w:w="1211" w:type="dxa"/>
            <w:tcBorders>
              <w:top w:val="nil"/>
              <w:left w:val="nil"/>
              <w:bottom w:val="nil"/>
              <w:right w:val="nil"/>
            </w:tcBorders>
            <w:shd w:val="clear" w:color="auto" w:fill="auto"/>
            <w:noWrap/>
            <w:vAlign w:val="bottom"/>
            <w:hideMark/>
          </w:tcPr>
          <w:p w14:paraId="796EB01B"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10.000,00</w:t>
            </w:r>
          </w:p>
        </w:tc>
        <w:tc>
          <w:tcPr>
            <w:tcW w:w="860" w:type="dxa"/>
            <w:tcBorders>
              <w:top w:val="nil"/>
              <w:left w:val="nil"/>
              <w:bottom w:val="nil"/>
              <w:right w:val="nil"/>
            </w:tcBorders>
            <w:shd w:val="clear" w:color="auto" w:fill="auto"/>
            <w:noWrap/>
            <w:vAlign w:val="bottom"/>
            <w:hideMark/>
          </w:tcPr>
          <w:p w14:paraId="2666ED07"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40,00</w:t>
            </w:r>
          </w:p>
        </w:tc>
        <w:tc>
          <w:tcPr>
            <w:tcW w:w="1289" w:type="dxa"/>
            <w:tcBorders>
              <w:top w:val="nil"/>
              <w:left w:val="nil"/>
              <w:bottom w:val="nil"/>
              <w:right w:val="nil"/>
            </w:tcBorders>
            <w:shd w:val="clear" w:color="auto" w:fill="auto"/>
            <w:noWrap/>
            <w:vAlign w:val="bottom"/>
            <w:hideMark/>
          </w:tcPr>
          <w:p w14:paraId="559FEAB3"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35.000,00</w:t>
            </w:r>
          </w:p>
        </w:tc>
      </w:tr>
      <w:tr w:rsidR="00E20B20" w:rsidRPr="00E20B20" w14:paraId="727B5380" w14:textId="77777777" w:rsidTr="00E20B20">
        <w:trPr>
          <w:trHeight w:val="223"/>
        </w:trPr>
        <w:tc>
          <w:tcPr>
            <w:tcW w:w="741" w:type="dxa"/>
            <w:tcBorders>
              <w:top w:val="nil"/>
              <w:left w:val="nil"/>
              <w:bottom w:val="nil"/>
              <w:right w:val="nil"/>
            </w:tcBorders>
            <w:shd w:val="clear" w:color="auto" w:fill="auto"/>
            <w:noWrap/>
            <w:vAlign w:val="bottom"/>
            <w:hideMark/>
          </w:tcPr>
          <w:p w14:paraId="403340FF" w14:textId="77777777" w:rsidR="00E20B20" w:rsidRPr="00E20B20" w:rsidRDefault="00E20B20" w:rsidP="00E20B20">
            <w:pPr>
              <w:spacing w:before="0" w:after="0" w:line="240" w:lineRule="auto"/>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4511</w:t>
            </w:r>
          </w:p>
        </w:tc>
        <w:tc>
          <w:tcPr>
            <w:tcW w:w="5320" w:type="dxa"/>
            <w:tcBorders>
              <w:top w:val="nil"/>
              <w:left w:val="nil"/>
              <w:bottom w:val="nil"/>
              <w:right w:val="nil"/>
            </w:tcBorders>
            <w:shd w:val="clear" w:color="auto" w:fill="auto"/>
            <w:vAlign w:val="bottom"/>
            <w:hideMark/>
          </w:tcPr>
          <w:p w14:paraId="095150A1" w14:textId="77777777" w:rsidR="00E20B20" w:rsidRPr="00E20B20" w:rsidRDefault="00E20B20" w:rsidP="00E20B20">
            <w:pPr>
              <w:spacing w:before="0" w:after="0" w:line="240" w:lineRule="auto"/>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Uređenje prostorije za udrugu KPDU Karpati</w:t>
            </w:r>
          </w:p>
        </w:tc>
        <w:tc>
          <w:tcPr>
            <w:tcW w:w="1211" w:type="dxa"/>
            <w:tcBorders>
              <w:top w:val="nil"/>
              <w:left w:val="nil"/>
              <w:bottom w:val="nil"/>
              <w:right w:val="nil"/>
            </w:tcBorders>
            <w:shd w:val="clear" w:color="auto" w:fill="auto"/>
            <w:noWrap/>
            <w:vAlign w:val="bottom"/>
            <w:hideMark/>
          </w:tcPr>
          <w:p w14:paraId="0F8EE9BD" w14:textId="77777777" w:rsidR="00E20B20" w:rsidRPr="00E20B20" w:rsidRDefault="00E20B20" w:rsidP="00E20B20">
            <w:pPr>
              <w:spacing w:before="0" w:after="0" w:line="240" w:lineRule="auto"/>
              <w:jc w:val="right"/>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25.000,00</w:t>
            </w:r>
          </w:p>
        </w:tc>
        <w:tc>
          <w:tcPr>
            <w:tcW w:w="1211" w:type="dxa"/>
            <w:tcBorders>
              <w:top w:val="nil"/>
              <w:left w:val="nil"/>
              <w:bottom w:val="nil"/>
              <w:right w:val="nil"/>
            </w:tcBorders>
            <w:shd w:val="clear" w:color="auto" w:fill="auto"/>
            <w:noWrap/>
            <w:vAlign w:val="bottom"/>
            <w:hideMark/>
          </w:tcPr>
          <w:p w14:paraId="78A9A271" w14:textId="77777777" w:rsidR="00E20B20" w:rsidRPr="00E20B20" w:rsidRDefault="00E20B20" w:rsidP="00E20B20">
            <w:pPr>
              <w:spacing w:before="0" w:after="0" w:line="240" w:lineRule="auto"/>
              <w:jc w:val="right"/>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10.000,00</w:t>
            </w:r>
          </w:p>
        </w:tc>
        <w:tc>
          <w:tcPr>
            <w:tcW w:w="860" w:type="dxa"/>
            <w:tcBorders>
              <w:top w:val="nil"/>
              <w:left w:val="nil"/>
              <w:bottom w:val="nil"/>
              <w:right w:val="nil"/>
            </w:tcBorders>
            <w:shd w:val="clear" w:color="auto" w:fill="auto"/>
            <w:noWrap/>
            <w:vAlign w:val="bottom"/>
            <w:hideMark/>
          </w:tcPr>
          <w:p w14:paraId="1EC9BE64" w14:textId="77777777" w:rsidR="00E20B20" w:rsidRPr="00E20B20" w:rsidRDefault="00E20B20" w:rsidP="00E20B20">
            <w:pPr>
              <w:spacing w:before="0" w:after="0" w:line="240" w:lineRule="auto"/>
              <w:jc w:val="right"/>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40,00</w:t>
            </w:r>
          </w:p>
        </w:tc>
        <w:tc>
          <w:tcPr>
            <w:tcW w:w="1289" w:type="dxa"/>
            <w:tcBorders>
              <w:top w:val="nil"/>
              <w:left w:val="nil"/>
              <w:bottom w:val="nil"/>
              <w:right w:val="nil"/>
            </w:tcBorders>
            <w:shd w:val="clear" w:color="auto" w:fill="auto"/>
            <w:noWrap/>
            <w:vAlign w:val="bottom"/>
            <w:hideMark/>
          </w:tcPr>
          <w:p w14:paraId="3C99C730" w14:textId="77777777" w:rsidR="00E20B20" w:rsidRPr="00E20B20" w:rsidRDefault="00E20B20" w:rsidP="00E20B20">
            <w:pPr>
              <w:spacing w:before="0" w:after="0" w:line="240" w:lineRule="auto"/>
              <w:jc w:val="right"/>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35.000,00</w:t>
            </w:r>
          </w:p>
        </w:tc>
      </w:tr>
      <w:tr w:rsidR="00E20B20" w:rsidRPr="00E20B20" w14:paraId="4CBABF56" w14:textId="77777777" w:rsidTr="00E20B20">
        <w:trPr>
          <w:trHeight w:val="223"/>
        </w:trPr>
        <w:tc>
          <w:tcPr>
            <w:tcW w:w="6061" w:type="dxa"/>
            <w:gridSpan w:val="2"/>
            <w:tcBorders>
              <w:top w:val="nil"/>
              <w:left w:val="nil"/>
              <w:bottom w:val="nil"/>
              <w:right w:val="nil"/>
            </w:tcBorders>
            <w:shd w:val="clear" w:color="000000" w:fill="FFFF00"/>
            <w:noWrap/>
            <w:vAlign w:val="bottom"/>
            <w:hideMark/>
          </w:tcPr>
          <w:p w14:paraId="003F5841" w14:textId="77777777" w:rsidR="00E20B20" w:rsidRPr="00E20B20" w:rsidRDefault="00E20B20" w:rsidP="00E20B20">
            <w:pPr>
              <w:spacing w:before="0" w:after="0" w:line="240" w:lineRule="auto"/>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Izvor  3. PRIHODI OD IMOVINE</w:t>
            </w:r>
          </w:p>
        </w:tc>
        <w:tc>
          <w:tcPr>
            <w:tcW w:w="1211" w:type="dxa"/>
            <w:tcBorders>
              <w:top w:val="nil"/>
              <w:left w:val="nil"/>
              <w:bottom w:val="nil"/>
              <w:right w:val="nil"/>
            </w:tcBorders>
            <w:shd w:val="clear" w:color="000000" w:fill="FFFF00"/>
            <w:noWrap/>
            <w:vAlign w:val="bottom"/>
            <w:hideMark/>
          </w:tcPr>
          <w:p w14:paraId="192967BE"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58.823,00</w:t>
            </w:r>
          </w:p>
        </w:tc>
        <w:tc>
          <w:tcPr>
            <w:tcW w:w="1211" w:type="dxa"/>
            <w:tcBorders>
              <w:top w:val="nil"/>
              <w:left w:val="nil"/>
              <w:bottom w:val="nil"/>
              <w:right w:val="nil"/>
            </w:tcBorders>
            <w:shd w:val="clear" w:color="000000" w:fill="FFFF00"/>
            <w:noWrap/>
            <w:vAlign w:val="bottom"/>
            <w:hideMark/>
          </w:tcPr>
          <w:p w14:paraId="647DAB5B"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c>
          <w:tcPr>
            <w:tcW w:w="860" w:type="dxa"/>
            <w:tcBorders>
              <w:top w:val="nil"/>
              <w:left w:val="nil"/>
              <w:bottom w:val="nil"/>
              <w:right w:val="nil"/>
            </w:tcBorders>
            <w:shd w:val="clear" w:color="000000" w:fill="FFFF00"/>
            <w:noWrap/>
            <w:vAlign w:val="bottom"/>
            <w:hideMark/>
          </w:tcPr>
          <w:p w14:paraId="4423A745"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c>
          <w:tcPr>
            <w:tcW w:w="1289" w:type="dxa"/>
            <w:tcBorders>
              <w:top w:val="nil"/>
              <w:left w:val="nil"/>
              <w:bottom w:val="nil"/>
              <w:right w:val="nil"/>
            </w:tcBorders>
            <w:shd w:val="clear" w:color="000000" w:fill="FFFF00"/>
            <w:noWrap/>
            <w:vAlign w:val="bottom"/>
            <w:hideMark/>
          </w:tcPr>
          <w:p w14:paraId="26D4CC9F"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58.823,00</w:t>
            </w:r>
          </w:p>
        </w:tc>
      </w:tr>
      <w:tr w:rsidR="00E20B20" w:rsidRPr="00E20B20" w14:paraId="04C50321" w14:textId="77777777" w:rsidTr="00E20B20">
        <w:trPr>
          <w:trHeight w:val="223"/>
        </w:trPr>
        <w:tc>
          <w:tcPr>
            <w:tcW w:w="6061" w:type="dxa"/>
            <w:gridSpan w:val="2"/>
            <w:tcBorders>
              <w:top w:val="nil"/>
              <w:left w:val="nil"/>
              <w:bottom w:val="nil"/>
              <w:right w:val="nil"/>
            </w:tcBorders>
            <w:shd w:val="clear" w:color="000000" w:fill="FFFF99"/>
            <w:noWrap/>
            <w:vAlign w:val="bottom"/>
            <w:hideMark/>
          </w:tcPr>
          <w:p w14:paraId="334B1C56" w14:textId="77777777" w:rsidR="00E20B20" w:rsidRPr="00E20B20" w:rsidRDefault="00E20B20" w:rsidP="00E20B20">
            <w:pPr>
              <w:spacing w:before="0" w:after="0" w:line="240" w:lineRule="auto"/>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Izvor  3.4. NAKNADA ZA PRIDOBIVENU KOLIČINU NAFTE I PLINA</w:t>
            </w:r>
          </w:p>
        </w:tc>
        <w:tc>
          <w:tcPr>
            <w:tcW w:w="1211" w:type="dxa"/>
            <w:tcBorders>
              <w:top w:val="nil"/>
              <w:left w:val="nil"/>
              <w:bottom w:val="nil"/>
              <w:right w:val="nil"/>
            </w:tcBorders>
            <w:shd w:val="clear" w:color="000000" w:fill="FFFF99"/>
            <w:noWrap/>
            <w:vAlign w:val="bottom"/>
            <w:hideMark/>
          </w:tcPr>
          <w:p w14:paraId="638ADDC4"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58.823,00</w:t>
            </w:r>
          </w:p>
        </w:tc>
        <w:tc>
          <w:tcPr>
            <w:tcW w:w="1211" w:type="dxa"/>
            <w:tcBorders>
              <w:top w:val="nil"/>
              <w:left w:val="nil"/>
              <w:bottom w:val="nil"/>
              <w:right w:val="nil"/>
            </w:tcBorders>
            <w:shd w:val="clear" w:color="000000" w:fill="FFFF99"/>
            <w:noWrap/>
            <w:vAlign w:val="bottom"/>
            <w:hideMark/>
          </w:tcPr>
          <w:p w14:paraId="616A8FD4"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c>
          <w:tcPr>
            <w:tcW w:w="860" w:type="dxa"/>
            <w:tcBorders>
              <w:top w:val="nil"/>
              <w:left w:val="nil"/>
              <w:bottom w:val="nil"/>
              <w:right w:val="nil"/>
            </w:tcBorders>
            <w:shd w:val="clear" w:color="000000" w:fill="FFFF99"/>
            <w:noWrap/>
            <w:vAlign w:val="bottom"/>
            <w:hideMark/>
          </w:tcPr>
          <w:p w14:paraId="501C99DF"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c>
          <w:tcPr>
            <w:tcW w:w="1289" w:type="dxa"/>
            <w:tcBorders>
              <w:top w:val="nil"/>
              <w:left w:val="nil"/>
              <w:bottom w:val="nil"/>
              <w:right w:val="nil"/>
            </w:tcBorders>
            <w:shd w:val="clear" w:color="000000" w:fill="FFFF99"/>
            <w:noWrap/>
            <w:vAlign w:val="bottom"/>
            <w:hideMark/>
          </w:tcPr>
          <w:p w14:paraId="7447E264"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58.823,00</w:t>
            </w:r>
          </w:p>
        </w:tc>
      </w:tr>
      <w:tr w:rsidR="00E20B20" w:rsidRPr="00E20B20" w14:paraId="4250BD6A" w14:textId="77777777" w:rsidTr="00E20B20">
        <w:trPr>
          <w:trHeight w:val="223"/>
        </w:trPr>
        <w:tc>
          <w:tcPr>
            <w:tcW w:w="6061" w:type="dxa"/>
            <w:gridSpan w:val="2"/>
            <w:tcBorders>
              <w:top w:val="nil"/>
              <w:left w:val="nil"/>
              <w:bottom w:val="nil"/>
              <w:right w:val="nil"/>
            </w:tcBorders>
            <w:shd w:val="clear" w:color="000000" w:fill="CCFFFF"/>
            <w:noWrap/>
            <w:vAlign w:val="bottom"/>
            <w:hideMark/>
          </w:tcPr>
          <w:p w14:paraId="1515B294" w14:textId="77777777" w:rsidR="00E20B20" w:rsidRPr="00E20B20" w:rsidRDefault="00E20B20" w:rsidP="00E20B20">
            <w:pPr>
              <w:spacing w:before="0" w:after="0" w:line="240" w:lineRule="auto"/>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Funkcijska klasifikacija  0112 Financijski i fiskalni poslovi</w:t>
            </w:r>
          </w:p>
        </w:tc>
        <w:tc>
          <w:tcPr>
            <w:tcW w:w="1211" w:type="dxa"/>
            <w:tcBorders>
              <w:top w:val="nil"/>
              <w:left w:val="nil"/>
              <w:bottom w:val="nil"/>
              <w:right w:val="nil"/>
            </w:tcBorders>
            <w:shd w:val="clear" w:color="000000" w:fill="CCFFFF"/>
            <w:noWrap/>
            <w:vAlign w:val="bottom"/>
            <w:hideMark/>
          </w:tcPr>
          <w:p w14:paraId="7C7083F8"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58.823,00</w:t>
            </w:r>
          </w:p>
        </w:tc>
        <w:tc>
          <w:tcPr>
            <w:tcW w:w="1211" w:type="dxa"/>
            <w:tcBorders>
              <w:top w:val="nil"/>
              <w:left w:val="nil"/>
              <w:bottom w:val="nil"/>
              <w:right w:val="nil"/>
            </w:tcBorders>
            <w:shd w:val="clear" w:color="000000" w:fill="CCFFFF"/>
            <w:noWrap/>
            <w:vAlign w:val="bottom"/>
            <w:hideMark/>
          </w:tcPr>
          <w:p w14:paraId="0383C7BE"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c>
          <w:tcPr>
            <w:tcW w:w="860" w:type="dxa"/>
            <w:tcBorders>
              <w:top w:val="nil"/>
              <w:left w:val="nil"/>
              <w:bottom w:val="nil"/>
              <w:right w:val="nil"/>
            </w:tcBorders>
            <w:shd w:val="clear" w:color="000000" w:fill="CCFFFF"/>
            <w:noWrap/>
            <w:vAlign w:val="bottom"/>
            <w:hideMark/>
          </w:tcPr>
          <w:p w14:paraId="7192873B"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c>
          <w:tcPr>
            <w:tcW w:w="1289" w:type="dxa"/>
            <w:tcBorders>
              <w:top w:val="nil"/>
              <w:left w:val="nil"/>
              <w:bottom w:val="nil"/>
              <w:right w:val="nil"/>
            </w:tcBorders>
            <w:shd w:val="clear" w:color="000000" w:fill="CCFFFF"/>
            <w:noWrap/>
            <w:vAlign w:val="bottom"/>
            <w:hideMark/>
          </w:tcPr>
          <w:p w14:paraId="1D5AE004"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58.823,00</w:t>
            </w:r>
          </w:p>
        </w:tc>
      </w:tr>
      <w:tr w:rsidR="00E20B20" w:rsidRPr="00E20B20" w14:paraId="46646A03" w14:textId="77777777" w:rsidTr="00E20B20">
        <w:trPr>
          <w:trHeight w:val="223"/>
        </w:trPr>
        <w:tc>
          <w:tcPr>
            <w:tcW w:w="741" w:type="dxa"/>
            <w:tcBorders>
              <w:top w:val="nil"/>
              <w:left w:val="nil"/>
              <w:bottom w:val="nil"/>
              <w:right w:val="nil"/>
            </w:tcBorders>
            <w:shd w:val="clear" w:color="auto" w:fill="auto"/>
            <w:noWrap/>
            <w:vAlign w:val="bottom"/>
            <w:hideMark/>
          </w:tcPr>
          <w:p w14:paraId="2E7F5BAF" w14:textId="77777777" w:rsidR="00E20B20" w:rsidRPr="00E20B20" w:rsidRDefault="00E20B20" w:rsidP="00E20B20">
            <w:pPr>
              <w:spacing w:before="0" w:after="0" w:line="240" w:lineRule="auto"/>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4</w:t>
            </w:r>
          </w:p>
        </w:tc>
        <w:tc>
          <w:tcPr>
            <w:tcW w:w="5320" w:type="dxa"/>
            <w:tcBorders>
              <w:top w:val="nil"/>
              <w:left w:val="nil"/>
              <w:bottom w:val="nil"/>
              <w:right w:val="nil"/>
            </w:tcBorders>
            <w:shd w:val="clear" w:color="auto" w:fill="auto"/>
            <w:vAlign w:val="bottom"/>
            <w:hideMark/>
          </w:tcPr>
          <w:p w14:paraId="66ED09AF" w14:textId="77777777" w:rsidR="00E20B20" w:rsidRPr="00E20B20" w:rsidRDefault="00E20B20" w:rsidP="00E20B20">
            <w:pPr>
              <w:spacing w:before="0" w:after="0" w:line="240" w:lineRule="auto"/>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Rashodi za nabavu nefinancijske imovine</w:t>
            </w:r>
          </w:p>
        </w:tc>
        <w:tc>
          <w:tcPr>
            <w:tcW w:w="1211" w:type="dxa"/>
            <w:tcBorders>
              <w:top w:val="nil"/>
              <w:left w:val="nil"/>
              <w:bottom w:val="nil"/>
              <w:right w:val="nil"/>
            </w:tcBorders>
            <w:shd w:val="clear" w:color="auto" w:fill="auto"/>
            <w:noWrap/>
            <w:vAlign w:val="bottom"/>
            <w:hideMark/>
          </w:tcPr>
          <w:p w14:paraId="2E9978DC"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58.823,00</w:t>
            </w:r>
          </w:p>
        </w:tc>
        <w:tc>
          <w:tcPr>
            <w:tcW w:w="1211" w:type="dxa"/>
            <w:tcBorders>
              <w:top w:val="nil"/>
              <w:left w:val="nil"/>
              <w:bottom w:val="nil"/>
              <w:right w:val="nil"/>
            </w:tcBorders>
            <w:shd w:val="clear" w:color="auto" w:fill="auto"/>
            <w:noWrap/>
            <w:vAlign w:val="bottom"/>
            <w:hideMark/>
          </w:tcPr>
          <w:p w14:paraId="50BE542E"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0,00</w:t>
            </w:r>
          </w:p>
        </w:tc>
        <w:tc>
          <w:tcPr>
            <w:tcW w:w="860" w:type="dxa"/>
            <w:tcBorders>
              <w:top w:val="nil"/>
              <w:left w:val="nil"/>
              <w:bottom w:val="nil"/>
              <w:right w:val="nil"/>
            </w:tcBorders>
            <w:shd w:val="clear" w:color="auto" w:fill="auto"/>
            <w:noWrap/>
            <w:vAlign w:val="bottom"/>
            <w:hideMark/>
          </w:tcPr>
          <w:p w14:paraId="30B054C2"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0,00</w:t>
            </w:r>
          </w:p>
        </w:tc>
        <w:tc>
          <w:tcPr>
            <w:tcW w:w="1289" w:type="dxa"/>
            <w:tcBorders>
              <w:top w:val="nil"/>
              <w:left w:val="nil"/>
              <w:bottom w:val="nil"/>
              <w:right w:val="nil"/>
            </w:tcBorders>
            <w:shd w:val="clear" w:color="auto" w:fill="auto"/>
            <w:noWrap/>
            <w:vAlign w:val="bottom"/>
            <w:hideMark/>
          </w:tcPr>
          <w:p w14:paraId="77B06D77"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58.823,00</w:t>
            </w:r>
          </w:p>
        </w:tc>
      </w:tr>
      <w:tr w:rsidR="00E20B20" w:rsidRPr="00E20B20" w14:paraId="5024A30C" w14:textId="77777777" w:rsidTr="00E20B20">
        <w:trPr>
          <w:trHeight w:val="446"/>
        </w:trPr>
        <w:tc>
          <w:tcPr>
            <w:tcW w:w="741" w:type="dxa"/>
            <w:tcBorders>
              <w:top w:val="nil"/>
              <w:left w:val="nil"/>
              <w:bottom w:val="nil"/>
              <w:right w:val="nil"/>
            </w:tcBorders>
            <w:shd w:val="clear" w:color="auto" w:fill="auto"/>
            <w:noWrap/>
            <w:vAlign w:val="bottom"/>
            <w:hideMark/>
          </w:tcPr>
          <w:p w14:paraId="1543D1A1" w14:textId="77777777" w:rsidR="00E20B20" w:rsidRPr="00E20B20" w:rsidRDefault="00E20B20" w:rsidP="00E20B20">
            <w:pPr>
              <w:spacing w:before="0" w:after="0" w:line="240" w:lineRule="auto"/>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45</w:t>
            </w:r>
          </w:p>
        </w:tc>
        <w:tc>
          <w:tcPr>
            <w:tcW w:w="5320" w:type="dxa"/>
            <w:tcBorders>
              <w:top w:val="nil"/>
              <w:left w:val="nil"/>
              <w:bottom w:val="nil"/>
              <w:right w:val="nil"/>
            </w:tcBorders>
            <w:shd w:val="clear" w:color="auto" w:fill="auto"/>
            <w:vAlign w:val="bottom"/>
            <w:hideMark/>
          </w:tcPr>
          <w:p w14:paraId="65CDCD7A" w14:textId="77777777" w:rsidR="00E20B20" w:rsidRPr="00E20B20" w:rsidRDefault="00E20B20" w:rsidP="00E20B20">
            <w:pPr>
              <w:spacing w:before="0" w:after="0" w:line="240" w:lineRule="auto"/>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Rashodi za dodatna ulaganja na nefinancijskoj imovini</w:t>
            </w:r>
          </w:p>
        </w:tc>
        <w:tc>
          <w:tcPr>
            <w:tcW w:w="1211" w:type="dxa"/>
            <w:tcBorders>
              <w:top w:val="nil"/>
              <w:left w:val="nil"/>
              <w:bottom w:val="nil"/>
              <w:right w:val="nil"/>
            </w:tcBorders>
            <w:shd w:val="clear" w:color="auto" w:fill="auto"/>
            <w:noWrap/>
            <w:vAlign w:val="bottom"/>
            <w:hideMark/>
          </w:tcPr>
          <w:p w14:paraId="23509FCF"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58.823,00</w:t>
            </w:r>
          </w:p>
        </w:tc>
        <w:tc>
          <w:tcPr>
            <w:tcW w:w="1211" w:type="dxa"/>
            <w:tcBorders>
              <w:top w:val="nil"/>
              <w:left w:val="nil"/>
              <w:bottom w:val="nil"/>
              <w:right w:val="nil"/>
            </w:tcBorders>
            <w:shd w:val="clear" w:color="auto" w:fill="auto"/>
            <w:noWrap/>
            <w:vAlign w:val="bottom"/>
            <w:hideMark/>
          </w:tcPr>
          <w:p w14:paraId="670F7D8C"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0,00</w:t>
            </w:r>
          </w:p>
        </w:tc>
        <w:tc>
          <w:tcPr>
            <w:tcW w:w="860" w:type="dxa"/>
            <w:tcBorders>
              <w:top w:val="nil"/>
              <w:left w:val="nil"/>
              <w:bottom w:val="nil"/>
              <w:right w:val="nil"/>
            </w:tcBorders>
            <w:shd w:val="clear" w:color="auto" w:fill="auto"/>
            <w:noWrap/>
            <w:vAlign w:val="bottom"/>
            <w:hideMark/>
          </w:tcPr>
          <w:p w14:paraId="58504A49"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0,00</w:t>
            </w:r>
          </w:p>
        </w:tc>
        <w:tc>
          <w:tcPr>
            <w:tcW w:w="1289" w:type="dxa"/>
            <w:tcBorders>
              <w:top w:val="nil"/>
              <w:left w:val="nil"/>
              <w:bottom w:val="nil"/>
              <w:right w:val="nil"/>
            </w:tcBorders>
            <w:shd w:val="clear" w:color="auto" w:fill="auto"/>
            <w:noWrap/>
            <w:vAlign w:val="bottom"/>
            <w:hideMark/>
          </w:tcPr>
          <w:p w14:paraId="1B3EB7FA"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58.823,00</w:t>
            </w:r>
          </w:p>
        </w:tc>
      </w:tr>
      <w:tr w:rsidR="00E20B20" w:rsidRPr="00E20B20" w14:paraId="306736B6" w14:textId="77777777" w:rsidTr="00E20B20">
        <w:trPr>
          <w:trHeight w:val="446"/>
        </w:trPr>
        <w:tc>
          <w:tcPr>
            <w:tcW w:w="741" w:type="dxa"/>
            <w:tcBorders>
              <w:top w:val="nil"/>
              <w:left w:val="nil"/>
              <w:bottom w:val="nil"/>
              <w:right w:val="nil"/>
            </w:tcBorders>
            <w:shd w:val="clear" w:color="auto" w:fill="auto"/>
            <w:noWrap/>
            <w:vAlign w:val="bottom"/>
            <w:hideMark/>
          </w:tcPr>
          <w:p w14:paraId="288FEA2A" w14:textId="77777777" w:rsidR="00E20B20" w:rsidRPr="00E20B20" w:rsidRDefault="00E20B20" w:rsidP="00E20B20">
            <w:pPr>
              <w:spacing w:before="0" w:after="0" w:line="240" w:lineRule="auto"/>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4511</w:t>
            </w:r>
          </w:p>
        </w:tc>
        <w:tc>
          <w:tcPr>
            <w:tcW w:w="5320" w:type="dxa"/>
            <w:tcBorders>
              <w:top w:val="nil"/>
              <w:left w:val="nil"/>
              <w:bottom w:val="nil"/>
              <w:right w:val="nil"/>
            </w:tcBorders>
            <w:shd w:val="clear" w:color="auto" w:fill="auto"/>
            <w:vAlign w:val="bottom"/>
            <w:hideMark/>
          </w:tcPr>
          <w:p w14:paraId="341708D4" w14:textId="77777777" w:rsidR="00E20B20" w:rsidRPr="00E20B20" w:rsidRDefault="00E20B20" w:rsidP="00E20B20">
            <w:pPr>
              <w:spacing w:before="0" w:after="0" w:line="240" w:lineRule="auto"/>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Dodatna ulaganja na građevinskim objektima-uređenje uredskih prostorija</w:t>
            </w:r>
          </w:p>
        </w:tc>
        <w:tc>
          <w:tcPr>
            <w:tcW w:w="1211" w:type="dxa"/>
            <w:tcBorders>
              <w:top w:val="nil"/>
              <w:left w:val="nil"/>
              <w:bottom w:val="nil"/>
              <w:right w:val="nil"/>
            </w:tcBorders>
            <w:shd w:val="clear" w:color="auto" w:fill="auto"/>
            <w:noWrap/>
            <w:vAlign w:val="bottom"/>
            <w:hideMark/>
          </w:tcPr>
          <w:p w14:paraId="72BA7000" w14:textId="77777777" w:rsidR="00E20B20" w:rsidRPr="00E20B20" w:rsidRDefault="00E20B20" w:rsidP="00E20B20">
            <w:pPr>
              <w:spacing w:before="0" w:after="0" w:line="240" w:lineRule="auto"/>
              <w:jc w:val="right"/>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58.823,00</w:t>
            </w:r>
          </w:p>
        </w:tc>
        <w:tc>
          <w:tcPr>
            <w:tcW w:w="1211" w:type="dxa"/>
            <w:tcBorders>
              <w:top w:val="nil"/>
              <w:left w:val="nil"/>
              <w:bottom w:val="nil"/>
              <w:right w:val="nil"/>
            </w:tcBorders>
            <w:shd w:val="clear" w:color="auto" w:fill="auto"/>
            <w:noWrap/>
            <w:vAlign w:val="bottom"/>
            <w:hideMark/>
          </w:tcPr>
          <w:p w14:paraId="756798AC" w14:textId="77777777" w:rsidR="00E20B20" w:rsidRPr="00E20B20" w:rsidRDefault="00E20B20" w:rsidP="00E20B20">
            <w:pPr>
              <w:spacing w:before="0" w:after="0" w:line="240" w:lineRule="auto"/>
              <w:jc w:val="right"/>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0,00</w:t>
            </w:r>
          </w:p>
        </w:tc>
        <w:tc>
          <w:tcPr>
            <w:tcW w:w="860" w:type="dxa"/>
            <w:tcBorders>
              <w:top w:val="nil"/>
              <w:left w:val="nil"/>
              <w:bottom w:val="nil"/>
              <w:right w:val="nil"/>
            </w:tcBorders>
            <w:shd w:val="clear" w:color="auto" w:fill="auto"/>
            <w:noWrap/>
            <w:vAlign w:val="bottom"/>
            <w:hideMark/>
          </w:tcPr>
          <w:p w14:paraId="2258F53F" w14:textId="77777777" w:rsidR="00E20B20" w:rsidRPr="00E20B20" w:rsidRDefault="00E20B20" w:rsidP="00E20B20">
            <w:pPr>
              <w:spacing w:before="0" w:after="0" w:line="240" w:lineRule="auto"/>
              <w:jc w:val="right"/>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0,00</w:t>
            </w:r>
          </w:p>
        </w:tc>
        <w:tc>
          <w:tcPr>
            <w:tcW w:w="1289" w:type="dxa"/>
            <w:tcBorders>
              <w:top w:val="nil"/>
              <w:left w:val="nil"/>
              <w:bottom w:val="nil"/>
              <w:right w:val="nil"/>
            </w:tcBorders>
            <w:shd w:val="clear" w:color="auto" w:fill="auto"/>
            <w:noWrap/>
            <w:vAlign w:val="bottom"/>
            <w:hideMark/>
          </w:tcPr>
          <w:p w14:paraId="49C547FB" w14:textId="77777777" w:rsidR="00E20B20" w:rsidRPr="00E20B20" w:rsidRDefault="00E20B20" w:rsidP="00E20B20">
            <w:pPr>
              <w:spacing w:before="0" w:after="0" w:line="240" w:lineRule="auto"/>
              <w:jc w:val="right"/>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58.823,00</w:t>
            </w:r>
          </w:p>
        </w:tc>
      </w:tr>
      <w:tr w:rsidR="00E20B20" w:rsidRPr="00E20B20" w14:paraId="05DEFFF2" w14:textId="77777777" w:rsidTr="00E20B20">
        <w:trPr>
          <w:trHeight w:val="223"/>
        </w:trPr>
        <w:tc>
          <w:tcPr>
            <w:tcW w:w="6061" w:type="dxa"/>
            <w:gridSpan w:val="2"/>
            <w:tcBorders>
              <w:top w:val="nil"/>
              <w:left w:val="nil"/>
              <w:bottom w:val="nil"/>
              <w:right w:val="nil"/>
            </w:tcBorders>
            <w:shd w:val="clear" w:color="000000" w:fill="CCCCFF"/>
            <w:noWrap/>
            <w:vAlign w:val="bottom"/>
            <w:hideMark/>
          </w:tcPr>
          <w:p w14:paraId="02AAA562" w14:textId="77777777" w:rsidR="00E20B20" w:rsidRPr="00E20B20" w:rsidRDefault="00E20B20" w:rsidP="00E20B20">
            <w:pPr>
              <w:spacing w:before="0" w:after="0" w:line="240" w:lineRule="auto"/>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Kapitalni projekt K100003 DRUŠTVENI DOM KRALJEVA VELIKA</w:t>
            </w:r>
          </w:p>
        </w:tc>
        <w:tc>
          <w:tcPr>
            <w:tcW w:w="1211" w:type="dxa"/>
            <w:tcBorders>
              <w:top w:val="nil"/>
              <w:left w:val="nil"/>
              <w:bottom w:val="nil"/>
              <w:right w:val="nil"/>
            </w:tcBorders>
            <w:shd w:val="clear" w:color="000000" w:fill="CCCCFF"/>
            <w:noWrap/>
            <w:vAlign w:val="bottom"/>
            <w:hideMark/>
          </w:tcPr>
          <w:p w14:paraId="67975C18"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50.000,00</w:t>
            </w:r>
          </w:p>
        </w:tc>
        <w:tc>
          <w:tcPr>
            <w:tcW w:w="1211" w:type="dxa"/>
            <w:tcBorders>
              <w:top w:val="nil"/>
              <w:left w:val="nil"/>
              <w:bottom w:val="nil"/>
              <w:right w:val="nil"/>
            </w:tcBorders>
            <w:shd w:val="clear" w:color="000000" w:fill="CCCCFF"/>
            <w:noWrap/>
            <w:vAlign w:val="bottom"/>
            <w:hideMark/>
          </w:tcPr>
          <w:p w14:paraId="34B4E71A"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-10.000,00</w:t>
            </w:r>
          </w:p>
        </w:tc>
        <w:tc>
          <w:tcPr>
            <w:tcW w:w="860" w:type="dxa"/>
            <w:tcBorders>
              <w:top w:val="nil"/>
              <w:left w:val="nil"/>
              <w:bottom w:val="nil"/>
              <w:right w:val="nil"/>
            </w:tcBorders>
            <w:shd w:val="clear" w:color="000000" w:fill="CCCCFF"/>
            <w:noWrap/>
            <w:vAlign w:val="bottom"/>
            <w:hideMark/>
          </w:tcPr>
          <w:p w14:paraId="1B12ADE2"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-20,00</w:t>
            </w:r>
          </w:p>
        </w:tc>
        <w:tc>
          <w:tcPr>
            <w:tcW w:w="1289" w:type="dxa"/>
            <w:tcBorders>
              <w:top w:val="nil"/>
              <w:left w:val="nil"/>
              <w:bottom w:val="nil"/>
              <w:right w:val="nil"/>
            </w:tcBorders>
            <w:shd w:val="clear" w:color="000000" w:fill="CCCCFF"/>
            <w:noWrap/>
            <w:vAlign w:val="bottom"/>
            <w:hideMark/>
          </w:tcPr>
          <w:p w14:paraId="36A57DFC"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40.000,00</w:t>
            </w:r>
          </w:p>
        </w:tc>
      </w:tr>
      <w:tr w:rsidR="00E20B20" w:rsidRPr="00E20B20" w14:paraId="50446A80" w14:textId="77777777" w:rsidTr="00E20B20">
        <w:trPr>
          <w:trHeight w:val="223"/>
        </w:trPr>
        <w:tc>
          <w:tcPr>
            <w:tcW w:w="6061" w:type="dxa"/>
            <w:gridSpan w:val="2"/>
            <w:tcBorders>
              <w:top w:val="nil"/>
              <w:left w:val="nil"/>
              <w:bottom w:val="nil"/>
              <w:right w:val="nil"/>
            </w:tcBorders>
            <w:shd w:val="clear" w:color="000000" w:fill="FFFF00"/>
            <w:noWrap/>
            <w:vAlign w:val="bottom"/>
            <w:hideMark/>
          </w:tcPr>
          <w:p w14:paraId="570DA0C2" w14:textId="77777777" w:rsidR="00E20B20" w:rsidRPr="00E20B20" w:rsidRDefault="00E20B20" w:rsidP="00E20B20">
            <w:pPr>
              <w:spacing w:before="0" w:after="0" w:line="240" w:lineRule="auto"/>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Izvor  3. PRIHODI OD IMOVINE</w:t>
            </w:r>
          </w:p>
        </w:tc>
        <w:tc>
          <w:tcPr>
            <w:tcW w:w="1211" w:type="dxa"/>
            <w:tcBorders>
              <w:top w:val="nil"/>
              <w:left w:val="nil"/>
              <w:bottom w:val="nil"/>
              <w:right w:val="nil"/>
            </w:tcBorders>
            <w:shd w:val="clear" w:color="000000" w:fill="FFFF00"/>
            <w:noWrap/>
            <w:vAlign w:val="bottom"/>
            <w:hideMark/>
          </w:tcPr>
          <w:p w14:paraId="40DD1502"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50.000,00</w:t>
            </w:r>
          </w:p>
        </w:tc>
        <w:tc>
          <w:tcPr>
            <w:tcW w:w="1211" w:type="dxa"/>
            <w:tcBorders>
              <w:top w:val="nil"/>
              <w:left w:val="nil"/>
              <w:bottom w:val="nil"/>
              <w:right w:val="nil"/>
            </w:tcBorders>
            <w:shd w:val="clear" w:color="000000" w:fill="FFFF00"/>
            <w:noWrap/>
            <w:vAlign w:val="bottom"/>
            <w:hideMark/>
          </w:tcPr>
          <w:p w14:paraId="7C7BC218"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-10.000,00</w:t>
            </w:r>
          </w:p>
        </w:tc>
        <w:tc>
          <w:tcPr>
            <w:tcW w:w="860" w:type="dxa"/>
            <w:tcBorders>
              <w:top w:val="nil"/>
              <w:left w:val="nil"/>
              <w:bottom w:val="nil"/>
              <w:right w:val="nil"/>
            </w:tcBorders>
            <w:shd w:val="clear" w:color="000000" w:fill="FFFF00"/>
            <w:noWrap/>
            <w:vAlign w:val="bottom"/>
            <w:hideMark/>
          </w:tcPr>
          <w:p w14:paraId="32D200CA"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-20,00</w:t>
            </w:r>
          </w:p>
        </w:tc>
        <w:tc>
          <w:tcPr>
            <w:tcW w:w="1289" w:type="dxa"/>
            <w:tcBorders>
              <w:top w:val="nil"/>
              <w:left w:val="nil"/>
              <w:bottom w:val="nil"/>
              <w:right w:val="nil"/>
            </w:tcBorders>
            <w:shd w:val="clear" w:color="000000" w:fill="FFFF00"/>
            <w:noWrap/>
            <w:vAlign w:val="bottom"/>
            <w:hideMark/>
          </w:tcPr>
          <w:p w14:paraId="3D7518C7"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40.000,00</w:t>
            </w:r>
          </w:p>
        </w:tc>
      </w:tr>
      <w:tr w:rsidR="00E20B20" w:rsidRPr="00E20B20" w14:paraId="1602DD1A" w14:textId="77777777" w:rsidTr="00E20B20">
        <w:trPr>
          <w:trHeight w:val="223"/>
        </w:trPr>
        <w:tc>
          <w:tcPr>
            <w:tcW w:w="6061" w:type="dxa"/>
            <w:gridSpan w:val="2"/>
            <w:tcBorders>
              <w:top w:val="nil"/>
              <w:left w:val="nil"/>
              <w:bottom w:val="nil"/>
              <w:right w:val="nil"/>
            </w:tcBorders>
            <w:shd w:val="clear" w:color="000000" w:fill="FFFF99"/>
            <w:noWrap/>
            <w:vAlign w:val="bottom"/>
            <w:hideMark/>
          </w:tcPr>
          <w:p w14:paraId="6BB69307" w14:textId="77777777" w:rsidR="00E20B20" w:rsidRPr="00E20B20" w:rsidRDefault="00E20B20" w:rsidP="00E20B20">
            <w:pPr>
              <w:spacing w:before="0" w:after="0" w:line="240" w:lineRule="auto"/>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Izvor  3.4. NAKNADA ZA PRIDOBIVENU KOLIČINU NAFTE I PLINA</w:t>
            </w:r>
          </w:p>
        </w:tc>
        <w:tc>
          <w:tcPr>
            <w:tcW w:w="1211" w:type="dxa"/>
            <w:tcBorders>
              <w:top w:val="nil"/>
              <w:left w:val="nil"/>
              <w:bottom w:val="nil"/>
              <w:right w:val="nil"/>
            </w:tcBorders>
            <w:shd w:val="clear" w:color="000000" w:fill="FFFF99"/>
            <w:noWrap/>
            <w:vAlign w:val="bottom"/>
            <w:hideMark/>
          </w:tcPr>
          <w:p w14:paraId="56336E46"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50.000,00</w:t>
            </w:r>
          </w:p>
        </w:tc>
        <w:tc>
          <w:tcPr>
            <w:tcW w:w="1211" w:type="dxa"/>
            <w:tcBorders>
              <w:top w:val="nil"/>
              <w:left w:val="nil"/>
              <w:bottom w:val="nil"/>
              <w:right w:val="nil"/>
            </w:tcBorders>
            <w:shd w:val="clear" w:color="000000" w:fill="FFFF99"/>
            <w:noWrap/>
            <w:vAlign w:val="bottom"/>
            <w:hideMark/>
          </w:tcPr>
          <w:p w14:paraId="0E1A61A7"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-10.000,00</w:t>
            </w:r>
          </w:p>
        </w:tc>
        <w:tc>
          <w:tcPr>
            <w:tcW w:w="860" w:type="dxa"/>
            <w:tcBorders>
              <w:top w:val="nil"/>
              <w:left w:val="nil"/>
              <w:bottom w:val="nil"/>
              <w:right w:val="nil"/>
            </w:tcBorders>
            <w:shd w:val="clear" w:color="000000" w:fill="FFFF99"/>
            <w:noWrap/>
            <w:vAlign w:val="bottom"/>
            <w:hideMark/>
          </w:tcPr>
          <w:p w14:paraId="2520FE90"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-20,00</w:t>
            </w:r>
          </w:p>
        </w:tc>
        <w:tc>
          <w:tcPr>
            <w:tcW w:w="1289" w:type="dxa"/>
            <w:tcBorders>
              <w:top w:val="nil"/>
              <w:left w:val="nil"/>
              <w:bottom w:val="nil"/>
              <w:right w:val="nil"/>
            </w:tcBorders>
            <w:shd w:val="clear" w:color="000000" w:fill="FFFF99"/>
            <w:noWrap/>
            <w:vAlign w:val="bottom"/>
            <w:hideMark/>
          </w:tcPr>
          <w:p w14:paraId="7DD2AB4E"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40.000,00</w:t>
            </w:r>
          </w:p>
        </w:tc>
      </w:tr>
      <w:tr w:rsidR="00E20B20" w:rsidRPr="00E20B20" w14:paraId="6B1748AD" w14:textId="77777777" w:rsidTr="00E20B20">
        <w:trPr>
          <w:trHeight w:val="223"/>
        </w:trPr>
        <w:tc>
          <w:tcPr>
            <w:tcW w:w="6061" w:type="dxa"/>
            <w:gridSpan w:val="2"/>
            <w:tcBorders>
              <w:top w:val="nil"/>
              <w:left w:val="nil"/>
              <w:bottom w:val="nil"/>
              <w:right w:val="nil"/>
            </w:tcBorders>
            <w:shd w:val="clear" w:color="000000" w:fill="CCFFFF"/>
            <w:noWrap/>
            <w:vAlign w:val="bottom"/>
            <w:hideMark/>
          </w:tcPr>
          <w:p w14:paraId="06E8FB67" w14:textId="77777777" w:rsidR="00E20B20" w:rsidRPr="00E20B20" w:rsidRDefault="00E20B20" w:rsidP="00E20B20">
            <w:pPr>
              <w:spacing w:before="0" w:after="0" w:line="240" w:lineRule="auto"/>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Funkcijska klasifikacija  0411 Opći ekonomski i trgovački poslovi</w:t>
            </w:r>
          </w:p>
        </w:tc>
        <w:tc>
          <w:tcPr>
            <w:tcW w:w="1211" w:type="dxa"/>
            <w:tcBorders>
              <w:top w:val="nil"/>
              <w:left w:val="nil"/>
              <w:bottom w:val="nil"/>
              <w:right w:val="nil"/>
            </w:tcBorders>
            <w:shd w:val="clear" w:color="000000" w:fill="CCFFFF"/>
            <w:noWrap/>
            <w:vAlign w:val="bottom"/>
            <w:hideMark/>
          </w:tcPr>
          <w:p w14:paraId="33014070"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50.000,00</w:t>
            </w:r>
          </w:p>
        </w:tc>
        <w:tc>
          <w:tcPr>
            <w:tcW w:w="1211" w:type="dxa"/>
            <w:tcBorders>
              <w:top w:val="nil"/>
              <w:left w:val="nil"/>
              <w:bottom w:val="nil"/>
              <w:right w:val="nil"/>
            </w:tcBorders>
            <w:shd w:val="clear" w:color="000000" w:fill="CCFFFF"/>
            <w:noWrap/>
            <w:vAlign w:val="bottom"/>
            <w:hideMark/>
          </w:tcPr>
          <w:p w14:paraId="5211CDFF"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-10.000,00</w:t>
            </w:r>
          </w:p>
        </w:tc>
        <w:tc>
          <w:tcPr>
            <w:tcW w:w="860" w:type="dxa"/>
            <w:tcBorders>
              <w:top w:val="nil"/>
              <w:left w:val="nil"/>
              <w:bottom w:val="nil"/>
              <w:right w:val="nil"/>
            </w:tcBorders>
            <w:shd w:val="clear" w:color="000000" w:fill="CCFFFF"/>
            <w:noWrap/>
            <w:vAlign w:val="bottom"/>
            <w:hideMark/>
          </w:tcPr>
          <w:p w14:paraId="10188A27"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-20,00</w:t>
            </w:r>
          </w:p>
        </w:tc>
        <w:tc>
          <w:tcPr>
            <w:tcW w:w="1289" w:type="dxa"/>
            <w:tcBorders>
              <w:top w:val="nil"/>
              <w:left w:val="nil"/>
              <w:bottom w:val="nil"/>
              <w:right w:val="nil"/>
            </w:tcBorders>
            <w:shd w:val="clear" w:color="000000" w:fill="CCFFFF"/>
            <w:noWrap/>
            <w:vAlign w:val="bottom"/>
            <w:hideMark/>
          </w:tcPr>
          <w:p w14:paraId="1878BDD5"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40.000,00</w:t>
            </w:r>
          </w:p>
        </w:tc>
      </w:tr>
      <w:tr w:rsidR="00E20B20" w:rsidRPr="00E20B20" w14:paraId="5B392FCD" w14:textId="77777777" w:rsidTr="00E20B20">
        <w:trPr>
          <w:trHeight w:val="223"/>
        </w:trPr>
        <w:tc>
          <w:tcPr>
            <w:tcW w:w="741" w:type="dxa"/>
            <w:tcBorders>
              <w:top w:val="nil"/>
              <w:left w:val="nil"/>
              <w:bottom w:val="nil"/>
              <w:right w:val="nil"/>
            </w:tcBorders>
            <w:shd w:val="clear" w:color="auto" w:fill="auto"/>
            <w:noWrap/>
            <w:vAlign w:val="bottom"/>
            <w:hideMark/>
          </w:tcPr>
          <w:p w14:paraId="774C0CCE" w14:textId="77777777" w:rsidR="00E20B20" w:rsidRPr="00E20B20" w:rsidRDefault="00E20B20" w:rsidP="00E20B20">
            <w:pPr>
              <w:spacing w:before="0" w:after="0" w:line="240" w:lineRule="auto"/>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3</w:t>
            </w:r>
          </w:p>
        </w:tc>
        <w:tc>
          <w:tcPr>
            <w:tcW w:w="5320" w:type="dxa"/>
            <w:tcBorders>
              <w:top w:val="nil"/>
              <w:left w:val="nil"/>
              <w:bottom w:val="nil"/>
              <w:right w:val="nil"/>
            </w:tcBorders>
            <w:shd w:val="clear" w:color="auto" w:fill="auto"/>
            <w:vAlign w:val="bottom"/>
            <w:hideMark/>
          </w:tcPr>
          <w:p w14:paraId="3B9433B2" w14:textId="77777777" w:rsidR="00E20B20" w:rsidRPr="00E20B20" w:rsidRDefault="00E20B20" w:rsidP="00E20B20">
            <w:pPr>
              <w:spacing w:before="0" w:after="0" w:line="240" w:lineRule="auto"/>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Rashodi poslovanja</w:t>
            </w:r>
          </w:p>
        </w:tc>
        <w:tc>
          <w:tcPr>
            <w:tcW w:w="1211" w:type="dxa"/>
            <w:tcBorders>
              <w:top w:val="nil"/>
              <w:left w:val="nil"/>
              <w:bottom w:val="nil"/>
              <w:right w:val="nil"/>
            </w:tcBorders>
            <w:shd w:val="clear" w:color="auto" w:fill="auto"/>
            <w:noWrap/>
            <w:vAlign w:val="bottom"/>
            <w:hideMark/>
          </w:tcPr>
          <w:p w14:paraId="3F900D0E"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50.000,00</w:t>
            </w:r>
          </w:p>
        </w:tc>
        <w:tc>
          <w:tcPr>
            <w:tcW w:w="1211" w:type="dxa"/>
            <w:tcBorders>
              <w:top w:val="nil"/>
              <w:left w:val="nil"/>
              <w:bottom w:val="nil"/>
              <w:right w:val="nil"/>
            </w:tcBorders>
            <w:shd w:val="clear" w:color="auto" w:fill="auto"/>
            <w:noWrap/>
            <w:vAlign w:val="bottom"/>
            <w:hideMark/>
          </w:tcPr>
          <w:p w14:paraId="1451A050"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-10.000,00</w:t>
            </w:r>
          </w:p>
        </w:tc>
        <w:tc>
          <w:tcPr>
            <w:tcW w:w="860" w:type="dxa"/>
            <w:tcBorders>
              <w:top w:val="nil"/>
              <w:left w:val="nil"/>
              <w:bottom w:val="nil"/>
              <w:right w:val="nil"/>
            </w:tcBorders>
            <w:shd w:val="clear" w:color="auto" w:fill="auto"/>
            <w:noWrap/>
            <w:vAlign w:val="bottom"/>
            <w:hideMark/>
          </w:tcPr>
          <w:p w14:paraId="1A7FE8D1"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-20,00</w:t>
            </w:r>
          </w:p>
        </w:tc>
        <w:tc>
          <w:tcPr>
            <w:tcW w:w="1289" w:type="dxa"/>
            <w:tcBorders>
              <w:top w:val="nil"/>
              <w:left w:val="nil"/>
              <w:bottom w:val="nil"/>
              <w:right w:val="nil"/>
            </w:tcBorders>
            <w:shd w:val="clear" w:color="auto" w:fill="auto"/>
            <w:noWrap/>
            <w:vAlign w:val="bottom"/>
            <w:hideMark/>
          </w:tcPr>
          <w:p w14:paraId="381365E7"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40.000,00</w:t>
            </w:r>
          </w:p>
        </w:tc>
      </w:tr>
      <w:tr w:rsidR="00E20B20" w:rsidRPr="00E20B20" w14:paraId="7BF5E217" w14:textId="77777777" w:rsidTr="00E20B20">
        <w:trPr>
          <w:trHeight w:val="223"/>
        </w:trPr>
        <w:tc>
          <w:tcPr>
            <w:tcW w:w="741" w:type="dxa"/>
            <w:tcBorders>
              <w:top w:val="nil"/>
              <w:left w:val="nil"/>
              <w:bottom w:val="nil"/>
              <w:right w:val="nil"/>
            </w:tcBorders>
            <w:shd w:val="clear" w:color="auto" w:fill="auto"/>
            <w:noWrap/>
            <w:vAlign w:val="bottom"/>
            <w:hideMark/>
          </w:tcPr>
          <w:p w14:paraId="3BEB9FFE" w14:textId="77777777" w:rsidR="00E20B20" w:rsidRPr="00E20B20" w:rsidRDefault="00E20B20" w:rsidP="00E20B20">
            <w:pPr>
              <w:spacing w:before="0" w:after="0" w:line="240" w:lineRule="auto"/>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32</w:t>
            </w:r>
          </w:p>
        </w:tc>
        <w:tc>
          <w:tcPr>
            <w:tcW w:w="5320" w:type="dxa"/>
            <w:tcBorders>
              <w:top w:val="nil"/>
              <w:left w:val="nil"/>
              <w:bottom w:val="nil"/>
              <w:right w:val="nil"/>
            </w:tcBorders>
            <w:shd w:val="clear" w:color="auto" w:fill="auto"/>
            <w:vAlign w:val="bottom"/>
            <w:hideMark/>
          </w:tcPr>
          <w:p w14:paraId="5965A8EA" w14:textId="77777777" w:rsidR="00E20B20" w:rsidRPr="00E20B20" w:rsidRDefault="00E20B20" w:rsidP="00E20B20">
            <w:pPr>
              <w:spacing w:before="0" w:after="0" w:line="240" w:lineRule="auto"/>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Materijalni rashodi</w:t>
            </w:r>
          </w:p>
        </w:tc>
        <w:tc>
          <w:tcPr>
            <w:tcW w:w="1211" w:type="dxa"/>
            <w:tcBorders>
              <w:top w:val="nil"/>
              <w:left w:val="nil"/>
              <w:bottom w:val="nil"/>
              <w:right w:val="nil"/>
            </w:tcBorders>
            <w:shd w:val="clear" w:color="auto" w:fill="auto"/>
            <w:noWrap/>
            <w:vAlign w:val="bottom"/>
            <w:hideMark/>
          </w:tcPr>
          <w:p w14:paraId="2C0E0A73"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50.000,00</w:t>
            </w:r>
          </w:p>
        </w:tc>
        <w:tc>
          <w:tcPr>
            <w:tcW w:w="1211" w:type="dxa"/>
            <w:tcBorders>
              <w:top w:val="nil"/>
              <w:left w:val="nil"/>
              <w:bottom w:val="nil"/>
              <w:right w:val="nil"/>
            </w:tcBorders>
            <w:shd w:val="clear" w:color="auto" w:fill="auto"/>
            <w:noWrap/>
            <w:vAlign w:val="bottom"/>
            <w:hideMark/>
          </w:tcPr>
          <w:p w14:paraId="31B3B7C4"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-10.000,00</w:t>
            </w:r>
          </w:p>
        </w:tc>
        <w:tc>
          <w:tcPr>
            <w:tcW w:w="860" w:type="dxa"/>
            <w:tcBorders>
              <w:top w:val="nil"/>
              <w:left w:val="nil"/>
              <w:bottom w:val="nil"/>
              <w:right w:val="nil"/>
            </w:tcBorders>
            <w:shd w:val="clear" w:color="auto" w:fill="auto"/>
            <w:noWrap/>
            <w:vAlign w:val="bottom"/>
            <w:hideMark/>
          </w:tcPr>
          <w:p w14:paraId="569DB9D0"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-20,00</w:t>
            </w:r>
          </w:p>
        </w:tc>
        <w:tc>
          <w:tcPr>
            <w:tcW w:w="1289" w:type="dxa"/>
            <w:tcBorders>
              <w:top w:val="nil"/>
              <w:left w:val="nil"/>
              <w:bottom w:val="nil"/>
              <w:right w:val="nil"/>
            </w:tcBorders>
            <w:shd w:val="clear" w:color="auto" w:fill="auto"/>
            <w:noWrap/>
            <w:vAlign w:val="bottom"/>
            <w:hideMark/>
          </w:tcPr>
          <w:p w14:paraId="7BEE31B5"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40.000,00</w:t>
            </w:r>
          </w:p>
        </w:tc>
      </w:tr>
      <w:tr w:rsidR="00E20B20" w:rsidRPr="00E20B20" w14:paraId="5B6B09DE" w14:textId="77777777" w:rsidTr="00E20B20">
        <w:trPr>
          <w:trHeight w:val="446"/>
        </w:trPr>
        <w:tc>
          <w:tcPr>
            <w:tcW w:w="741" w:type="dxa"/>
            <w:tcBorders>
              <w:top w:val="nil"/>
              <w:left w:val="nil"/>
              <w:bottom w:val="nil"/>
              <w:right w:val="nil"/>
            </w:tcBorders>
            <w:shd w:val="clear" w:color="auto" w:fill="auto"/>
            <w:noWrap/>
            <w:vAlign w:val="bottom"/>
            <w:hideMark/>
          </w:tcPr>
          <w:p w14:paraId="22EF7794" w14:textId="77777777" w:rsidR="00E20B20" w:rsidRPr="00E20B20" w:rsidRDefault="00E20B20" w:rsidP="00E20B20">
            <w:pPr>
              <w:spacing w:before="0" w:after="0" w:line="240" w:lineRule="auto"/>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lastRenderedPageBreak/>
              <w:t>3232</w:t>
            </w:r>
          </w:p>
        </w:tc>
        <w:tc>
          <w:tcPr>
            <w:tcW w:w="5320" w:type="dxa"/>
            <w:tcBorders>
              <w:top w:val="nil"/>
              <w:left w:val="nil"/>
              <w:bottom w:val="nil"/>
              <w:right w:val="nil"/>
            </w:tcBorders>
            <w:shd w:val="clear" w:color="auto" w:fill="auto"/>
            <w:vAlign w:val="bottom"/>
            <w:hideMark/>
          </w:tcPr>
          <w:p w14:paraId="57CB3FE8" w14:textId="77777777" w:rsidR="00E20B20" w:rsidRPr="00E20B20" w:rsidRDefault="00E20B20" w:rsidP="00E20B20">
            <w:pPr>
              <w:spacing w:before="0" w:after="0" w:line="240" w:lineRule="auto"/>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Adaptacija i uređenje prostorija Mjesnog odbora Kraljeva Velika</w:t>
            </w:r>
          </w:p>
        </w:tc>
        <w:tc>
          <w:tcPr>
            <w:tcW w:w="1211" w:type="dxa"/>
            <w:tcBorders>
              <w:top w:val="nil"/>
              <w:left w:val="nil"/>
              <w:bottom w:val="nil"/>
              <w:right w:val="nil"/>
            </w:tcBorders>
            <w:shd w:val="clear" w:color="auto" w:fill="auto"/>
            <w:noWrap/>
            <w:vAlign w:val="bottom"/>
            <w:hideMark/>
          </w:tcPr>
          <w:p w14:paraId="2B5F8AA3" w14:textId="77777777" w:rsidR="00E20B20" w:rsidRPr="00E20B20" w:rsidRDefault="00E20B20" w:rsidP="00E20B20">
            <w:pPr>
              <w:spacing w:before="0" w:after="0" w:line="240" w:lineRule="auto"/>
              <w:jc w:val="right"/>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50.000,00</w:t>
            </w:r>
          </w:p>
        </w:tc>
        <w:tc>
          <w:tcPr>
            <w:tcW w:w="1211" w:type="dxa"/>
            <w:tcBorders>
              <w:top w:val="nil"/>
              <w:left w:val="nil"/>
              <w:bottom w:val="nil"/>
              <w:right w:val="nil"/>
            </w:tcBorders>
            <w:shd w:val="clear" w:color="auto" w:fill="auto"/>
            <w:noWrap/>
            <w:vAlign w:val="bottom"/>
            <w:hideMark/>
          </w:tcPr>
          <w:p w14:paraId="0B566383" w14:textId="77777777" w:rsidR="00E20B20" w:rsidRPr="00E20B20" w:rsidRDefault="00E20B20" w:rsidP="00E20B20">
            <w:pPr>
              <w:spacing w:before="0" w:after="0" w:line="240" w:lineRule="auto"/>
              <w:jc w:val="right"/>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-10.000,00</w:t>
            </w:r>
          </w:p>
        </w:tc>
        <w:tc>
          <w:tcPr>
            <w:tcW w:w="860" w:type="dxa"/>
            <w:tcBorders>
              <w:top w:val="nil"/>
              <w:left w:val="nil"/>
              <w:bottom w:val="nil"/>
              <w:right w:val="nil"/>
            </w:tcBorders>
            <w:shd w:val="clear" w:color="auto" w:fill="auto"/>
            <w:noWrap/>
            <w:vAlign w:val="bottom"/>
            <w:hideMark/>
          </w:tcPr>
          <w:p w14:paraId="0C345955" w14:textId="77777777" w:rsidR="00E20B20" w:rsidRPr="00E20B20" w:rsidRDefault="00E20B20" w:rsidP="00E20B20">
            <w:pPr>
              <w:spacing w:before="0" w:after="0" w:line="240" w:lineRule="auto"/>
              <w:jc w:val="right"/>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-20,00</w:t>
            </w:r>
          </w:p>
        </w:tc>
        <w:tc>
          <w:tcPr>
            <w:tcW w:w="1289" w:type="dxa"/>
            <w:tcBorders>
              <w:top w:val="nil"/>
              <w:left w:val="nil"/>
              <w:bottom w:val="nil"/>
              <w:right w:val="nil"/>
            </w:tcBorders>
            <w:shd w:val="clear" w:color="auto" w:fill="auto"/>
            <w:noWrap/>
            <w:vAlign w:val="bottom"/>
            <w:hideMark/>
          </w:tcPr>
          <w:p w14:paraId="4F53C2F5" w14:textId="77777777" w:rsidR="00E20B20" w:rsidRPr="00E20B20" w:rsidRDefault="00E20B20" w:rsidP="00E20B20">
            <w:pPr>
              <w:spacing w:before="0" w:after="0" w:line="240" w:lineRule="auto"/>
              <w:jc w:val="right"/>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40.000,00</w:t>
            </w:r>
          </w:p>
        </w:tc>
      </w:tr>
      <w:tr w:rsidR="00E20B20" w:rsidRPr="00E20B20" w14:paraId="1440D556" w14:textId="77777777" w:rsidTr="00E20B20">
        <w:trPr>
          <w:trHeight w:val="223"/>
        </w:trPr>
        <w:tc>
          <w:tcPr>
            <w:tcW w:w="6061" w:type="dxa"/>
            <w:gridSpan w:val="2"/>
            <w:tcBorders>
              <w:top w:val="nil"/>
              <w:left w:val="nil"/>
              <w:bottom w:val="nil"/>
              <w:right w:val="nil"/>
            </w:tcBorders>
            <w:shd w:val="clear" w:color="000000" w:fill="CCCCFF"/>
            <w:noWrap/>
            <w:vAlign w:val="bottom"/>
            <w:hideMark/>
          </w:tcPr>
          <w:p w14:paraId="346673D3" w14:textId="77777777" w:rsidR="00E20B20" w:rsidRPr="00E20B20" w:rsidRDefault="00E20B20" w:rsidP="00E20B20">
            <w:pPr>
              <w:spacing w:before="0" w:after="0" w:line="240" w:lineRule="auto"/>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Kapitalni projekt K100004 DRUŠTVENI DOM KRIVAJ</w:t>
            </w:r>
          </w:p>
        </w:tc>
        <w:tc>
          <w:tcPr>
            <w:tcW w:w="1211" w:type="dxa"/>
            <w:tcBorders>
              <w:top w:val="nil"/>
              <w:left w:val="nil"/>
              <w:bottom w:val="nil"/>
              <w:right w:val="nil"/>
            </w:tcBorders>
            <w:shd w:val="clear" w:color="000000" w:fill="CCCCFF"/>
            <w:noWrap/>
            <w:vAlign w:val="bottom"/>
            <w:hideMark/>
          </w:tcPr>
          <w:p w14:paraId="597627E3"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80.000,00</w:t>
            </w:r>
          </w:p>
        </w:tc>
        <w:tc>
          <w:tcPr>
            <w:tcW w:w="1211" w:type="dxa"/>
            <w:tcBorders>
              <w:top w:val="nil"/>
              <w:left w:val="nil"/>
              <w:bottom w:val="nil"/>
              <w:right w:val="nil"/>
            </w:tcBorders>
            <w:shd w:val="clear" w:color="000000" w:fill="CCCCFF"/>
            <w:noWrap/>
            <w:vAlign w:val="bottom"/>
            <w:hideMark/>
          </w:tcPr>
          <w:p w14:paraId="24E51F2F"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c>
          <w:tcPr>
            <w:tcW w:w="860" w:type="dxa"/>
            <w:tcBorders>
              <w:top w:val="nil"/>
              <w:left w:val="nil"/>
              <w:bottom w:val="nil"/>
              <w:right w:val="nil"/>
            </w:tcBorders>
            <w:shd w:val="clear" w:color="000000" w:fill="CCCCFF"/>
            <w:noWrap/>
            <w:vAlign w:val="bottom"/>
            <w:hideMark/>
          </w:tcPr>
          <w:p w14:paraId="04EA2140"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c>
          <w:tcPr>
            <w:tcW w:w="1289" w:type="dxa"/>
            <w:tcBorders>
              <w:top w:val="nil"/>
              <w:left w:val="nil"/>
              <w:bottom w:val="nil"/>
              <w:right w:val="nil"/>
            </w:tcBorders>
            <w:shd w:val="clear" w:color="000000" w:fill="CCCCFF"/>
            <w:noWrap/>
            <w:vAlign w:val="bottom"/>
            <w:hideMark/>
          </w:tcPr>
          <w:p w14:paraId="250A3931"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80.000,00</w:t>
            </w:r>
          </w:p>
        </w:tc>
      </w:tr>
      <w:tr w:rsidR="00E20B20" w:rsidRPr="00E20B20" w14:paraId="434FD479" w14:textId="77777777" w:rsidTr="00E20B20">
        <w:trPr>
          <w:trHeight w:val="223"/>
        </w:trPr>
        <w:tc>
          <w:tcPr>
            <w:tcW w:w="6061" w:type="dxa"/>
            <w:gridSpan w:val="2"/>
            <w:tcBorders>
              <w:top w:val="nil"/>
              <w:left w:val="nil"/>
              <w:bottom w:val="nil"/>
              <w:right w:val="nil"/>
            </w:tcBorders>
            <w:shd w:val="clear" w:color="000000" w:fill="FFFF00"/>
            <w:noWrap/>
            <w:vAlign w:val="bottom"/>
            <w:hideMark/>
          </w:tcPr>
          <w:p w14:paraId="1644F121" w14:textId="77777777" w:rsidR="00E20B20" w:rsidRPr="00E20B20" w:rsidRDefault="00E20B20" w:rsidP="00E20B20">
            <w:pPr>
              <w:spacing w:before="0" w:after="0" w:line="240" w:lineRule="auto"/>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Izvor  3. PRIHODI OD IMOVINE</w:t>
            </w:r>
          </w:p>
        </w:tc>
        <w:tc>
          <w:tcPr>
            <w:tcW w:w="1211" w:type="dxa"/>
            <w:tcBorders>
              <w:top w:val="nil"/>
              <w:left w:val="nil"/>
              <w:bottom w:val="nil"/>
              <w:right w:val="nil"/>
            </w:tcBorders>
            <w:shd w:val="clear" w:color="000000" w:fill="FFFF00"/>
            <w:noWrap/>
            <w:vAlign w:val="bottom"/>
            <w:hideMark/>
          </w:tcPr>
          <w:p w14:paraId="6DE32AE5"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80.000,00</w:t>
            </w:r>
          </w:p>
        </w:tc>
        <w:tc>
          <w:tcPr>
            <w:tcW w:w="1211" w:type="dxa"/>
            <w:tcBorders>
              <w:top w:val="nil"/>
              <w:left w:val="nil"/>
              <w:bottom w:val="nil"/>
              <w:right w:val="nil"/>
            </w:tcBorders>
            <w:shd w:val="clear" w:color="000000" w:fill="FFFF00"/>
            <w:noWrap/>
            <w:vAlign w:val="bottom"/>
            <w:hideMark/>
          </w:tcPr>
          <w:p w14:paraId="3EF17DF7"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c>
          <w:tcPr>
            <w:tcW w:w="860" w:type="dxa"/>
            <w:tcBorders>
              <w:top w:val="nil"/>
              <w:left w:val="nil"/>
              <w:bottom w:val="nil"/>
              <w:right w:val="nil"/>
            </w:tcBorders>
            <w:shd w:val="clear" w:color="000000" w:fill="FFFF00"/>
            <w:noWrap/>
            <w:vAlign w:val="bottom"/>
            <w:hideMark/>
          </w:tcPr>
          <w:p w14:paraId="517A406D"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c>
          <w:tcPr>
            <w:tcW w:w="1289" w:type="dxa"/>
            <w:tcBorders>
              <w:top w:val="nil"/>
              <w:left w:val="nil"/>
              <w:bottom w:val="nil"/>
              <w:right w:val="nil"/>
            </w:tcBorders>
            <w:shd w:val="clear" w:color="000000" w:fill="FFFF00"/>
            <w:noWrap/>
            <w:vAlign w:val="bottom"/>
            <w:hideMark/>
          </w:tcPr>
          <w:p w14:paraId="5A066B50"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80.000,00</w:t>
            </w:r>
          </w:p>
        </w:tc>
      </w:tr>
      <w:tr w:rsidR="00E20B20" w:rsidRPr="00E20B20" w14:paraId="43EF331F" w14:textId="77777777" w:rsidTr="00E20B20">
        <w:trPr>
          <w:trHeight w:val="223"/>
        </w:trPr>
        <w:tc>
          <w:tcPr>
            <w:tcW w:w="6061" w:type="dxa"/>
            <w:gridSpan w:val="2"/>
            <w:tcBorders>
              <w:top w:val="nil"/>
              <w:left w:val="nil"/>
              <w:bottom w:val="nil"/>
              <w:right w:val="nil"/>
            </w:tcBorders>
            <w:shd w:val="clear" w:color="000000" w:fill="FFFF99"/>
            <w:noWrap/>
            <w:vAlign w:val="bottom"/>
            <w:hideMark/>
          </w:tcPr>
          <w:p w14:paraId="6896FBD3" w14:textId="77777777" w:rsidR="00E20B20" w:rsidRPr="00E20B20" w:rsidRDefault="00E20B20" w:rsidP="00E20B20">
            <w:pPr>
              <w:spacing w:before="0" w:after="0" w:line="240" w:lineRule="auto"/>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Izvor  3.4. NAKNADA ZA PRIDOBIVENU KOLIČINU NAFTE I PLINA</w:t>
            </w:r>
          </w:p>
        </w:tc>
        <w:tc>
          <w:tcPr>
            <w:tcW w:w="1211" w:type="dxa"/>
            <w:tcBorders>
              <w:top w:val="nil"/>
              <w:left w:val="nil"/>
              <w:bottom w:val="nil"/>
              <w:right w:val="nil"/>
            </w:tcBorders>
            <w:shd w:val="clear" w:color="000000" w:fill="FFFF99"/>
            <w:noWrap/>
            <w:vAlign w:val="bottom"/>
            <w:hideMark/>
          </w:tcPr>
          <w:p w14:paraId="0347ADA4"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80.000,00</w:t>
            </w:r>
          </w:p>
        </w:tc>
        <w:tc>
          <w:tcPr>
            <w:tcW w:w="1211" w:type="dxa"/>
            <w:tcBorders>
              <w:top w:val="nil"/>
              <w:left w:val="nil"/>
              <w:bottom w:val="nil"/>
              <w:right w:val="nil"/>
            </w:tcBorders>
            <w:shd w:val="clear" w:color="000000" w:fill="FFFF99"/>
            <w:noWrap/>
            <w:vAlign w:val="bottom"/>
            <w:hideMark/>
          </w:tcPr>
          <w:p w14:paraId="6FDD13D7"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c>
          <w:tcPr>
            <w:tcW w:w="860" w:type="dxa"/>
            <w:tcBorders>
              <w:top w:val="nil"/>
              <w:left w:val="nil"/>
              <w:bottom w:val="nil"/>
              <w:right w:val="nil"/>
            </w:tcBorders>
            <w:shd w:val="clear" w:color="000000" w:fill="FFFF99"/>
            <w:noWrap/>
            <w:vAlign w:val="bottom"/>
            <w:hideMark/>
          </w:tcPr>
          <w:p w14:paraId="0F4EFFD8"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c>
          <w:tcPr>
            <w:tcW w:w="1289" w:type="dxa"/>
            <w:tcBorders>
              <w:top w:val="nil"/>
              <w:left w:val="nil"/>
              <w:bottom w:val="nil"/>
              <w:right w:val="nil"/>
            </w:tcBorders>
            <w:shd w:val="clear" w:color="000000" w:fill="FFFF99"/>
            <w:noWrap/>
            <w:vAlign w:val="bottom"/>
            <w:hideMark/>
          </w:tcPr>
          <w:p w14:paraId="64B9B8B0"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80.000,00</w:t>
            </w:r>
          </w:p>
        </w:tc>
      </w:tr>
      <w:tr w:rsidR="00E20B20" w:rsidRPr="00E20B20" w14:paraId="50127969" w14:textId="77777777" w:rsidTr="00E20B20">
        <w:trPr>
          <w:trHeight w:val="223"/>
        </w:trPr>
        <w:tc>
          <w:tcPr>
            <w:tcW w:w="6061" w:type="dxa"/>
            <w:gridSpan w:val="2"/>
            <w:tcBorders>
              <w:top w:val="nil"/>
              <w:left w:val="nil"/>
              <w:bottom w:val="nil"/>
              <w:right w:val="nil"/>
            </w:tcBorders>
            <w:shd w:val="clear" w:color="000000" w:fill="CCFFFF"/>
            <w:noWrap/>
            <w:vAlign w:val="bottom"/>
            <w:hideMark/>
          </w:tcPr>
          <w:p w14:paraId="4A88F76A" w14:textId="77777777" w:rsidR="00E20B20" w:rsidRPr="00E20B20" w:rsidRDefault="00E20B20" w:rsidP="00E20B20">
            <w:pPr>
              <w:spacing w:before="0" w:after="0" w:line="240" w:lineRule="auto"/>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Funkcijska klasifikacija  0620 Razvoj zajednice</w:t>
            </w:r>
          </w:p>
        </w:tc>
        <w:tc>
          <w:tcPr>
            <w:tcW w:w="1211" w:type="dxa"/>
            <w:tcBorders>
              <w:top w:val="nil"/>
              <w:left w:val="nil"/>
              <w:bottom w:val="nil"/>
              <w:right w:val="nil"/>
            </w:tcBorders>
            <w:shd w:val="clear" w:color="000000" w:fill="CCFFFF"/>
            <w:noWrap/>
            <w:vAlign w:val="bottom"/>
            <w:hideMark/>
          </w:tcPr>
          <w:p w14:paraId="03887E78"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80.000,00</w:t>
            </w:r>
          </w:p>
        </w:tc>
        <w:tc>
          <w:tcPr>
            <w:tcW w:w="1211" w:type="dxa"/>
            <w:tcBorders>
              <w:top w:val="nil"/>
              <w:left w:val="nil"/>
              <w:bottom w:val="nil"/>
              <w:right w:val="nil"/>
            </w:tcBorders>
            <w:shd w:val="clear" w:color="000000" w:fill="CCFFFF"/>
            <w:noWrap/>
            <w:vAlign w:val="bottom"/>
            <w:hideMark/>
          </w:tcPr>
          <w:p w14:paraId="266876B8"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c>
          <w:tcPr>
            <w:tcW w:w="860" w:type="dxa"/>
            <w:tcBorders>
              <w:top w:val="nil"/>
              <w:left w:val="nil"/>
              <w:bottom w:val="nil"/>
              <w:right w:val="nil"/>
            </w:tcBorders>
            <w:shd w:val="clear" w:color="000000" w:fill="CCFFFF"/>
            <w:noWrap/>
            <w:vAlign w:val="bottom"/>
            <w:hideMark/>
          </w:tcPr>
          <w:p w14:paraId="109F425E"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c>
          <w:tcPr>
            <w:tcW w:w="1289" w:type="dxa"/>
            <w:tcBorders>
              <w:top w:val="nil"/>
              <w:left w:val="nil"/>
              <w:bottom w:val="nil"/>
              <w:right w:val="nil"/>
            </w:tcBorders>
            <w:shd w:val="clear" w:color="000000" w:fill="CCFFFF"/>
            <w:noWrap/>
            <w:vAlign w:val="bottom"/>
            <w:hideMark/>
          </w:tcPr>
          <w:p w14:paraId="48C1DB9A"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80.000,00</w:t>
            </w:r>
          </w:p>
        </w:tc>
      </w:tr>
      <w:tr w:rsidR="00E20B20" w:rsidRPr="00E20B20" w14:paraId="07015B90" w14:textId="77777777" w:rsidTr="00E20B20">
        <w:trPr>
          <w:trHeight w:val="223"/>
        </w:trPr>
        <w:tc>
          <w:tcPr>
            <w:tcW w:w="741" w:type="dxa"/>
            <w:tcBorders>
              <w:top w:val="nil"/>
              <w:left w:val="nil"/>
              <w:bottom w:val="nil"/>
              <w:right w:val="nil"/>
            </w:tcBorders>
            <w:shd w:val="clear" w:color="auto" w:fill="auto"/>
            <w:noWrap/>
            <w:vAlign w:val="bottom"/>
            <w:hideMark/>
          </w:tcPr>
          <w:p w14:paraId="6FC8A282" w14:textId="77777777" w:rsidR="00E20B20" w:rsidRPr="00E20B20" w:rsidRDefault="00E20B20" w:rsidP="00E20B20">
            <w:pPr>
              <w:spacing w:before="0" w:after="0" w:line="240" w:lineRule="auto"/>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4</w:t>
            </w:r>
          </w:p>
        </w:tc>
        <w:tc>
          <w:tcPr>
            <w:tcW w:w="5320" w:type="dxa"/>
            <w:tcBorders>
              <w:top w:val="nil"/>
              <w:left w:val="nil"/>
              <w:bottom w:val="nil"/>
              <w:right w:val="nil"/>
            </w:tcBorders>
            <w:shd w:val="clear" w:color="auto" w:fill="auto"/>
            <w:vAlign w:val="bottom"/>
            <w:hideMark/>
          </w:tcPr>
          <w:p w14:paraId="7F0F4E9B" w14:textId="77777777" w:rsidR="00E20B20" w:rsidRPr="00E20B20" w:rsidRDefault="00E20B20" w:rsidP="00E20B20">
            <w:pPr>
              <w:spacing w:before="0" w:after="0" w:line="240" w:lineRule="auto"/>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Rashodi za nabavu nefinancijske imovine</w:t>
            </w:r>
          </w:p>
        </w:tc>
        <w:tc>
          <w:tcPr>
            <w:tcW w:w="1211" w:type="dxa"/>
            <w:tcBorders>
              <w:top w:val="nil"/>
              <w:left w:val="nil"/>
              <w:bottom w:val="nil"/>
              <w:right w:val="nil"/>
            </w:tcBorders>
            <w:shd w:val="clear" w:color="auto" w:fill="auto"/>
            <w:noWrap/>
            <w:vAlign w:val="bottom"/>
            <w:hideMark/>
          </w:tcPr>
          <w:p w14:paraId="09479A68"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80.000,00</w:t>
            </w:r>
          </w:p>
        </w:tc>
        <w:tc>
          <w:tcPr>
            <w:tcW w:w="1211" w:type="dxa"/>
            <w:tcBorders>
              <w:top w:val="nil"/>
              <w:left w:val="nil"/>
              <w:bottom w:val="nil"/>
              <w:right w:val="nil"/>
            </w:tcBorders>
            <w:shd w:val="clear" w:color="auto" w:fill="auto"/>
            <w:noWrap/>
            <w:vAlign w:val="bottom"/>
            <w:hideMark/>
          </w:tcPr>
          <w:p w14:paraId="1AFB3245"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0,00</w:t>
            </w:r>
          </w:p>
        </w:tc>
        <w:tc>
          <w:tcPr>
            <w:tcW w:w="860" w:type="dxa"/>
            <w:tcBorders>
              <w:top w:val="nil"/>
              <w:left w:val="nil"/>
              <w:bottom w:val="nil"/>
              <w:right w:val="nil"/>
            </w:tcBorders>
            <w:shd w:val="clear" w:color="auto" w:fill="auto"/>
            <w:noWrap/>
            <w:vAlign w:val="bottom"/>
            <w:hideMark/>
          </w:tcPr>
          <w:p w14:paraId="31C4342B"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0,00</w:t>
            </w:r>
          </w:p>
        </w:tc>
        <w:tc>
          <w:tcPr>
            <w:tcW w:w="1289" w:type="dxa"/>
            <w:tcBorders>
              <w:top w:val="nil"/>
              <w:left w:val="nil"/>
              <w:bottom w:val="nil"/>
              <w:right w:val="nil"/>
            </w:tcBorders>
            <w:shd w:val="clear" w:color="auto" w:fill="auto"/>
            <w:noWrap/>
            <w:vAlign w:val="bottom"/>
            <w:hideMark/>
          </w:tcPr>
          <w:p w14:paraId="4F122AD0"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80.000,00</w:t>
            </w:r>
          </w:p>
        </w:tc>
      </w:tr>
      <w:tr w:rsidR="00E20B20" w:rsidRPr="00E20B20" w14:paraId="6758D65F" w14:textId="77777777" w:rsidTr="00E20B20">
        <w:trPr>
          <w:trHeight w:val="446"/>
        </w:trPr>
        <w:tc>
          <w:tcPr>
            <w:tcW w:w="741" w:type="dxa"/>
            <w:tcBorders>
              <w:top w:val="nil"/>
              <w:left w:val="nil"/>
              <w:bottom w:val="nil"/>
              <w:right w:val="nil"/>
            </w:tcBorders>
            <w:shd w:val="clear" w:color="auto" w:fill="auto"/>
            <w:noWrap/>
            <w:vAlign w:val="bottom"/>
            <w:hideMark/>
          </w:tcPr>
          <w:p w14:paraId="5A22494D" w14:textId="77777777" w:rsidR="00E20B20" w:rsidRPr="00E20B20" w:rsidRDefault="00E20B20" w:rsidP="00E20B20">
            <w:pPr>
              <w:spacing w:before="0" w:after="0" w:line="240" w:lineRule="auto"/>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45</w:t>
            </w:r>
          </w:p>
        </w:tc>
        <w:tc>
          <w:tcPr>
            <w:tcW w:w="5320" w:type="dxa"/>
            <w:tcBorders>
              <w:top w:val="nil"/>
              <w:left w:val="nil"/>
              <w:bottom w:val="nil"/>
              <w:right w:val="nil"/>
            </w:tcBorders>
            <w:shd w:val="clear" w:color="auto" w:fill="auto"/>
            <w:vAlign w:val="bottom"/>
            <w:hideMark/>
          </w:tcPr>
          <w:p w14:paraId="7062EC55" w14:textId="77777777" w:rsidR="00E20B20" w:rsidRPr="00E20B20" w:rsidRDefault="00E20B20" w:rsidP="00E20B20">
            <w:pPr>
              <w:spacing w:before="0" w:after="0" w:line="240" w:lineRule="auto"/>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Rashodi za dodatna ulaganja na nefinancijskoj imovini</w:t>
            </w:r>
          </w:p>
        </w:tc>
        <w:tc>
          <w:tcPr>
            <w:tcW w:w="1211" w:type="dxa"/>
            <w:tcBorders>
              <w:top w:val="nil"/>
              <w:left w:val="nil"/>
              <w:bottom w:val="nil"/>
              <w:right w:val="nil"/>
            </w:tcBorders>
            <w:shd w:val="clear" w:color="auto" w:fill="auto"/>
            <w:noWrap/>
            <w:vAlign w:val="bottom"/>
            <w:hideMark/>
          </w:tcPr>
          <w:p w14:paraId="1E115F29"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80.000,00</w:t>
            </w:r>
          </w:p>
        </w:tc>
        <w:tc>
          <w:tcPr>
            <w:tcW w:w="1211" w:type="dxa"/>
            <w:tcBorders>
              <w:top w:val="nil"/>
              <w:left w:val="nil"/>
              <w:bottom w:val="nil"/>
              <w:right w:val="nil"/>
            </w:tcBorders>
            <w:shd w:val="clear" w:color="auto" w:fill="auto"/>
            <w:noWrap/>
            <w:vAlign w:val="bottom"/>
            <w:hideMark/>
          </w:tcPr>
          <w:p w14:paraId="1B7C5920"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0,00</w:t>
            </w:r>
          </w:p>
        </w:tc>
        <w:tc>
          <w:tcPr>
            <w:tcW w:w="860" w:type="dxa"/>
            <w:tcBorders>
              <w:top w:val="nil"/>
              <w:left w:val="nil"/>
              <w:bottom w:val="nil"/>
              <w:right w:val="nil"/>
            </w:tcBorders>
            <w:shd w:val="clear" w:color="auto" w:fill="auto"/>
            <w:noWrap/>
            <w:vAlign w:val="bottom"/>
            <w:hideMark/>
          </w:tcPr>
          <w:p w14:paraId="0C73E111"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0,00</w:t>
            </w:r>
          </w:p>
        </w:tc>
        <w:tc>
          <w:tcPr>
            <w:tcW w:w="1289" w:type="dxa"/>
            <w:tcBorders>
              <w:top w:val="nil"/>
              <w:left w:val="nil"/>
              <w:bottom w:val="nil"/>
              <w:right w:val="nil"/>
            </w:tcBorders>
            <w:shd w:val="clear" w:color="auto" w:fill="auto"/>
            <w:noWrap/>
            <w:vAlign w:val="bottom"/>
            <w:hideMark/>
          </w:tcPr>
          <w:p w14:paraId="548E04BE"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80.000,00</w:t>
            </w:r>
          </w:p>
        </w:tc>
      </w:tr>
      <w:tr w:rsidR="00E20B20" w:rsidRPr="00E20B20" w14:paraId="3EC3839E" w14:textId="77777777" w:rsidTr="00E20B20">
        <w:trPr>
          <w:trHeight w:val="446"/>
        </w:trPr>
        <w:tc>
          <w:tcPr>
            <w:tcW w:w="741" w:type="dxa"/>
            <w:tcBorders>
              <w:top w:val="nil"/>
              <w:left w:val="nil"/>
              <w:bottom w:val="nil"/>
              <w:right w:val="nil"/>
            </w:tcBorders>
            <w:shd w:val="clear" w:color="auto" w:fill="auto"/>
            <w:noWrap/>
            <w:vAlign w:val="bottom"/>
            <w:hideMark/>
          </w:tcPr>
          <w:p w14:paraId="5624E32F" w14:textId="77777777" w:rsidR="00E20B20" w:rsidRPr="00E20B20" w:rsidRDefault="00E20B20" w:rsidP="00E20B20">
            <w:pPr>
              <w:spacing w:before="0" w:after="0" w:line="240" w:lineRule="auto"/>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4511</w:t>
            </w:r>
          </w:p>
        </w:tc>
        <w:tc>
          <w:tcPr>
            <w:tcW w:w="5320" w:type="dxa"/>
            <w:tcBorders>
              <w:top w:val="nil"/>
              <w:left w:val="nil"/>
              <w:bottom w:val="nil"/>
              <w:right w:val="nil"/>
            </w:tcBorders>
            <w:shd w:val="clear" w:color="auto" w:fill="auto"/>
            <w:vAlign w:val="bottom"/>
            <w:hideMark/>
          </w:tcPr>
          <w:p w14:paraId="602C78C2" w14:textId="77777777" w:rsidR="00E20B20" w:rsidRPr="00E20B20" w:rsidRDefault="00E20B20" w:rsidP="00E20B20">
            <w:pPr>
              <w:spacing w:before="0" w:after="0" w:line="240" w:lineRule="auto"/>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Dodatna ulaganja na građevinskim objektima-prostorija za mlade u Krivaju</w:t>
            </w:r>
          </w:p>
        </w:tc>
        <w:tc>
          <w:tcPr>
            <w:tcW w:w="1211" w:type="dxa"/>
            <w:tcBorders>
              <w:top w:val="nil"/>
              <w:left w:val="nil"/>
              <w:bottom w:val="nil"/>
              <w:right w:val="nil"/>
            </w:tcBorders>
            <w:shd w:val="clear" w:color="auto" w:fill="auto"/>
            <w:noWrap/>
            <w:vAlign w:val="bottom"/>
            <w:hideMark/>
          </w:tcPr>
          <w:p w14:paraId="25219FE4" w14:textId="77777777" w:rsidR="00E20B20" w:rsidRPr="00E20B20" w:rsidRDefault="00E20B20" w:rsidP="00E20B20">
            <w:pPr>
              <w:spacing w:before="0" w:after="0" w:line="240" w:lineRule="auto"/>
              <w:jc w:val="right"/>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80.000,00</w:t>
            </w:r>
          </w:p>
        </w:tc>
        <w:tc>
          <w:tcPr>
            <w:tcW w:w="1211" w:type="dxa"/>
            <w:tcBorders>
              <w:top w:val="nil"/>
              <w:left w:val="nil"/>
              <w:bottom w:val="nil"/>
              <w:right w:val="nil"/>
            </w:tcBorders>
            <w:shd w:val="clear" w:color="auto" w:fill="auto"/>
            <w:noWrap/>
            <w:vAlign w:val="bottom"/>
            <w:hideMark/>
          </w:tcPr>
          <w:p w14:paraId="15FFB982" w14:textId="77777777" w:rsidR="00E20B20" w:rsidRPr="00E20B20" w:rsidRDefault="00E20B20" w:rsidP="00E20B20">
            <w:pPr>
              <w:spacing w:before="0" w:after="0" w:line="240" w:lineRule="auto"/>
              <w:jc w:val="right"/>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0,00</w:t>
            </w:r>
          </w:p>
        </w:tc>
        <w:tc>
          <w:tcPr>
            <w:tcW w:w="860" w:type="dxa"/>
            <w:tcBorders>
              <w:top w:val="nil"/>
              <w:left w:val="nil"/>
              <w:bottom w:val="nil"/>
              <w:right w:val="nil"/>
            </w:tcBorders>
            <w:shd w:val="clear" w:color="auto" w:fill="auto"/>
            <w:noWrap/>
            <w:vAlign w:val="bottom"/>
            <w:hideMark/>
          </w:tcPr>
          <w:p w14:paraId="0E7C753D" w14:textId="77777777" w:rsidR="00E20B20" w:rsidRPr="00E20B20" w:rsidRDefault="00E20B20" w:rsidP="00E20B20">
            <w:pPr>
              <w:spacing w:before="0" w:after="0" w:line="240" w:lineRule="auto"/>
              <w:jc w:val="right"/>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0,00</w:t>
            </w:r>
          </w:p>
        </w:tc>
        <w:tc>
          <w:tcPr>
            <w:tcW w:w="1289" w:type="dxa"/>
            <w:tcBorders>
              <w:top w:val="nil"/>
              <w:left w:val="nil"/>
              <w:bottom w:val="nil"/>
              <w:right w:val="nil"/>
            </w:tcBorders>
            <w:shd w:val="clear" w:color="auto" w:fill="auto"/>
            <w:noWrap/>
            <w:vAlign w:val="bottom"/>
            <w:hideMark/>
          </w:tcPr>
          <w:p w14:paraId="57AA63CD" w14:textId="77777777" w:rsidR="00E20B20" w:rsidRPr="00E20B20" w:rsidRDefault="00E20B20" w:rsidP="00E20B20">
            <w:pPr>
              <w:spacing w:before="0" w:after="0" w:line="240" w:lineRule="auto"/>
              <w:jc w:val="right"/>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80.000,00</w:t>
            </w:r>
          </w:p>
        </w:tc>
      </w:tr>
      <w:tr w:rsidR="00E20B20" w:rsidRPr="00E20B20" w14:paraId="3C2FB586" w14:textId="77777777" w:rsidTr="00E20B20">
        <w:trPr>
          <w:trHeight w:val="223"/>
        </w:trPr>
        <w:tc>
          <w:tcPr>
            <w:tcW w:w="6061" w:type="dxa"/>
            <w:gridSpan w:val="2"/>
            <w:tcBorders>
              <w:top w:val="nil"/>
              <w:left w:val="nil"/>
              <w:bottom w:val="nil"/>
              <w:right w:val="nil"/>
            </w:tcBorders>
            <w:shd w:val="clear" w:color="000000" w:fill="CCCCFF"/>
            <w:noWrap/>
            <w:vAlign w:val="bottom"/>
            <w:hideMark/>
          </w:tcPr>
          <w:p w14:paraId="6D9D1D90" w14:textId="77777777" w:rsidR="00E20B20" w:rsidRPr="00E20B20" w:rsidRDefault="00E20B20" w:rsidP="00E20B20">
            <w:pPr>
              <w:spacing w:before="0" w:after="0" w:line="240" w:lineRule="auto"/>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Kapitalni projekt K100006 IZGRADNJA KUGLANE U LIPOVLJANIMA</w:t>
            </w:r>
          </w:p>
        </w:tc>
        <w:tc>
          <w:tcPr>
            <w:tcW w:w="1211" w:type="dxa"/>
            <w:tcBorders>
              <w:top w:val="nil"/>
              <w:left w:val="nil"/>
              <w:bottom w:val="nil"/>
              <w:right w:val="nil"/>
            </w:tcBorders>
            <w:shd w:val="clear" w:color="000000" w:fill="CCCCFF"/>
            <w:noWrap/>
            <w:vAlign w:val="bottom"/>
            <w:hideMark/>
          </w:tcPr>
          <w:p w14:paraId="3F83FCFF"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3.197.500,00</w:t>
            </w:r>
          </w:p>
        </w:tc>
        <w:tc>
          <w:tcPr>
            <w:tcW w:w="1211" w:type="dxa"/>
            <w:tcBorders>
              <w:top w:val="nil"/>
              <w:left w:val="nil"/>
              <w:bottom w:val="nil"/>
              <w:right w:val="nil"/>
            </w:tcBorders>
            <w:shd w:val="clear" w:color="000000" w:fill="CCCCFF"/>
            <w:noWrap/>
            <w:vAlign w:val="bottom"/>
            <w:hideMark/>
          </w:tcPr>
          <w:p w14:paraId="458D9AD4"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-3.000.000,00</w:t>
            </w:r>
          </w:p>
        </w:tc>
        <w:tc>
          <w:tcPr>
            <w:tcW w:w="860" w:type="dxa"/>
            <w:tcBorders>
              <w:top w:val="nil"/>
              <w:left w:val="nil"/>
              <w:bottom w:val="nil"/>
              <w:right w:val="nil"/>
            </w:tcBorders>
            <w:shd w:val="clear" w:color="000000" w:fill="CCCCFF"/>
            <w:noWrap/>
            <w:vAlign w:val="bottom"/>
            <w:hideMark/>
          </w:tcPr>
          <w:p w14:paraId="647988D6"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-93,82</w:t>
            </w:r>
          </w:p>
        </w:tc>
        <w:tc>
          <w:tcPr>
            <w:tcW w:w="1289" w:type="dxa"/>
            <w:tcBorders>
              <w:top w:val="nil"/>
              <w:left w:val="nil"/>
              <w:bottom w:val="nil"/>
              <w:right w:val="nil"/>
            </w:tcBorders>
            <w:shd w:val="clear" w:color="000000" w:fill="CCCCFF"/>
            <w:noWrap/>
            <w:vAlign w:val="bottom"/>
            <w:hideMark/>
          </w:tcPr>
          <w:p w14:paraId="25836112"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197.500,00</w:t>
            </w:r>
          </w:p>
        </w:tc>
      </w:tr>
      <w:tr w:rsidR="00E20B20" w:rsidRPr="00E20B20" w14:paraId="630C5987" w14:textId="77777777" w:rsidTr="00E20B20">
        <w:trPr>
          <w:trHeight w:val="223"/>
        </w:trPr>
        <w:tc>
          <w:tcPr>
            <w:tcW w:w="6061" w:type="dxa"/>
            <w:gridSpan w:val="2"/>
            <w:tcBorders>
              <w:top w:val="nil"/>
              <w:left w:val="nil"/>
              <w:bottom w:val="nil"/>
              <w:right w:val="nil"/>
            </w:tcBorders>
            <w:shd w:val="clear" w:color="000000" w:fill="FFFF00"/>
            <w:noWrap/>
            <w:vAlign w:val="bottom"/>
            <w:hideMark/>
          </w:tcPr>
          <w:p w14:paraId="0D53A22F" w14:textId="77777777" w:rsidR="00E20B20" w:rsidRPr="00E20B20" w:rsidRDefault="00E20B20" w:rsidP="00E20B20">
            <w:pPr>
              <w:spacing w:before="0" w:after="0" w:line="240" w:lineRule="auto"/>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Izvor  2. POMOĆI</w:t>
            </w:r>
          </w:p>
        </w:tc>
        <w:tc>
          <w:tcPr>
            <w:tcW w:w="1211" w:type="dxa"/>
            <w:tcBorders>
              <w:top w:val="nil"/>
              <w:left w:val="nil"/>
              <w:bottom w:val="nil"/>
              <w:right w:val="nil"/>
            </w:tcBorders>
            <w:shd w:val="clear" w:color="000000" w:fill="FFFF00"/>
            <w:noWrap/>
            <w:vAlign w:val="bottom"/>
            <w:hideMark/>
          </w:tcPr>
          <w:p w14:paraId="5C81AA02"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3.000.000,00</w:t>
            </w:r>
          </w:p>
        </w:tc>
        <w:tc>
          <w:tcPr>
            <w:tcW w:w="1211" w:type="dxa"/>
            <w:tcBorders>
              <w:top w:val="nil"/>
              <w:left w:val="nil"/>
              <w:bottom w:val="nil"/>
              <w:right w:val="nil"/>
            </w:tcBorders>
            <w:shd w:val="clear" w:color="000000" w:fill="FFFF00"/>
            <w:noWrap/>
            <w:vAlign w:val="bottom"/>
            <w:hideMark/>
          </w:tcPr>
          <w:p w14:paraId="7563ECC2"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-3.000.000,00</w:t>
            </w:r>
          </w:p>
        </w:tc>
        <w:tc>
          <w:tcPr>
            <w:tcW w:w="860" w:type="dxa"/>
            <w:tcBorders>
              <w:top w:val="nil"/>
              <w:left w:val="nil"/>
              <w:bottom w:val="nil"/>
              <w:right w:val="nil"/>
            </w:tcBorders>
            <w:shd w:val="clear" w:color="000000" w:fill="FFFF00"/>
            <w:noWrap/>
            <w:vAlign w:val="bottom"/>
            <w:hideMark/>
          </w:tcPr>
          <w:p w14:paraId="157ECD1C"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-100,00</w:t>
            </w:r>
          </w:p>
        </w:tc>
        <w:tc>
          <w:tcPr>
            <w:tcW w:w="1289" w:type="dxa"/>
            <w:tcBorders>
              <w:top w:val="nil"/>
              <w:left w:val="nil"/>
              <w:bottom w:val="nil"/>
              <w:right w:val="nil"/>
            </w:tcBorders>
            <w:shd w:val="clear" w:color="000000" w:fill="FFFF00"/>
            <w:noWrap/>
            <w:vAlign w:val="bottom"/>
            <w:hideMark/>
          </w:tcPr>
          <w:p w14:paraId="3C8F5DC0"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r>
      <w:tr w:rsidR="00E20B20" w:rsidRPr="00E20B20" w14:paraId="742C0FF1" w14:textId="77777777" w:rsidTr="00E20B20">
        <w:trPr>
          <w:trHeight w:val="223"/>
        </w:trPr>
        <w:tc>
          <w:tcPr>
            <w:tcW w:w="6061" w:type="dxa"/>
            <w:gridSpan w:val="2"/>
            <w:tcBorders>
              <w:top w:val="nil"/>
              <w:left w:val="nil"/>
              <w:bottom w:val="nil"/>
              <w:right w:val="nil"/>
            </w:tcBorders>
            <w:shd w:val="clear" w:color="000000" w:fill="FFFF99"/>
            <w:noWrap/>
            <w:vAlign w:val="bottom"/>
            <w:hideMark/>
          </w:tcPr>
          <w:p w14:paraId="6BD37485" w14:textId="77777777" w:rsidR="00E20B20" w:rsidRPr="00E20B20" w:rsidRDefault="00E20B20" w:rsidP="00E20B20">
            <w:pPr>
              <w:spacing w:before="0" w:after="0" w:line="240" w:lineRule="auto"/>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Izvor  2.9. KAPITALNE POMOĆI DRŽAVNOG PRORAČUNA PRIJENOS EU SREDSTAVA</w:t>
            </w:r>
          </w:p>
        </w:tc>
        <w:tc>
          <w:tcPr>
            <w:tcW w:w="1211" w:type="dxa"/>
            <w:tcBorders>
              <w:top w:val="nil"/>
              <w:left w:val="nil"/>
              <w:bottom w:val="nil"/>
              <w:right w:val="nil"/>
            </w:tcBorders>
            <w:shd w:val="clear" w:color="000000" w:fill="FFFF99"/>
            <w:noWrap/>
            <w:vAlign w:val="bottom"/>
            <w:hideMark/>
          </w:tcPr>
          <w:p w14:paraId="2A2A0269"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3.000.000,00</w:t>
            </w:r>
          </w:p>
        </w:tc>
        <w:tc>
          <w:tcPr>
            <w:tcW w:w="1211" w:type="dxa"/>
            <w:tcBorders>
              <w:top w:val="nil"/>
              <w:left w:val="nil"/>
              <w:bottom w:val="nil"/>
              <w:right w:val="nil"/>
            </w:tcBorders>
            <w:shd w:val="clear" w:color="000000" w:fill="FFFF99"/>
            <w:noWrap/>
            <w:vAlign w:val="bottom"/>
            <w:hideMark/>
          </w:tcPr>
          <w:p w14:paraId="28AB45CC"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-3.000.000,00</w:t>
            </w:r>
          </w:p>
        </w:tc>
        <w:tc>
          <w:tcPr>
            <w:tcW w:w="860" w:type="dxa"/>
            <w:tcBorders>
              <w:top w:val="nil"/>
              <w:left w:val="nil"/>
              <w:bottom w:val="nil"/>
              <w:right w:val="nil"/>
            </w:tcBorders>
            <w:shd w:val="clear" w:color="000000" w:fill="FFFF99"/>
            <w:noWrap/>
            <w:vAlign w:val="bottom"/>
            <w:hideMark/>
          </w:tcPr>
          <w:p w14:paraId="4DA159CE"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-100,00</w:t>
            </w:r>
          </w:p>
        </w:tc>
        <w:tc>
          <w:tcPr>
            <w:tcW w:w="1289" w:type="dxa"/>
            <w:tcBorders>
              <w:top w:val="nil"/>
              <w:left w:val="nil"/>
              <w:bottom w:val="nil"/>
              <w:right w:val="nil"/>
            </w:tcBorders>
            <w:shd w:val="clear" w:color="000000" w:fill="FFFF99"/>
            <w:noWrap/>
            <w:vAlign w:val="bottom"/>
            <w:hideMark/>
          </w:tcPr>
          <w:p w14:paraId="41FF249A"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r>
      <w:tr w:rsidR="00E20B20" w:rsidRPr="00E20B20" w14:paraId="43F23970" w14:textId="77777777" w:rsidTr="00E20B20">
        <w:trPr>
          <w:trHeight w:val="223"/>
        </w:trPr>
        <w:tc>
          <w:tcPr>
            <w:tcW w:w="6061" w:type="dxa"/>
            <w:gridSpan w:val="2"/>
            <w:tcBorders>
              <w:top w:val="nil"/>
              <w:left w:val="nil"/>
              <w:bottom w:val="nil"/>
              <w:right w:val="nil"/>
            </w:tcBorders>
            <w:shd w:val="clear" w:color="000000" w:fill="CCFFFF"/>
            <w:noWrap/>
            <w:vAlign w:val="bottom"/>
            <w:hideMark/>
          </w:tcPr>
          <w:p w14:paraId="596C953F" w14:textId="77777777" w:rsidR="00E20B20" w:rsidRPr="00E20B20" w:rsidRDefault="00E20B20" w:rsidP="00E20B20">
            <w:pPr>
              <w:spacing w:before="0" w:after="0" w:line="240" w:lineRule="auto"/>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Funkcijska klasifikacija  0810 Službe rekreacije i sporta</w:t>
            </w:r>
          </w:p>
        </w:tc>
        <w:tc>
          <w:tcPr>
            <w:tcW w:w="1211" w:type="dxa"/>
            <w:tcBorders>
              <w:top w:val="nil"/>
              <w:left w:val="nil"/>
              <w:bottom w:val="nil"/>
              <w:right w:val="nil"/>
            </w:tcBorders>
            <w:shd w:val="clear" w:color="000000" w:fill="CCFFFF"/>
            <w:noWrap/>
            <w:vAlign w:val="bottom"/>
            <w:hideMark/>
          </w:tcPr>
          <w:p w14:paraId="35A6861A"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3.000.000,00</w:t>
            </w:r>
          </w:p>
        </w:tc>
        <w:tc>
          <w:tcPr>
            <w:tcW w:w="1211" w:type="dxa"/>
            <w:tcBorders>
              <w:top w:val="nil"/>
              <w:left w:val="nil"/>
              <w:bottom w:val="nil"/>
              <w:right w:val="nil"/>
            </w:tcBorders>
            <w:shd w:val="clear" w:color="000000" w:fill="CCFFFF"/>
            <w:noWrap/>
            <w:vAlign w:val="bottom"/>
            <w:hideMark/>
          </w:tcPr>
          <w:p w14:paraId="507362B8"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-3.000.000,00</w:t>
            </w:r>
          </w:p>
        </w:tc>
        <w:tc>
          <w:tcPr>
            <w:tcW w:w="860" w:type="dxa"/>
            <w:tcBorders>
              <w:top w:val="nil"/>
              <w:left w:val="nil"/>
              <w:bottom w:val="nil"/>
              <w:right w:val="nil"/>
            </w:tcBorders>
            <w:shd w:val="clear" w:color="000000" w:fill="CCFFFF"/>
            <w:noWrap/>
            <w:vAlign w:val="bottom"/>
            <w:hideMark/>
          </w:tcPr>
          <w:p w14:paraId="759F0D6C"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-100,00</w:t>
            </w:r>
          </w:p>
        </w:tc>
        <w:tc>
          <w:tcPr>
            <w:tcW w:w="1289" w:type="dxa"/>
            <w:tcBorders>
              <w:top w:val="nil"/>
              <w:left w:val="nil"/>
              <w:bottom w:val="nil"/>
              <w:right w:val="nil"/>
            </w:tcBorders>
            <w:shd w:val="clear" w:color="000000" w:fill="CCFFFF"/>
            <w:noWrap/>
            <w:vAlign w:val="bottom"/>
            <w:hideMark/>
          </w:tcPr>
          <w:p w14:paraId="71D2ED9B"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r>
      <w:tr w:rsidR="00E20B20" w:rsidRPr="00E20B20" w14:paraId="62DC2311" w14:textId="77777777" w:rsidTr="00E20B20">
        <w:trPr>
          <w:trHeight w:val="223"/>
        </w:trPr>
        <w:tc>
          <w:tcPr>
            <w:tcW w:w="741" w:type="dxa"/>
            <w:tcBorders>
              <w:top w:val="nil"/>
              <w:left w:val="nil"/>
              <w:bottom w:val="nil"/>
              <w:right w:val="nil"/>
            </w:tcBorders>
            <w:shd w:val="clear" w:color="auto" w:fill="auto"/>
            <w:noWrap/>
            <w:vAlign w:val="bottom"/>
            <w:hideMark/>
          </w:tcPr>
          <w:p w14:paraId="3E924758" w14:textId="77777777" w:rsidR="00E20B20" w:rsidRPr="00E20B20" w:rsidRDefault="00E20B20" w:rsidP="00E20B20">
            <w:pPr>
              <w:spacing w:before="0" w:after="0" w:line="240" w:lineRule="auto"/>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4</w:t>
            </w:r>
          </w:p>
        </w:tc>
        <w:tc>
          <w:tcPr>
            <w:tcW w:w="5320" w:type="dxa"/>
            <w:tcBorders>
              <w:top w:val="nil"/>
              <w:left w:val="nil"/>
              <w:bottom w:val="nil"/>
              <w:right w:val="nil"/>
            </w:tcBorders>
            <w:shd w:val="clear" w:color="auto" w:fill="auto"/>
            <w:vAlign w:val="bottom"/>
            <w:hideMark/>
          </w:tcPr>
          <w:p w14:paraId="0CC7C3A7" w14:textId="77777777" w:rsidR="00E20B20" w:rsidRPr="00E20B20" w:rsidRDefault="00E20B20" w:rsidP="00E20B20">
            <w:pPr>
              <w:spacing w:before="0" w:after="0" w:line="240" w:lineRule="auto"/>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Rashodi za nabavu nefinancijske imovine</w:t>
            </w:r>
          </w:p>
        </w:tc>
        <w:tc>
          <w:tcPr>
            <w:tcW w:w="1211" w:type="dxa"/>
            <w:tcBorders>
              <w:top w:val="nil"/>
              <w:left w:val="nil"/>
              <w:bottom w:val="nil"/>
              <w:right w:val="nil"/>
            </w:tcBorders>
            <w:shd w:val="clear" w:color="auto" w:fill="auto"/>
            <w:noWrap/>
            <w:vAlign w:val="bottom"/>
            <w:hideMark/>
          </w:tcPr>
          <w:p w14:paraId="66A9987C"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3.000.000,00</w:t>
            </w:r>
          </w:p>
        </w:tc>
        <w:tc>
          <w:tcPr>
            <w:tcW w:w="1211" w:type="dxa"/>
            <w:tcBorders>
              <w:top w:val="nil"/>
              <w:left w:val="nil"/>
              <w:bottom w:val="nil"/>
              <w:right w:val="nil"/>
            </w:tcBorders>
            <w:shd w:val="clear" w:color="auto" w:fill="auto"/>
            <w:noWrap/>
            <w:vAlign w:val="bottom"/>
            <w:hideMark/>
          </w:tcPr>
          <w:p w14:paraId="134BBD71"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-3.000.000,00</w:t>
            </w:r>
          </w:p>
        </w:tc>
        <w:tc>
          <w:tcPr>
            <w:tcW w:w="860" w:type="dxa"/>
            <w:tcBorders>
              <w:top w:val="nil"/>
              <w:left w:val="nil"/>
              <w:bottom w:val="nil"/>
              <w:right w:val="nil"/>
            </w:tcBorders>
            <w:shd w:val="clear" w:color="auto" w:fill="auto"/>
            <w:noWrap/>
            <w:vAlign w:val="bottom"/>
            <w:hideMark/>
          </w:tcPr>
          <w:p w14:paraId="5BAF5D35"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-100,00</w:t>
            </w:r>
          </w:p>
        </w:tc>
        <w:tc>
          <w:tcPr>
            <w:tcW w:w="1289" w:type="dxa"/>
            <w:tcBorders>
              <w:top w:val="nil"/>
              <w:left w:val="nil"/>
              <w:bottom w:val="nil"/>
              <w:right w:val="nil"/>
            </w:tcBorders>
            <w:shd w:val="clear" w:color="auto" w:fill="auto"/>
            <w:noWrap/>
            <w:vAlign w:val="bottom"/>
            <w:hideMark/>
          </w:tcPr>
          <w:p w14:paraId="7197AD31"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0,00</w:t>
            </w:r>
          </w:p>
        </w:tc>
      </w:tr>
      <w:tr w:rsidR="00E20B20" w:rsidRPr="00E20B20" w14:paraId="079CEE27" w14:textId="77777777" w:rsidTr="00E20B20">
        <w:trPr>
          <w:trHeight w:val="223"/>
        </w:trPr>
        <w:tc>
          <w:tcPr>
            <w:tcW w:w="741" w:type="dxa"/>
            <w:tcBorders>
              <w:top w:val="nil"/>
              <w:left w:val="nil"/>
              <w:bottom w:val="nil"/>
              <w:right w:val="nil"/>
            </w:tcBorders>
            <w:shd w:val="clear" w:color="auto" w:fill="auto"/>
            <w:noWrap/>
            <w:vAlign w:val="bottom"/>
            <w:hideMark/>
          </w:tcPr>
          <w:p w14:paraId="323A1D2A" w14:textId="77777777" w:rsidR="00E20B20" w:rsidRPr="00E20B20" w:rsidRDefault="00E20B20" w:rsidP="00E20B20">
            <w:pPr>
              <w:spacing w:before="0" w:after="0" w:line="240" w:lineRule="auto"/>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42</w:t>
            </w:r>
          </w:p>
        </w:tc>
        <w:tc>
          <w:tcPr>
            <w:tcW w:w="5320" w:type="dxa"/>
            <w:tcBorders>
              <w:top w:val="nil"/>
              <w:left w:val="nil"/>
              <w:bottom w:val="nil"/>
              <w:right w:val="nil"/>
            </w:tcBorders>
            <w:shd w:val="clear" w:color="auto" w:fill="auto"/>
            <w:vAlign w:val="bottom"/>
            <w:hideMark/>
          </w:tcPr>
          <w:p w14:paraId="7A7DB3DD" w14:textId="77777777" w:rsidR="00E20B20" w:rsidRPr="00E20B20" w:rsidRDefault="00E20B20" w:rsidP="00E20B20">
            <w:pPr>
              <w:spacing w:before="0" w:after="0" w:line="240" w:lineRule="auto"/>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Rashodi za nabavu proizvedene dugotrajne imovine</w:t>
            </w:r>
          </w:p>
        </w:tc>
        <w:tc>
          <w:tcPr>
            <w:tcW w:w="1211" w:type="dxa"/>
            <w:tcBorders>
              <w:top w:val="nil"/>
              <w:left w:val="nil"/>
              <w:bottom w:val="nil"/>
              <w:right w:val="nil"/>
            </w:tcBorders>
            <w:shd w:val="clear" w:color="auto" w:fill="auto"/>
            <w:noWrap/>
            <w:vAlign w:val="bottom"/>
            <w:hideMark/>
          </w:tcPr>
          <w:p w14:paraId="436A1CCC"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3.000.000,00</w:t>
            </w:r>
          </w:p>
        </w:tc>
        <w:tc>
          <w:tcPr>
            <w:tcW w:w="1211" w:type="dxa"/>
            <w:tcBorders>
              <w:top w:val="nil"/>
              <w:left w:val="nil"/>
              <w:bottom w:val="nil"/>
              <w:right w:val="nil"/>
            </w:tcBorders>
            <w:shd w:val="clear" w:color="auto" w:fill="auto"/>
            <w:noWrap/>
            <w:vAlign w:val="bottom"/>
            <w:hideMark/>
          </w:tcPr>
          <w:p w14:paraId="58DF8D28"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-3.000.000,00</w:t>
            </w:r>
          </w:p>
        </w:tc>
        <w:tc>
          <w:tcPr>
            <w:tcW w:w="860" w:type="dxa"/>
            <w:tcBorders>
              <w:top w:val="nil"/>
              <w:left w:val="nil"/>
              <w:bottom w:val="nil"/>
              <w:right w:val="nil"/>
            </w:tcBorders>
            <w:shd w:val="clear" w:color="auto" w:fill="auto"/>
            <w:noWrap/>
            <w:vAlign w:val="bottom"/>
            <w:hideMark/>
          </w:tcPr>
          <w:p w14:paraId="13372993"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-100,00</w:t>
            </w:r>
          </w:p>
        </w:tc>
        <w:tc>
          <w:tcPr>
            <w:tcW w:w="1289" w:type="dxa"/>
            <w:tcBorders>
              <w:top w:val="nil"/>
              <w:left w:val="nil"/>
              <w:bottom w:val="nil"/>
              <w:right w:val="nil"/>
            </w:tcBorders>
            <w:shd w:val="clear" w:color="auto" w:fill="auto"/>
            <w:noWrap/>
            <w:vAlign w:val="bottom"/>
            <w:hideMark/>
          </w:tcPr>
          <w:p w14:paraId="4642B169"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0,00</w:t>
            </w:r>
          </w:p>
        </w:tc>
      </w:tr>
      <w:tr w:rsidR="00E20B20" w:rsidRPr="00E20B20" w14:paraId="6DFA359E" w14:textId="77777777" w:rsidTr="00E20B20">
        <w:trPr>
          <w:trHeight w:val="223"/>
        </w:trPr>
        <w:tc>
          <w:tcPr>
            <w:tcW w:w="741" w:type="dxa"/>
            <w:tcBorders>
              <w:top w:val="nil"/>
              <w:left w:val="nil"/>
              <w:bottom w:val="nil"/>
              <w:right w:val="nil"/>
            </w:tcBorders>
            <w:shd w:val="clear" w:color="auto" w:fill="auto"/>
            <w:noWrap/>
            <w:vAlign w:val="bottom"/>
            <w:hideMark/>
          </w:tcPr>
          <w:p w14:paraId="2A68FBF3" w14:textId="77777777" w:rsidR="00E20B20" w:rsidRPr="00E20B20" w:rsidRDefault="00E20B20" w:rsidP="00E20B20">
            <w:pPr>
              <w:spacing w:before="0" w:after="0" w:line="240" w:lineRule="auto"/>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4212</w:t>
            </w:r>
          </w:p>
        </w:tc>
        <w:tc>
          <w:tcPr>
            <w:tcW w:w="5320" w:type="dxa"/>
            <w:tcBorders>
              <w:top w:val="nil"/>
              <w:left w:val="nil"/>
              <w:bottom w:val="nil"/>
              <w:right w:val="nil"/>
            </w:tcBorders>
            <w:shd w:val="clear" w:color="auto" w:fill="auto"/>
            <w:vAlign w:val="bottom"/>
            <w:hideMark/>
          </w:tcPr>
          <w:p w14:paraId="18967272" w14:textId="77777777" w:rsidR="00E20B20" w:rsidRPr="00E20B20" w:rsidRDefault="00E20B20" w:rsidP="00E20B20">
            <w:pPr>
              <w:spacing w:before="0" w:after="0" w:line="240" w:lineRule="auto"/>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Sportske dvorane i rekreacijski objekti- Izgradnja kuglane</w:t>
            </w:r>
          </w:p>
        </w:tc>
        <w:tc>
          <w:tcPr>
            <w:tcW w:w="1211" w:type="dxa"/>
            <w:tcBorders>
              <w:top w:val="nil"/>
              <w:left w:val="nil"/>
              <w:bottom w:val="nil"/>
              <w:right w:val="nil"/>
            </w:tcBorders>
            <w:shd w:val="clear" w:color="auto" w:fill="auto"/>
            <w:noWrap/>
            <w:vAlign w:val="bottom"/>
            <w:hideMark/>
          </w:tcPr>
          <w:p w14:paraId="5EB138BC" w14:textId="77777777" w:rsidR="00E20B20" w:rsidRPr="00E20B20" w:rsidRDefault="00E20B20" w:rsidP="00E20B20">
            <w:pPr>
              <w:spacing w:before="0" w:after="0" w:line="240" w:lineRule="auto"/>
              <w:jc w:val="right"/>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3.000.000,00</w:t>
            </w:r>
          </w:p>
        </w:tc>
        <w:tc>
          <w:tcPr>
            <w:tcW w:w="1211" w:type="dxa"/>
            <w:tcBorders>
              <w:top w:val="nil"/>
              <w:left w:val="nil"/>
              <w:bottom w:val="nil"/>
              <w:right w:val="nil"/>
            </w:tcBorders>
            <w:shd w:val="clear" w:color="auto" w:fill="auto"/>
            <w:noWrap/>
            <w:vAlign w:val="bottom"/>
            <w:hideMark/>
          </w:tcPr>
          <w:p w14:paraId="4FDA5C69" w14:textId="77777777" w:rsidR="00E20B20" w:rsidRPr="00E20B20" w:rsidRDefault="00E20B20" w:rsidP="00E20B20">
            <w:pPr>
              <w:spacing w:before="0" w:after="0" w:line="240" w:lineRule="auto"/>
              <w:jc w:val="right"/>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-3.000.000,00</w:t>
            </w:r>
          </w:p>
        </w:tc>
        <w:tc>
          <w:tcPr>
            <w:tcW w:w="860" w:type="dxa"/>
            <w:tcBorders>
              <w:top w:val="nil"/>
              <w:left w:val="nil"/>
              <w:bottom w:val="nil"/>
              <w:right w:val="nil"/>
            </w:tcBorders>
            <w:shd w:val="clear" w:color="auto" w:fill="auto"/>
            <w:noWrap/>
            <w:vAlign w:val="bottom"/>
            <w:hideMark/>
          </w:tcPr>
          <w:p w14:paraId="0718195D" w14:textId="77777777" w:rsidR="00E20B20" w:rsidRPr="00E20B20" w:rsidRDefault="00E20B20" w:rsidP="00E20B20">
            <w:pPr>
              <w:spacing w:before="0" w:after="0" w:line="240" w:lineRule="auto"/>
              <w:jc w:val="right"/>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-100,00</w:t>
            </w:r>
          </w:p>
        </w:tc>
        <w:tc>
          <w:tcPr>
            <w:tcW w:w="1289" w:type="dxa"/>
            <w:tcBorders>
              <w:top w:val="nil"/>
              <w:left w:val="nil"/>
              <w:bottom w:val="nil"/>
              <w:right w:val="nil"/>
            </w:tcBorders>
            <w:shd w:val="clear" w:color="auto" w:fill="auto"/>
            <w:noWrap/>
            <w:vAlign w:val="bottom"/>
            <w:hideMark/>
          </w:tcPr>
          <w:p w14:paraId="4291C9DF" w14:textId="77777777" w:rsidR="00E20B20" w:rsidRPr="00E20B20" w:rsidRDefault="00E20B20" w:rsidP="00E20B20">
            <w:pPr>
              <w:spacing w:before="0" w:after="0" w:line="240" w:lineRule="auto"/>
              <w:jc w:val="right"/>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0,00</w:t>
            </w:r>
          </w:p>
        </w:tc>
      </w:tr>
      <w:tr w:rsidR="00E20B20" w:rsidRPr="00E20B20" w14:paraId="0BA4B4D6" w14:textId="77777777" w:rsidTr="00E20B20">
        <w:trPr>
          <w:trHeight w:val="223"/>
        </w:trPr>
        <w:tc>
          <w:tcPr>
            <w:tcW w:w="6061" w:type="dxa"/>
            <w:gridSpan w:val="2"/>
            <w:tcBorders>
              <w:top w:val="nil"/>
              <w:left w:val="nil"/>
              <w:bottom w:val="nil"/>
              <w:right w:val="nil"/>
            </w:tcBorders>
            <w:shd w:val="clear" w:color="000000" w:fill="FFFF00"/>
            <w:noWrap/>
            <w:vAlign w:val="bottom"/>
            <w:hideMark/>
          </w:tcPr>
          <w:p w14:paraId="32E7E4C9" w14:textId="77777777" w:rsidR="00E20B20" w:rsidRPr="00E20B20" w:rsidRDefault="00E20B20" w:rsidP="00E20B20">
            <w:pPr>
              <w:spacing w:before="0" w:after="0" w:line="240" w:lineRule="auto"/>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Izvor  3. PRIHODI OD IMOVINE</w:t>
            </w:r>
          </w:p>
        </w:tc>
        <w:tc>
          <w:tcPr>
            <w:tcW w:w="1211" w:type="dxa"/>
            <w:tcBorders>
              <w:top w:val="nil"/>
              <w:left w:val="nil"/>
              <w:bottom w:val="nil"/>
              <w:right w:val="nil"/>
            </w:tcBorders>
            <w:shd w:val="clear" w:color="000000" w:fill="FFFF00"/>
            <w:noWrap/>
            <w:vAlign w:val="bottom"/>
            <w:hideMark/>
          </w:tcPr>
          <w:p w14:paraId="0540CC90"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197.500,00</w:t>
            </w:r>
          </w:p>
        </w:tc>
        <w:tc>
          <w:tcPr>
            <w:tcW w:w="1211" w:type="dxa"/>
            <w:tcBorders>
              <w:top w:val="nil"/>
              <w:left w:val="nil"/>
              <w:bottom w:val="nil"/>
              <w:right w:val="nil"/>
            </w:tcBorders>
            <w:shd w:val="clear" w:color="000000" w:fill="FFFF00"/>
            <w:noWrap/>
            <w:vAlign w:val="bottom"/>
            <w:hideMark/>
          </w:tcPr>
          <w:p w14:paraId="21F4661D"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c>
          <w:tcPr>
            <w:tcW w:w="860" w:type="dxa"/>
            <w:tcBorders>
              <w:top w:val="nil"/>
              <w:left w:val="nil"/>
              <w:bottom w:val="nil"/>
              <w:right w:val="nil"/>
            </w:tcBorders>
            <w:shd w:val="clear" w:color="000000" w:fill="FFFF00"/>
            <w:noWrap/>
            <w:vAlign w:val="bottom"/>
            <w:hideMark/>
          </w:tcPr>
          <w:p w14:paraId="37FE2A0C"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c>
          <w:tcPr>
            <w:tcW w:w="1289" w:type="dxa"/>
            <w:tcBorders>
              <w:top w:val="nil"/>
              <w:left w:val="nil"/>
              <w:bottom w:val="nil"/>
              <w:right w:val="nil"/>
            </w:tcBorders>
            <w:shd w:val="clear" w:color="000000" w:fill="FFFF00"/>
            <w:noWrap/>
            <w:vAlign w:val="bottom"/>
            <w:hideMark/>
          </w:tcPr>
          <w:p w14:paraId="2C9FDB16"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197.500,00</w:t>
            </w:r>
          </w:p>
        </w:tc>
      </w:tr>
      <w:tr w:rsidR="00E20B20" w:rsidRPr="00E20B20" w14:paraId="507EC10C" w14:textId="77777777" w:rsidTr="00E20B20">
        <w:trPr>
          <w:trHeight w:val="223"/>
        </w:trPr>
        <w:tc>
          <w:tcPr>
            <w:tcW w:w="6061" w:type="dxa"/>
            <w:gridSpan w:val="2"/>
            <w:tcBorders>
              <w:top w:val="nil"/>
              <w:left w:val="nil"/>
              <w:bottom w:val="nil"/>
              <w:right w:val="nil"/>
            </w:tcBorders>
            <w:shd w:val="clear" w:color="000000" w:fill="FFFF99"/>
            <w:noWrap/>
            <w:vAlign w:val="bottom"/>
            <w:hideMark/>
          </w:tcPr>
          <w:p w14:paraId="48BA210D" w14:textId="77777777" w:rsidR="00E20B20" w:rsidRPr="00E20B20" w:rsidRDefault="00E20B20" w:rsidP="00E20B20">
            <w:pPr>
              <w:spacing w:before="0" w:after="0" w:line="240" w:lineRule="auto"/>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Izvor  3.4. NAKNADA ZA PRIDOBIVENU KOLIČINU NAFTE I PLINA</w:t>
            </w:r>
          </w:p>
        </w:tc>
        <w:tc>
          <w:tcPr>
            <w:tcW w:w="1211" w:type="dxa"/>
            <w:tcBorders>
              <w:top w:val="nil"/>
              <w:left w:val="nil"/>
              <w:bottom w:val="nil"/>
              <w:right w:val="nil"/>
            </w:tcBorders>
            <w:shd w:val="clear" w:color="000000" w:fill="FFFF99"/>
            <w:noWrap/>
            <w:vAlign w:val="bottom"/>
            <w:hideMark/>
          </w:tcPr>
          <w:p w14:paraId="2792C91D"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197.500,00</w:t>
            </w:r>
          </w:p>
        </w:tc>
        <w:tc>
          <w:tcPr>
            <w:tcW w:w="1211" w:type="dxa"/>
            <w:tcBorders>
              <w:top w:val="nil"/>
              <w:left w:val="nil"/>
              <w:bottom w:val="nil"/>
              <w:right w:val="nil"/>
            </w:tcBorders>
            <w:shd w:val="clear" w:color="000000" w:fill="FFFF99"/>
            <w:noWrap/>
            <w:vAlign w:val="bottom"/>
            <w:hideMark/>
          </w:tcPr>
          <w:p w14:paraId="453A2BC3"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c>
          <w:tcPr>
            <w:tcW w:w="860" w:type="dxa"/>
            <w:tcBorders>
              <w:top w:val="nil"/>
              <w:left w:val="nil"/>
              <w:bottom w:val="nil"/>
              <w:right w:val="nil"/>
            </w:tcBorders>
            <w:shd w:val="clear" w:color="000000" w:fill="FFFF99"/>
            <w:noWrap/>
            <w:vAlign w:val="bottom"/>
            <w:hideMark/>
          </w:tcPr>
          <w:p w14:paraId="63ADA397"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c>
          <w:tcPr>
            <w:tcW w:w="1289" w:type="dxa"/>
            <w:tcBorders>
              <w:top w:val="nil"/>
              <w:left w:val="nil"/>
              <w:bottom w:val="nil"/>
              <w:right w:val="nil"/>
            </w:tcBorders>
            <w:shd w:val="clear" w:color="000000" w:fill="FFFF99"/>
            <w:noWrap/>
            <w:vAlign w:val="bottom"/>
            <w:hideMark/>
          </w:tcPr>
          <w:p w14:paraId="1769CA33"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197.500,00</w:t>
            </w:r>
          </w:p>
        </w:tc>
      </w:tr>
      <w:tr w:rsidR="00E20B20" w:rsidRPr="00E20B20" w14:paraId="1F7A70BC" w14:textId="77777777" w:rsidTr="00E20B20">
        <w:trPr>
          <w:trHeight w:val="223"/>
        </w:trPr>
        <w:tc>
          <w:tcPr>
            <w:tcW w:w="6061" w:type="dxa"/>
            <w:gridSpan w:val="2"/>
            <w:tcBorders>
              <w:top w:val="nil"/>
              <w:left w:val="nil"/>
              <w:bottom w:val="nil"/>
              <w:right w:val="nil"/>
            </w:tcBorders>
            <w:shd w:val="clear" w:color="000000" w:fill="CCFFFF"/>
            <w:noWrap/>
            <w:vAlign w:val="bottom"/>
            <w:hideMark/>
          </w:tcPr>
          <w:p w14:paraId="29C0BDE1" w14:textId="77777777" w:rsidR="00E20B20" w:rsidRPr="00E20B20" w:rsidRDefault="00E20B20" w:rsidP="00E20B20">
            <w:pPr>
              <w:spacing w:before="0" w:after="0" w:line="240" w:lineRule="auto"/>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Funkcijska klasifikacija  0810 Službe rekreacije i sporta</w:t>
            </w:r>
          </w:p>
        </w:tc>
        <w:tc>
          <w:tcPr>
            <w:tcW w:w="1211" w:type="dxa"/>
            <w:tcBorders>
              <w:top w:val="nil"/>
              <w:left w:val="nil"/>
              <w:bottom w:val="nil"/>
              <w:right w:val="nil"/>
            </w:tcBorders>
            <w:shd w:val="clear" w:color="000000" w:fill="CCFFFF"/>
            <w:noWrap/>
            <w:vAlign w:val="bottom"/>
            <w:hideMark/>
          </w:tcPr>
          <w:p w14:paraId="62413661"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197.500,00</w:t>
            </w:r>
          </w:p>
        </w:tc>
        <w:tc>
          <w:tcPr>
            <w:tcW w:w="1211" w:type="dxa"/>
            <w:tcBorders>
              <w:top w:val="nil"/>
              <w:left w:val="nil"/>
              <w:bottom w:val="nil"/>
              <w:right w:val="nil"/>
            </w:tcBorders>
            <w:shd w:val="clear" w:color="000000" w:fill="CCFFFF"/>
            <w:noWrap/>
            <w:vAlign w:val="bottom"/>
            <w:hideMark/>
          </w:tcPr>
          <w:p w14:paraId="7AD018AD"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c>
          <w:tcPr>
            <w:tcW w:w="860" w:type="dxa"/>
            <w:tcBorders>
              <w:top w:val="nil"/>
              <w:left w:val="nil"/>
              <w:bottom w:val="nil"/>
              <w:right w:val="nil"/>
            </w:tcBorders>
            <w:shd w:val="clear" w:color="000000" w:fill="CCFFFF"/>
            <w:noWrap/>
            <w:vAlign w:val="bottom"/>
            <w:hideMark/>
          </w:tcPr>
          <w:p w14:paraId="1C4FA534"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c>
          <w:tcPr>
            <w:tcW w:w="1289" w:type="dxa"/>
            <w:tcBorders>
              <w:top w:val="nil"/>
              <w:left w:val="nil"/>
              <w:bottom w:val="nil"/>
              <w:right w:val="nil"/>
            </w:tcBorders>
            <w:shd w:val="clear" w:color="000000" w:fill="CCFFFF"/>
            <w:noWrap/>
            <w:vAlign w:val="bottom"/>
            <w:hideMark/>
          </w:tcPr>
          <w:p w14:paraId="36817536"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197.500,00</w:t>
            </w:r>
          </w:p>
        </w:tc>
      </w:tr>
      <w:tr w:rsidR="00E20B20" w:rsidRPr="00E20B20" w14:paraId="716530B5" w14:textId="77777777" w:rsidTr="00E20B20">
        <w:trPr>
          <w:trHeight w:val="223"/>
        </w:trPr>
        <w:tc>
          <w:tcPr>
            <w:tcW w:w="741" w:type="dxa"/>
            <w:tcBorders>
              <w:top w:val="nil"/>
              <w:left w:val="nil"/>
              <w:bottom w:val="nil"/>
              <w:right w:val="nil"/>
            </w:tcBorders>
            <w:shd w:val="clear" w:color="auto" w:fill="auto"/>
            <w:noWrap/>
            <w:vAlign w:val="bottom"/>
            <w:hideMark/>
          </w:tcPr>
          <w:p w14:paraId="3743A727" w14:textId="77777777" w:rsidR="00E20B20" w:rsidRPr="00E20B20" w:rsidRDefault="00E20B20" w:rsidP="00E20B20">
            <w:pPr>
              <w:spacing w:before="0" w:after="0" w:line="240" w:lineRule="auto"/>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4</w:t>
            </w:r>
          </w:p>
        </w:tc>
        <w:tc>
          <w:tcPr>
            <w:tcW w:w="5320" w:type="dxa"/>
            <w:tcBorders>
              <w:top w:val="nil"/>
              <w:left w:val="nil"/>
              <w:bottom w:val="nil"/>
              <w:right w:val="nil"/>
            </w:tcBorders>
            <w:shd w:val="clear" w:color="auto" w:fill="auto"/>
            <w:vAlign w:val="bottom"/>
            <w:hideMark/>
          </w:tcPr>
          <w:p w14:paraId="39704841" w14:textId="77777777" w:rsidR="00E20B20" w:rsidRPr="00E20B20" w:rsidRDefault="00E20B20" w:rsidP="00E20B20">
            <w:pPr>
              <w:spacing w:before="0" w:after="0" w:line="240" w:lineRule="auto"/>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Rashodi za nabavu nefinancijske imovine</w:t>
            </w:r>
          </w:p>
        </w:tc>
        <w:tc>
          <w:tcPr>
            <w:tcW w:w="1211" w:type="dxa"/>
            <w:tcBorders>
              <w:top w:val="nil"/>
              <w:left w:val="nil"/>
              <w:bottom w:val="nil"/>
              <w:right w:val="nil"/>
            </w:tcBorders>
            <w:shd w:val="clear" w:color="auto" w:fill="auto"/>
            <w:noWrap/>
            <w:vAlign w:val="bottom"/>
            <w:hideMark/>
          </w:tcPr>
          <w:p w14:paraId="2390AB39"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197.500,00</w:t>
            </w:r>
          </w:p>
        </w:tc>
        <w:tc>
          <w:tcPr>
            <w:tcW w:w="1211" w:type="dxa"/>
            <w:tcBorders>
              <w:top w:val="nil"/>
              <w:left w:val="nil"/>
              <w:bottom w:val="nil"/>
              <w:right w:val="nil"/>
            </w:tcBorders>
            <w:shd w:val="clear" w:color="auto" w:fill="auto"/>
            <w:noWrap/>
            <w:vAlign w:val="bottom"/>
            <w:hideMark/>
          </w:tcPr>
          <w:p w14:paraId="000579BC"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0,00</w:t>
            </w:r>
          </w:p>
        </w:tc>
        <w:tc>
          <w:tcPr>
            <w:tcW w:w="860" w:type="dxa"/>
            <w:tcBorders>
              <w:top w:val="nil"/>
              <w:left w:val="nil"/>
              <w:bottom w:val="nil"/>
              <w:right w:val="nil"/>
            </w:tcBorders>
            <w:shd w:val="clear" w:color="auto" w:fill="auto"/>
            <w:noWrap/>
            <w:vAlign w:val="bottom"/>
            <w:hideMark/>
          </w:tcPr>
          <w:p w14:paraId="6D1BD478"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0,00</w:t>
            </w:r>
          </w:p>
        </w:tc>
        <w:tc>
          <w:tcPr>
            <w:tcW w:w="1289" w:type="dxa"/>
            <w:tcBorders>
              <w:top w:val="nil"/>
              <w:left w:val="nil"/>
              <w:bottom w:val="nil"/>
              <w:right w:val="nil"/>
            </w:tcBorders>
            <w:shd w:val="clear" w:color="auto" w:fill="auto"/>
            <w:noWrap/>
            <w:vAlign w:val="bottom"/>
            <w:hideMark/>
          </w:tcPr>
          <w:p w14:paraId="5FB3021E"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197.500,00</w:t>
            </w:r>
          </w:p>
        </w:tc>
      </w:tr>
      <w:tr w:rsidR="00E20B20" w:rsidRPr="00E20B20" w14:paraId="49ACCB69" w14:textId="77777777" w:rsidTr="00E20B20">
        <w:trPr>
          <w:trHeight w:val="223"/>
        </w:trPr>
        <w:tc>
          <w:tcPr>
            <w:tcW w:w="741" w:type="dxa"/>
            <w:tcBorders>
              <w:top w:val="nil"/>
              <w:left w:val="nil"/>
              <w:bottom w:val="nil"/>
              <w:right w:val="nil"/>
            </w:tcBorders>
            <w:shd w:val="clear" w:color="auto" w:fill="auto"/>
            <w:noWrap/>
            <w:vAlign w:val="bottom"/>
            <w:hideMark/>
          </w:tcPr>
          <w:p w14:paraId="520A7A9A" w14:textId="77777777" w:rsidR="00E20B20" w:rsidRPr="00E20B20" w:rsidRDefault="00E20B20" w:rsidP="00E20B20">
            <w:pPr>
              <w:spacing w:before="0" w:after="0" w:line="240" w:lineRule="auto"/>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42</w:t>
            </w:r>
          </w:p>
        </w:tc>
        <w:tc>
          <w:tcPr>
            <w:tcW w:w="5320" w:type="dxa"/>
            <w:tcBorders>
              <w:top w:val="nil"/>
              <w:left w:val="nil"/>
              <w:bottom w:val="nil"/>
              <w:right w:val="nil"/>
            </w:tcBorders>
            <w:shd w:val="clear" w:color="auto" w:fill="auto"/>
            <w:vAlign w:val="bottom"/>
            <w:hideMark/>
          </w:tcPr>
          <w:p w14:paraId="770E40AE" w14:textId="77777777" w:rsidR="00E20B20" w:rsidRPr="00E20B20" w:rsidRDefault="00E20B20" w:rsidP="00E20B20">
            <w:pPr>
              <w:spacing w:before="0" w:after="0" w:line="240" w:lineRule="auto"/>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Rashodi za nabavu proizvedene dugotrajne imovine</w:t>
            </w:r>
          </w:p>
        </w:tc>
        <w:tc>
          <w:tcPr>
            <w:tcW w:w="1211" w:type="dxa"/>
            <w:tcBorders>
              <w:top w:val="nil"/>
              <w:left w:val="nil"/>
              <w:bottom w:val="nil"/>
              <w:right w:val="nil"/>
            </w:tcBorders>
            <w:shd w:val="clear" w:color="auto" w:fill="auto"/>
            <w:noWrap/>
            <w:vAlign w:val="bottom"/>
            <w:hideMark/>
          </w:tcPr>
          <w:p w14:paraId="78D45223"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197.500,00</w:t>
            </w:r>
          </w:p>
        </w:tc>
        <w:tc>
          <w:tcPr>
            <w:tcW w:w="1211" w:type="dxa"/>
            <w:tcBorders>
              <w:top w:val="nil"/>
              <w:left w:val="nil"/>
              <w:bottom w:val="nil"/>
              <w:right w:val="nil"/>
            </w:tcBorders>
            <w:shd w:val="clear" w:color="auto" w:fill="auto"/>
            <w:noWrap/>
            <w:vAlign w:val="bottom"/>
            <w:hideMark/>
          </w:tcPr>
          <w:p w14:paraId="045FFD88"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0,00</w:t>
            </w:r>
          </w:p>
        </w:tc>
        <w:tc>
          <w:tcPr>
            <w:tcW w:w="860" w:type="dxa"/>
            <w:tcBorders>
              <w:top w:val="nil"/>
              <w:left w:val="nil"/>
              <w:bottom w:val="nil"/>
              <w:right w:val="nil"/>
            </w:tcBorders>
            <w:shd w:val="clear" w:color="auto" w:fill="auto"/>
            <w:noWrap/>
            <w:vAlign w:val="bottom"/>
            <w:hideMark/>
          </w:tcPr>
          <w:p w14:paraId="718E04C6"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0,00</w:t>
            </w:r>
          </w:p>
        </w:tc>
        <w:tc>
          <w:tcPr>
            <w:tcW w:w="1289" w:type="dxa"/>
            <w:tcBorders>
              <w:top w:val="nil"/>
              <w:left w:val="nil"/>
              <w:bottom w:val="nil"/>
              <w:right w:val="nil"/>
            </w:tcBorders>
            <w:shd w:val="clear" w:color="auto" w:fill="auto"/>
            <w:noWrap/>
            <w:vAlign w:val="bottom"/>
            <w:hideMark/>
          </w:tcPr>
          <w:p w14:paraId="705A0CDF"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197.500,00</w:t>
            </w:r>
          </w:p>
        </w:tc>
      </w:tr>
      <w:tr w:rsidR="00E20B20" w:rsidRPr="00E20B20" w14:paraId="079BF1A4" w14:textId="77777777" w:rsidTr="00E20B20">
        <w:trPr>
          <w:trHeight w:val="446"/>
        </w:trPr>
        <w:tc>
          <w:tcPr>
            <w:tcW w:w="741" w:type="dxa"/>
            <w:tcBorders>
              <w:top w:val="nil"/>
              <w:left w:val="nil"/>
              <w:bottom w:val="nil"/>
              <w:right w:val="nil"/>
            </w:tcBorders>
            <w:shd w:val="clear" w:color="auto" w:fill="auto"/>
            <w:noWrap/>
            <w:vAlign w:val="bottom"/>
            <w:hideMark/>
          </w:tcPr>
          <w:p w14:paraId="0504537D" w14:textId="77777777" w:rsidR="00E20B20" w:rsidRPr="00E20B20" w:rsidRDefault="00E20B20" w:rsidP="00E20B20">
            <w:pPr>
              <w:spacing w:before="0" w:after="0" w:line="240" w:lineRule="auto"/>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4212</w:t>
            </w:r>
          </w:p>
        </w:tc>
        <w:tc>
          <w:tcPr>
            <w:tcW w:w="5320" w:type="dxa"/>
            <w:tcBorders>
              <w:top w:val="nil"/>
              <w:left w:val="nil"/>
              <w:bottom w:val="nil"/>
              <w:right w:val="nil"/>
            </w:tcBorders>
            <w:shd w:val="clear" w:color="auto" w:fill="auto"/>
            <w:vAlign w:val="bottom"/>
            <w:hideMark/>
          </w:tcPr>
          <w:p w14:paraId="12039BCF" w14:textId="77777777" w:rsidR="00E20B20" w:rsidRPr="00E20B20" w:rsidRDefault="00E20B20" w:rsidP="00E20B20">
            <w:pPr>
              <w:spacing w:before="0" w:after="0" w:line="240" w:lineRule="auto"/>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Sportske dvorane i rekreacijski objekti- izrada projektne dokumentacije</w:t>
            </w:r>
          </w:p>
        </w:tc>
        <w:tc>
          <w:tcPr>
            <w:tcW w:w="1211" w:type="dxa"/>
            <w:tcBorders>
              <w:top w:val="nil"/>
              <w:left w:val="nil"/>
              <w:bottom w:val="nil"/>
              <w:right w:val="nil"/>
            </w:tcBorders>
            <w:shd w:val="clear" w:color="auto" w:fill="auto"/>
            <w:noWrap/>
            <w:vAlign w:val="bottom"/>
            <w:hideMark/>
          </w:tcPr>
          <w:p w14:paraId="2F7D0CEC" w14:textId="77777777" w:rsidR="00E20B20" w:rsidRPr="00E20B20" w:rsidRDefault="00E20B20" w:rsidP="00E20B20">
            <w:pPr>
              <w:spacing w:before="0" w:after="0" w:line="240" w:lineRule="auto"/>
              <w:jc w:val="right"/>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197.500,00</w:t>
            </w:r>
          </w:p>
        </w:tc>
        <w:tc>
          <w:tcPr>
            <w:tcW w:w="1211" w:type="dxa"/>
            <w:tcBorders>
              <w:top w:val="nil"/>
              <w:left w:val="nil"/>
              <w:bottom w:val="nil"/>
              <w:right w:val="nil"/>
            </w:tcBorders>
            <w:shd w:val="clear" w:color="auto" w:fill="auto"/>
            <w:noWrap/>
            <w:vAlign w:val="bottom"/>
            <w:hideMark/>
          </w:tcPr>
          <w:p w14:paraId="6B658077" w14:textId="77777777" w:rsidR="00E20B20" w:rsidRPr="00E20B20" w:rsidRDefault="00E20B20" w:rsidP="00E20B20">
            <w:pPr>
              <w:spacing w:before="0" w:after="0" w:line="240" w:lineRule="auto"/>
              <w:jc w:val="right"/>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0,00</w:t>
            </w:r>
          </w:p>
        </w:tc>
        <w:tc>
          <w:tcPr>
            <w:tcW w:w="860" w:type="dxa"/>
            <w:tcBorders>
              <w:top w:val="nil"/>
              <w:left w:val="nil"/>
              <w:bottom w:val="nil"/>
              <w:right w:val="nil"/>
            </w:tcBorders>
            <w:shd w:val="clear" w:color="auto" w:fill="auto"/>
            <w:noWrap/>
            <w:vAlign w:val="bottom"/>
            <w:hideMark/>
          </w:tcPr>
          <w:p w14:paraId="2FFE410E" w14:textId="77777777" w:rsidR="00E20B20" w:rsidRPr="00E20B20" w:rsidRDefault="00E20B20" w:rsidP="00E20B20">
            <w:pPr>
              <w:spacing w:before="0" w:after="0" w:line="240" w:lineRule="auto"/>
              <w:jc w:val="right"/>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0,00</w:t>
            </w:r>
          </w:p>
        </w:tc>
        <w:tc>
          <w:tcPr>
            <w:tcW w:w="1289" w:type="dxa"/>
            <w:tcBorders>
              <w:top w:val="nil"/>
              <w:left w:val="nil"/>
              <w:bottom w:val="nil"/>
              <w:right w:val="nil"/>
            </w:tcBorders>
            <w:shd w:val="clear" w:color="auto" w:fill="auto"/>
            <w:noWrap/>
            <w:vAlign w:val="bottom"/>
            <w:hideMark/>
          </w:tcPr>
          <w:p w14:paraId="4812783F" w14:textId="77777777" w:rsidR="00E20B20" w:rsidRPr="00E20B20" w:rsidRDefault="00E20B20" w:rsidP="00E20B20">
            <w:pPr>
              <w:spacing w:before="0" w:after="0" w:line="240" w:lineRule="auto"/>
              <w:jc w:val="right"/>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197.500,00</w:t>
            </w:r>
          </w:p>
        </w:tc>
      </w:tr>
      <w:tr w:rsidR="00E20B20" w:rsidRPr="00E20B20" w14:paraId="420C6AE3" w14:textId="77777777" w:rsidTr="00E20B20">
        <w:trPr>
          <w:trHeight w:val="223"/>
        </w:trPr>
        <w:tc>
          <w:tcPr>
            <w:tcW w:w="6061" w:type="dxa"/>
            <w:gridSpan w:val="2"/>
            <w:tcBorders>
              <w:top w:val="nil"/>
              <w:left w:val="nil"/>
              <w:bottom w:val="nil"/>
              <w:right w:val="nil"/>
            </w:tcBorders>
            <w:shd w:val="clear" w:color="000000" w:fill="CCCCFF"/>
            <w:noWrap/>
            <w:vAlign w:val="bottom"/>
            <w:hideMark/>
          </w:tcPr>
          <w:p w14:paraId="0491D183" w14:textId="77777777" w:rsidR="00E20B20" w:rsidRPr="00E20B20" w:rsidRDefault="00E20B20" w:rsidP="00E20B20">
            <w:pPr>
              <w:spacing w:before="0" w:after="0" w:line="240" w:lineRule="auto"/>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Kapitalni projekt K100007 PROJEKT ULAGANJA U OBJEKT DJEČJEG VRTIĆA ISKRICA</w:t>
            </w:r>
          </w:p>
        </w:tc>
        <w:tc>
          <w:tcPr>
            <w:tcW w:w="1211" w:type="dxa"/>
            <w:tcBorders>
              <w:top w:val="nil"/>
              <w:left w:val="nil"/>
              <w:bottom w:val="nil"/>
              <w:right w:val="nil"/>
            </w:tcBorders>
            <w:shd w:val="clear" w:color="000000" w:fill="CCCCFF"/>
            <w:noWrap/>
            <w:vAlign w:val="bottom"/>
            <w:hideMark/>
          </w:tcPr>
          <w:p w14:paraId="691F3327"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c>
          <w:tcPr>
            <w:tcW w:w="1211" w:type="dxa"/>
            <w:tcBorders>
              <w:top w:val="nil"/>
              <w:left w:val="nil"/>
              <w:bottom w:val="nil"/>
              <w:right w:val="nil"/>
            </w:tcBorders>
            <w:shd w:val="clear" w:color="000000" w:fill="CCCCFF"/>
            <w:noWrap/>
            <w:vAlign w:val="bottom"/>
            <w:hideMark/>
          </w:tcPr>
          <w:p w14:paraId="6CFA5195"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300.000,00</w:t>
            </w:r>
          </w:p>
        </w:tc>
        <w:tc>
          <w:tcPr>
            <w:tcW w:w="860" w:type="dxa"/>
            <w:tcBorders>
              <w:top w:val="nil"/>
              <w:left w:val="nil"/>
              <w:bottom w:val="nil"/>
              <w:right w:val="nil"/>
            </w:tcBorders>
            <w:shd w:val="clear" w:color="000000" w:fill="CCCCFF"/>
            <w:noWrap/>
            <w:vAlign w:val="bottom"/>
            <w:hideMark/>
          </w:tcPr>
          <w:p w14:paraId="5A18A8FA"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100,00</w:t>
            </w:r>
          </w:p>
        </w:tc>
        <w:tc>
          <w:tcPr>
            <w:tcW w:w="1289" w:type="dxa"/>
            <w:tcBorders>
              <w:top w:val="nil"/>
              <w:left w:val="nil"/>
              <w:bottom w:val="nil"/>
              <w:right w:val="nil"/>
            </w:tcBorders>
            <w:shd w:val="clear" w:color="000000" w:fill="CCCCFF"/>
            <w:noWrap/>
            <w:vAlign w:val="bottom"/>
            <w:hideMark/>
          </w:tcPr>
          <w:p w14:paraId="7F1775BA"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300.000,00</w:t>
            </w:r>
          </w:p>
        </w:tc>
      </w:tr>
      <w:tr w:rsidR="00E20B20" w:rsidRPr="00E20B20" w14:paraId="3BE39665" w14:textId="77777777" w:rsidTr="00E20B20">
        <w:trPr>
          <w:trHeight w:val="223"/>
        </w:trPr>
        <w:tc>
          <w:tcPr>
            <w:tcW w:w="6061" w:type="dxa"/>
            <w:gridSpan w:val="2"/>
            <w:tcBorders>
              <w:top w:val="nil"/>
              <w:left w:val="nil"/>
              <w:bottom w:val="nil"/>
              <w:right w:val="nil"/>
            </w:tcBorders>
            <w:shd w:val="clear" w:color="000000" w:fill="FFFF00"/>
            <w:noWrap/>
            <w:vAlign w:val="bottom"/>
            <w:hideMark/>
          </w:tcPr>
          <w:p w14:paraId="716D6C4A" w14:textId="77777777" w:rsidR="00E20B20" w:rsidRPr="00E20B20" w:rsidRDefault="00E20B20" w:rsidP="00E20B20">
            <w:pPr>
              <w:spacing w:before="0" w:after="0" w:line="240" w:lineRule="auto"/>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Izvor  2. POMOĆI</w:t>
            </w:r>
          </w:p>
        </w:tc>
        <w:tc>
          <w:tcPr>
            <w:tcW w:w="1211" w:type="dxa"/>
            <w:tcBorders>
              <w:top w:val="nil"/>
              <w:left w:val="nil"/>
              <w:bottom w:val="nil"/>
              <w:right w:val="nil"/>
            </w:tcBorders>
            <w:shd w:val="clear" w:color="000000" w:fill="FFFF00"/>
            <w:noWrap/>
            <w:vAlign w:val="bottom"/>
            <w:hideMark/>
          </w:tcPr>
          <w:p w14:paraId="0DE04D52"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c>
          <w:tcPr>
            <w:tcW w:w="1211" w:type="dxa"/>
            <w:tcBorders>
              <w:top w:val="nil"/>
              <w:left w:val="nil"/>
              <w:bottom w:val="nil"/>
              <w:right w:val="nil"/>
            </w:tcBorders>
            <w:shd w:val="clear" w:color="000000" w:fill="FFFF00"/>
            <w:noWrap/>
            <w:vAlign w:val="bottom"/>
            <w:hideMark/>
          </w:tcPr>
          <w:p w14:paraId="7102EEC5"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59.523,00</w:t>
            </w:r>
          </w:p>
        </w:tc>
        <w:tc>
          <w:tcPr>
            <w:tcW w:w="860" w:type="dxa"/>
            <w:tcBorders>
              <w:top w:val="nil"/>
              <w:left w:val="nil"/>
              <w:bottom w:val="nil"/>
              <w:right w:val="nil"/>
            </w:tcBorders>
            <w:shd w:val="clear" w:color="000000" w:fill="FFFF00"/>
            <w:noWrap/>
            <w:vAlign w:val="bottom"/>
            <w:hideMark/>
          </w:tcPr>
          <w:p w14:paraId="188EED4F"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100,00</w:t>
            </w:r>
          </w:p>
        </w:tc>
        <w:tc>
          <w:tcPr>
            <w:tcW w:w="1289" w:type="dxa"/>
            <w:tcBorders>
              <w:top w:val="nil"/>
              <w:left w:val="nil"/>
              <w:bottom w:val="nil"/>
              <w:right w:val="nil"/>
            </w:tcBorders>
            <w:shd w:val="clear" w:color="000000" w:fill="FFFF00"/>
            <w:noWrap/>
            <w:vAlign w:val="bottom"/>
            <w:hideMark/>
          </w:tcPr>
          <w:p w14:paraId="3E32BF59"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59.523,00</w:t>
            </w:r>
          </w:p>
        </w:tc>
      </w:tr>
      <w:tr w:rsidR="00E20B20" w:rsidRPr="00E20B20" w14:paraId="1EF86E30" w14:textId="77777777" w:rsidTr="00E20B20">
        <w:trPr>
          <w:trHeight w:val="223"/>
        </w:trPr>
        <w:tc>
          <w:tcPr>
            <w:tcW w:w="6061" w:type="dxa"/>
            <w:gridSpan w:val="2"/>
            <w:tcBorders>
              <w:top w:val="nil"/>
              <w:left w:val="nil"/>
              <w:bottom w:val="nil"/>
              <w:right w:val="nil"/>
            </w:tcBorders>
            <w:shd w:val="clear" w:color="000000" w:fill="FFFF99"/>
            <w:noWrap/>
            <w:vAlign w:val="bottom"/>
            <w:hideMark/>
          </w:tcPr>
          <w:p w14:paraId="250D6B19" w14:textId="77777777" w:rsidR="00E20B20" w:rsidRPr="00E20B20" w:rsidRDefault="00E20B20" w:rsidP="00E20B20">
            <w:pPr>
              <w:spacing w:before="0" w:after="0" w:line="240" w:lineRule="auto"/>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Izvor  2.3. KAPITALNE POMOĆI OD IZVANPRORAČUNSKIH KORISNIKA</w:t>
            </w:r>
          </w:p>
        </w:tc>
        <w:tc>
          <w:tcPr>
            <w:tcW w:w="1211" w:type="dxa"/>
            <w:tcBorders>
              <w:top w:val="nil"/>
              <w:left w:val="nil"/>
              <w:bottom w:val="nil"/>
              <w:right w:val="nil"/>
            </w:tcBorders>
            <w:shd w:val="clear" w:color="000000" w:fill="FFFF99"/>
            <w:noWrap/>
            <w:vAlign w:val="bottom"/>
            <w:hideMark/>
          </w:tcPr>
          <w:p w14:paraId="0ED25FB9"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c>
          <w:tcPr>
            <w:tcW w:w="1211" w:type="dxa"/>
            <w:tcBorders>
              <w:top w:val="nil"/>
              <w:left w:val="nil"/>
              <w:bottom w:val="nil"/>
              <w:right w:val="nil"/>
            </w:tcBorders>
            <w:shd w:val="clear" w:color="000000" w:fill="FFFF99"/>
            <w:noWrap/>
            <w:vAlign w:val="bottom"/>
            <w:hideMark/>
          </w:tcPr>
          <w:p w14:paraId="37AEF42E"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59.523,00</w:t>
            </w:r>
          </w:p>
        </w:tc>
        <w:tc>
          <w:tcPr>
            <w:tcW w:w="860" w:type="dxa"/>
            <w:tcBorders>
              <w:top w:val="nil"/>
              <w:left w:val="nil"/>
              <w:bottom w:val="nil"/>
              <w:right w:val="nil"/>
            </w:tcBorders>
            <w:shd w:val="clear" w:color="000000" w:fill="FFFF99"/>
            <w:noWrap/>
            <w:vAlign w:val="bottom"/>
            <w:hideMark/>
          </w:tcPr>
          <w:p w14:paraId="4DDA567C"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100,00</w:t>
            </w:r>
          </w:p>
        </w:tc>
        <w:tc>
          <w:tcPr>
            <w:tcW w:w="1289" w:type="dxa"/>
            <w:tcBorders>
              <w:top w:val="nil"/>
              <w:left w:val="nil"/>
              <w:bottom w:val="nil"/>
              <w:right w:val="nil"/>
            </w:tcBorders>
            <w:shd w:val="clear" w:color="000000" w:fill="FFFF99"/>
            <w:noWrap/>
            <w:vAlign w:val="bottom"/>
            <w:hideMark/>
          </w:tcPr>
          <w:p w14:paraId="4C34C1B7"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59.523,00</w:t>
            </w:r>
          </w:p>
        </w:tc>
      </w:tr>
      <w:tr w:rsidR="00E20B20" w:rsidRPr="00E20B20" w14:paraId="2B2231A7" w14:textId="77777777" w:rsidTr="00E20B20">
        <w:trPr>
          <w:trHeight w:val="223"/>
        </w:trPr>
        <w:tc>
          <w:tcPr>
            <w:tcW w:w="6061" w:type="dxa"/>
            <w:gridSpan w:val="2"/>
            <w:tcBorders>
              <w:top w:val="nil"/>
              <w:left w:val="nil"/>
              <w:bottom w:val="nil"/>
              <w:right w:val="nil"/>
            </w:tcBorders>
            <w:shd w:val="clear" w:color="000000" w:fill="CCFFFF"/>
            <w:noWrap/>
            <w:vAlign w:val="bottom"/>
            <w:hideMark/>
          </w:tcPr>
          <w:p w14:paraId="3BA7DFB6" w14:textId="77777777" w:rsidR="00E20B20" w:rsidRPr="00E20B20" w:rsidRDefault="00E20B20" w:rsidP="00E20B20">
            <w:pPr>
              <w:spacing w:before="0" w:after="0" w:line="240" w:lineRule="auto"/>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Funkcijska klasifikacija  0911 Predškolsko obrazovanje</w:t>
            </w:r>
          </w:p>
        </w:tc>
        <w:tc>
          <w:tcPr>
            <w:tcW w:w="1211" w:type="dxa"/>
            <w:tcBorders>
              <w:top w:val="nil"/>
              <w:left w:val="nil"/>
              <w:bottom w:val="nil"/>
              <w:right w:val="nil"/>
            </w:tcBorders>
            <w:shd w:val="clear" w:color="000000" w:fill="CCFFFF"/>
            <w:noWrap/>
            <w:vAlign w:val="bottom"/>
            <w:hideMark/>
          </w:tcPr>
          <w:p w14:paraId="323E0C67"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c>
          <w:tcPr>
            <w:tcW w:w="1211" w:type="dxa"/>
            <w:tcBorders>
              <w:top w:val="nil"/>
              <w:left w:val="nil"/>
              <w:bottom w:val="nil"/>
              <w:right w:val="nil"/>
            </w:tcBorders>
            <w:shd w:val="clear" w:color="000000" w:fill="CCFFFF"/>
            <w:noWrap/>
            <w:vAlign w:val="bottom"/>
            <w:hideMark/>
          </w:tcPr>
          <w:p w14:paraId="116EA99B"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59.523,00</w:t>
            </w:r>
          </w:p>
        </w:tc>
        <w:tc>
          <w:tcPr>
            <w:tcW w:w="860" w:type="dxa"/>
            <w:tcBorders>
              <w:top w:val="nil"/>
              <w:left w:val="nil"/>
              <w:bottom w:val="nil"/>
              <w:right w:val="nil"/>
            </w:tcBorders>
            <w:shd w:val="clear" w:color="000000" w:fill="CCFFFF"/>
            <w:noWrap/>
            <w:vAlign w:val="bottom"/>
            <w:hideMark/>
          </w:tcPr>
          <w:p w14:paraId="5D6D5F25"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100,00</w:t>
            </w:r>
          </w:p>
        </w:tc>
        <w:tc>
          <w:tcPr>
            <w:tcW w:w="1289" w:type="dxa"/>
            <w:tcBorders>
              <w:top w:val="nil"/>
              <w:left w:val="nil"/>
              <w:bottom w:val="nil"/>
              <w:right w:val="nil"/>
            </w:tcBorders>
            <w:shd w:val="clear" w:color="000000" w:fill="CCFFFF"/>
            <w:noWrap/>
            <w:vAlign w:val="bottom"/>
            <w:hideMark/>
          </w:tcPr>
          <w:p w14:paraId="47E8055A"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59.523,00</w:t>
            </w:r>
          </w:p>
        </w:tc>
      </w:tr>
      <w:tr w:rsidR="00E20B20" w:rsidRPr="00E20B20" w14:paraId="38B4E344" w14:textId="77777777" w:rsidTr="00E20B20">
        <w:trPr>
          <w:trHeight w:val="223"/>
        </w:trPr>
        <w:tc>
          <w:tcPr>
            <w:tcW w:w="741" w:type="dxa"/>
            <w:tcBorders>
              <w:top w:val="nil"/>
              <w:left w:val="nil"/>
              <w:bottom w:val="nil"/>
              <w:right w:val="nil"/>
            </w:tcBorders>
            <w:shd w:val="clear" w:color="auto" w:fill="auto"/>
            <w:noWrap/>
            <w:vAlign w:val="bottom"/>
            <w:hideMark/>
          </w:tcPr>
          <w:p w14:paraId="59D792FB" w14:textId="77777777" w:rsidR="00E20B20" w:rsidRPr="00E20B20" w:rsidRDefault="00E20B20" w:rsidP="00E20B20">
            <w:pPr>
              <w:spacing w:before="0" w:after="0" w:line="240" w:lineRule="auto"/>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4</w:t>
            </w:r>
          </w:p>
        </w:tc>
        <w:tc>
          <w:tcPr>
            <w:tcW w:w="5320" w:type="dxa"/>
            <w:tcBorders>
              <w:top w:val="nil"/>
              <w:left w:val="nil"/>
              <w:bottom w:val="nil"/>
              <w:right w:val="nil"/>
            </w:tcBorders>
            <w:shd w:val="clear" w:color="auto" w:fill="auto"/>
            <w:vAlign w:val="bottom"/>
            <w:hideMark/>
          </w:tcPr>
          <w:p w14:paraId="3E2E93AE" w14:textId="77777777" w:rsidR="00E20B20" w:rsidRPr="00E20B20" w:rsidRDefault="00E20B20" w:rsidP="00E20B20">
            <w:pPr>
              <w:spacing w:before="0" w:after="0" w:line="240" w:lineRule="auto"/>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Rashodi za nabavu nefinancijske imovine</w:t>
            </w:r>
          </w:p>
        </w:tc>
        <w:tc>
          <w:tcPr>
            <w:tcW w:w="1211" w:type="dxa"/>
            <w:tcBorders>
              <w:top w:val="nil"/>
              <w:left w:val="nil"/>
              <w:bottom w:val="nil"/>
              <w:right w:val="nil"/>
            </w:tcBorders>
            <w:shd w:val="clear" w:color="auto" w:fill="auto"/>
            <w:noWrap/>
            <w:vAlign w:val="bottom"/>
            <w:hideMark/>
          </w:tcPr>
          <w:p w14:paraId="1BE454A7"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0,00</w:t>
            </w:r>
          </w:p>
        </w:tc>
        <w:tc>
          <w:tcPr>
            <w:tcW w:w="1211" w:type="dxa"/>
            <w:tcBorders>
              <w:top w:val="nil"/>
              <w:left w:val="nil"/>
              <w:bottom w:val="nil"/>
              <w:right w:val="nil"/>
            </w:tcBorders>
            <w:shd w:val="clear" w:color="auto" w:fill="auto"/>
            <w:noWrap/>
            <w:vAlign w:val="bottom"/>
            <w:hideMark/>
          </w:tcPr>
          <w:p w14:paraId="2190475D"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59.523,00</w:t>
            </w:r>
          </w:p>
        </w:tc>
        <w:tc>
          <w:tcPr>
            <w:tcW w:w="860" w:type="dxa"/>
            <w:tcBorders>
              <w:top w:val="nil"/>
              <w:left w:val="nil"/>
              <w:bottom w:val="nil"/>
              <w:right w:val="nil"/>
            </w:tcBorders>
            <w:shd w:val="clear" w:color="auto" w:fill="auto"/>
            <w:noWrap/>
            <w:vAlign w:val="bottom"/>
            <w:hideMark/>
          </w:tcPr>
          <w:p w14:paraId="370E7335"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100,00</w:t>
            </w:r>
          </w:p>
        </w:tc>
        <w:tc>
          <w:tcPr>
            <w:tcW w:w="1289" w:type="dxa"/>
            <w:tcBorders>
              <w:top w:val="nil"/>
              <w:left w:val="nil"/>
              <w:bottom w:val="nil"/>
              <w:right w:val="nil"/>
            </w:tcBorders>
            <w:shd w:val="clear" w:color="auto" w:fill="auto"/>
            <w:noWrap/>
            <w:vAlign w:val="bottom"/>
            <w:hideMark/>
          </w:tcPr>
          <w:p w14:paraId="4066897A"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59.523,00</w:t>
            </w:r>
          </w:p>
        </w:tc>
      </w:tr>
      <w:tr w:rsidR="00E20B20" w:rsidRPr="00E20B20" w14:paraId="3A6DAAC5" w14:textId="77777777" w:rsidTr="00E20B20">
        <w:trPr>
          <w:trHeight w:val="446"/>
        </w:trPr>
        <w:tc>
          <w:tcPr>
            <w:tcW w:w="741" w:type="dxa"/>
            <w:tcBorders>
              <w:top w:val="nil"/>
              <w:left w:val="nil"/>
              <w:bottom w:val="nil"/>
              <w:right w:val="nil"/>
            </w:tcBorders>
            <w:shd w:val="clear" w:color="auto" w:fill="auto"/>
            <w:noWrap/>
            <w:vAlign w:val="bottom"/>
            <w:hideMark/>
          </w:tcPr>
          <w:p w14:paraId="0E7F684B" w14:textId="77777777" w:rsidR="00E20B20" w:rsidRPr="00E20B20" w:rsidRDefault="00E20B20" w:rsidP="00E20B20">
            <w:pPr>
              <w:spacing w:before="0" w:after="0" w:line="240" w:lineRule="auto"/>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45</w:t>
            </w:r>
          </w:p>
        </w:tc>
        <w:tc>
          <w:tcPr>
            <w:tcW w:w="5320" w:type="dxa"/>
            <w:tcBorders>
              <w:top w:val="nil"/>
              <w:left w:val="nil"/>
              <w:bottom w:val="nil"/>
              <w:right w:val="nil"/>
            </w:tcBorders>
            <w:shd w:val="clear" w:color="auto" w:fill="auto"/>
            <w:vAlign w:val="bottom"/>
            <w:hideMark/>
          </w:tcPr>
          <w:p w14:paraId="48D0CEC0" w14:textId="77777777" w:rsidR="00E20B20" w:rsidRPr="00E20B20" w:rsidRDefault="00E20B20" w:rsidP="00E20B20">
            <w:pPr>
              <w:spacing w:before="0" w:after="0" w:line="240" w:lineRule="auto"/>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Rashodi za dodatna ulaganja na nefinancijskoj imovini</w:t>
            </w:r>
          </w:p>
        </w:tc>
        <w:tc>
          <w:tcPr>
            <w:tcW w:w="1211" w:type="dxa"/>
            <w:tcBorders>
              <w:top w:val="nil"/>
              <w:left w:val="nil"/>
              <w:bottom w:val="nil"/>
              <w:right w:val="nil"/>
            </w:tcBorders>
            <w:shd w:val="clear" w:color="auto" w:fill="auto"/>
            <w:noWrap/>
            <w:vAlign w:val="bottom"/>
            <w:hideMark/>
          </w:tcPr>
          <w:p w14:paraId="0D987CDC"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0,00</w:t>
            </w:r>
          </w:p>
        </w:tc>
        <w:tc>
          <w:tcPr>
            <w:tcW w:w="1211" w:type="dxa"/>
            <w:tcBorders>
              <w:top w:val="nil"/>
              <w:left w:val="nil"/>
              <w:bottom w:val="nil"/>
              <w:right w:val="nil"/>
            </w:tcBorders>
            <w:shd w:val="clear" w:color="auto" w:fill="auto"/>
            <w:noWrap/>
            <w:vAlign w:val="bottom"/>
            <w:hideMark/>
          </w:tcPr>
          <w:p w14:paraId="2DFAC6FC"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59.523,00</w:t>
            </w:r>
          </w:p>
        </w:tc>
        <w:tc>
          <w:tcPr>
            <w:tcW w:w="860" w:type="dxa"/>
            <w:tcBorders>
              <w:top w:val="nil"/>
              <w:left w:val="nil"/>
              <w:bottom w:val="nil"/>
              <w:right w:val="nil"/>
            </w:tcBorders>
            <w:shd w:val="clear" w:color="auto" w:fill="auto"/>
            <w:noWrap/>
            <w:vAlign w:val="bottom"/>
            <w:hideMark/>
          </w:tcPr>
          <w:p w14:paraId="08B07AD5"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100,00</w:t>
            </w:r>
          </w:p>
        </w:tc>
        <w:tc>
          <w:tcPr>
            <w:tcW w:w="1289" w:type="dxa"/>
            <w:tcBorders>
              <w:top w:val="nil"/>
              <w:left w:val="nil"/>
              <w:bottom w:val="nil"/>
              <w:right w:val="nil"/>
            </w:tcBorders>
            <w:shd w:val="clear" w:color="auto" w:fill="auto"/>
            <w:noWrap/>
            <w:vAlign w:val="bottom"/>
            <w:hideMark/>
          </w:tcPr>
          <w:p w14:paraId="7564E337"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59.523,00</w:t>
            </w:r>
          </w:p>
        </w:tc>
      </w:tr>
      <w:tr w:rsidR="00E20B20" w:rsidRPr="00E20B20" w14:paraId="4E69610B" w14:textId="77777777" w:rsidTr="00E20B20">
        <w:trPr>
          <w:trHeight w:val="223"/>
        </w:trPr>
        <w:tc>
          <w:tcPr>
            <w:tcW w:w="741" w:type="dxa"/>
            <w:tcBorders>
              <w:top w:val="nil"/>
              <w:left w:val="nil"/>
              <w:bottom w:val="nil"/>
              <w:right w:val="nil"/>
            </w:tcBorders>
            <w:shd w:val="clear" w:color="auto" w:fill="auto"/>
            <w:noWrap/>
            <w:vAlign w:val="bottom"/>
            <w:hideMark/>
          </w:tcPr>
          <w:p w14:paraId="1C3D0FBA" w14:textId="77777777" w:rsidR="00E20B20" w:rsidRPr="00E20B20" w:rsidRDefault="00E20B20" w:rsidP="00E20B20">
            <w:pPr>
              <w:spacing w:before="0" w:after="0" w:line="240" w:lineRule="auto"/>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4511</w:t>
            </w:r>
          </w:p>
        </w:tc>
        <w:tc>
          <w:tcPr>
            <w:tcW w:w="5320" w:type="dxa"/>
            <w:tcBorders>
              <w:top w:val="nil"/>
              <w:left w:val="nil"/>
              <w:bottom w:val="nil"/>
              <w:right w:val="nil"/>
            </w:tcBorders>
            <w:shd w:val="clear" w:color="auto" w:fill="auto"/>
            <w:vAlign w:val="bottom"/>
            <w:hideMark/>
          </w:tcPr>
          <w:p w14:paraId="6D9102F9" w14:textId="77777777" w:rsidR="00E20B20" w:rsidRPr="00E20B20" w:rsidRDefault="00E20B20" w:rsidP="00E20B20">
            <w:pPr>
              <w:spacing w:before="0" w:after="0" w:line="240" w:lineRule="auto"/>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Uređenje dječjeg igrališta i dvorišnog  prilaza</w:t>
            </w:r>
          </w:p>
        </w:tc>
        <w:tc>
          <w:tcPr>
            <w:tcW w:w="1211" w:type="dxa"/>
            <w:tcBorders>
              <w:top w:val="nil"/>
              <w:left w:val="nil"/>
              <w:bottom w:val="nil"/>
              <w:right w:val="nil"/>
            </w:tcBorders>
            <w:shd w:val="clear" w:color="auto" w:fill="auto"/>
            <w:noWrap/>
            <w:vAlign w:val="bottom"/>
            <w:hideMark/>
          </w:tcPr>
          <w:p w14:paraId="6F2BF155" w14:textId="77777777" w:rsidR="00E20B20" w:rsidRPr="00E20B20" w:rsidRDefault="00E20B20" w:rsidP="00E20B20">
            <w:pPr>
              <w:spacing w:before="0" w:after="0" w:line="240" w:lineRule="auto"/>
              <w:jc w:val="right"/>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0,00</w:t>
            </w:r>
          </w:p>
        </w:tc>
        <w:tc>
          <w:tcPr>
            <w:tcW w:w="1211" w:type="dxa"/>
            <w:tcBorders>
              <w:top w:val="nil"/>
              <w:left w:val="nil"/>
              <w:bottom w:val="nil"/>
              <w:right w:val="nil"/>
            </w:tcBorders>
            <w:shd w:val="clear" w:color="auto" w:fill="auto"/>
            <w:noWrap/>
            <w:vAlign w:val="bottom"/>
            <w:hideMark/>
          </w:tcPr>
          <w:p w14:paraId="03D632DC" w14:textId="77777777" w:rsidR="00E20B20" w:rsidRPr="00E20B20" w:rsidRDefault="00E20B20" w:rsidP="00E20B20">
            <w:pPr>
              <w:spacing w:before="0" w:after="0" w:line="240" w:lineRule="auto"/>
              <w:jc w:val="right"/>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59.523,00</w:t>
            </w:r>
          </w:p>
        </w:tc>
        <w:tc>
          <w:tcPr>
            <w:tcW w:w="860" w:type="dxa"/>
            <w:tcBorders>
              <w:top w:val="nil"/>
              <w:left w:val="nil"/>
              <w:bottom w:val="nil"/>
              <w:right w:val="nil"/>
            </w:tcBorders>
            <w:shd w:val="clear" w:color="auto" w:fill="auto"/>
            <w:noWrap/>
            <w:vAlign w:val="bottom"/>
            <w:hideMark/>
          </w:tcPr>
          <w:p w14:paraId="4B69C177" w14:textId="77777777" w:rsidR="00E20B20" w:rsidRPr="00E20B20" w:rsidRDefault="00E20B20" w:rsidP="00E20B20">
            <w:pPr>
              <w:spacing w:before="0" w:after="0" w:line="240" w:lineRule="auto"/>
              <w:jc w:val="right"/>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100,00</w:t>
            </w:r>
          </w:p>
        </w:tc>
        <w:tc>
          <w:tcPr>
            <w:tcW w:w="1289" w:type="dxa"/>
            <w:tcBorders>
              <w:top w:val="nil"/>
              <w:left w:val="nil"/>
              <w:bottom w:val="nil"/>
              <w:right w:val="nil"/>
            </w:tcBorders>
            <w:shd w:val="clear" w:color="auto" w:fill="auto"/>
            <w:noWrap/>
            <w:vAlign w:val="bottom"/>
            <w:hideMark/>
          </w:tcPr>
          <w:p w14:paraId="332FDE21" w14:textId="77777777" w:rsidR="00E20B20" w:rsidRPr="00E20B20" w:rsidRDefault="00E20B20" w:rsidP="00E20B20">
            <w:pPr>
              <w:spacing w:before="0" w:after="0" w:line="240" w:lineRule="auto"/>
              <w:jc w:val="right"/>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59.523,00</w:t>
            </w:r>
          </w:p>
        </w:tc>
      </w:tr>
      <w:tr w:rsidR="00E20B20" w:rsidRPr="00E20B20" w14:paraId="61974359" w14:textId="77777777" w:rsidTr="00E20B20">
        <w:trPr>
          <w:trHeight w:val="223"/>
        </w:trPr>
        <w:tc>
          <w:tcPr>
            <w:tcW w:w="6061" w:type="dxa"/>
            <w:gridSpan w:val="2"/>
            <w:tcBorders>
              <w:top w:val="nil"/>
              <w:left w:val="nil"/>
              <w:bottom w:val="nil"/>
              <w:right w:val="nil"/>
            </w:tcBorders>
            <w:shd w:val="clear" w:color="000000" w:fill="FFFF00"/>
            <w:noWrap/>
            <w:vAlign w:val="bottom"/>
            <w:hideMark/>
          </w:tcPr>
          <w:p w14:paraId="3BBCC0A8" w14:textId="77777777" w:rsidR="00E20B20" w:rsidRPr="00E20B20" w:rsidRDefault="00E20B20" w:rsidP="00E20B20">
            <w:pPr>
              <w:spacing w:before="0" w:after="0" w:line="240" w:lineRule="auto"/>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Izvor  3. PRIHODI OD IMOVINE</w:t>
            </w:r>
          </w:p>
        </w:tc>
        <w:tc>
          <w:tcPr>
            <w:tcW w:w="1211" w:type="dxa"/>
            <w:tcBorders>
              <w:top w:val="nil"/>
              <w:left w:val="nil"/>
              <w:bottom w:val="nil"/>
              <w:right w:val="nil"/>
            </w:tcBorders>
            <w:shd w:val="clear" w:color="000000" w:fill="FFFF00"/>
            <w:noWrap/>
            <w:vAlign w:val="bottom"/>
            <w:hideMark/>
          </w:tcPr>
          <w:p w14:paraId="5337C8D1"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c>
          <w:tcPr>
            <w:tcW w:w="1211" w:type="dxa"/>
            <w:tcBorders>
              <w:top w:val="nil"/>
              <w:left w:val="nil"/>
              <w:bottom w:val="nil"/>
              <w:right w:val="nil"/>
            </w:tcBorders>
            <w:shd w:val="clear" w:color="000000" w:fill="FFFF00"/>
            <w:noWrap/>
            <w:vAlign w:val="bottom"/>
            <w:hideMark/>
          </w:tcPr>
          <w:p w14:paraId="1E1FE753"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240.477,00</w:t>
            </w:r>
          </w:p>
        </w:tc>
        <w:tc>
          <w:tcPr>
            <w:tcW w:w="860" w:type="dxa"/>
            <w:tcBorders>
              <w:top w:val="nil"/>
              <w:left w:val="nil"/>
              <w:bottom w:val="nil"/>
              <w:right w:val="nil"/>
            </w:tcBorders>
            <w:shd w:val="clear" w:color="000000" w:fill="FFFF00"/>
            <w:noWrap/>
            <w:vAlign w:val="bottom"/>
            <w:hideMark/>
          </w:tcPr>
          <w:p w14:paraId="48FA161F"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100,00</w:t>
            </w:r>
          </w:p>
        </w:tc>
        <w:tc>
          <w:tcPr>
            <w:tcW w:w="1289" w:type="dxa"/>
            <w:tcBorders>
              <w:top w:val="nil"/>
              <w:left w:val="nil"/>
              <w:bottom w:val="nil"/>
              <w:right w:val="nil"/>
            </w:tcBorders>
            <w:shd w:val="clear" w:color="000000" w:fill="FFFF00"/>
            <w:noWrap/>
            <w:vAlign w:val="bottom"/>
            <w:hideMark/>
          </w:tcPr>
          <w:p w14:paraId="3D2F7B3A"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240.477,00</w:t>
            </w:r>
          </w:p>
        </w:tc>
      </w:tr>
      <w:tr w:rsidR="00E20B20" w:rsidRPr="00E20B20" w14:paraId="27598FF9" w14:textId="77777777" w:rsidTr="00E20B20">
        <w:trPr>
          <w:trHeight w:val="223"/>
        </w:trPr>
        <w:tc>
          <w:tcPr>
            <w:tcW w:w="6061" w:type="dxa"/>
            <w:gridSpan w:val="2"/>
            <w:tcBorders>
              <w:top w:val="nil"/>
              <w:left w:val="nil"/>
              <w:bottom w:val="nil"/>
              <w:right w:val="nil"/>
            </w:tcBorders>
            <w:shd w:val="clear" w:color="000000" w:fill="FFFF99"/>
            <w:noWrap/>
            <w:vAlign w:val="bottom"/>
            <w:hideMark/>
          </w:tcPr>
          <w:p w14:paraId="02FFA106" w14:textId="77777777" w:rsidR="00E20B20" w:rsidRPr="00E20B20" w:rsidRDefault="00E20B20" w:rsidP="00E20B20">
            <w:pPr>
              <w:spacing w:before="0" w:after="0" w:line="240" w:lineRule="auto"/>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Izvor  3.4. NAKNADA ZA PRIDOBIVENU KOLIČINU NAFTE I PLINA</w:t>
            </w:r>
          </w:p>
        </w:tc>
        <w:tc>
          <w:tcPr>
            <w:tcW w:w="1211" w:type="dxa"/>
            <w:tcBorders>
              <w:top w:val="nil"/>
              <w:left w:val="nil"/>
              <w:bottom w:val="nil"/>
              <w:right w:val="nil"/>
            </w:tcBorders>
            <w:shd w:val="clear" w:color="000000" w:fill="FFFF99"/>
            <w:noWrap/>
            <w:vAlign w:val="bottom"/>
            <w:hideMark/>
          </w:tcPr>
          <w:p w14:paraId="23D1280A"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c>
          <w:tcPr>
            <w:tcW w:w="1211" w:type="dxa"/>
            <w:tcBorders>
              <w:top w:val="nil"/>
              <w:left w:val="nil"/>
              <w:bottom w:val="nil"/>
              <w:right w:val="nil"/>
            </w:tcBorders>
            <w:shd w:val="clear" w:color="000000" w:fill="FFFF99"/>
            <w:noWrap/>
            <w:vAlign w:val="bottom"/>
            <w:hideMark/>
          </w:tcPr>
          <w:p w14:paraId="29F9DEB4"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240.477,00</w:t>
            </w:r>
          </w:p>
        </w:tc>
        <w:tc>
          <w:tcPr>
            <w:tcW w:w="860" w:type="dxa"/>
            <w:tcBorders>
              <w:top w:val="nil"/>
              <w:left w:val="nil"/>
              <w:bottom w:val="nil"/>
              <w:right w:val="nil"/>
            </w:tcBorders>
            <w:shd w:val="clear" w:color="000000" w:fill="FFFF99"/>
            <w:noWrap/>
            <w:vAlign w:val="bottom"/>
            <w:hideMark/>
          </w:tcPr>
          <w:p w14:paraId="71E16C6A"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100,00</w:t>
            </w:r>
          </w:p>
        </w:tc>
        <w:tc>
          <w:tcPr>
            <w:tcW w:w="1289" w:type="dxa"/>
            <w:tcBorders>
              <w:top w:val="nil"/>
              <w:left w:val="nil"/>
              <w:bottom w:val="nil"/>
              <w:right w:val="nil"/>
            </w:tcBorders>
            <w:shd w:val="clear" w:color="000000" w:fill="FFFF99"/>
            <w:noWrap/>
            <w:vAlign w:val="bottom"/>
            <w:hideMark/>
          </w:tcPr>
          <w:p w14:paraId="70091438"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240.477,00</w:t>
            </w:r>
          </w:p>
        </w:tc>
      </w:tr>
      <w:tr w:rsidR="00E20B20" w:rsidRPr="00E20B20" w14:paraId="13124E2A" w14:textId="77777777" w:rsidTr="00E20B20">
        <w:trPr>
          <w:trHeight w:val="223"/>
        </w:trPr>
        <w:tc>
          <w:tcPr>
            <w:tcW w:w="6061" w:type="dxa"/>
            <w:gridSpan w:val="2"/>
            <w:tcBorders>
              <w:top w:val="nil"/>
              <w:left w:val="nil"/>
              <w:bottom w:val="nil"/>
              <w:right w:val="nil"/>
            </w:tcBorders>
            <w:shd w:val="clear" w:color="000000" w:fill="CCFFFF"/>
            <w:noWrap/>
            <w:vAlign w:val="bottom"/>
            <w:hideMark/>
          </w:tcPr>
          <w:p w14:paraId="31F4FF07" w14:textId="77777777" w:rsidR="00E20B20" w:rsidRPr="00E20B20" w:rsidRDefault="00E20B20" w:rsidP="00E20B20">
            <w:pPr>
              <w:spacing w:before="0" w:after="0" w:line="240" w:lineRule="auto"/>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Funkcijska klasifikacija  0911 Predškolsko obrazovanje</w:t>
            </w:r>
          </w:p>
        </w:tc>
        <w:tc>
          <w:tcPr>
            <w:tcW w:w="1211" w:type="dxa"/>
            <w:tcBorders>
              <w:top w:val="nil"/>
              <w:left w:val="nil"/>
              <w:bottom w:val="nil"/>
              <w:right w:val="nil"/>
            </w:tcBorders>
            <w:shd w:val="clear" w:color="000000" w:fill="CCFFFF"/>
            <w:noWrap/>
            <w:vAlign w:val="bottom"/>
            <w:hideMark/>
          </w:tcPr>
          <w:p w14:paraId="1EE87288"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c>
          <w:tcPr>
            <w:tcW w:w="1211" w:type="dxa"/>
            <w:tcBorders>
              <w:top w:val="nil"/>
              <w:left w:val="nil"/>
              <w:bottom w:val="nil"/>
              <w:right w:val="nil"/>
            </w:tcBorders>
            <w:shd w:val="clear" w:color="000000" w:fill="CCFFFF"/>
            <w:noWrap/>
            <w:vAlign w:val="bottom"/>
            <w:hideMark/>
          </w:tcPr>
          <w:p w14:paraId="567E8DB7"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240.477,00</w:t>
            </w:r>
          </w:p>
        </w:tc>
        <w:tc>
          <w:tcPr>
            <w:tcW w:w="860" w:type="dxa"/>
            <w:tcBorders>
              <w:top w:val="nil"/>
              <w:left w:val="nil"/>
              <w:bottom w:val="nil"/>
              <w:right w:val="nil"/>
            </w:tcBorders>
            <w:shd w:val="clear" w:color="000000" w:fill="CCFFFF"/>
            <w:noWrap/>
            <w:vAlign w:val="bottom"/>
            <w:hideMark/>
          </w:tcPr>
          <w:p w14:paraId="500F9C2B"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100,00</w:t>
            </w:r>
          </w:p>
        </w:tc>
        <w:tc>
          <w:tcPr>
            <w:tcW w:w="1289" w:type="dxa"/>
            <w:tcBorders>
              <w:top w:val="nil"/>
              <w:left w:val="nil"/>
              <w:bottom w:val="nil"/>
              <w:right w:val="nil"/>
            </w:tcBorders>
            <w:shd w:val="clear" w:color="000000" w:fill="CCFFFF"/>
            <w:noWrap/>
            <w:vAlign w:val="bottom"/>
            <w:hideMark/>
          </w:tcPr>
          <w:p w14:paraId="01E6ECAD"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240.477,00</w:t>
            </w:r>
          </w:p>
        </w:tc>
      </w:tr>
      <w:tr w:rsidR="00E20B20" w:rsidRPr="00E20B20" w14:paraId="781D4F2B" w14:textId="77777777" w:rsidTr="00E20B20">
        <w:trPr>
          <w:trHeight w:val="223"/>
        </w:trPr>
        <w:tc>
          <w:tcPr>
            <w:tcW w:w="741" w:type="dxa"/>
            <w:tcBorders>
              <w:top w:val="nil"/>
              <w:left w:val="nil"/>
              <w:bottom w:val="nil"/>
              <w:right w:val="nil"/>
            </w:tcBorders>
            <w:shd w:val="clear" w:color="auto" w:fill="auto"/>
            <w:noWrap/>
            <w:vAlign w:val="bottom"/>
            <w:hideMark/>
          </w:tcPr>
          <w:p w14:paraId="404D6645" w14:textId="77777777" w:rsidR="00E20B20" w:rsidRPr="00E20B20" w:rsidRDefault="00E20B20" w:rsidP="00E20B20">
            <w:pPr>
              <w:spacing w:before="0" w:after="0" w:line="240" w:lineRule="auto"/>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4</w:t>
            </w:r>
          </w:p>
        </w:tc>
        <w:tc>
          <w:tcPr>
            <w:tcW w:w="5320" w:type="dxa"/>
            <w:tcBorders>
              <w:top w:val="nil"/>
              <w:left w:val="nil"/>
              <w:bottom w:val="nil"/>
              <w:right w:val="nil"/>
            </w:tcBorders>
            <w:shd w:val="clear" w:color="auto" w:fill="auto"/>
            <w:vAlign w:val="bottom"/>
            <w:hideMark/>
          </w:tcPr>
          <w:p w14:paraId="74593AB5" w14:textId="77777777" w:rsidR="00E20B20" w:rsidRPr="00E20B20" w:rsidRDefault="00E20B20" w:rsidP="00E20B20">
            <w:pPr>
              <w:spacing w:before="0" w:after="0" w:line="240" w:lineRule="auto"/>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Rashodi za nabavu nefinancijske imovine</w:t>
            </w:r>
          </w:p>
        </w:tc>
        <w:tc>
          <w:tcPr>
            <w:tcW w:w="1211" w:type="dxa"/>
            <w:tcBorders>
              <w:top w:val="nil"/>
              <w:left w:val="nil"/>
              <w:bottom w:val="nil"/>
              <w:right w:val="nil"/>
            </w:tcBorders>
            <w:shd w:val="clear" w:color="auto" w:fill="auto"/>
            <w:noWrap/>
            <w:vAlign w:val="bottom"/>
            <w:hideMark/>
          </w:tcPr>
          <w:p w14:paraId="1E2E2333"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0,00</w:t>
            </w:r>
          </w:p>
        </w:tc>
        <w:tc>
          <w:tcPr>
            <w:tcW w:w="1211" w:type="dxa"/>
            <w:tcBorders>
              <w:top w:val="nil"/>
              <w:left w:val="nil"/>
              <w:bottom w:val="nil"/>
              <w:right w:val="nil"/>
            </w:tcBorders>
            <w:shd w:val="clear" w:color="auto" w:fill="auto"/>
            <w:noWrap/>
            <w:vAlign w:val="bottom"/>
            <w:hideMark/>
          </w:tcPr>
          <w:p w14:paraId="6B090F4D"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240.477,00</w:t>
            </w:r>
          </w:p>
        </w:tc>
        <w:tc>
          <w:tcPr>
            <w:tcW w:w="860" w:type="dxa"/>
            <w:tcBorders>
              <w:top w:val="nil"/>
              <w:left w:val="nil"/>
              <w:bottom w:val="nil"/>
              <w:right w:val="nil"/>
            </w:tcBorders>
            <w:shd w:val="clear" w:color="auto" w:fill="auto"/>
            <w:noWrap/>
            <w:vAlign w:val="bottom"/>
            <w:hideMark/>
          </w:tcPr>
          <w:p w14:paraId="559CEA84"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100,00</w:t>
            </w:r>
          </w:p>
        </w:tc>
        <w:tc>
          <w:tcPr>
            <w:tcW w:w="1289" w:type="dxa"/>
            <w:tcBorders>
              <w:top w:val="nil"/>
              <w:left w:val="nil"/>
              <w:bottom w:val="nil"/>
              <w:right w:val="nil"/>
            </w:tcBorders>
            <w:shd w:val="clear" w:color="auto" w:fill="auto"/>
            <w:noWrap/>
            <w:vAlign w:val="bottom"/>
            <w:hideMark/>
          </w:tcPr>
          <w:p w14:paraId="7FDDB95E"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240.477,00</w:t>
            </w:r>
          </w:p>
        </w:tc>
      </w:tr>
      <w:tr w:rsidR="00E20B20" w:rsidRPr="00E20B20" w14:paraId="08475816" w14:textId="77777777" w:rsidTr="00E20B20">
        <w:trPr>
          <w:trHeight w:val="446"/>
        </w:trPr>
        <w:tc>
          <w:tcPr>
            <w:tcW w:w="741" w:type="dxa"/>
            <w:tcBorders>
              <w:top w:val="nil"/>
              <w:left w:val="nil"/>
              <w:bottom w:val="nil"/>
              <w:right w:val="nil"/>
            </w:tcBorders>
            <w:shd w:val="clear" w:color="auto" w:fill="auto"/>
            <w:noWrap/>
            <w:vAlign w:val="bottom"/>
            <w:hideMark/>
          </w:tcPr>
          <w:p w14:paraId="177326ED" w14:textId="77777777" w:rsidR="00E20B20" w:rsidRPr="00E20B20" w:rsidRDefault="00E20B20" w:rsidP="00E20B20">
            <w:pPr>
              <w:spacing w:before="0" w:after="0" w:line="240" w:lineRule="auto"/>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45</w:t>
            </w:r>
          </w:p>
        </w:tc>
        <w:tc>
          <w:tcPr>
            <w:tcW w:w="5320" w:type="dxa"/>
            <w:tcBorders>
              <w:top w:val="nil"/>
              <w:left w:val="nil"/>
              <w:bottom w:val="nil"/>
              <w:right w:val="nil"/>
            </w:tcBorders>
            <w:shd w:val="clear" w:color="auto" w:fill="auto"/>
            <w:vAlign w:val="bottom"/>
            <w:hideMark/>
          </w:tcPr>
          <w:p w14:paraId="37A900C7" w14:textId="77777777" w:rsidR="00E20B20" w:rsidRPr="00E20B20" w:rsidRDefault="00E20B20" w:rsidP="00E20B20">
            <w:pPr>
              <w:spacing w:before="0" w:after="0" w:line="240" w:lineRule="auto"/>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Rashodi za dodatna ulaganja na nefinancijskoj imovini</w:t>
            </w:r>
          </w:p>
        </w:tc>
        <w:tc>
          <w:tcPr>
            <w:tcW w:w="1211" w:type="dxa"/>
            <w:tcBorders>
              <w:top w:val="nil"/>
              <w:left w:val="nil"/>
              <w:bottom w:val="nil"/>
              <w:right w:val="nil"/>
            </w:tcBorders>
            <w:shd w:val="clear" w:color="auto" w:fill="auto"/>
            <w:noWrap/>
            <w:vAlign w:val="bottom"/>
            <w:hideMark/>
          </w:tcPr>
          <w:p w14:paraId="698FB259"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0,00</w:t>
            </w:r>
          </w:p>
        </w:tc>
        <w:tc>
          <w:tcPr>
            <w:tcW w:w="1211" w:type="dxa"/>
            <w:tcBorders>
              <w:top w:val="nil"/>
              <w:left w:val="nil"/>
              <w:bottom w:val="nil"/>
              <w:right w:val="nil"/>
            </w:tcBorders>
            <w:shd w:val="clear" w:color="auto" w:fill="auto"/>
            <w:noWrap/>
            <w:vAlign w:val="bottom"/>
            <w:hideMark/>
          </w:tcPr>
          <w:p w14:paraId="48B9FB4A"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240.477,00</w:t>
            </w:r>
          </w:p>
        </w:tc>
        <w:tc>
          <w:tcPr>
            <w:tcW w:w="860" w:type="dxa"/>
            <w:tcBorders>
              <w:top w:val="nil"/>
              <w:left w:val="nil"/>
              <w:bottom w:val="nil"/>
              <w:right w:val="nil"/>
            </w:tcBorders>
            <w:shd w:val="clear" w:color="auto" w:fill="auto"/>
            <w:noWrap/>
            <w:vAlign w:val="bottom"/>
            <w:hideMark/>
          </w:tcPr>
          <w:p w14:paraId="21EA227F"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100,00</w:t>
            </w:r>
          </w:p>
        </w:tc>
        <w:tc>
          <w:tcPr>
            <w:tcW w:w="1289" w:type="dxa"/>
            <w:tcBorders>
              <w:top w:val="nil"/>
              <w:left w:val="nil"/>
              <w:bottom w:val="nil"/>
              <w:right w:val="nil"/>
            </w:tcBorders>
            <w:shd w:val="clear" w:color="auto" w:fill="auto"/>
            <w:noWrap/>
            <w:vAlign w:val="bottom"/>
            <w:hideMark/>
          </w:tcPr>
          <w:p w14:paraId="2E3A2918"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240.477,00</w:t>
            </w:r>
          </w:p>
        </w:tc>
      </w:tr>
      <w:tr w:rsidR="00E20B20" w:rsidRPr="00E20B20" w14:paraId="47BD3799" w14:textId="77777777" w:rsidTr="00E20B20">
        <w:trPr>
          <w:trHeight w:val="223"/>
        </w:trPr>
        <w:tc>
          <w:tcPr>
            <w:tcW w:w="741" w:type="dxa"/>
            <w:tcBorders>
              <w:top w:val="nil"/>
              <w:left w:val="nil"/>
              <w:bottom w:val="nil"/>
              <w:right w:val="nil"/>
            </w:tcBorders>
            <w:shd w:val="clear" w:color="auto" w:fill="auto"/>
            <w:noWrap/>
            <w:vAlign w:val="bottom"/>
            <w:hideMark/>
          </w:tcPr>
          <w:p w14:paraId="340AF9B8" w14:textId="77777777" w:rsidR="00E20B20" w:rsidRPr="00E20B20" w:rsidRDefault="00E20B20" w:rsidP="00E20B20">
            <w:pPr>
              <w:spacing w:before="0" w:after="0" w:line="240" w:lineRule="auto"/>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4511</w:t>
            </w:r>
          </w:p>
        </w:tc>
        <w:tc>
          <w:tcPr>
            <w:tcW w:w="5320" w:type="dxa"/>
            <w:tcBorders>
              <w:top w:val="nil"/>
              <w:left w:val="nil"/>
              <w:bottom w:val="nil"/>
              <w:right w:val="nil"/>
            </w:tcBorders>
            <w:shd w:val="clear" w:color="auto" w:fill="auto"/>
            <w:vAlign w:val="bottom"/>
            <w:hideMark/>
          </w:tcPr>
          <w:p w14:paraId="241AC463" w14:textId="77777777" w:rsidR="00E20B20" w:rsidRPr="00E20B20" w:rsidRDefault="00E20B20" w:rsidP="00E20B20">
            <w:pPr>
              <w:spacing w:before="0" w:after="0" w:line="240" w:lineRule="auto"/>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Uređenje dječjeg igrališta i dvorišnog  prilaza</w:t>
            </w:r>
          </w:p>
        </w:tc>
        <w:tc>
          <w:tcPr>
            <w:tcW w:w="1211" w:type="dxa"/>
            <w:tcBorders>
              <w:top w:val="nil"/>
              <w:left w:val="nil"/>
              <w:bottom w:val="nil"/>
              <w:right w:val="nil"/>
            </w:tcBorders>
            <w:shd w:val="clear" w:color="auto" w:fill="auto"/>
            <w:noWrap/>
            <w:vAlign w:val="bottom"/>
            <w:hideMark/>
          </w:tcPr>
          <w:p w14:paraId="31ECDAD0" w14:textId="77777777" w:rsidR="00E20B20" w:rsidRPr="00E20B20" w:rsidRDefault="00E20B20" w:rsidP="00E20B20">
            <w:pPr>
              <w:spacing w:before="0" w:after="0" w:line="240" w:lineRule="auto"/>
              <w:jc w:val="right"/>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0,00</w:t>
            </w:r>
          </w:p>
        </w:tc>
        <w:tc>
          <w:tcPr>
            <w:tcW w:w="1211" w:type="dxa"/>
            <w:tcBorders>
              <w:top w:val="nil"/>
              <w:left w:val="nil"/>
              <w:bottom w:val="nil"/>
              <w:right w:val="nil"/>
            </w:tcBorders>
            <w:shd w:val="clear" w:color="auto" w:fill="auto"/>
            <w:noWrap/>
            <w:vAlign w:val="bottom"/>
            <w:hideMark/>
          </w:tcPr>
          <w:p w14:paraId="66933706" w14:textId="77777777" w:rsidR="00E20B20" w:rsidRPr="00E20B20" w:rsidRDefault="00E20B20" w:rsidP="00E20B20">
            <w:pPr>
              <w:spacing w:before="0" w:after="0" w:line="240" w:lineRule="auto"/>
              <w:jc w:val="right"/>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240.477,00</w:t>
            </w:r>
          </w:p>
        </w:tc>
        <w:tc>
          <w:tcPr>
            <w:tcW w:w="860" w:type="dxa"/>
            <w:tcBorders>
              <w:top w:val="nil"/>
              <w:left w:val="nil"/>
              <w:bottom w:val="nil"/>
              <w:right w:val="nil"/>
            </w:tcBorders>
            <w:shd w:val="clear" w:color="auto" w:fill="auto"/>
            <w:noWrap/>
            <w:vAlign w:val="bottom"/>
            <w:hideMark/>
          </w:tcPr>
          <w:p w14:paraId="38B2DCBD" w14:textId="77777777" w:rsidR="00E20B20" w:rsidRPr="00E20B20" w:rsidRDefault="00E20B20" w:rsidP="00E20B20">
            <w:pPr>
              <w:spacing w:before="0" w:after="0" w:line="240" w:lineRule="auto"/>
              <w:jc w:val="right"/>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100,00</w:t>
            </w:r>
          </w:p>
        </w:tc>
        <w:tc>
          <w:tcPr>
            <w:tcW w:w="1289" w:type="dxa"/>
            <w:tcBorders>
              <w:top w:val="nil"/>
              <w:left w:val="nil"/>
              <w:bottom w:val="nil"/>
              <w:right w:val="nil"/>
            </w:tcBorders>
            <w:shd w:val="clear" w:color="auto" w:fill="auto"/>
            <w:noWrap/>
            <w:vAlign w:val="bottom"/>
            <w:hideMark/>
          </w:tcPr>
          <w:p w14:paraId="40CB064B" w14:textId="77777777" w:rsidR="00E20B20" w:rsidRPr="00E20B20" w:rsidRDefault="00E20B20" w:rsidP="00E20B20">
            <w:pPr>
              <w:spacing w:before="0" w:after="0" w:line="240" w:lineRule="auto"/>
              <w:jc w:val="right"/>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240.477,00</w:t>
            </w:r>
          </w:p>
        </w:tc>
      </w:tr>
      <w:tr w:rsidR="00E20B20" w:rsidRPr="00E20B20" w14:paraId="57478BBE" w14:textId="77777777" w:rsidTr="00E20B20">
        <w:trPr>
          <w:trHeight w:val="223"/>
        </w:trPr>
        <w:tc>
          <w:tcPr>
            <w:tcW w:w="6061" w:type="dxa"/>
            <w:gridSpan w:val="2"/>
            <w:tcBorders>
              <w:top w:val="nil"/>
              <w:left w:val="nil"/>
              <w:bottom w:val="nil"/>
              <w:right w:val="nil"/>
            </w:tcBorders>
            <w:shd w:val="clear" w:color="000000" w:fill="CCCCFF"/>
            <w:noWrap/>
            <w:vAlign w:val="bottom"/>
            <w:hideMark/>
          </w:tcPr>
          <w:p w14:paraId="410AC5F1" w14:textId="77777777" w:rsidR="00E20B20" w:rsidRPr="00E20B20" w:rsidRDefault="00E20B20" w:rsidP="00E20B20">
            <w:pPr>
              <w:spacing w:before="0" w:after="0" w:line="240" w:lineRule="auto"/>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Kapitalni projekt K100008 IZGRADNJA DJEČJEG VRTIĆA</w:t>
            </w:r>
          </w:p>
        </w:tc>
        <w:tc>
          <w:tcPr>
            <w:tcW w:w="1211" w:type="dxa"/>
            <w:tcBorders>
              <w:top w:val="nil"/>
              <w:left w:val="nil"/>
              <w:bottom w:val="nil"/>
              <w:right w:val="nil"/>
            </w:tcBorders>
            <w:shd w:val="clear" w:color="000000" w:fill="CCCCFF"/>
            <w:noWrap/>
            <w:vAlign w:val="bottom"/>
            <w:hideMark/>
          </w:tcPr>
          <w:p w14:paraId="555894D4"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7.500.000,00</w:t>
            </w:r>
          </w:p>
        </w:tc>
        <w:tc>
          <w:tcPr>
            <w:tcW w:w="1211" w:type="dxa"/>
            <w:tcBorders>
              <w:top w:val="nil"/>
              <w:left w:val="nil"/>
              <w:bottom w:val="nil"/>
              <w:right w:val="nil"/>
            </w:tcBorders>
            <w:shd w:val="clear" w:color="000000" w:fill="CCCCFF"/>
            <w:noWrap/>
            <w:vAlign w:val="bottom"/>
            <w:hideMark/>
          </w:tcPr>
          <w:p w14:paraId="42526088"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-7.500.000,00</w:t>
            </w:r>
          </w:p>
        </w:tc>
        <w:tc>
          <w:tcPr>
            <w:tcW w:w="860" w:type="dxa"/>
            <w:tcBorders>
              <w:top w:val="nil"/>
              <w:left w:val="nil"/>
              <w:bottom w:val="nil"/>
              <w:right w:val="nil"/>
            </w:tcBorders>
            <w:shd w:val="clear" w:color="000000" w:fill="CCCCFF"/>
            <w:noWrap/>
            <w:vAlign w:val="bottom"/>
            <w:hideMark/>
          </w:tcPr>
          <w:p w14:paraId="6D4E213D"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-100,00</w:t>
            </w:r>
          </w:p>
        </w:tc>
        <w:tc>
          <w:tcPr>
            <w:tcW w:w="1289" w:type="dxa"/>
            <w:tcBorders>
              <w:top w:val="nil"/>
              <w:left w:val="nil"/>
              <w:bottom w:val="nil"/>
              <w:right w:val="nil"/>
            </w:tcBorders>
            <w:shd w:val="clear" w:color="000000" w:fill="CCCCFF"/>
            <w:noWrap/>
            <w:vAlign w:val="bottom"/>
            <w:hideMark/>
          </w:tcPr>
          <w:p w14:paraId="695E0736"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r>
      <w:tr w:rsidR="00E20B20" w:rsidRPr="00E20B20" w14:paraId="438BAF62" w14:textId="77777777" w:rsidTr="00E20B20">
        <w:trPr>
          <w:trHeight w:val="223"/>
        </w:trPr>
        <w:tc>
          <w:tcPr>
            <w:tcW w:w="6061" w:type="dxa"/>
            <w:gridSpan w:val="2"/>
            <w:tcBorders>
              <w:top w:val="nil"/>
              <w:left w:val="nil"/>
              <w:bottom w:val="nil"/>
              <w:right w:val="nil"/>
            </w:tcBorders>
            <w:shd w:val="clear" w:color="000000" w:fill="FFFF00"/>
            <w:noWrap/>
            <w:vAlign w:val="bottom"/>
            <w:hideMark/>
          </w:tcPr>
          <w:p w14:paraId="6EC8CBCA" w14:textId="77777777" w:rsidR="00E20B20" w:rsidRPr="00E20B20" w:rsidRDefault="00E20B20" w:rsidP="00E20B20">
            <w:pPr>
              <w:spacing w:before="0" w:after="0" w:line="240" w:lineRule="auto"/>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Izvor  2. POMOĆI</w:t>
            </w:r>
          </w:p>
        </w:tc>
        <w:tc>
          <w:tcPr>
            <w:tcW w:w="1211" w:type="dxa"/>
            <w:tcBorders>
              <w:top w:val="nil"/>
              <w:left w:val="nil"/>
              <w:bottom w:val="nil"/>
              <w:right w:val="nil"/>
            </w:tcBorders>
            <w:shd w:val="clear" w:color="000000" w:fill="FFFF00"/>
            <w:noWrap/>
            <w:vAlign w:val="bottom"/>
            <w:hideMark/>
          </w:tcPr>
          <w:p w14:paraId="283F076F"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7.500.000,00</w:t>
            </w:r>
          </w:p>
        </w:tc>
        <w:tc>
          <w:tcPr>
            <w:tcW w:w="1211" w:type="dxa"/>
            <w:tcBorders>
              <w:top w:val="nil"/>
              <w:left w:val="nil"/>
              <w:bottom w:val="nil"/>
              <w:right w:val="nil"/>
            </w:tcBorders>
            <w:shd w:val="clear" w:color="000000" w:fill="FFFF00"/>
            <w:noWrap/>
            <w:vAlign w:val="bottom"/>
            <w:hideMark/>
          </w:tcPr>
          <w:p w14:paraId="150CFB54"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-7.500.000,00</w:t>
            </w:r>
          </w:p>
        </w:tc>
        <w:tc>
          <w:tcPr>
            <w:tcW w:w="860" w:type="dxa"/>
            <w:tcBorders>
              <w:top w:val="nil"/>
              <w:left w:val="nil"/>
              <w:bottom w:val="nil"/>
              <w:right w:val="nil"/>
            </w:tcBorders>
            <w:shd w:val="clear" w:color="000000" w:fill="FFFF00"/>
            <w:noWrap/>
            <w:vAlign w:val="bottom"/>
            <w:hideMark/>
          </w:tcPr>
          <w:p w14:paraId="2E127C5D"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-100,00</w:t>
            </w:r>
          </w:p>
        </w:tc>
        <w:tc>
          <w:tcPr>
            <w:tcW w:w="1289" w:type="dxa"/>
            <w:tcBorders>
              <w:top w:val="nil"/>
              <w:left w:val="nil"/>
              <w:bottom w:val="nil"/>
              <w:right w:val="nil"/>
            </w:tcBorders>
            <w:shd w:val="clear" w:color="000000" w:fill="FFFF00"/>
            <w:noWrap/>
            <w:vAlign w:val="bottom"/>
            <w:hideMark/>
          </w:tcPr>
          <w:p w14:paraId="1639D421"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r>
      <w:tr w:rsidR="00E20B20" w:rsidRPr="00E20B20" w14:paraId="18619112" w14:textId="77777777" w:rsidTr="00E20B20">
        <w:trPr>
          <w:trHeight w:val="223"/>
        </w:trPr>
        <w:tc>
          <w:tcPr>
            <w:tcW w:w="6061" w:type="dxa"/>
            <w:gridSpan w:val="2"/>
            <w:tcBorders>
              <w:top w:val="nil"/>
              <w:left w:val="nil"/>
              <w:bottom w:val="nil"/>
              <w:right w:val="nil"/>
            </w:tcBorders>
            <w:shd w:val="clear" w:color="000000" w:fill="FFFF99"/>
            <w:noWrap/>
            <w:vAlign w:val="bottom"/>
            <w:hideMark/>
          </w:tcPr>
          <w:p w14:paraId="60D421AF" w14:textId="77777777" w:rsidR="00E20B20" w:rsidRPr="00E20B20" w:rsidRDefault="00E20B20" w:rsidP="00E20B20">
            <w:pPr>
              <w:spacing w:before="0" w:after="0" w:line="240" w:lineRule="auto"/>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Izvor  2.9. KAPITALNE POMOĆI DRŽAVNOG PRORAČUNA PRIJENOS EU SREDSTAVA</w:t>
            </w:r>
          </w:p>
        </w:tc>
        <w:tc>
          <w:tcPr>
            <w:tcW w:w="1211" w:type="dxa"/>
            <w:tcBorders>
              <w:top w:val="nil"/>
              <w:left w:val="nil"/>
              <w:bottom w:val="nil"/>
              <w:right w:val="nil"/>
            </w:tcBorders>
            <w:shd w:val="clear" w:color="000000" w:fill="FFFF99"/>
            <w:noWrap/>
            <w:vAlign w:val="bottom"/>
            <w:hideMark/>
          </w:tcPr>
          <w:p w14:paraId="451D23AB"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7.500.000,00</w:t>
            </w:r>
          </w:p>
        </w:tc>
        <w:tc>
          <w:tcPr>
            <w:tcW w:w="1211" w:type="dxa"/>
            <w:tcBorders>
              <w:top w:val="nil"/>
              <w:left w:val="nil"/>
              <w:bottom w:val="nil"/>
              <w:right w:val="nil"/>
            </w:tcBorders>
            <w:shd w:val="clear" w:color="000000" w:fill="FFFF99"/>
            <w:noWrap/>
            <w:vAlign w:val="bottom"/>
            <w:hideMark/>
          </w:tcPr>
          <w:p w14:paraId="09EE42F2"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-7.500.000,00</w:t>
            </w:r>
          </w:p>
        </w:tc>
        <w:tc>
          <w:tcPr>
            <w:tcW w:w="860" w:type="dxa"/>
            <w:tcBorders>
              <w:top w:val="nil"/>
              <w:left w:val="nil"/>
              <w:bottom w:val="nil"/>
              <w:right w:val="nil"/>
            </w:tcBorders>
            <w:shd w:val="clear" w:color="000000" w:fill="FFFF99"/>
            <w:noWrap/>
            <w:vAlign w:val="bottom"/>
            <w:hideMark/>
          </w:tcPr>
          <w:p w14:paraId="148B0001"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-100,00</w:t>
            </w:r>
          </w:p>
        </w:tc>
        <w:tc>
          <w:tcPr>
            <w:tcW w:w="1289" w:type="dxa"/>
            <w:tcBorders>
              <w:top w:val="nil"/>
              <w:left w:val="nil"/>
              <w:bottom w:val="nil"/>
              <w:right w:val="nil"/>
            </w:tcBorders>
            <w:shd w:val="clear" w:color="000000" w:fill="FFFF99"/>
            <w:noWrap/>
            <w:vAlign w:val="bottom"/>
            <w:hideMark/>
          </w:tcPr>
          <w:p w14:paraId="338BE1C8"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r>
      <w:tr w:rsidR="00E20B20" w:rsidRPr="00E20B20" w14:paraId="32389F60" w14:textId="77777777" w:rsidTr="00E20B20">
        <w:trPr>
          <w:trHeight w:val="223"/>
        </w:trPr>
        <w:tc>
          <w:tcPr>
            <w:tcW w:w="6061" w:type="dxa"/>
            <w:gridSpan w:val="2"/>
            <w:tcBorders>
              <w:top w:val="nil"/>
              <w:left w:val="nil"/>
              <w:bottom w:val="nil"/>
              <w:right w:val="nil"/>
            </w:tcBorders>
            <w:shd w:val="clear" w:color="000000" w:fill="CCFFFF"/>
            <w:noWrap/>
            <w:vAlign w:val="bottom"/>
            <w:hideMark/>
          </w:tcPr>
          <w:p w14:paraId="72072A17" w14:textId="77777777" w:rsidR="00E20B20" w:rsidRPr="00E20B20" w:rsidRDefault="00E20B20" w:rsidP="00E20B20">
            <w:pPr>
              <w:spacing w:before="0" w:after="0" w:line="240" w:lineRule="auto"/>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Funkcijska klasifikacija  0911 Predškolsko obrazovanje</w:t>
            </w:r>
          </w:p>
        </w:tc>
        <w:tc>
          <w:tcPr>
            <w:tcW w:w="1211" w:type="dxa"/>
            <w:tcBorders>
              <w:top w:val="nil"/>
              <w:left w:val="nil"/>
              <w:bottom w:val="nil"/>
              <w:right w:val="nil"/>
            </w:tcBorders>
            <w:shd w:val="clear" w:color="000000" w:fill="CCFFFF"/>
            <w:noWrap/>
            <w:vAlign w:val="bottom"/>
            <w:hideMark/>
          </w:tcPr>
          <w:p w14:paraId="17E6AA4C"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7.500.000,00</w:t>
            </w:r>
          </w:p>
        </w:tc>
        <w:tc>
          <w:tcPr>
            <w:tcW w:w="1211" w:type="dxa"/>
            <w:tcBorders>
              <w:top w:val="nil"/>
              <w:left w:val="nil"/>
              <w:bottom w:val="nil"/>
              <w:right w:val="nil"/>
            </w:tcBorders>
            <w:shd w:val="clear" w:color="000000" w:fill="CCFFFF"/>
            <w:noWrap/>
            <w:vAlign w:val="bottom"/>
            <w:hideMark/>
          </w:tcPr>
          <w:p w14:paraId="071FD57E"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-7.500.000,00</w:t>
            </w:r>
          </w:p>
        </w:tc>
        <w:tc>
          <w:tcPr>
            <w:tcW w:w="860" w:type="dxa"/>
            <w:tcBorders>
              <w:top w:val="nil"/>
              <w:left w:val="nil"/>
              <w:bottom w:val="nil"/>
              <w:right w:val="nil"/>
            </w:tcBorders>
            <w:shd w:val="clear" w:color="000000" w:fill="CCFFFF"/>
            <w:noWrap/>
            <w:vAlign w:val="bottom"/>
            <w:hideMark/>
          </w:tcPr>
          <w:p w14:paraId="6B4DF8DF"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-100,00</w:t>
            </w:r>
          </w:p>
        </w:tc>
        <w:tc>
          <w:tcPr>
            <w:tcW w:w="1289" w:type="dxa"/>
            <w:tcBorders>
              <w:top w:val="nil"/>
              <w:left w:val="nil"/>
              <w:bottom w:val="nil"/>
              <w:right w:val="nil"/>
            </w:tcBorders>
            <w:shd w:val="clear" w:color="000000" w:fill="CCFFFF"/>
            <w:noWrap/>
            <w:vAlign w:val="bottom"/>
            <w:hideMark/>
          </w:tcPr>
          <w:p w14:paraId="29516266"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r>
      <w:tr w:rsidR="00E20B20" w:rsidRPr="00E20B20" w14:paraId="02889D62" w14:textId="77777777" w:rsidTr="00E20B20">
        <w:trPr>
          <w:trHeight w:val="223"/>
        </w:trPr>
        <w:tc>
          <w:tcPr>
            <w:tcW w:w="741" w:type="dxa"/>
            <w:tcBorders>
              <w:top w:val="nil"/>
              <w:left w:val="nil"/>
              <w:bottom w:val="nil"/>
              <w:right w:val="nil"/>
            </w:tcBorders>
            <w:shd w:val="clear" w:color="auto" w:fill="auto"/>
            <w:noWrap/>
            <w:vAlign w:val="bottom"/>
            <w:hideMark/>
          </w:tcPr>
          <w:p w14:paraId="4146E1D1" w14:textId="77777777" w:rsidR="00E20B20" w:rsidRPr="00E20B20" w:rsidRDefault="00E20B20" w:rsidP="00E20B20">
            <w:pPr>
              <w:spacing w:before="0" w:after="0" w:line="240" w:lineRule="auto"/>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4</w:t>
            </w:r>
          </w:p>
        </w:tc>
        <w:tc>
          <w:tcPr>
            <w:tcW w:w="5320" w:type="dxa"/>
            <w:tcBorders>
              <w:top w:val="nil"/>
              <w:left w:val="nil"/>
              <w:bottom w:val="nil"/>
              <w:right w:val="nil"/>
            </w:tcBorders>
            <w:shd w:val="clear" w:color="auto" w:fill="auto"/>
            <w:vAlign w:val="bottom"/>
            <w:hideMark/>
          </w:tcPr>
          <w:p w14:paraId="5751F4C1" w14:textId="77777777" w:rsidR="00E20B20" w:rsidRPr="00E20B20" w:rsidRDefault="00E20B20" w:rsidP="00E20B20">
            <w:pPr>
              <w:spacing w:before="0" w:after="0" w:line="240" w:lineRule="auto"/>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Rashodi za nabavu nefinancijske imovine</w:t>
            </w:r>
          </w:p>
        </w:tc>
        <w:tc>
          <w:tcPr>
            <w:tcW w:w="1211" w:type="dxa"/>
            <w:tcBorders>
              <w:top w:val="nil"/>
              <w:left w:val="nil"/>
              <w:bottom w:val="nil"/>
              <w:right w:val="nil"/>
            </w:tcBorders>
            <w:shd w:val="clear" w:color="auto" w:fill="auto"/>
            <w:noWrap/>
            <w:vAlign w:val="bottom"/>
            <w:hideMark/>
          </w:tcPr>
          <w:p w14:paraId="7E27642E"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7.500.000,00</w:t>
            </w:r>
          </w:p>
        </w:tc>
        <w:tc>
          <w:tcPr>
            <w:tcW w:w="1211" w:type="dxa"/>
            <w:tcBorders>
              <w:top w:val="nil"/>
              <w:left w:val="nil"/>
              <w:bottom w:val="nil"/>
              <w:right w:val="nil"/>
            </w:tcBorders>
            <w:shd w:val="clear" w:color="auto" w:fill="auto"/>
            <w:noWrap/>
            <w:vAlign w:val="bottom"/>
            <w:hideMark/>
          </w:tcPr>
          <w:p w14:paraId="483B3145"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-7.500.000,00</w:t>
            </w:r>
          </w:p>
        </w:tc>
        <w:tc>
          <w:tcPr>
            <w:tcW w:w="860" w:type="dxa"/>
            <w:tcBorders>
              <w:top w:val="nil"/>
              <w:left w:val="nil"/>
              <w:bottom w:val="nil"/>
              <w:right w:val="nil"/>
            </w:tcBorders>
            <w:shd w:val="clear" w:color="auto" w:fill="auto"/>
            <w:noWrap/>
            <w:vAlign w:val="bottom"/>
            <w:hideMark/>
          </w:tcPr>
          <w:p w14:paraId="21DE07F3"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-100,00</w:t>
            </w:r>
          </w:p>
        </w:tc>
        <w:tc>
          <w:tcPr>
            <w:tcW w:w="1289" w:type="dxa"/>
            <w:tcBorders>
              <w:top w:val="nil"/>
              <w:left w:val="nil"/>
              <w:bottom w:val="nil"/>
              <w:right w:val="nil"/>
            </w:tcBorders>
            <w:shd w:val="clear" w:color="auto" w:fill="auto"/>
            <w:noWrap/>
            <w:vAlign w:val="bottom"/>
            <w:hideMark/>
          </w:tcPr>
          <w:p w14:paraId="5DE3AD9F"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0,00</w:t>
            </w:r>
          </w:p>
        </w:tc>
      </w:tr>
      <w:tr w:rsidR="00E20B20" w:rsidRPr="00E20B20" w14:paraId="5C64DB1F" w14:textId="77777777" w:rsidTr="00E20B20">
        <w:trPr>
          <w:trHeight w:val="223"/>
        </w:trPr>
        <w:tc>
          <w:tcPr>
            <w:tcW w:w="741" w:type="dxa"/>
            <w:tcBorders>
              <w:top w:val="nil"/>
              <w:left w:val="nil"/>
              <w:bottom w:val="nil"/>
              <w:right w:val="nil"/>
            </w:tcBorders>
            <w:shd w:val="clear" w:color="auto" w:fill="auto"/>
            <w:noWrap/>
            <w:vAlign w:val="bottom"/>
            <w:hideMark/>
          </w:tcPr>
          <w:p w14:paraId="4E0A6C4D" w14:textId="77777777" w:rsidR="00E20B20" w:rsidRPr="00E20B20" w:rsidRDefault="00E20B20" w:rsidP="00E20B20">
            <w:pPr>
              <w:spacing w:before="0" w:after="0" w:line="240" w:lineRule="auto"/>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42</w:t>
            </w:r>
          </w:p>
        </w:tc>
        <w:tc>
          <w:tcPr>
            <w:tcW w:w="5320" w:type="dxa"/>
            <w:tcBorders>
              <w:top w:val="nil"/>
              <w:left w:val="nil"/>
              <w:bottom w:val="nil"/>
              <w:right w:val="nil"/>
            </w:tcBorders>
            <w:shd w:val="clear" w:color="auto" w:fill="auto"/>
            <w:vAlign w:val="bottom"/>
            <w:hideMark/>
          </w:tcPr>
          <w:p w14:paraId="00E9AC8E" w14:textId="77777777" w:rsidR="00E20B20" w:rsidRPr="00E20B20" w:rsidRDefault="00E20B20" w:rsidP="00E20B20">
            <w:pPr>
              <w:spacing w:before="0" w:after="0" w:line="240" w:lineRule="auto"/>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Rashodi za nabavu proizvedene dugotrajne imovine</w:t>
            </w:r>
          </w:p>
        </w:tc>
        <w:tc>
          <w:tcPr>
            <w:tcW w:w="1211" w:type="dxa"/>
            <w:tcBorders>
              <w:top w:val="nil"/>
              <w:left w:val="nil"/>
              <w:bottom w:val="nil"/>
              <w:right w:val="nil"/>
            </w:tcBorders>
            <w:shd w:val="clear" w:color="auto" w:fill="auto"/>
            <w:noWrap/>
            <w:vAlign w:val="bottom"/>
            <w:hideMark/>
          </w:tcPr>
          <w:p w14:paraId="1F8D8141"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7.500.000,00</w:t>
            </w:r>
          </w:p>
        </w:tc>
        <w:tc>
          <w:tcPr>
            <w:tcW w:w="1211" w:type="dxa"/>
            <w:tcBorders>
              <w:top w:val="nil"/>
              <w:left w:val="nil"/>
              <w:bottom w:val="nil"/>
              <w:right w:val="nil"/>
            </w:tcBorders>
            <w:shd w:val="clear" w:color="auto" w:fill="auto"/>
            <w:noWrap/>
            <w:vAlign w:val="bottom"/>
            <w:hideMark/>
          </w:tcPr>
          <w:p w14:paraId="12A460E6"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-7.500.000,00</w:t>
            </w:r>
          </w:p>
        </w:tc>
        <w:tc>
          <w:tcPr>
            <w:tcW w:w="860" w:type="dxa"/>
            <w:tcBorders>
              <w:top w:val="nil"/>
              <w:left w:val="nil"/>
              <w:bottom w:val="nil"/>
              <w:right w:val="nil"/>
            </w:tcBorders>
            <w:shd w:val="clear" w:color="auto" w:fill="auto"/>
            <w:noWrap/>
            <w:vAlign w:val="bottom"/>
            <w:hideMark/>
          </w:tcPr>
          <w:p w14:paraId="47262511"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-100,00</w:t>
            </w:r>
          </w:p>
        </w:tc>
        <w:tc>
          <w:tcPr>
            <w:tcW w:w="1289" w:type="dxa"/>
            <w:tcBorders>
              <w:top w:val="nil"/>
              <w:left w:val="nil"/>
              <w:bottom w:val="nil"/>
              <w:right w:val="nil"/>
            </w:tcBorders>
            <w:shd w:val="clear" w:color="auto" w:fill="auto"/>
            <w:noWrap/>
            <w:vAlign w:val="bottom"/>
            <w:hideMark/>
          </w:tcPr>
          <w:p w14:paraId="1D68E6A4"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0,00</w:t>
            </w:r>
          </w:p>
        </w:tc>
      </w:tr>
      <w:tr w:rsidR="00E20B20" w:rsidRPr="00E20B20" w14:paraId="14370088" w14:textId="77777777" w:rsidTr="00E20B20">
        <w:trPr>
          <w:trHeight w:val="223"/>
        </w:trPr>
        <w:tc>
          <w:tcPr>
            <w:tcW w:w="741" w:type="dxa"/>
            <w:tcBorders>
              <w:top w:val="nil"/>
              <w:left w:val="nil"/>
              <w:bottom w:val="nil"/>
              <w:right w:val="nil"/>
            </w:tcBorders>
            <w:shd w:val="clear" w:color="auto" w:fill="auto"/>
            <w:noWrap/>
            <w:vAlign w:val="bottom"/>
            <w:hideMark/>
          </w:tcPr>
          <w:p w14:paraId="24372149" w14:textId="77777777" w:rsidR="00E20B20" w:rsidRPr="00E20B20" w:rsidRDefault="00E20B20" w:rsidP="00E20B20">
            <w:pPr>
              <w:spacing w:before="0" w:after="0" w:line="240" w:lineRule="auto"/>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4212</w:t>
            </w:r>
          </w:p>
        </w:tc>
        <w:tc>
          <w:tcPr>
            <w:tcW w:w="5320" w:type="dxa"/>
            <w:tcBorders>
              <w:top w:val="nil"/>
              <w:left w:val="nil"/>
              <w:bottom w:val="nil"/>
              <w:right w:val="nil"/>
            </w:tcBorders>
            <w:shd w:val="clear" w:color="auto" w:fill="auto"/>
            <w:vAlign w:val="bottom"/>
            <w:hideMark/>
          </w:tcPr>
          <w:p w14:paraId="7204AC02" w14:textId="77777777" w:rsidR="00E20B20" w:rsidRPr="00E20B20" w:rsidRDefault="00E20B20" w:rsidP="00E20B20">
            <w:pPr>
              <w:spacing w:before="0" w:after="0" w:line="240" w:lineRule="auto"/>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Izgradnja dječjeg vrtića s jaslicama</w:t>
            </w:r>
          </w:p>
        </w:tc>
        <w:tc>
          <w:tcPr>
            <w:tcW w:w="1211" w:type="dxa"/>
            <w:tcBorders>
              <w:top w:val="nil"/>
              <w:left w:val="nil"/>
              <w:bottom w:val="nil"/>
              <w:right w:val="nil"/>
            </w:tcBorders>
            <w:shd w:val="clear" w:color="auto" w:fill="auto"/>
            <w:noWrap/>
            <w:vAlign w:val="bottom"/>
            <w:hideMark/>
          </w:tcPr>
          <w:p w14:paraId="3847B54C" w14:textId="77777777" w:rsidR="00E20B20" w:rsidRPr="00E20B20" w:rsidRDefault="00E20B20" w:rsidP="00E20B20">
            <w:pPr>
              <w:spacing w:before="0" w:after="0" w:line="240" w:lineRule="auto"/>
              <w:jc w:val="right"/>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7.500.000,00</w:t>
            </w:r>
          </w:p>
        </w:tc>
        <w:tc>
          <w:tcPr>
            <w:tcW w:w="1211" w:type="dxa"/>
            <w:tcBorders>
              <w:top w:val="nil"/>
              <w:left w:val="nil"/>
              <w:bottom w:val="nil"/>
              <w:right w:val="nil"/>
            </w:tcBorders>
            <w:shd w:val="clear" w:color="auto" w:fill="auto"/>
            <w:noWrap/>
            <w:vAlign w:val="bottom"/>
            <w:hideMark/>
          </w:tcPr>
          <w:p w14:paraId="32030618" w14:textId="77777777" w:rsidR="00E20B20" w:rsidRPr="00E20B20" w:rsidRDefault="00E20B20" w:rsidP="00E20B20">
            <w:pPr>
              <w:spacing w:before="0" w:after="0" w:line="240" w:lineRule="auto"/>
              <w:jc w:val="right"/>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-7.500.000,00</w:t>
            </w:r>
          </w:p>
        </w:tc>
        <w:tc>
          <w:tcPr>
            <w:tcW w:w="860" w:type="dxa"/>
            <w:tcBorders>
              <w:top w:val="nil"/>
              <w:left w:val="nil"/>
              <w:bottom w:val="nil"/>
              <w:right w:val="nil"/>
            </w:tcBorders>
            <w:shd w:val="clear" w:color="auto" w:fill="auto"/>
            <w:noWrap/>
            <w:vAlign w:val="bottom"/>
            <w:hideMark/>
          </w:tcPr>
          <w:p w14:paraId="390D8642" w14:textId="77777777" w:rsidR="00E20B20" w:rsidRPr="00E20B20" w:rsidRDefault="00E20B20" w:rsidP="00E20B20">
            <w:pPr>
              <w:spacing w:before="0" w:after="0" w:line="240" w:lineRule="auto"/>
              <w:jc w:val="right"/>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-100,00</w:t>
            </w:r>
          </w:p>
        </w:tc>
        <w:tc>
          <w:tcPr>
            <w:tcW w:w="1289" w:type="dxa"/>
            <w:tcBorders>
              <w:top w:val="nil"/>
              <w:left w:val="nil"/>
              <w:bottom w:val="nil"/>
              <w:right w:val="nil"/>
            </w:tcBorders>
            <w:shd w:val="clear" w:color="auto" w:fill="auto"/>
            <w:noWrap/>
            <w:vAlign w:val="bottom"/>
            <w:hideMark/>
          </w:tcPr>
          <w:p w14:paraId="56E46D03" w14:textId="77777777" w:rsidR="00E20B20" w:rsidRPr="00E20B20" w:rsidRDefault="00E20B20" w:rsidP="00E20B20">
            <w:pPr>
              <w:spacing w:before="0" w:after="0" w:line="240" w:lineRule="auto"/>
              <w:jc w:val="right"/>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0,00</w:t>
            </w:r>
          </w:p>
        </w:tc>
      </w:tr>
      <w:tr w:rsidR="00E20B20" w:rsidRPr="00E20B20" w14:paraId="0A6D5366" w14:textId="77777777" w:rsidTr="00E20B20">
        <w:trPr>
          <w:trHeight w:val="223"/>
        </w:trPr>
        <w:tc>
          <w:tcPr>
            <w:tcW w:w="6061" w:type="dxa"/>
            <w:gridSpan w:val="2"/>
            <w:tcBorders>
              <w:top w:val="nil"/>
              <w:left w:val="nil"/>
              <w:bottom w:val="nil"/>
              <w:right w:val="nil"/>
            </w:tcBorders>
            <w:shd w:val="clear" w:color="000000" w:fill="CCCCFF"/>
            <w:noWrap/>
            <w:vAlign w:val="bottom"/>
            <w:hideMark/>
          </w:tcPr>
          <w:p w14:paraId="1D1C1F39" w14:textId="77777777" w:rsidR="00E20B20" w:rsidRPr="00E20B20" w:rsidRDefault="00E20B20" w:rsidP="00E20B20">
            <w:pPr>
              <w:spacing w:before="0" w:after="0" w:line="240" w:lineRule="auto"/>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Kapitalni projekt K100009 DRUŠTVENI DOM KRALJEVA VELIKA -ENERGETSKA OBNOVA</w:t>
            </w:r>
          </w:p>
        </w:tc>
        <w:tc>
          <w:tcPr>
            <w:tcW w:w="1211" w:type="dxa"/>
            <w:tcBorders>
              <w:top w:val="nil"/>
              <w:left w:val="nil"/>
              <w:bottom w:val="nil"/>
              <w:right w:val="nil"/>
            </w:tcBorders>
            <w:shd w:val="clear" w:color="000000" w:fill="CCCCFF"/>
            <w:noWrap/>
            <w:vAlign w:val="bottom"/>
            <w:hideMark/>
          </w:tcPr>
          <w:p w14:paraId="5AE6A1ED"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500.000,00</w:t>
            </w:r>
          </w:p>
        </w:tc>
        <w:tc>
          <w:tcPr>
            <w:tcW w:w="1211" w:type="dxa"/>
            <w:tcBorders>
              <w:top w:val="nil"/>
              <w:left w:val="nil"/>
              <w:bottom w:val="nil"/>
              <w:right w:val="nil"/>
            </w:tcBorders>
            <w:shd w:val="clear" w:color="000000" w:fill="CCCCFF"/>
            <w:noWrap/>
            <w:vAlign w:val="bottom"/>
            <w:hideMark/>
          </w:tcPr>
          <w:p w14:paraId="5CDEE13B"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-500.000,00</w:t>
            </w:r>
          </w:p>
        </w:tc>
        <w:tc>
          <w:tcPr>
            <w:tcW w:w="860" w:type="dxa"/>
            <w:tcBorders>
              <w:top w:val="nil"/>
              <w:left w:val="nil"/>
              <w:bottom w:val="nil"/>
              <w:right w:val="nil"/>
            </w:tcBorders>
            <w:shd w:val="clear" w:color="000000" w:fill="CCCCFF"/>
            <w:noWrap/>
            <w:vAlign w:val="bottom"/>
            <w:hideMark/>
          </w:tcPr>
          <w:p w14:paraId="6D736FFE"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-100,00</w:t>
            </w:r>
          </w:p>
        </w:tc>
        <w:tc>
          <w:tcPr>
            <w:tcW w:w="1289" w:type="dxa"/>
            <w:tcBorders>
              <w:top w:val="nil"/>
              <w:left w:val="nil"/>
              <w:bottom w:val="nil"/>
              <w:right w:val="nil"/>
            </w:tcBorders>
            <w:shd w:val="clear" w:color="000000" w:fill="CCCCFF"/>
            <w:noWrap/>
            <w:vAlign w:val="bottom"/>
            <w:hideMark/>
          </w:tcPr>
          <w:p w14:paraId="009C6222"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r>
      <w:tr w:rsidR="00E20B20" w:rsidRPr="00E20B20" w14:paraId="5505EC30" w14:textId="77777777" w:rsidTr="00E20B20">
        <w:trPr>
          <w:trHeight w:val="223"/>
        </w:trPr>
        <w:tc>
          <w:tcPr>
            <w:tcW w:w="6061" w:type="dxa"/>
            <w:gridSpan w:val="2"/>
            <w:tcBorders>
              <w:top w:val="nil"/>
              <w:left w:val="nil"/>
              <w:bottom w:val="nil"/>
              <w:right w:val="nil"/>
            </w:tcBorders>
            <w:shd w:val="clear" w:color="000000" w:fill="FFFF00"/>
            <w:noWrap/>
            <w:vAlign w:val="bottom"/>
            <w:hideMark/>
          </w:tcPr>
          <w:p w14:paraId="1F252781" w14:textId="77777777" w:rsidR="00E20B20" w:rsidRPr="00E20B20" w:rsidRDefault="00E20B20" w:rsidP="00E20B20">
            <w:pPr>
              <w:spacing w:before="0" w:after="0" w:line="240" w:lineRule="auto"/>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Izvor  2. POMOĆI</w:t>
            </w:r>
          </w:p>
        </w:tc>
        <w:tc>
          <w:tcPr>
            <w:tcW w:w="1211" w:type="dxa"/>
            <w:tcBorders>
              <w:top w:val="nil"/>
              <w:left w:val="nil"/>
              <w:bottom w:val="nil"/>
              <w:right w:val="nil"/>
            </w:tcBorders>
            <w:shd w:val="clear" w:color="000000" w:fill="FFFF00"/>
            <w:noWrap/>
            <w:vAlign w:val="bottom"/>
            <w:hideMark/>
          </w:tcPr>
          <w:p w14:paraId="6F694EB9"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500.000,00</w:t>
            </w:r>
          </w:p>
        </w:tc>
        <w:tc>
          <w:tcPr>
            <w:tcW w:w="1211" w:type="dxa"/>
            <w:tcBorders>
              <w:top w:val="nil"/>
              <w:left w:val="nil"/>
              <w:bottom w:val="nil"/>
              <w:right w:val="nil"/>
            </w:tcBorders>
            <w:shd w:val="clear" w:color="000000" w:fill="FFFF00"/>
            <w:noWrap/>
            <w:vAlign w:val="bottom"/>
            <w:hideMark/>
          </w:tcPr>
          <w:p w14:paraId="35FE0302"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-500.000,00</w:t>
            </w:r>
          </w:p>
        </w:tc>
        <w:tc>
          <w:tcPr>
            <w:tcW w:w="860" w:type="dxa"/>
            <w:tcBorders>
              <w:top w:val="nil"/>
              <w:left w:val="nil"/>
              <w:bottom w:val="nil"/>
              <w:right w:val="nil"/>
            </w:tcBorders>
            <w:shd w:val="clear" w:color="000000" w:fill="FFFF00"/>
            <w:noWrap/>
            <w:vAlign w:val="bottom"/>
            <w:hideMark/>
          </w:tcPr>
          <w:p w14:paraId="6CC64641"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-100,00</w:t>
            </w:r>
          </w:p>
        </w:tc>
        <w:tc>
          <w:tcPr>
            <w:tcW w:w="1289" w:type="dxa"/>
            <w:tcBorders>
              <w:top w:val="nil"/>
              <w:left w:val="nil"/>
              <w:bottom w:val="nil"/>
              <w:right w:val="nil"/>
            </w:tcBorders>
            <w:shd w:val="clear" w:color="000000" w:fill="FFFF00"/>
            <w:noWrap/>
            <w:vAlign w:val="bottom"/>
            <w:hideMark/>
          </w:tcPr>
          <w:p w14:paraId="0D822659"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r>
      <w:tr w:rsidR="00E20B20" w:rsidRPr="00E20B20" w14:paraId="1154757A" w14:textId="77777777" w:rsidTr="00E20B20">
        <w:trPr>
          <w:trHeight w:val="223"/>
        </w:trPr>
        <w:tc>
          <w:tcPr>
            <w:tcW w:w="6061" w:type="dxa"/>
            <w:gridSpan w:val="2"/>
            <w:tcBorders>
              <w:top w:val="nil"/>
              <w:left w:val="nil"/>
              <w:bottom w:val="nil"/>
              <w:right w:val="nil"/>
            </w:tcBorders>
            <w:shd w:val="clear" w:color="000000" w:fill="FFFF99"/>
            <w:noWrap/>
            <w:vAlign w:val="bottom"/>
            <w:hideMark/>
          </w:tcPr>
          <w:p w14:paraId="5F42CEB1" w14:textId="77777777" w:rsidR="00E20B20" w:rsidRPr="00E20B20" w:rsidRDefault="00E20B20" w:rsidP="00E20B20">
            <w:pPr>
              <w:spacing w:before="0" w:after="0" w:line="240" w:lineRule="auto"/>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Izvor  2.3. KAPITALNE POMOĆI OD IZVANPRORAČUNSKIH KORISNIKA</w:t>
            </w:r>
          </w:p>
        </w:tc>
        <w:tc>
          <w:tcPr>
            <w:tcW w:w="1211" w:type="dxa"/>
            <w:tcBorders>
              <w:top w:val="nil"/>
              <w:left w:val="nil"/>
              <w:bottom w:val="nil"/>
              <w:right w:val="nil"/>
            </w:tcBorders>
            <w:shd w:val="clear" w:color="000000" w:fill="FFFF99"/>
            <w:noWrap/>
            <w:vAlign w:val="bottom"/>
            <w:hideMark/>
          </w:tcPr>
          <w:p w14:paraId="210053AA"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500.000,00</w:t>
            </w:r>
          </w:p>
        </w:tc>
        <w:tc>
          <w:tcPr>
            <w:tcW w:w="1211" w:type="dxa"/>
            <w:tcBorders>
              <w:top w:val="nil"/>
              <w:left w:val="nil"/>
              <w:bottom w:val="nil"/>
              <w:right w:val="nil"/>
            </w:tcBorders>
            <w:shd w:val="clear" w:color="000000" w:fill="FFFF99"/>
            <w:noWrap/>
            <w:vAlign w:val="bottom"/>
            <w:hideMark/>
          </w:tcPr>
          <w:p w14:paraId="249661CC"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-500.000,00</w:t>
            </w:r>
          </w:p>
        </w:tc>
        <w:tc>
          <w:tcPr>
            <w:tcW w:w="860" w:type="dxa"/>
            <w:tcBorders>
              <w:top w:val="nil"/>
              <w:left w:val="nil"/>
              <w:bottom w:val="nil"/>
              <w:right w:val="nil"/>
            </w:tcBorders>
            <w:shd w:val="clear" w:color="000000" w:fill="FFFF99"/>
            <w:noWrap/>
            <w:vAlign w:val="bottom"/>
            <w:hideMark/>
          </w:tcPr>
          <w:p w14:paraId="38329C10"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-100,00</w:t>
            </w:r>
          </w:p>
        </w:tc>
        <w:tc>
          <w:tcPr>
            <w:tcW w:w="1289" w:type="dxa"/>
            <w:tcBorders>
              <w:top w:val="nil"/>
              <w:left w:val="nil"/>
              <w:bottom w:val="nil"/>
              <w:right w:val="nil"/>
            </w:tcBorders>
            <w:shd w:val="clear" w:color="000000" w:fill="FFFF99"/>
            <w:noWrap/>
            <w:vAlign w:val="bottom"/>
            <w:hideMark/>
          </w:tcPr>
          <w:p w14:paraId="0899DA32"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r>
      <w:tr w:rsidR="00E20B20" w:rsidRPr="00E20B20" w14:paraId="52D6B7F7" w14:textId="77777777" w:rsidTr="00E20B20">
        <w:trPr>
          <w:trHeight w:val="223"/>
        </w:trPr>
        <w:tc>
          <w:tcPr>
            <w:tcW w:w="6061" w:type="dxa"/>
            <w:gridSpan w:val="2"/>
            <w:tcBorders>
              <w:top w:val="nil"/>
              <w:left w:val="nil"/>
              <w:bottom w:val="nil"/>
              <w:right w:val="nil"/>
            </w:tcBorders>
            <w:shd w:val="clear" w:color="000000" w:fill="CCFFFF"/>
            <w:noWrap/>
            <w:vAlign w:val="bottom"/>
            <w:hideMark/>
          </w:tcPr>
          <w:p w14:paraId="702B7D78" w14:textId="77777777" w:rsidR="00E20B20" w:rsidRPr="00E20B20" w:rsidRDefault="00E20B20" w:rsidP="00E20B20">
            <w:pPr>
              <w:spacing w:before="0" w:after="0" w:line="240" w:lineRule="auto"/>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Funkcijska klasifikacija  0560 Poslovi i usluge zaštite okoliša koji nisu drugdje svrstani</w:t>
            </w:r>
          </w:p>
        </w:tc>
        <w:tc>
          <w:tcPr>
            <w:tcW w:w="1211" w:type="dxa"/>
            <w:tcBorders>
              <w:top w:val="nil"/>
              <w:left w:val="nil"/>
              <w:bottom w:val="nil"/>
              <w:right w:val="nil"/>
            </w:tcBorders>
            <w:shd w:val="clear" w:color="000000" w:fill="CCFFFF"/>
            <w:noWrap/>
            <w:vAlign w:val="bottom"/>
            <w:hideMark/>
          </w:tcPr>
          <w:p w14:paraId="4F794E9E"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500.000,00</w:t>
            </w:r>
          </w:p>
        </w:tc>
        <w:tc>
          <w:tcPr>
            <w:tcW w:w="1211" w:type="dxa"/>
            <w:tcBorders>
              <w:top w:val="nil"/>
              <w:left w:val="nil"/>
              <w:bottom w:val="nil"/>
              <w:right w:val="nil"/>
            </w:tcBorders>
            <w:shd w:val="clear" w:color="000000" w:fill="CCFFFF"/>
            <w:noWrap/>
            <w:vAlign w:val="bottom"/>
            <w:hideMark/>
          </w:tcPr>
          <w:p w14:paraId="7BC9DE22"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-500.000,00</w:t>
            </w:r>
          </w:p>
        </w:tc>
        <w:tc>
          <w:tcPr>
            <w:tcW w:w="860" w:type="dxa"/>
            <w:tcBorders>
              <w:top w:val="nil"/>
              <w:left w:val="nil"/>
              <w:bottom w:val="nil"/>
              <w:right w:val="nil"/>
            </w:tcBorders>
            <w:shd w:val="clear" w:color="000000" w:fill="CCFFFF"/>
            <w:noWrap/>
            <w:vAlign w:val="bottom"/>
            <w:hideMark/>
          </w:tcPr>
          <w:p w14:paraId="0A5BBD49"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-100,00</w:t>
            </w:r>
          </w:p>
        </w:tc>
        <w:tc>
          <w:tcPr>
            <w:tcW w:w="1289" w:type="dxa"/>
            <w:tcBorders>
              <w:top w:val="nil"/>
              <w:left w:val="nil"/>
              <w:bottom w:val="nil"/>
              <w:right w:val="nil"/>
            </w:tcBorders>
            <w:shd w:val="clear" w:color="000000" w:fill="CCFFFF"/>
            <w:noWrap/>
            <w:vAlign w:val="bottom"/>
            <w:hideMark/>
          </w:tcPr>
          <w:p w14:paraId="7C79419A"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r>
      <w:tr w:rsidR="00E20B20" w:rsidRPr="00E20B20" w14:paraId="3AB23056" w14:textId="77777777" w:rsidTr="00E20B20">
        <w:trPr>
          <w:trHeight w:val="223"/>
        </w:trPr>
        <w:tc>
          <w:tcPr>
            <w:tcW w:w="741" w:type="dxa"/>
            <w:tcBorders>
              <w:top w:val="nil"/>
              <w:left w:val="nil"/>
              <w:bottom w:val="nil"/>
              <w:right w:val="nil"/>
            </w:tcBorders>
            <w:shd w:val="clear" w:color="auto" w:fill="auto"/>
            <w:noWrap/>
            <w:vAlign w:val="bottom"/>
            <w:hideMark/>
          </w:tcPr>
          <w:p w14:paraId="125C64DC" w14:textId="77777777" w:rsidR="00E20B20" w:rsidRPr="00E20B20" w:rsidRDefault="00E20B20" w:rsidP="00E20B20">
            <w:pPr>
              <w:spacing w:before="0" w:after="0" w:line="240" w:lineRule="auto"/>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4</w:t>
            </w:r>
          </w:p>
        </w:tc>
        <w:tc>
          <w:tcPr>
            <w:tcW w:w="5320" w:type="dxa"/>
            <w:tcBorders>
              <w:top w:val="nil"/>
              <w:left w:val="nil"/>
              <w:bottom w:val="nil"/>
              <w:right w:val="nil"/>
            </w:tcBorders>
            <w:shd w:val="clear" w:color="auto" w:fill="auto"/>
            <w:vAlign w:val="bottom"/>
            <w:hideMark/>
          </w:tcPr>
          <w:p w14:paraId="7D96157F" w14:textId="77777777" w:rsidR="00E20B20" w:rsidRPr="00E20B20" w:rsidRDefault="00E20B20" w:rsidP="00E20B20">
            <w:pPr>
              <w:spacing w:before="0" w:after="0" w:line="240" w:lineRule="auto"/>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Rashodi za nabavu nefinancijske imovine</w:t>
            </w:r>
          </w:p>
        </w:tc>
        <w:tc>
          <w:tcPr>
            <w:tcW w:w="1211" w:type="dxa"/>
            <w:tcBorders>
              <w:top w:val="nil"/>
              <w:left w:val="nil"/>
              <w:bottom w:val="nil"/>
              <w:right w:val="nil"/>
            </w:tcBorders>
            <w:shd w:val="clear" w:color="auto" w:fill="auto"/>
            <w:noWrap/>
            <w:vAlign w:val="bottom"/>
            <w:hideMark/>
          </w:tcPr>
          <w:p w14:paraId="01C3B794"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500.000,00</w:t>
            </w:r>
          </w:p>
        </w:tc>
        <w:tc>
          <w:tcPr>
            <w:tcW w:w="1211" w:type="dxa"/>
            <w:tcBorders>
              <w:top w:val="nil"/>
              <w:left w:val="nil"/>
              <w:bottom w:val="nil"/>
              <w:right w:val="nil"/>
            </w:tcBorders>
            <w:shd w:val="clear" w:color="auto" w:fill="auto"/>
            <w:noWrap/>
            <w:vAlign w:val="bottom"/>
            <w:hideMark/>
          </w:tcPr>
          <w:p w14:paraId="4C6667C8"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-500.000,00</w:t>
            </w:r>
          </w:p>
        </w:tc>
        <w:tc>
          <w:tcPr>
            <w:tcW w:w="860" w:type="dxa"/>
            <w:tcBorders>
              <w:top w:val="nil"/>
              <w:left w:val="nil"/>
              <w:bottom w:val="nil"/>
              <w:right w:val="nil"/>
            </w:tcBorders>
            <w:shd w:val="clear" w:color="auto" w:fill="auto"/>
            <w:noWrap/>
            <w:vAlign w:val="bottom"/>
            <w:hideMark/>
          </w:tcPr>
          <w:p w14:paraId="0FA83449"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-100,00</w:t>
            </w:r>
          </w:p>
        </w:tc>
        <w:tc>
          <w:tcPr>
            <w:tcW w:w="1289" w:type="dxa"/>
            <w:tcBorders>
              <w:top w:val="nil"/>
              <w:left w:val="nil"/>
              <w:bottom w:val="nil"/>
              <w:right w:val="nil"/>
            </w:tcBorders>
            <w:shd w:val="clear" w:color="auto" w:fill="auto"/>
            <w:noWrap/>
            <w:vAlign w:val="bottom"/>
            <w:hideMark/>
          </w:tcPr>
          <w:p w14:paraId="42EA89B8"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0,00</w:t>
            </w:r>
          </w:p>
        </w:tc>
      </w:tr>
      <w:tr w:rsidR="00E20B20" w:rsidRPr="00E20B20" w14:paraId="3F491925" w14:textId="77777777" w:rsidTr="00E20B20">
        <w:trPr>
          <w:trHeight w:val="223"/>
        </w:trPr>
        <w:tc>
          <w:tcPr>
            <w:tcW w:w="741" w:type="dxa"/>
            <w:tcBorders>
              <w:top w:val="nil"/>
              <w:left w:val="nil"/>
              <w:bottom w:val="nil"/>
              <w:right w:val="nil"/>
            </w:tcBorders>
            <w:shd w:val="clear" w:color="auto" w:fill="auto"/>
            <w:noWrap/>
            <w:vAlign w:val="bottom"/>
            <w:hideMark/>
          </w:tcPr>
          <w:p w14:paraId="60F51A92" w14:textId="77777777" w:rsidR="00E20B20" w:rsidRPr="00E20B20" w:rsidRDefault="00E20B20" w:rsidP="00E20B20">
            <w:pPr>
              <w:spacing w:before="0" w:after="0" w:line="240" w:lineRule="auto"/>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42</w:t>
            </w:r>
          </w:p>
        </w:tc>
        <w:tc>
          <w:tcPr>
            <w:tcW w:w="5320" w:type="dxa"/>
            <w:tcBorders>
              <w:top w:val="nil"/>
              <w:left w:val="nil"/>
              <w:bottom w:val="nil"/>
              <w:right w:val="nil"/>
            </w:tcBorders>
            <w:shd w:val="clear" w:color="auto" w:fill="auto"/>
            <w:vAlign w:val="bottom"/>
            <w:hideMark/>
          </w:tcPr>
          <w:p w14:paraId="3609503F" w14:textId="77777777" w:rsidR="00E20B20" w:rsidRPr="00E20B20" w:rsidRDefault="00E20B20" w:rsidP="00E20B20">
            <w:pPr>
              <w:spacing w:before="0" w:after="0" w:line="240" w:lineRule="auto"/>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Rashodi za nabavu proizvedene dugotrajne imovine</w:t>
            </w:r>
          </w:p>
        </w:tc>
        <w:tc>
          <w:tcPr>
            <w:tcW w:w="1211" w:type="dxa"/>
            <w:tcBorders>
              <w:top w:val="nil"/>
              <w:left w:val="nil"/>
              <w:bottom w:val="nil"/>
              <w:right w:val="nil"/>
            </w:tcBorders>
            <w:shd w:val="clear" w:color="auto" w:fill="auto"/>
            <w:noWrap/>
            <w:vAlign w:val="bottom"/>
            <w:hideMark/>
          </w:tcPr>
          <w:p w14:paraId="1E58485F"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500.000,00</w:t>
            </w:r>
          </w:p>
        </w:tc>
        <w:tc>
          <w:tcPr>
            <w:tcW w:w="1211" w:type="dxa"/>
            <w:tcBorders>
              <w:top w:val="nil"/>
              <w:left w:val="nil"/>
              <w:bottom w:val="nil"/>
              <w:right w:val="nil"/>
            </w:tcBorders>
            <w:shd w:val="clear" w:color="auto" w:fill="auto"/>
            <w:noWrap/>
            <w:vAlign w:val="bottom"/>
            <w:hideMark/>
          </w:tcPr>
          <w:p w14:paraId="3BDD22ED"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-500.000,00</w:t>
            </w:r>
          </w:p>
        </w:tc>
        <w:tc>
          <w:tcPr>
            <w:tcW w:w="860" w:type="dxa"/>
            <w:tcBorders>
              <w:top w:val="nil"/>
              <w:left w:val="nil"/>
              <w:bottom w:val="nil"/>
              <w:right w:val="nil"/>
            </w:tcBorders>
            <w:shd w:val="clear" w:color="auto" w:fill="auto"/>
            <w:noWrap/>
            <w:vAlign w:val="bottom"/>
            <w:hideMark/>
          </w:tcPr>
          <w:p w14:paraId="2D91C3B4"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-100,00</w:t>
            </w:r>
          </w:p>
        </w:tc>
        <w:tc>
          <w:tcPr>
            <w:tcW w:w="1289" w:type="dxa"/>
            <w:tcBorders>
              <w:top w:val="nil"/>
              <w:left w:val="nil"/>
              <w:bottom w:val="nil"/>
              <w:right w:val="nil"/>
            </w:tcBorders>
            <w:shd w:val="clear" w:color="auto" w:fill="auto"/>
            <w:noWrap/>
            <w:vAlign w:val="bottom"/>
            <w:hideMark/>
          </w:tcPr>
          <w:p w14:paraId="4C0D8F8E"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0,00</w:t>
            </w:r>
          </w:p>
        </w:tc>
      </w:tr>
      <w:tr w:rsidR="00E20B20" w:rsidRPr="00E20B20" w14:paraId="2E2AC5BF" w14:textId="77777777" w:rsidTr="00E20B20">
        <w:trPr>
          <w:trHeight w:val="223"/>
        </w:trPr>
        <w:tc>
          <w:tcPr>
            <w:tcW w:w="741" w:type="dxa"/>
            <w:tcBorders>
              <w:top w:val="nil"/>
              <w:left w:val="nil"/>
              <w:bottom w:val="nil"/>
              <w:right w:val="nil"/>
            </w:tcBorders>
            <w:shd w:val="clear" w:color="auto" w:fill="auto"/>
            <w:noWrap/>
            <w:vAlign w:val="bottom"/>
            <w:hideMark/>
          </w:tcPr>
          <w:p w14:paraId="7256831F" w14:textId="77777777" w:rsidR="00E20B20" w:rsidRPr="00E20B20" w:rsidRDefault="00E20B20" w:rsidP="00E20B20">
            <w:pPr>
              <w:spacing w:before="0" w:after="0" w:line="240" w:lineRule="auto"/>
              <w:rPr>
                <w:rFonts w:ascii="Arial" w:eastAsia="Times New Roman" w:hAnsi="Arial" w:cs="Arial"/>
                <w:color w:val="auto"/>
                <w:kern w:val="0"/>
                <w:sz w:val="16"/>
                <w:szCs w:val="16"/>
              </w:rPr>
            </w:pPr>
            <w:bookmarkStart w:id="0" w:name="_Hlk114837243"/>
            <w:r w:rsidRPr="00E20B20">
              <w:rPr>
                <w:rFonts w:ascii="Arial" w:eastAsia="Times New Roman" w:hAnsi="Arial" w:cs="Arial"/>
                <w:color w:val="auto"/>
                <w:kern w:val="0"/>
                <w:sz w:val="16"/>
                <w:szCs w:val="16"/>
              </w:rPr>
              <w:t>4212</w:t>
            </w:r>
          </w:p>
        </w:tc>
        <w:tc>
          <w:tcPr>
            <w:tcW w:w="5320" w:type="dxa"/>
            <w:tcBorders>
              <w:top w:val="nil"/>
              <w:left w:val="nil"/>
              <w:bottom w:val="nil"/>
              <w:right w:val="nil"/>
            </w:tcBorders>
            <w:shd w:val="clear" w:color="auto" w:fill="auto"/>
            <w:vAlign w:val="bottom"/>
            <w:hideMark/>
          </w:tcPr>
          <w:p w14:paraId="7BF11E90" w14:textId="77777777" w:rsidR="00E20B20" w:rsidRPr="00E20B20" w:rsidRDefault="00E20B20" w:rsidP="00E20B20">
            <w:pPr>
              <w:spacing w:before="0" w:after="0" w:line="240" w:lineRule="auto"/>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 xml:space="preserve">Društveni dom  </w:t>
            </w:r>
            <w:proofErr w:type="spellStart"/>
            <w:r w:rsidRPr="00E20B20">
              <w:rPr>
                <w:rFonts w:ascii="Arial" w:eastAsia="Times New Roman" w:hAnsi="Arial" w:cs="Arial"/>
                <w:color w:val="auto"/>
                <w:kern w:val="0"/>
                <w:sz w:val="16"/>
                <w:szCs w:val="16"/>
              </w:rPr>
              <w:t>K.Velika</w:t>
            </w:r>
            <w:proofErr w:type="spellEnd"/>
            <w:r w:rsidRPr="00E20B20">
              <w:rPr>
                <w:rFonts w:ascii="Arial" w:eastAsia="Times New Roman" w:hAnsi="Arial" w:cs="Arial"/>
                <w:color w:val="auto"/>
                <w:kern w:val="0"/>
                <w:sz w:val="16"/>
                <w:szCs w:val="16"/>
              </w:rPr>
              <w:t xml:space="preserve"> - energetska obnova-FZOEU</w:t>
            </w:r>
          </w:p>
        </w:tc>
        <w:tc>
          <w:tcPr>
            <w:tcW w:w="1211" w:type="dxa"/>
            <w:tcBorders>
              <w:top w:val="nil"/>
              <w:left w:val="nil"/>
              <w:bottom w:val="nil"/>
              <w:right w:val="nil"/>
            </w:tcBorders>
            <w:shd w:val="clear" w:color="auto" w:fill="auto"/>
            <w:noWrap/>
            <w:vAlign w:val="bottom"/>
            <w:hideMark/>
          </w:tcPr>
          <w:p w14:paraId="6C2E8680" w14:textId="77777777" w:rsidR="00E20B20" w:rsidRPr="00E20B20" w:rsidRDefault="00E20B20" w:rsidP="00E20B20">
            <w:pPr>
              <w:spacing w:before="0" w:after="0" w:line="240" w:lineRule="auto"/>
              <w:jc w:val="right"/>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500.000,00</w:t>
            </w:r>
          </w:p>
        </w:tc>
        <w:tc>
          <w:tcPr>
            <w:tcW w:w="1211" w:type="dxa"/>
            <w:tcBorders>
              <w:top w:val="nil"/>
              <w:left w:val="nil"/>
              <w:bottom w:val="nil"/>
              <w:right w:val="nil"/>
            </w:tcBorders>
            <w:shd w:val="clear" w:color="auto" w:fill="auto"/>
            <w:noWrap/>
            <w:vAlign w:val="bottom"/>
            <w:hideMark/>
          </w:tcPr>
          <w:p w14:paraId="4FEAD702" w14:textId="77777777" w:rsidR="00E20B20" w:rsidRPr="00E20B20" w:rsidRDefault="00E20B20" w:rsidP="00E20B20">
            <w:pPr>
              <w:spacing w:before="0" w:after="0" w:line="240" w:lineRule="auto"/>
              <w:jc w:val="right"/>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-500.000,00</w:t>
            </w:r>
          </w:p>
        </w:tc>
        <w:tc>
          <w:tcPr>
            <w:tcW w:w="860" w:type="dxa"/>
            <w:tcBorders>
              <w:top w:val="nil"/>
              <w:left w:val="nil"/>
              <w:bottom w:val="nil"/>
              <w:right w:val="nil"/>
            </w:tcBorders>
            <w:shd w:val="clear" w:color="auto" w:fill="auto"/>
            <w:noWrap/>
            <w:vAlign w:val="bottom"/>
            <w:hideMark/>
          </w:tcPr>
          <w:p w14:paraId="7F4740F6" w14:textId="77777777" w:rsidR="00E20B20" w:rsidRPr="00E20B20" w:rsidRDefault="00E20B20" w:rsidP="00E20B20">
            <w:pPr>
              <w:spacing w:before="0" w:after="0" w:line="240" w:lineRule="auto"/>
              <w:jc w:val="right"/>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-100,00</w:t>
            </w:r>
          </w:p>
        </w:tc>
        <w:tc>
          <w:tcPr>
            <w:tcW w:w="1289" w:type="dxa"/>
            <w:tcBorders>
              <w:top w:val="nil"/>
              <w:left w:val="nil"/>
              <w:bottom w:val="nil"/>
              <w:right w:val="nil"/>
            </w:tcBorders>
            <w:shd w:val="clear" w:color="auto" w:fill="auto"/>
            <w:noWrap/>
            <w:vAlign w:val="bottom"/>
            <w:hideMark/>
          </w:tcPr>
          <w:p w14:paraId="6B942A61" w14:textId="77777777" w:rsidR="00E20B20" w:rsidRPr="00E20B20" w:rsidRDefault="00E20B20" w:rsidP="00E20B20">
            <w:pPr>
              <w:spacing w:before="0" w:after="0" w:line="240" w:lineRule="auto"/>
              <w:jc w:val="right"/>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0,00</w:t>
            </w:r>
          </w:p>
        </w:tc>
      </w:tr>
      <w:bookmarkEnd w:id="0"/>
      <w:tr w:rsidR="00E20B20" w:rsidRPr="00E20B20" w14:paraId="5D855756" w14:textId="77777777" w:rsidTr="00E20B20">
        <w:trPr>
          <w:trHeight w:val="223"/>
        </w:trPr>
        <w:tc>
          <w:tcPr>
            <w:tcW w:w="6061" w:type="dxa"/>
            <w:gridSpan w:val="2"/>
            <w:tcBorders>
              <w:top w:val="nil"/>
              <w:left w:val="nil"/>
              <w:bottom w:val="nil"/>
              <w:right w:val="nil"/>
            </w:tcBorders>
            <w:shd w:val="clear" w:color="000000" w:fill="CCCCFF"/>
            <w:noWrap/>
            <w:vAlign w:val="bottom"/>
            <w:hideMark/>
          </w:tcPr>
          <w:p w14:paraId="39F109A1" w14:textId="77777777" w:rsidR="00E20B20" w:rsidRPr="00E20B20" w:rsidRDefault="00E20B20" w:rsidP="00E20B20">
            <w:pPr>
              <w:spacing w:before="0" w:after="0" w:line="240" w:lineRule="auto"/>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Kapitalni projekt K100010 RASVJETA NOGOMETNOG IGRALIŠTA NA LINIJAMA</w:t>
            </w:r>
          </w:p>
        </w:tc>
        <w:tc>
          <w:tcPr>
            <w:tcW w:w="1211" w:type="dxa"/>
            <w:tcBorders>
              <w:top w:val="nil"/>
              <w:left w:val="nil"/>
              <w:bottom w:val="nil"/>
              <w:right w:val="nil"/>
            </w:tcBorders>
            <w:shd w:val="clear" w:color="000000" w:fill="CCCCFF"/>
            <w:noWrap/>
            <w:vAlign w:val="bottom"/>
            <w:hideMark/>
          </w:tcPr>
          <w:p w14:paraId="6F0B25C6"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350.000,00</w:t>
            </w:r>
          </w:p>
        </w:tc>
        <w:tc>
          <w:tcPr>
            <w:tcW w:w="1211" w:type="dxa"/>
            <w:tcBorders>
              <w:top w:val="nil"/>
              <w:left w:val="nil"/>
              <w:bottom w:val="nil"/>
              <w:right w:val="nil"/>
            </w:tcBorders>
            <w:shd w:val="clear" w:color="000000" w:fill="CCCCFF"/>
            <w:noWrap/>
            <w:vAlign w:val="bottom"/>
            <w:hideMark/>
          </w:tcPr>
          <w:p w14:paraId="19B5174A"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169.450,00</w:t>
            </w:r>
          </w:p>
        </w:tc>
        <w:tc>
          <w:tcPr>
            <w:tcW w:w="860" w:type="dxa"/>
            <w:tcBorders>
              <w:top w:val="nil"/>
              <w:left w:val="nil"/>
              <w:bottom w:val="nil"/>
              <w:right w:val="nil"/>
            </w:tcBorders>
            <w:shd w:val="clear" w:color="000000" w:fill="CCCCFF"/>
            <w:noWrap/>
            <w:vAlign w:val="bottom"/>
            <w:hideMark/>
          </w:tcPr>
          <w:p w14:paraId="534B3D2F"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48,41</w:t>
            </w:r>
          </w:p>
        </w:tc>
        <w:tc>
          <w:tcPr>
            <w:tcW w:w="1289" w:type="dxa"/>
            <w:tcBorders>
              <w:top w:val="nil"/>
              <w:left w:val="nil"/>
              <w:bottom w:val="nil"/>
              <w:right w:val="nil"/>
            </w:tcBorders>
            <w:shd w:val="clear" w:color="000000" w:fill="CCCCFF"/>
            <w:noWrap/>
            <w:vAlign w:val="bottom"/>
            <w:hideMark/>
          </w:tcPr>
          <w:p w14:paraId="087722F9"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519.450,00</w:t>
            </w:r>
          </w:p>
        </w:tc>
      </w:tr>
      <w:tr w:rsidR="00E20B20" w:rsidRPr="00E20B20" w14:paraId="1C345725" w14:textId="77777777" w:rsidTr="00E20B20">
        <w:trPr>
          <w:trHeight w:val="223"/>
        </w:trPr>
        <w:tc>
          <w:tcPr>
            <w:tcW w:w="6061" w:type="dxa"/>
            <w:gridSpan w:val="2"/>
            <w:tcBorders>
              <w:top w:val="nil"/>
              <w:left w:val="nil"/>
              <w:bottom w:val="nil"/>
              <w:right w:val="nil"/>
            </w:tcBorders>
            <w:shd w:val="clear" w:color="000000" w:fill="FFFF00"/>
            <w:noWrap/>
            <w:vAlign w:val="bottom"/>
            <w:hideMark/>
          </w:tcPr>
          <w:p w14:paraId="5F7476E0" w14:textId="77777777" w:rsidR="00E20B20" w:rsidRPr="00E20B20" w:rsidRDefault="00E20B20" w:rsidP="00E20B20">
            <w:pPr>
              <w:spacing w:before="0" w:after="0" w:line="240" w:lineRule="auto"/>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Izvor  3. PRIHODI OD IMOVINE</w:t>
            </w:r>
          </w:p>
        </w:tc>
        <w:tc>
          <w:tcPr>
            <w:tcW w:w="1211" w:type="dxa"/>
            <w:tcBorders>
              <w:top w:val="nil"/>
              <w:left w:val="nil"/>
              <w:bottom w:val="nil"/>
              <w:right w:val="nil"/>
            </w:tcBorders>
            <w:shd w:val="clear" w:color="000000" w:fill="FFFF00"/>
            <w:noWrap/>
            <w:vAlign w:val="bottom"/>
            <w:hideMark/>
          </w:tcPr>
          <w:p w14:paraId="12015A27"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350.000,00</w:t>
            </w:r>
          </w:p>
        </w:tc>
        <w:tc>
          <w:tcPr>
            <w:tcW w:w="1211" w:type="dxa"/>
            <w:tcBorders>
              <w:top w:val="nil"/>
              <w:left w:val="nil"/>
              <w:bottom w:val="nil"/>
              <w:right w:val="nil"/>
            </w:tcBorders>
            <w:shd w:val="clear" w:color="000000" w:fill="FFFF00"/>
            <w:noWrap/>
            <w:vAlign w:val="bottom"/>
            <w:hideMark/>
          </w:tcPr>
          <w:p w14:paraId="58EC376C"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169.450,00</w:t>
            </w:r>
          </w:p>
        </w:tc>
        <w:tc>
          <w:tcPr>
            <w:tcW w:w="860" w:type="dxa"/>
            <w:tcBorders>
              <w:top w:val="nil"/>
              <w:left w:val="nil"/>
              <w:bottom w:val="nil"/>
              <w:right w:val="nil"/>
            </w:tcBorders>
            <w:shd w:val="clear" w:color="000000" w:fill="FFFF00"/>
            <w:noWrap/>
            <w:vAlign w:val="bottom"/>
            <w:hideMark/>
          </w:tcPr>
          <w:p w14:paraId="79171F58"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48,41</w:t>
            </w:r>
          </w:p>
        </w:tc>
        <w:tc>
          <w:tcPr>
            <w:tcW w:w="1289" w:type="dxa"/>
            <w:tcBorders>
              <w:top w:val="nil"/>
              <w:left w:val="nil"/>
              <w:bottom w:val="nil"/>
              <w:right w:val="nil"/>
            </w:tcBorders>
            <w:shd w:val="clear" w:color="000000" w:fill="FFFF00"/>
            <w:noWrap/>
            <w:vAlign w:val="bottom"/>
            <w:hideMark/>
          </w:tcPr>
          <w:p w14:paraId="071A6F81"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519.450,00</w:t>
            </w:r>
          </w:p>
        </w:tc>
      </w:tr>
      <w:tr w:rsidR="00E20B20" w:rsidRPr="00E20B20" w14:paraId="52D27AF7" w14:textId="77777777" w:rsidTr="00E20B20">
        <w:trPr>
          <w:trHeight w:val="223"/>
        </w:trPr>
        <w:tc>
          <w:tcPr>
            <w:tcW w:w="6061" w:type="dxa"/>
            <w:gridSpan w:val="2"/>
            <w:tcBorders>
              <w:top w:val="nil"/>
              <w:left w:val="nil"/>
              <w:bottom w:val="nil"/>
              <w:right w:val="nil"/>
            </w:tcBorders>
            <w:shd w:val="clear" w:color="000000" w:fill="FFFF99"/>
            <w:noWrap/>
            <w:vAlign w:val="bottom"/>
            <w:hideMark/>
          </w:tcPr>
          <w:p w14:paraId="1EFFF186" w14:textId="77777777" w:rsidR="00E20B20" w:rsidRPr="00E20B20" w:rsidRDefault="00E20B20" w:rsidP="00E20B20">
            <w:pPr>
              <w:spacing w:before="0" w:after="0" w:line="240" w:lineRule="auto"/>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Izvor  3.4. NAKNADA ZA PRIDOBIVENU KOLIČINU NAFTE I PLINA</w:t>
            </w:r>
          </w:p>
        </w:tc>
        <w:tc>
          <w:tcPr>
            <w:tcW w:w="1211" w:type="dxa"/>
            <w:tcBorders>
              <w:top w:val="nil"/>
              <w:left w:val="nil"/>
              <w:bottom w:val="nil"/>
              <w:right w:val="nil"/>
            </w:tcBorders>
            <w:shd w:val="clear" w:color="000000" w:fill="FFFF99"/>
            <w:noWrap/>
            <w:vAlign w:val="bottom"/>
            <w:hideMark/>
          </w:tcPr>
          <w:p w14:paraId="5BE1554E"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350.000,00</w:t>
            </w:r>
          </w:p>
        </w:tc>
        <w:tc>
          <w:tcPr>
            <w:tcW w:w="1211" w:type="dxa"/>
            <w:tcBorders>
              <w:top w:val="nil"/>
              <w:left w:val="nil"/>
              <w:bottom w:val="nil"/>
              <w:right w:val="nil"/>
            </w:tcBorders>
            <w:shd w:val="clear" w:color="000000" w:fill="FFFF99"/>
            <w:noWrap/>
            <w:vAlign w:val="bottom"/>
            <w:hideMark/>
          </w:tcPr>
          <w:p w14:paraId="6E9270F1"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169.450,00</w:t>
            </w:r>
          </w:p>
        </w:tc>
        <w:tc>
          <w:tcPr>
            <w:tcW w:w="860" w:type="dxa"/>
            <w:tcBorders>
              <w:top w:val="nil"/>
              <w:left w:val="nil"/>
              <w:bottom w:val="nil"/>
              <w:right w:val="nil"/>
            </w:tcBorders>
            <w:shd w:val="clear" w:color="000000" w:fill="FFFF99"/>
            <w:noWrap/>
            <w:vAlign w:val="bottom"/>
            <w:hideMark/>
          </w:tcPr>
          <w:p w14:paraId="0303C511"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48,41</w:t>
            </w:r>
          </w:p>
        </w:tc>
        <w:tc>
          <w:tcPr>
            <w:tcW w:w="1289" w:type="dxa"/>
            <w:tcBorders>
              <w:top w:val="nil"/>
              <w:left w:val="nil"/>
              <w:bottom w:val="nil"/>
              <w:right w:val="nil"/>
            </w:tcBorders>
            <w:shd w:val="clear" w:color="000000" w:fill="FFFF99"/>
            <w:noWrap/>
            <w:vAlign w:val="bottom"/>
            <w:hideMark/>
          </w:tcPr>
          <w:p w14:paraId="42ABC5DD"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519.450,00</w:t>
            </w:r>
          </w:p>
        </w:tc>
      </w:tr>
      <w:tr w:rsidR="00E20B20" w:rsidRPr="00E20B20" w14:paraId="07091BA9" w14:textId="77777777" w:rsidTr="00E20B20">
        <w:trPr>
          <w:trHeight w:val="223"/>
        </w:trPr>
        <w:tc>
          <w:tcPr>
            <w:tcW w:w="6061" w:type="dxa"/>
            <w:gridSpan w:val="2"/>
            <w:tcBorders>
              <w:top w:val="nil"/>
              <w:left w:val="nil"/>
              <w:bottom w:val="nil"/>
              <w:right w:val="nil"/>
            </w:tcBorders>
            <w:shd w:val="clear" w:color="000000" w:fill="CCFFFF"/>
            <w:noWrap/>
            <w:vAlign w:val="bottom"/>
            <w:hideMark/>
          </w:tcPr>
          <w:p w14:paraId="6FC431BD" w14:textId="77777777" w:rsidR="00E20B20" w:rsidRPr="00E20B20" w:rsidRDefault="00E20B20" w:rsidP="00E20B20">
            <w:pPr>
              <w:spacing w:before="0" w:after="0" w:line="240" w:lineRule="auto"/>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Funkcijska klasifikacija  0810 Službe rekreacije i sporta</w:t>
            </w:r>
          </w:p>
        </w:tc>
        <w:tc>
          <w:tcPr>
            <w:tcW w:w="1211" w:type="dxa"/>
            <w:tcBorders>
              <w:top w:val="nil"/>
              <w:left w:val="nil"/>
              <w:bottom w:val="nil"/>
              <w:right w:val="nil"/>
            </w:tcBorders>
            <w:shd w:val="clear" w:color="000000" w:fill="CCFFFF"/>
            <w:noWrap/>
            <w:vAlign w:val="bottom"/>
            <w:hideMark/>
          </w:tcPr>
          <w:p w14:paraId="54B521F6"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350.000,00</w:t>
            </w:r>
          </w:p>
        </w:tc>
        <w:tc>
          <w:tcPr>
            <w:tcW w:w="1211" w:type="dxa"/>
            <w:tcBorders>
              <w:top w:val="nil"/>
              <w:left w:val="nil"/>
              <w:bottom w:val="nil"/>
              <w:right w:val="nil"/>
            </w:tcBorders>
            <w:shd w:val="clear" w:color="000000" w:fill="CCFFFF"/>
            <w:noWrap/>
            <w:vAlign w:val="bottom"/>
            <w:hideMark/>
          </w:tcPr>
          <w:p w14:paraId="43E4AF69"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169.450,00</w:t>
            </w:r>
          </w:p>
        </w:tc>
        <w:tc>
          <w:tcPr>
            <w:tcW w:w="860" w:type="dxa"/>
            <w:tcBorders>
              <w:top w:val="nil"/>
              <w:left w:val="nil"/>
              <w:bottom w:val="nil"/>
              <w:right w:val="nil"/>
            </w:tcBorders>
            <w:shd w:val="clear" w:color="000000" w:fill="CCFFFF"/>
            <w:noWrap/>
            <w:vAlign w:val="bottom"/>
            <w:hideMark/>
          </w:tcPr>
          <w:p w14:paraId="372A2F34"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48,41</w:t>
            </w:r>
          </w:p>
        </w:tc>
        <w:tc>
          <w:tcPr>
            <w:tcW w:w="1289" w:type="dxa"/>
            <w:tcBorders>
              <w:top w:val="nil"/>
              <w:left w:val="nil"/>
              <w:bottom w:val="nil"/>
              <w:right w:val="nil"/>
            </w:tcBorders>
            <w:shd w:val="clear" w:color="000000" w:fill="CCFFFF"/>
            <w:noWrap/>
            <w:vAlign w:val="bottom"/>
            <w:hideMark/>
          </w:tcPr>
          <w:p w14:paraId="6861B27C"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519.450,00</w:t>
            </w:r>
          </w:p>
        </w:tc>
      </w:tr>
      <w:tr w:rsidR="00E20B20" w:rsidRPr="00E20B20" w14:paraId="6221432E" w14:textId="77777777" w:rsidTr="00E20B20">
        <w:trPr>
          <w:trHeight w:val="223"/>
        </w:trPr>
        <w:tc>
          <w:tcPr>
            <w:tcW w:w="741" w:type="dxa"/>
            <w:tcBorders>
              <w:top w:val="nil"/>
              <w:left w:val="nil"/>
              <w:bottom w:val="nil"/>
              <w:right w:val="nil"/>
            </w:tcBorders>
            <w:shd w:val="clear" w:color="auto" w:fill="auto"/>
            <w:noWrap/>
            <w:vAlign w:val="bottom"/>
            <w:hideMark/>
          </w:tcPr>
          <w:p w14:paraId="0376E95B" w14:textId="77777777" w:rsidR="00E20B20" w:rsidRPr="00E20B20" w:rsidRDefault="00E20B20" w:rsidP="00E20B20">
            <w:pPr>
              <w:spacing w:before="0" w:after="0" w:line="240" w:lineRule="auto"/>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4</w:t>
            </w:r>
          </w:p>
        </w:tc>
        <w:tc>
          <w:tcPr>
            <w:tcW w:w="5320" w:type="dxa"/>
            <w:tcBorders>
              <w:top w:val="nil"/>
              <w:left w:val="nil"/>
              <w:bottom w:val="nil"/>
              <w:right w:val="nil"/>
            </w:tcBorders>
            <w:shd w:val="clear" w:color="auto" w:fill="auto"/>
            <w:vAlign w:val="bottom"/>
            <w:hideMark/>
          </w:tcPr>
          <w:p w14:paraId="03E2FC10" w14:textId="77777777" w:rsidR="00E20B20" w:rsidRPr="00E20B20" w:rsidRDefault="00E20B20" w:rsidP="00E20B20">
            <w:pPr>
              <w:spacing w:before="0" w:after="0" w:line="240" w:lineRule="auto"/>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Rashodi za nabavu nefinancijske imovine</w:t>
            </w:r>
          </w:p>
        </w:tc>
        <w:tc>
          <w:tcPr>
            <w:tcW w:w="1211" w:type="dxa"/>
            <w:tcBorders>
              <w:top w:val="nil"/>
              <w:left w:val="nil"/>
              <w:bottom w:val="nil"/>
              <w:right w:val="nil"/>
            </w:tcBorders>
            <w:shd w:val="clear" w:color="auto" w:fill="auto"/>
            <w:noWrap/>
            <w:vAlign w:val="bottom"/>
            <w:hideMark/>
          </w:tcPr>
          <w:p w14:paraId="35ECA789"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350.000,00</w:t>
            </w:r>
          </w:p>
        </w:tc>
        <w:tc>
          <w:tcPr>
            <w:tcW w:w="1211" w:type="dxa"/>
            <w:tcBorders>
              <w:top w:val="nil"/>
              <w:left w:val="nil"/>
              <w:bottom w:val="nil"/>
              <w:right w:val="nil"/>
            </w:tcBorders>
            <w:shd w:val="clear" w:color="auto" w:fill="auto"/>
            <w:noWrap/>
            <w:vAlign w:val="bottom"/>
            <w:hideMark/>
          </w:tcPr>
          <w:p w14:paraId="52E415AD"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169.450,00</w:t>
            </w:r>
          </w:p>
        </w:tc>
        <w:tc>
          <w:tcPr>
            <w:tcW w:w="860" w:type="dxa"/>
            <w:tcBorders>
              <w:top w:val="nil"/>
              <w:left w:val="nil"/>
              <w:bottom w:val="nil"/>
              <w:right w:val="nil"/>
            </w:tcBorders>
            <w:shd w:val="clear" w:color="auto" w:fill="auto"/>
            <w:noWrap/>
            <w:vAlign w:val="bottom"/>
            <w:hideMark/>
          </w:tcPr>
          <w:p w14:paraId="13205EB3"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48,41</w:t>
            </w:r>
          </w:p>
        </w:tc>
        <w:tc>
          <w:tcPr>
            <w:tcW w:w="1289" w:type="dxa"/>
            <w:tcBorders>
              <w:top w:val="nil"/>
              <w:left w:val="nil"/>
              <w:bottom w:val="nil"/>
              <w:right w:val="nil"/>
            </w:tcBorders>
            <w:shd w:val="clear" w:color="auto" w:fill="auto"/>
            <w:noWrap/>
            <w:vAlign w:val="bottom"/>
            <w:hideMark/>
          </w:tcPr>
          <w:p w14:paraId="5BDDAC21"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519.450,00</w:t>
            </w:r>
          </w:p>
        </w:tc>
      </w:tr>
      <w:tr w:rsidR="00E20B20" w:rsidRPr="00E20B20" w14:paraId="62A23CF8" w14:textId="77777777" w:rsidTr="00E20B20">
        <w:trPr>
          <w:trHeight w:val="446"/>
        </w:trPr>
        <w:tc>
          <w:tcPr>
            <w:tcW w:w="741" w:type="dxa"/>
            <w:tcBorders>
              <w:top w:val="nil"/>
              <w:left w:val="nil"/>
              <w:bottom w:val="nil"/>
              <w:right w:val="nil"/>
            </w:tcBorders>
            <w:shd w:val="clear" w:color="auto" w:fill="auto"/>
            <w:noWrap/>
            <w:vAlign w:val="bottom"/>
            <w:hideMark/>
          </w:tcPr>
          <w:p w14:paraId="311B29B5" w14:textId="77777777" w:rsidR="00E20B20" w:rsidRPr="00E20B20" w:rsidRDefault="00E20B20" w:rsidP="00E20B20">
            <w:pPr>
              <w:spacing w:before="0" w:after="0" w:line="240" w:lineRule="auto"/>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45</w:t>
            </w:r>
          </w:p>
        </w:tc>
        <w:tc>
          <w:tcPr>
            <w:tcW w:w="5320" w:type="dxa"/>
            <w:tcBorders>
              <w:top w:val="nil"/>
              <w:left w:val="nil"/>
              <w:bottom w:val="nil"/>
              <w:right w:val="nil"/>
            </w:tcBorders>
            <w:shd w:val="clear" w:color="auto" w:fill="auto"/>
            <w:vAlign w:val="bottom"/>
            <w:hideMark/>
          </w:tcPr>
          <w:p w14:paraId="7A1BD11A" w14:textId="77777777" w:rsidR="00E20B20" w:rsidRPr="00E20B20" w:rsidRDefault="00E20B20" w:rsidP="00E20B20">
            <w:pPr>
              <w:spacing w:before="0" w:after="0" w:line="240" w:lineRule="auto"/>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Rashodi za dodatna ulaganja na nefinancijskoj imovini</w:t>
            </w:r>
          </w:p>
        </w:tc>
        <w:tc>
          <w:tcPr>
            <w:tcW w:w="1211" w:type="dxa"/>
            <w:tcBorders>
              <w:top w:val="nil"/>
              <w:left w:val="nil"/>
              <w:bottom w:val="nil"/>
              <w:right w:val="nil"/>
            </w:tcBorders>
            <w:shd w:val="clear" w:color="auto" w:fill="auto"/>
            <w:noWrap/>
            <w:vAlign w:val="bottom"/>
            <w:hideMark/>
          </w:tcPr>
          <w:p w14:paraId="1831D62C"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350.000,00</w:t>
            </w:r>
          </w:p>
        </w:tc>
        <w:tc>
          <w:tcPr>
            <w:tcW w:w="1211" w:type="dxa"/>
            <w:tcBorders>
              <w:top w:val="nil"/>
              <w:left w:val="nil"/>
              <w:bottom w:val="nil"/>
              <w:right w:val="nil"/>
            </w:tcBorders>
            <w:shd w:val="clear" w:color="auto" w:fill="auto"/>
            <w:noWrap/>
            <w:vAlign w:val="bottom"/>
            <w:hideMark/>
          </w:tcPr>
          <w:p w14:paraId="4AF2160C"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169.450,00</w:t>
            </w:r>
          </w:p>
        </w:tc>
        <w:tc>
          <w:tcPr>
            <w:tcW w:w="860" w:type="dxa"/>
            <w:tcBorders>
              <w:top w:val="nil"/>
              <w:left w:val="nil"/>
              <w:bottom w:val="nil"/>
              <w:right w:val="nil"/>
            </w:tcBorders>
            <w:shd w:val="clear" w:color="auto" w:fill="auto"/>
            <w:noWrap/>
            <w:vAlign w:val="bottom"/>
            <w:hideMark/>
          </w:tcPr>
          <w:p w14:paraId="4444AFD0"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48,41</w:t>
            </w:r>
          </w:p>
        </w:tc>
        <w:tc>
          <w:tcPr>
            <w:tcW w:w="1289" w:type="dxa"/>
            <w:tcBorders>
              <w:top w:val="nil"/>
              <w:left w:val="nil"/>
              <w:bottom w:val="nil"/>
              <w:right w:val="nil"/>
            </w:tcBorders>
            <w:shd w:val="clear" w:color="auto" w:fill="auto"/>
            <w:noWrap/>
            <w:vAlign w:val="bottom"/>
            <w:hideMark/>
          </w:tcPr>
          <w:p w14:paraId="1A199628"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519.450,00</w:t>
            </w:r>
          </w:p>
        </w:tc>
      </w:tr>
      <w:tr w:rsidR="00E20B20" w:rsidRPr="00E20B20" w14:paraId="0AA69745" w14:textId="77777777" w:rsidTr="00E20B20">
        <w:trPr>
          <w:trHeight w:val="223"/>
        </w:trPr>
        <w:tc>
          <w:tcPr>
            <w:tcW w:w="741" w:type="dxa"/>
            <w:tcBorders>
              <w:top w:val="nil"/>
              <w:left w:val="nil"/>
              <w:bottom w:val="nil"/>
              <w:right w:val="nil"/>
            </w:tcBorders>
            <w:shd w:val="clear" w:color="auto" w:fill="auto"/>
            <w:noWrap/>
            <w:vAlign w:val="bottom"/>
            <w:hideMark/>
          </w:tcPr>
          <w:p w14:paraId="0509D807" w14:textId="77777777" w:rsidR="00E20B20" w:rsidRPr="00E20B20" w:rsidRDefault="00E20B20" w:rsidP="00E20B20">
            <w:pPr>
              <w:spacing w:before="0" w:after="0" w:line="240" w:lineRule="auto"/>
              <w:rPr>
                <w:rFonts w:ascii="Arial" w:eastAsia="Times New Roman" w:hAnsi="Arial" w:cs="Arial"/>
                <w:color w:val="auto"/>
                <w:kern w:val="0"/>
                <w:sz w:val="16"/>
                <w:szCs w:val="16"/>
              </w:rPr>
            </w:pPr>
            <w:bookmarkStart w:id="1" w:name="_Hlk114837302"/>
            <w:r w:rsidRPr="00E20B20">
              <w:rPr>
                <w:rFonts w:ascii="Arial" w:eastAsia="Times New Roman" w:hAnsi="Arial" w:cs="Arial"/>
                <w:color w:val="auto"/>
                <w:kern w:val="0"/>
                <w:sz w:val="16"/>
                <w:szCs w:val="16"/>
              </w:rPr>
              <w:t>4511</w:t>
            </w:r>
          </w:p>
        </w:tc>
        <w:tc>
          <w:tcPr>
            <w:tcW w:w="5320" w:type="dxa"/>
            <w:tcBorders>
              <w:top w:val="nil"/>
              <w:left w:val="nil"/>
              <w:bottom w:val="nil"/>
              <w:right w:val="nil"/>
            </w:tcBorders>
            <w:shd w:val="clear" w:color="auto" w:fill="auto"/>
            <w:vAlign w:val="bottom"/>
            <w:hideMark/>
          </w:tcPr>
          <w:p w14:paraId="65B14787" w14:textId="77777777" w:rsidR="00E20B20" w:rsidRPr="00E20B20" w:rsidRDefault="00E20B20" w:rsidP="00E20B20">
            <w:pPr>
              <w:spacing w:before="0" w:after="0" w:line="240" w:lineRule="auto"/>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Rasvjeta nogometnog igrališta na Linijama</w:t>
            </w:r>
          </w:p>
        </w:tc>
        <w:tc>
          <w:tcPr>
            <w:tcW w:w="1211" w:type="dxa"/>
            <w:tcBorders>
              <w:top w:val="nil"/>
              <w:left w:val="nil"/>
              <w:bottom w:val="nil"/>
              <w:right w:val="nil"/>
            </w:tcBorders>
            <w:shd w:val="clear" w:color="auto" w:fill="auto"/>
            <w:noWrap/>
            <w:vAlign w:val="bottom"/>
            <w:hideMark/>
          </w:tcPr>
          <w:p w14:paraId="5D11EEB7" w14:textId="77777777" w:rsidR="00E20B20" w:rsidRPr="00E20B20" w:rsidRDefault="00E20B20" w:rsidP="00E20B20">
            <w:pPr>
              <w:spacing w:before="0" w:after="0" w:line="240" w:lineRule="auto"/>
              <w:jc w:val="right"/>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350.000,00</w:t>
            </w:r>
          </w:p>
        </w:tc>
        <w:tc>
          <w:tcPr>
            <w:tcW w:w="1211" w:type="dxa"/>
            <w:tcBorders>
              <w:top w:val="nil"/>
              <w:left w:val="nil"/>
              <w:bottom w:val="nil"/>
              <w:right w:val="nil"/>
            </w:tcBorders>
            <w:shd w:val="clear" w:color="auto" w:fill="auto"/>
            <w:noWrap/>
            <w:vAlign w:val="bottom"/>
            <w:hideMark/>
          </w:tcPr>
          <w:p w14:paraId="13FFD92B" w14:textId="77777777" w:rsidR="00E20B20" w:rsidRPr="00E20B20" w:rsidRDefault="00E20B20" w:rsidP="00E20B20">
            <w:pPr>
              <w:spacing w:before="0" w:after="0" w:line="240" w:lineRule="auto"/>
              <w:jc w:val="right"/>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169.450,00</w:t>
            </w:r>
          </w:p>
        </w:tc>
        <w:tc>
          <w:tcPr>
            <w:tcW w:w="860" w:type="dxa"/>
            <w:tcBorders>
              <w:top w:val="nil"/>
              <w:left w:val="nil"/>
              <w:bottom w:val="nil"/>
              <w:right w:val="nil"/>
            </w:tcBorders>
            <w:shd w:val="clear" w:color="auto" w:fill="auto"/>
            <w:noWrap/>
            <w:vAlign w:val="bottom"/>
            <w:hideMark/>
          </w:tcPr>
          <w:p w14:paraId="593B15AB" w14:textId="77777777" w:rsidR="00E20B20" w:rsidRPr="00E20B20" w:rsidRDefault="00E20B20" w:rsidP="00E20B20">
            <w:pPr>
              <w:spacing w:before="0" w:after="0" w:line="240" w:lineRule="auto"/>
              <w:jc w:val="right"/>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48,41</w:t>
            </w:r>
          </w:p>
        </w:tc>
        <w:tc>
          <w:tcPr>
            <w:tcW w:w="1289" w:type="dxa"/>
            <w:tcBorders>
              <w:top w:val="nil"/>
              <w:left w:val="nil"/>
              <w:bottom w:val="nil"/>
              <w:right w:val="nil"/>
            </w:tcBorders>
            <w:shd w:val="clear" w:color="auto" w:fill="auto"/>
            <w:noWrap/>
            <w:vAlign w:val="bottom"/>
            <w:hideMark/>
          </w:tcPr>
          <w:p w14:paraId="4ABB3329" w14:textId="77777777" w:rsidR="00E20B20" w:rsidRPr="00E20B20" w:rsidRDefault="00E20B20" w:rsidP="00E20B20">
            <w:pPr>
              <w:spacing w:before="0" w:after="0" w:line="240" w:lineRule="auto"/>
              <w:jc w:val="right"/>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519.450,00</w:t>
            </w:r>
          </w:p>
        </w:tc>
      </w:tr>
      <w:bookmarkEnd w:id="1"/>
      <w:tr w:rsidR="00E20B20" w:rsidRPr="00E20B20" w14:paraId="4E627BBF" w14:textId="77777777" w:rsidTr="00E20B20">
        <w:trPr>
          <w:trHeight w:val="223"/>
        </w:trPr>
        <w:tc>
          <w:tcPr>
            <w:tcW w:w="6061" w:type="dxa"/>
            <w:gridSpan w:val="2"/>
            <w:tcBorders>
              <w:top w:val="nil"/>
              <w:left w:val="nil"/>
              <w:bottom w:val="nil"/>
              <w:right w:val="nil"/>
            </w:tcBorders>
            <w:shd w:val="clear" w:color="000000" w:fill="CCCCFF"/>
            <w:noWrap/>
            <w:vAlign w:val="bottom"/>
            <w:hideMark/>
          </w:tcPr>
          <w:p w14:paraId="3405F0B5" w14:textId="77777777" w:rsidR="00E20B20" w:rsidRPr="00E20B20" w:rsidRDefault="00E20B20" w:rsidP="00E20B20">
            <w:pPr>
              <w:spacing w:before="0" w:after="0" w:line="240" w:lineRule="auto"/>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lastRenderedPageBreak/>
              <w:t>Kapitalni projekt K100011 KAPELICA SVETE BARBARE</w:t>
            </w:r>
          </w:p>
        </w:tc>
        <w:tc>
          <w:tcPr>
            <w:tcW w:w="1211" w:type="dxa"/>
            <w:tcBorders>
              <w:top w:val="nil"/>
              <w:left w:val="nil"/>
              <w:bottom w:val="nil"/>
              <w:right w:val="nil"/>
            </w:tcBorders>
            <w:shd w:val="clear" w:color="000000" w:fill="CCCCFF"/>
            <w:noWrap/>
            <w:vAlign w:val="bottom"/>
            <w:hideMark/>
          </w:tcPr>
          <w:p w14:paraId="62F023E6"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70.000,00</w:t>
            </w:r>
          </w:p>
        </w:tc>
        <w:tc>
          <w:tcPr>
            <w:tcW w:w="1211" w:type="dxa"/>
            <w:tcBorders>
              <w:top w:val="nil"/>
              <w:left w:val="nil"/>
              <w:bottom w:val="nil"/>
              <w:right w:val="nil"/>
            </w:tcBorders>
            <w:shd w:val="clear" w:color="000000" w:fill="CCCCFF"/>
            <w:noWrap/>
            <w:vAlign w:val="bottom"/>
            <w:hideMark/>
          </w:tcPr>
          <w:p w14:paraId="319E07B8"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c>
          <w:tcPr>
            <w:tcW w:w="860" w:type="dxa"/>
            <w:tcBorders>
              <w:top w:val="nil"/>
              <w:left w:val="nil"/>
              <w:bottom w:val="nil"/>
              <w:right w:val="nil"/>
            </w:tcBorders>
            <w:shd w:val="clear" w:color="000000" w:fill="CCCCFF"/>
            <w:noWrap/>
            <w:vAlign w:val="bottom"/>
            <w:hideMark/>
          </w:tcPr>
          <w:p w14:paraId="169AFD88"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c>
          <w:tcPr>
            <w:tcW w:w="1289" w:type="dxa"/>
            <w:tcBorders>
              <w:top w:val="nil"/>
              <w:left w:val="nil"/>
              <w:bottom w:val="nil"/>
              <w:right w:val="nil"/>
            </w:tcBorders>
            <w:shd w:val="clear" w:color="000000" w:fill="CCCCFF"/>
            <w:noWrap/>
            <w:vAlign w:val="bottom"/>
            <w:hideMark/>
          </w:tcPr>
          <w:p w14:paraId="52FCFC28"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70.000,00</w:t>
            </w:r>
          </w:p>
        </w:tc>
      </w:tr>
      <w:tr w:rsidR="00E20B20" w:rsidRPr="00E20B20" w14:paraId="1FA415A9" w14:textId="77777777" w:rsidTr="00E20B20">
        <w:trPr>
          <w:trHeight w:val="223"/>
        </w:trPr>
        <w:tc>
          <w:tcPr>
            <w:tcW w:w="6061" w:type="dxa"/>
            <w:gridSpan w:val="2"/>
            <w:tcBorders>
              <w:top w:val="nil"/>
              <w:left w:val="nil"/>
              <w:bottom w:val="nil"/>
              <w:right w:val="nil"/>
            </w:tcBorders>
            <w:shd w:val="clear" w:color="000000" w:fill="FFFF00"/>
            <w:noWrap/>
            <w:vAlign w:val="bottom"/>
            <w:hideMark/>
          </w:tcPr>
          <w:p w14:paraId="333239D6" w14:textId="77777777" w:rsidR="00E20B20" w:rsidRPr="00E20B20" w:rsidRDefault="00E20B20" w:rsidP="00E20B20">
            <w:pPr>
              <w:spacing w:before="0" w:after="0" w:line="240" w:lineRule="auto"/>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Izvor  3. PRIHODI OD IMOVINE</w:t>
            </w:r>
          </w:p>
        </w:tc>
        <w:tc>
          <w:tcPr>
            <w:tcW w:w="1211" w:type="dxa"/>
            <w:tcBorders>
              <w:top w:val="nil"/>
              <w:left w:val="nil"/>
              <w:bottom w:val="nil"/>
              <w:right w:val="nil"/>
            </w:tcBorders>
            <w:shd w:val="clear" w:color="000000" w:fill="FFFF00"/>
            <w:noWrap/>
            <w:vAlign w:val="bottom"/>
            <w:hideMark/>
          </w:tcPr>
          <w:p w14:paraId="28E18C5A"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70.000,00</w:t>
            </w:r>
          </w:p>
        </w:tc>
        <w:tc>
          <w:tcPr>
            <w:tcW w:w="1211" w:type="dxa"/>
            <w:tcBorders>
              <w:top w:val="nil"/>
              <w:left w:val="nil"/>
              <w:bottom w:val="nil"/>
              <w:right w:val="nil"/>
            </w:tcBorders>
            <w:shd w:val="clear" w:color="000000" w:fill="FFFF00"/>
            <w:noWrap/>
            <w:vAlign w:val="bottom"/>
            <w:hideMark/>
          </w:tcPr>
          <w:p w14:paraId="6FD228B7"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c>
          <w:tcPr>
            <w:tcW w:w="860" w:type="dxa"/>
            <w:tcBorders>
              <w:top w:val="nil"/>
              <w:left w:val="nil"/>
              <w:bottom w:val="nil"/>
              <w:right w:val="nil"/>
            </w:tcBorders>
            <w:shd w:val="clear" w:color="000000" w:fill="FFFF00"/>
            <w:noWrap/>
            <w:vAlign w:val="bottom"/>
            <w:hideMark/>
          </w:tcPr>
          <w:p w14:paraId="6C70F461"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c>
          <w:tcPr>
            <w:tcW w:w="1289" w:type="dxa"/>
            <w:tcBorders>
              <w:top w:val="nil"/>
              <w:left w:val="nil"/>
              <w:bottom w:val="nil"/>
              <w:right w:val="nil"/>
            </w:tcBorders>
            <w:shd w:val="clear" w:color="000000" w:fill="FFFF00"/>
            <w:noWrap/>
            <w:vAlign w:val="bottom"/>
            <w:hideMark/>
          </w:tcPr>
          <w:p w14:paraId="445C2FD7"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70.000,00</w:t>
            </w:r>
          </w:p>
        </w:tc>
      </w:tr>
      <w:tr w:rsidR="00E20B20" w:rsidRPr="00E20B20" w14:paraId="195C74A6" w14:textId="77777777" w:rsidTr="00E20B20">
        <w:trPr>
          <w:trHeight w:val="223"/>
        </w:trPr>
        <w:tc>
          <w:tcPr>
            <w:tcW w:w="6061" w:type="dxa"/>
            <w:gridSpan w:val="2"/>
            <w:tcBorders>
              <w:top w:val="nil"/>
              <w:left w:val="nil"/>
              <w:bottom w:val="nil"/>
              <w:right w:val="nil"/>
            </w:tcBorders>
            <w:shd w:val="clear" w:color="000000" w:fill="FFFF99"/>
            <w:noWrap/>
            <w:vAlign w:val="bottom"/>
            <w:hideMark/>
          </w:tcPr>
          <w:p w14:paraId="74DFC3F7" w14:textId="77777777" w:rsidR="00E20B20" w:rsidRPr="00E20B20" w:rsidRDefault="00E20B20" w:rsidP="00E20B20">
            <w:pPr>
              <w:spacing w:before="0" w:after="0" w:line="240" w:lineRule="auto"/>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Izvor  3.4. NAKNADA ZA PRIDOBIVENU KOLIČINU NAFTE I PLINA</w:t>
            </w:r>
          </w:p>
        </w:tc>
        <w:tc>
          <w:tcPr>
            <w:tcW w:w="1211" w:type="dxa"/>
            <w:tcBorders>
              <w:top w:val="nil"/>
              <w:left w:val="nil"/>
              <w:bottom w:val="nil"/>
              <w:right w:val="nil"/>
            </w:tcBorders>
            <w:shd w:val="clear" w:color="000000" w:fill="FFFF99"/>
            <w:noWrap/>
            <w:vAlign w:val="bottom"/>
            <w:hideMark/>
          </w:tcPr>
          <w:p w14:paraId="476DD730"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70.000,00</w:t>
            </w:r>
          </w:p>
        </w:tc>
        <w:tc>
          <w:tcPr>
            <w:tcW w:w="1211" w:type="dxa"/>
            <w:tcBorders>
              <w:top w:val="nil"/>
              <w:left w:val="nil"/>
              <w:bottom w:val="nil"/>
              <w:right w:val="nil"/>
            </w:tcBorders>
            <w:shd w:val="clear" w:color="000000" w:fill="FFFF99"/>
            <w:noWrap/>
            <w:vAlign w:val="bottom"/>
            <w:hideMark/>
          </w:tcPr>
          <w:p w14:paraId="5BE51B09"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c>
          <w:tcPr>
            <w:tcW w:w="860" w:type="dxa"/>
            <w:tcBorders>
              <w:top w:val="nil"/>
              <w:left w:val="nil"/>
              <w:bottom w:val="nil"/>
              <w:right w:val="nil"/>
            </w:tcBorders>
            <w:shd w:val="clear" w:color="000000" w:fill="FFFF99"/>
            <w:noWrap/>
            <w:vAlign w:val="bottom"/>
            <w:hideMark/>
          </w:tcPr>
          <w:p w14:paraId="7F4B16DC"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c>
          <w:tcPr>
            <w:tcW w:w="1289" w:type="dxa"/>
            <w:tcBorders>
              <w:top w:val="nil"/>
              <w:left w:val="nil"/>
              <w:bottom w:val="nil"/>
              <w:right w:val="nil"/>
            </w:tcBorders>
            <w:shd w:val="clear" w:color="000000" w:fill="FFFF99"/>
            <w:noWrap/>
            <w:vAlign w:val="bottom"/>
            <w:hideMark/>
          </w:tcPr>
          <w:p w14:paraId="7EB8FA04"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70.000,00</w:t>
            </w:r>
          </w:p>
        </w:tc>
      </w:tr>
      <w:tr w:rsidR="00E20B20" w:rsidRPr="00E20B20" w14:paraId="05BA6119" w14:textId="77777777" w:rsidTr="00E20B20">
        <w:trPr>
          <w:trHeight w:val="223"/>
        </w:trPr>
        <w:tc>
          <w:tcPr>
            <w:tcW w:w="6061" w:type="dxa"/>
            <w:gridSpan w:val="2"/>
            <w:tcBorders>
              <w:top w:val="nil"/>
              <w:left w:val="nil"/>
              <w:bottom w:val="nil"/>
              <w:right w:val="nil"/>
            </w:tcBorders>
            <w:shd w:val="clear" w:color="000000" w:fill="CCFFFF"/>
            <w:noWrap/>
            <w:vAlign w:val="bottom"/>
            <w:hideMark/>
          </w:tcPr>
          <w:p w14:paraId="0AF3CE43" w14:textId="77777777" w:rsidR="00E20B20" w:rsidRPr="00E20B20" w:rsidRDefault="00E20B20" w:rsidP="00E20B20">
            <w:pPr>
              <w:spacing w:before="0" w:after="0" w:line="240" w:lineRule="auto"/>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Funkcijska klasifikacija  0860 "Rashodi za rekreaciju, kulturu i religiju koji nisu drugdje svrstani"</w:t>
            </w:r>
          </w:p>
        </w:tc>
        <w:tc>
          <w:tcPr>
            <w:tcW w:w="1211" w:type="dxa"/>
            <w:tcBorders>
              <w:top w:val="nil"/>
              <w:left w:val="nil"/>
              <w:bottom w:val="nil"/>
              <w:right w:val="nil"/>
            </w:tcBorders>
            <w:shd w:val="clear" w:color="000000" w:fill="CCFFFF"/>
            <w:noWrap/>
            <w:vAlign w:val="bottom"/>
            <w:hideMark/>
          </w:tcPr>
          <w:p w14:paraId="463C9E88"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70.000,00</w:t>
            </w:r>
          </w:p>
        </w:tc>
        <w:tc>
          <w:tcPr>
            <w:tcW w:w="1211" w:type="dxa"/>
            <w:tcBorders>
              <w:top w:val="nil"/>
              <w:left w:val="nil"/>
              <w:bottom w:val="nil"/>
              <w:right w:val="nil"/>
            </w:tcBorders>
            <w:shd w:val="clear" w:color="000000" w:fill="CCFFFF"/>
            <w:noWrap/>
            <w:vAlign w:val="bottom"/>
            <w:hideMark/>
          </w:tcPr>
          <w:p w14:paraId="1E9A981B"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c>
          <w:tcPr>
            <w:tcW w:w="860" w:type="dxa"/>
            <w:tcBorders>
              <w:top w:val="nil"/>
              <w:left w:val="nil"/>
              <w:bottom w:val="nil"/>
              <w:right w:val="nil"/>
            </w:tcBorders>
            <w:shd w:val="clear" w:color="000000" w:fill="CCFFFF"/>
            <w:noWrap/>
            <w:vAlign w:val="bottom"/>
            <w:hideMark/>
          </w:tcPr>
          <w:p w14:paraId="2BCA0F56"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0,00</w:t>
            </w:r>
          </w:p>
        </w:tc>
        <w:tc>
          <w:tcPr>
            <w:tcW w:w="1289" w:type="dxa"/>
            <w:tcBorders>
              <w:top w:val="nil"/>
              <w:left w:val="nil"/>
              <w:bottom w:val="nil"/>
              <w:right w:val="nil"/>
            </w:tcBorders>
            <w:shd w:val="clear" w:color="000000" w:fill="CCFFFF"/>
            <w:noWrap/>
            <w:vAlign w:val="bottom"/>
            <w:hideMark/>
          </w:tcPr>
          <w:p w14:paraId="01BB33AF" w14:textId="77777777" w:rsidR="00E20B20" w:rsidRPr="00E20B20" w:rsidRDefault="00E20B20" w:rsidP="00E20B20">
            <w:pPr>
              <w:spacing w:before="0" w:after="0" w:line="240" w:lineRule="auto"/>
              <w:jc w:val="right"/>
              <w:rPr>
                <w:rFonts w:ascii="Arial" w:eastAsia="Times New Roman" w:hAnsi="Arial" w:cs="Arial"/>
                <w:b/>
                <w:bCs/>
                <w:color w:val="000000"/>
                <w:kern w:val="0"/>
                <w:sz w:val="16"/>
                <w:szCs w:val="16"/>
              </w:rPr>
            </w:pPr>
            <w:r w:rsidRPr="00E20B20">
              <w:rPr>
                <w:rFonts w:ascii="Arial" w:eastAsia="Times New Roman" w:hAnsi="Arial" w:cs="Arial"/>
                <w:b/>
                <w:bCs/>
                <w:color w:val="000000"/>
                <w:kern w:val="0"/>
                <w:sz w:val="16"/>
                <w:szCs w:val="16"/>
              </w:rPr>
              <w:t>70.000,00</w:t>
            </w:r>
          </w:p>
        </w:tc>
      </w:tr>
      <w:tr w:rsidR="00E20B20" w:rsidRPr="00E20B20" w14:paraId="5026F314" w14:textId="77777777" w:rsidTr="00E20B20">
        <w:trPr>
          <w:trHeight w:val="223"/>
        </w:trPr>
        <w:tc>
          <w:tcPr>
            <w:tcW w:w="741" w:type="dxa"/>
            <w:tcBorders>
              <w:top w:val="nil"/>
              <w:left w:val="nil"/>
              <w:bottom w:val="nil"/>
              <w:right w:val="nil"/>
            </w:tcBorders>
            <w:shd w:val="clear" w:color="auto" w:fill="auto"/>
            <w:noWrap/>
            <w:vAlign w:val="bottom"/>
            <w:hideMark/>
          </w:tcPr>
          <w:p w14:paraId="5A2BA91D" w14:textId="77777777" w:rsidR="00E20B20" w:rsidRPr="00E20B20" w:rsidRDefault="00E20B20" w:rsidP="00E20B20">
            <w:pPr>
              <w:spacing w:before="0" w:after="0" w:line="240" w:lineRule="auto"/>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3</w:t>
            </w:r>
          </w:p>
        </w:tc>
        <w:tc>
          <w:tcPr>
            <w:tcW w:w="5320" w:type="dxa"/>
            <w:tcBorders>
              <w:top w:val="nil"/>
              <w:left w:val="nil"/>
              <w:bottom w:val="nil"/>
              <w:right w:val="nil"/>
            </w:tcBorders>
            <w:shd w:val="clear" w:color="auto" w:fill="auto"/>
            <w:vAlign w:val="bottom"/>
            <w:hideMark/>
          </w:tcPr>
          <w:p w14:paraId="5803B4BC" w14:textId="77777777" w:rsidR="00E20B20" w:rsidRPr="00E20B20" w:rsidRDefault="00E20B20" w:rsidP="00E20B20">
            <w:pPr>
              <w:spacing w:before="0" w:after="0" w:line="240" w:lineRule="auto"/>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Rashodi poslovanja</w:t>
            </w:r>
          </w:p>
        </w:tc>
        <w:tc>
          <w:tcPr>
            <w:tcW w:w="1211" w:type="dxa"/>
            <w:tcBorders>
              <w:top w:val="nil"/>
              <w:left w:val="nil"/>
              <w:bottom w:val="nil"/>
              <w:right w:val="nil"/>
            </w:tcBorders>
            <w:shd w:val="clear" w:color="auto" w:fill="auto"/>
            <w:noWrap/>
            <w:vAlign w:val="bottom"/>
            <w:hideMark/>
          </w:tcPr>
          <w:p w14:paraId="213980D7"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70.000,00</w:t>
            </w:r>
          </w:p>
        </w:tc>
        <w:tc>
          <w:tcPr>
            <w:tcW w:w="1211" w:type="dxa"/>
            <w:tcBorders>
              <w:top w:val="nil"/>
              <w:left w:val="nil"/>
              <w:bottom w:val="nil"/>
              <w:right w:val="nil"/>
            </w:tcBorders>
            <w:shd w:val="clear" w:color="auto" w:fill="auto"/>
            <w:noWrap/>
            <w:vAlign w:val="bottom"/>
            <w:hideMark/>
          </w:tcPr>
          <w:p w14:paraId="36108B34"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0,00</w:t>
            </w:r>
          </w:p>
        </w:tc>
        <w:tc>
          <w:tcPr>
            <w:tcW w:w="860" w:type="dxa"/>
            <w:tcBorders>
              <w:top w:val="nil"/>
              <w:left w:val="nil"/>
              <w:bottom w:val="nil"/>
              <w:right w:val="nil"/>
            </w:tcBorders>
            <w:shd w:val="clear" w:color="auto" w:fill="auto"/>
            <w:noWrap/>
            <w:vAlign w:val="bottom"/>
            <w:hideMark/>
          </w:tcPr>
          <w:p w14:paraId="33B90E3A"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0,00</w:t>
            </w:r>
          </w:p>
        </w:tc>
        <w:tc>
          <w:tcPr>
            <w:tcW w:w="1289" w:type="dxa"/>
            <w:tcBorders>
              <w:top w:val="nil"/>
              <w:left w:val="nil"/>
              <w:bottom w:val="nil"/>
              <w:right w:val="nil"/>
            </w:tcBorders>
            <w:shd w:val="clear" w:color="auto" w:fill="auto"/>
            <w:noWrap/>
            <w:vAlign w:val="bottom"/>
            <w:hideMark/>
          </w:tcPr>
          <w:p w14:paraId="5D6393B8"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70.000,00</w:t>
            </w:r>
          </w:p>
        </w:tc>
      </w:tr>
      <w:tr w:rsidR="00E20B20" w:rsidRPr="00E20B20" w14:paraId="1A368191" w14:textId="77777777" w:rsidTr="00E20B20">
        <w:trPr>
          <w:trHeight w:val="223"/>
        </w:trPr>
        <w:tc>
          <w:tcPr>
            <w:tcW w:w="741" w:type="dxa"/>
            <w:tcBorders>
              <w:top w:val="nil"/>
              <w:left w:val="nil"/>
              <w:bottom w:val="nil"/>
              <w:right w:val="nil"/>
            </w:tcBorders>
            <w:shd w:val="clear" w:color="auto" w:fill="auto"/>
            <w:noWrap/>
            <w:vAlign w:val="bottom"/>
            <w:hideMark/>
          </w:tcPr>
          <w:p w14:paraId="01481C10" w14:textId="77777777" w:rsidR="00E20B20" w:rsidRPr="00E20B20" w:rsidRDefault="00E20B20" w:rsidP="00E20B20">
            <w:pPr>
              <w:spacing w:before="0" w:after="0" w:line="240" w:lineRule="auto"/>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38</w:t>
            </w:r>
          </w:p>
        </w:tc>
        <w:tc>
          <w:tcPr>
            <w:tcW w:w="5320" w:type="dxa"/>
            <w:tcBorders>
              <w:top w:val="nil"/>
              <w:left w:val="nil"/>
              <w:bottom w:val="nil"/>
              <w:right w:val="nil"/>
            </w:tcBorders>
            <w:shd w:val="clear" w:color="auto" w:fill="auto"/>
            <w:vAlign w:val="bottom"/>
            <w:hideMark/>
          </w:tcPr>
          <w:p w14:paraId="46694477" w14:textId="77777777" w:rsidR="00E20B20" w:rsidRPr="00E20B20" w:rsidRDefault="00E20B20" w:rsidP="00E20B20">
            <w:pPr>
              <w:spacing w:before="0" w:after="0" w:line="240" w:lineRule="auto"/>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Ostali rashodi</w:t>
            </w:r>
          </w:p>
        </w:tc>
        <w:tc>
          <w:tcPr>
            <w:tcW w:w="1211" w:type="dxa"/>
            <w:tcBorders>
              <w:top w:val="nil"/>
              <w:left w:val="nil"/>
              <w:bottom w:val="nil"/>
              <w:right w:val="nil"/>
            </w:tcBorders>
            <w:shd w:val="clear" w:color="auto" w:fill="auto"/>
            <w:noWrap/>
            <w:vAlign w:val="bottom"/>
            <w:hideMark/>
          </w:tcPr>
          <w:p w14:paraId="4F745AFA"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70.000,00</w:t>
            </w:r>
          </w:p>
        </w:tc>
        <w:tc>
          <w:tcPr>
            <w:tcW w:w="1211" w:type="dxa"/>
            <w:tcBorders>
              <w:top w:val="nil"/>
              <w:left w:val="nil"/>
              <w:bottom w:val="nil"/>
              <w:right w:val="nil"/>
            </w:tcBorders>
            <w:shd w:val="clear" w:color="auto" w:fill="auto"/>
            <w:noWrap/>
            <w:vAlign w:val="bottom"/>
            <w:hideMark/>
          </w:tcPr>
          <w:p w14:paraId="3DD314A5"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0,00</w:t>
            </w:r>
          </w:p>
        </w:tc>
        <w:tc>
          <w:tcPr>
            <w:tcW w:w="860" w:type="dxa"/>
            <w:tcBorders>
              <w:top w:val="nil"/>
              <w:left w:val="nil"/>
              <w:bottom w:val="nil"/>
              <w:right w:val="nil"/>
            </w:tcBorders>
            <w:shd w:val="clear" w:color="auto" w:fill="auto"/>
            <w:noWrap/>
            <w:vAlign w:val="bottom"/>
            <w:hideMark/>
          </w:tcPr>
          <w:p w14:paraId="65CBC007"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0,00</w:t>
            </w:r>
          </w:p>
        </w:tc>
        <w:tc>
          <w:tcPr>
            <w:tcW w:w="1289" w:type="dxa"/>
            <w:tcBorders>
              <w:top w:val="nil"/>
              <w:left w:val="nil"/>
              <w:bottom w:val="nil"/>
              <w:right w:val="nil"/>
            </w:tcBorders>
            <w:shd w:val="clear" w:color="auto" w:fill="auto"/>
            <w:noWrap/>
            <w:vAlign w:val="bottom"/>
            <w:hideMark/>
          </w:tcPr>
          <w:p w14:paraId="5492AE53" w14:textId="77777777" w:rsidR="00E20B20" w:rsidRPr="00E20B20" w:rsidRDefault="00E20B20" w:rsidP="00E20B20">
            <w:pPr>
              <w:spacing w:before="0" w:after="0" w:line="240" w:lineRule="auto"/>
              <w:jc w:val="right"/>
              <w:rPr>
                <w:rFonts w:ascii="Arial" w:eastAsia="Times New Roman" w:hAnsi="Arial" w:cs="Arial"/>
                <w:b/>
                <w:bCs/>
                <w:color w:val="auto"/>
                <w:kern w:val="0"/>
                <w:sz w:val="16"/>
                <w:szCs w:val="16"/>
              </w:rPr>
            </w:pPr>
            <w:r w:rsidRPr="00E20B20">
              <w:rPr>
                <w:rFonts w:ascii="Arial" w:eastAsia="Times New Roman" w:hAnsi="Arial" w:cs="Arial"/>
                <w:b/>
                <w:bCs/>
                <w:color w:val="auto"/>
                <w:kern w:val="0"/>
                <w:sz w:val="16"/>
                <w:szCs w:val="16"/>
              </w:rPr>
              <w:t>70.000,00</w:t>
            </w:r>
          </w:p>
        </w:tc>
      </w:tr>
      <w:tr w:rsidR="00E20B20" w:rsidRPr="00E20B20" w14:paraId="27313EA1" w14:textId="77777777" w:rsidTr="00E20B20">
        <w:trPr>
          <w:trHeight w:val="223"/>
        </w:trPr>
        <w:tc>
          <w:tcPr>
            <w:tcW w:w="741" w:type="dxa"/>
            <w:tcBorders>
              <w:top w:val="nil"/>
              <w:left w:val="nil"/>
              <w:bottom w:val="nil"/>
              <w:right w:val="nil"/>
            </w:tcBorders>
            <w:shd w:val="clear" w:color="auto" w:fill="auto"/>
            <w:noWrap/>
            <w:vAlign w:val="bottom"/>
            <w:hideMark/>
          </w:tcPr>
          <w:p w14:paraId="3815623B" w14:textId="77777777" w:rsidR="00E20B20" w:rsidRPr="00E20B20" w:rsidRDefault="00E20B20" w:rsidP="00E20B20">
            <w:pPr>
              <w:spacing w:before="0" w:after="0" w:line="240" w:lineRule="auto"/>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3821</w:t>
            </w:r>
          </w:p>
        </w:tc>
        <w:tc>
          <w:tcPr>
            <w:tcW w:w="5320" w:type="dxa"/>
            <w:tcBorders>
              <w:top w:val="nil"/>
              <w:left w:val="nil"/>
              <w:bottom w:val="nil"/>
              <w:right w:val="nil"/>
            </w:tcBorders>
            <w:shd w:val="clear" w:color="auto" w:fill="auto"/>
            <w:vAlign w:val="bottom"/>
            <w:hideMark/>
          </w:tcPr>
          <w:p w14:paraId="27664102" w14:textId="77777777" w:rsidR="00E20B20" w:rsidRPr="00E20B20" w:rsidRDefault="00E20B20" w:rsidP="00E20B20">
            <w:pPr>
              <w:spacing w:before="0" w:after="0" w:line="240" w:lineRule="auto"/>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 xml:space="preserve">Obnova i uređenje kapelice </w:t>
            </w:r>
            <w:proofErr w:type="spellStart"/>
            <w:r w:rsidRPr="00E20B20">
              <w:rPr>
                <w:rFonts w:ascii="Arial" w:eastAsia="Times New Roman" w:hAnsi="Arial" w:cs="Arial"/>
                <w:color w:val="auto"/>
                <w:kern w:val="0"/>
                <w:sz w:val="16"/>
                <w:szCs w:val="16"/>
              </w:rPr>
              <w:t>sv.Barbare</w:t>
            </w:r>
            <w:proofErr w:type="spellEnd"/>
          </w:p>
        </w:tc>
        <w:tc>
          <w:tcPr>
            <w:tcW w:w="1211" w:type="dxa"/>
            <w:tcBorders>
              <w:top w:val="nil"/>
              <w:left w:val="nil"/>
              <w:bottom w:val="nil"/>
              <w:right w:val="nil"/>
            </w:tcBorders>
            <w:shd w:val="clear" w:color="auto" w:fill="auto"/>
            <w:noWrap/>
            <w:vAlign w:val="bottom"/>
            <w:hideMark/>
          </w:tcPr>
          <w:p w14:paraId="18D8BFD2" w14:textId="77777777" w:rsidR="00E20B20" w:rsidRPr="00E20B20" w:rsidRDefault="00E20B20" w:rsidP="00E20B20">
            <w:pPr>
              <w:spacing w:before="0" w:after="0" w:line="240" w:lineRule="auto"/>
              <w:jc w:val="right"/>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70.000,00</w:t>
            </w:r>
          </w:p>
        </w:tc>
        <w:tc>
          <w:tcPr>
            <w:tcW w:w="1211" w:type="dxa"/>
            <w:tcBorders>
              <w:top w:val="nil"/>
              <w:left w:val="nil"/>
              <w:bottom w:val="nil"/>
              <w:right w:val="nil"/>
            </w:tcBorders>
            <w:shd w:val="clear" w:color="auto" w:fill="auto"/>
            <w:noWrap/>
            <w:vAlign w:val="bottom"/>
            <w:hideMark/>
          </w:tcPr>
          <w:p w14:paraId="4E43A9D0" w14:textId="77777777" w:rsidR="00E20B20" w:rsidRPr="00E20B20" w:rsidRDefault="00E20B20" w:rsidP="00E20B20">
            <w:pPr>
              <w:spacing w:before="0" w:after="0" w:line="240" w:lineRule="auto"/>
              <w:jc w:val="right"/>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0,00</w:t>
            </w:r>
          </w:p>
        </w:tc>
        <w:tc>
          <w:tcPr>
            <w:tcW w:w="860" w:type="dxa"/>
            <w:tcBorders>
              <w:top w:val="nil"/>
              <w:left w:val="nil"/>
              <w:bottom w:val="nil"/>
              <w:right w:val="nil"/>
            </w:tcBorders>
            <w:shd w:val="clear" w:color="auto" w:fill="auto"/>
            <w:noWrap/>
            <w:vAlign w:val="bottom"/>
            <w:hideMark/>
          </w:tcPr>
          <w:p w14:paraId="14D67831" w14:textId="77777777" w:rsidR="00E20B20" w:rsidRPr="00E20B20" w:rsidRDefault="00E20B20" w:rsidP="00E20B20">
            <w:pPr>
              <w:spacing w:before="0" w:after="0" w:line="240" w:lineRule="auto"/>
              <w:jc w:val="right"/>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0,00</w:t>
            </w:r>
          </w:p>
        </w:tc>
        <w:tc>
          <w:tcPr>
            <w:tcW w:w="1289" w:type="dxa"/>
            <w:tcBorders>
              <w:top w:val="nil"/>
              <w:left w:val="nil"/>
              <w:bottom w:val="nil"/>
              <w:right w:val="nil"/>
            </w:tcBorders>
            <w:shd w:val="clear" w:color="auto" w:fill="auto"/>
            <w:noWrap/>
            <w:vAlign w:val="bottom"/>
            <w:hideMark/>
          </w:tcPr>
          <w:p w14:paraId="02CDAB4C" w14:textId="77777777" w:rsidR="00E20B20" w:rsidRPr="00E20B20" w:rsidRDefault="00E20B20" w:rsidP="00E20B20">
            <w:pPr>
              <w:spacing w:before="0" w:after="0" w:line="240" w:lineRule="auto"/>
              <w:jc w:val="right"/>
              <w:rPr>
                <w:rFonts w:ascii="Arial" w:eastAsia="Times New Roman" w:hAnsi="Arial" w:cs="Arial"/>
                <w:color w:val="auto"/>
                <w:kern w:val="0"/>
                <w:sz w:val="16"/>
                <w:szCs w:val="16"/>
              </w:rPr>
            </w:pPr>
            <w:r w:rsidRPr="00E20B20">
              <w:rPr>
                <w:rFonts w:ascii="Arial" w:eastAsia="Times New Roman" w:hAnsi="Arial" w:cs="Arial"/>
                <w:color w:val="auto"/>
                <w:kern w:val="0"/>
                <w:sz w:val="16"/>
                <w:szCs w:val="16"/>
              </w:rPr>
              <w:t>70.000,00</w:t>
            </w:r>
          </w:p>
        </w:tc>
      </w:tr>
    </w:tbl>
    <w:p w14:paraId="164791E4" w14:textId="77777777" w:rsidR="00E20B20" w:rsidRDefault="00E20B20" w:rsidP="007722A5">
      <w:pPr>
        <w:spacing w:before="0" w:after="0"/>
        <w:jc w:val="both"/>
        <w:rPr>
          <w:rFonts w:ascii="Arial" w:hAnsi="Arial" w:cs="Arial"/>
          <w:sz w:val="18"/>
          <w:szCs w:val="18"/>
          <w:lang w:eastAsia="en-US"/>
        </w:rPr>
      </w:pPr>
    </w:p>
    <w:p w14:paraId="60B8A421" w14:textId="5A3DF75D" w:rsidR="00B9321C" w:rsidRDefault="00B9321C" w:rsidP="007722A5">
      <w:pPr>
        <w:spacing w:before="0" w:after="0"/>
        <w:jc w:val="both"/>
        <w:rPr>
          <w:rFonts w:ascii="Arial" w:hAnsi="Arial" w:cs="Arial"/>
          <w:sz w:val="18"/>
          <w:szCs w:val="18"/>
          <w:lang w:eastAsia="en-US"/>
        </w:rPr>
      </w:pPr>
      <w:r w:rsidRPr="009345D0">
        <w:rPr>
          <w:rFonts w:ascii="Arial" w:hAnsi="Arial" w:cs="Arial"/>
          <w:sz w:val="18"/>
          <w:szCs w:val="18"/>
          <w:lang w:eastAsia="en-US"/>
        </w:rPr>
        <w:t>PROGRAM RAZVOJ CIVILNOG DRUŠTVA-NEMA PROMJ</w:t>
      </w:r>
      <w:r w:rsidR="009725ED" w:rsidRPr="009345D0">
        <w:rPr>
          <w:rFonts w:ascii="Arial" w:hAnsi="Arial" w:cs="Arial"/>
          <w:sz w:val="18"/>
          <w:szCs w:val="18"/>
          <w:lang w:eastAsia="en-US"/>
        </w:rPr>
        <w:t>E</w:t>
      </w:r>
      <w:r w:rsidRPr="009345D0">
        <w:rPr>
          <w:rFonts w:ascii="Arial" w:hAnsi="Arial" w:cs="Arial"/>
          <w:sz w:val="18"/>
          <w:szCs w:val="18"/>
          <w:lang w:eastAsia="en-US"/>
        </w:rPr>
        <w:t xml:space="preserve">NA </w:t>
      </w:r>
    </w:p>
    <w:p w14:paraId="1F2D7E1B" w14:textId="77777777" w:rsidR="002A046B" w:rsidRPr="009345D0" w:rsidRDefault="002A046B" w:rsidP="007722A5">
      <w:pPr>
        <w:spacing w:before="0" w:after="0"/>
        <w:jc w:val="both"/>
        <w:rPr>
          <w:rFonts w:ascii="Arial" w:hAnsi="Arial" w:cs="Arial"/>
          <w:sz w:val="18"/>
          <w:szCs w:val="18"/>
          <w:lang w:eastAsia="en-US"/>
        </w:rPr>
      </w:pPr>
    </w:p>
    <w:tbl>
      <w:tblPr>
        <w:tblW w:w="10716" w:type="dxa"/>
        <w:tblLook w:val="04A0" w:firstRow="1" w:lastRow="0" w:firstColumn="1" w:lastColumn="0" w:noHBand="0" w:noVBand="1"/>
      </w:tblPr>
      <w:tblGrid>
        <w:gridCol w:w="797"/>
        <w:gridCol w:w="5721"/>
        <w:gridCol w:w="1063"/>
        <w:gridCol w:w="1116"/>
        <w:gridCol w:w="921"/>
        <w:gridCol w:w="1098"/>
      </w:tblGrid>
      <w:tr w:rsidR="00821795" w:rsidRPr="00821795" w14:paraId="50745A01" w14:textId="77777777" w:rsidTr="00821795">
        <w:trPr>
          <w:trHeight w:val="255"/>
        </w:trPr>
        <w:tc>
          <w:tcPr>
            <w:tcW w:w="6518" w:type="dxa"/>
            <w:gridSpan w:val="2"/>
            <w:tcBorders>
              <w:top w:val="nil"/>
              <w:left w:val="nil"/>
              <w:bottom w:val="nil"/>
              <w:right w:val="nil"/>
            </w:tcBorders>
            <w:shd w:val="clear" w:color="000000" w:fill="9999FF"/>
            <w:noWrap/>
            <w:vAlign w:val="bottom"/>
            <w:hideMark/>
          </w:tcPr>
          <w:p w14:paraId="0E53BCD9" w14:textId="77777777" w:rsidR="00821795" w:rsidRPr="00821795" w:rsidRDefault="00821795" w:rsidP="00821795">
            <w:pPr>
              <w:spacing w:before="0" w:after="0" w:line="240" w:lineRule="auto"/>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PROGRAM 1003 RAZVOJ CIVILNOG DRUŠTVA</w:t>
            </w:r>
          </w:p>
        </w:tc>
        <w:tc>
          <w:tcPr>
            <w:tcW w:w="1063" w:type="dxa"/>
            <w:tcBorders>
              <w:top w:val="nil"/>
              <w:left w:val="nil"/>
              <w:bottom w:val="nil"/>
              <w:right w:val="nil"/>
            </w:tcBorders>
            <w:shd w:val="clear" w:color="000000" w:fill="9999FF"/>
            <w:noWrap/>
            <w:vAlign w:val="bottom"/>
            <w:hideMark/>
          </w:tcPr>
          <w:p w14:paraId="3D8094B8" w14:textId="77777777" w:rsidR="00821795" w:rsidRPr="00821795" w:rsidRDefault="00821795" w:rsidP="00821795">
            <w:pPr>
              <w:spacing w:before="0" w:after="0" w:line="240" w:lineRule="auto"/>
              <w:jc w:val="right"/>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52.500,00</w:t>
            </w:r>
          </w:p>
        </w:tc>
        <w:tc>
          <w:tcPr>
            <w:tcW w:w="1116" w:type="dxa"/>
            <w:tcBorders>
              <w:top w:val="nil"/>
              <w:left w:val="nil"/>
              <w:bottom w:val="nil"/>
              <w:right w:val="nil"/>
            </w:tcBorders>
            <w:shd w:val="clear" w:color="000000" w:fill="9999FF"/>
            <w:noWrap/>
            <w:vAlign w:val="bottom"/>
            <w:hideMark/>
          </w:tcPr>
          <w:p w14:paraId="08D6200D" w14:textId="77777777" w:rsidR="00821795" w:rsidRPr="00821795" w:rsidRDefault="00821795" w:rsidP="00821795">
            <w:pPr>
              <w:spacing w:before="0" w:after="0" w:line="240" w:lineRule="auto"/>
              <w:jc w:val="right"/>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0,00</w:t>
            </w:r>
          </w:p>
        </w:tc>
        <w:tc>
          <w:tcPr>
            <w:tcW w:w="921" w:type="dxa"/>
            <w:tcBorders>
              <w:top w:val="nil"/>
              <w:left w:val="nil"/>
              <w:bottom w:val="nil"/>
              <w:right w:val="nil"/>
            </w:tcBorders>
            <w:shd w:val="clear" w:color="000000" w:fill="9999FF"/>
            <w:noWrap/>
            <w:vAlign w:val="bottom"/>
            <w:hideMark/>
          </w:tcPr>
          <w:p w14:paraId="199857F6" w14:textId="77777777" w:rsidR="00821795" w:rsidRPr="00821795" w:rsidRDefault="00821795" w:rsidP="00821795">
            <w:pPr>
              <w:spacing w:before="0" w:after="0" w:line="240" w:lineRule="auto"/>
              <w:jc w:val="right"/>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0,00</w:t>
            </w:r>
          </w:p>
        </w:tc>
        <w:tc>
          <w:tcPr>
            <w:tcW w:w="1098" w:type="dxa"/>
            <w:tcBorders>
              <w:top w:val="nil"/>
              <w:left w:val="nil"/>
              <w:bottom w:val="nil"/>
              <w:right w:val="nil"/>
            </w:tcBorders>
            <w:shd w:val="clear" w:color="000000" w:fill="9999FF"/>
            <w:noWrap/>
            <w:vAlign w:val="bottom"/>
            <w:hideMark/>
          </w:tcPr>
          <w:p w14:paraId="0473258E" w14:textId="77777777" w:rsidR="00821795" w:rsidRPr="00821795" w:rsidRDefault="00821795" w:rsidP="00821795">
            <w:pPr>
              <w:spacing w:before="0" w:after="0" w:line="240" w:lineRule="auto"/>
              <w:jc w:val="right"/>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52.500,00</w:t>
            </w:r>
          </w:p>
        </w:tc>
      </w:tr>
      <w:tr w:rsidR="00821795" w:rsidRPr="00821795" w14:paraId="24C5B0A9" w14:textId="77777777" w:rsidTr="00821795">
        <w:trPr>
          <w:trHeight w:val="255"/>
        </w:trPr>
        <w:tc>
          <w:tcPr>
            <w:tcW w:w="6518" w:type="dxa"/>
            <w:gridSpan w:val="2"/>
            <w:tcBorders>
              <w:top w:val="nil"/>
              <w:left w:val="nil"/>
              <w:bottom w:val="nil"/>
              <w:right w:val="nil"/>
            </w:tcBorders>
            <w:shd w:val="clear" w:color="000000" w:fill="CCCCFF"/>
            <w:noWrap/>
            <w:vAlign w:val="bottom"/>
            <w:hideMark/>
          </w:tcPr>
          <w:p w14:paraId="1AADB2A8" w14:textId="77777777" w:rsidR="00821795" w:rsidRPr="00821795" w:rsidRDefault="00821795" w:rsidP="00821795">
            <w:pPr>
              <w:spacing w:before="0" w:after="0" w:line="240" w:lineRule="auto"/>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Aktivnost A100001 UDRUGE IZ DOMOVINSKOG RATA</w:t>
            </w:r>
          </w:p>
        </w:tc>
        <w:tc>
          <w:tcPr>
            <w:tcW w:w="1063" w:type="dxa"/>
            <w:tcBorders>
              <w:top w:val="nil"/>
              <w:left w:val="nil"/>
              <w:bottom w:val="nil"/>
              <w:right w:val="nil"/>
            </w:tcBorders>
            <w:shd w:val="clear" w:color="000000" w:fill="CCCCFF"/>
            <w:noWrap/>
            <w:vAlign w:val="bottom"/>
            <w:hideMark/>
          </w:tcPr>
          <w:p w14:paraId="14AB85CA" w14:textId="77777777" w:rsidR="00821795" w:rsidRPr="00821795" w:rsidRDefault="00821795" w:rsidP="00821795">
            <w:pPr>
              <w:spacing w:before="0" w:after="0" w:line="240" w:lineRule="auto"/>
              <w:jc w:val="right"/>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26.500,00</w:t>
            </w:r>
          </w:p>
        </w:tc>
        <w:tc>
          <w:tcPr>
            <w:tcW w:w="1116" w:type="dxa"/>
            <w:tcBorders>
              <w:top w:val="nil"/>
              <w:left w:val="nil"/>
              <w:bottom w:val="nil"/>
              <w:right w:val="nil"/>
            </w:tcBorders>
            <w:shd w:val="clear" w:color="000000" w:fill="CCCCFF"/>
            <w:noWrap/>
            <w:vAlign w:val="bottom"/>
            <w:hideMark/>
          </w:tcPr>
          <w:p w14:paraId="1338570D" w14:textId="77777777" w:rsidR="00821795" w:rsidRPr="00821795" w:rsidRDefault="00821795" w:rsidP="00821795">
            <w:pPr>
              <w:spacing w:before="0" w:after="0" w:line="240" w:lineRule="auto"/>
              <w:jc w:val="right"/>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0,00</w:t>
            </w:r>
          </w:p>
        </w:tc>
        <w:tc>
          <w:tcPr>
            <w:tcW w:w="921" w:type="dxa"/>
            <w:tcBorders>
              <w:top w:val="nil"/>
              <w:left w:val="nil"/>
              <w:bottom w:val="nil"/>
              <w:right w:val="nil"/>
            </w:tcBorders>
            <w:shd w:val="clear" w:color="000000" w:fill="CCCCFF"/>
            <w:noWrap/>
            <w:vAlign w:val="bottom"/>
            <w:hideMark/>
          </w:tcPr>
          <w:p w14:paraId="737037D4" w14:textId="77777777" w:rsidR="00821795" w:rsidRPr="00821795" w:rsidRDefault="00821795" w:rsidP="00821795">
            <w:pPr>
              <w:spacing w:before="0" w:after="0" w:line="240" w:lineRule="auto"/>
              <w:jc w:val="right"/>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0,00</w:t>
            </w:r>
          </w:p>
        </w:tc>
        <w:tc>
          <w:tcPr>
            <w:tcW w:w="1098" w:type="dxa"/>
            <w:tcBorders>
              <w:top w:val="nil"/>
              <w:left w:val="nil"/>
              <w:bottom w:val="nil"/>
              <w:right w:val="nil"/>
            </w:tcBorders>
            <w:shd w:val="clear" w:color="000000" w:fill="CCCCFF"/>
            <w:noWrap/>
            <w:vAlign w:val="bottom"/>
            <w:hideMark/>
          </w:tcPr>
          <w:p w14:paraId="331AC35E" w14:textId="77777777" w:rsidR="00821795" w:rsidRPr="00821795" w:rsidRDefault="00821795" w:rsidP="00821795">
            <w:pPr>
              <w:spacing w:before="0" w:after="0" w:line="240" w:lineRule="auto"/>
              <w:jc w:val="right"/>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26.500,00</w:t>
            </w:r>
          </w:p>
        </w:tc>
      </w:tr>
      <w:tr w:rsidR="00821795" w:rsidRPr="00821795" w14:paraId="2C1A58ED" w14:textId="77777777" w:rsidTr="00821795">
        <w:trPr>
          <w:trHeight w:val="255"/>
        </w:trPr>
        <w:tc>
          <w:tcPr>
            <w:tcW w:w="6518" w:type="dxa"/>
            <w:gridSpan w:val="2"/>
            <w:tcBorders>
              <w:top w:val="nil"/>
              <w:left w:val="nil"/>
              <w:bottom w:val="nil"/>
              <w:right w:val="nil"/>
            </w:tcBorders>
            <w:shd w:val="clear" w:color="000000" w:fill="FFFF00"/>
            <w:noWrap/>
            <w:vAlign w:val="bottom"/>
            <w:hideMark/>
          </w:tcPr>
          <w:p w14:paraId="4F17101F" w14:textId="77777777" w:rsidR="00821795" w:rsidRPr="00821795" w:rsidRDefault="00821795" w:rsidP="00821795">
            <w:pPr>
              <w:spacing w:before="0" w:after="0" w:line="240" w:lineRule="auto"/>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Izvor  2. POMOĆI</w:t>
            </w:r>
          </w:p>
        </w:tc>
        <w:tc>
          <w:tcPr>
            <w:tcW w:w="1063" w:type="dxa"/>
            <w:tcBorders>
              <w:top w:val="nil"/>
              <w:left w:val="nil"/>
              <w:bottom w:val="nil"/>
              <w:right w:val="nil"/>
            </w:tcBorders>
            <w:shd w:val="clear" w:color="000000" w:fill="FFFF00"/>
            <w:noWrap/>
            <w:vAlign w:val="bottom"/>
            <w:hideMark/>
          </w:tcPr>
          <w:p w14:paraId="42D24F1A" w14:textId="77777777" w:rsidR="00821795" w:rsidRPr="00821795" w:rsidRDefault="00821795" w:rsidP="00821795">
            <w:pPr>
              <w:spacing w:before="0" w:after="0" w:line="240" w:lineRule="auto"/>
              <w:jc w:val="right"/>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26.500,00</w:t>
            </w:r>
          </w:p>
        </w:tc>
        <w:tc>
          <w:tcPr>
            <w:tcW w:w="1116" w:type="dxa"/>
            <w:tcBorders>
              <w:top w:val="nil"/>
              <w:left w:val="nil"/>
              <w:bottom w:val="nil"/>
              <w:right w:val="nil"/>
            </w:tcBorders>
            <w:shd w:val="clear" w:color="000000" w:fill="FFFF00"/>
            <w:noWrap/>
            <w:vAlign w:val="bottom"/>
            <w:hideMark/>
          </w:tcPr>
          <w:p w14:paraId="19316A1F" w14:textId="77777777" w:rsidR="00821795" w:rsidRPr="00821795" w:rsidRDefault="00821795" w:rsidP="00821795">
            <w:pPr>
              <w:spacing w:before="0" w:after="0" w:line="240" w:lineRule="auto"/>
              <w:jc w:val="right"/>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0,00</w:t>
            </w:r>
          </w:p>
        </w:tc>
        <w:tc>
          <w:tcPr>
            <w:tcW w:w="921" w:type="dxa"/>
            <w:tcBorders>
              <w:top w:val="nil"/>
              <w:left w:val="nil"/>
              <w:bottom w:val="nil"/>
              <w:right w:val="nil"/>
            </w:tcBorders>
            <w:shd w:val="clear" w:color="000000" w:fill="FFFF00"/>
            <w:noWrap/>
            <w:vAlign w:val="bottom"/>
            <w:hideMark/>
          </w:tcPr>
          <w:p w14:paraId="17C0DA4A" w14:textId="77777777" w:rsidR="00821795" w:rsidRPr="00821795" w:rsidRDefault="00821795" w:rsidP="00821795">
            <w:pPr>
              <w:spacing w:before="0" w:after="0" w:line="240" w:lineRule="auto"/>
              <w:jc w:val="right"/>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0,00</w:t>
            </w:r>
          </w:p>
        </w:tc>
        <w:tc>
          <w:tcPr>
            <w:tcW w:w="1098" w:type="dxa"/>
            <w:tcBorders>
              <w:top w:val="nil"/>
              <w:left w:val="nil"/>
              <w:bottom w:val="nil"/>
              <w:right w:val="nil"/>
            </w:tcBorders>
            <w:shd w:val="clear" w:color="000000" w:fill="FFFF00"/>
            <w:noWrap/>
            <w:vAlign w:val="bottom"/>
            <w:hideMark/>
          </w:tcPr>
          <w:p w14:paraId="5C83171B" w14:textId="77777777" w:rsidR="00821795" w:rsidRPr="00821795" w:rsidRDefault="00821795" w:rsidP="00821795">
            <w:pPr>
              <w:spacing w:before="0" w:after="0" w:line="240" w:lineRule="auto"/>
              <w:jc w:val="right"/>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26.500,00</w:t>
            </w:r>
          </w:p>
        </w:tc>
      </w:tr>
      <w:tr w:rsidR="00821795" w:rsidRPr="00821795" w14:paraId="736E4A5E" w14:textId="77777777" w:rsidTr="00821795">
        <w:trPr>
          <w:trHeight w:val="255"/>
        </w:trPr>
        <w:tc>
          <w:tcPr>
            <w:tcW w:w="6518" w:type="dxa"/>
            <w:gridSpan w:val="2"/>
            <w:tcBorders>
              <w:top w:val="nil"/>
              <w:left w:val="nil"/>
              <w:bottom w:val="nil"/>
              <w:right w:val="nil"/>
            </w:tcBorders>
            <w:shd w:val="clear" w:color="000000" w:fill="FFFF99"/>
            <w:noWrap/>
            <w:vAlign w:val="bottom"/>
            <w:hideMark/>
          </w:tcPr>
          <w:p w14:paraId="09D24814" w14:textId="77777777" w:rsidR="00821795" w:rsidRPr="00821795" w:rsidRDefault="00821795" w:rsidP="00821795">
            <w:pPr>
              <w:spacing w:before="0" w:after="0" w:line="240" w:lineRule="auto"/>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Izvor  2.4. TEKUĆE POMOĆI IZ DRŽAVNOG PRORAČUNA</w:t>
            </w:r>
          </w:p>
        </w:tc>
        <w:tc>
          <w:tcPr>
            <w:tcW w:w="1063" w:type="dxa"/>
            <w:tcBorders>
              <w:top w:val="nil"/>
              <w:left w:val="nil"/>
              <w:bottom w:val="nil"/>
              <w:right w:val="nil"/>
            </w:tcBorders>
            <w:shd w:val="clear" w:color="000000" w:fill="FFFF99"/>
            <w:noWrap/>
            <w:vAlign w:val="bottom"/>
            <w:hideMark/>
          </w:tcPr>
          <w:p w14:paraId="6323E1C8" w14:textId="77777777" w:rsidR="00821795" w:rsidRPr="00821795" w:rsidRDefault="00821795" w:rsidP="00821795">
            <w:pPr>
              <w:spacing w:before="0" w:after="0" w:line="240" w:lineRule="auto"/>
              <w:jc w:val="right"/>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26.500,00</w:t>
            </w:r>
          </w:p>
        </w:tc>
        <w:tc>
          <w:tcPr>
            <w:tcW w:w="1116" w:type="dxa"/>
            <w:tcBorders>
              <w:top w:val="nil"/>
              <w:left w:val="nil"/>
              <w:bottom w:val="nil"/>
              <w:right w:val="nil"/>
            </w:tcBorders>
            <w:shd w:val="clear" w:color="000000" w:fill="FFFF99"/>
            <w:noWrap/>
            <w:vAlign w:val="bottom"/>
            <w:hideMark/>
          </w:tcPr>
          <w:p w14:paraId="7299B089" w14:textId="77777777" w:rsidR="00821795" w:rsidRPr="00821795" w:rsidRDefault="00821795" w:rsidP="00821795">
            <w:pPr>
              <w:spacing w:before="0" w:after="0" w:line="240" w:lineRule="auto"/>
              <w:jc w:val="right"/>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0,00</w:t>
            </w:r>
          </w:p>
        </w:tc>
        <w:tc>
          <w:tcPr>
            <w:tcW w:w="921" w:type="dxa"/>
            <w:tcBorders>
              <w:top w:val="nil"/>
              <w:left w:val="nil"/>
              <w:bottom w:val="nil"/>
              <w:right w:val="nil"/>
            </w:tcBorders>
            <w:shd w:val="clear" w:color="000000" w:fill="FFFF99"/>
            <w:noWrap/>
            <w:vAlign w:val="bottom"/>
            <w:hideMark/>
          </w:tcPr>
          <w:p w14:paraId="0D1673C7" w14:textId="77777777" w:rsidR="00821795" w:rsidRPr="00821795" w:rsidRDefault="00821795" w:rsidP="00821795">
            <w:pPr>
              <w:spacing w:before="0" w:after="0" w:line="240" w:lineRule="auto"/>
              <w:jc w:val="right"/>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0,00</w:t>
            </w:r>
          </w:p>
        </w:tc>
        <w:tc>
          <w:tcPr>
            <w:tcW w:w="1098" w:type="dxa"/>
            <w:tcBorders>
              <w:top w:val="nil"/>
              <w:left w:val="nil"/>
              <w:bottom w:val="nil"/>
              <w:right w:val="nil"/>
            </w:tcBorders>
            <w:shd w:val="clear" w:color="000000" w:fill="FFFF99"/>
            <w:noWrap/>
            <w:vAlign w:val="bottom"/>
            <w:hideMark/>
          </w:tcPr>
          <w:p w14:paraId="31646472" w14:textId="77777777" w:rsidR="00821795" w:rsidRPr="00821795" w:rsidRDefault="00821795" w:rsidP="00821795">
            <w:pPr>
              <w:spacing w:before="0" w:after="0" w:line="240" w:lineRule="auto"/>
              <w:jc w:val="right"/>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26.500,00</w:t>
            </w:r>
          </w:p>
        </w:tc>
      </w:tr>
      <w:tr w:rsidR="00821795" w:rsidRPr="00821795" w14:paraId="78586F81" w14:textId="77777777" w:rsidTr="00821795">
        <w:trPr>
          <w:trHeight w:val="255"/>
        </w:trPr>
        <w:tc>
          <w:tcPr>
            <w:tcW w:w="6518" w:type="dxa"/>
            <w:gridSpan w:val="2"/>
            <w:tcBorders>
              <w:top w:val="nil"/>
              <w:left w:val="nil"/>
              <w:bottom w:val="nil"/>
              <w:right w:val="nil"/>
            </w:tcBorders>
            <w:shd w:val="clear" w:color="000000" w:fill="FFFFCC"/>
            <w:noWrap/>
            <w:vAlign w:val="bottom"/>
            <w:hideMark/>
          </w:tcPr>
          <w:p w14:paraId="6927F9FF" w14:textId="77777777" w:rsidR="00821795" w:rsidRPr="00821795" w:rsidRDefault="00821795" w:rsidP="00821795">
            <w:pPr>
              <w:spacing w:before="0" w:after="0" w:line="240" w:lineRule="auto"/>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Izvor  2.4.0 Opći prihodi i primici kompenzacijska mjera /</w:t>
            </w:r>
            <w:proofErr w:type="spellStart"/>
            <w:r w:rsidRPr="00821795">
              <w:rPr>
                <w:rFonts w:ascii="Arial" w:eastAsia="Times New Roman" w:hAnsi="Arial" w:cs="Arial"/>
                <w:b/>
                <w:bCs/>
                <w:color w:val="000000"/>
                <w:kern w:val="0"/>
                <w:sz w:val="16"/>
                <w:szCs w:val="16"/>
              </w:rPr>
              <w:t>fiskl.izravn</w:t>
            </w:r>
            <w:proofErr w:type="spellEnd"/>
            <w:r w:rsidRPr="00821795">
              <w:rPr>
                <w:rFonts w:ascii="Arial" w:eastAsia="Times New Roman" w:hAnsi="Arial" w:cs="Arial"/>
                <w:b/>
                <w:bCs/>
                <w:color w:val="000000"/>
                <w:kern w:val="0"/>
                <w:sz w:val="16"/>
                <w:szCs w:val="16"/>
              </w:rPr>
              <w:t>.</w:t>
            </w:r>
          </w:p>
        </w:tc>
        <w:tc>
          <w:tcPr>
            <w:tcW w:w="1063" w:type="dxa"/>
            <w:tcBorders>
              <w:top w:val="nil"/>
              <w:left w:val="nil"/>
              <w:bottom w:val="nil"/>
              <w:right w:val="nil"/>
            </w:tcBorders>
            <w:shd w:val="clear" w:color="000000" w:fill="FFFFCC"/>
            <w:noWrap/>
            <w:vAlign w:val="bottom"/>
            <w:hideMark/>
          </w:tcPr>
          <w:p w14:paraId="3DAEA399" w14:textId="77777777" w:rsidR="00821795" w:rsidRPr="00821795" w:rsidRDefault="00821795" w:rsidP="00821795">
            <w:pPr>
              <w:spacing w:before="0" w:after="0" w:line="240" w:lineRule="auto"/>
              <w:jc w:val="right"/>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26.500,00</w:t>
            </w:r>
          </w:p>
        </w:tc>
        <w:tc>
          <w:tcPr>
            <w:tcW w:w="1116" w:type="dxa"/>
            <w:tcBorders>
              <w:top w:val="nil"/>
              <w:left w:val="nil"/>
              <w:bottom w:val="nil"/>
              <w:right w:val="nil"/>
            </w:tcBorders>
            <w:shd w:val="clear" w:color="000000" w:fill="FFFFCC"/>
            <w:noWrap/>
            <w:vAlign w:val="bottom"/>
            <w:hideMark/>
          </w:tcPr>
          <w:p w14:paraId="6FC6F700" w14:textId="77777777" w:rsidR="00821795" w:rsidRPr="00821795" w:rsidRDefault="00821795" w:rsidP="00821795">
            <w:pPr>
              <w:spacing w:before="0" w:after="0" w:line="240" w:lineRule="auto"/>
              <w:jc w:val="right"/>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0,00</w:t>
            </w:r>
          </w:p>
        </w:tc>
        <w:tc>
          <w:tcPr>
            <w:tcW w:w="921" w:type="dxa"/>
            <w:tcBorders>
              <w:top w:val="nil"/>
              <w:left w:val="nil"/>
              <w:bottom w:val="nil"/>
              <w:right w:val="nil"/>
            </w:tcBorders>
            <w:shd w:val="clear" w:color="000000" w:fill="FFFFCC"/>
            <w:noWrap/>
            <w:vAlign w:val="bottom"/>
            <w:hideMark/>
          </w:tcPr>
          <w:p w14:paraId="3EFEB3B6" w14:textId="77777777" w:rsidR="00821795" w:rsidRPr="00821795" w:rsidRDefault="00821795" w:rsidP="00821795">
            <w:pPr>
              <w:spacing w:before="0" w:after="0" w:line="240" w:lineRule="auto"/>
              <w:jc w:val="right"/>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0,00</w:t>
            </w:r>
          </w:p>
        </w:tc>
        <w:tc>
          <w:tcPr>
            <w:tcW w:w="1098" w:type="dxa"/>
            <w:tcBorders>
              <w:top w:val="nil"/>
              <w:left w:val="nil"/>
              <w:bottom w:val="nil"/>
              <w:right w:val="nil"/>
            </w:tcBorders>
            <w:shd w:val="clear" w:color="000000" w:fill="FFFFCC"/>
            <w:noWrap/>
            <w:vAlign w:val="bottom"/>
            <w:hideMark/>
          </w:tcPr>
          <w:p w14:paraId="4C411892" w14:textId="77777777" w:rsidR="00821795" w:rsidRPr="00821795" w:rsidRDefault="00821795" w:rsidP="00821795">
            <w:pPr>
              <w:spacing w:before="0" w:after="0" w:line="240" w:lineRule="auto"/>
              <w:jc w:val="right"/>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26.500,00</w:t>
            </w:r>
          </w:p>
        </w:tc>
      </w:tr>
      <w:tr w:rsidR="00821795" w:rsidRPr="00821795" w14:paraId="2BF970D7" w14:textId="77777777" w:rsidTr="00821795">
        <w:trPr>
          <w:trHeight w:val="255"/>
        </w:trPr>
        <w:tc>
          <w:tcPr>
            <w:tcW w:w="6518" w:type="dxa"/>
            <w:gridSpan w:val="2"/>
            <w:tcBorders>
              <w:top w:val="nil"/>
              <w:left w:val="nil"/>
              <w:bottom w:val="nil"/>
              <w:right w:val="nil"/>
            </w:tcBorders>
            <w:shd w:val="clear" w:color="000000" w:fill="CCFFFF"/>
            <w:noWrap/>
            <w:vAlign w:val="bottom"/>
            <w:hideMark/>
          </w:tcPr>
          <w:p w14:paraId="73BA993A" w14:textId="77777777" w:rsidR="00821795" w:rsidRPr="00821795" w:rsidRDefault="00821795" w:rsidP="00821795">
            <w:pPr>
              <w:spacing w:before="0" w:after="0" w:line="240" w:lineRule="auto"/>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Funkcijska klasifikacija  0860 "Rashodi za rekreaciju, kulturu i religiju koji nisu drugdje svrstani"</w:t>
            </w:r>
          </w:p>
        </w:tc>
        <w:tc>
          <w:tcPr>
            <w:tcW w:w="1063" w:type="dxa"/>
            <w:tcBorders>
              <w:top w:val="nil"/>
              <w:left w:val="nil"/>
              <w:bottom w:val="nil"/>
              <w:right w:val="nil"/>
            </w:tcBorders>
            <w:shd w:val="clear" w:color="000000" w:fill="CCFFFF"/>
            <w:noWrap/>
            <w:vAlign w:val="bottom"/>
            <w:hideMark/>
          </w:tcPr>
          <w:p w14:paraId="58953F87" w14:textId="77777777" w:rsidR="00821795" w:rsidRPr="00821795" w:rsidRDefault="00821795" w:rsidP="00821795">
            <w:pPr>
              <w:spacing w:before="0" w:after="0" w:line="240" w:lineRule="auto"/>
              <w:jc w:val="right"/>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26.500,00</w:t>
            </w:r>
          </w:p>
        </w:tc>
        <w:tc>
          <w:tcPr>
            <w:tcW w:w="1116" w:type="dxa"/>
            <w:tcBorders>
              <w:top w:val="nil"/>
              <w:left w:val="nil"/>
              <w:bottom w:val="nil"/>
              <w:right w:val="nil"/>
            </w:tcBorders>
            <w:shd w:val="clear" w:color="000000" w:fill="CCFFFF"/>
            <w:noWrap/>
            <w:vAlign w:val="bottom"/>
            <w:hideMark/>
          </w:tcPr>
          <w:p w14:paraId="70B308D0" w14:textId="77777777" w:rsidR="00821795" w:rsidRPr="00821795" w:rsidRDefault="00821795" w:rsidP="00821795">
            <w:pPr>
              <w:spacing w:before="0" w:after="0" w:line="240" w:lineRule="auto"/>
              <w:jc w:val="right"/>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0,00</w:t>
            </w:r>
          </w:p>
        </w:tc>
        <w:tc>
          <w:tcPr>
            <w:tcW w:w="921" w:type="dxa"/>
            <w:tcBorders>
              <w:top w:val="nil"/>
              <w:left w:val="nil"/>
              <w:bottom w:val="nil"/>
              <w:right w:val="nil"/>
            </w:tcBorders>
            <w:shd w:val="clear" w:color="000000" w:fill="CCFFFF"/>
            <w:noWrap/>
            <w:vAlign w:val="bottom"/>
            <w:hideMark/>
          </w:tcPr>
          <w:p w14:paraId="1F660D8C" w14:textId="77777777" w:rsidR="00821795" w:rsidRPr="00821795" w:rsidRDefault="00821795" w:rsidP="00821795">
            <w:pPr>
              <w:spacing w:before="0" w:after="0" w:line="240" w:lineRule="auto"/>
              <w:jc w:val="right"/>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0,00</w:t>
            </w:r>
          </w:p>
        </w:tc>
        <w:tc>
          <w:tcPr>
            <w:tcW w:w="1098" w:type="dxa"/>
            <w:tcBorders>
              <w:top w:val="nil"/>
              <w:left w:val="nil"/>
              <w:bottom w:val="nil"/>
              <w:right w:val="nil"/>
            </w:tcBorders>
            <w:shd w:val="clear" w:color="000000" w:fill="CCFFFF"/>
            <w:noWrap/>
            <w:vAlign w:val="bottom"/>
            <w:hideMark/>
          </w:tcPr>
          <w:p w14:paraId="2922829C" w14:textId="77777777" w:rsidR="00821795" w:rsidRPr="00821795" w:rsidRDefault="00821795" w:rsidP="00821795">
            <w:pPr>
              <w:spacing w:before="0" w:after="0" w:line="240" w:lineRule="auto"/>
              <w:jc w:val="right"/>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26.500,00</w:t>
            </w:r>
          </w:p>
        </w:tc>
      </w:tr>
      <w:tr w:rsidR="00821795" w:rsidRPr="00821795" w14:paraId="4EDB0FEB" w14:textId="77777777" w:rsidTr="00821795">
        <w:trPr>
          <w:trHeight w:val="255"/>
        </w:trPr>
        <w:tc>
          <w:tcPr>
            <w:tcW w:w="797" w:type="dxa"/>
            <w:tcBorders>
              <w:top w:val="nil"/>
              <w:left w:val="nil"/>
              <w:bottom w:val="nil"/>
              <w:right w:val="nil"/>
            </w:tcBorders>
            <w:shd w:val="clear" w:color="auto" w:fill="auto"/>
            <w:noWrap/>
            <w:vAlign w:val="bottom"/>
            <w:hideMark/>
          </w:tcPr>
          <w:p w14:paraId="1B6ABD9A" w14:textId="77777777" w:rsidR="00821795" w:rsidRPr="00821795" w:rsidRDefault="00821795" w:rsidP="00821795">
            <w:pPr>
              <w:spacing w:before="0" w:after="0" w:line="240" w:lineRule="auto"/>
              <w:rPr>
                <w:rFonts w:ascii="Arial" w:eastAsia="Times New Roman" w:hAnsi="Arial" w:cs="Arial"/>
                <w:b/>
                <w:bCs/>
                <w:color w:val="auto"/>
                <w:kern w:val="0"/>
                <w:sz w:val="16"/>
                <w:szCs w:val="16"/>
              </w:rPr>
            </w:pPr>
            <w:r w:rsidRPr="00821795">
              <w:rPr>
                <w:rFonts w:ascii="Arial" w:eastAsia="Times New Roman" w:hAnsi="Arial" w:cs="Arial"/>
                <w:b/>
                <w:bCs/>
                <w:color w:val="auto"/>
                <w:kern w:val="0"/>
                <w:sz w:val="16"/>
                <w:szCs w:val="16"/>
              </w:rPr>
              <w:t>3</w:t>
            </w:r>
          </w:p>
        </w:tc>
        <w:tc>
          <w:tcPr>
            <w:tcW w:w="5721" w:type="dxa"/>
            <w:tcBorders>
              <w:top w:val="nil"/>
              <w:left w:val="nil"/>
              <w:bottom w:val="nil"/>
              <w:right w:val="nil"/>
            </w:tcBorders>
            <w:shd w:val="clear" w:color="auto" w:fill="auto"/>
            <w:vAlign w:val="bottom"/>
            <w:hideMark/>
          </w:tcPr>
          <w:p w14:paraId="68F87A16" w14:textId="77777777" w:rsidR="00821795" w:rsidRPr="00821795" w:rsidRDefault="00821795" w:rsidP="00821795">
            <w:pPr>
              <w:spacing w:before="0" w:after="0" w:line="240" w:lineRule="auto"/>
              <w:rPr>
                <w:rFonts w:ascii="Arial" w:eastAsia="Times New Roman" w:hAnsi="Arial" w:cs="Arial"/>
                <w:b/>
                <w:bCs/>
                <w:color w:val="auto"/>
                <w:kern w:val="0"/>
                <w:sz w:val="16"/>
                <w:szCs w:val="16"/>
              </w:rPr>
            </w:pPr>
            <w:r w:rsidRPr="00821795">
              <w:rPr>
                <w:rFonts w:ascii="Arial" w:eastAsia="Times New Roman" w:hAnsi="Arial" w:cs="Arial"/>
                <w:b/>
                <w:bCs/>
                <w:color w:val="auto"/>
                <w:kern w:val="0"/>
                <w:sz w:val="16"/>
                <w:szCs w:val="16"/>
              </w:rPr>
              <w:t>Rashodi poslovanja</w:t>
            </w:r>
          </w:p>
        </w:tc>
        <w:tc>
          <w:tcPr>
            <w:tcW w:w="1063" w:type="dxa"/>
            <w:tcBorders>
              <w:top w:val="nil"/>
              <w:left w:val="nil"/>
              <w:bottom w:val="nil"/>
              <w:right w:val="nil"/>
            </w:tcBorders>
            <w:shd w:val="clear" w:color="auto" w:fill="auto"/>
            <w:noWrap/>
            <w:vAlign w:val="bottom"/>
            <w:hideMark/>
          </w:tcPr>
          <w:p w14:paraId="1F70803A" w14:textId="77777777" w:rsidR="00821795" w:rsidRPr="00821795" w:rsidRDefault="00821795" w:rsidP="00821795">
            <w:pPr>
              <w:spacing w:before="0" w:after="0" w:line="240" w:lineRule="auto"/>
              <w:jc w:val="right"/>
              <w:rPr>
                <w:rFonts w:ascii="Arial" w:eastAsia="Times New Roman" w:hAnsi="Arial" w:cs="Arial"/>
                <w:b/>
                <w:bCs/>
                <w:color w:val="auto"/>
                <w:kern w:val="0"/>
                <w:sz w:val="16"/>
                <w:szCs w:val="16"/>
              </w:rPr>
            </w:pPr>
            <w:r w:rsidRPr="00821795">
              <w:rPr>
                <w:rFonts w:ascii="Arial" w:eastAsia="Times New Roman" w:hAnsi="Arial" w:cs="Arial"/>
                <w:b/>
                <w:bCs/>
                <w:color w:val="auto"/>
                <w:kern w:val="0"/>
                <w:sz w:val="16"/>
                <w:szCs w:val="16"/>
              </w:rPr>
              <w:t>26.500,00</w:t>
            </w:r>
          </w:p>
        </w:tc>
        <w:tc>
          <w:tcPr>
            <w:tcW w:w="1116" w:type="dxa"/>
            <w:tcBorders>
              <w:top w:val="nil"/>
              <w:left w:val="nil"/>
              <w:bottom w:val="nil"/>
              <w:right w:val="nil"/>
            </w:tcBorders>
            <w:shd w:val="clear" w:color="auto" w:fill="auto"/>
            <w:noWrap/>
            <w:vAlign w:val="bottom"/>
            <w:hideMark/>
          </w:tcPr>
          <w:p w14:paraId="39F3E991" w14:textId="77777777" w:rsidR="00821795" w:rsidRPr="00821795" w:rsidRDefault="00821795" w:rsidP="00821795">
            <w:pPr>
              <w:spacing w:before="0" w:after="0" w:line="240" w:lineRule="auto"/>
              <w:jc w:val="right"/>
              <w:rPr>
                <w:rFonts w:ascii="Arial" w:eastAsia="Times New Roman" w:hAnsi="Arial" w:cs="Arial"/>
                <w:b/>
                <w:bCs/>
                <w:color w:val="auto"/>
                <w:kern w:val="0"/>
                <w:sz w:val="16"/>
                <w:szCs w:val="16"/>
              </w:rPr>
            </w:pPr>
            <w:r w:rsidRPr="00821795">
              <w:rPr>
                <w:rFonts w:ascii="Arial" w:eastAsia="Times New Roman" w:hAnsi="Arial" w:cs="Arial"/>
                <w:b/>
                <w:bCs/>
                <w:color w:val="auto"/>
                <w:kern w:val="0"/>
                <w:sz w:val="16"/>
                <w:szCs w:val="16"/>
              </w:rPr>
              <w:t>0,00</w:t>
            </w:r>
          </w:p>
        </w:tc>
        <w:tc>
          <w:tcPr>
            <w:tcW w:w="921" w:type="dxa"/>
            <w:tcBorders>
              <w:top w:val="nil"/>
              <w:left w:val="nil"/>
              <w:bottom w:val="nil"/>
              <w:right w:val="nil"/>
            </w:tcBorders>
            <w:shd w:val="clear" w:color="auto" w:fill="auto"/>
            <w:noWrap/>
            <w:vAlign w:val="bottom"/>
            <w:hideMark/>
          </w:tcPr>
          <w:p w14:paraId="5D5437DD" w14:textId="77777777" w:rsidR="00821795" w:rsidRPr="00821795" w:rsidRDefault="00821795" w:rsidP="00821795">
            <w:pPr>
              <w:spacing w:before="0" w:after="0" w:line="240" w:lineRule="auto"/>
              <w:jc w:val="right"/>
              <w:rPr>
                <w:rFonts w:ascii="Arial" w:eastAsia="Times New Roman" w:hAnsi="Arial" w:cs="Arial"/>
                <w:b/>
                <w:bCs/>
                <w:color w:val="auto"/>
                <w:kern w:val="0"/>
                <w:sz w:val="16"/>
                <w:szCs w:val="16"/>
              </w:rPr>
            </w:pPr>
            <w:r w:rsidRPr="00821795">
              <w:rPr>
                <w:rFonts w:ascii="Arial" w:eastAsia="Times New Roman" w:hAnsi="Arial" w:cs="Arial"/>
                <w:b/>
                <w:bCs/>
                <w:color w:val="auto"/>
                <w:kern w:val="0"/>
                <w:sz w:val="16"/>
                <w:szCs w:val="16"/>
              </w:rPr>
              <w:t>0,00</w:t>
            </w:r>
          </w:p>
        </w:tc>
        <w:tc>
          <w:tcPr>
            <w:tcW w:w="1098" w:type="dxa"/>
            <w:tcBorders>
              <w:top w:val="nil"/>
              <w:left w:val="nil"/>
              <w:bottom w:val="nil"/>
              <w:right w:val="nil"/>
            </w:tcBorders>
            <w:shd w:val="clear" w:color="auto" w:fill="auto"/>
            <w:noWrap/>
            <w:vAlign w:val="bottom"/>
            <w:hideMark/>
          </w:tcPr>
          <w:p w14:paraId="02F01179" w14:textId="77777777" w:rsidR="00821795" w:rsidRPr="00821795" w:rsidRDefault="00821795" w:rsidP="00821795">
            <w:pPr>
              <w:spacing w:before="0" w:after="0" w:line="240" w:lineRule="auto"/>
              <w:jc w:val="right"/>
              <w:rPr>
                <w:rFonts w:ascii="Arial" w:eastAsia="Times New Roman" w:hAnsi="Arial" w:cs="Arial"/>
                <w:b/>
                <w:bCs/>
                <w:color w:val="auto"/>
                <w:kern w:val="0"/>
                <w:sz w:val="16"/>
                <w:szCs w:val="16"/>
              </w:rPr>
            </w:pPr>
            <w:r w:rsidRPr="00821795">
              <w:rPr>
                <w:rFonts w:ascii="Arial" w:eastAsia="Times New Roman" w:hAnsi="Arial" w:cs="Arial"/>
                <w:b/>
                <w:bCs/>
                <w:color w:val="auto"/>
                <w:kern w:val="0"/>
                <w:sz w:val="16"/>
                <w:szCs w:val="16"/>
              </w:rPr>
              <w:t>26.500,00</w:t>
            </w:r>
          </w:p>
        </w:tc>
      </w:tr>
      <w:tr w:rsidR="00821795" w:rsidRPr="00821795" w14:paraId="032183E5" w14:textId="77777777" w:rsidTr="00821795">
        <w:trPr>
          <w:trHeight w:val="255"/>
        </w:trPr>
        <w:tc>
          <w:tcPr>
            <w:tcW w:w="797" w:type="dxa"/>
            <w:tcBorders>
              <w:top w:val="nil"/>
              <w:left w:val="nil"/>
              <w:bottom w:val="nil"/>
              <w:right w:val="nil"/>
            </w:tcBorders>
            <w:shd w:val="clear" w:color="auto" w:fill="auto"/>
            <w:noWrap/>
            <w:vAlign w:val="bottom"/>
            <w:hideMark/>
          </w:tcPr>
          <w:p w14:paraId="44FE96B8" w14:textId="77777777" w:rsidR="00821795" w:rsidRPr="00821795" w:rsidRDefault="00821795" w:rsidP="00821795">
            <w:pPr>
              <w:spacing w:before="0" w:after="0" w:line="240" w:lineRule="auto"/>
              <w:rPr>
                <w:rFonts w:ascii="Arial" w:eastAsia="Times New Roman" w:hAnsi="Arial" w:cs="Arial"/>
                <w:b/>
                <w:bCs/>
                <w:color w:val="auto"/>
                <w:kern w:val="0"/>
                <w:sz w:val="16"/>
                <w:szCs w:val="16"/>
              </w:rPr>
            </w:pPr>
            <w:r w:rsidRPr="00821795">
              <w:rPr>
                <w:rFonts w:ascii="Arial" w:eastAsia="Times New Roman" w:hAnsi="Arial" w:cs="Arial"/>
                <w:b/>
                <w:bCs/>
                <w:color w:val="auto"/>
                <w:kern w:val="0"/>
                <w:sz w:val="16"/>
                <w:szCs w:val="16"/>
              </w:rPr>
              <w:t>38</w:t>
            </w:r>
          </w:p>
        </w:tc>
        <w:tc>
          <w:tcPr>
            <w:tcW w:w="5721" w:type="dxa"/>
            <w:tcBorders>
              <w:top w:val="nil"/>
              <w:left w:val="nil"/>
              <w:bottom w:val="nil"/>
              <w:right w:val="nil"/>
            </w:tcBorders>
            <w:shd w:val="clear" w:color="auto" w:fill="auto"/>
            <w:vAlign w:val="bottom"/>
            <w:hideMark/>
          </w:tcPr>
          <w:p w14:paraId="75E8F458" w14:textId="77777777" w:rsidR="00821795" w:rsidRPr="00821795" w:rsidRDefault="00821795" w:rsidP="00821795">
            <w:pPr>
              <w:spacing w:before="0" w:after="0" w:line="240" w:lineRule="auto"/>
              <w:rPr>
                <w:rFonts w:ascii="Arial" w:eastAsia="Times New Roman" w:hAnsi="Arial" w:cs="Arial"/>
                <w:b/>
                <w:bCs/>
                <w:color w:val="auto"/>
                <w:kern w:val="0"/>
                <w:sz w:val="16"/>
                <w:szCs w:val="16"/>
              </w:rPr>
            </w:pPr>
            <w:r w:rsidRPr="00821795">
              <w:rPr>
                <w:rFonts w:ascii="Arial" w:eastAsia="Times New Roman" w:hAnsi="Arial" w:cs="Arial"/>
                <w:b/>
                <w:bCs/>
                <w:color w:val="auto"/>
                <w:kern w:val="0"/>
                <w:sz w:val="16"/>
                <w:szCs w:val="16"/>
              </w:rPr>
              <w:t>Ostali rashodi</w:t>
            </w:r>
          </w:p>
        </w:tc>
        <w:tc>
          <w:tcPr>
            <w:tcW w:w="1063" w:type="dxa"/>
            <w:tcBorders>
              <w:top w:val="nil"/>
              <w:left w:val="nil"/>
              <w:bottom w:val="nil"/>
              <w:right w:val="nil"/>
            </w:tcBorders>
            <w:shd w:val="clear" w:color="auto" w:fill="auto"/>
            <w:noWrap/>
            <w:vAlign w:val="bottom"/>
            <w:hideMark/>
          </w:tcPr>
          <w:p w14:paraId="04F2DC91" w14:textId="77777777" w:rsidR="00821795" w:rsidRPr="00821795" w:rsidRDefault="00821795" w:rsidP="00821795">
            <w:pPr>
              <w:spacing w:before="0" w:after="0" w:line="240" w:lineRule="auto"/>
              <w:jc w:val="right"/>
              <w:rPr>
                <w:rFonts w:ascii="Arial" w:eastAsia="Times New Roman" w:hAnsi="Arial" w:cs="Arial"/>
                <w:b/>
                <w:bCs/>
                <w:color w:val="auto"/>
                <w:kern w:val="0"/>
                <w:sz w:val="16"/>
                <w:szCs w:val="16"/>
              </w:rPr>
            </w:pPr>
            <w:r w:rsidRPr="00821795">
              <w:rPr>
                <w:rFonts w:ascii="Arial" w:eastAsia="Times New Roman" w:hAnsi="Arial" w:cs="Arial"/>
                <w:b/>
                <w:bCs/>
                <w:color w:val="auto"/>
                <w:kern w:val="0"/>
                <w:sz w:val="16"/>
                <w:szCs w:val="16"/>
              </w:rPr>
              <w:t>26.500,00</w:t>
            </w:r>
          </w:p>
        </w:tc>
        <w:tc>
          <w:tcPr>
            <w:tcW w:w="1116" w:type="dxa"/>
            <w:tcBorders>
              <w:top w:val="nil"/>
              <w:left w:val="nil"/>
              <w:bottom w:val="nil"/>
              <w:right w:val="nil"/>
            </w:tcBorders>
            <w:shd w:val="clear" w:color="auto" w:fill="auto"/>
            <w:noWrap/>
            <w:vAlign w:val="bottom"/>
            <w:hideMark/>
          </w:tcPr>
          <w:p w14:paraId="74045F3E" w14:textId="77777777" w:rsidR="00821795" w:rsidRPr="00821795" w:rsidRDefault="00821795" w:rsidP="00821795">
            <w:pPr>
              <w:spacing w:before="0" w:after="0" w:line="240" w:lineRule="auto"/>
              <w:jc w:val="right"/>
              <w:rPr>
                <w:rFonts w:ascii="Arial" w:eastAsia="Times New Roman" w:hAnsi="Arial" w:cs="Arial"/>
                <w:b/>
                <w:bCs/>
                <w:color w:val="auto"/>
                <w:kern w:val="0"/>
                <w:sz w:val="16"/>
                <w:szCs w:val="16"/>
              </w:rPr>
            </w:pPr>
            <w:r w:rsidRPr="00821795">
              <w:rPr>
                <w:rFonts w:ascii="Arial" w:eastAsia="Times New Roman" w:hAnsi="Arial" w:cs="Arial"/>
                <w:b/>
                <w:bCs/>
                <w:color w:val="auto"/>
                <w:kern w:val="0"/>
                <w:sz w:val="16"/>
                <w:szCs w:val="16"/>
              </w:rPr>
              <w:t>0,00</w:t>
            </w:r>
          </w:p>
        </w:tc>
        <w:tc>
          <w:tcPr>
            <w:tcW w:w="921" w:type="dxa"/>
            <w:tcBorders>
              <w:top w:val="nil"/>
              <w:left w:val="nil"/>
              <w:bottom w:val="nil"/>
              <w:right w:val="nil"/>
            </w:tcBorders>
            <w:shd w:val="clear" w:color="auto" w:fill="auto"/>
            <w:noWrap/>
            <w:vAlign w:val="bottom"/>
            <w:hideMark/>
          </w:tcPr>
          <w:p w14:paraId="66C6D30B" w14:textId="77777777" w:rsidR="00821795" w:rsidRPr="00821795" w:rsidRDefault="00821795" w:rsidP="00821795">
            <w:pPr>
              <w:spacing w:before="0" w:after="0" w:line="240" w:lineRule="auto"/>
              <w:jc w:val="right"/>
              <w:rPr>
                <w:rFonts w:ascii="Arial" w:eastAsia="Times New Roman" w:hAnsi="Arial" w:cs="Arial"/>
                <w:b/>
                <w:bCs/>
                <w:color w:val="auto"/>
                <w:kern w:val="0"/>
                <w:sz w:val="16"/>
                <w:szCs w:val="16"/>
              </w:rPr>
            </w:pPr>
            <w:r w:rsidRPr="00821795">
              <w:rPr>
                <w:rFonts w:ascii="Arial" w:eastAsia="Times New Roman" w:hAnsi="Arial" w:cs="Arial"/>
                <w:b/>
                <w:bCs/>
                <w:color w:val="auto"/>
                <w:kern w:val="0"/>
                <w:sz w:val="16"/>
                <w:szCs w:val="16"/>
              </w:rPr>
              <w:t>0,00</w:t>
            </w:r>
          </w:p>
        </w:tc>
        <w:tc>
          <w:tcPr>
            <w:tcW w:w="1098" w:type="dxa"/>
            <w:tcBorders>
              <w:top w:val="nil"/>
              <w:left w:val="nil"/>
              <w:bottom w:val="nil"/>
              <w:right w:val="nil"/>
            </w:tcBorders>
            <w:shd w:val="clear" w:color="auto" w:fill="auto"/>
            <w:noWrap/>
            <w:vAlign w:val="bottom"/>
            <w:hideMark/>
          </w:tcPr>
          <w:p w14:paraId="749B4135" w14:textId="77777777" w:rsidR="00821795" w:rsidRPr="00821795" w:rsidRDefault="00821795" w:rsidP="00821795">
            <w:pPr>
              <w:spacing w:before="0" w:after="0" w:line="240" w:lineRule="auto"/>
              <w:jc w:val="right"/>
              <w:rPr>
                <w:rFonts w:ascii="Arial" w:eastAsia="Times New Roman" w:hAnsi="Arial" w:cs="Arial"/>
                <w:b/>
                <w:bCs/>
                <w:color w:val="auto"/>
                <w:kern w:val="0"/>
                <w:sz w:val="16"/>
                <w:szCs w:val="16"/>
              </w:rPr>
            </w:pPr>
            <w:r w:rsidRPr="00821795">
              <w:rPr>
                <w:rFonts w:ascii="Arial" w:eastAsia="Times New Roman" w:hAnsi="Arial" w:cs="Arial"/>
                <w:b/>
                <w:bCs/>
                <w:color w:val="auto"/>
                <w:kern w:val="0"/>
                <w:sz w:val="16"/>
                <w:szCs w:val="16"/>
              </w:rPr>
              <w:t>26.500,00</w:t>
            </w:r>
          </w:p>
        </w:tc>
      </w:tr>
      <w:tr w:rsidR="00821795" w:rsidRPr="00821795" w14:paraId="7F90806F" w14:textId="77777777" w:rsidTr="00821795">
        <w:trPr>
          <w:trHeight w:val="255"/>
        </w:trPr>
        <w:tc>
          <w:tcPr>
            <w:tcW w:w="797" w:type="dxa"/>
            <w:tcBorders>
              <w:top w:val="nil"/>
              <w:left w:val="nil"/>
              <w:bottom w:val="nil"/>
              <w:right w:val="nil"/>
            </w:tcBorders>
            <w:shd w:val="clear" w:color="auto" w:fill="auto"/>
            <w:noWrap/>
            <w:vAlign w:val="bottom"/>
            <w:hideMark/>
          </w:tcPr>
          <w:p w14:paraId="37CDA290" w14:textId="77777777" w:rsidR="00821795" w:rsidRPr="00821795" w:rsidRDefault="00821795" w:rsidP="00821795">
            <w:pPr>
              <w:spacing w:before="0" w:after="0" w:line="240" w:lineRule="auto"/>
              <w:rPr>
                <w:rFonts w:ascii="Arial" w:eastAsia="Times New Roman" w:hAnsi="Arial" w:cs="Arial"/>
                <w:color w:val="auto"/>
                <w:kern w:val="0"/>
                <w:sz w:val="16"/>
                <w:szCs w:val="16"/>
              </w:rPr>
            </w:pPr>
            <w:r w:rsidRPr="00821795">
              <w:rPr>
                <w:rFonts w:ascii="Arial" w:eastAsia="Times New Roman" w:hAnsi="Arial" w:cs="Arial"/>
                <w:color w:val="auto"/>
                <w:kern w:val="0"/>
                <w:sz w:val="16"/>
                <w:szCs w:val="16"/>
              </w:rPr>
              <w:t>3811</w:t>
            </w:r>
          </w:p>
        </w:tc>
        <w:tc>
          <w:tcPr>
            <w:tcW w:w="5721" w:type="dxa"/>
            <w:tcBorders>
              <w:top w:val="nil"/>
              <w:left w:val="nil"/>
              <w:bottom w:val="nil"/>
              <w:right w:val="nil"/>
            </w:tcBorders>
            <w:shd w:val="clear" w:color="auto" w:fill="auto"/>
            <w:vAlign w:val="bottom"/>
            <w:hideMark/>
          </w:tcPr>
          <w:p w14:paraId="66E234E5" w14:textId="77777777" w:rsidR="00821795" w:rsidRPr="00821795" w:rsidRDefault="00821795" w:rsidP="00821795">
            <w:pPr>
              <w:spacing w:before="0" w:after="0" w:line="240" w:lineRule="auto"/>
              <w:rPr>
                <w:rFonts w:ascii="Arial" w:eastAsia="Times New Roman" w:hAnsi="Arial" w:cs="Arial"/>
                <w:color w:val="auto"/>
                <w:kern w:val="0"/>
                <w:sz w:val="16"/>
                <w:szCs w:val="16"/>
              </w:rPr>
            </w:pPr>
            <w:r w:rsidRPr="00821795">
              <w:rPr>
                <w:rFonts w:ascii="Arial" w:eastAsia="Times New Roman" w:hAnsi="Arial" w:cs="Arial"/>
                <w:color w:val="auto"/>
                <w:kern w:val="0"/>
                <w:sz w:val="16"/>
                <w:szCs w:val="16"/>
              </w:rPr>
              <w:t xml:space="preserve">Sufinanciranje udruga proizašlih iz </w:t>
            </w:r>
            <w:proofErr w:type="spellStart"/>
            <w:r w:rsidRPr="00821795">
              <w:rPr>
                <w:rFonts w:ascii="Arial" w:eastAsia="Times New Roman" w:hAnsi="Arial" w:cs="Arial"/>
                <w:color w:val="auto"/>
                <w:kern w:val="0"/>
                <w:sz w:val="16"/>
                <w:szCs w:val="16"/>
              </w:rPr>
              <w:t>dom.rata</w:t>
            </w:r>
            <w:proofErr w:type="spellEnd"/>
          </w:p>
        </w:tc>
        <w:tc>
          <w:tcPr>
            <w:tcW w:w="1063" w:type="dxa"/>
            <w:tcBorders>
              <w:top w:val="nil"/>
              <w:left w:val="nil"/>
              <w:bottom w:val="nil"/>
              <w:right w:val="nil"/>
            </w:tcBorders>
            <w:shd w:val="clear" w:color="auto" w:fill="auto"/>
            <w:noWrap/>
            <w:vAlign w:val="bottom"/>
            <w:hideMark/>
          </w:tcPr>
          <w:p w14:paraId="0F142A15" w14:textId="77777777" w:rsidR="00821795" w:rsidRPr="00821795" w:rsidRDefault="00821795" w:rsidP="00821795">
            <w:pPr>
              <w:spacing w:before="0" w:after="0" w:line="240" w:lineRule="auto"/>
              <w:jc w:val="right"/>
              <w:rPr>
                <w:rFonts w:ascii="Arial" w:eastAsia="Times New Roman" w:hAnsi="Arial" w:cs="Arial"/>
                <w:color w:val="auto"/>
                <w:kern w:val="0"/>
                <w:sz w:val="16"/>
                <w:szCs w:val="16"/>
              </w:rPr>
            </w:pPr>
            <w:r w:rsidRPr="00821795">
              <w:rPr>
                <w:rFonts w:ascii="Arial" w:eastAsia="Times New Roman" w:hAnsi="Arial" w:cs="Arial"/>
                <w:color w:val="auto"/>
                <w:kern w:val="0"/>
                <w:sz w:val="16"/>
                <w:szCs w:val="16"/>
              </w:rPr>
              <w:t>26.500,00</w:t>
            </w:r>
          </w:p>
        </w:tc>
        <w:tc>
          <w:tcPr>
            <w:tcW w:w="1116" w:type="dxa"/>
            <w:tcBorders>
              <w:top w:val="nil"/>
              <w:left w:val="nil"/>
              <w:bottom w:val="nil"/>
              <w:right w:val="nil"/>
            </w:tcBorders>
            <w:shd w:val="clear" w:color="auto" w:fill="auto"/>
            <w:noWrap/>
            <w:vAlign w:val="bottom"/>
            <w:hideMark/>
          </w:tcPr>
          <w:p w14:paraId="139F28E5" w14:textId="77777777" w:rsidR="00821795" w:rsidRPr="00821795" w:rsidRDefault="00821795" w:rsidP="00821795">
            <w:pPr>
              <w:spacing w:before="0" w:after="0" w:line="240" w:lineRule="auto"/>
              <w:jc w:val="right"/>
              <w:rPr>
                <w:rFonts w:ascii="Arial" w:eastAsia="Times New Roman" w:hAnsi="Arial" w:cs="Arial"/>
                <w:color w:val="auto"/>
                <w:kern w:val="0"/>
                <w:sz w:val="16"/>
                <w:szCs w:val="16"/>
              </w:rPr>
            </w:pPr>
            <w:r w:rsidRPr="00821795">
              <w:rPr>
                <w:rFonts w:ascii="Arial" w:eastAsia="Times New Roman" w:hAnsi="Arial" w:cs="Arial"/>
                <w:color w:val="auto"/>
                <w:kern w:val="0"/>
                <w:sz w:val="16"/>
                <w:szCs w:val="16"/>
              </w:rPr>
              <w:t>0,00</w:t>
            </w:r>
          </w:p>
        </w:tc>
        <w:tc>
          <w:tcPr>
            <w:tcW w:w="921" w:type="dxa"/>
            <w:tcBorders>
              <w:top w:val="nil"/>
              <w:left w:val="nil"/>
              <w:bottom w:val="nil"/>
              <w:right w:val="nil"/>
            </w:tcBorders>
            <w:shd w:val="clear" w:color="auto" w:fill="auto"/>
            <w:noWrap/>
            <w:vAlign w:val="bottom"/>
            <w:hideMark/>
          </w:tcPr>
          <w:p w14:paraId="5BF094AF" w14:textId="77777777" w:rsidR="00821795" w:rsidRPr="00821795" w:rsidRDefault="00821795" w:rsidP="00821795">
            <w:pPr>
              <w:spacing w:before="0" w:after="0" w:line="240" w:lineRule="auto"/>
              <w:jc w:val="right"/>
              <w:rPr>
                <w:rFonts w:ascii="Arial" w:eastAsia="Times New Roman" w:hAnsi="Arial" w:cs="Arial"/>
                <w:color w:val="auto"/>
                <w:kern w:val="0"/>
                <w:sz w:val="16"/>
                <w:szCs w:val="16"/>
              </w:rPr>
            </w:pPr>
            <w:r w:rsidRPr="00821795">
              <w:rPr>
                <w:rFonts w:ascii="Arial" w:eastAsia="Times New Roman" w:hAnsi="Arial" w:cs="Arial"/>
                <w:color w:val="auto"/>
                <w:kern w:val="0"/>
                <w:sz w:val="16"/>
                <w:szCs w:val="16"/>
              </w:rPr>
              <w:t>0,00</w:t>
            </w:r>
          </w:p>
        </w:tc>
        <w:tc>
          <w:tcPr>
            <w:tcW w:w="1098" w:type="dxa"/>
            <w:tcBorders>
              <w:top w:val="nil"/>
              <w:left w:val="nil"/>
              <w:bottom w:val="nil"/>
              <w:right w:val="nil"/>
            </w:tcBorders>
            <w:shd w:val="clear" w:color="auto" w:fill="auto"/>
            <w:noWrap/>
            <w:vAlign w:val="bottom"/>
            <w:hideMark/>
          </w:tcPr>
          <w:p w14:paraId="3784DFF5" w14:textId="77777777" w:rsidR="00821795" w:rsidRPr="00821795" w:rsidRDefault="00821795" w:rsidP="00821795">
            <w:pPr>
              <w:spacing w:before="0" w:after="0" w:line="240" w:lineRule="auto"/>
              <w:jc w:val="right"/>
              <w:rPr>
                <w:rFonts w:ascii="Arial" w:eastAsia="Times New Roman" w:hAnsi="Arial" w:cs="Arial"/>
                <w:color w:val="auto"/>
                <w:kern w:val="0"/>
                <w:sz w:val="16"/>
                <w:szCs w:val="16"/>
              </w:rPr>
            </w:pPr>
            <w:r w:rsidRPr="00821795">
              <w:rPr>
                <w:rFonts w:ascii="Arial" w:eastAsia="Times New Roman" w:hAnsi="Arial" w:cs="Arial"/>
                <w:color w:val="auto"/>
                <w:kern w:val="0"/>
                <w:sz w:val="16"/>
                <w:szCs w:val="16"/>
              </w:rPr>
              <w:t>26.500,00</w:t>
            </w:r>
          </w:p>
        </w:tc>
      </w:tr>
      <w:tr w:rsidR="00821795" w:rsidRPr="00821795" w14:paraId="08EE4794" w14:textId="77777777" w:rsidTr="00821795">
        <w:trPr>
          <w:trHeight w:val="255"/>
        </w:trPr>
        <w:tc>
          <w:tcPr>
            <w:tcW w:w="6518" w:type="dxa"/>
            <w:gridSpan w:val="2"/>
            <w:tcBorders>
              <w:top w:val="nil"/>
              <w:left w:val="nil"/>
              <w:bottom w:val="nil"/>
              <w:right w:val="nil"/>
            </w:tcBorders>
            <w:shd w:val="clear" w:color="000000" w:fill="CCCCFF"/>
            <w:noWrap/>
            <w:vAlign w:val="bottom"/>
            <w:hideMark/>
          </w:tcPr>
          <w:p w14:paraId="659C18A2" w14:textId="77777777" w:rsidR="00821795" w:rsidRPr="00821795" w:rsidRDefault="00821795" w:rsidP="00821795">
            <w:pPr>
              <w:spacing w:before="0" w:after="0" w:line="240" w:lineRule="auto"/>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Aktivnost A100002 POLITIČKE STRANKE</w:t>
            </w:r>
          </w:p>
        </w:tc>
        <w:tc>
          <w:tcPr>
            <w:tcW w:w="1063" w:type="dxa"/>
            <w:tcBorders>
              <w:top w:val="nil"/>
              <w:left w:val="nil"/>
              <w:bottom w:val="nil"/>
              <w:right w:val="nil"/>
            </w:tcBorders>
            <w:shd w:val="clear" w:color="000000" w:fill="CCCCFF"/>
            <w:noWrap/>
            <w:vAlign w:val="bottom"/>
            <w:hideMark/>
          </w:tcPr>
          <w:p w14:paraId="3069F7DD" w14:textId="77777777" w:rsidR="00821795" w:rsidRPr="00821795" w:rsidRDefault="00821795" w:rsidP="00821795">
            <w:pPr>
              <w:spacing w:before="0" w:after="0" w:line="240" w:lineRule="auto"/>
              <w:jc w:val="right"/>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26.000,00</w:t>
            </w:r>
          </w:p>
        </w:tc>
        <w:tc>
          <w:tcPr>
            <w:tcW w:w="1116" w:type="dxa"/>
            <w:tcBorders>
              <w:top w:val="nil"/>
              <w:left w:val="nil"/>
              <w:bottom w:val="nil"/>
              <w:right w:val="nil"/>
            </w:tcBorders>
            <w:shd w:val="clear" w:color="000000" w:fill="CCCCFF"/>
            <w:noWrap/>
            <w:vAlign w:val="bottom"/>
            <w:hideMark/>
          </w:tcPr>
          <w:p w14:paraId="6C569A2C" w14:textId="77777777" w:rsidR="00821795" w:rsidRPr="00821795" w:rsidRDefault="00821795" w:rsidP="00821795">
            <w:pPr>
              <w:spacing w:before="0" w:after="0" w:line="240" w:lineRule="auto"/>
              <w:jc w:val="right"/>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0,00</w:t>
            </w:r>
          </w:p>
        </w:tc>
        <w:tc>
          <w:tcPr>
            <w:tcW w:w="921" w:type="dxa"/>
            <w:tcBorders>
              <w:top w:val="nil"/>
              <w:left w:val="nil"/>
              <w:bottom w:val="nil"/>
              <w:right w:val="nil"/>
            </w:tcBorders>
            <w:shd w:val="clear" w:color="000000" w:fill="CCCCFF"/>
            <w:noWrap/>
            <w:vAlign w:val="bottom"/>
            <w:hideMark/>
          </w:tcPr>
          <w:p w14:paraId="51656F5D" w14:textId="77777777" w:rsidR="00821795" w:rsidRPr="00821795" w:rsidRDefault="00821795" w:rsidP="00821795">
            <w:pPr>
              <w:spacing w:before="0" w:after="0" w:line="240" w:lineRule="auto"/>
              <w:jc w:val="right"/>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0,00</w:t>
            </w:r>
          </w:p>
        </w:tc>
        <w:tc>
          <w:tcPr>
            <w:tcW w:w="1098" w:type="dxa"/>
            <w:tcBorders>
              <w:top w:val="nil"/>
              <w:left w:val="nil"/>
              <w:bottom w:val="nil"/>
              <w:right w:val="nil"/>
            </w:tcBorders>
            <w:shd w:val="clear" w:color="000000" w:fill="CCCCFF"/>
            <w:noWrap/>
            <w:vAlign w:val="bottom"/>
            <w:hideMark/>
          </w:tcPr>
          <w:p w14:paraId="3B6E137C" w14:textId="77777777" w:rsidR="00821795" w:rsidRPr="00821795" w:rsidRDefault="00821795" w:rsidP="00821795">
            <w:pPr>
              <w:spacing w:before="0" w:after="0" w:line="240" w:lineRule="auto"/>
              <w:jc w:val="right"/>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26.000,00</w:t>
            </w:r>
          </w:p>
        </w:tc>
      </w:tr>
      <w:tr w:rsidR="00821795" w:rsidRPr="00821795" w14:paraId="5F557DE9" w14:textId="77777777" w:rsidTr="00821795">
        <w:trPr>
          <w:trHeight w:val="255"/>
        </w:trPr>
        <w:tc>
          <w:tcPr>
            <w:tcW w:w="6518" w:type="dxa"/>
            <w:gridSpan w:val="2"/>
            <w:tcBorders>
              <w:top w:val="nil"/>
              <w:left w:val="nil"/>
              <w:bottom w:val="nil"/>
              <w:right w:val="nil"/>
            </w:tcBorders>
            <w:shd w:val="clear" w:color="000000" w:fill="FFFF00"/>
            <w:noWrap/>
            <w:vAlign w:val="bottom"/>
            <w:hideMark/>
          </w:tcPr>
          <w:p w14:paraId="383CAFD7" w14:textId="77777777" w:rsidR="00821795" w:rsidRPr="00821795" w:rsidRDefault="00821795" w:rsidP="00821795">
            <w:pPr>
              <w:spacing w:before="0" w:after="0" w:line="240" w:lineRule="auto"/>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Izvor  1. OPĆI PRIHODI I PRIMICI</w:t>
            </w:r>
          </w:p>
        </w:tc>
        <w:tc>
          <w:tcPr>
            <w:tcW w:w="1063" w:type="dxa"/>
            <w:tcBorders>
              <w:top w:val="nil"/>
              <w:left w:val="nil"/>
              <w:bottom w:val="nil"/>
              <w:right w:val="nil"/>
            </w:tcBorders>
            <w:shd w:val="clear" w:color="000000" w:fill="FFFF00"/>
            <w:noWrap/>
            <w:vAlign w:val="bottom"/>
            <w:hideMark/>
          </w:tcPr>
          <w:p w14:paraId="0B3291FE" w14:textId="77777777" w:rsidR="00821795" w:rsidRPr="00821795" w:rsidRDefault="00821795" w:rsidP="00821795">
            <w:pPr>
              <w:spacing w:before="0" w:after="0" w:line="240" w:lineRule="auto"/>
              <w:jc w:val="right"/>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26.000,00</w:t>
            </w:r>
          </w:p>
        </w:tc>
        <w:tc>
          <w:tcPr>
            <w:tcW w:w="1116" w:type="dxa"/>
            <w:tcBorders>
              <w:top w:val="nil"/>
              <w:left w:val="nil"/>
              <w:bottom w:val="nil"/>
              <w:right w:val="nil"/>
            </w:tcBorders>
            <w:shd w:val="clear" w:color="000000" w:fill="FFFF00"/>
            <w:noWrap/>
            <w:vAlign w:val="bottom"/>
            <w:hideMark/>
          </w:tcPr>
          <w:p w14:paraId="2E176A4F" w14:textId="77777777" w:rsidR="00821795" w:rsidRPr="00821795" w:rsidRDefault="00821795" w:rsidP="00821795">
            <w:pPr>
              <w:spacing w:before="0" w:after="0" w:line="240" w:lineRule="auto"/>
              <w:jc w:val="right"/>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0,00</w:t>
            </w:r>
          </w:p>
        </w:tc>
        <w:tc>
          <w:tcPr>
            <w:tcW w:w="921" w:type="dxa"/>
            <w:tcBorders>
              <w:top w:val="nil"/>
              <w:left w:val="nil"/>
              <w:bottom w:val="nil"/>
              <w:right w:val="nil"/>
            </w:tcBorders>
            <w:shd w:val="clear" w:color="000000" w:fill="FFFF00"/>
            <w:noWrap/>
            <w:vAlign w:val="bottom"/>
            <w:hideMark/>
          </w:tcPr>
          <w:p w14:paraId="5356128B" w14:textId="77777777" w:rsidR="00821795" w:rsidRPr="00821795" w:rsidRDefault="00821795" w:rsidP="00821795">
            <w:pPr>
              <w:spacing w:before="0" w:after="0" w:line="240" w:lineRule="auto"/>
              <w:jc w:val="right"/>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0,00</w:t>
            </w:r>
          </w:p>
        </w:tc>
        <w:tc>
          <w:tcPr>
            <w:tcW w:w="1098" w:type="dxa"/>
            <w:tcBorders>
              <w:top w:val="nil"/>
              <w:left w:val="nil"/>
              <w:bottom w:val="nil"/>
              <w:right w:val="nil"/>
            </w:tcBorders>
            <w:shd w:val="clear" w:color="000000" w:fill="FFFF00"/>
            <w:noWrap/>
            <w:vAlign w:val="bottom"/>
            <w:hideMark/>
          </w:tcPr>
          <w:p w14:paraId="28124107" w14:textId="77777777" w:rsidR="00821795" w:rsidRPr="00821795" w:rsidRDefault="00821795" w:rsidP="00821795">
            <w:pPr>
              <w:spacing w:before="0" w:after="0" w:line="240" w:lineRule="auto"/>
              <w:jc w:val="right"/>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26.000,00</w:t>
            </w:r>
          </w:p>
        </w:tc>
      </w:tr>
      <w:tr w:rsidR="00821795" w:rsidRPr="00821795" w14:paraId="36F17148" w14:textId="77777777" w:rsidTr="00821795">
        <w:trPr>
          <w:trHeight w:val="255"/>
        </w:trPr>
        <w:tc>
          <w:tcPr>
            <w:tcW w:w="6518" w:type="dxa"/>
            <w:gridSpan w:val="2"/>
            <w:tcBorders>
              <w:top w:val="nil"/>
              <w:left w:val="nil"/>
              <w:bottom w:val="nil"/>
              <w:right w:val="nil"/>
            </w:tcBorders>
            <w:shd w:val="clear" w:color="000000" w:fill="FFFF99"/>
            <w:noWrap/>
            <w:vAlign w:val="bottom"/>
            <w:hideMark/>
          </w:tcPr>
          <w:p w14:paraId="6DCC41B6" w14:textId="77777777" w:rsidR="00821795" w:rsidRPr="00821795" w:rsidRDefault="00821795" w:rsidP="00821795">
            <w:pPr>
              <w:spacing w:before="0" w:after="0" w:line="240" w:lineRule="auto"/>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Izvor  1.1. OPĆI PRIHODI I PRIMICI</w:t>
            </w:r>
          </w:p>
        </w:tc>
        <w:tc>
          <w:tcPr>
            <w:tcW w:w="1063" w:type="dxa"/>
            <w:tcBorders>
              <w:top w:val="nil"/>
              <w:left w:val="nil"/>
              <w:bottom w:val="nil"/>
              <w:right w:val="nil"/>
            </w:tcBorders>
            <w:shd w:val="clear" w:color="000000" w:fill="FFFF99"/>
            <w:noWrap/>
            <w:vAlign w:val="bottom"/>
            <w:hideMark/>
          </w:tcPr>
          <w:p w14:paraId="5001DCCD" w14:textId="77777777" w:rsidR="00821795" w:rsidRPr="00821795" w:rsidRDefault="00821795" w:rsidP="00821795">
            <w:pPr>
              <w:spacing w:before="0" w:after="0" w:line="240" w:lineRule="auto"/>
              <w:jc w:val="right"/>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26.000,00</w:t>
            </w:r>
          </w:p>
        </w:tc>
        <w:tc>
          <w:tcPr>
            <w:tcW w:w="1116" w:type="dxa"/>
            <w:tcBorders>
              <w:top w:val="nil"/>
              <w:left w:val="nil"/>
              <w:bottom w:val="nil"/>
              <w:right w:val="nil"/>
            </w:tcBorders>
            <w:shd w:val="clear" w:color="000000" w:fill="FFFF99"/>
            <w:noWrap/>
            <w:vAlign w:val="bottom"/>
            <w:hideMark/>
          </w:tcPr>
          <w:p w14:paraId="72807DB6" w14:textId="77777777" w:rsidR="00821795" w:rsidRPr="00821795" w:rsidRDefault="00821795" w:rsidP="00821795">
            <w:pPr>
              <w:spacing w:before="0" w:after="0" w:line="240" w:lineRule="auto"/>
              <w:jc w:val="right"/>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0,00</w:t>
            </w:r>
          </w:p>
        </w:tc>
        <w:tc>
          <w:tcPr>
            <w:tcW w:w="921" w:type="dxa"/>
            <w:tcBorders>
              <w:top w:val="nil"/>
              <w:left w:val="nil"/>
              <w:bottom w:val="nil"/>
              <w:right w:val="nil"/>
            </w:tcBorders>
            <w:shd w:val="clear" w:color="000000" w:fill="FFFF99"/>
            <w:noWrap/>
            <w:vAlign w:val="bottom"/>
            <w:hideMark/>
          </w:tcPr>
          <w:p w14:paraId="466395C5" w14:textId="77777777" w:rsidR="00821795" w:rsidRPr="00821795" w:rsidRDefault="00821795" w:rsidP="00821795">
            <w:pPr>
              <w:spacing w:before="0" w:after="0" w:line="240" w:lineRule="auto"/>
              <w:jc w:val="right"/>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0,00</w:t>
            </w:r>
          </w:p>
        </w:tc>
        <w:tc>
          <w:tcPr>
            <w:tcW w:w="1098" w:type="dxa"/>
            <w:tcBorders>
              <w:top w:val="nil"/>
              <w:left w:val="nil"/>
              <w:bottom w:val="nil"/>
              <w:right w:val="nil"/>
            </w:tcBorders>
            <w:shd w:val="clear" w:color="000000" w:fill="FFFF99"/>
            <w:noWrap/>
            <w:vAlign w:val="bottom"/>
            <w:hideMark/>
          </w:tcPr>
          <w:p w14:paraId="75757AB5" w14:textId="77777777" w:rsidR="00821795" w:rsidRPr="00821795" w:rsidRDefault="00821795" w:rsidP="00821795">
            <w:pPr>
              <w:spacing w:before="0" w:after="0" w:line="240" w:lineRule="auto"/>
              <w:jc w:val="right"/>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26.000,00</w:t>
            </w:r>
          </w:p>
        </w:tc>
      </w:tr>
      <w:tr w:rsidR="00821795" w:rsidRPr="00821795" w14:paraId="6358FD98" w14:textId="77777777" w:rsidTr="00821795">
        <w:trPr>
          <w:trHeight w:val="255"/>
        </w:trPr>
        <w:tc>
          <w:tcPr>
            <w:tcW w:w="6518" w:type="dxa"/>
            <w:gridSpan w:val="2"/>
            <w:tcBorders>
              <w:top w:val="nil"/>
              <w:left w:val="nil"/>
              <w:bottom w:val="nil"/>
              <w:right w:val="nil"/>
            </w:tcBorders>
            <w:shd w:val="clear" w:color="000000" w:fill="CCFFFF"/>
            <w:noWrap/>
            <w:vAlign w:val="bottom"/>
            <w:hideMark/>
          </w:tcPr>
          <w:p w14:paraId="6793B6FD" w14:textId="77777777" w:rsidR="00821795" w:rsidRPr="00821795" w:rsidRDefault="00821795" w:rsidP="00821795">
            <w:pPr>
              <w:spacing w:before="0" w:after="0" w:line="240" w:lineRule="auto"/>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Funkcijska klasifikacija  0112 Financijski i fiskalni poslovi</w:t>
            </w:r>
          </w:p>
        </w:tc>
        <w:tc>
          <w:tcPr>
            <w:tcW w:w="1063" w:type="dxa"/>
            <w:tcBorders>
              <w:top w:val="nil"/>
              <w:left w:val="nil"/>
              <w:bottom w:val="nil"/>
              <w:right w:val="nil"/>
            </w:tcBorders>
            <w:shd w:val="clear" w:color="000000" w:fill="CCFFFF"/>
            <w:noWrap/>
            <w:vAlign w:val="bottom"/>
            <w:hideMark/>
          </w:tcPr>
          <w:p w14:paraId="28DFEDF7" w14:textId="77777777" w:rsidR="00821795" w:rsidRPr="00821795" w:rsidRDefault="00821795" w:rsidP="00821795">
            <w:pPr>
              <w:spacing w:before="0" w:after="0" w:line="240" w:lineRule="auto"/>
              <w:jc w:val="right"/>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26.000,00</w:t>
            </w:r>
          </w:p>
        </w:tc>
        <w:tc>
          <w:tcPr>
            <w:tcW w:w="1116" w:type="dxa"/>
            <w:tcBorders>
              <w:top w:val="nil"/>
              <w:left w:val="nil"/>
              <w:bottom w:val="nil"/>
              <w:right w:val="nil"/>
            </w:tcBorders>
            <w:shd w:val="clear" w:color="000000" w:fill="CCFFFF"/>
            <w:noWrap/>
            <w:vAlign w:val="bottom"/>
            <w:hideMark/>
          </w:tcPr>
          <w:p w14:paraId="31B8DF58" w14:textId="77777777" w:rsidR="00821795" w:rsidRPr="00821795" w:rsidRDefault="00821795" w:rsidP="00821795">
            <w:pPr>
              <w:spacing w:before="0" w:after="0" w:line="240" w:lineRule="auto"/>
              <w:jc w:val="right"/>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0,00</w:t>
            </w:r>
          </w:p>
        </w:tc>
        <w:tc>
          <w:tcPr>
            <w:tcW w:w="921" w:type="dxa"/>
            <w:tcBorders>
              <w:top w:val="nil"/>
              <w:left w:val="nil"/>
              <w:bottom w:val="nil"/>
              <w:right w:val="nil"/>
            </w:tcBorders>
            <w:shd w:val="clear" w:color="000000" w:fill="CCFFFF"/>
            <w:noWrap/>
            <w:vAlign w:val="bottom"/>
            <w:hideMark/>
          </w:tcPr>
          <w:p w14:paraId="1C5CF8CE" w14:textId="77777777" w:rsidR="00821795" w:rsidRPr="00821795" w:rsidRDefault="00821795" w:rsidP="00821795">
            <w:pPr>
              <w:spacing w:before="0" w:after="0" w:line="240" w:lineRule="auto"/>
              <w:jc w:val="right"/>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0,00</w:t>
            </w:r>
          </w:p>
        </w:tc>
        <w:tc>
          <w:tcPr>
            <w:tcW w:w="1098" w:type="dxa"/>
            <w:tcBorders>
              <w:top w:val="nil"/>
              <w:left w:val="nil"/>
              <w:bottom w:val="nil"/>
              <w:right w:val="nil"/>
            </w:tcBorders>
            <w:shd w:val="clear" w:color="000000" w:fill="CCFFFF"/>
            <w:noWrap/>
            <w:vAlign w:val="bottom"/>
            <w:hideMark/>
          </w:tcPr>
          <w:p w14:paraId="35C1B567" w14:textId="77777777" w:rsidR="00821795" w:rsidRPr="00821795" w:rsidRDefault="00821795" w:rsidP="00821795">
            <w:pPr>
              <w:spacing w:before="0" w:after="0" w:line="240" w:lineRule="auto"/>
              <w:jc w:val="right"/>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26.000,00</w:t>
            </w:r>
          </w:p>
        </w:tc>
      </w:tr>
      <w:tr w:rsidR="00821795" w:rsidRPr="00821795" w14:paraId="200F3AD1" w14:textId="77777777" w:rsidTr="00821795">
        <w:trPr>
          <w:trHeight w:val="255"/>
        </w:trPr>
        <w:tc>
          <w:tcPr>
            <w:tcW w:w="797" w:type="dxa"/>
            <w:tcBorders>
              <w:top w:val="nil"/>
              <w:left w:val="nil"/>
              <w:bottom w:val="nil"/>
              <w:right w:val="nil"/>
            </w:tcBorders>
            <w:shd w:val="clear" w:color="auto" w:fill="auto"/>
            <w:noWrap/>
            <w:vAlign w:val="bottom"/>
            <w:hideMark/>
          </w:tcPr>
          <w:p w14:paraId="68058D81" w14:textId="77777777" w:rsidR="00821795" w:rsidRPr="00821795" w:rsidRDefault="00821795" w:rsidP="00821795">
            <w:pPr>
              <w:spacing w:before="0" w:after="0" w:line="240" w:lineRule="auto"/>
              <w:rPr>
                <w:rFonts w:ascii="Arial" w:eastAsia="Times New Roman" w:hAnsi="Arial" w:cs="Arial"/>
                <w:b/>
                <w:bCs/>
                <w:color w:val="auto"/>
                <w:kern w:val="0"/>
                <w:sz w:val="16"/>
                <w:szCs w:val="16"/>
              </w:rPr>
            </w:pPr>
            <w:r w:rsidRPr="00821795">
              <w:rPr>
                <w:rFonts w:ascii="Arial" w:eastAsia="Times New Roman" w:hAnsi="Arial" w:cs="Arial"/>
                <w:b/>
                <w:bCs/>
                <w:color w:val="auto"/>
                <w:kern w:val="0"/>
                <w:sz w:val="16"/>
                <w:szCs w:val="16"/>
              </w:rPr>
              <w:t>3</w:t>
            </w:r>
          </w:p>
        </w:tc>
        <w:tc>
          <w:tcPr>
            <w:tcW w:w="5721" w:type="dxa"/>
            <w:tcBorders>
              <w:top w:val="nil"/>
              <w:left w:val="nil"/>
              <w:bottom w:val="nil"/>
              <w:right w:val="nil"/>
            </w:tcBorders>
            <w:shd w:val="clear" w:color="auto" w:fill="auto"/>
            <w:vAlign w:val="bottom"/>
            <w:hideMark/>
          </w:tcPr>
          <w:p w14:paraId="38126D2C" w14:textId="77777777" w:rsidR="00821795" w:rsidRPr="00821795" w:rsidRDefault="00821795" w:rsidP="00821795">
            <w:pPr>
              <w:spacing w:before="0" w:after="0" w:line="240" w:lineRule="auto"/>
              <w:rPr>
                <w:rFonts w:ascii="Arial" w:eastAsia="Times New Roman" w:hAnsi="Arial" w:cs="Arial"/>
                <w:b/>
                <w:bCs/>
                <w:color w:val="auto"/>
                <w:kern w:val="0"/>
                <w:sz w:val="16"/>
                <w:szCs w:val="16"/>
              </w:rPr>
            </w:pPr>
            <w:r w:rsidRPr="00821795">
              <w:rPr>
                <w:rFonts w:ascii="Arial" w:eastAsia="Times New Roman" w:hAnsi="Arial" w:cs="Arial"/>
                <w:b/>
                <w:bCs/>
                <w:color w:val="auto"/>
                <w:kern w:val="0"/>
                <w:sz w:val="16"/>
                <w:szCs w:val="16"/>
              </w:rPr>
              <w:t>Rashodi poslovanja</w:t>
            </w:r>
          </w:p>
        </w:tc>
        <w:tc>
          <w:tcPr>
            <w:tcW w:w="1063" w:type="dxa"/>
            <w:tcBorders>
              <w:top w:val="nil"/>
              <w:left w:val="nil"/>
              <w:bottom w:val="nil"/>
              <w:right w:val="nil"/>
            </w:tcBorders>
            <w:shd w:val="clear" w:color="auto" w:fill="auto"/>
            <w:noWrap/>
            <w:vAlign w:val="bottom"/>
            <w:hideMark/>
          </w:tcPr>
          <w:p w14:paraId="35F30C9F" w14:textId="77777777" w:rsidR="00821795" w:rsidRPr="00821795" w:rsidRDefault="00821795" w:rsidP="00821795">
            <w:pPr>
              <w:spacing w:before="0" w:after="0" w:line="240" w:lineRule="auto"/>
              <w:jc w:val="right"/>
              <w:rPr>
                <w:rFonts w:ascii="Arial" w:eastAsia="Times New Roman" w:hAnsi="Arial" w:cs="Arial"/>
                <w:b/>
                <w:bCs/>
                <w:color w:val="auto"/>
                <w:kern w:val="0"/>
                <w:sz w:val="16"/>
                <w:szCs w:val="16"/>
              </w:rPr>
            </w:pPr>
            <w:r w:rsidRPr="00821795">
              <w:rPr>
                <w:rFonts w:ascii="Arial" w:eastAsia="Times New Roman" w:hAnsi="Arial" w:cs="Arial"/>
                <w:b/>
                <w:bCs/>
                <w:color w:val="auto"/>
                <w:kern w:val="0"/>
                <w:sz w:val="16"/>
                <w:szCs w:val="16"/>
              </w:rPr>
              <w:t>26.000,00</w:t>
            </w:r>
          </w:p>
        </w:tc>
        <w:tc>
          <w:tcPr>
            <w:tcW w:w="1116" w:type="dxa"/>
            <w:tcBorders>
              <w:top w:val="nil"/>
              <w:left w:val="nil"/>
              <w:bottom w:val="nil"/>
              <w:right w:val="nil"/>
            </w:tcBorders>
            <w:shd w:val="clear" w:color="auto" w:fill="auto"/>
            <w:noWrap/>
            <w:vAlign w:val="bottom"/>
            <w:hideMark/>
          </w:tcPr>
          <w:p w14:paraId="48380F38" w14:textId="77777777" w:rsidR="00821795" w:rsidRPr="00821795" w:rsidRDefault="00821795" w:rsidP="00821795">
            <w:pPr>
              <w:spacing w:before="0" w:after="0" w:line="240" w:lineRule="auto"/>
              <w:jc w:val="right"/>
              <w:rPr>
                <w:rFonts w:ascii="Arial" w:eastAsia="Times New Roman" w:hAnsi="Arial" w:cs="Arial"/>
                <w:b/>
                <w:bCs/>
                <w:color w:val="auto"/>
                <w:kern w:val="0"/>
                <w:sz w:val="16"/>
                <w:szCs w:val="16"/>
              </w:rPr>
            </w:pPr>
            <w:r w:rsidRPr="00821795">
              <w:rPr>
                <w:rFonts w:ascii="Arial" w:eastAsia="Times New Roman" w:hAnsi="Arial" w:cs="Arial"/>
                <w:b/>
                <w:bCs/>
                <w:color w:val="auto"/>
                <w:kern w:val="0"/>
                <w:sz w:val="16"/>
                <w:szCs w:val="16"/>
              </w:rPr>
              <w:t>0,00</w:t>
            </w:r>
          </w:p>
        </w:tc>
        <w:tc>
          <w:tcPr>
            <w:tcW w:w="921" w:type="dxa"/>
            <w:tcBorders>
              <w:top w:val="nil"/>
              <w:left w:val="nil"/>
              <w:bottom w:val="nil"/>
              <w:right w:val="nil"/>
            </w:tcBorders>
            <w:shd w:val="clear" w:color="auto" w:fill="auto"/>
            <w:noWrap/>
            <w:vAlign w:val="bottom"/>
            <w:hideMark/>
          </w:tcPr>
          <w:p w14:paraId="29ACC0EB" w14:textId="77777777" w:rsidR="00821795" w:rsidRPr="00821795" w:rsidRDefault="00821795" w:rsidP="00821795">
            <w:pPr>
              <w:spacing w:before="0" w:after="0" w:line="240" w:lineRule="auto"/>
              <w:jc w:val="right"/>
              <w:rPr>
                <w:rFonts w:ascii="Arial" w:eastAsia="Times New Roman" w:hAnsi="Arial" w:cs="Arial"/>
                <w:b/>
                <w:bCs/>
                <w:color w:val="auto"/>
                <w:kern w:val="0"/>
                <w:sz w:val="16"/>
                <w:szCs w:val="16"/>
              </w:rPr>
            </w:pPr>
            <w:r w:rsidRPr="00821795">
              <w:rPr>
                <w:rFonts w:ascii="Arial" w:eastAsia="Times New Roman" w:hAnsi="Arial" w:cs="Arial"/>
                <w:b/>
                <w:bCs/>
                <w:color w:val="auto"/>
                <w:kern w:val="0"/>
                <w:sz w:val="16"/>
                <w:szCs w:val="16"/>
              </w:rPr>
              <w:t>0,00</w:t>
            </w:r>
          </w:p>
        </w:tc>
        <w:tc>
          <w:tcPr>
            <w:tcW w:w="1098" w:type="dxa"/>
            <w:tcBorders>
              <w:top w:val="nil"/>
              <w:left w:val="nil"/>
              <w:bottom w:val="nil"/>
              <w:right w:val="nil"/>
            </w:tcBorders>
            <w:shd w:val="clear" w:color="auto" w:fill="auto"/>
            <w:noWrap/>
            <w:vAlign w:val="bottom"/>
            <w:hideMark/>
          </w:tcPr>
          <w:p w14:paraId="6371CE96" w14:textId="77777777" w:rsidR="00821795" w:rsidRPr="00821795" w:rsidRDefault="00821795" w:rsidP="00821795">
            <w:pPr>
              <w:spacing w:before="0" w:after="0" w:line="240" w:lineRule="auto"/>
              <w:jc w:val="right"/>
              <w:rPr>
                <w:rFonts w:ascii="Arial" w:eastAsia="Times New Roman" w:hAnsi="Arial" w:cs="Arial"/>
                <w:b/>
                <w:bCs/>
                <w:color w:val="auto"/>
                <w:kern w:val="0"/>
                <w:sz w:val="16"/>
                <w:szCs w:val="16"/>
              </w:rPr>
            </w:pPr>
            <w:r w:rsidRPr="00821795">
              <w:rPr>
                <w:rFonts w:ascii="Arial" w:eastAsia="Times New Roman" w:hAnsi="Arial" w:cs="Arial"/>
                <w:b/>
                <w:bCs/>
                <w:color w:val="auto"/>
                <w:kern w:val="0"/>
                <w:sz w:val="16"/>
                <w:szCs w:val="16"/>
              </w:rPr>
              <w:t>26.000,00</w:t>
            </w:r>
          </w:p>
        </w:tc>
      </w:tr>
      <w:tr w:rsidR="00821795" w:rsidRPr="00821795" w14:paraId="66BBAAB5" w14:textId="77777777" w:rsidTr="00821795">
        <w:trPr>
          <w:trHeight w:val="255"/>
        </w:trPr>
        <w:tc>
          <w:tcPr>
            <w:tcW w:w="797" w:type="dxa"/>
            <w:tcBorders>
              <w:top w:val="nil"/>
              <w:left w:val="nil"/>
              <w:bottom w:val="nil"/>
              <w:right w:val="nil"/>
            </w:tcBorders>
            <w:shd w:val="clear" w:color="auto" w:fill="auto"/>
            <w:noWrap/>
            <w:vAlign w:val="bottom"/>
            <w:hideMark/>
          </w:tcPr>
          <w:p w14:paraId="0350341A" w14:textId="77777777" w:rsidR="00821795" w:rsidRPr="00821795" w:rsidRDefault="00821795" w:rsidP="00821795">
            <w:pPr>
              <w:spacing w:before="0" w:after="0" w:line="240" w:lineRule="auto"/>
              <w:rPr>
                <w:rFonts w:ascii="Arial" w:eastAsia="Times New Roman" w:hAnsi="Arial" w:cs="Arial"/>
                <w:b/>
                <w:bCs/>
                <w:color w:val="auto"/>
                <w:kern w:val="0"/>
                <w:sz w:val="16"/>
                <w:szCs w:val="16"/>
              </w:rPr>
            </w:pPr>
            <w:r w:rsidRPr="00821795">
              <w:rPr>
                <w:rFonts w:ascii="Arial" w:eastAsia="Times New Roman" w:hAnsi="Arial" w:cs="Arial"/>
                <w:b/>
                <w:bCs/>
                <w:color w:val="auto"/>
                <w:kern w:val="0"/>
                <w:sz w:val="16"/>
                <w:szCs w:val="16"/>
              </w:rPr>
              <w:t>38</w:t>
            </w:r>
          </w:p>
        </w:tc>
        <w:tc>
          <w:tcPr>
            <w:tcW w:w="5721" w:type="dxa"/>
            <w:tcBorders>
              <w:top w:val="nil"/>
              <w:left w:val="nil"/>
              <w:bottom w:val="nil"/>
              <w:right w:val="nil"/>
            </w:tcBorders>
            <w:shd w:val="clear" w:color="auto" w:fill="auto"/>
            <w:vAlign w:val="bottom"/>
            <w:hideMark/>
          </w:tcPr>
          <w:p w14:paraId="36EB8A8F" w14:textId="77777777" w:rsidR="00821795" w:rsidRPr="00821795" w:rsidRDefault="00821795" w:rsidP="00821795">
            <w:pPr>
              <w:spacing w:before="0" w:after="0" w:line="240" w:lineRule="auto"/>
              <w:rPr>
                <w:rFonts w:ascii="Arial" w:eastAsia="Times New Roman" w:hAnsi="Arial" w:cs="Arial"/>
                <w:b/>
                <w:bCs/>
                <w:color w:val="auto"/>
                <w:kern w:val="0"/>
                <w:sz w:val="16"/>
                <w:szCs w:val="16"/>
              </w:rPr>
            </w:pPr>
            <w:r w:rsidRPr="00821795">
              <w:rPr>
                <w:rFonts w:ascii="Arial" w:eastAsia="Times New Roman" w:hAnsi="Arial" w:cs="Arial"/>
                <w:b/>
                <w:bCs/>
                <w:color w:val="auto"/>
                <w:kern w:val="0"/>
                <w:sz w:val="16"/>
                <w:szCs w:val="16"/>
              </w:rPr>
              <w:t>Ostali rashodi</w:t>
            </w:r>
          </w:p>
        </w:tc>
        <w:tc>
          <w:tcPr>
            <w:tcW w:w="1063" w:type="dxa"/>
            <w:tcBorders>
              <w:top w:val="nil"/>
              <w:left w:val="nil"/>
              <w:bottom w:val="nil"/>
              <w:right w:val="nil"/>
            </w:tcBorders>
            <w:shd w:val="clear" w:color="auto" w:fill="auto"/>
            <w:noWrap/>
            <w:vAlign w:val="bottom"/>
            <w:hideMark/>
          </w:tcPr>
          <w:p w14:paraId="052F63E0" w14:textId="77777777" w:rsidR="00821795" w:rsidRPr="00821795" w:rsidRDefault="00821795" w:rsidP="00821795">
            <w:pPr>
              <w:spacing w:before="0" w:after="0" w:line="240" w:lineRule="auto"/>
              <w:jc w:val="right"/>
              <w:rPr>
                <w:rFonts w:ascii="Arial" w:eastAsia="Times New Roman" w:hAnsi="Arial" w:cs="Arial"/>
                <w:b/>
                <w:bCs/>
                <w:color w:val="auto"/>
                <w:kern w:val="0"/>
                <w:sz w:val="16"/>
                <w:szCs w:val="16"/>
              </w:rPr>
            </w:pPr>
            <w:r w:rsidRPr="00821795">
              <w:rPr>
                <w:rFonts w:ascii="Arial" w:eastAsia="Times New Roman" w:hAnsi="Arial" w:cs="Arial"/>
                <w:b/>
                <w:bCs/>
                <w:color w:val="auto"/>
                <w:kern w:val="0"/>
                <w:sz w:val="16"/>
                <w:szCs w:val="16"/>
              </w:rPr>
              <w:t>26.000,00</w:t>
            </w:r>
          </w:p>
        </w:tc>
        <w:tc>
          <w:tcPr>
            <w:tcW w:w="1116" w:type="dxa"/>
            <w:tcBorders>
              <w:top w:val="nil"/>
              <w:left w:val="nil"/>
              <w:bottom w:val="nil"/>
              <w:right w:val="nil"/>
            </w:tcBorders>
            <w:shd w:val="clear" w:color="auto" w:fill="auto"/>
            <w:noWrap/>
            <w:vAlign w:val="bottom"/>
            <w:hideMark/>
          </w:tcPr>
          <w:p w14:paraId="06173D47" w14:textId="77777777" w:rsidR="00821795" w:rsidRPr="00821795" w:rsidRDefault="00821795" w:rsidP="00821795">
            <w:pPr>
              <w:spacing w:before="0" w:after="0" w:line="240" w:lineRule="auto"/>
              <w:jc w:val="right"/>
              <w:rPr>
                <w:rFonts w:ascii="Arial" w:eastAsia="Times New Roman" w:hAnsi="Arial" w:cs="Arial"/>
                <w:b/>
                <w:bCs/>
                <w:color w:val="auto"/>
                <w:kern w:val="0"/>
                <w:sz w:val="16"/>
                <w:szCs w:val="16"/>
              </w:rPr>
            </w:pPr>
            <w:r w:rsidRPr="00821795">
              <w:rPr>
                <w:rFonts w:ascii="Arial" w:eastAsia="Times New Roman" w:hAnsi="Arial" w:cs="Arial"/>
                <w:b/>
                <w:bCs/>
                <w:color w:val="auto"/>
                <w:kern w:val="0"/>
                <w:sz w:val="16"/>
                <w:szCs w:val="16"/>
              </w:rPr>
              <w:t>0,00</w:t>
            </w:r>
          </w:p>
        </w:tc>
        <w:tc>
          <w:tcPr>
            <w:tcW w:w="921" w:type="dxa"/>
            <w:tcBorders>
              <w:top w:val="nil"/>
              <w:left w:val="nil"/>
              <w:bottom w:val="nil"/>
              <w:right w:val="nil"/>
            </w:tcBorders>
            <w:shd w:val="clear" w:color="auto" w:fill="auto"/>
            <w:noWrap/>
            <w:vAlign w:val="bottom"/>
            <w:hideMark/>
          </w:tcPr>
          <w:p w14:paraId="44968969" w14:textId="77777777" w:rsidR="00821795" w:rsidRPr="00821795" w:rsidRDefault="00821795" w:rsidP="00821795">
            <w:pPr>
              <w:spacing w:before="0" w:after="0" w:line="240" w:lineRule="auto"/>
              <w:jc w:val="right"/>
              <w:rPr>
                <w:rFonts w:ascii="Arial" w:eastAsia="Times New Roman" w:hAnsi="Arial" w:cs="Arial"/>
                <w:b/>
                <w:bCs/>
                <w:color w:val="auto"/>
                <w:kern w:val="0"/>
                <w:sz w:val="16"/>
                <w:szCs w:val="16"/>
              </w:rPr>
            </w:pPr>
            <w:r w:rsidRPr="00821795">
              <w:rPr>
                <w:rFonts w:ascii="Arial" w:eastAsia="Times New Roman" w:hAnsi="Arial" w:cs="Arial"/>
                <w:b/>
                <w:bCs/>
                <w:color w:val="auto"/>
                <w:kern w:val="0"/>
                <w:sz w:val="16"/>
                <w:szCs w:val="16"/>
              </w:rPr>
              <w:t>0,00</w:t>
            </w:r>
          </w:p>
        </w:tc>
        <w:tc>
          <w:tcPr>
            <w:tcW w:w="1098" w:type="dxa"/>
            <w:tcBorders>
              <w:top w:val="nil"/>
              <w:left w:val="nil"/>
              <w:bottom w:val="nil"/>
              <w:right w:val="nil"/>
            </w:tcBorders>
            <w:shd w:val="clear" w:color="auto" w:fill="auto"/>
            <w:noWrap/>
            <w:vAlign w:val="bottom"/>
            <w:hideMark/>
          </w:tcPr>
          <w:p w14:paraId="5E2258F5" w14:textId="77777777" w:rsidR="00821795" w:rsidRPr="00821795" w:rsidRDefault="00821795" w:rsidP="00821795">
            <w:pPr>
              <w:spacing w:before="0" w:after="0" w:line="240" w:lineRule="auto"/>
              <w:jc w:val="right"/>
              <w:rPr>
                <w:rFonts w:ascii="Arial" w:eastAsia="Times New Roman" w:hAnsi="Arial" w:cs="Arial"/>
                <w:b/>
                <w:bCs/>
                <w:color w:val="auto"/>
                <w:kern w:val="0"/>
                <w:sz w:val="16"/>
                <w:szCs w:val="16"/>
              </w:rPr>
            </w:pPr>
            <w:r w:rsidRPr="00821795">
              <w:rPr>
                <w:rFonts w:ascii="Arial" w:eastAsia="Times New Roman" w:hAnsi="Arial" w:cs="Arial"/>
                <w:b/>
                <w:bCs/>
                <w:color w:val="auto"/>
                <w:kern w:val="0"/>
                <w:sz w:val="16"/>
                <w:szCs w:val="16"/>
              </w:rPr>
              <w:t>26.000,00</w:t>
            </w:r>
          </w:p>
        </w:tc>
      </w:tr>
      <w:tr w:rsidR="00821795" w:rsidRPr="00821795" w14:paraId="3240201C" w14:textId="77777777" w:rsidTr="00821795">
        <w:trPr>
          <w:trHeight w:val="255"/>
        </w:trPr>
        <w:tc>
          <w:tcPr>
            <w:tcW w:w="797" w:type="dxa"/>
            <w:tcBorders>
              <w:top w:val="nil"/>
              <w:left w:val="nil"/>
              <w:bottom w:val="nil"/>
              <w:right w:val="nil"/>
            </w:tcBorders>
            <w:shd w:val="clear" w:color="auto" w:fill="auto"/>
            <w:noWrap/>
            <w:vAlign w:val="bottom"/>
            <w:hideMark/>
          </w:tcPr>
          <w:p w14:paraId="4890DDAF" w14:textId="77777777" w:rsidR="00821795" w:rsidRPr="00821795" w:rsidRDefault="00821795" w:rsidP="00821795">
            <w:pPr>
              <w:spacing w:before="0" w:after="0" w:line="240" w:lineRule="auto"/>
              <w:rPr>
                <w:rFonts w:ascii="Arial" w:eastAsia="Times New Roman" w:hAnsi="Arial" w:cs="Arial"/>
                <w:color w:val="auto"/>
                <w:kern w:val="0"/>
                <w:sz w:val="16"/>
                <w:szCs w:val="16"/>
              </w:rPr>
            </w:pPr>
            <w:r w:rsidRPr="00821795">
              <w:rPr>
                <w:rFonts w:ascii="Arial" w:eastAsia="Times New Roman" w:hAnsi="Arial" w:cs="Arial"/>
                <w:color w:val="auto"/>
                <w:kern w:val="0"/>
                <w:sz w:val="16"/>
                <w:szCs w:val="16"/>
              </w:rPr>
              <w:t>3811</w:t>
            </w:r>
          </w:p>
        </w:tc>
        <w:tc>
          <w:tcPr>
            <w:tcW w:w="5721" w:type="dxa"/>
            <w:tcBorders>
              <w:top w:val="nil"/>
              <w:left w:val="nil"/>
              <w:bottom w:val="nil"/>
              <w:right w:val="nil"/>
            </w:tcBorders>
            <w:shd w:val="clear" w:color="auto" w:fill="auto"/>
            <w:vAlign w:val="bottom"/>
            <w:hideMark/>
          </w:tcPr>
          <w:p w14:paraId="78956D0B" w14:textId="77777777" w:rsidR="00821795" w:rsidRPr="00821795" w:rsidRDefault="00821795" w:rsidP="00821795">
            <w:pPr>
              <w:spacing w:before="0" w:after="0" w:line="240" w:lineRule="auto"/>
              <w:rPr>
                <w:rFonts w:ascii="Arial" w:eastAsia="Times New Roman" w:hAnsi="Arial" w:cs="Arial"/>
                <w:color w:val="auto"/>
                <w:kern w:val="0"/>
                <w:sz w:val="16"/>
                <w:szCs w:val="16"/>
              </w:rPr>
            </w:pPr>
            <w:r w:rsidRPr="00821795">
              <w:rPr>
                <w:rFonts w:ascii="Arial" w:eastAsia="Times New Roman" w:hAnsi="Arial" w:cs="Arial"/>
                <w:color w:val="auto"/>
                <w:kern w:val="0"/>
                <w:sz w:val="16"/>
                <w:szCs w:val="16"/>
              </w:rPr>
              <w:t>Tekuće donacije političkim strankama</w:t>
            </w:r>
          </w:p>
        </w:tc>
        <w:tc>
          <w:tcPr>
            <w:tcW w:w="1063" w:type="dxa"/>
            <w:tcBorders>
              <w:top w:val="nil"/>
              <w:left w:val="nil"/>
              <w:bottom w:val="nil"/>
              <w:right w:val="nil"/>
            </w:tcBorders>
            <w:shd w:val="clear" w:color="auto" w:fill="auto"/>
            <w:noWrap/>
            <w:vAlign w:val="bottom"/>
            <w:hideMark/>
          </w:tcPr>
          <w:p w14:paraId="17854379" w14:textId="77777777" w:rsidR="00821795" w:rsidRPr="00821795" w:rsidRDefault="00821795" w:rsidP="00821795">
            <w:pPr>
              <w:spacing w:before="0" w:after="0" w:line="240" w:lineRule="auto"/>
              <w:jc w:val="right"/>
              <w:rPr>
                <w:rFonts w:ascii="Arial" w:eastAsia="Times New Roman" w:hAnsi="Arial" w:cs="Arial"/>
                <w:color w:val="auto"/>
                <w:kern w:val="0"/>
                <w:sz w:val="16"/>
                <w:szCs w:val="16"/>
              </w:rPr>
            </w:pPr>
            <w:r w:rsidRPr="00821795">
              <w:rPr>
                <w:rFonts w:ascii="Arial" w:eastAsia="Times New Roman" w:hAnsi="Arial" w:cs="Arial"/>
                <w:color w:val="auto"/>
                <w:kern w:val="0"/>
                <w:sz w:val="16"/>
                <w:szCs w:val="16"/>
              </w:rPr>
              <w:t>26.000,00</w:t>
            </w:r>
          </w:p>
        </w:tc>
        <w:tc>
          <w:tcPr>
            <w:tcW w:w="1116" w:type="dxa"/>
            <w:tcBorders>
              <w:top w:val="nil"/>
              <w:left w:val="nil"/>
              <w:bottom w:val="nil"/>
              <w:right w:val="nil"/>
            </w:tcBorders>
            <w:shd w:val="clear" w:color="auto" w:fill="auto"/>
            <w:noWrap/>
            <w:vAlign w:val="bottom"/>
            <w:hideMark/>
          </w:tcPr>
          <w:p w14:paraId="6E7A31D3" w14:textId="77777777" w:rsidR="00821795" w:rsidRPr="00821795" w:rsidRDefault="00821795" w:rsidP="00821795">
            <w:pPr>
              <w:spacing w:before="0" w:after="0" w:line="240" w:lineRule="auto"/>
              <w:jc w:val="right"/>
              <w:rPr>
                <w:rFonts w:ascii="Arial" w:eastAsia="Times New Roman" w:hAnsi="Arial" w:cs="Arial"/>
                <w:color w:val="auto"/>
                <w:kern w:val="0"/>
                <w:sz w:val="16"/>
                <w:szCs w:val="16"/>
              </w:rPr>
            </w:pPr>
            <w:r w:rsidRPr="00821795">
              <w:rPr>
                <w:rFonts w:ascii="Arial" w:eastAsia="Times New Roman" w:hAnsi="Arial" w:cs="Arial"/>
                <w:color w:val="auto"/>
                <w:kern w:val="0"/>
                <w:sz w:val="16"/>
                <w:szCs w:val="16"/>
              </w:rPr>
              <w:t>0,00</w:t>
            </w:r>
          </w:p>
        </w:tc>
        <w:tc>
          <w:tcPr>
            <w:tcW w:w="921" w:type="dxa"/>
            <w:tcBorders>
              <w:top w:val="nil"/>
              <w:left w:val="nil"/>
              <w:bottom w:val="nil"/>
              <w:right w:val="nil"/>
            </w:tcBorders>
            <w:shd w:val="clear" w:color="auto" w:fill="auto"/>
            <w:noWrap/>
            <w:vAlign w:val="bottom"/>
            <w:hideMark/>
          </w:tcPr>
          <w:p w14:paraId="60D666AF" w14:textId="77777777" w:rsidR="00821795" w:rsidRPr="00821795" w:rsidRDefault="00821795" w:rsidP="00821795">
            <w:pPr>
              <w:spacing w:before="0" w:after="0" w:line="240" w:lineRule="auto"/>
              <w:jc w:val="right"/>
              <w:rPr>
                <w:rFonts w:ascii="Arial" w:eastAsia="Times New Roman" w:hAnsi="Arial" w:cs="Arial"/>
                <w:color w:val="auto"/>
                <w:kern w:val="0"/>
                <w:sz w:val="16"/>
                <w:szCs w:val="16"/>
              </w:rPr>
            </w:pPr>
            <w:r w:rsidRPr="00821795">
              <w:rPr>
                <w:rFonts w:ascii="Arial" w:eastAsia="Times New Roman" w:hAnsi="Arial" w:cs="Arial"/>
                <w:color w:val="auto"/>
                <w:kern w:val="0"/>
                <w:sz w:val="16"/>
                <w:szCs w:val="16"/>
              </w:rPr>
              <w:t>0,00</w:t>
            </w:r>
          </w:p>
        </w:tc>
        <w:tc>
          <w:tcPr>
            <w:tcW w:w="1098" w:type="dxa"/>
            <w:tcBorders>
              <w:top w:val="nil"/>
              <w:left w:val="nil"/>
              <w:bottom w:val="nil"/>
              <w:right w:val="nil"/>
            </w:tcBorders>
            <w:shd w:val="clear" w:color="auto" w:fill="auto"/>
            <w:noWrap/>
            <w:vAlign w:val="bottom"/>
            <w:hideMark/>
          </w:tcPr>
          <w:p w14:paraId="1C2E2B4E" w14:textId="77777777" w:rsidR="00821795" w:rsidRPr="00821795" w:rsidRDefault="00821795" w:rsidP="00821795">
            <w:pPr>
              <w:spacing w:before="0" w:after="0" w:line="240" w:lineRule="auto"/>
              <w:jc w:val="right"/>
              <w:rPr>
                <w:rFonts w:ascii="Arial" w:eastAsia="Times New Roman" w:hAnsi="Arial" w:cs="Arial"/>
                <w:color w:val="auto"/>
                <w:kern w:val="0"/>
                <w:sz w:val="16"/>
                <w:szCs w:val="16"/>
              </w:rPr>
            </w:pPr>
            <w:r w:rsidRPr="00821795">
              <w:rPr>
                <w:rFonts w:ascii="Arial" w:eastAsia="Times New Roman" w:hAnsi="Arial" w:cs="Arial"/>
                <w:color w:val="auto"/>
                <w:kern w:val="0"/>
                <w:sz w:val="16"/>
                <w:szCs w:val="16"/>
              </w:rPr>
              <w:t>26.000,00</w:t>
            </w:r>
          </w:p>
        </w:tc>
      </w:tr>
    </w:tbl>
    <w:p w14:paraId="19591197" w14:textId="77777777" w:rsidR="00B9321C" w:rsidRPr="00B4086C" w:rsidRDefault="00B9321C" w:rsidP="007722A5">
      <w:pPr>
        <w:spacing w:before="0" w:after="0"/>
        <w:jc w:val="both"/>
        <w:rPr>
          <w:rFonts w:ascii="Arial" w:hAnsi="Arial" w:cs="Arial"/>
          <w:sz w:val="14"/>
          <w:szCs w:val="14"/>
          <w:lang w:eastAsia="en-US"/>
        </w:rPr>
      </w:pPr>
    </w:p>
    <w:p w14:paraId="0072E59E" w14:textId="77777777" w:rsidR="002A046B" w:rsidRDefault="002A046B" w:rsidP="00AA157E">
      <w:pPr>
        <w:spacing w:before="0" w:after="0"/>
        <w:jc w:val="both"/>
        <w:rPr>
          <w:rFonts w:ascii="Arial" w:hAnsi="Arial" w:cs="Arial"/>
          <w:sz w:val="18"/>
          <w:szCs w:val="18"/>
          <w:lang w:eastAsia="en-US"/>
        </w:rPr>
      </w:pPr>
    </w:p>
    <w:p w14:paraId="08D54E90" w14:textId="12D1D467" w:rsidR="009A049B" w:rsidRPr="00AA157E" w:rsidRDefault="009F4BF4" w:rsidP="00AA157E">
      <w:pPr>
        <w:spacing w:before="0" w:after="0"/>
        <w:jc w:val="both"/>
        <w:rPr>
          <w:rFonts w:ascii="Arial" w:hAnsi="Arial" w:cs="Arial"/>
          <w:sz w:val="18"/>
          <w:szCs w:val="18"/>
          <w:lang w:eastAsia="en-US"/>
        </w:rPr>
      </w:pPr>
      <w:r>
        <w:rPr>
          <w:rFonts w:ascii="Arial" w:hAnsi="Arial" w:cs="Arial"/>
          <w:sz w:val="18"/>
          <w:szCs w:val="18"/>
          <w:lang w:eastAsia="en-US"/>
        </w:rPr>
        <w:t xml:space="preserve">PROGRAM RAZVOJ SPORTA I REKREACIJE </w:t>
      </w:r>
      <w:r w:rsidR="00821795">
        <w:rPr>
          <w:rFonts w:ascii="Arial" w:hAnsi="Arial" w:cs="Arial"/>
          <w:sz w:val="18"/>
          <w:szCs w:val="18"/>
          <w:lang w:eastAsia="en-US"/>
        </w:rPr>
        <w:t xml:space="preserve">– nova pozicija u planu;  </w:t>
      </w:r>
      <w:r w:rsidR="00821795" w:rsidRPr="00821795">
        <w:rPr>
          <w:rFonts w:ascii="Arial" w:hAnsi="Arial" w:cs="Arial"/>
          <w:sz w:val="18"/>
          <w:szCs w:val="18"/>
          <w:lang w:eastAsia="en-US"/>
        </w:rPr>
        <w:t>Ostale  zakupnine i najamnine-sufinanc</w:t>
      </w:r>
      <w:r w:rsidR="002A5DDB">
        <w:rPr>
          <w:rFonts w:ascii="Arial" w:hAnsi="Arial" w:cs="Arial"/>
          <w:sz w:val="18"/>
          <w:szCs w:val="18"/>
          <w:lang w:eastAsia="en-US"/>
        </w:rPr>
        <w:t>iranje</w:t>
      </w:r>
      <w:r w:rsidR="00821795" w:rsidRPr="00821795">
        <w:rPr>
          <w:rFonts w:ascii="Arial" w:hAnsi="Arial" w:cs="Arial"/>
          <w:sz w:val="18"/>
          <w:szCs w:val="18"/>
          <w:lang w:eastAsia="en-US"/>
        </w:rPr>
        <w:t xml:space="preserve"> školske dvorane</w:t>
      </w:r>
      <w:r w:rsidR="002A5DDB">
        <w:rPr>
          <w:rFonts w:ascii="Arial" w:hAnsi="Arial" w:cs="Arial"/>
          <w:sz w:val="18"/>
          <w:szCs w:val="18"/>
          <w:lang w:eastAsia="en-US"/>
        </w:rPr>
        <w:t xml:space="preserve"> </w:t>
      </w:r>
      <w:r w:rsidR="00325E78">
        <w:rPr>
          <w:rFonts w:ascii="Arial" w:hAnsi="Arial" w:cs="Arial"/>
          <w:sz w:val="18"/>
          <w:szCs w:val="18"/>
          <w:lang w:eastAsia="en-US"/>
        </w:rPr>
        <w:t>za zimski period.</w:t>
      </w:r>
    </w:p>
    <w:p w14:paraId="1C6C2718" w14:textId="77777777" w:rsidR="009F4BF4" w:rsidRDefault="00AA157E" w:rsidP="00B9321C">
      <w:pPr>
        <w:spacing w:before="0" w:after="0"/>
        <w:jc w:val="both"/>
        <w:rPr>
          <w:rFonts w:ascii="Arial" w:hAnsi="Arial" w:cs="Arial"/>
          <w:sz w:val="18"/>
          <w:szCs w:val="18"/>
          <w:lang w:eastAsia="en-US"/>
        </w:rPr>
      </w:pPr>
      <w:r w:rsidRPr="00AA157E">
        <w:rPr>
          <w:rFonts w:ascii="Arial" w:eastAsia="Times New Roman" w:hAnsi="Arial" w:cs="Arial"/>
          <w:bCs/>
          <w:color w:val="000000"/>
          <w:kern w:val="0"/>
          <w:sz w:val="18"/>
          <w:szCs w:val="18"/>
        </w:rPr>
        <w:t xml:space="preserve"> </w:t>
      </w:r>
    </w:p>
    <w:tbl>
      <w:tblPr>
        <w:tblW w:w="10724" w:type="dxa"/>
        <w:tblLook w:val="04A0" w:firstRow="1" w:lastRow="0" w:firstColumn="1" w:lastColumn="0" w:noHBand="0" w:noVBand="1"/>
      </w:tblPr>
      <w:tblGrid>
        <w:gridCol w:w="704"/>
        <w:gridCol w:w="4905"/>
        <w:gridCol w:w="1295"/>
        <w:gridCol w:w="1360"/>
        <w:gridCol w:w="1122"/>
        <w:gridCol w:w="1338"/>
      </w:tblGrid>
      <w:tr w:rsidR="00821795" w:rsidRPr="00821795" w14:paraId="7433FE8A" w14:textId="77777777" w:rsidTr="00821795">
        <w:trPr>
          <w:trHeight w:val="252"/>
        </w:trPr>
        <w:tc>
          <w:tcPr>
            <w:tcW w:w="5609" w:type="dxa"/>
            <w:gridSpan w:val="2"/>
            <w:tcBorders>
              <w:top w:val="nil"/>
              <w:left w:val="nil"/>
              <w:bottom w:val="nil"/>
              <w:right w:val="nil"/>
            </w:tcBorders>
            <w:shd w:val="clear" w:color="000000" w:fill="9999FF"/>
            <w:noWrap/>
            <w:vAlign w:val="bottom"/>
            <w:hideMark/>
          </w:tcPr>
          <w:p w14:paraId="41558C73" w14:textId="77777777" w:rsidR="00821795" w:rsidRPr="00821795" w:rsidRDefault="00821795" w:rsidP="00821795">
            <w:pPr>
              <w:spacing w:before="0" w:after="0" w:line="240" w:lineRule="auto"/>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PROGRAM 1004 RAZVOJ SPORTA I REKREACIJE</w:t>
            </w:r>
          </w:p>
        </w:tc>
        <w:tc>
          <w:tcPr>
            <w:tcW w:w="1295" w:type="dxa"/>
            <w:tcBorders>
              <w:top w:val="nil"/>
              <w:left w:val="nil"/>
              <w:bottom w:val="nil"/>
              <w:right w:val="nil"/>
            </w:tcBorders>
            <w:shd w:val="clear" w:color="000000" w:fill="9999FF"/>
            <w:noWrap/>
            <w:vAlign w:val="bottom"/>
            <w:hideMark/>
          </w:tcPr>
          <w:p w14:paraId="09F9F9B6" w14:textId="77777777" w:rsidR="00821795" w:rsidRPr="00821795" w:rsidRDefault="00821795" w:rsidP="00821795">
            <w:pPr>
              <w:spacing w:before="0" w:after="0" w:line="240" w:lineRule="auto"/>
              <w:jc w:val="right"/>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270.000,00</w:t>
            </w:r>
          </w:p>
        </w:tc>
        <w:tc>
          <w:tcPr>
            <w:tcW w:w="1360" w:type="dxa"/>
            <w:tcBorders>
              <w:top w:val="nil"/>
              <w:left w:val="nil"/>
              <w:bottom w:val="nil"/>
              <w:right w:val="nil"/>
            </w:tcBorders>
            <w:shd w:val="clear" w:color="000000" w:fill="9999FF"/>
            <w:noWrap/>
            <w:vAlign w:val="bottom"/>
            <w:hideMark/>
          </w:tcPr>
          <w:p w14:paraId="55ED7E1A" w14:textId="77777777" w:rsidR="00821795" w:rsidRPr="00821795" w:rsidRDefault="00821795" w:rsidP="00821795">
            <w:pPr>
              <w:spacing w:before="0" w:after="0" w:line="240" w:lineRule="auto"/>
              <w:jc w:val="right"/>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20.000,00</w:t>
            </w:r>
          </w:p>
        </w:tc>
        <w:tc>
          <w:tcPr>
            <w:tcW w:w="1122" w:type="dxa"/>
            <w:tcBorders>
              <w:top w:val="nil"/>
              <w:left w:val="nil"/>
              <w:bottom w:val="nil"/>
              <w:right w:val="nil"/>
            </w:tcBorders>
            <w:shd w:val="clear" w:color="000000" w:fill="9999FF"/>
            <w:noWrap/>
            <w:vAlign w:val="bottom"/>
            <w:hideMark/>
          </w:tcPr>
          <w:p w14:paraId="130B9420" w14:textId="77777777" w:rsidR="00821795" w:rsidRPr="00821795" w:rsidRDefault="00821795" w:rsidP="00821795">
            <w:pPr>
              <w:spacing w:before="0" w:after="0" w:line="240" w:lineRule="auto"/>
              <w:jc w:val="right"/>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7,41</w:t>
            </w:r>
          </w:p>
        </w:tc>
        <w:tc>
          <w:tcPr>
            <w:tcW w:w="1338" w:type="dxa"/>
            <w:tcBorders>
              <w:top w:val="nil"/>
              <w:left w:val="nil"/>
              <w:bottom w:val="nil"/>
              <w:right w:val="nil"/>
            </w:tcBorders>
            <w:shd w:val="clear" w:color="000000" w:fill="9999FF"/>
            <w:noWrap/>
            <w:vAlign w:val="bottom"/>
            <w:hideMark/>
          </w:tcPr>
          <w:p w14:paraId="3E3E3996" w14:textId="77777777" w:rsidR="00821795" w:rsidRPr="00821795" w:rsidRDefault="00821795" w:rsidP="00821795">
            <w:pPr>
              <w:spacing w:before="0" w:after="0" w:line="240" w:lineRule="auto"/>
              <w:jc w:val="right"/>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290.000,00</w:t>
            </w:r>
          </w:p>
        </w:tc>
      </w:tr>
      <w:tr w:rsidR="00821795" w:rsidRPr="00821795" w14:paraId="333B9A0B" w14:textId="77777777" w:rsidTr="00821795">
        <w:trPr>
          <w:trHeight w:val="252"/>
        </w:trPr>
        <w:tc>
          <w:tcPr>
            <w:tcW w:w="5609" w:type="dxa"/>
            <w:gridSpan w:val="2"/>
            <w:tcBorders>
              <w:top w:val="nil"/>
              <w:left w:val="nil"/>
              <w:bottom w:val="nil"/>
              <w:right w:val="nil"/>
            </w:tcBorders>
            <w:shd w:val="clear" w:color="000000" w:fill="CCCCFF"/>
            <w:noWrap/>
            <w:vAlign w:val="bottom"/>
            <w:hideMark/>
          </w:tcPr>
          <w:p w14:paraId="09B8E62D" w14:textId="77777777" w:rsidR="00821795" w:rsidRPr="00821795" w:rsidRDefault="00821795" w:rsidP="00821795">
            <w:pPr>
              <w:spacing w:before="0" w:after="0" w:line="240" w:lineRule="auto"/>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Aktivnost A100001 DONACIJE SPORTSKIM UDRUGAMA</w:t>
            </w:r>
          </w:p>
        </w:tc>
        <w:tc>
          <w:tcPr>
            <w:tcW w:w="1295" w:type="dxa"/>
            <w:tcBorders>
              <w:top w:val="nil"/>
              <w:left w:val="nil"/>
              <w:bottom w:val="nil"/>
              <w:right w:val="nil"/>
            </w:tcBorders>
            <w:shd w:val="clear" w:color="000000" w:fill="CCCCFF"/>
            <w:noWrap/>
            <w:vAlign w:val="bottom"/>
            <w:hideMark/>
          </w:tcPr>
          <w:p w14:paraId="15631182" w14:textId="77777777" w:rsidR="00821795" w:rsidRPr="00821795" w:rsidRDefault="00821795" w:rsidP="00821795">
            <w:pPr>
              <w:spacing w:before="0" w:after="0" w:line="240" w:lineRule="auto"/>
              <w:jc w:val="right"/>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270.000,00</w:t>
            </w:r>
          </w:p>
        </w:tc>
        <w:tc>
          <w:tcPr>
            <w:tcW w:w="1360" w:type="dxa"/>
            <w:tcBorders>
              <w:top w:val="nil"/>
              <w:left w:val="nil"/>
              <w:bottom w:val="nil"/>
              <w:right w:val="nil"/>
            </w:tcBorders>
            <w:shd w:val="clear" w:color="000000" w:fill="CCCCFF"/>
            <w:noWrap/>
            <w:vAlign w:val="bottom"/>
            <w:hideMark/>
          </w:tcPr>
          <w:p w14:paraId="14A374CE" w14:textId="77777777" w:rsidR="00821795" w:rsidRPr="00821795" w:rsidRDefault="00821795" w:rsidP="00821795">
            <w:pPr>
              <w:spacing w:before="0" w:after="0" w:line="240" w:lineRule="auto"/>
              <w:jc w:val="right"/>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20.000,00</w:t>
            </w:r>
          </w:p>
        </w:tc>
        <w:tc>
          <w:tcPr>
            <w:tcW w:w="1122" w:type="dxa"/>
            <w:tcBorders>
              <w:top w:val="nil"/>
              <w:left w:val="nil"/>
              <w:bottom w:val="nil"/>
              <w:right w:val="nil"/>
            </w:tcBorders>
            <w:shd w:val="clear" w:color="000000" w:fill="CCCCFF"/>
            <w:noWrap/>
            <w:vAlign w:val="bottom"/>
            <w:hideMark/>
          </w:tcPr>
          <w:p w14:paraId="5DC4CEBD" w14:textId="77777777" w:rsidR="00821795" w:rsidRPr="00821795" w:rsidRDefault="00821795" w:rsidP="00821795">
            <w:pPr>
              <w:spacing w:before="0" w:after="0" w:line="240" w:lineRule="auto"/>
              <w:jc w:val="right"/>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7,41</w:t>
            </w:r>
          </w:p>
        </w:tc>
        <w:tc>
          <w:tcPr>
            <w:tcW w:w="1338" w:type="dxa"/>
            <w:tcBorders>
              <w:top w:val="nil"/>
              <w:left w:val="nil"/>
              <w:bottom w:val="nil"/>
              <w:right w:val="nil"/>
            </w:tcBorders>
            <w:shd w:val="clear" w:color="000000" w:fill="CCCCFF"/>
            <w:noWrap/>
            <w:vAlign w:val="bottom"/>
            <w:hideMark/>
          </w:tcPr>
          <w:p w14:paraId="623C0293" w14:textId="77777777" w:rsidR="00821795" w:rsidRPr="00821795" w:rsidRDefault="00821795" w:rsidP="00821795">
            <w:pPr>
              <w:spacing w:before="0" w:after="0" w:line="240" w:lineRule="auto"/>
              <w:jc w:val="right"/>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290.000,00</w:t>
            </w:r>
          </w:p>
        </w:tc>
      </w:tr>
      <w:tr w:rsidR="00821795" w:rsidRPr="00821795" w14:paraId="78B18ED3" w14:textId="77777777" w:rsidTr="00821795">
        <w:trPr>
          <w:trHeight w:val="252"/>
        </w:trPr>
        <w:tc>
          <w:tcPr>
            <w:tcW w:w="5609" w:type="dxa"/>
            <w:gridSpan w:val="2"/>
            <w:tcBorders>
              <w:top w:val="nil"/>
              <w:left w:val="nil"/>
              <w:bottom w:val="nil"/>
              <w:right w:val="nil"/>
            </w:tcBorders>
            <w:shd w:val="clear" w:color="000000" w:fill="FFFF00"/>
            <w:noWrap/>
            <w:vAlign w:val="bottom"/>
            <w:hideMark/>
          </w:tcPr>
          <w:p w14:paraId="10916D45" w14:textId="77777777" w:rsidR="00821795" w:rsidRPr="00821795" w:rsidRDefault="00821795" w:rsidP="00821795">
            <w:pPr>
              <w:spacing w:before="0" w:after="0" w:line="240" w:lineRule="auto"/>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Izvor  2. POMOĆI</w:t>
            </w:r>
          </w:p>
        </w:tc>
        <w:tc>
          <w:tcPr>
            <w:tcW w:w="1295" w:type="dxa"/>
            <w:tcBorders>
              <w:top w:val="nil"/>
              <w:left w:val="nil"/>
              <w:bottom w:val="nil"/>
              <w:right w:val="nil"/>
            </w:tcBorders>
            <w:shd w:val="clear" w:color="000000" w:fill="FFFF00"/>
            <w:noWrap/>
            <w:vAlign w:val="bottom"/>
            <w:hideMark/>
          </w:tcPr>
          <w:p w14:paraId="3619984E" w14:textId="77777777" w:rsidR="00821795" w:rsidRPr="00821795" w:rsidRDefault="00821795" w:rsidP="00821795">
            <w:pPr>
              <w:spacing w:before="0" w:after="0" w:line="240" w:lineRule="auto"/>
              <w:jc w:val="right"/>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70.000,00</w:t>
            </w:r>
          </w:p>
        </w:tc>
        <w:tc>
          <w:tcPr>
            <w:tcW w:w="1360" w:type="dxa"/>
            <w:tcBorders>
              <w:top w:val="nil"/>
              <w:left w:val="nil"/>
              <w:bottom w:val="nil"/>
              <w:right w:val="nil"/>
            </w:tcBorders>
            <w:shd w:val="clear" w:color="000000" w:fill="FFFF00"/>
            <w:noWrap/>
            <w:vAlign w:val="bottom"/>
            <w:hideMark/>
          </w:tcPr>
          <w:p w14:paraId="0EF4B092" w14:textId="77777777" w:rsidR="00821795" w:rsidRPr="00821795" w:rsidRDefault="00821795" w:rsidP="00821795">
            <w:pPr>
              <w:spacing w:before="0" w:after="0" w:line="240" w:lineRule="auto"/>
              <w:jc w:val="right"/>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0,00</w:t>
            </w:r>
          </w:p>
        </w:tc>
        <w:tc>
          <w:tcPr>
            <w:tcW w:w="1122" w:type="dxa"/>
            <w:tcBorders>
              <w:top w:val="nil"/>
              <w:left w:val="nil"/>
              <w:bottom w:val="nil"/>
              <w:right w:val="nil"/>
            </w:tcBorders>
            <w:shd w:val="clear" w:color="000000" w:fill="FFFF00"/>
            <w:noWrap/>
            <w:vAlign w:val="bottom"/>
            <w:hideMark/>
          </w:tcPr>
          <w:p w14:paraId="5C268869" w14:textId="77777777" w:rsidR="00821795" w:rsidRPr="00821795" w:rsidRDefault="00821795" w:rsidP="00821795">
            <w:pPr>
              <w:spacing w:before="0" w:after="0" w:line="240" w:lineRule="auto"/>
              <w:jc w:val="right"/>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0,00</w:t>
            </w:r>
          </w:p>
        </w:tc>
        <w:tc>
          <w:tcPr>
            <w:tcW w:w="1338" w:type="dxa"/>
            <w:tcBorders>
              <w:top w:val="nil"/>
              <w:left w:val="nil"/>
              <w:bottom w:val="nil"/>
              <w:right w:val="nil"/>
            </w:tcBorders>
            <w:shd w:val="clear" w:color="000000" w:fill="FFFF00"/>
            <w:noWrap/>
            <w:vAlign w:val="bottom"/>
            <w:hideMark/>
          </w:tcPr>
          <w:p w14:paraId="4D4C06E6" w14:textId="77777777" w:rsidR="00821795" w:rsidRPr="00821795" w:rsidRDefault="00821795" w:rsidP="00821795">
            <w:pPr>
              <w:spacing w:before="0" w:after="0" w:line="240" w:lineRule="auto"/>
              <w:jc w:val="right"/>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70.000,00</w:t>
            </w:r>
          </w:p>
        </w:tc>
      </w:tr>
      <w:tr w:rsidR="00821795" w:rsidRPr="00821795" w14:paraId="62D628ED" w14:textId="77777777" w:rsidTr="00821795">
        <w:trPr>
          <w:trHeight w:val="252"/>
        </w:trPr>
        <w:tc>
          <w:tcPr>
            <w:tcW w:w="5609" w:type="dxa"/>
            <w:gridSpan w:val="2"/>
            <w:tcBorders>
              <w:top w:val="nil"/>
              <w:left w:val="nil"/>
              <w:bottom w:val="nil"/>
              <w:right w:val="nil"/>
            </w:tcBorders>
            <w:shd w:val="clear" w:color="000000" w:fill="FFFF99"/>
            <w:noWrap/>
            <w:vAlign w:val="bottom"/>
            <w:hideMark/>
          </w:tcPr>
          <w:p w14:paraId="4EC13CB9" w14:textId="77777777" w:rsidR="00821795" w:rsidRPr="00821795" w:rsidRDefault="00821795" w:rsidP="00821795">
            <w:pPr>
              <w:spacing w:before="0" w:after="0" w:line="240" w:lineRule="auto"/>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Izvor  2.4. TEKUĆE POMOĆI IZ DRŽAVNOG PRORAČUNA</w:t>
            </w:r>
          </w:p>
        </w:tc>
        <w:tc>
          <w:tcPr>
            <w:tcW w:w="1295" w:type="dxa"/>
            <w:tcBorders>
              <w:top w:val="nil"/>
              <w:left w:val="nil"/>
              <w:bottom w:val="nil"/>
              <w:right w:val="nil"/>
            </w:tcBorders>
            <w:shd w:val="clear" w:color="000000" w:fill="FFFF99"/>
            <w:noWrap/>
            <w:vAlign w:val="bottom"/>
            <w:hideMark/>
          </w:tcPr>
          <w:p w14:paraId="664359A6" w14:textId="77777777" w:rsidR="00821795" w:rsidRPr="00821795" w:rsidRDefault="00821795" w:rsidP="00821795">
            <w:pPr>
              <w:spacing w:before="0" w:after="0" w:line="240" w:lineRule="auto"/>
              <w:jc w:val="right"/>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70.000,00</w:t>
            </w:r>
          </w:p>
        </w:tc>
        <w:tc>
          <w:tcPr>
            <w:tcW w:w="1360" w:type="dxa"/>
            <w:tcBorders>
              <w:top w:val="nil"/>
              <w:left w:val="nil"/>
              <w:bottom w:val="nil"/>
              <w:right w:val="nil"/>
            </w:tcBorders>
            <w:shd w:val="clear" w:color="000000" w:fill="FFFF99"/>
            <w:noWrap/>
            <w:vAlign w:val="bottom"/>
            <w:hideMark/>
          </w:tcPr>
          <w:p w14:paraId="40D32A58" w14:textId="77777777" w:rsidR="00821795" w:rsidRPr="00821795" w:rsidRDefault="00821795" w:rsidP="00821795">
            <w:pPr>
              <w:spacing w:before="0" w:after="0" w:line="240" w:lineRule="auto"/>
              <w:jc w:val="right"/>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0,00</w:t>
            </w:r>
          </w:p>
        </w:tc>
        <w:tc>
          <w:tcPr>
            <w:tcW w:w="1122" w:type="dxa"/>
            <w:tcBorders>
              <w:top w:val="nil"/>
              <w:left w:val="nil"/>
              <w:bottom w:val="nil"/>
              <w:right w:val="nil"/>
            </w:tcBorders>
            <w:shd w:val="clear" w:color="000000" w:fill="FFFF99"/>
            <w:noWrap/>
            <w:vAlign w:val="bottom"/>
            <w:hideMark/>
          </w:tcPr>
          <w:p w14:paraId="000C412C" w14:textId="77777777" w:rsidR="00821795" w:rsidRPr="00821795" w:rsidRDefault="00821795" w:rsidP="00821795">
            <w:pPr>
              <w:spacing w:before="0" w:after="0" w:line="240" w:lineRule="auto"/>
              <w:jc w:val="right"/>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0,00</w:t>
            </w:r>
          </w:p>
        </w:tc>
        <w:tc>
          <w:tcPr>
            <w:tcW w:w="1338" w:type="dxa"/>
            <w:tcBorders>
              <w:top w:val="nil"/>
              <w:left w:val="nil"/>
              <w:bottom w:val="nil"/>
              <w:right w:val="nil"/>
            </w:tcBorders>
            <w:shd w:val="clear" w:color="000000" w:fill="FFFF99"/>
            <w:noWrap/>
            <w:vAlign w:val="bottom"/>
            <w:hideMark/>
          </w:tcPr>
          <w:p w14:paraId="712CE83C" w14:textId="77777777" w:rsidR="00821795" w:rsidRPr="00821795" w:rsidRDefault="00821795" w:rsidP="00821795">
            <w:pPr>
              <w:spacing w:before="0" w:after="0" w:line="240" w:lineRule="auto"/>
              <w:jc w:val="right"/>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70.000,00</w:t>
            </w:r>
          </w:p>
        </w:tc>
      </w:tr>
      <w:tr w:rsidR="00821795" w:rsidRPr="00821795" w14:paraId="7F467631" w14:textId="77777777" w:rsidTr="00821795">
        <w:trPr>
          <w:trHeight w:val="252"/>
        </w:trPr>
        <w:tc>
          <w:tcPr>
            <w:tcW w:w="5609" w:type="dxa"/>
            <w:gridSpan w:val="2"/>
            <w:tcBorders>
              <w:top w:val="nil"/>
              <w:left w:val="nil"/>
              <w:bottom w:val="nil"/>
              <w:right w:val="nil"/>
            </w:tcBorders>
            <w:shd w:val="clear" w:color="000000" w:fill="FFFFCC"/>
            <w:noWrap/>
            <w:vAlign w:val="bottom"/>
            <w:hideMark/>
          </w:tcPr>
          <w:p w14:paraId="4CECFF90" w14:textId="77777777" w:rsidR="00821795" w:rsidRPr="00821795" w:rsidRDefault="00821795" w:rsidP="00821795">
            <w:pPr>
              <w:spacing w:before="0" w:after="0" w:line="240" w:lineRule="auto"/>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Izvor  2.4.0 Opći prihodi i primici kompenzacijska mjera /</w:t>
            </w:r>
            <w:proofErr w:type="spellStart"/>
            <w:r w:rsidRPr="00821795">
              <w:rPr>
                <w:rFonts w:ascii="Arial" w:eastAsia="Times New Roman" w:hAnsi="Arial" w:cs="Arial"/>
                <w:b/>
                <w:bCs/>
                <w:color w:val="000000"/>
                <w:kern w:val="0"/>
                <w:sz w:val="16"/>
                <w:szCs w:val="16"/>
              </w:rPr>
              <w:t>fiskl.izravn</w:t>
            </w:r>
            <w:proofErr w:type="spellEnd"/>
            <w:r w:rsidRPr="00821795">
              <w:rPr>
                <w:rFonts w:ascii="Arial" w:eastAsia="Times New Roman" w:hAnsi="Arial" w:cs="Arial"/>
                <w:b/>
                <w:bCs/>
                <w:color w:val="000000"/>
                <w:kern w:val="0"/>
                <w:sz w:val="16"/>
                <w:szCs w:val="16"/>
              </w:rPr>
              <w:t>.</w:t>
            </w:r>
          </w:p>
        </w:tc>
        <w:tc>
          <w:tcPr>
            <w:tcW w:w="1295" w:type="dxa"/>
            <w:tcBorders>
              <w:top w:val="nil"/>
              <w:left w:val="nil"/>
              <w:bottom w:val="nil"/>
              <w:right w:val="nil"/>
            </w:tcBorders>
            <w:shd w:val="clear" w:color="000000" w:fill="FFFFCC"/>
            <w:noWrap/>
            <w:vAlign w:val="bottom"/>
            <w:hideMark/>
          </w:tcPr>
          <w:p w14:paraId="3B150DA1" w14:textId="77777777" w:rsidR="00821795" w:rsidRPr="00821795" w:rsidRDefault="00821795" w:rsidP="00821795">
            <w:pPr>
              <w:spacing w:before="0" w:after="0" w:line="240" w:lineRule="auto"/>
              <w:jc w:val="right"/>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70.000,00</w:t>
            </w:r>
          </w:p>
        </w:tc>
        <w:tc>
          <w:tcPr>
            <w:tcW w:w="1360" w:type="dxa"/>
            <w:tcBorders>
              <w:top w:val="nil"/>
              <w:left w:val="nil"/>
              <w:bottom w:val="nil"/>
              <w:right w:val="nil"/>
            </w:tcBorders>
            <w:shd w:val="clear" w:color="000000" w:fill="FFFFCC"/>
            <w:noWrap/>
            <w:vAlign w:val="bottom"/>
            <w:hideMark/>
          </w:tcPr>
          <w:p w14:paraId="31B8BCEB" w14:textId="77777777" w:rsidR="00821795" w:rsidRPr="00821795" w:rsidRDefault="00821795" w:rsidP="00821795">
            <w:pPr>
              <w:spacing w:before="0" w:after="0" w:line="240" w:lineRule="auto"/>
              <w:jc w:val="right"/>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0,00</w:t>
            </w:r>
          </w:p>
        </w:tc>
        <w:tc>
          <w:tcPr>
            <w:tcW w:w="1122" w:type="dxa"/>
            <w:tcBorders>
              <w:top w:val="nil"/>
              <w:left w:val="nil"/>
              <w:bottom w:val="nil"/>
              <w:right w:val="nil"/>
            </w:tcBorders>
            <w:shd w:val="clear" w:color="000000" w:fill="FFFFCC"/>
            <w:noWrap/>
            <w:vAlign w:val="bottom"/>
            <w:hideMark/>
          </w:tcPr>
          <w:p w14:paraId="17345EA3" w14:textId="77777777" w:rsidR="00821795" w:rsidRPr="00821795" w:rsidRDefault="00821795" w:rsidP="00821795">
            <w:pPr>
              <w:spacing w:before="0" w:after="0" w:line="240" w:lineRule="auto"/>
              <w:jc w:val="right"/>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0,00</w:t>
            </w:r>
          </w:p>
        </w:tc>
        <w:tc>
          <w:tcPr>
            <w:tcW w:w="1338" w:type="dxa"/>
            <w:tcBorders>
              <w:top w:val="nil"/>
              <w:left w:val="nil"/>
              <w:bottom w:val="nil"/>
              <w:right w:val="nil"/>
            </w:tcBorders>
            <w:shd w:val="clear" w:color="000000" w:fill="FFFFCC"/>
            <w:noWrap/>
            <w:vAlign w:val="bottom"/>
            <w:hideMark/>
          </w:tcPr>
          <w:p w14:paraId="4F1F4FD5" w14:textId="77777777" w:rsidR="00821795" w:rsidRPr="00821795" w:rsidRDefault="00821795" w:rsidP="00821795">
            <w:pPr>
              <w:spacing w:before="0" w:after="0" w:line="240" w:lineRule="auto"/>
              <w:jc w:val="right"/>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70.000,00</w:t>
            </w:r>
          </w:p>
        </w:tc>
      </w:tr>
      <w:tr w:rsidR="00821795" w:rsidRPr="00821795" w14:paraId="5877ACB2" w14:textId="77777777" w:rsidTr="00821795">
        <w:trPr>
          <w:trHeight w:val="252"/>
        </w:trPr>
        <w:tc>
          <w:tcPr>
            <w:tcW w:w="5609" w:type="dxa"/>
            <w:gridSpan w:val="2"/>
            <w:tcBorders>
              <w:top w:val="nil"/>
              <w:left w:val="nil"/>
              <w:bottom w:val="nil"/>
              <w:right w:val="nil"/>
            </w:tcBorders>
            <w:shd w:val="clear" w:color="000000" w:fill="CCFFFF"/>
            <w:noWrap/>
            <w:vAlign w:val="bottom"/>
            <w:hideMark/>
          </w:tcPr>
          <w:p w14:paraId="4D313182" w14:textId="77777777" w:rsidR="00821795" w:rsidRPr="00821795" w:rsidRDefault="00821795" w:rsidP="00821795">
            <w:pPr>
              <w:spacing w:before="0" w:after="0" w:line="240" w:lineRule="auto"/>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Funkcijska klasifikacija  0810 Službe rekreacije i sporta</w:t>
            </w:r>
          </w:p>
        </w:tc>
        <w:tc>
          <w:tcPr>
            <w:tcW w:w="1295" w:type="dxa"/>
            <w:tcBorders>
              <w:top w:val="nil"/>
              <w:left w:val="nil"/>
              <w:bottom w:val="nil"/>
              <w:right w:val="nil"/>
            </w:tcBorders>
            <w:shd w:val="clear" w:color="000000" w:fill="CCFFFF"/>
            <w:noWrap/>
            <w:vAlign w:val="bottom"/>
            <w:hideMark/>
          </w:tcPr>
          <w:p w14:paraId="73451DDE" w14:textId="77777777" w:rsidR="00821795" w:rsidRPr="00821795" w:rsidRDefault="00821795" w:rsidP="00821795">
            <w:pPr>
              <w:spacing w:before="0" w:after="0" w:line="240" w:lineRule="auto"/>
              <w:jc w:val="right"/>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70.000,00</w:t>
            </w:r>
          </w:p>
        </w:tc>
        <w:tc>
          <w:tcPr>
            <w:tcW w:w="1360" w:type="dxa"/>
            <w:tcBorders>
              <w:top w:val="nil"/>
              <w:left w:val="nil"/>
              <w:bottom w:val="nil"/>
              <w:right w:val="nil"/>
            </w:tcBorders>
            <w:shd w:val="clear" w:color="000000" w:fill="CCFFFF"/>
            <w:noWrap/>
            <w:vAlign w:val="bottom"/>
            <w:hideMark/>
          </w:tcPr>
          <w:p w14:paraId="3D97BF17" w14:textId="77777777" w:rsidR="00821795" w:rsidRPr="00821795" w:rsidRDefault="00821795" w:rsidP="00821795">
            <w:pPr>
              <w:spacing w:before="0" w:after="0" w:line="240" w:lineRule="auto"/>
              <w:jc w:val="right"/>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0,00</w:t>
            </w:r>
          </w:p>
        </w:tc>
        <w:tc>
          <w:tcPr>
            <w:tcW w:w="1122" w:type="dxa"/>
            <w:tcBorders>
              <w:top w:val="nil"/>
              <w:left w:val="nil"/>
              <w:bottom w:val="nil"/>
              <w:right w:val="nil"/>
            </w:tcBorders>
            <w:shd w:val="clear" w:color="000000" w:fill="CCFFFF"/>
            <w:noWrap/>
            <w:vAlign w:val="bottom"/>
            <w:hideMark/>
          </w:tcPr>
          <w:p w14:paraId="018AAF80" w14:textId="77777777" w:rsidR="00821795" w:rsidRPr="00821795" w:rsidRDefault="00821795" w:rsidP="00821795">
            <w:pPr>
              <w:spacing w:before="0" w:after="0" w:line="240" w:lineRule="auto"/>
              <w:jc w:val="right"/>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0,00</w:t>
            </w:r>
          </w:p>
        </w:tc>
        <w:tc>
          <w:tcPr>
            <w:tcW w:w="1338" w:type="dxa"/>
            <w:tcBorders>
              <w:top w:val="nil"/>
              <w:left w:val="nil"/>
              <w:bottom w:val="nil"/>
              <w:right w:val="nil"/>
            </w:tcBorders>
            <w:shd w:val="clear" w:color="000000" w:fill="CCFFFF"/>
            <w:noWrap/>
            <w:vAlign w:val="bottom"/>
            <w:hideMark/>
          </w:tcPr>
          <w:p w14:paraId="407B6252" w14:textId="77777777" w:rsidR="00821795" w:rsidRPr="00821795" w:rsidRDefault="00821795" w:rsidP="00821795">
            <w:pPr>
              <w:spacing w:before="0" w:after="0" w:line="240" w:lineRule="auto"/>
              <w:jc w:val="right"/>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70.000,00</w:t>
            </w:r>
          </w:p>
        </w:tc>
      </w:tr>
      <w:tr w:rsidR="00821795" w:rsidRPr="00821795" w14:paraId="572231C3" w14:textId="77777777" w:rsidTr="00821795">
        <w:trPr>
          <w:trHeight w:val="252"/>
        </w:trPr>
        <w:tc>
          <w:tcPr>
            <w:tcW w:w="704" w:type="dxa"/>
            <w:tcBorders>
              <w:top w:val="nil"/>
              <w:left w:val="nil"/>
              <w:bottom w:val="nil"/>
              <w:right w:val="nil"/>
            </w:tcBorders>
            <w:shd w:val="clear" w:color="auto" w:fill="auto"/>
            <w:noWrap/>
            <w:vAlign w:val="bottom"/>
            <w:hideMark/>
          </w:tcPr>
          <w:p w14:paraId="022903DB" w14:textId="77777777" w:rsidR="00821795" w:rsidRPr="00821795" w:rsidRDefault="00821795" w:rsidP="00821795">
            <w:pPr>
              <w:spacing w:before="0" w:after="0" w:line="240" w:lineRule="auto"/>
              <w:rPr>
                <w:rFonts w:ascii="Arial" w:eastAsia="Times New Roman" w:hAnsi="Arial" w:cs="Arial"/>
                <w:b/>
                <w:bCs/>
                <w:color w:val="auto"/>
                <w:kern w:val="0"/>
                <w:sz w:val="16"/>
                <w:szCs w:val="16"/>
              </w:rPr>
            </w:pPr>
            <w:r w:rsidRPr="00821795">
              <w:rPr>
                <w:rFonts w:ascii="Arial" w:eastAsia="Times New Roman" w:hAnsi="Arial" w:cs="Arial"/>
                <w:b/>
                <w:bCs/>
                <w:color w:val="auto"/>
                <w:kern w:val="0"/>
                <w:sz w:val="16"/>
                <w:szCs w:val="16"/>
              </w:rPr>
              <w:t>3</w:t>
            </w:r>
          </w:p>
        </w:tc>
        <w:tc>
          <w:tcPr>
            <w:tcW w:w="4905" w:type="dxa"/>
            <w:tcBorders>
              <w:top w:val="nil"/>
              <w:left w:val="nil"/>
              <w:bottom w:val="nil"/>
              <w:right w:val="nil"/>
            </w:tcBorders>
            <w:shd w:val="clear" w:color="auto" w:fill="auto"/>
            <w:vAlign w:val="bottom"/>
            <w:hideMark/>
          </w:tcPr>
          <w:p w14:paraId="7A859E34" w14:textId="77777777" w:rsidR="00821795" w:rsidRPr="00821795" w:rsidRDefault="00821795" w:rsidP="00821795">
            <w:pPr>
              <w:spacing w:before="0" w:after="0" w:line="240" w:lineRule="auto"/>
              <w:rPr>
                <w:rFonts w:ascii="Arial" w:eastAsia="Times New Roman" w:hAnsi="Arial" w:cs="Arial"/>
                <w:b/>
                <w:bCs/>
                <w:color w:val="auto"/>
                <w:kern w:val="0"/>
                <w:sz w:val="16"/>
                <w:szCs w:val="16"/>
              </w:rPr>
            </w:pPr>
            <w:r w:rsidRPr="00821795">
              <w:rPr>
                <w:rFonts w:ascii="Arial" w:eastAsia="Times New Roman" w:hAnsi="Arial" w:cs="Arial"/>
                <w:b/>
                <w:bCs/>
                <w:color w:val="auto"/>
                <w:kern w:val="0"/>
                <w:sz w:val="16"/>
                <w:szCs w:val="16"/>
              </w:rPr>
              <w:t>Rashodi poslovanja</w:t>
            </w:r>
          </w:p>
        </w:tc>
        <w:tc>
          <w:tcPr>
            <w:tcW w:w="1295" w:type="dxa"/>
            <w:tcBorders>
              <w:top w:val="nil"/>
              <w:left w:val="nil"/>
              <w:bottom w:val="nil"/>
              <w:right w:val="nil"/>
            </w:tcBorders>
            <w:shd w:val="clear" w:color="auto" w:fill="auto"/>
            <w:noWrap/>
            <w:vAlign w:val="bottom"/>
            <w:hideMark/>
          </w:tcPr>
          <w:p w14:paraId="73133331" w14:textId="77777777" w:rsidR="00821795" w:rsidRPr="00821795" w:rsidRDefault="00821795" w:rsidP="00821795">
            <w:pPr>
              <w:spacing w:before="0" w:after="0" w:line="240" w:lineRule="auto"/>
              <w:jc w:val="right"/>
              <w:rPr>
                <w:rFonts w:ascii="Arial" w:eastAsia="Times New Roman" w:hAnsi="Arial" w:cs="Arial"/>
                <w:b/>
                <w:bCs/>
                <w:color w:val="auto"/>
                <w:kern w:val="0"/>
                <w:sz w:val="16"/>
                <w:szCs w:val="16"/>
              </w:rPr>
            </w:pPr>
            <w:r w:rsidRPr="00821795">
              <w:rPr>
                <w:rFonts w:ascii="Arial" w:eastAsia="Times New Roman" w:hAnsi="Arial" w:cs="Arial"/>
                <w:b/>
                <w:bCs/>
                <w:color w:val="auto"/>
                <w:kern w:val="0"/>
                <w:sz w:val="16"/>
                <w:szCs w:val="16"/>
              </w:rPr>
              <w:t>70.000,00</w:t>
            </w:r>
          </w:p>
        </w:tc>
        <w:tc>
          <w:tcPr>
            <w:tcW w:w="1360" w:type="dxa"/>
            <w:tcBorders>
              <w:top w:val="nil"/>
              <w:left w:val="nil"/>
              <w:bottom w:val="nil"/>
              <w:right w:val="nil"/>
            </w:tcBorders>
            <w:shd w:val="clear" w:color="auto" w:fill="auto"/>
            <w:noWrap/>
            <w:vAlign w:val="bottom"/>
            <w:hideMark/>
          </w:tcPr>
          <w:p w14:paraId="429FCAC6" w14:textId="77777777" w:rsidR="00821795" w:rsidRPr="00821795" w:rsidRDefault="00821795" w:rsidP="00821795">
            <w:pPr>
              <w:spacing w:before="0" w:after="0" w:line="240" w:lineRule="auto"/>
              <w:jc w:val="right"/>
              <w:rPr>
                <w:rFonts w:ascii="Arial" w:eastAsia="Times New Roman" w:hAnsi="Arial" w:cs="Arial"/>
                <w:b/>
                <w:bCs/>
                <w:color w:val="auto"/>
                <w:kern w:val="0"/>
                <w:sz w:val="16"/>
                <w:szCs w:val="16"/>
              </w:rPr>
            </w:pPr>
            <w:r w:rsidRPr="00821795">
              <w:rPr>
                <w:rFonts w:ascii="Arial" w:eastAsia="Times New Roman" w:hAnsi="Arial" w:cs="Arial"/>
                <w:b/>
                <w:bCs/>
                <w:color w:val="auto"/>
                <w:kern w:val="0"/>
                <w:sz w:val="16"/>
                <w:szCs w:val="16"/>
              </w:rPr>
              <w:t>0,00</w:t>
            </w:r>
          </w:p>
        </w:tc>
        <w:tc>
          <w:tcPr>
            <w:tcW w:w="1122" w:type="dxa"/>
            <w:tcBorders>
              <w:top w:val="nil"/>
              <w:left w:val="nil"/>
              <w:bottom w:val="nil"/>
              <w:right w:val="nil"/>
            </w:tcBorders>
            <w:shd w:val="clear" w:color="auto" w:fill="auto"/>
            <w:noWrap/>
            <w:vAlign w:val="bottom"/>
            <w:hideMark/>
          </w:tcPr>
          <w:p w14:paraId="0732DE08" w14:textId="77777777" w:rsidR="00821795" w:rsidRPr="00821795" w:rsidRDefault="00821795" w:rsidP="00821795">
            <w:pPr>
              <w:spacing w:before="0" w:after="0" w:line="240" w:lineRule="auto"/>
              <w:jc w:val="right"/>
              <w:rPr>
                <w:rFonts w:ascii="Arial" w:eastAsia="Times New Roman" w:hAnsi="Arial" w:cs="Arial"/>
                <w:b/>
                <w:bCs/>
                <w:color w:val="auto"/>
                <w:kern w:val="0"/>
                <w:sz w:val="16"/>
                <w:szCs w:val="16"/>
              </w:rPr>
            </w:pPr>
            <w:r w:rsidRPr="00821795">
              <w:rPr>
                <w:rFonts w:ascii="Arial" w:eastAsia="Times New Roman" w:hAnsi="Arial" w:cs="Arial"/>
                <w:b/>
                <w:bCs/>
                <w:color w:val="auto"/>
                <w:kern w:val="0"/>
                <w:sz w:val="16"/>
                <w:szCs w:val="16"/>
              </w:rPr>
              <w:t>0,00</w:t>
            </w:r>
          </w:p>
        </w:tc>
        <w:tc>
          <w:tcPr>
            <w:tcW w:w="1338" w:type="dxa"/>
            <w:tcBorders>
              <w:top w:val="nil"/>
              <w:left w:val="nil"/>
              <w:bottom w:val="nil"/>
              <w:right w:val="nil"/>
            </w:tcBorders>
            <w:shd w:val="clear" w:color="auto" w:fill="auto"/>
            <w:noWrap/>
            <w:vAlign w:val="bottom"/>
            <w:hideMark/>
          </w:tcPr>
          <w:p w14:paraId="457C930D" w14:textId="77777777" w:rsidR="00821795" w:rsidRPr="00821795" w:rsidRDefault="00821795" w:rsidP="00821795">
            <w:pPr>
              <w:spacing w:before="0" w:after="0" w:line="240" w:lineRule="auto"/>
              <w:jc w:val="right"/>
              <w:rPr>
                <w:rFonts w:ascii="Arial" w:eastAsia="Times New Roman" w:hAnsi="Arial" w:cs="Arial"/>
                <w:b/>
                <w:bCs/>
                <w:color w:val="auto"/>
                <w:kern w:val="0"/>
                <w:sz w:val="16"/>
                <w:szCs w:val="16"/>
              </w:rPr>
            </w:pPr>
            <w:r w:rsidRPr="00821795">
              <w:rPr>
                <w:rFonts w:ascii="Arial" w:eastAsia="Times New Roman" w:hAnsi="Arial" w:cs="Arial"/>
                <w:b/>
                <w:bCs/>
                <w:color w:val="auto"/>
                <w:kern w:val="0"/>
                <w:sz w:val="16"/>
                <w:szCs w:val="16"/>
              </w:rPr>
              <w:t>70.000,00</w:t>
            </w:r>
          </w:p>
        </w:tc>
      </w:tr>
      <w:tr w:rsidR="00821795" w:rsidRPr="00821795" w14:paraId="5C2FA223" w14:textId="77777777" w:rsidTr="00821795">
        <w:trPr>
          <w:trHeight w:val="252"/>
        </w:trPr>
        <w:tc>
          <w:tcPr>
            <w:tcW w:w="704" w:type="dxa"/>
            <w:tcBorders>
              <w:top w:val="nil"/>
              <w:left w:val="nil"/>
              <w:bottom w:val="nil"/>
              <w:right w:val="nil"/>
            </w:tcBorders>
            <w:shd w:val="clear" w:color="auto" w:fill="auto"/>
            <w:noWrap/>
            <w:vAlign w:val="bottom"/>
            <w:hideMark/>
          </w:tcPr>
          <w:p w14:paraId="55DBF016" w14:textId="77777777" w:rsidR="00821795" w:rsidRPr="00821795" w:rsidRDefault="00821795" w:rsidP="00821795">
            <w:pPr>
              <w:spacing w:before="0" w:after="0" w:line="240" w:lineRule="auto"/>
              <w:rPr>
                <w:rFonts w:ascii="Arial" w:eastAsia="Times New Roman" w:hAnsi="Arial" w:cs="Arial"/>
                <w:b/>
                <w:bCs/>
                <w:color w:val="auto"/>
                <w:kern w:val="0"/>
                <w:sz w:val="16"/>
                <w:szCs w:val="16"/>
              </w:rPr>
            </w:pPr>
            <w:r w:rsidRPr="00821795">
              <w:rPr>
                <w:rFonts w:ascii="Arial" w:eastAsia="Times New Roman" w:hAnsi="Arial" w:cs="Arial"/>
                <w:b/>
                <w:bCs/>
                <w:color w:val="auto"/>
                <w:kern w:val="0"/>
                <w:sz w:val="16"/>
                <w:szCs w:val="16"/>
              </w:rPr>
              <w:t>38</w:t>
            </w:r>
          </w:p>
        </w:tc>
        <w:tc>
          <w:tcPr>
            <w:tcW w:w="4905" w:type="dxa"/>
            <w:tcBorders>
              <w:top w:val="nil"/>
              <w:left w:val="nil"/>
              <w:bottom w:val="nil"/>
              <w:right w:val="nil"/>
            </w:tcBorders>
            <w:shd w:val="clear" w:color="auto" w:fill="auto"/>
            <w:vAlign w:val="bottom"/>
            <w:hideMark/>
          </w:tcPr>
          <w:p w14:paraId="71966B8F" w14:textId="77777777" w:rsidR="00821795" w:rsidRPr="00821795" w:rsidRDefault="00821795" w:rsidP="00821795">
            <w:pPr>
              <w:spacing w:before="0" w:after="0" w:line="240" w:lineRule="auto"/>
              <w:rPr>
                <w:rFonts w:ascii="Arial" w:eastAsia="Times New Roman" w:hAnsi="Arial" w:cs="Arial"/>
                <w:b/>
                <w:bCs/>
                <w:color w:val="auto"/>
                <w:kern w:val="0"/>
                <w:sz w:val="16"/>
                <w:szCs w:val="16"/>
              </w:rPr>
            </w:pPr>
            <w:r w:rsidRPr="00821795">
              <w:rPr>
                <w:rFonts w:ascii="Arial" w:eastAsia="Times New Roman" w:hAnsi="Arial" w:cs="Arial"/>
                <w:b/>
                <w:bCs/>
                <w:color w:val="auto"/>
                <w:kern w:val="0"/>
                <w:sz w:val="16"/>
                <w:szCs w:val="16"/>
              </w:rPr>
              <w:t>Ostali rashodi</w:t>
            </w:r>
          </w:p>
        </w:tc>
        <w:tc>
          <w:tcPr>
            <w:tcW w:w="1295" w:type="dxa"/>
            <w:tcBorders>
              <w:top w:val="nil"/>
              <w:left w:val="nil"/>
              <w:bottom w:val="nil"/>
              <w:right w:val="nil"/>
            </w:tcBorders>
            <w:shd w:val="clear" w:color="auto" w:fill="auto"/>
            <w:noWrap/>
            <w:vAlign w:val="bottom"/>
            <w:hideMark/>
          </w:tcPr>
          <w:p w14:paraId="32A9388C" w14:textId="77777777" w:rsidR="00821795" w:rsidRPr="00821795" w:rsidRDefault="00821795" w:rsidP="00821795">
            <w:pPr>
              <w:spacing w:before="0" w:after="0" w:line="240" w:lineRule="auto"/>
              <w:jc w:val="right"/>
              <w:rPr>
                <w:rFonts w:ascii="Arial" w:eastAsia="Times New Roman" w:hAnsi="Arial" w:cs="Arial"/>
                <w:b/>
                <w:bCs/>
                <w:color w:val="auto"/>
                <w:kern w:val="0"/>
                <w:sz w:val="16"/>
                <w:szCs w:val="16"/>
              </w:rPr>
            </w:pPr>
            <w:r w:rsidRPr="00821795">
              <w:rPr>
                <w:rFonts w:ascii="Arial" w:eastAsia="Times New Roman" w:hAnsi="Arial" w:cs="Arial"/>
                <w:b/>
                <w:bCs/>
                <w:color w:val="auto"/>
                <w:kern w:val="0"/>
                <w:sz w:val="16"/>
                <w:szCs w:val="16"/>
              </w:rPr>
              <w:t>70.000,00</w:t>
            </w:r>
          </w:p>
        </w:tc>
        <w:tc>
          <w:tcPr>
            <w:tcW w:w="1360" w:type="dxa"/>
            <w:tcBorders>
              <w:top w:val="nil"/>
              <w:left w:val="nil"/>
              <w:bottom w:val="nil"/>
              <w:right w:val="nil"/>
            </w:tcBorders>
            <w:shd w:val="clear" w:color="auto" w:fill="auto"/>
            <w:noWrap/>
            <w:vAlign w:val="bottom"/>
            <w:hideMark/>
          </w:tcPr>
          <w:p w14:paraId="20EB2668" w14:textId="77777777" w:rsidR="00821795" w:rsidRPr="00821795" w:rsidRDefault="00821795" w:rsidP="00821795">
            <w:pPr>
              <w:spacing w:before="0" w:after="0" w:line="240" w:lineRule="auto"/>
              <w:jc w:val="right"/>
              <w:rPr>
                <w:rFonts w:ascii="Arial" w:eastAsia="Times New Roman" w:hAnsi="Arial" w:cs="Arial"/>
                <w:b/>
                <w:bCs/>
                <w:color w:val="auto"/>
                <w:kern w:val="0"/>
                <w:sz w:val="16"/>
                <w:szCs w:val="16"/>
              </w:rPr>
            </w:pPr>
            <w:r w:rsidRPr="00821795">
              <w:rPr>
                <w:rFonts w:ascii="Arial" w:eastAsia="Times New Roman" w:hAnsi="Arial" w:cs="Arial"/>
                <w:b/>
                <w:bCs/>
                <w:color w:val="auto"/>
                <w:kern w:val="0"/>
                <w:sz w:val="16"/>
                <w:szCs w:val="16"/>
              </w:rPr>
              <w:t>0,00</w:t>
            </w:r>
          </w:p>
        </w:tc>
        <w:tc>
          <w:tcPr>
            <w:tcW w:w="1122" w:type="dxa"/>
            <w:tcBorders>
              <w:top w:val="nil"/>
              <w:left w:val="nil"/>
              <w:bottom w:val="nil"/>
              <w:right w:val="nil"/>
            </w:tcBorders>
            <w:shd w:val="clear" w:color="auto" w:fill="auto"/>
            <w:noWrap/>
            <w:vAlign w:val="bottom"/>
            <w:hideMark/>
          </w:tcPr>
          <w:p w14:paraId="782D2B8F" w14:textId="77777777" w:rsidR="00821795" w:rsidRPr="00821795" w:rsidRDefault="00821795" w:rsidP="00821795">
            <w:pPr>
              <w:spacing w:before="0" w:after="0" w:line="240" w:lineRule="auto"/>
              <w:jc w:val="right"/>
              <w:rPr>
                <w:rFonts w:ascii="Arial" w:eastAsia="Times New Roman" w:hAnsi="Arial" w:cs="Arial"/>
                <w:b/>
                <w:bCs/>
                <w:color w:val="auto"/>
                <w:kern w:val="0"/>
                <w:sz w:val="16"/>
                <w:szCs w:val="16"/>
              </w:rPr>
            </w:pPr>
            <w:r w:rsidRPr="00821795">
              <w:rPr>
                <w:rFonts w:ascii="Arial" w:eastAsia="Times New Roman" w:hAnsi="Arial" w:cs="Arial"/>
                <w:b/>
                <w:bCs/>
                <w:color w:val="auto"/>
                <w:kern w:val="0"/>
                <w:sz w:val="16"/>
                <w:szCs w:val="16"/>
              </w:rPr>
              <w:t>0,00</w:t>
            </w:r>
          </w:p>
        </w:tc>
        <w:tc>
          <w:tcPr>
            <w:tcW w:w="1338" w:type="dxa"/>
            <w:tcBorders>
              <w:top w:val="nil"/>
              <w:left w:val="nil"/>
              <w:bottom w:val="nil"/>
              <w:right w:val="nil"/>
            </w:tcBorders>
            <w:shd w:val="clear" w:color="auto" w:fill="auto"/>
            <w:noWrap/>
            <w:vAlign w:val="bottom"/>
            <w:hideMark/>
          </w:tcPr>
          <w:p w14:paraId="77ED0D99" w14:textId="77777777" w:rsidR="00821795" w:rsidRPr="00821795" w:rsidRDefault="00821795" w:rsidP="00821795">
            <w:pPr>
              <w:spacing w:before="0" w:after="0" w:line="240" w:lineRule="auto"/>
              <w:jc w:val="right"/>
              <w:rPr>
                <w:rFonts w:ascii="Arial" w:eastAsia="Times New Roman" w:hAnsi="Arial" w:cs="Arial"/>
                <w:b/>
                <w:bCs/>
                <w:color w:val="auto"/>
                <w:kern w:val="0"/>
                <w:sz w:val="16"/>
                <w:szCs w:val="16"/>
              </w:rPr>
            </w:pPr>
            <w:r w:rsidRPr="00821795">
              <w:rPr>
                <w:rFonts w:ascii="Arial" w:eastAsia="Times New Roman" w:hAnsi="Arial" w:cs="Arial"/>
                <w:b/>
                <w:bCs/>
                <w:color w:val="auto"/>
                <w:kern w:val="0"/>
                <w:sz w:val="16"/>
                <w:szCs w:val="16"/>
              </w:rPr>
              <w:t>70.000,00</w:t>
            </w:r>
          </w:p>
        </w:tc>
      </w:tr>
      <w:tr w:rsidR="00821795" w:rsidRPr="00821795" w14:paraId="0119C1D2" w14:textId="77777777" w:rsidTr="00821795">
        <w:trPr>
          <w:trHeight w:val="252"/>
        </w:trPr>
        <w:tc>
          <w:tcPr>
            <w:tcW w:w="704" w:type="dxa"/>
            <w:tcBorders>
              <w:top w:val="nil"/>
              <w:left w:val="nil"/>
              <w:bottom w:val="nil"/>
              <w:right w:val="nil"/>
            </w:tcBorders>
            <w:shd w:val="clear" w:color="auto" w:fill="auto"/>
            <w:noWrap/>
            <w:vAlign w:val="bottom"/>
            <w:hideMark/>
          </w:tcPr>
          <w:p w14:paraId="2A6C06C9" w14:textId="77777777" w:rsidR="00821795" w:rsidRPr="00821795" w:rsidRDefault="00821795" w:rsidP="00821795">
            <w:pPr>
              <w:spacing w:before="0" w:after="0" w:line="240" w:lineRule="auto"/>
              <w:rPr>
                <w:rFonts w:ascii="Arial" w:eastAsia="Times New Roman" w:hAnsi="Arial" w:cs="Arial"/>
                <w:color w:val="auto"/>
                <w:kern w:val="0"/>
                <w:sz w:val="16"/>
                <w:szCs w:val="16"/>
              </w:rPr>
            </w:pPr>
            <w:r w:rsidRPr="00821795">
              <w:rPr>
                <w:rFonts w:ascii="Arial" w:eastAsia="Times New Roman" w:hAnsi="Arial" w:cs="Arial"/>
                <w:color w:val="auto"/>
                <w:kern w:val="0"/>
                <w:sz w:val="16"/>
                <w:szCs w:val="16"/>
              </w:rPr>
              <w:t>3811</w:t>
            </w:r>
          </w:p>
        </w:tc>
        <w:tc>
          <w:tcPr>
            <w:tcW w:w="4905" w:type="dxa"/>
            <w:tcBorders>
              <w:top w:val="nil"/>
              <w:left w:val="nil"/>
              <w:bottom w:val="nil"/>
              <w:right w:val="nil"/>
            </w:tcBorders>
            <w:shd w:val="clear" w:color="auto" w:fill="auto"/>
            <w:vAlign w:val="bottom"/>
            <w:hideMark/>
          </w:tcPr>
          <w:p w14:paraId="0D4D2058" w14:textId="77777777" w:rsidR="00821795" w:rsidRPr="00821795" w:rsidRDefault="00821795" w:rsidP="00821795">
            <w:pPr>
              <w:spacing w:before="0" w:after="0" w:line="240" w:lineRule="auto"/>
              <w:rPr>
                <w:rFonts w:ascii="Arial" w:eastAsia="Times New Roman" w:hAnsi="Arial" w:cs="Arial"/>
                <w:color w:val="auto"/>
                <w:kern w:val="0"/>
                <w:sz w:val="16"/>
                <w:szCs w:val="16"/>
              </w:rPr>
            </w:pPr>
            <w:r w:rsidRPr="00821795">
              <w:rPr>
                <w:rFonts w:ascii="Arial" w:eastAsia="Times New Roman" w:hAnsi="Arial" w:cs="Arial"/>
                <w:color w:val="auto"/>
                <w:kern w:val="0"/>
                <w:sz w:val="16"/>
                <w:szCs w:val="16"/>
              </w:rPr>
              <w:t>Donacije sportskim udrugama</w:t>
            </w:r>
          </w:p>
        </w:tc>
        <w:tc>
          <w:tcPr>
            <w:tcW w:w="1295" w:type="dxa"/>
            <w:tcBorders>
              <w:top w:val="nil"/>
              <w:left w:val="nil"/>
              <w:bottom w:val="nil"/>
              <w:right w:val="nil"/>
            </w:tcBorders>
            <w:shd w:val="clear" w:color="auto" w:fill="auto"/>
            <w:noWrap/>
            <w:vAlign w:val="bottom"/>
            <w:hideMark/>
          </w:tcPr>
          <w:p w14:paraId="62DE82D8" w14:textId="77777777" w:rsidR="00821795" w:rsidRPr="00821795" w:rsidRDefault="00821795" w:rsidP="00821795">
            <w:pPr>
              <w:spacing w:before="0" w:after="0" w:line="240" w:lineRule="auto"/>
              <w:jc w:val="right"/>
              <w:rPr>
                <w:rFonts w:ascii="Arial" w:eastAsia="Times New Roman" w:hAnsi="Arial" w:cs="Arial"/>
                <w:color w:val="auto"/>
                <w:kern w:val="0"/>
                <w:sz w:val="16"/>
                <w:szCs w:val="16"/>
              </w:rPr>
            </w:pPr>
            <w:r w:rsidRPr="00821795">
              <w:rPr>
                <w:rFonts w:ascii="Arial" w:eastAsia="Times New Roman" w:hAnsi="Arial" w:cs="Arial"/>
                <w:color w:val="auto"/>
                <w:kern w:val="0"/>
                <w:sz w:val="16"/>
                <w:szCs w:val="16"/>
              </w:rPr>
              <w:t>50.000,00</w:t>
            </w:r>
          </w:p>
        </w:tc>
        <w:tc>
          <w:tcPr>
            <w:tcW w:w="1360" w:type="dxa"/>
            <w:tcBorders>
              <w:top w:val="nil"/>
              <w:left w:val="nil"/>
              <w:bottom w:val="nil"/>
              <w:right w:val="nil"/>
            </w:tcBorders>
            <w:shd w:val="clear" w:color="auto" w:fill="auto"/>
            <w:noWrap/>
            <w:vAlign w:val="bottom"/>
            <w:hideMark/>
          </w:tcPr>
          <w:p w14:paraId="0D4E7F20" w14:textId="77777777" w:rsidR="00821795" w:rsidRPr="00821795" w:rsidRDefault="00821795" w:rsidP="00821795">
            <w:pPr>
              <w:spacing w:before="0" w:after="0" w:line="240" w:lineRule="auto"/>
              <w:jc w:val="right"/>
              <w:rPr>
                <w:rFonts w:ascii="Arial" w:eastAsia="Times New Roman" w:hAnsi="Arial" w:cs="Arial"/>
                <w:color w:val="auto"/>
                <w:kern w:val="0"/>
                <w:sz w:val="16"/>
                <w:szCs w:val="16"/>
              </w:rPr>
            </w:pPr>
            <w:r w:rsidRPr="00821795">
              <w:rPr>
                <w:rFonts w:ascii="Arial" w:eastAsia="Times New Roman" w:hAnsi="Arial" w:cs="Arial"/>
                <w:color w:val="auto"/>
                <w:kern w:val="0"/>
                <w:sz w:val="16"/>
                <w:szCs w:val="16"/>
              </w:rPr>
              <w:t>0,00</w:t>
            </w:r>
          </w:p>
        </w:tc>
        <w:tc>
          <w:tcPr>
            <w:tcW w:w="1122" w:type="dxa"/>
            <w:tcBorders>
              <w:top w:val="nil"/>
              <w:left w:val="nil"/>
              <w:bottom w:val="nil"/>
              <w:right w:val="nil"/>
            </w:tcBorders>
            <w:shd w:val="clear" w:color="auto" w:fill="auto"/>
            <w:noWrap/>
            <w:vAlign w:val="bottom"/>
            <w:hideMark/>
          </w:tcPr>
          <w:p w14:paraId="176F9C42" w14:textId="77777777" w:rsidR="00821795" w:rsidRPr="00821795" w:rsidRDefault="00821795" w:rsidP="00821795">
            <w:pPr>
              <w:spacing w:before="0" w:after="0" w:line="240" w:lineRule="auto"/>
              <w:jc w:val="right"/>
              <w:rPr>
                <w:rFonts w:ascii="Arial" w:eastAsia="Times New Roman" w:hAnsi="Arial" w:cs="Arial"/>
                <w:color w:val="auto"/>
                <w:kern w:val="0"/>
                <w:sz w:val="16"/>
                <w:szCs w:val="16"/>
              </w:rPr>
            </w:pPr>
            <w:r w:rsidRPr="00821795">
              <w:rPr>
                <w:rFonts w:ascii="Arial" w:eastAsia="Times New Roman" w:hAnsi="Arial" w:cs="Arial"/>
                <w:color w:val="auto"/>
                <w:kern w:val="0"/>
                <w:sz w:val="16"/>
                <w:szCs w:val="16"/>
              </w:rPr>
              <w:t>0,00</w:t>
            </w:r>
          </w:p>
        </w:tc>
        <w:tc>
          <w:tcPr>
            <w:tcW w:w="1338" w:type="dxa"/>
            <w:tcBorders>
              <w:top w:val="nil"/>
              <w:left w:val="nil"/>
              <w:bottom w:val="nil"/>
              <w:right w:val="nil"/>
            </w:tcBorders>
            <w:shd w:val="clear" w:color="auto" w:fill="auto"/>
            <w:noWrap/>
            <w:vAlign w:val="bottom"/>
            <w:hideMark/>
          </w:tcPr>
          <w:p w14:paraId="2FCA5B35" w14:textId="77777777" w:rsidR="00821795" w:rsidRPr="00821795" w:rsidRDefault="00821795" w:rsidP="00821795">
            <w:pPr>
              <w:spacing w:before="0" w:after="0" w:line="240" w:lineRule="auto"/>
              <w:jc w:val="right"/>
              <w:rPr>
                <w:rFonts w:ascii="Arial" w:eastAsia="Times New Roman" w:hAnsi="Arial" w:cs="Arial"/>
                <w:color w:val="auto"/>
                <w:kern w:val="0"/>
                <w:sz w:val="16"/>
                <w:szCs w:val="16"/>
              </w:rPr>
            </w:pPr>
            <w:r w:rsidRPr="00821795">
              <w:rPr>
                <w:rFonts w:ascii="Arial" w:eastAsia="Times New Roman" w:hAnsi="Arial" w:cs="Arial"/>
                <w:color w:val="auto"/>
                <w:kern w:val="0"/>
                <w:sz w:val="16"/>
                <w:szCs w:val="16"/>
              </w:rPr>
              <w:t>50.000,00</w:t>
            </w:r>
          </w:p>
        </w:tc>
      </w:tr>
      <w:tr w:rsidR="00821795" w:rsidRPr="00821795" w14:paraId="45A655E5" w14:textId="77777777" w:rsidTr="00821795">
        <w:trPr>
          <w:trHeight w:val="252"/>
        </w:trPr>
        <w:tc>
          <w:tcPr>
            <w:tcW w:w="704" w:type="dxa"/>
            <w:tcBorders>
              <w:top w:val="nil"/>
              <w:left w:val="nil"/>
              <w:bottom w:val="nil"/>
              <w:right w:val="nil"/>
            </w:tcBorders>
            <w:shd w:val="clear" w:color="auto" w:fill="auto"/>
            <w:noWrap/>
            <w:vAlign w:val="bottom"/>
            <w:hideMark/>
          </w:tcPr>
          <w:p w14:paraId="542D464B" w14:textId="77777777" w:rsidR="00821795" w:rsidRPr="00821795" w:rsidRDefault="00821795" w:rsidP="00821795">
            <w:pPr>
              <w:spacing w:before="0" w:after="0" w:line="240" w:lineRule="auto"/>
              <w:rPr>
                <w:rFonts w:ascii="Arial" w:eastAsia="Times New Roman" w:hAnsi="Arial" w:cs="Arial"/>
                <w:color w:val="auto"/>
                <w:kern w:val="0"/>
                <w:sz w:val="16"/>
                <w:szCs w:val="16"/>
              </w:rPr>
            </w:pPr>
            <w:r w:rsidRPr="00821795">
              <w:rPr>
                <w:rFonts w:ascii="Arial" w:eastAsia="Times New Roman" w:hAnsi="Arial" w:cs="Arial"/>
                <w:color w:val="auto"/>
                <w:kern w:val="0"/>
                <w:sz w:val="16"/>
                <w:szCs w:val="16"/>
              </w:rPr>
              <w:t>3811</w:t>
            </w:r>
          </w:p>
        </w:tc>
        <w:tc>
          <w:tcPr>
            <w:tcW w:w="4905" w:type="dxa"/>
            <w:tcBorders>
              <w:top w:val="nil"/>
              <w:left w:val="nil"/>
              <w:bottom w:val="nil"/>
              <w:right w:val="nil"/>
            </w:tcBorders>
            <w:shd w:val="clear" w:color="auto" w:fill="auto"/>
            <w:vAlign w:val="bottom"/>
            <w:hideMark/>
          </w:tcPr>
          <w:p w14:paraId="67EE7D24" w14:textId="77777777" w:rsidR="00821795" w:rsidRPr="00821795" w:rsidRDefault="00821795" w:rsidP="00821795">
            <w:pPr>
              <w:spacing w:before="0" w:after="0" w:line="240" w:lineRule="auto"/>
              <w:rPr>
                <w:rFonts w:ascii="Arial" w:eastAsia="Times New Roman" w:hAnsi="Arial" w:cs="Arial"/>
                <w:color w:val="auto"/>
                <w:kern w:val="0"/>
                <w:sz w:val="16"/>
                <w:szCs w:val="16"/>
              </w:rPr>
            </w:pPr>
            <w:r w:rsidRPr="00821795">
              <w:rPr>
                <w:rFonts w:ascii="Arial" w:eastAsia="Times New Roman" w:hAnsi="Arial" w:cs="Arial"/>
                <w:color w:val="auto"/>
                <w:kern w:val="0"/>
                <w:sz w:val="16"/>
                <w:szCs w:val="16"/>
              </w:rPr>
              <w:t>Tekuće donacije sportskim društvima -Rad sa mladima</w:t>
            </w:r>
          </w:p>
        </w:tc>
        <w:tc>
          <w:tcPr>
            <w:tcW w:w="1295" w:type="dxa"/>
            <w:tcBorders>
              <w:top w:val="nil"/>
              <w:left w:val="nil"/>
              <w:bottom w:val="nil"/>
              <w:right w:val="nil"/>
            </w:tcBorders>
            <w:shd w:val="clear" w:color="auto" w:fill="auto"/>
            <w:noWrap/>
            <w:vAlign w:val="bottom"/>
            <w:hideMark/>
          </w:tcPr>
          <w:p w14:paraId="4343C7D6" w14:textId="77777777" w:rsidR="00821795" w:rsidRPr="00821795" w:rsidRDefault="00821795" w:rsidP="00821795">
            <w:pPr>
              <w:spacing w:before="0" w:after="0" w:line="240" w:lineRule="auto"/>
              <w:jc w:val="right"/>
              <w:rPr>
                <w:rFonts w:ascii="Arial" w:eastAsia="Times New Roman" w:hAnsi="Arial" w:cs="Arial"/>
                <w:color w:val="auto"/>
                <w:kern w:val="0"/>
                <w:sz w:val="16"/>
                <w:szCs w:val="16"/>
              </w:rPr>
            </w:pPr>
            <w:r w:rsidRPr="00821795">
              <w:rPr>
                <w:rFonts w:ascii="Arial" w:eastAsia="Times New Roman" w:hAnsi="Arial" w:cs="Arial"/>
                <w:color w:val="auto"/>
                <w:kern w:val="0"/>
                <w:sz w:val="16"/>
                <w:szCs w:val="16"/>
              </w:rPr>
              <w:t>20.000,00</w:t>
            </w:r>
          </w:p>
        </w:tc>
        <w:tc>
          <w:tcPr>
            <w:tcW w:w="1360" w:type="dxa"/>
            <w:tcBorders>
              <w:top w:val="nil"/>
              <w:left w:val="nil"/>
              <w:bottom w:val="nil"/>
              <w:right w:val="nil"/>
            </w:tcBorders>
            <w:shd w:val="clear" w:color="auto" w:fill="auto"/>
            <w:noWrap/>
            <w:vAlign w:val="bottom"/>
            <w:hideMark/>
          </w:tcPr>
          <w:p w14:paraId="1A563CF4" w14:textId="77777777" w:rsidR="00821795" w:rsidRPr="00821795" w:rsidRDefault="00821795" w:rsidP="00821795">
            <w:pPr>
              <w:spacing w:before="0" w:after="0" w:line="240" w:lineRule="auto"/>
              <w:jc w:val="right"/>
              <w:rPr>
                <w:rFonts w:ascii="Arial" w:eastAsia="Times New Roman" w:hAnsi="Arial" w:cs="Arial"/>
                <w:color w:val="auto"/>
                <w:kern w:val="0"/>
                <w:sz w:val="16"/>
                <w:szCs w:val="16"/>
              </w:rPr>
            </w:pPr>
            <w:r w:rsidRPr="00821795">
              <w:rPr>
                <w:rFonts w:ascii="Arial" w:eastAsia="Times New Roman" w:hAnsi="Arial" w:cs="Arial"/>
                <w:color w:val="auto"/>
                <w:kern w:val="0"/>
                <w:sz w:val="16"/>
                <w:szCs w:val="16"/>
              </w:rPr>
              <w:t>0,00</w:t>
            </w:r>
          </w:p>
        </w:tc>
        <w:tc>
          <w:tcPr>
            <w:tcW w:w="1122" w:type="dxa"/>
            <w:tcBorders>
              <w:top w:val="nil"/>
              <w:left w:val="nil"/>
              <w:bottom w:val="nil"/>
              <w:right w:val="nil"/>
            </w:tcBorders>
            <w:shd w:val="clear" w:color="auto" w:fill="auto"/>
            <w:noWrap/>
            <w:vAlign w:val="bottom"/>
            <w:hideMark/>
          </w:tcPr>
          <w:p w14:paraId="796D18CE" w14:textId="77777777" w:rsidR="00821795" w:rsidRPr="00821795" w:rsidRDefault="00821795" w:rsidP="00821795">
            <w:pPr>
              <w:spacing w:before="0" w:after="0" w:line="240" w:lineRule="auto"/>
              <w:jc w:val="right"/>
              <w:rPr>
                <w:rFonts w:ascii="Arial" w:eastAsia="Times New Roman" w:hAnsi="Arial" w:cs="Arial"/>
                <w:color w:val="auto"/>
                <w:kern w:val="0"/>
                <w:sz w:val="16"/>
                <w:szCs w:val="16"/>
              </w:rPr>
            </w:pPr>
            <w:r w:rsidRPr="00821795">
              <w:rPr>
                <w:rFonts w:ascii="Arial" w:eastAsia="Times New Roman" w:hAnsi="Arial" w:cs="Arial"/>
                <w:color w:val="auto"/>
                <w:kern w:val="0"/>
                <w:sz w:val="16"/>
                <w:szCs w:val="16"/>
              </w:rPr>
              <w:t>0,00</w:t>
            </w:r>
          </w:p>
        </w:tc>
        <w:tc>
          <w:tcPr>
            <w:tcW w:w="1338" w:type="dxa"/>
            <w:tcBorders>
              <w:top w:val="nil"/>
              <w:left w:val="nil"/>
              <w:bottom w:val="nil"/>
              <w:right w:val="nil"/>
            </w:tcBorders>
            <w:shd w:val="clear" w:color="auto" w:fill="auto"/>
            <w:noWrap/>
            <w:vAlign w:val="bottom"/>
            <w:hideMark/>
          </w:tcPr>
          <w:p w14:paraId="695D9191" w14:textId="77777777" w:rsidR="00821795" w:rsidRPr="00821795" w:rsidRDefault="00821795" w:rsidP="00821795">
            <w:pPr>
              <w:spacing w:before="0" w:after="0" w:line="240" w:lineRule="auto"/>
              <w:jc w:val="right"/>
              <w:rPr>
                <w:rFonts w:ascii="Arial" w:eastAsia="Times New Roman" w:hAnsi="Arial" w:cs="Arial"/>
                <w:color w:val="auto"/>
                <w:kern w:val="0"/>
                <w:sz w:val="16"/>
                <w:szCs w:val="16"/>
              </w:rPr>
            </w:pPr>
            <w:r w:rsidRPr="00821795">
              <w:rPr>
                <w:rFonts w:ascii="Arial" w:eastAsia="Times New Roman" w:hAnsi="Arial" w:cs="Arial"/>
                <w:color w:val="auto"/>
                <w:kern w:val="0"/>
                <w:sz w:val="16"/>
                <w:szCs w:val="16"/>
              </w:rPr>
              <w:t>20.000,00</w:t>
            </w:r>
          </w:p>
        </w:tc>
      </w:tr>
      <w:tr w:rsidR="00821795" w:rsidRPr="00821795" w14:paraId="0DEAD827" w14:textId="77777777" w:rsidTr="00821795">
        <w:trPr>
          <w:trHeight w:val="252"/>
        </w:trPr>
        <w:tc>
          <w:tcPr>
            <w:tcW w:w="5609" w:type="dxa"/>
            <w:gridSpan w:val="2"/>
            <w:tcBorders>
              <w:top w:val="nil"/>
              <w:left w:val="nil"/>
              <w:bottom w:val="nil"/>
              <w:right w:val="nil"/>
            </w:tcBorders>
            <w:shd w:val="clear" w:color="000000" w:fill="FFFF00"/>
            <w:noWrap/>
            <w:vAlign w:val="bottom"/>
            <w:hideMark/>
          </w:tcPr>
          <w:p w14:paraId="193A1373" w14:textId="77777777" w:rsidR="00821795" w:rsidRPr="00821795" w:rsidRDefault="00821795" w:rsidP="00821795">
            <w:pPr>
              <w:spacing w:before="0" w:after="0" w:line="240" w:lineRule="auto"/>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Izvor  3. PRIHODI OD IMOVINE</w:t>
            </w:r>
          </w:p>
        </w:tc>
        <w:tc>
          <w:tcPr>
            <w:tcW w:w="1295" w:type="dxa"/>
            <w:tcBorders>
              <w:top w:val="nil"/>
              <w:left w:val="nil"/>
              <w:bottom w:val="nil"/>
              <w:right w:val="nil"/>
            </w:tcBorders>
            <w:shd w:val="clear" w:color="000000" w:fill="FFFF00"/>
            <w:noWrap/>
            <w:vAlign w:val="bottom"/>
            <w:hideMark/>
          </w:tcPr>
          <w:p w14:paraId="6408F3C6" w14:textId="77777777" w:rsidR="00821795" w:rsidRPr="00821795" w:rsidRDefault="00821795" w:rsidP="00821795">
            <w:pPr>
              <w:spacing w:before="0" w:after="0" w:line="240" w:lineRule="auto"/>
              <w:jc w:val="right"/>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66.250,00</w:t>
            </w:r>
          </w:p>
        </w:tc>
        <w:tc>
          <w:tcPr>
            <w:tcW w:w="1360" w:type="dxa"/>
            <w:tcBorders>
              <w:top w:val="nil"/>
              <w:left w:val="nil"/>
              <w:bottom w:val="nil"/>
              <w:right w:val="nil"/>
            </w:tcBorders>
            <w:shd w:val="clear" w:color="000000" w:fill="FFFF00"/>
            <w:noWrap/>
            <w:vAlign w:val="bottom"/>
            <w:hideMark/>
          </w:tcPr>
          <w:p w14:paraId="467CDA55" w14:textId="77777777" w:rsidR="00821795" w:rsidRPr="00821795" w:rsidRDefault="00821795" w:rsidP="00821795">
            <w:pPr>
              <w:spacing w:before="0" w:after="0" w:line="240" w:lineRule="auto"/>
              <w:jc w:val="right"/>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20.000,00</w:t>
            </w:r>
          </w:p>
        </w:tc>
        <w:tc>
          <w:tcPr>
            <w:tcW w:w="1122" w:type="dxa"/>
            <w:tcBorders>
              <w:top w:val="nil"/>
              <w:left w:val="nil"/>
              <w:bottom w:val="nil"/>
              <w:right w:val="nil"/>
            </w:tcBorders>
            <w:shd w:val="clear" w:color="000000" w:fill="FFFF00"/>
            <w:noWrap/>
            <w:vAlign w:val="bottom"/>
            <w:hideMark/>
          </w:tcPr>
          <w:p w14:paraId="3ED0BBD5" w14:textId="77777777" w:rsidR="00821795" w:rsidRPr="00821795" w:rsidRDefault="00821795" w:rsidP="00821795">
            <w:pPr>
              <w:spacing w:before="0" w:after="0" w:line="240" w:lineRule="auto"/>
              <w:jc w:val="right"/>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30,19</w:t>
            </w:r>
          </w:p>
        </w:tc>
        <w:tc>
          <w:tcPr>
            <w:tcW w:w="1338" w:type="dxa"/>
            <w:tcBorders>
              <w:top w:val="nil"/>
              <w:left w:val="nil"/>
              <w:bottom w:val="nil"/>
              <w:right w:val="nil"/>
            </w:tcBorders>
            <w:shd w:val="clear" w:color="000000" w:fill="FFFF00"/>
            <w:noWrap/>
            <w:vAlign w:val="bottom"/>
            <w:hideMark/>
          </w:tcPr>
          <w:p w14:paraId="68C2A2C2" w14:textId="77777777" w:rsidR="00821795" w:rsidRPr="00821795" w:rsidRDefault="00821795" w:rsidP="00821795">
            <w:pPr>
              <w:spacing w:before="0" w:after="0" w:line="240" w:lineRule="auto"/>
              <w:jc w:val="right"/>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86.250,00</w:t>
            </w:r>
          </w:p>
        </w:tc>
      </w:tr>
      <w:tr w:rsidR="00821795" w:rsidRPr="00821795" w14:paraId="4A41DAEB" w14:textId="77777777" w:rsidTr="00821795">
        <w:trPr>
          <w:trHeight w:val="252"/>
        </w:trPr>
        <w:tc>
          <w:tcPr>
            <w:tcW w:w="5609" w:type="dxa"/>
            <w:gridSpan w:val="2"/>
            <w:tcBorders>
              <w:top w:val="nil"/>
              <w:left w:val="nil"/>
              <w:bottom w:val="nil"/>
              <w:right w:val="nil"/>
            </w:tcBorders>
            <w:shd w:val="clear" w:color="000000" w:fill="FFFF99"/>
            <w:noWrap/>
            <w:vAlign w:val="bottom"/>
            <w:hideMark/>
          </w:tcPr>
          <w:p w14:paraId="05730452" w14:textId="77777777" w:rsidR="00821795" w:rsidRPr="00821795" w:rsidRDefault="00821795" w:rsidP="00821795">
            <w:pPr>
              <w:spacing w:before="0" w:after="0" w:line="240" w:lineRule="auto"/>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Izvor  3.4. NAKNADA ZA PRIDOBIVENU KOLIČINU NAFTE I PLINA</w:t>
            </w:r>
          </w:p>
        </w:tc>
        <w:tc>
          <w:tcPr>
            <w:tcW w:w="1295" w:type="dxa"/>
            <w:tcBorders>
              <w:top w:val="nil"/>
              <w:left w:val="nil"/>
              <w:bottom w:val="nil"/>
              <w:right w:val="nil"/>
            </w:tcBorders>
            <w:shd w:val="clear" w:color="000000" w:fill="FFFF99"/>
            <w:noWrap/>
            <w:vAlign w:val="bottom"/>
            <w:hideMark/>
          </w:tcPr>
          <w:p w14:paraId="28798173" w14:textId="77777777" w:rsidR="00821795" w:rsidRPr="00821795" w:rsidRDefault="00821795" w:rsidP="00821795">
            <w:pPr>
              <w:spacing w:before="0" w:after="0" w:line="240" w:lineRule="auto"/>
              <w:jc w:val="right"/>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66.250,00</w:t>
            </w:r>
          </w:p>
        </w:tc>
        <w:tc>
          <w:tcPr>
            <w:tcW w:w="1360" w:type="dxa"/>
            <w:tcBorders>
              <w:top w:val="nil"/>
              <w:left w:val="nil"/>
              <w:bottom w:val="nil"/>
              <w:right w:val="nil"/>
            </w:tcBorders>
            <w:shd w:val="clear" w:color="000000" w:fill="FFFF99"/>
            <w:noWrap/>
            <w:vAlign w:val="bottom"/>
            <w:hideMark/>
          </w:tcPr>
          <w:p w14:paraId="5867F370" w14:textId="77777777" w:rsidR="00821795" w:rsidRPr="00821795" w:rsidRDefault="00821795" w:rsidP="00821795">
            <w:pPr>
              <w:spacing w:before="0" w:after="0" w:line="240" w:lineRule="auto"/>
              <w:jc w:val="right"/>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20.000,00</w:t>
            </w:r>
          </w:p>
        </w:tc>
        <w:tc>
          <w:tcPr>
            <w:tcW w:w="1122" w:type="dxa"/>
            <w:tcBorders>
              <w:top w:val="nil"/>
              <w:left w:val="nil"/>
              <w:bottom w:val="nil"/>
              <w:right w:val="nil"/>
            </w:tcBorders>
            <w:shd w:val="clear" w:color="000000" w:fill="FFFF99"/>
            <w:noWrap/>
            <w:vAlign w:val="bottom"/>
            <w:hideMark/>
          </w:tcPr>
          <w:p w14:paraId="26F307A6" w14:textId="77777777" w:rsidR="00821795" w:rsidRPr="00821795" w:rsidRDefault="00821795" w:rsidP="00821795">
            <w:pPr>
              <w:spacing w:before="0" w:after="0" w:line="240" w:lineRule="auto"/>
              <w:jc w:val="right"/>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30,19</w:t>
            </w:r>
          </w:p>
        </w:tc>
        <w:tc>
          <w:tcPr>
            <w:tcW w:w="1338" w:type="dxa"/>
            <w:tcBorders>
              <w:top w:val="nil"/>
              <w:left w:val="nil"/>
              <w:bottom w:val="nil"/>
              <w:right w:val="nil"/>
            </w:tcBorders>
            <w:shd w:val="clear" w:color="000000" w:fill="FFFF99"/>
            <w:noWrap/>
            <w:vAlign w:val="bottom"/>
            <w:hideMark/>
          </w:tcPr>
          <w:p w14:paraId="54793DBA" w14:textId="77777777" w:rsidR="00821795" w:rsidRPr="00821795" w:rsidRDefault="00821795" w:rsidP="00821795">
            <w:pPr>
              <w:spacing w:before="0" w:after="0" w:line="240" w:lineRule="auto"/>
              <w:jc w:val="right"/>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86.250,00</w:t>
            </w:r>
          </w:p>
        </w:tc>
      </w:tr>
      <w:tr w:rsidR="00821795" w:rsidRPr="00821795" w14:paraId="2CA9708D" w14:textId="77777777" w:rsidTr="00821795">
        <w:trPr>
          <w:trHeight w:val="252"/>
        </w:trPr>
        <w:tc>
          <w:tcPr>
            <w:tcW w:w="5609" w:type="dxa"/>
            <w:gridSpan w:val="2"/>
            <w:tcBorders>
              <w:top w:val="nil"/>
              <w:left w:val="nil"/>
              <w:bottom w:val="nil"/>
              <w:right w:val="nil"/>
            </w:tcBorders>
            <w:shd w:val="clear" w:color="000000" w:fill="CCFFFF"/>
            <w:noWrap/>
            <w:vAlign w:val="bottom"/>
            <w:hideMark/>
          </w:tcPr>
          <w:p w14:paraId="5B7834BF" w14:textId="77777777" w:rsidR="00821795" w:rsidRPr="00821795" w:rsidRDefault="00821795" w:rsidP="00821795">
            <w:pPr>
              <w:spacing w:before="0" w:after="0" w:line="240" w:lineRule="auto"/>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Funkcijska klasifikacija  0810 Službe rekreacije i sporta</w:t>
            </w:r>
          </w:p>
        </w:tc>
        <w:tc>
          <w:tcPr>
            <w:tcW w:w="1295" w:type="dxa"/>
            <w:tcBorders>
              <w:top w:val="nil"/>
              <w:left w:val="nil"/>
              <w:bottom w:val="nil"/>
              <w:right w:val="nil"/>
            </w:tcBorders>
            <w:shd w:val="clear" w:color="000000" w:fill="CCFFFF"/>
            <w:noWrap/>
            <w:vAlign w:val="bottom"/>
            <w:hideMark/>
          </w:tcPr>
          <w:p w14:paraId="2D8C7940" w14:textId="77777777" w:rsidR="00821795" w:rsidRPr="00821795" w:rsidRDefault="00821795" w:rsidP="00821795">
            <w:pPr>
              <w:spacing w:before="0" w:after="0" w:line="240" w:lineRule="auto"/>
              <w:jc w:val="right"/>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66.250,00</w:t>
            </w:r>
          </w:p>
        </w:tc>
        <w:tc>
          <w:tcPr>
            <w:tcW w:w="1360" w:type="dxa"/>
            <w:tcBorders>
              <w:top w:val="nil"/>
              <w:left w:val="nil"/>
              <w:bottom w:val="nil"/>
              <w:right w:val="nil"/>
            </w:tcBorders>
            <w:shd w:val="clear" w:color="000000" w:fill="CCFFFF"/>
            <w:noWrap/>
            <w:vAlign w:val="bottom"/>
            <w:hideMark/>
          </w:tcPr>
          <w:p w14:paraId="01145B61" w14:textId="77777777" w:rsidR="00821795" w:rsidRPr="00821795" w:rsidRDefault="00821795" w:rsidP="00821795">
            <w:pPr>
              <w:spacing w:before="0" w:after="0" w:line="240" w:lineRule="auto"/>
              <w:jc w:val="right"/>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20.000,00</w:t>
            </w:r>
          </w:p>
        </w:tc>
        <w:tc>
          <w:tcPr>
            <w:tcW w:w="1122" w:type="dxa"/>
            <w:tcBorders>
              <w:top w:val="nil"/>
              <w:left w:val="nil"/>
              <w:bottom w:val="nil"/>
              <w:right w:val="nil"/>
            </w:tcBorders>
            <w:shd w:val="clear" w:color="000000" w:fill="CCFFFF"/>
            <w:noWrap/>
            <w:vAlign w:val="bottom"/>
            <w:hideMark/>
          </w:tcPr>
          <w:p w14:paraId="05024486" w14:textId="77777777" w:rsidR="00821795" w:rsidRPr="00821795" w:rsidRDefault="00821795" w:rsidP="00821795">
            <w:pPr>
              <w:spacing w:before="0" w:after="0" w:line="240" w:lineRule="auto"/>
              <w:jc w:val="right"/>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30,19</w:t>
            </w:r>
          </w:p>
        </w:tc>
        <w:tc>
          <w:tcPr>
            <w:tcW w:w="1338" w:type="dxa"/>
            <w:tcBorders>
              <w:top w:val="nil"/>
              <w:left w:val="nil"/>
              <w:bottom w:val="nil"/>
              <w:right w:val="nil"/>
            </w:tcBorders>
            <w:shd w:val="clear" w:color="000000" w:fill="CCFFFF"/>
            <w:noWrap/>
            <w:vAlign w:val="bottom"/>
            <w:hideMark/>
          </w:tcPr>
          <w:p w14:paraId="430B8992" w14:textId="77777777" w:rsidR="00821795" w:rsidRPr="00821795" w:rsidRDefault="00821795" w:rsidP="00821795">
            <w:pPr>
              <w:spacing w:before="0" w:after="0" w:line="240" w:lineRule="auto"/>
              <w:jc w:val="right"/>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86.250,00</w:t>
            </w:r>
          </w:p>
        </w:tc>
      </w:tr>
      <w:tr w:rsidR="00821795" w:rsidRPr="00821795" w14:paraId="262ECFD9" w14:textId="77777777" w:rsidTr="00821795">
        <w:trPr>
          <w:trHeight w:val="252"/>
        </w:trPr>
        <w:tc>
          <w:tcPr>
            <w:tcW w:w="704" w:type="dxa"/>
            <w:tcBorders>
              <w:top w:val="nil"/>
              <w:left w:val="nil"/>
              <w:bottom w:val="nil"/>
              <w:right w:val="nil"/>
            </w:tcBorders>
            <w:shd w:val="clear" w:color="auto" w:fill="auto"/>
            <w:noWrap/>
            <w:vAlign w:val="bottom"/>
            <w:hideMark/>
          </w:tcPr>
          <w:p w14:paraId="7B4FA8E3" w14:textId="77777777" w:rsidR="00821795" w:rsidRPr="00821795" w:rsidRDefault="00821795" w:rsidP="00821795">
            <w:pPr>
              <w:spacing w:before="0" w:after="0" w:line="240" w:lineRule="auto"/>
              <w:rPr>
                <w:rFonts w:ascii="Arial" w:eastAsia="Times New Roman" w:hAnsi="Arial" w:cs="Arial"/>
                <w:b/>
                <w:bCs/>
                <w:color w:val="auto"/>
                <w:kern w:val="0"/>
                <w:sz w:val="16"/>
                <w:szCs w:val="16"/>
              </w:rPr>
            </w:pPr>
            <w:r w:rsidRPr="00821795">
              <w:rPr>
                <w:rFonts w:ascii="Arial" w:eastAsia="Times New Roman" w:hAnsi="Arial" w:cs="Arial"/>
                <w:b/>
                <w:bCs/>
                <w:color w:val="auto"/>
                <w:kern w:val="0"/>
                <w:sz w:val="16"/>
                <w:szCs w:val="16"/>
              </w:rPr>
              <w:t>3</w:t>
            </w:r>
          </w:p>
        </w:tc>
        <w:tc>
          <w:tcPr>
            <w:tcW w:w="4905" w:type="dxa"/>
            <w:tcBorders>
              <w:top w:val="nil"/>
              <w:left w:val="nil"/>
              <w:bottom w:val="nil"/>
              <w:right w:val="nil"/>
            </w:tcBorders>
            <w:shd w:val="clear" w:color="auto" w:fill="auto"/>
            <w:vAlign w:val="bottom"/>
            <w:hideMark/>
          </w:tcPr>
          <w:p w14:paraId="3A0EFA3C" w14:textId="77777777" w:rsidR="00821795" w:rsidRPr="00821795" w:rsidRDefault="00821795" w:rsidP="00821795">
            <w:pPr>
              <w:spacing w:before="0" w:after="0" w:line="240" w:lineRule="auto"/>
              <w:rPr>
                <w:rFonts w:ascii="Arial" w:eastAsia="Times New Roman" w:hAnsi="Arial" w:cs="Arial"/>
                <w:b/>
                <w:bCs/>
                <w:color w:val="auto"/>
                <w:kern w:val="0"/>
                <w:sz w:val="16"/>
                <w:szCs w:val="16"/>
              </w:rPr>
            </w:pPr>
            <w:r w:rsidRPr="00821795">
              <w:rPr>
                <w:rFonts w:ascii="Arial" w:eastAsia="Times New Roman" w:hAnsi="Arial" w:cs="Arial"/>
                <w:b/>
                <w:bCs/>
                <w:color w:val="auto"/>
                <w:kern w:val="0"/>
                <w:sz w:val="16"/>
                <w:szCs w:val="16"/>
              </w:rPr>
              <w:t>Rashodi poslovanja</w:t>
            </w:r>
          </w:p>
        </w:tc>
        <w:tc>
          <w:tcPr>
            <w:tcW w:w="1295" w:type="dxa"/>
            <w:tcBorders>
              <w:top w:val="nil"/>
              <w:left w:val="nil"/>
              <w:bottom w:val="nil"/>
              <w:right w:val="nil"/>
            </w:tcBorders>
            <w:shd w:val="clear" w:color="auto" w:fill="auto"/>
            <w:noWrap/>
            <w:vAlign w:val="bottom"/>
            <w:hideMark/>
          </w:tcPr>
          <w:p w14:paraId="6BA2ADAE" w14:textId="77777777" w:rsidR="00821795" w:rsidRPr="00821795" w:rsidRDefault="00821795" w:rsidP="00821795">
            <w:pPr>
              <w:spacing w:before="0" w:after="0" w:line="240" w:lineRule="auto"/>
              <w:jc w:val="right"/>
              <w:rPr>
                <w:rFonts w:ascii="Arial" w:eastAsia="Times New Roman" w:hAnsi="Arial" w:cs="Arial"/>
                <w:b/>
                <w:bCs/>
                <w:color w:val="auto"/>
                <w:kern w:val="0"/>
                <w:sz w:val="16"/>
                <w:szCs w:val="16"/>
              </w:rPr>
            </w:pPr>
            <w:r w:rsidRPr="00821795">
              <w:rPr>
                <w:rFonts w:ascii="Arial" w:eastAsia="Times New Roman" w:hAnsi="Arial" w:cs="Arial"/>
                <w:b/>
                <w:bCs/>
                <w:color w:val="auto"/>
                <w:kern w:val="0"/>
                <w:sz w:val="16"/>
                <w:szCs w:val="16"/>
              </w:rPr>
              <w:t>66.250,00</w:t>
            </w:r>
          </w:p>
        </w:tc>
        <w:tc>
          <w:tcPr>
            <w:tcW w:w="1360" w:type="dxa"/>
            <w:tcBorders>
              <w:top w:val="nil"/>
              <w:left w:val="nil"/>
              <w:bottom w:val="nil"/>
              <w:right w:val="nil"/>
            </w:tcBorders>
            <w:shd w:val="clear" w:color="auto" w:fill="auto"/>
            <w:noWrap/>
            <w:vAlign w:val="bottom"/>
            <w:hideMark/>
          </w:tcPr>
          <w:p w14:paraId="5AEDDCE7" w14:textId="77777777" w:rsidR="00821795" w:rsidRPr="00821795" w:rsidRDefault="00821795" w:rsidP="00821795">
            <w:pPr>
              <w:spacing w:before="0" w:after="0" w:line="240" w:lineRule="auto"/>
              <w:jc w:val="right"/>
              <w:rPr>
                <w:rFonts w:ascii="Arial" w:eastAsia="Times New Roman" w:hAnsi="Arial" w:cs="Arial"/>
                <w:b/>
                <w:bCs/>
                <w:color w:val="auto"/>
                <w:kern w:val="0"/>
                <w:sz w:val="16"/>
                <w:szCs w:val="16"/>
              </w:rPr>
            </w:pPr>
            <w:r w:rsidRPr="00821795">
              <w:rPr>
                <w:rFonts w:ascii="Arial" w:eastAsia="Times New Roman" w:hAnsi="Arial" w:cs="Arial"/>
                <w:b/>
                <w:bCs/>
                <w:color w:val="auto"/>
                <w:kern w:val="0"/>
                <w:sz w:val="16"/>
                <w:szCs w:val="16"/>
              </w:rPr>
              <w:t>20.000,00</w:t>
            </w:r>
          </w:p>
        </w:tc>
        <w:tc>
          <w:tcPr>
            <w:tcW w:w="1122" w:type="dxa"/>
            <w:tcBorders>
              <w:top w:val="nil"/>
              <w:left w:val="nil"/>
              <w:bottom w:val="nil"/>
              <w:right w:val="nil"/>
            </w:tcBorders>
            <w:shd w:val="clear" w:color="auto" w:fill="auto"/>
            <w:noWrap/>
            <w:vAlign w:val="bottom"/>
            <w:hideMark/>
          </w:tcPr>
          <w:p w14:paraId="72406AF3" w14:textId="77777777" w:rsidR="00821795" w:rsidRPr="00821795" w:rsidRDefault="00821795" w:rsidP="00821795">
            <w:pPr>
              <w:spacing w:before="0" w:after="0" w:line="240" w:lineRule="auto"/>
              <w:jc w:val="right"/>
              <w:rPr>
                <w:rFonts w:ascii="Arial" w:eastAsia="Times New Roman" w:hAnsi="Arial" w:cs="Arial"/>
                <w:b/>
                <w:bCs/>
                <w:color w:val="auto"/>
                <w:kern w:val="0"/>
                <w:sz w:val="16"/>
                <w:szCs w:val="16"/>
              </w:rPr>
            </w:pPr>
            <w:r w:rsidRPr="00821795">
              <w:rPr>
                <w:rFonts w:ascii="Arial" w:eastAsia="Times New Roman" w:hAnsi="Arial" w:cs="Arial"/>
                <w:b/>
                <w:bCs/>
                <w:color w:val="auto"/>
                <w:kern w:val="0"/>
                <w:sz w:val="16"/>
                <w:szCs w:val="16"/>
              </w:rPr>
              <w:t>30,19</w:t>
            </w:r>
          </w:p>
        </w:tc>
        <w:tc>
          <w:tcPr>
            <w:tcW w:w="1338" w:type="dxa"/>
            <w:tcBorders>
              <w:top w:val="nil"/>
              <w:left w:val="nil"/>
              <w:bottom w:val="nil"/>
              <w:right w:val="nil"/>
            </w:tcBorders>
            <w:shd w:val="clear" w:color="auto" w:fill="auto"/>
            <w:noWrap/>
            <w:vAlign w:val="bottom"/>
            <w:hideMark/>
          </w:tcPr>
          <w:p w14:paraId="2C53CEBC" w14:textId="77777777" w:rsidR="00821795" w:rsidRPr="00821795" w:rsidRDefault="00821795" w:rsidP="00821795">
            <w:pPr>
              <w:spacing w:before="0" w:after="0" w:line="240" w:lineRule="auto"/>
              <w:jc w:val="right"/>
              <w:rPr>
                <w:rFonts w:ascii="Arial" w:eastAsia="Times New Roman" w:hAnsi="Arial" w:cs="Arial"/>
                <w:b/>
                <w:bCs/>
                <w:color w:val="auto"/>
                <w:kern w:val="0"/>
                <w:sz w:val="16"/>
                <w:szCs w:val="16"/>
              </w:rPr>
            </w:pPr>
            <w:r w:rsidRPr="00821795">
              <w:rPr>
                <w:rFonts w:ascii="Arial" w:eastAsia="Times New Roman" w:hAnsi="Arial" w:cs="Arial"/>
                <w:b/>
                <w:bCs/>
                <w:color w:val="auto"/>
                <w:kern w:val="0"/>
                <w:sz w:val="16"/>
                <w:szCs w:val="16"/>
              </w:rPr>
              <w:t>86.250,00</w:t>
            </w:r>
          </w:p>
        </w:tc>
      </w:tr>
      <w:tr w:rsidR="00821795" w:rsidRPr="00821795" w14:paraId="0ECD1943" w14:textId="77777777" w:rsidTr="00821795">
        <w:trPr>
          <w:trHeight w:val="252"/>
        </w:trPr>
        <w:tc>
          <w:tcPr>
            <w:tcW w:w="704" w:type="dxa"/>
            <w:tcBorders>
              <w:top w:val="nil"/>
              <w:left w:val="nil"/>
              <w:bottom w:val="nil"/>
              <w:right w:val="nil"/>
            </w:tcBorders>
            <w:shd w:val="clear" w:color="auto" w:fill="auto"/>
            <w:noWrap/>
            <w:vAlign w:val="bottom"/>
            <w:hideMark/>
          </w:tcPr>
          <w:p w14:paraId="6CE89198" w14:textId="77777777" w:rsidR="00821795" w:rsidRPr="00821795" w:rsidRDefault="00821795" w:rsidP="00821795">
            <w:pPr>
              <w:spacing w:before="0" w:after="0" w:line="240" w:lineRule="auto"/>
              <w:rPr>
                <w:rFonts w:ascii="Arial" w:eastAsia="Times New Roman" w:hAnsi="Arial" w:cs="Arial"/>
                <w:b/>
                <w:bCs/>
                <w:color w:val="auto"/>
                <w:kern w:val="0"/>
                <w:sz w:val="16"/>
                <w:szCs w:val="16"/>
              </w:rPr>
            </w:pPr>
            <w:r w:rsidRPr="00821795">
              <w:rPr>
                <w:rFonts w:ascii="Arial" w:eastAsia="Times New Roman" w:hAnsi="Arial" w:cs="Arial"/>
                <w:b/>
                <w:bCs/>
                <w:color w:val="auto"/>
                <w:kern w:val="0"/>
                <w:sz w:val="16"/>
                <w:szCs w:val="16"/>
              </w:rPr>
              <w:t>32</w:t>
            </w:r>
          </w:p>
        </w:tc>
        <w:tc>
          <w:tcPr>
            <w:tcW w:w="4905" w:type="dxa"/>
            <w:tcBorders>
              <w:top w:val="nil"/>
              <w:left w:val="nil"/>
              <w:bottom w:val="nil"/>
              <w:right w:val="nil"/>
            </w:tcBorders>
            <w:shd w:val="clear" w:color="auto" w:fill="auto"/>
            <w:vAlign w:val="bottom"/>
            <w:hideMark/>
          </w:tcPr>
          <w:p w14:paraId="31266549" w14:textId="77777777" w:rsidR="00821795" w:rsidRPr="00821795" w:rsidRDefault="00821795" w:rsidP="00821795">
            <w:pPr>
              <w:spacing w:before="0" w:after="0" w:line="240" w:lineRule="auto"/>
              <w:rPr>
                <w:rFonts w:ascii="Arial" w:eastAsia="Times New Roman" w:hAnsi="Arial" w:cs="Arial"/>
                <w:b/>
                <w:bCs/>
                <w:color w:val="auto"/>
                <w:kern w:val="0"/>
                <w:sz w:val="16"/>
                <w:szCs w:val="16"/>
              </w:rPr>
            </w:pPr>
            <w:r w:rsidRPr="00821795">
              <w:rPr>
                <w:rFonts w:ascii="Arial" w:eastAsia="Times New Roman" w:hAnsi="Arial" w:cs="Arial"/>
                <w:b/>
                <w:bCs/>
                <w:color w:val="auto"/>
                <w:kern w:val="0"/>
                <w:sz w:val="16"/>
                <w:szCs w:val="16"/>
              </w:rPr>
              <w:t>Materijalni rashodi</w:t>
            </w:r>
          </w:p>
        </w:tc>
        <w:tc>
          <w:tcPr>
            <w:tcW w:w="1295" w:type="dxa"/>
            <w:tcBorders>
              <w:top w:val="nil"/>
              <w:left w:val="nil"/>
              <w:bottom w:val="nil"/>
              <w:right w:val="nil"/>
            </w:tcBorders>
            <w:shd w:val="clear" w:color="auto" w:fill="auto"/>
            <w:noWrap/>
            <w:vAlign w:val="bottom"/>
            <w:hideMark/>
          </w:tcPr>
          <w:p w14:paraId="29087F1B" w14:textId="77777777" w:rsidR="00821795" w:rsidRPr="00821795" w:rsidRDefault="00821795" w:rsidP="00821795">
            <w:pPr>
              <w:spacing w:before="0" w:after="0" w:line="240" w:lineRule="auto"/>
              <w:jc w:val="right"/>
              <w:rPr>
                <w:rFonts w:ascii="Arial" w:eastAsia="Times New Roman" w:hAnsi="Arial" w:cs="Arial"/>
                <w:b/>
                <w:bCs/>
                <w:color w:val="auto"/>
                <w:kern w:val="0"/>
                <w:sz w:val="16"/>
                <w:szCs w:val="16"/>
              </w:rPr>
            </w:pPr>
            <w:r w:rsidRPr="00821795">
              <w:rPr>
                <w:rFonts w:ascii="Arial" w:eastAsia="Times New Roman" w:hAnsi="Arial" w:cs="Arial"/>
                <w:b/>
                <w:bCs/>
                <w:color w:val="auto"/>
                <w:kern w:val="0"/>
                <w:sz w:val="16"/>
                <w:szCs w:val="16"/>
              </w:rPr>
              <w:t>0,00</w:t>
            </w:r>
          </w:p>
        </w:tc>
        <w:tc>
          <w:tcPr>
            <w:tcW w:w="1360" w:type="dxa"/>
            <w:tcBorders>
              <w:top w:val="nil"/>
              <w:left w:val="nil"/>
              <w:bottom w:val="nil"/>
              <w:right w:val="nil"/>
            </w:tcBorders>
            <w:shd w:val="clear" w:color="auto" w:fill="auto"/>
            <w:noWrap/>
            <w:vAlign w:val="bottom"/>
            <w:hideMark/>
          </w:tcPr>
          <w:p w14:paraId="460103A1" w14:textId="77777777" w:rsidR="00821795" w:rsidRPr="00821795" w:rsidRDefault="00821795" w:rsidP="00821795">
            <w:pPr>
              <w:spacing w:before="0" w:after="0" w:line="240" w:lineRule="auto"/>
              <w:jc w:val="right"/>
              <w:rPr>
                <w:rFonts w:ascii="Arial" w:eastAsia="Times New Roman" w:hAnsi="Arial" w:cs="Arial"/>
                <w:b/>
                <w:bCs/>
                <w:color w:val="auto"/>
                <w:kern w:val="0"/>
                <w:sz w:val="16"/>
                <w:szCs w:val="16"/>
              </w:rPr>
            </w:pPr>
            <w:r w:rsidRPr="00821795">
              <w:rPr>
                <w:rFonts w:ascii="Arial" w:eastAsia="Times New Roman" w:hAnsi="Arial" w:cs="Arial"/>
                <w:b/>
                <w:bCs/>
                <w:color w:val="auto"/>
                <w:kern w:val="0"/>
                <w:sz w:val="16"/>
                <w:szCs w:val="16"/>
              </w:rPr>
              <w:t>20.000,00</w:t>
            </w:r>
          </w:p>
        </w:tc>
        <w:tc>
          <w:tcPr>
            <w:tcW w:w="1122" w:type="dxa"/>
            <w:tcBorders>
              <w:top w:val="nil"/>
              <w:left w:val="nil"/>
              <w:bottom w:val="nil"/>
              <w:right w:val="nil"/>
            </w:tcBorders>
            <w:shd w:val="clear" w:color="auto" w:fill="auto"/>
            <w:noWrap/>
            <w:vAlign w:val="bottom"/>
            <w:hideMark/>
          </w:tcPr>
          <w:p w14:paraId="2FF502A5" w14:textId="77777777" w:rsidR="00821795" w:rsidRPr="00821795" w:rsidRDefault="00821795" w:rsidP="00821795">
            <w:pPr>
              <w:spacing w:before="0" w:after="0" w:line="240" w:lineRule="auto"/>
              <w:jc w:val="right"/>
              <w:rPr>
                <w:rFonts w:ascii="Arial" w:eastAsia="Times New Roman" w:hAnsi="Arial" w:cs="Arial"/>
                <w:b/>
                <w:bCs/>
                <w:color w:val="auto"/>
                <w:kern w:val="0"/>
                <w:sz w:val="16"/>
                <w:szCs w:val="16"/>
              </w:rPr>
            </w:pPr>
            <w:r w:rsidRPr="00821795">
              <w:rPr>
                <w:rFonts w:ascii="Arial" w:eastAsia="Times New Roman" w:hAnsi="Arial" w:cs="Arial"/>
                <w:b/>
                <w:bCs/>
                <w:color w:val="auto"/>
                <w:kern w:val="0"/>
                <w:sz w:val="16"/>
                <w:szCs w:val="16"/>
              </w:rPr>
              <w:t>100,00</w:t>
            </w:r>
          </w:p>
        </w:tc>
        <w:tc>
          <w:tcPr>
            <w:tcW w:w="1338" w:type="dxa"/>
            <w:tcBorders>
              <w:top w:val="nil"/>
              <w:left w:val="nil"/>
              <w:bottom w:val="nil"/>
              <w:right w:val="nil"/>
            </w:tcBorders>
            <w:shd w:val="clear" w:color="auto" w:fill="auto"/>
            <w:noWrap/>
            <w:vAlign w:val="bottom"/>
            <w:hideMark/>
          </w:tcPr>
          <w:p w14:paraId="65732E89" w14:textId="77777777" w:rsidR="00821795" w:rsidRPr="00821795" w:rsidRDefault="00821795" w:rsidP="00821795">
            <w:pPr>
              <w:spacing w:before="0" w:after="0" w:line="240" w:lineRule="auto"/>
              <w:jc w:val="right"/>
              <w:rPr>
                <w:rFonts w:ascii="Arial" w:eastAsia="Times New Roman" w:hAnsi="Arial" w:cs="Arial"/>
                <w:b/>
                <w:bCs/>
                <w:color w:val="auto"/>
                <w:kern w:val="0"/>
                <w:sz w:val="16"/>
                <w:szCs w:val="16"/>
              </w:rPr>
            </w:pPr>
            <w:r w:rsidRPr="00821795">
              <w:rPr>
                <w:rFonts w:ascii="Arial" w:eastAsia="Times New Roman" w:hAnsi="Arial" w:cs="Arial"/>
                <w:b/>
                <w:bCs/>
                <w:color w:val="auto"/>
                <w:kern w:val="0"/>
                <w:sz w:val="16"/>
                <w:szCs w:val="16"/>
              </w:rPr>
              <w:t>20.000,00</w:t>
            </w:r>
          </w:p>
        </w:tc>
      </w:tr>
      <w:tr w:rsidR="00821795" w:rsidRPr="00821795" w14:paraId="5D76F163" w14:textId="77777777" w:rsidTr="00821795">
        <w:trPr>
          <w:trHeight w:val="252"/>
        </w:trPr>
        <w:tc>
          <w:tcPr>
            <w:tcW w:w="704" w:type="dxa"/>
            <w:tcBorders>
              <w:top w:val="nil"/>
              <w:left w:val="nil"/>
              <w:bottom w:val="nil"/>
              <w:right w:val="nil"/>
            </w:tcBorders>
            <w:shd w:val="clear" w:color="auto" w:fill="auto"/>
            <w:noWrap/>
            <w:vAlign w:val="bottom"/>
            <w:hideMark/>
          </w:tcPr>
          <w:p w14:paraId="6D4ECA7F" w14:textId="77777777" w:rsidR="00821795" w:rsidRPr="00821795" w:rsidRDefault="00821795" w:rsidP="00821795">
            <w:pPr>
              <w:spacing w:before="0" w:after="0" w:line="240" w:lineRule="auto"/>
              <w:rPr>
                <w:rFonts w:ascii="Arial" w:eastAsia="Times New Roman" w:hAnsi="Arial" w:cs="Arial"/>
                <w:color w:val="auto"/>
                <w:kern w:val="0"/>
                <w:sz w:val="16"/>
                <w:szCs w:val="16"/>
              </w:rPr>
            </w:pPr>
            <w:r w:rsidRPr="00821795">
              <w:rPr>
                <w:rFonts w:ascii="Arial" w:eastAsia="Times New Roman" w:hAnsi="Arial" w:cs="Arial"/>
                <w:color w:val="auto"/>
                <w:kern w:val="0"/>
                <w:sz w:val="16"/>
                <w:szCs w:val="16"/>
              </w:rPr>
              <w:t>3235</w:t>
            </w:r>
          </w:p>
        </w:tc>
        <w:tc>
          <w:tcPr>
            <w:tcW w:w="4905" w:type="dxa"/>
            <w:tcBorders>
              <w:top w:val="nil"/>
              <w:left w:val="nil"/>
              <w:bottom w:val="nil"/>
              <w:right w:val="nil"/>
            </w:tcBorders>
            <w:shd w:val="clear" w:color="auto" w:fill="auto"/>
            <w:vAlign w:val="bottom"/>
            <w:hideMark/>
          </w:tcPr>
          <w:p w14:paraId="02BB5BF5" w14:textId="77777777" w:rsidR="00821795" w:rsidRPr="00821795" w:rsidRDefault="00821795" w:rsidP="00821795">
            <w:pPr>
              <w:spacing w:before="0" w:after="0" w:line="240" w:lineRule="auto"/>
              <w:rPr>
                <w:rFonts w:ascii="Arial" w:eastAsia="Times New Roman" w:hAnsi="Arial" w:cs="Arial"/>
                <w:color w:val="auto"/>
                <w:kern w:val="0"/>
                <w:sz w:val="16"/>
                <w:szCs w:val="16"/>
              </w:rPr>
            </w:pPr>
            <w:r w:rsidRPr="00821795">
              <w:rPr>
                <w:rFonts w:ascii="Arial" w:eastAsia="Times New Roman" w:hAnsi="Arial" w:cs="Arial"/>
                <w:color w:val="auto"/>
                <w:kern w:val="0"/>
                <w:sz w:val="16"/>
                <w:szCs w:val="16"/>
              </w:rPr>
              <w:t>Ostale  zakupnine i najamnine-</w:t>
            </w:r>
            <w:proofErr w:type="spellStart"/>
            <w:r w:rsidRPr="00821795">
              <w:rPr>
                <w:rFonts w:ascii="Arial" w:eastAsia="Times New Roman" w:hAnsi="Arial" w:cs="Arial"/>
                <w:color w:val="auto"/>
                <w:kern w:val="0"/>
                <w:sz w:val="16"/>
                <w:szCs w:val="16"/>
              </w:rPr>
              <w:t>sufinanc</w:t>
            </w:r>
            <w:proofErr w:type="spellEnd"/>
            <w:r w:rsidRPr="00821795">
              <w:rPr>
                <w:rFonts w:ascii="Arial" w:eastAsia="Times New Roman" w:hAnsi="Arial" w:cs="Arial"/>
                <w:color w:val="auto"/>
                <w:kern w:val="0"/>
                <w:sz w:val="16"/>
                <w:szCs w:val="16"/>
              </w:rPr>
              <w:t>. školske dvorane</w:t>
            </w:r>
          </w:p>
        </w:tc>
        <w:tc>
          <w:tcPr>
            <w:tcW w:w="1295" w:type="dxa"/>
            <w:tcBorders>
              <w:top w:val="nil"/>
              <w:left w:val="nil"/>
              <w:bottom w:val="nil"/>
              <w:right w:val="nil"/>
            </w:tcBorders>
            <w:shd w:val="clear" w:color="auto" w:fill="auto"/>
            <w:noWrap/>
            <w:vAlign w:val="bottom"/>
            <w:hideMark/>
          </w:tcPr>
          <w:p w14:paraId="68C3762E" w14:textId="77777777" w:rsidR="00821795" w:rsidRPr="00821795" w:rsidRDefault="00821795" w:rsidP="00821795">
            <w:pPr>
              <w:spacing w:before="0" w:after="0" w:line="240" w:lineRule="auto"/>
              <w:jc w:val="right"/>
              <w:rPr>
                <w:rFonts w:ascii="Arial" w:eastAsia="Times New Roman" w:hAnsi="Arial" w:cs="Arial"/>
                <w:color w:val="auto"/>
                <w:kern w:val="0"/>
                <w:sz w:val="16"/>
                <w:szCs w:val="16"/>
              </w:rPr>
            </w:pPr>
            <w:r w:rsidRPr="00821795">
              <w:rPr>
                <w:rFonts w:ascii="Arial" w:eastAsia="Times New Roman" w:hAnsi="Arial" w:cs="Arial"/>
                <w:color w:val="auto"/>
                <w:kern w:val="0"/>
                <w:sz w:val="16"/>
                <w:szCs w:val="16"/>
              </w:rPr>
              <w:t>0,00</w:t>
            </w:r>
          </w:p>
        </w:tc>
        <w:tc>
          <w:tcPr>
            <w:tcW w:w="1360" w:type="dxa"/>
            <w:tcBorders>
              <w:top w:val="nil"/>
              <w:left w:val="nil"/>
              <w:bottom w:val="nil"/>
              <w:right w:val="nil"/>
            </w:tcBorders>
            <w:shd w:val="clear" w:color="auto" w:fill="auto"/>
            <w:noWrap/>
            <w:vAlign w:val="bottom"/>
            <w:hideMark/>
          </w:tcPr>
          <w:p w14:paraId="2D99BB0D" w14:textId="77777777" w:rsidR="00821795" w:rsidRPr="00821795" w:rsidRDefault="00821795" w:rsidP="00821795">
            <w:pPr>
              <w:spacing w:before="0" w:after="0" w:line="240" w:lineRule="auto"/>
              <w:jc w:val="right"/>
              <w:rPr>
                <w:rFonts w:ascii="Arial" w:eastAsia="Times New Roman" w:hAnsi="Arial" w:cs="Arial"/>
                <w:color w:val="auto"/>
                <w:kern w:val="0"/>
                <w:sz w:val="16"/>
                <w:szCs w:val="16"/>
              </w:rPr>
            </w:pPr>
            <w:r w:rsidRPr="00821795">
              <w:rPr>
                <w:rFonts w:ascii="Arial" w:eastAsia="Times New Roman" w:hAnsi="Arial" w:cs="Arial"/>
                <w:color w:val="auto"/>
                <w:kern w:val="0"/>
                <w:sz w:val="16"/>
                <w:szCs w:val="16"/>
              </w:rPr>
              <w:t>20.000,00</w:t>
            </w:r>
          </w:p>
        </w:tc>
        <w:tc>
          <w:tcPr>
            <w:tcW w:w="1122" w:type="dxa"/>
            <w:tcBorders>
              <w:top w:val="nil"/>
              <w:left w:val="nil"/>
              <w:bottom w:val="nil"/>
              <w:right w:val="nil"/>
            </w:tcBorders>
            <w:shd w:val="clear" w:color="auto" w:fill="auto"/>
            <w:noWrap/>
            <w:vAlign w:val="bottom"/>
            <w:hideMark/>
          </w:tcPr>
          <w:p w14:paraId="7DA9A142" w14:textId="77777777" w:rsidR="00821795" w:rsidRPr="00821795" w:rsidRDefault="00821795" w:rsidP="00821795">
            <w:pPr>
              <w:spacing w:before="0" w:after="0" w:line="240" w:lineRule="auto"/>
              <w:jc w:val="right"/>
              <w:rPr>
                <w:rFonts w:ascii="Arial" w:eastAsia="Times New Roman" w:hAnsi="Arial" w:cs="Arial"/>
                <w:color w:val="auto"/>
                <w:kern w:val="0"/>
                <w:sz w:val="16"/>
                <w:szCs w:val="16"/>
              </w:rPr>
            </w:pPr>
            <w:r w:rsidRPr="00821795">
              <w:rPr>
                <w:rFonts w:ascii="Arial" w:eastAsia="Times New Roman" w:hAnsi="Arial" w:cs="Arial"/>
                <w:color w:val="auto"/>
                <w:kern w:val="0"/>
                <w:sz w:val="16"/>
                <w:szCs w:val="16"/>
              </w:rPr>
              <w:t>100,00</w:t>
            </w:r>
          </w:p>
        </w:tc>
        <w:tc>
          <w:tcPr>
            <w:tcW w:w="1338" w:type="dxa"/>
            <w:tcBorders>
              <w:top w:val="nil"/>
              <w:left w:val="nil"/>
              <w:bottom w:val="nil"/>
              <w:right w:val="nil"/>
            </w:tcBorders>
            <w:shd w:val="clear" w:color="auto" w:fill="auto"/>
            <w:noWrap/>
            <w:vAlign w:val="bottom"/>
            <w:hideMark/>
          </w:tcPr>
          <w:p w14:paraId="6F9C6260" w14:textId="77777777" w:rsidR="00821795" w:rsidRPr="00821795" w:rsidRDefault="00821795" w:rsidP="00821795">
            <w:pPr>
              <w:spacing w:before="0" w:after="0" w:line="240" w:lineRule="auto"/>
              <w:jc w:val="right"/>
              <w:rPr>
                <w:rFonts w:ascii="Arial" w:eastAsia="Times New Roman" w:hAnsi="Arial" w:cs="Arial"/>
                <w:color w:val="auto"/>
                <w:kern w:val="0"/>
                <w:sz w:val="16"/>
                <w:szCs w:val="16"/>
              </w:rPr>
            </w:pPr>
            <w:r w:rsidRPr="00821795">
              <w:rPr>
                <w:rFonts w:ascii="Arial" w:eastAsia="Times New Roman" w:hAnsi="Arial" w:cs="Arial"/>
                <w:color w:val="auto"/>
                <w:kern w:val="0"/>
                <w:sz w:val="16"/>
                <w:szCs w:val="16"/>
              </w:rPr>
              <w:t>20.000,00</w:t>
            </w:r>
          </w:p>
        </w:tc>
      </w:tr>
      <w:tr w:rsidR="00821795" w:rsidRPr="00821795" w14:paraId="38537C33" w14:textId="77777777" w:rsidTr="00821795">
        <w:trPr>
          <w:trHeight w:val="252"/>
        </w:trPr>
        <w:tc>
          <w:tcPr>
            <w:tcW w:w="704" w:type="dxa"/>
            <w:tcBorders>
              <w:top w:val="nil"/>
              <w:left w:val="nil"/>
              <w:bottom w:val="nil"/>
              <w:right w:val="nil"/>
            </w:tcBorders>
            <w:shd w:val="clear" w:color="auto" w:fill="auto"/>
            <w:noWrap/>
            <w:vAlign w:val="bottom"/>
            <w:hideMark/>
          </w:tcPr>
          <w:p w14:paraId="37174E30" w14:textId="77777777" w:rsidR="00821795" w:rsidRPr="00821795" w:rsidRDefault="00821795" w:rsidP="00821795">
            <w:pPr>
              <w:spacing w:before="0" w:after="0" w:line="240" w:lineRule="auto"/>
              <w:rPr>
                <w:rFonts w:ascii="Arial" w:eastAsia="Times New Roman" w:hAnsi="Arial" w:cs="Arial"/>
                <w:b/>
                <w:bCs/>
                <w:color w:val="auto"/>
                <w:kern w:val="0"/>
                <w:sz w:val="16"/>
                <w:szCs w:val="16"/>
              </w:rPr>
            </w:pPr>
            <w:r w:rsidRPr="00821795">
              <w:rPr>
                <w:rFonts w:ascii="Arial" w:eastAsia="Times New Roman" w:hAnsi="Arial" w:cs="Arial"/>
                <w:b/>
                <w:bCs/>
                <w:color w:val="auto"/>
                <w:kern w:val="0"/>
                <w:sz w:val="16"/>
                <w:szCs w:val="16"/>
              </w:rPr>
              <w:t>38</w:t>
            </w:r>
          </w:p>
        </w:tc>
        <w:tc>
          <w:tcPr>
            <w:tcW w:w="4905" w:type="dxa"/>
            <w:tcBorders>
              <w:top w:val="nil"/>
              <w:left w:val="nil"/>
              <w:bottom w:val="nil"/>
              <w:right w:val="nil"/>
            </w:tcBorders>
            <w:shd w:val="clear" w:color="auto" w:fill="auto"/>
            <w:vAlign w:val="bottom"/>
            <w:hideMark/>
          </w:tcPr>
          <w:p w14:paraId="141F5E82" w14:textId="77777777" w:rsidR="00821795" w:rsidRPr="00821795" w:rsidRDefault="00821795" w:rsidP="00821795">
            <w:pPr>
              <w:spacing w:before="0" w:after="0" w:line="240" w:lineRule="auto"/>
              <w:rPr>
                <w:rFonts w:ascii="Arial" w:eastAsia="Times New Roman" w:hAnsi="Arial" w:cs="Arial"/>
                <w:b/>
                <w:bCs/>
                <w:color w:val="auto"/>
                <w:kern w:val="0"/>
                <w:sz w:val="16"/>
                <w:szCs w:val="16"/>
              </w:rPr>
            </w:pPr>
            <w:r w:rsidRPr="00821795">
              <w:rPr>
                <w:rFonts w:ascii="Arial" w:eastAsia="Times New Roman" w:hAnsi="Arial" w:cs="Arial"/>
                <w:b/>
                <w:bCs/>
                <w:color w:val="auto"/>
                <w:kern w:val="0"/>
                <w:sz w:val="16"/>
                <w:szCs w:val="16"/>
              </w:rPr>
              <w:t>Ostali rashodi</w:t>
            </w:r>
          </w:p>
        </w:tc>
        <w:tc>
          <w:tcPr>
            <w:tcW w:w="1295" w:type="dxa"/>
            <w:tcBorders>
              <w:top w:val="nil"/>
              <w:left w:val="nil"/>
              <w:bottom w:val="nil"/>
              <w:right w:val="nil"/>
            </w:tcBorders>
            <w:shd w:val="clear" w:color="auto" w:fill="auto"/>
            <w:noWrap/>
            <w:vAlign w:val="bottom"/>
            <w:hideMark/>
          </w:tcPr>
          <w:p w14:paraId="12795741" w14:textId="77777777" w:rsidR="00821795" w:rsidRPr="00821795" w:rsidRDefault="00821795" w:rsidP="00821795">
            <w:pPr>
              <w:spacing w:before="0" w:after="0" w:line="240" w:lineRule="auto"/>
              <w:jc w:val="right"/>
              <w:rPr>
                <w:rFonts w:ascii="Arial" w:eastAsia="Times New Roman" w:hAnsi="Arial" w:cs="Arial"/>
                <w:b/>
                <w:bCs/>
                <w:color w:val="auto"/>
                <w:kern w:val="0"/>
                <w:sz w:val="16"/>
                <w:szCs w:val="16"/>
              </w:rPr>
            </w:pPr>
            <w:r w:rsidRPr="00821795">
              <w:rPr>
                <w:rFonts w:ascii="Arial" w:eastAsia="Times New Roman" w:hAnsi="Arial" w:cs="Arial"/>
                <w:b/>
                <w:bCs/>
                <w:color w:val="auto"/>
                <w:kern w:val="0"/>
                <w:sz w:val="16"/>
                <w:szCs w:val="16"/>
              </w:rPr>
              <w:t>66.250,00</w:t>
            </w:r>
          </w:p>
        </w:tc>
        <w:tc>
          <w:tcPr>
            <w:tcW w:w="1360" w:type="dxa"/>
            <w:tcBorders>
              <w:top w:val="nil"/>
              <w:left w:val="nil"/>
              <w:bottom w:val="nil"/>
              <w:right w:val="nil"/>
            </w:tcBorders>
            <w:shd w:val="clear" w:color="auto" w:fill="auto"/>
            <w:noWrap/>
            <w:vAlign w:val="bottom"/>
            <w:hideMark/>
          </w:tcPr>
          <w:p w14:paraId="54150AAA" w14:textId="77777777" w:rsidR="00821795" w:rsidRPr="00821795" w:rsidRDefault="00821795" w:rsidP="00821795">
            <w:pPr>
              <w:spacing w:before="0" w:after="0" w:line="240" w:lineRule="auto"/>
              <w:jc w:val="right"/>
              <w:rPr>
                <w:rFonts w:ascii="Arial" w:eastAsia="Times New Roman" w:hAnsi="Arial" w:cs="Arial"/>
                <w:b/>
                <w:bCs/>
                <w:color w:val="auto"/>
                <w:kern w:val="0"/>
                <w:sz w:val="16"/>
                <w:szCs w:val="16"/>
              </w:rPr>
            </w:pPr>
            <w:r w:rsidRPr="00821795">
              <w:rPr>
                <w:rFonts w:ascii="Arial" w:eastAsia="Times New Roman" w:hAnsi="Arial" w:cs="Arial"/>
                <w:b/>
                <w:bCs/>
                <w:color w:val="auto"/>
                <w:kern w:val="0"/>
                <w:sz w:val="16"/>
                <w:szCs w:val="16"/>
              </w:rPr>
              <w:t>0,00</w:t>
            </w:r>
          </w:p>
        </w:tc>
        <w:tc>
          <w:tcPr>
            <w:tcW w:w="1122" w:type="dxa"/>
            <w:tcBorders>
              <w:top w:val="nil"/>
              <w:left w:val="nil"/>
              <w:bottom w:val="nil"/>
              <w:right w:val="nil"/>
            </w:tcBorders>
            <w:shd w:val="clear" w:color="auto" w:fill="auto"/>
            <w:noWrap/>
            <w:vAlign w:val="bottom"/>
            <w:hideMark/>
          </w:tcPr>
          <w:p w14:paraId="4647027C" w14:textId="77777777" w:rsidR="00821795" w:rsidRPr="00821795" w:rsidRDefault="00821795" w:rsidP="00821795">
            <w:pPr>
              <w:spacing w:before="0" w:after="0" w:line="240" w:lineRule="auto"/>
              <w:jc w:val="right"/>
              <w:rPr>
                <w:rFonts w:ascii="Arial" w:eastAsia="Times New Roman" w:hAnsi="Arial" w:cs="Arial"/>
                <w:b/>
                <w:bCs/>
                <w:color w:val="auto"/>
                <w:kern w:val="0"/>
                <w:sz w:val="16"/>
                <w:szCs w:val="16"/>
              </w:rPr>
            </w:pPr>
            <w:r w:rsidRPr="00821795">
              <w:rPr>
                <w:rFonts w:ascii="Arial" w:eastAsia="Times New Roman" w:hAnsi="Arial" w:cs="Arial"/>
                <w:b/>
                <w:bCs/>
                <w:color w:val="auto"/>
                <w:kern w:val="0"/>
                <w:sz w:val="16"/>
                <w:szCs w:val="16"/>
              </w:rPr>
              <w:t>0,00</w:t>
            </w:r>
          </w:p>
        </w:tc>
        <w:tc>
          <w:tcPr>
            <w:tcW w:w="1338" w:type="dxa"/>
            <w:tcBorders>
              <w:top w:val="nil"/>
              <w:left w:val="nil"/>
              <w:bottom w:val="nil"/>
              <w:right w:val="nil"/>
            </w:tcBorders>
            <w:shd w:val="clear" w:color="auto" w:fill="auto"/>
            <w:noWrap/>
            <w:vAlign w:val="bottom"/>
            <w:hideMark/>
          </w:tcPr>
          <w:p w14:paraId="2D372A03" w14:textId="77777777" w:rsidR="00821795" w:rsidRPr="00821795" w:rsidRDefault="00821795" w:rsidP="00821795">
            <w:pPr>
              <w:spacing w:before="0" w:after="0" w:line="240" w:lineRule="auto"/>
              <w:jc w:val="right"/>
              <w:rPr>
                <w:rFonts w:ascii="Arial" w:eastAsia="Times New Roman" w:hAnsi="Arial" w:cs="Arial"/>
                <w:b/>
                <w:bCs/>
                <w:color w:val="auto"/>
                <w:kern w:val="0"/>
                <w:sz w:val="16"/>
                <w:szCs w:val="16"/>
              </w:rPr>
            </w:pPr>
            <w:r w:rsidRPr="00821795">
              <w:rPr>
                <w:rFonts w:ascii="Arial" w:eastAsia="Times New Roman" w:hAnsi="Arial" w:cs="Arial"/>
                <w:b/>
                <w:bCs/>
                <w:color w:val="auto"/>
                <w:kern w:val="0"/>
                <w:sz w:val="16"/>
                <w:szCs w:val="16"/>
              </w:rPr>
              <w:t>66.250,00</w:t>
            </w:r>
          </w:p>
        </w:tc>
      </w:tr>
      <w:tr w:rsidR="00821795" w:rsidRPr="00821795" w14:paraId="6CC5254D" w14:textId="77777777" w:rsidTr="00821795">
        <w:trPr>
          <w:trHeight w:val="252"/>
        </w:trPr>
        <w:tc>
          <w:tcPr>
            <w:tcW w:w="704" w:type="dxa"/>
            <w:tcBorders>
              <w:top w:val="nil"/>
              <w:left w:val="nil"/>
              <w:bottom w:val="nil"/>
              <w:right w:val="nil"/>
            </w:tcBorders>
            <w:shd w:val="clear" w:color="auto" w:fill="auto"/>
            <w:noWrap/>
            <w:vAlign w:val="bottom"/>
            <w:hideMark/>
          </w:tcPr>
          <w:p w14:paraId="75D07276" w14:textId="77777777" w:rsidR="00821795" w:rsidRPr="00821795" w:rsidRDefault="00821795" w:rsidP="00821795">
            <w:pPr>
              <w:spacing w:before="0" w:after="0" w:line="240" w:lineRule="auto"/>
              <w:rPr>
                <w:rFonts w:ascii="Arial" w:eastAsia="Times New Roman" w:hAnsi="Arial" w:cs="Arial"/>
                <w:color w:val="auto"/>
                <w:kern w:val="0"/>
                <w:sz w:val="16"/>
                <w:szCs w:val="16"/>
              </w:rPr>
            </w:pPr>
            <w:r w:rsidRPr="00821795">
              <w:rPr>
                <w:rFonts w:ascii="Arial" w:eastAsia="Times New Roman" w:hAnsi="Arial" w:cs="Arial"/>
                <w:color w:val="auto"/>
                <w:kern w:val="0"/>
                <w:sz w:val="16"/>
                <w:szCs w:val="16"/>
              </w:rPr>
              <w:t>3811</w:t>
            </w:r>
          </w:p>
        </w:tc>
        <w:tc>
          <w:tcPr>
            <w:tcW w:w="4905" w:type="dxa"/>
            <w:tcBorders>
              <w:top w:val="nil"/>
              <w:left w:val="nil"/>
              <w:bottom w:val="nil"/>
              <w:right w:val="nil"/>
            </w:tcBorders>
            <w:shd w:val="clear" w:color="auto" w:fill="auto"/>
            <w:vAlign w:val="bottom"/>
            <w:hideMark/>
          </w:tcPr>
          <w:p w14:paraId="58C41313" w14:textId="77777777" w:rsidR="00821795" w:rsidRPr="00821795" w:rsidRDefault="00821795" w:rsidP="00821795">
            <w:pPr>
              <w:spacing w:before="0" w:after="0" w:line="240" w:lineRule="auto"/>
              <w:rPr>
                <w:rFonts w:ascii="Arial" w:eastAsia="Times New Roman" w:hAnsi="Arial" w:cs="Arial"/>
                <w:color w:val="auto"/>
                <w:kern w:val="0"/>
                <w:sz w:val="16"/>
                <w:szCs w:val="16"/>
              </w:rPr>
            </w:pPr>
            <w:r w:rsidRPr="00821795">
              <w:rPr>
                <w:rFonts w:ascii="Arial" w:eastAsia="Times New Roman" w:hAnsi="Arial" w:cs="Arial"/>
                <w:color w:val="auto"/>
                <w:kern w:val="0"/>
                <w:sz w:val="16"/>
                <w:szCs w:val="16"/>
              </w:rPr>
              <w:t>Donacije sportskim udrugama</w:t>
            </w:r>
          </w:p>
        </w:tc>
        <w:tc>
          <w:tcPr>
            <w:tcW w:w="1295" w:type="dxa"/>
            <w:tcBorders>
              <w:top w:val="nil"/>
              <w:left w:val="nil"/>
              <w:bottom w:val="nil"/>
              <w:right w:val="nil"/>
            </w:tcBorders>
            <w:shd w:val="clear" w:color="auto" w:fill="auto"/>
            <w:noWrap/>
            <w:vAlign w:val="bottom"/>
            <w:hideMark/>
          </w:tcPr>
          <w:p w14:paraId="751CA3A1" w14:textId="77777777" w:rsidR="00821795" w:rsidRPr="00821795" w:rsidRDefault="00821795" w:rsidP="00821795">
            <w:pPr>
              <w:spacing w:before="0" w:after="0" w:line="240" w:lineRule="auto"/>
              <w:jc w:val="right"/>
              <w:rPr>
                <w:rFonts w:ascii="Arial" w:eastAsia="Times New Roman" w:hAnsi="Arial" w:cs="Arial"/>
                <w:color w:val="auto"/>
                <w:kern w:val="0"/>
                <w:sz w:val="16"/>
                <w:szCs w:val="16"/>
              </w:rPr>
            </w:pPr>
            <w:r w:rsidRPr="00821795">
              <w:rPr>
                <w:rFonts w:ascii="Arial" w:eastAsia="Times New Roman" w:hAnsi="Arial" w:cs="Arial"/>
                <w:color w:val="auto"/>
                <w:kern w:val="0"/>
                <w:sz w:val="16"/>
                <w:szCs w:val="16"/>
              </w:rPr>
              <w:t>66.250,00</w:t>
            </w:r>
          </w:p>
        </w:tc>
        <w:tc>
          <w:tcPr>
            <w:tcW w:w="1360" w:type="dxa"/>
            <w:tcBorders>
              <w:top w:val="nil"/>
              <w:left w:val="nil"/>
              <w:bottom w:val="nil"/>
              <w:right w:val="nil"/>
            </w:tcBorders>
            <w:shd w:val="clear" w:color="auto" w:fill="auto"/>
            <w:noWrap/>
            <w:vAlign w:val="bottom"/>
            <w:hideMark/>
          </w:tcPr>
          <w:p w14:paraId="66BE4E9F" w14:textId="77777777" w:rsidR="00821795" w:rsidRPr="00821795" w:rsidRDefault="00821795" w:rsidP="00821795">
            <w:pPr>
              <w:spacing w:before="0" w:after="0" w:line="240" w:lineRule="auto"/>
              <w:jc w:val="right"/>
              <w:rPr>
                <w:rFonts w:ascii="Arial" w:eastAsia="Times New Roman" w:hAnsi="Arial" w:cs="Arial"/>
                <w:color w:val="auto"/>
                <w:kern w:val="0"/>
                <w:sz w:val="16"/>
                <w:szCs w:val="16"/>
              </w:rPr>
            </w:pPr>
            <w:r w:rsidRPr="00821795">
              <w:rPr>
                <w:rFonts w:ascii="Arial" w:eastAsia="Times New Roman" w:hAnsi="Arial" w:cs="Arial"/>
                <w:color w:val="auto"/>
                <w:kern w:val="0"/>
                <w:sz w:val="16"/>
                <w:szCs w:val="16"/>
              </w:rPr>
              <w:t>0,00</w:t>
            </w:r>
          </w:p>
        </w:tc>
        <w:tc>
          <w:tcPr>
            <w:tcW w:w="1122" w:type="dxa"/>
            <w:tcBorders>
              <w:top w:val="nil"/>
              <w:left w:val="nil"/>
              <w:bottom w:val="nil"/>
              <w:right w:val="nil"/>
            </w:tcBorders>
            <w:shd w:val="clear" w:color="auto" w:fill="auto"/>
            <w:noWrap/>
            <w:vAlign w:val="bottom"/>
            <w:hideMark/>
          </w:tcPr>
          <w:p w14:paraId="2DDB22C6" w14:textId="77777777" w:rsidR="00821795" w:rsidRPr="00821795" w:rsidRDefault="00821795" w:rsidP="00821795">
            <w:pPr>
              <w:spacing w:before="0" w:after="0" w:line="240" w:lineRule="auto"/>
              <w:jc w:val="right"/>
              <w:rPr>
                <w:rFonts w:ascii="Arial" w:eastAsia="Times New Roman" w:hAnsi="Arial" w:cs="Arial"/>
                <w:color w:val="auto"/>
                <w:kern w:val="0"/>
                <w:sz w:val="16"/>
                <w:szCs w:val="16"/>
              </w:rPr>
            </w:pPr>
            <w:r w:rsidRPr="00821795">
              <w:rPr>
                <w:rFonts w:ascii="Arial" w:eastAsia="Times New Roman" w:hAnsi="Arial" w:cs="Arial"/>
                <w:color w:val="auto"/>
                <w:kern w:val="0"/>
                <w:sz w:val="16"/>
                <w:szCs w:val="16"/>
              </w:rPr>
              <w:t>0,00</w:t>
            </w:r>
          </w:p>
        </w:tc>
        <w:tc>
          <w:tcPr>
            <w:tcW w:w="1338" w:type="dxa"/>
            <w:tcBorders>
              <w:top w:val="nil"/>
              <w:left w:val="nil"/>
              <w:bottom w:val="nil"/>
              <w:right w:val="nil"/>
            </w:tcBorders>
            <w:shd w:val="clear" w:color="auto" w:fill="auto"/>
            <w:noWrap/>
            <w:vAlign w:val="bottom"/>
            <w:hideMark/>
          </w:tcPr>
          <w:p w14:paraId="4AD1C6D1" w14:textId="77777777" w:rsidR="00821795" w:rsidRPr="00821795" w:rsidRDefault="00821795" w:rsidP="00821795">
            <w:pPr>
              <w:spacing w:before="0" w:after="0" w:line="240" w:lineRule="auto"/>
              <w:jc w:val="right"/>
              <w:rPr>
                <w:rFonts w:ascii="Arial" w:eastAsia="Times New Roman" w:hAnsi="Arial" w:cs="Arial"/>
                <w:color w:val="auto"/>
                <w:kern w:val="0"/>
                <w:sz w:val="16"/>
                <w:szCs w:val="16"/>
              </w:rPr>
            </w:pPr>
            <w:r w:rsidRPr="00821795">
              <w:rPr>
                <w:rFonts w:ascii="Arial" w:eastAsia="Times New Roman" w:hAnsi="Arial" w:cs="Arial"/>
                <w:color w:val="auto"/>
                <w:kern w:val="0"/>
                <w:sz w:val="16"/>
                <w:szCs w:val="16"/>
              </w:rPr>
              <w:t>66.250,00</w:t>
            </w:r>
          </w:p>
        </w:tc>
      </w:tr>
      <w:tr w:rsidR="00821795" w:rsidRPr="00821795" w14:paraId="0D51642D" w14:textId="77777777" w:rsidTr="00821795">
        <w:trPr>
          <w:trHeight w:val="252"/>
        </w:trPr>
        <w:tc>
          <w:tcPr>
            <w:tcW w:w="5609" w:type="dxa"/>
            <w:gridSpan w:val="2"/>
            <w:tcBorders>
              <w:top w:val="nil"/>
              <w:left w:val="nil"/>
              <w:bottom w:val="nil"/>
              <w:right w:val="nil"/>
            </w:tcBorders>
            <w:shd w:val="clear" w:color="000000" w:fill="FFFF00"/>
            <w:noWrap/>
            <w:vAlign w:val="bottom"/>
            <w:hideMark/>
          </w:tcPr>
          <w:p w14:paraId="6234F1F5" w14:textId="77777777" w:rsidR="00821795" w:rsidRPr="00821795" w:rsidRDefault="00821795" w:rsidP="00821795">
            <w:pPr>
              <w:spacing w:before="0" w:after="0" w:line="240" w:lineRule="auto"/>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Izvor  9. OSTALI PRIHODI</w:t>
            </w:r>
          </w:p>
        </w:tc>
        <w:tc>
          <w:tcPr>
            <w:tcW w:w="1295" w:type="dxa"/>
            <w:tcBorders>
              <w:top w:val="nil"/>
              <w:left w:val="nil"/>
              <w:bottom w:val="nil"/>
              <w:right w:val="nil"/>
            </w:tcBorders>
            <w:shd w:val="clear" w:color="000000" w:fill="FFFF00"/>
            <w:noWrap/>
            <w:vAlign w:val="bottom"/>
            <w:hideMark/>
          </w:tcPr>
          <w:p w14:paraId="24332EEE" w14:textId="77777777" w:rsidR="00821795" w:rsidRPr="00821795" w:rsidRDefault="00821795" w:rsidP="00821795">
            <w:pPr>
              <w:spacing w:before="0" w:after="0" w:line="240" w:lineRule="auto"/>
              <w:jc w:val="right"/>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133.750,00</w:t>
            </w:r>
          </w:p>
        </w:tc>
        <w:tc>
          <w:tcPr>
            <w:tcW w:w="1360" w:type="dxa"/>
            <w:tcBorders>
              <w:top w:val="nil"/>
              <w:left w:val="nil"/>
              <w:bottom w:val="nil"/>
              <w:right w:val="nil"/>
            </w:tcBorders>
            <w:shd w:val="clear" w:color="000000" w:fill="FFFF00"/>
            <w:noWrap/>
            <w:vAlign w:val="bottom"/>
            <w:hideMark/>
          </w:tcPr>
          <w:p w14:paraId="5A9C1BA7" w14:textId="77777777" w:rsidR="00821795" w:rsidRPr="00821795" w:rsidRDefault="00821795" w:rsidP="00821795">
            <w:pPr>
              <w:spacing w:before="0" w:after="0" w:line="240" w:lineRule="auto"/>
              <w:jc w:val="right"/>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0,00</w:t>
            </w:r>
          </w:p>
        </w:tc>
        <w:tc>
          <w:tcPr>
            <w:tcW w:w="1122" w:type="dxa"/>
            <w:tcBorders>
              <w:top w:val="nil"/>
              <w:left w:val="nil"/>
              <w:bottom w:val="nil"/>
              <w:right w:val="nil"/>
            </w:tcBorders>
            <w:shd w:val="clear" w:color="000000" w:fill="FFFF00"/>
            <w:noWrap/>
            <w:vAlign w:val="bottom"/>
            <w:hideMark/>
          </w:tcPr>
          <w:p w14:paraId="31DDC28A" w14:textId="77777777" w:rsidR="00821795" w:rsidRPr="00821795" w:rsidRDefault="00821795" w:rsidP="00821795">
            <w:pPr>
              <w:spacing w:before="0" w:after="0" w:line="240" w:lineRule="auto"/>
              <w:jc w:val="right"/>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0,00</w:t>
            </w:r>
          </w:p>
        </w:tc>
        <w:tc>
          <w:tcPr>
            <w:tcW w:w="1338" w:type="dxa"/>
            <w:tcBorders>
              <w:top w:val="nil"/>
              <w:left w:val="nil"/>
              <w:bottom w:val="nil"/>
              <w:right w:val="nil"/>
            </w:tcBorders>
            <w:shd w:val="clear" w:color="000000" w:fill="FFFF00"/>
            <w:noWrap/>
            <w:vAlign w:val="bottom"/>
            <w:hideMark/>
          </w:tcPr>
          <w:p w14:paraId="237CFF0D" w14:textId="77777777" w:rsidR="00821795" w:rsidRPr="00821795" w:rsidRDefault="00821795" w:rsidP="00821795">
            <w:pPr>
              <w:spacing w:before="0" w:after="0" w:line="240" w:lineRule="auto"/>
              <w:jc w:val="right"/>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133.750,00</w:t>
            </w:r>
          </w:p>
        </w:tc>
      </w:tr>
      <w:tr w:rsidR="00821795" w:rsidRPr="00821795" w14:paraId="44ECB5B4" w14:textId="77777777" w:rsidTr="00821795">
        <w:trPr>
          <w:trHeight w:val="252"/>
        </w:trPr>
        <w:tc>
          <w:tcPr>
            <w:tcW w:w="5609" w:type="dxa"/>
            <w:gridSpan w:val="2"/>
            <w:tcBorders>
              <w:top w:val="nil"/>
              <w:left w:val="nil"/>
              <w:bottom w:val="nil"/>
              <w:right w:val="nil"/>
            </w:tcBorders>
            <w:shd w:val="clear" w:color="000000" w:fill="FFFF99"/>
            <w:noWrap/>
            <w:vAlign w:val="bottom"/>
            <w:hideMark/>
          </w:tcPr>
          <w:p w14:paraId="067CCCA5" w14:textId="77777777" w:rsidR="00821795" w:rsidRPr="00821795" w:rsidRDefault="00821795" w:rsidP="00821795">
            <w:pPr>
              <w:spacing w:before="0" w:after="0" w:line="240" w:lineRule="auto"/>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Izvor  9.0. OSTALI PRIHODI</w:t>
            </w:r>
          </w:p>
        </w:tc>
        <w:tc>
          <w:tcPr>
            <w:tcW w:w="1295" w:type="dxa"/>
            <w:tcBorders>
              <w:top w:val="nil"/>
              <w:left w:val="nil"/>
              <w:bottom w:val="nil"/>
              <w:right w:val="nil"/>
            </w:tcBorders>
            <w:shd w:val="clear" w:color="000000" w:fill="FFFF99"/>
            <w:noWrap/>
            <w:vAlign w:val="bottom"/>
            <w:hideMark/>
          </w:tcPr>
          <w:p w14:paraId="7CC3958D" w14:textId="77777777" w:rsidR="00821795" w:rsidRPr="00821795" w:rsidRDefault="00821795" w:rsidP="00821795">
            <w:pPr>
              <w:spacing w:before="0" w:after="0" w:line="240" w:lineRule="auto"/>
              <w:jc w:val="right"/>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133.750,00</w:t>
            </w:r>
          </w:p>
        </w:tc>
        <w:tc>
          <w:tcPr>
            <w:tcW w:w="1360" w:type="dxa"/>
            <w:tcBorders>
              <w:top w:val="nil"/>
              <w:left w:val="nil"/>
              <w:bottom w:val="nil"/>
              <w:right w:val="nil"/>
            </w:tcBorders>
            <w:shd w:val="clear" w:color="000000" w:fill="FFFF99"/>
            <w:noWrap/>
            <w:vAlign w:val="bottom"/>
            <w:hideMark/>
          </w:tcPr>
          <w:p w14:paraId="764D4A97" w14:textId="77777777" w:rsidR="00821795" w:rsidRPr="00821795" w:rsidRDefault="00821795" w:rsidP="00821795">
            <w:pPr>
              <w:spacing w:before="0" w:after="0" w:line="240" w:lineRule="auto"/>
              <w:jc w:val="right"/>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0,00</w:t>
            </w:r>
          </w:p>
        </w:tc>
        <w:tc>
          <w:tcPr>
            <w:tcW w:w="1122" w:type="dxa"/>
            <w:tcBorders>
              <w:top w:val="nil"/>
              <w:left w:val="nil"/>
              <w:bottom w:val="nil"/>
              <w:right w:val="nil"/>
            </w:tcBorders>
            <w:shd w:val="clear" w:color="000000" w:fill="FFFF99"/>
            <w:noWrap/>
            <w:vAlign w:val="bottom"/>
            <w:hideMark/>
          </w:tcPr>
          <w:p w14:paraId="0E33732D" w14:textId="77777777" w:rsidR="00821795" w:rsidRPr="00821795" w:rsidRDefault="00821795" w:rsidP="00821795">
            <w:pPr>
              <w:spacing w:before="0" w:after="0" w:line="240" w:lineRule="auto"/>
              <w:jc w:val="right"/>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0,00</w:t>
            </w:r>
          </w:p>
        </w:tc>
        <w:tc>
          <w:tcPr>
            <w:tcW w:w="1338" w:type="dxa"/>
            <w:tcBorders>
              <w:top w:val="nil"/>
              <w:left w:val="nil"/>
              <w:bottom w:val="nil"/>
              <w:right w:val="nil"/>
            </w:tcBorders>
            <w:shd w:val="clear" w:color="000000" w:fill="FFFF99"/>
            <w:noWrap/>
            <w:vAlign w:val="bottom"/>
            <w:hideMark/>
          </w:tcPr>
          <w:p w14:paraId="66D6439C" w14:textId="77777777" w:rsidR="00821795" w:rsidRPr="00821795" w:rsidRDefault="00821795" w:rsidP="00821795">
            <w:pPr>
              <w:spacing w:before="0" w:after="0" w:line="240" w:lineRule="auto"/>
              <w:jc w:val="right"/>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133.750,00</w:t>
            </w:r>
          </w:p>
        </w:tc>
      </w:tr>
      <w:tr w:rsidR="00821795" w:rsidRPr="00821795" w14:paraId="525D38A4" w14:textId="77777777" w:rsidTr="00821795">
        <w:trPr>
          <w:trHeight w:val="252"/>
        </w:trPr>
        <w:tc>
          <w:tcPr>
            <w:tcW w:w="5609" w:type="dxa"/>
            <w:gridSpan w:val="2"/>
            <w:tcBorders>
              <w:top w:val="nil"/>
              <w:left w:val="nil"/>
              <w:bottom w:val="nil"/>
              <w:right w:val="nil"/>
            </w:tcBorders>
            <w:shd w:val="clear" w:color="000000" w:fill="CCFFFF"/>
            <w:noWrap/>
            <w:vAlign w:val="bottom"/>
            <w:hideMark/>
          </w:tcPr>
          <w:p w14:paraId="480381CC" w14:textId="77777777" w:rsidR="00821795" w:rsidRPr="00821795" w:rsidRDefault="00821795" w:rsidP="00821795">
            <w:pPr>
              <w:spacing w:before="0" w:after="0" w:line="240" w:lineRule="auto"/>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Funkcijska klasifikacija  0810 Službe rekreacije i sporta</w:t>
            </w:r>
          </w:p>
        </w:tc>
        <w:tc>
          <w:tcPr>
            <w:tcW w:w="1295" w:type="dxa"/>
            <w:tcBorders>
              <w:top w:val="nil"/>
              <w:left w:val="nil"/>
              <w:bottom w:val="nil"/>
              <w:right w:val="nil"/>
            </w:tcBorders>
            <w:shd w:val="clear" w:color="000000" w:fill="CCFFFF"/>
            <w:noWrap/>
            <w:vAlign w:val="bottom"/>
            <w:hideMark/>
          </w:tcPr>
          <w:p w14:paraId="49974CEB" w14:textId="77777777" w:rsidR="00821795" w:rsidRPr="00821795" w:rsidRDefault="00821795" w:rsidP="00821795">
            <w:pPr>
              <w:spacing w:before="0" w:after="0" w:line="240" w:lineRule="auto"/>
              <w:jc w:val="right"/>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133.750,00</w:t>
            </w:r>
          </w:p>
        </w:tc>
        <w:tc>
          <w:tcPr>
            <w:tcW w:w="1360" w:type="dxa"/>
            <w:tcBorders>
              <w:top w:val="nil"/>
              <w:left w:val="nil"/>
              <w:bottom w:val="nil"/>
              <w:right w:val="nil"/>
            </w:tcBorders>
            <w:shd w:val="clear" w:color="000000" w:fill="CCFFFF"/>
            <w:noWrap/>
            <w:vAlign w:val="bottom"/>
            <w:hideMark/>
          </w:tcPr>
          <w:p w14:paraId="4C6EBD18" w14:textId="77777777" w:rsidR="00821795" w:rsidRPr="00821795" w:rsidRDefault="00821795" w:rsidP="00821795">
            <w:pPr>
              <w:spacing w:before="0" w:after="0" w:line="240" w:lineRule="auto"/>
              <w:jc w:val="right"/>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0,00</w:t>
            </w:r>
          </w:p>
        </w:tc>
        <w:tc>
          <w:tcPr>
            <w:tcW w:w="1122" w:type="dxa"/>
            <w:tcBorders>
              <w:top w:val="nil"/>
              <w:left w:val="nil"/>
              <w:bottom w:val="nil"/>
              <w:right w:val="nil"/>
            </w:tcBorders>
            <w:shd w:val="clear" w:color="000000" w:fill="CCFFFF"/>
            <w:noWrap/>
            <w:vAlign w:val="bottom"/>
            <w:hideMark/>
          </w:tcPr>
          <w:p w14:paraId="4F5926DF" w14:textId="77777777" w:rsidR="00821795" w:rsidRPr="00821795" w:rsidRDefault="00821795" w:rsidP="00821795">
            <w:pPr>
              <w:spacing w:before="0" w:after="0" w:line="240" w:lineRule="auto"/>
              <w:jc w:val="right"/>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0,00</w:t>
            </w:r>
          </w:p>
        </w:tc>
        <w:tc>
          <w:tcPr>
            <w:tcW w:w="1338" w:type="dxa"/>
            <w:tcBorders>
              <w:top w:val="nil"/>
              <w:left w:val="nil"/>
              <w:bottom w:val="nil"/>
              <w:right w:val="nil"/>
            </w:tcBorders>
            <w:shd w:val="clear" w:color="000000" w:fill="CCFFFF"/>
            <w:noWrap/>
            <w:vAlign w:val="bottom"/>
            <w:hideMark/>
          </w:tcPr>
          <w:p w14:paraId="2A351B18" w14:textId="77777777" w:rsidR="00821795" w:rsidRPr="00821795" w:rsidRDefault="00821795" w:rsidP="00821795">
            <w:pPr>
              <w:spacing w:before="0" w:after="0" w:line="240" w:lineRule="auto"/>
              <w:jc w:val="right"/>
              <w:rPr>
                <w:rFonts w:ascii="Arial" w:eastAsia="Times New Roman" w:hAnsi="Arial" w:cs="Arial"/>
                <w:b/>
                <w:bCs/>
                <w:color w:val="000000"/>
                <w:kern w:val="0"/>
                <w:sz w:val="16"/>
                <w:szCs w:val="16"/>
              </w:rPr>
            </w:pPr>
            <w:r w:rsidRPr="00821795">
              <w:rPr>
                <w:rFonts w:ascii="Arial" w:eastAsia="Times New Roman" w:hAnsi="Arial" w:cs="Arial"/>
                <w:b/>
                <w:bCs/>
                <w:color w:val="000000"/>
                <w:kern w:val="0"/>
                <w:sz w:val="16"/>
                <w:szCs w:val="16"/>
              </w:rPr>
              <w:t>133.750,00</w:t>
            </w:r>
          </w:p>
        </w:tc>
      </w:tr>
      <w:tr w:rsidR="00821795" w:rsidRPr="00821795" w14:paraId="2EC18966" w14:textId="77777777" w:rsidTr="00821795">
        <w:trPr>
          <w:trHeight w:val="252"/>
        </w:trPr>
        <w:tc>
          <w:tcPr>
            <w:tcW w:w="704" w:type="dxa"/>
            <w:tcBorders>
              <w:top w:val="nil"/>
              <w:left w:val="nil"/>
              <w:bottom w:val="nil"/>
              <w:right w:val="nil"/>
            </w:tcBorders>
            <w:shd w:val="clear" w:color="auto" w:fill="auto"/>
            <w:noWrap/>
            <w:vAlign w:val="bottom"/>
            <w:hideMark/>
          </w:tcPr>
          <w:p w14:paraId="5D52CC02" w14:textId="77777777" w:rsidR="00821795" w:rsidRPr="00821795" w:rsidRDefault="00821795" w:rsidP="00821795">
            <w:pPr>
              <w:spacing w:before="0" w:after="0" w:line="240" w:lineRule="auto"/>
              <w:rPr>
                <w:rFonts w:ascii="Arial" w:eastAsia="Times New Roman" w:hAnsi="Arial" w:cs="Arial"/>
                <w:b/>
                <w:bCs/>
                <w:color w:val="auto"/>
                <w:kern w:val="0"/>
                <w:sz w:val="16"/>
                <w:szCs w:val="16"/>
              </w:rPr>
            </w:pPr>
            <w:r w:rsidRPr="00821795">
              <w:rPr>
                <w:rFonts w:ascii="Arial" w:eastAsia="Times New Roman" w:hAnsi="Arial" w:cs="Arial"/>
                <w:b/>
                <w:bCs/>
                <w:color w:val="auto"/>
                <w:kern w:val="0"/>
                <w:sz w:val="16"/>
                <w:szCs w:val="16"/>
              </w:rPr>
              <w:t>3</w:t>
            </w:r>
          </w:p>
        </w:tc>
        <w:tc>
          <w:tcPr>
            <w:tcW w:w="4905" w:type="dxa"/>
            <w:tcBorders>
              <w:top w:val="nil"/>
              <w:left w:val="nil"/>
              <w:bottom w:val="nil"/>
              <w:right w:val="nil"/>
            </w:tcBorders>
            <w:shd w:val="clear" w:color="auto" w:fill="auto"/>
            <w:vAlign w:val="bottom"/>
            <w:hideMark/>
          </w:tcPr>
          <w:p w14:paraId="4C696029" w14:textId="77777777" w:rsidR="00821795" w:rsidRPr="00821795" w:rsidRDefault="00821795" w:rsidP="00821795">
            <w:pPr>
              <w:spacing w:before="0" w:after="0" w:line="240" w:lineRule="auto"/>
              <w:rPr>
                <w:rFonts w:ascii="Arial" w:eastAsia="Times New Roman" w:hAnsi="Arial" w:cs="Arial"/>
                <w:b/>
                <w:bCs/>
                <w:color w:val="auto"/>
                <w:kern w:val="0"/>
                <w:sz w:val="16"/>
                <w:szCs w:val="16"/>
              </w:rPr>
            </w:pPr>
            <w:r w:rsidRPr="00821795">
              <w:rPr>
                <w:rFonts w:ascii="Arial" w:eastAsia="Times New Roman" w:hAnsi="Arial" w:cs="Arial"/>
                <w:b/>
                <w:bCs/>
                <w:color w:val="auto"/>
                <w:kern w:val="0"/>
                <w:sz w:val="16"/>
                <w:szCs w:val="16"/>
              </w:rPr>
              <w:t>Rashodi poslovanja</w:t>
            </w:r>
          </w:p>
        </w:tc>
        <w:tc>
          <w:tcPr>
            <w:tcW w:w="1295" w:type="dxa"/>
            <w:tcBorders>
              <w:top w:val="nil"/>
              <w:left w:val="nil"/>
              <w:bottom w:val="nil"/>
              <w:right w:val="nil"/>
            </w:tcBorders>
            <w:shd w:val="clear" w:color="auto" w:fill="auto"/>
            <w:noWrap/>
            <w:vAlign w:val="bottom"/>
            <w:hideMark/>
          </w:tcPr>
          <w:p w14:paraId="019AF345" w14:textId="77777777" w:rsidR="00821795" w:rsidRPr="00821795" w:rsidRDefault="00821795" w:rsidP="00821795">
            <w:pPr>
              <w:spacing w:before="0" w:after="0" w:line="240" w:lineRule="auto"/>
              <w:jc w:val="right"/>
              <w:rPr>
                <w:rFonts w:ascii="Arial" w:eastAsia="Times New Roman" w:hAnsi="Arial" w:cs="Arial"/>
                <w:b/>
                <w:bCs/>
                <w:color w:val="auto"/>
                <w:kern w:val="0"/>
                <w:sz w:val="16"/>
                <w:szCs w:val="16"/>
              </w:rPr>
            </w:pPr>
            <w:r w:rsidRPr="00821795">
              <w:rPr>
                <w:rFonts w:ascii="Arial" w:eastAsia="Times New Roman" w:hAnsi="Arial" w:cs="Arial"/>
                <w:b/>
                <w:bCs/>
                <w:color w:val="auto"/>
                <w:kern w:val="0"/>
                <w:sz w:val="16"/>
                <w:szCs w:val="16"/>
              </w:rPr>
              <w:t>133.750,00</w:t>
            </w:r>
          </w:p>
        </w:tc>
        <w:tc>
          <w:tcPr>
            <w:tcW w:w="1360" w:type="dxa"/>
            <w:tcBorders>
              <w:top w:val="nil"/>
              <w:left w:val="nil"/>
              <w:bottom w:val="nil"/>
              <w:right w:val="nil"/>
            </w:tcBorders>
            <w:shd w:val="clear" w:color="auto" w:fill="auto"/>
            <w:noWrap/>
            <w:vAlign w:val="bottom"/>
            <w:hideMark/>
          </w:tcPr>
          <w:p w14:paraId="30734089" w14:textId="77777777" w:rsidR="00821795" w:rsidRPr="00821795" w:rsidRDefault="00821795" w:rsidP="00821795">
            <w:pPr>
              <w:spacing w:before="0" w:after="0" w:line="240" w:lineRule="auto"/>
              <w:jc w:val="right"/>
              <w:rPr>
                <w:rFonts w:ascii="Arial" w:eastAsia="Times New Roman" w:hAnsi="Arial" w:cs="Arial"/>
                <w:b/>
                <w:bCs/>
                <w:color w:val="auto"/>
                <w:kern w:val="0"/>
                <w:sz w:val="16"/>
                <w:szCs w:val="16"/>
              </w:rPr>
            </w:pPr>
            <w:r w:rsidRPr="00821795">
              <w:rPr>
                <w:rFonts w:ascii="Arial" w:eastAsia="Times New Roman" w:hAnsi="Arial" w:cs="Arial"/>
                <w:b/>
                <w:bCs/>
                <w:color w:val="auto"/>
                <w:kern w:val="0"/>
                <w:sz w:val="16"/>
                <w:szCs w:val="16"/>
              </w:rPr>
              <w:t>0,00</w:t>
            </w:r>
          </w:p>
        </w:tc>
        <w:tc>
          <w:tcPr>
            <w:tcW w:w="1122" w:type="dxa"/>
            <w:tcBorders>
              <w:top w:val="nil"/>
              <w:left w:val="nil"/>
              <w:bottom w:val="nil"/>
              <w:right w:val="nil"/>
            </w:tcBorders>
            <w:shd w:val="clear" w:color="auto" w:fill="auto"/>
            <w:noWrap/>
            <w:vAlign w:val="bottom"/>
            <w:hideMark/>
          </w:tcPr>
          <w:p w14:paraId="507F9087" w14:textId="77777777" w:rsidR="00821795" w:rsidRPr="00821795" w:rsidRDefault="00821795" w:rsidP="00821795">
            <w:pPr>
              <w:spacing w:before="0" w:after="0" w:line="240" w:lineRule="auto"/>
              <w:jc w:val="right"/>
              <w:rPr>
                <w:rFonts w:ascii="Arial" w:eastAsia="Times New Roman" w:hAnsi="Arial" w:cs="Arial"/>
                <w:b/>
                <w:bCs/>
                <w:color w:val="auto"/>
                <w:kern w:val="0"/>
                <w:sz w:val="16"/>
                <w:szCs w:val="16"/>
              </w:rPr>
            </w:pPr>
            <w:r w:rsidRPr="00821795">
              <w:rPr>
                <w:rFonts w:ascii="Arial" w:eastAsia="Times New Roman" w:hAnsi="Arial" w:cs="Arial"/>
                <w:b/>
                <w:bCs/>
                <w:color w:val="auto"/>
                <w:kern w:val="0"/>
                <w:sz w:val="16"/>
                <w:szCs w:val="16"/>
              </w:rPr>
              <w:t>0,00</w:t>
            </w:r>
          </w:p>
        </w:tc>
        <w:tc>
          <w:tcPr>
            <w:tcW w:w="1338" w:type="dxa"/>
            <w:tcBorders>
              <w:top w:val="nil"/>
              <w:left w:val="nil"/>
              <w:bottom w:val="nil"/>
              <w:right w:val="nil"/>
            </w:tcBorders>
            <w:shd w:val="clear" w:color="auto" w:fill="auto"/>
            <w:noWrap/>
            <w:vAlign w:val="bottom"/>
            <w:hideMark/>
          </w:tcPr>
          <w:p w14:paraId="48D85855" w14:textId="77777777" w:rsidR="00821795" w:rsidRPr="00821795" w:rsidRDefault="00821795" w:rsidP="00821795">
            <w:pPr>
              <w:spacing w:before="0" w:after="0" w:line="240" w:lineRule="auto"/>
              <w:jc w:val="right"/>
              <w:rPr>
                <w:rFonts w:ascii="Arial" w:eastAsia="Times New Roman" w:hAnsi="Arial" w:cs="Arial"/>
                <w:b/>
                <w:bCs/>
                <w:color w:val="auto"/>
                <w:kern w:val="0"/>
                <w:sz w:val="16"/>
                <w:szCs w:val="16"/>
              </w:rPr>
            </w:pPr>
            <w:r w:rsidRPr="00821795">
              <w:rPr>
                <w:rFonts w:ascii="Arial" w:eastAsia="Times New Roman" w:hAnsi="Arial" w:cs="Arial"/>
                <w:b/>
                <w:bCs/>
                <w:color w:val="auto"/>
                <w:kern w:val="0"/>
                <w:sz w:val="16"/>
                <w:szCs w:val="16"/>
              </w:rPr>
              <w:t>133.750,00</w:t>
            </w:r>
          </w:p>
        </w:tc>
      </w:tr>
      <w:tr w:rsidR="00821795" w:rsidRPr="00821795" w14:paraId="70CF053C" w14:textId="77777777" w:rsidTr="00821795">
        <w:trPr>
          <w:trHeight w:val="252"/>
        </w:trPr>
        <w:tc>
          <w:tcPr>
            <w:tcW w:w="704" w:type="dxa"/>
            <w:tcBorders>
              <w:top w:val="nil"/>
              <w:left w:val="nil"/>
              <w:bottom w:val="nil"/>
              <w:right w:val="nil"/>
            </w:tcBorders>
            <w:shd w:val="clear" w:color="auto" w:fill="auto"/>
            <w:noWrap/>
            <w:vAlign w:val="bottom"/>
            <w:hideMark/>
          </w:tcPr>
          <w:p w14:paraId="51C0E3B2" w14:textId="77777777" w:rsidR="00821795" w:rsidRPr="00821795" w:rsidRDefault="00821795" w:rsidP="00821795">
            <w:pPr>
              <w:spacing w:before="0" w:after="0" w:line="240" w:lineRule="auto"/>
              <w:rPr>
                <w:rFonts w:ascii="Arial" w:eastAsia="Times New Roman" w:hAnsi="Arial" w:cs="Arial"/>
                <w:b/>
                <w:bCs/>
                <w:color w:val="auto"/>
                <w:kern w:val="0"/>
                <w:sz w:val="16"/>
                <w:szCs w:val="16"/>
              </w:rPr>
            </w:pPr>
            <w:r w:rsidRPr="00821795">
              <w:rPr>
                <w:rFonts w:ascii="Arial" w:eastAsia="Times New Roman" w:hAnsi="Arial" w:cs="Arial"/>
                <w:b/>
                <w:bCs/>
                <w:color w:val="auto"/>
                <w:kern w:val="0"/>
                <w:sz w:val="16"/>
                <w:szCs w:val="16"/>
              </w:rPr>
              <w:t>38</w:t>
            </w:r>
          </w:p>
        </w:tc>
        <w:tc>
          <w:tcPr>
            <w:tcW w:w="4905" w:type="dxa"/>
            <w:tcBorders>
              <w:top w:val="nil"/>
              <w:left w:val="nil"/>
              <w:bottom w:val="nil"/>
              <w:right w:val="nil"/>
            </w:tcBorders>
            <w:shd w:val="clear" w:color="auto" w:fill="auto"/>
            <w:vAlign w:val="bottom"/>
            <w:hideMark/>
          </w:tcPr>
          <w:p w14:paraId="6FEC151A" w14:textId="77777777" w:rsidR="00821795" w:rsidRPr="00821795" w:rsidRDefault="00821795" w:rsidP="00821795">
            <w:pPr>
              <w:spacing w:before="0" w:after="0" w:line="240" w:lineRule="auto"/>
              <w:rPr>
                <w:rFonts w:ascii="Arial" w:eastAsia="Times New Roman" w:hAnsi="Arial" w:cs="Arial"/>
                <w:b/>
                <w:bCs/>
                <w:color w:val="auto"/>
                <w:kern w:val="0"/>
                <w:sz w:val="16"/>
                <w:szCs w:val="16"/>
              </w:rPr>
            </w:pPr>
            <w:r w:rsidRPr="00821795">
              <w:rPr>
                <w:rFonts w:ascii="Arial" w:eastAsia="Times New Roman" w:hAnsi="Arial" w:cs="Arial"/>
                <w:b/>
                <w:bCs/>
                <w:color w:val="auto"/>
                <w:kern w:val="0"/>
                <w:sz w:val="16"/>
                <w:szCs w:val="16"/>
              </w:rPr>
              <w:t>Ostali rashodi</w:t>
            </w:r>
          </w:p>
        </w:tc>
        <w:tc>
          <w:tcPr>
            <w:tcW w:w="1295" w:type="dxa"/>
            <w:tcBorders>
              <w:top w:val="nil"/>
              <w:left w:val="nil"/>
              <w:bottom w:val="nil"/>
              <w:right w:val="nil"/>
            </w:tcBorders>
            <w:shd w:val="clear" w:color="auto" w:fill="auto"/>
            <w:noWrap/>
            <w:vAlign w:val="bottom"/>
            <w:hideMark/>
          </w:tcPr>
          <w:p w14:paraId="4EF286CC" w14:textId="77777777" w:rsidR="00821795" w:rsidRPr="00821795" w:rsidRDefault="00821795" w:rsidP="00821795">
            <w:pPr>
              <w:spacing w:before="0" w:after="0" w:line="240" w:lineRule="auto"/>
              <w:jc w:val="right"/>
              <w:rPr>
                <w:rFonts w:ascii="Arial" w:eastAsia="Times New Roman" w:hAnsi="Arial" w:cs="Arial"/>
                <w:b/>
                <w:bCs/>
                <w:color w:val="auto"/>
                <w:kern w:val="0"/>
                <w:sz w:val="16"/>
                <w:szCs w:val="16"/>
              </w:rPr>
            </w:pPr>
            <w:r w:rsidRPr="00821795">
              <w:rPr>
                <w:rFonts w:ascii="Arial" w:eastAsia="Times New Roman" w:hAnsi="Arial" w:cs="Arial"/>
                <w:b/>
                <w:bCs/>
                <w:color w:val="auto"/>
                <w:kern w:val="0"/>
                <w:sz w:val="16"/>
                <w:szCs w:val="16"/>
              </w:rPr>
              <w:t>133.750,00</w:t>
            </w:r>
          </w:p>
        </w:tc>
        <w:tc>
          <w:tcPr>
            <w:tcW w:w="1360" w:type="dxa"/>
            <w:tcBorders>
              <w:top w:val="nil"/>
              <w:left w:val="nil"/>
              <w:bottom w:val="nil"/>
              <w:right w:val="nil"/>
            </w:tcBorders>
            <w:shd w:val="clear" w:color="auto" w:fill="auto"/>
            <w:noWrap/>
            <w:vAlign w:val="bottom"/>
            <w:hideMark/>
          </w:tcPr>
          <w:p w14:paraId="492A1FCB" w14:textId="77777777" w:rsidR="00821795" w:rsidRPr="00821795" w:rsidRDefault="00821795" w:rsidP="00821795">
            <w:pPr>
              <w:spacing w:before="0" w:after="0" w:line="240" w:lineRule="auto"/>
              <w:jc w:val="right"/>
              <w:rPr>
                <w:rFonts w:ascii="Arial" w:eastAsia="Times New Roman" w:hAnsi="Arial" w:cs="Arial"/>
                <w:b/>
                <w:bCs/>
                <w:color w:val="auto"/>
                <w:kern w:val="0"/>
                <w:sz w:val="16"/>
                <w:szCs w:val="16"/>
              </w:rPr>
            </w:pPr>
            <w:r w:rsidRPr="00821795">
              <w:rPr>
                <w:rFonts w:ascii="Arial" w:eastAsia="Times New Roman" w:hAnsi="Arial" w:cs="Arial"/>
                <w:b/>
                <w:bCs/>
                <w:color w:val="auto"/>
                <w:kern w:val="0"/>
                <w:sz w:val="16"/>
                <w:szCs w:val="16"/>
              </w:rPr>
              <w:t>0,00</w:t>
            </w:r>
          </w:p>
        </w:tc>
        <w:tc>
          <w:tcPr>
            <w:tcW w:w="1122" w:type="dxa"/>
            <w:tcBorders>
              <w:top w:val="nil"/>
              <w:left w:val="nil"/>
              <w:bottom w:val="nil"/>
              <w:right w:val="nil"/>
            </w:tcBorders>
            <w:shd w:val="clear" w:color="auto" w:fill="auto"/>
            <w:noWrap/>
            <w:vAlign w:val="bottom"/>
            <w:hideMark/>
          </w:tcPr>
          <w:p w14:paraId="701286DC" w14:textId="77777777" w:rsidR="00821795" w:rsidRPr="00821795" w:rsidRDefault="00821795" w:rsidP="00821795">
            <w:pPr>
              <w:spacing w:before="0" w:after="0" w:line="240" w:lineRule="auto"/>
              <w:jc w:val="right"/>
              <w:rPr>
                <w:rFonts w:ascii="Arial" w:eastAsia="Times New Roman" w:hAnsi="Arial" w:cs="Arial"/>
                <w:b/>
                <w:bCs/>
                <w:color w:val="auto"/>
                <w:kern w:val="0"/>
                <w:sz w:val="16"/>
                <w:szCs w:val="16"/>
              </w:rPr>
            </w:pPr>
            <w:r w:rsidRPr="00821795">
              <w:rPr>
                <w:rFonts w:ascii="Arial" w:eastAsia="Times New Roman" w:hAnsi="Arial" w:cs="Arial"/>
                <w:b/>
                <w:bCs/>
                <w:color w:val="auto"/>
                <w:kern w:val="0"/>
                <w:sz w:val="16"/>
                <w:szCs w:val="16"/>
              </w:rPr>
              <w:t>0,00</w:t>
            </w:r>
          </w:p>
        </w:tc>
        <w:tc>
          <w:tcPr>
            <w:tcW w:w="1338" w:type="dxa"/>
            <w:tcBorders>
              <w:top w:val="nil"/>
              <w:left w:val="nil"/>
              <w:bottom w:val="nil"/>
              <w:right w:val="nil"/>
            </w:tcBorders>
            <w:shd w:val="clear" w:color="auto" w:fill="auto"/>
            <w:noWrap/>
            <w:vAlign w:val="bottom"/>
            <w:hideMark/>
          </w:tcPr>
          <w:p w14:paraId="11CC9724" w14:textId="77777777" w:rsidR="00821795" w:rsidRPr="00821795" w:rsidRDefault="00821795" w:rsidP="00821795">
            <w:pPr>
              <w:spacing w:before="0" w:after="0" w:line="240" w:lineRule="auto"/>
              <w:jc w:val="right"/>
              <w:rPr>
                <w:rFonts w:ascii="Arial" w:eastAsia="Times New Roman" w:hAnsi="Arial" w:cs="Arial"/>
                <w:b/>
                <w:bCs/>
                <w:color w:val="auto"/>
                <w:kern w:val="0"/>
                <w:sz w:val="16"/>
                <w:szCs w:val="16"/>
              </w:rPr>
            </w:pPr>
            <w:r w:rsidRPr="00821795">
              <w:rPr>
                <w:rFonts w:ascii="Arial" w:eastAsia="Times New Roman" w:hAnsi="Arial" w:cs="Arial"/>
                <w:b/>
                <w:bCs/>
                <w:color w:val="auto"/>
                <w:kern w:val="0"/>
                <w:sz w:val="16"/>
                <w:szCs w:val="16"/>
              </w:rPr>
              <w:t>133.750,00</w:t>
            </w:r>
          </w:p>
        </w:tc>
      </w:tr>
      <w:tr w:rsidR="00821795" w:rsidRPr="00821795" w14:paraId="4052E9B8" w14:textId="77777777" w:rsidTr="00821795">
        <w:trPr>
          <w:trHeight w:val="252"/>
        </w:trPr>
        <w:tc>
          <w:tcPr>
            <w:tcW w:w="704" w:type="dxa"/>
            <w:tcBorders>
              <w:top w:val="nil"/>
              <w:left w:val="nil"/>
              <w:bottom w:val="nil"/>
              <w:right w:val="nil"/>
            </w:tcBorders>
            <w:shd w:val="clear" w:color="auto" w:fill="auto"/>
            <w:noWrap/>
            <w:vAlign w:val="bottom"/>
            <w:hideMark/>
          </w:tcPr>
          <w:p w14:paraId="5108C1BC" w14:textId="77777777" w:rsidR="00821795" w:rsidRPr="00821795" w:rsidRDefault="00821795" w:rsidP="00821795">
            <w:pPr>
              <w:spacing w:before="0" w:after="0" w:line="240" w:lineRule="auto"/>
              <w:rPr>
                <w:rFonts w:ascii="Arial" w:eastAsia="Times New Roman" w:hAnsi="Arial" w:cs="Arial"/>
                <w:color w:val="auto"/>
                <w:kern w:val="0"/>
                <w:sz w:val="16"/>
                <w:szCs w:val="16"/>
              </w:rPr>
            </w:pPr>
            <w:r w:rsidRPr="00821795">
              <w:rPr>
                <w:rFonts w:ascii="Arial" w:eastAsia="Times New Roman" w:hAnsi="Arial" w:cs="Arial"/>
                <w:color w:val="auto"/>
                <w:kern w:val="0"/>
                <w:sz w:val="16"/>
                <w:szCs w:val="16"/>
              </w:rPr>
              <w:t>3811</w:t>
            </w:r>
          </w:p>
        </w:tc>
        <w:tc>
          <w:tcPr>
            <w:tcW w:w="4905" w:type="dxa"/>
            <w:tcBorders>
              <w:top w:val="nil"/>
              <w:left w:val="nil"/>
              <w:bottom w:val="nil"/>
              <w:right w:val="nil"/>
            </w:tcBorders>
            <w:shd w:val="clear" w:color="auto" w:fill="auto"/>
            <w:vAlign w:val="bottom"/>
            <w:hideMark/>
          </w:tcPr>
          <w:p w14:paraId="57FD3BB6" w14:textId="77777777" w:rsidR="00821795" w:rsidRPr="00821795" w:rsidRDefault="00821795" w:rsidP="00821795">
            <w:pPr>
              <w:spacing w:before="0" w:after="0" w:line="240" w:lineRule="auto"/>
              <w:rPr>
                <w:rFonts w:ascii="Arial" w:eastAsia="Times New Roman" w:hAnsi="Arial" w:cs="Arial"/>
                <w:color w:val="auto"/>
                <w:kern w:val="0"/>
                <w:sz w:val="16"/>
                <w:szCs w:val="16"/>
              </w:rPr>
            </w:pPr>
            <w:r w:rsidRPr="00821795">
              <w:rPr>
                <w:rFonts w:ascii="Arial" w:eastAsia="Times New Roman" w:hAnsi="Arial" w:cs="Arial"/>
                <w:color w:val="auto"/>
                <w:kern w:val="0"/>
                <w:sz w:val="16"/>
                <w:szCs w:val="16"/>
              </w:rPr>
              <w:t>Donacije sportskim udrugama</w:t>
            </w:r>
          </w:p>
        </w:tc>
        <w:tc>
          <w:tcPr>
            <w:tcW w:w="1295" w:type="dxa"/>
            <w:tcBorders>
              <w:top w:val="nil"/>
              <w:left w:val="nil"/>
              <w:bottom w:val="nil"/>
              <w:right w:val="nil"/>
            </w:tcBorders>
            <w:shd w:val="clear" w:color="auto" w:fill="auto"/>
            <w:noWrap/>
            <w:vAlign w:val="bottom"/>
            <w:hideMark/>
          </w:tcPr>
          <w:p w14:paraId="28E89CF8" w14:textId="77777777" w:rsidR="00821795" w:rsidRPr="00821795" w:rsidRDefault="00821795" w:rsidP="00821795">
            <w:pPr>
              <w:spacing w:before="0" w:after="0" w:line="240" w:lineRule="auto"/>
              <w:jc w:val="right"/>
              <w:rPr>
                <w:rFonts w:ascii="Arial" w:eastAsia="Times New Roman" w:hAnsi="Arial" w:cs="Arial"/>
                <w:color w:val="auto"/>
                <w:kern w:val="0"/>
                <w:sz w:val="16"/>
                <w:szCs w:val="16"/>
              </w:rPr>
            </w:pPr>
            <w:r w:rsidRPr="00821795">
              <w:rPr>
                <w:rFonts w:ascii="Arial" w:eastAsia="Times New Roman" w:hAnsi="Arial" w:cs="Arial"/>
                <w:color w:val="auto"/>
                <w:kern w:val="0"/>
                <w:sz w:val="16"/>
                <w:szCs w:val="16"/>
              </w:rPr>
              <w:t>133.750,00</w:t>
            </w:r>
          </w:p>
        </w:tc>
        <w:tc>
          <w:tcPr>
            <w:tcW w:w="1360" w:type="dxa"/>
            <w:tcBorders>
              <w:top w:val="nil"/>
              <w:left w:val="nil"/>
              <w:bottom w:val="nil"/>
              <w:right w:val="nil"/>
            </w:tcBorders>
            <w:shd w:val="clear" w:color="auto" w:fill="auto"/>
            <w:noWrap/>
            <w:vAlign w:val="bottom"/>
            <w:hideMark/>
          </w:tcPr>
          <w:p w14:paraId="7EDAA67D" w14:textId="77777777" w:rsidR="00821795" w:rsidRPr="00821795" w:rsidRDefault="00821795" w:rsidP="00821795">
            <w:pPr>
              <w:spacing w:before="0" w:after="0" w:line="240" w:lineRule="auto"/>
              <w:jc w:val="right"/>
              <w:rPr>
                <w:rFonts w:ascii="Arial" w:eastAsia="Times New Roman" w:hAnsi="Arial" w:cs="Arial"/>
                <w:color w:val="auto"/>
                <w:kern w:val="0"/>
                <w:sz w:val="16"/>
                <w:szCs w:val="16"/>
              </w:rPr>
            </w:pPr>
            <w:r w:rsidRPr="00821795">
              <w:rPr>
                <w:rFonts w:ascii="Arial" w:eastAsia="Times New Roman" w:hAnsi="Arial" w:cs="Arial"/>
                <w:color w:val="auto"/>
                <w:kern w:val="0"/>
                <w:sz w:val="16"/>
                <w:szCs w:val="16"/>
              </w:rPr>
              <w:t>0,00</w:t>
            </w:r>
          </w:p>
        </w:tc>
        <w:tc>
          <w:tcPr>
            <w:tcW w:w="1122" w:type="dxa"/>
            <w:tcBorders>
              <w:top w:val="nil"/>
              <w:left w:val="nil"/>
              <w:bottom w:val="nil"/>
              <w:right w:val="nil"/>
            </w:tcBorders>
            <w:shd w:val="clear" w:color="auto" w:fill="auto"/>
            <w:noWrap/>
            <w:vAlign w:val="bottom"/>
            <w:hideMark/>
          </w:tcPr>
          <w:p w14:paraId="253205CB" w14:textId="77777777" w:rsidR="00821795" w:rsidRPr="00821795" w:rsidRDefault="00821795" w:rsidP="00821795">
            <w:pPr>
              <w:spacing w:before="0" w:after="0" w:line="240" w:lineRule="auto"/>
              <w:jc w:val="right"/>
              <w:rPr>
                <w:rFonts w:ascii="Arial" w:eastAsia="Times New Roman" w:hAnsi="Arial" w:cs="Arial"/>
                <w:color w:val="auto"/>
                <w:kern w:val="0"/>
                <w:sz w:val="16"/>
                <w:szCs w:val="16"/>
              </w:rPr>
            </w:pPr>
            <w:r w:rsidRPr="00821795">
              <w:rPr>
                <w:rFonts w:ascii="Arial" w:eastAsia="Times New Roman" w:hAnsi="Arial" w:cs="Arial"/>
                <w:color w:val="auto"/>
                <w:kern w:val="0"/>
                <w:sz w:val="16"/>
                <w:szCs w:val="16"/>
              </w:rPr>
              <w:t>0,00</w:t>
            </w:r>
          </w:p>
        </w:tc>
        <w:tc>
          <w:tcPr>
            <w:tcW w:w="1338" w:type="dxa"/>
            <w:tcBorders>
              <w:top w:val="nil"/>
              <w:left w:val="nil"/>
              <w:bottom w:val="nil"/>
              <w:right w:val="nil"/>
            </w:tcBorders>
            <w:shd w:val="clear" w:color="auto" w:fill="auto"/>
            <w:noWrap/>
            <w:vAlign w:val="bottom"/>
            <w:hideMark/>
          </w:tcPr>
          <w:p w14:paraId="0B15044E" w14:textId="77777777" w:rsidR="00821795" w:rsidRPr="00821795" w:rsidRDefault="00821795" w:rsidP="00821795">
            <w:pPr>
              <w:spacing w:before="0" w:after="0" w:line="240" w:lineRule="auto"/>
              <w:jc w:val="right"/>
              <w:rPr>
                <w:rFonts w:ascii="Arial" w:eastAsia="Times New Roman" w:hAnsi="Arial" w:cs="Arial"/>
                <w:color w:val="auto"/>
                <w:kern w:val="0"/>
                <w:sz w:val="16"/>
                <w:szCs w:val="16"/>
              </w:rPr>
            </w:pPr>
            <w:r w:rsidRPr="00821795">
              <w:rPr>
                <w:rFonts w:ascii="Arial" w:eastAsia="Times New Roman" w:hAnsi="Arial" w:cs="Arial"/>
                <w:color w:val="auto"/>
                <w:kern w:val="0"/>
                <w:sz w:val="16"/>
                <w:szCs w:val="16"/>
              </w:rPr>
              <w:t>133.750,00</w:t>
            </w:r>
          </w:p>
        </w:tc>
      </w:tr>
    </w:tbl>
    <w:p w14:paraId="751F4108" w14:textId="14A1C0BF" w:rsidR="00AA157E" w:rsidRDefault="00AA157E" w:rsidP="00B9321C">
      <w:pPr>
        <w:spacing w:before="0" w:after="0"/>
        <w:jc w:val="both"/>
        <w:rPr>
          <w:rFonts w:ascii="Arial" w:hAnsi="Arial" w:cs="Arial"/>
          <w:sz w:val="18"/>
          <w:szCs w:val="18"/>
          <w:lang w:eastAsia="en-US"/>
        </w:rPr>
      </w:pPr>
    </w:p>
    <w:p w14:paraId="5347A37E" w14:textId="0411FD33" w:rsidR="00D543F5" w:rsidRDefault="00D543F5" w:rsidP="00273193">
      <w:pPr>
        <w:spacing w:before="0" w:after="0"/>
        <w:jc w:val="both"/>
        <w:rPr>
          <w:rFonts w:ascii="Arial" w:eastAsia="Times New Roman" w:hAnsi="Arial" w:cs="Arial"/>
          <w:bCs/>
          <w:color w:val="auto"/>
          <w:kern w:val="0"/>
          <w:sz w:val="18"/>
          <w:szCs w:val="18"/>
        </w:rPr>
      </w:pPr>
    </w:p>
    <w:p w14:paraId="412B5097" w14:textId="204A72D9" w:rsidR="00846D2F" w:rsidRDefault="00C20D0F" w:rsidP="00273193">
      <w:pPr>
        <w:spacing w:before="0" w:after="0"/>
        <w:jc w:val="both"/>
        <w:rPr>
          <w:rFonts w:ascii="Arial" w:eastAsia="Times New Roman" w:hAnsi="Arial" w:cs="Arial"/>
          <w:bCs/>
          <w:color w:val="auto"/>
          <w:kern w:val="0"/>
          <w:sz w:val="18"/>
          <w:szCs w:val="18"/>
        </w:rPr>
      </w:pPr>
      <w:r>
        <w:rPr>
          <w:rFonts w:ascii="Arial" w:eastAsia="Times New Roman" w:hAnsi="Arial" w:cs="Arial"/>
          <w:bCs/>
          <w:color w:val="auto"/>
          <w:kern w:val="0"/>
          <w:sz w:val="18"/>
          <w:szCs w:val="18"/>
        </w:rPr>
        <w:lastRenderedPageBreak/>
        <w:t xml:space="preserve">PROGRAM PROMICANJE KULTURE </w:t>
      </w:r>
      <w:r w:rsidR="004615AD">
        <w:rPr>
          <w:rFonts w:ascii="Arial" w:eastAsia="Times New Roman" w:hAnsi="Arial" w:cs="Arial"/>
          <w:bCs/>
          <w:color w:val="auto"/>
          <w:kern w:val="0"/>
          <w:sz w:val="18"/>
          <w:szCs w:val="18"/>
        </w:rPr>
        <w:t>–</w:t>
      </w:r>
      <w:r w:rsidR="006131C8">
        <w:rPr>
          <w:rFonts w:ascii="Arial" w:eastAsia="Times New Roman" w:hAnsi="Arial" w:cs="Arial"/>
          <w:bCs/>
          <w:color w:val="auto"/>
          <w:kern w:val="0"/>
          <w:sz w:val="18"/>
          <w:szCs w:val="18"/>
        </w:rPr>
        <w:t xml:space="preserve"> </w:t>
      </w:r>
      <w:r w:rsidR="004615AD">
        <w:rPr>
          <w:rFonts w:ascii="Arial" w:eastAsia="Times New Roman" w:hAnsi="Arial" w:cs="Arial"/>
          <w:bCs/>
          <w:color w:val="auto"/>
          <w:kern w:val="0"/>
          <w:sz w:val="18"/>
          <w:szCs w:val="18"/>
        </w:rPr>
        <w:t xml:space="preserve">povećanje na poziciji za manifestaciju </w:t>
      </w:r>
      <w:proofErr w:type="spellStart"/>
      <w:r w:rsidR="004615AD">
        <w:rPr>
          <w:rFonts w:ascii="Arial" w:eastAsia="Times New Roman" w:hAnsi="Arial" w:cs="Arial"/>
          <w:bCs/>
          <w:color w:val="auto"/>
          <w:kern w:val="0"/>
          <w:sz w:val="18"/>
          <w:szCs w:val="18"/>
        </w:rPr>
        <w:t>Lipovljanski</w:t>
      </w:r>
      <w:proofErr w:type="spellEnd"/>
      <w:r w:rsidR="004615AD">
        <w:rPr>
          <w:rFonts w:ascii="Arial" w:eastAsia="Times New Roman" w:hAnsi="Arial" w:cs="Arial"/>
          <w:bCs/>
          <w:color w:val="auto"/>
          <w:kern w:val="0"/>
          <w:sz w:val="18"/>
          <w:szCs w:val="18"/>
        </w:rPr>
        <w:t xml:space="preserve"> susreti </w:t>
      </w:r>
      <w:r w:rsidR="0015007D">
        <w:rPr>
          <w:rFonts w:ascii="Arial" w:eastAsia="Times New Roman" w:hAnsi="Arial" w:cs="Arial"/>
          <w:bCs/>
          <w:color w:val="auto"/>
          <w:kern w:val="0"/>
          <w:sz w:val="18"/>
          <w:szCs w:val="18"/>
        </w:rPr>
        <w:t xml:space="preserve">na temelju izvršenih rashoda </w:t>
      </w:r>
      <w:r w:rsidR="004615AD">
        <w:rPr>
          <w:rFonts w:ascii="Arial" w:eastAsia="Times New Roman" w:hAnsi="Arial" w:cs="Arial"/>
          <w:bCs/>
          <w:color w:val="auto"/>
          <w:kern w:val="0"/>
          <w:sz w:val="18"/>
          <w:szCs w:val="18"/>
        </w:rPr>
        <w:t>iz tekućih pomoći sukladno potpisanom ugovoru sa Ministarstvom kulture i Savjetom za nacionalne manjine</w:t>
      </w:r>
      <w:r w:rsidR="009D22C1">
        <w:rPr>
          <w:rFonts w:ascii="Arial" w:eastAsia="Times New Roman" w:hAnsi="Arial" w:cs="Arial"/>
          <w:bCs/>
          <w:color w:val="auto"/>
          <w:kern w:val="0"/>
          <w:sz w:val="18"/>
          <w:szCs w:val="18"/>
        </w:rPr>
        <w:t xml:space="preserve"> te iz vlastitih prihoda</w:t>
      </w:r>
      <w:r w:rsidR="00961AE8">
        <w:rPr>
          <w:rFonts w:ascii="Arial" w:eastAsia="Times New Roman" w:hAnsi="Arial" w:cs="Arial"/>
          <w:bCs/>
          <w:color w:val="auto"/>
          <w:kern w:val="0"/>
          <w:sz w:val="18"/>
          <w:szCs w:val="18"/>
        </w:rPr>
        <w:t xml:space="preserve"> prema izvršenim rashodima.</w:t>
      </w:r>
      <w:r w:rsidR="004615AD">
        <w:rPr>
          <w:rFonts w:ascii="Arial" w:eastAsia="Times New Roman" w:hAnsi="Arial" w:cs="Arial"/>
          <w:bCs/>
          <w:color w:val="auto"/>
          <w:kern w:val="0"/>
          <w:sz w:val="18"/>
          <w:szCs w:val="18"/>
        </w:rPr>
        <w:t xml:space="preserve">   </w:t>
      </w:r>
      <w:r w:rsidR="00172917">
        <w:rPr>
          <w:rFonts w:ascii="Arial" w:eastAsia="Times New Roman" w:hAnsi="Arial" w:cs="Arial"/>
          <w:bCs/>
          <w:color w:val="auto"/>
          <w:kern w:val="0"/>
          <w:sz w:val="18"/>
          <w:szCs w:val="18"/>
        </w:rPr>
        <w:t xml:space="preserve">Povećanje na projektu sakralni objekti za restauratorske </w:t>
      </w:r>
      <w:r w:rsidR="00B3623B">
        <w:rPr>
          <w:rFonts w:ascii="Arial" w:eastAsia="Times New Roman" w:hAnsi="Arial" w:cs="Arial"/>
          <w:bCs/>
          <w:color w:val="auto"/>
          <w:kern w:val="0"/>
          <w:sz w:val="18"/>
          <w:szCs w:val="18"/>
        </w:rPr>
        <w:t xml:space="preserve">izvršenih </w:t>
      </w:r>
      <w:r w:rsidR="00172917">
        <w:rPr>
          <w:rFonts w:ascii="Arial" w:eastAsia="Times New Roman" w:hAnsi="Arial" w:cs="Arial"/>
          <w:bCs/>
          <w:color w:val="auto"/>
          <w:kern w:val="0"/>
          <w:sz w:val="18"/>
          <w:szCs w:val="18"/>
        </w:rPr>
        <w:t>radov</w:t>
      </w:r>
      <w:r w:rsidR="00B3623B">
        <w:rPr>
          <w:rFonts w:ascii="Arial" w:eastAsia="Times New Roman" w:hAnsi="Arial" w:cs="Arial"/>
          <w:bCs/>
          <w:color w:val="auto"/>
          <w:kern w:val="0"/>
          <w:sz w:val="18"/>
          <w:szCs w:val="18"/>
        </w:rPr>
        <w:t xml:space="preserve">a </w:t>
      </w:r>
      <w:r w:rsidR="00172917">
        <w:rPr>
          <w:rFonts w:ascii="Arial" w:eastAsia="Times New Roman" w:hAnsi="Arial" w:cs="Arial"/>
          <w:bCs/>
          <w:color w:val="auto"/>
          <w:kern w:val="0"/>
          <w:sz w:val="18"/>
          <w:szCs w:val="18"/>
        </w:rPr>
        <w:t xml:space="preserve"> oslikavanja unutrašnjih zidova crkve sv. Josipa.  </w:t>
      </w:r>
    </w:p>
    <w:tbl>
      <w:tblPr>
        <w:tblW w:w="10670" w:type="dxa"/>
        <w:tblLook w:val="04A0" w:firstRow="1" w:lastRow="0" w:firstColumn="1" w:lastColumn="0" w:noHBand="0" w:noVBand="1"/>
      </w:tblPr>
      <w:tblGrid>
        <w:gridCol w:w="781"/>
        <w:gridCol w:w="4885"/>
        <w:gridCol w:w="1343"/>
        <w:gridCol w:w="1300"/>
        <w:gridCol w:w="1018"/>
        <w:gridCol w:w="1343"/>
      </w:tblGrid>
      <w:tr w:rsidR="00172917" w:rsidRPr="00172917" w14:paraId="4AF8331E" w14:textId="77777777" w:rsidTr="00172917">
        <w:trPr>
          <w:trHeight w:val="225"/>
        </w:trPr>
        <w:tc>
          <w:tcPr>
            <w:tcW w:w="5666" w:type="dxa"/>
            <w:gridSpan w:val="2"/>
            <w:tcBorders>
              <w:top w:val="nil"/>
              <w:left w:val="nil"/>
              <w:bottom w:val="nil"/>
              <w:right w:val="nil"/>
            </w:tcBorders>
            <w:shd w:val="clear" w:color="000000" w:fill="9999FF"/>
            <w:noWrap/>
            <w:vAlign w:val="bottom"/>
            <w:hideMark/>
          </w:tcPr>
          <w:p w14:paraId="5F494AB8" w14:textId="77777777" w:rsidR="00172917" w:rsidRPr="00172917" w:rsidRDefault="00172917" w:rsidP="00172917">
            <w:pPr>
              <w:spacing w:before="0" w:after="0" w:line="240" w:lineRule="auto"/>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PROGRAM 1005 PROMICANJE KULTURE</w:t>
            </w:r>
          </w:p>
        </w:tc>
        <w:tc>
          <w:tcPr>
            <w:tcW w:w="1343" w:type="dxa"/>
            <w:tcBorders>
              <w:top w:val="nil"/>
              <w:left w:val="nil"/>
              <w:bottom w:val="nil"/>
              <w:right w:val="nil"/>
            </w:tcBorders>
            <w:shd w:val="clear" w:color="000000" w:fill="9999FF"/>
            <w:noWrap/>
            <w:vAlign w:val="bottom"/>
            <w:hideMark/>
          </w:tcPr>
          <w:p w14:paraId="19C46D42"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659.342,00</w:t>
            </w:r>
          </w:p>
        </w:tc>
        <w:tc>
          <w:tcPr>
            <w:tcW w:w="1300" w:type="dxa"/>
            <w:tcBorders>
              <w:top w:val="nil"/>
              <w:left w:val="nil"/>
              <w:bottom w:val="nil"/>
              <w:right w:val="nil"/>
            </w:tcBorders>
            <w:shd w:val="clear" w:color="000000" w:fill="9999FF"/>
            <w:noWrap/>
            <w:vAlign w:val="bottom"/>
            <w:hideMark/>
          </w:tcPr>
          <w:p w14:paraId="1FA02C7C"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211.319,00</w:t>
            </w:r>
          </w:p>
        </w:tc>
        <w:tc>
          <w:tcPr>
            <w:tcW w:w="1018" w:type="dxa"/>
            <w:tcBorders>
              <w:top w:val="nil"/>
              <w:left w:val="nil"/>
              <w:bottom w:val="nil"/>
              <w:right w:val="nil"/>
            </w:tcBorders>
            <w:shd w:val="clear" w:color="000000" w:fill="9999FF"/>
            <w:noWrap/>
            <w:vAlign w:val="bottom"/>
            <w:hideMark/>
          </w:tcPr>
          <w:p w14:paraId="5ED74AAA"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32,05</w:t>
            </w:r>
          </w:p>
        </w:tc>
        <w:tc>
          <w:tcPr>
            <w:tcW w:w="1343" w:type="dxa"/>
            <w:tcBorders>
              <w:top w:val="nil"/>
              <w:left w:val="nil"/>
              <w:bottom w:val="nil"/>
              <w:right w:val="nil"/>
            </w:tcBorders>
            <w:shd w:val="clear" w:color="000000" w:fill="9999FF"/>
            <w:noWrap/>
            <w:vAlign w:val="bottom"/>
            <w:hideMark/>
          </w:tcPr>
          <w:p w14:paraId="04584FC0"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870.661,00</w:t>
            </w:r>
          </w:p>
        </w:tc>
      </w:tr>
      <w:tr w:rsidR="00172917" w:rsidRPr="00172917" w14:paraId="0F95881F" w14:textId="77777777" w:rsidTr="00172917">
        <w:trPr>
          <w:trHeight w:val="225"/>
        </w:trPr>
        <w:tc>
          <w:tcPr>
            <w:tcW w:w="5666" w:type="dxa"/>
            <w:gridSpan w:val="2"/>
            <w:tcBorders>
              <w:top w:val="nil"/>
              <w:left w:val="nil"/>
              <w:bottom w:val="nil"/>
              <w:right w:val="nil"/>
            </w:tcBorders>
            <w:shd w:val="clear" w:color="000000" w:fill="CCCCFF"/>
            <w:noWrap/>
            <w:vAlign w:val="bottom"/>
            <w:hideMark/>
          </w:tcPr>
          <w:p w14:paraId="2ECDF2D8" w14:textId="77777777" w:rsidR="00172917" w:rsidRPr="00172917" w:rsidRDefault="00172917" w:rsidP="00172917">
            <w:pPr>
              <w:spacing w:before="0" w:after="0" w:line="240" w:lineRule="auto"/>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Aktivnost A100004 UDRUGE U KULTURI</w:t>
            </w:r>
          </w:p>
        </w:tc>
        <w:tc>
          <w:tcPr>
            <w:tcW w:w="1343" w:type="dxa"/>
            <w:tcBorders>
              <w:top w:val="nil"/>
              <w:left w:val="nil"/>
              <w:bottom w:val="nil"/>
              <w:right w:val="nil"/>
            </w:tcBorders>
            <w:shd w:val="clear" w:color="000000" w:fill="CCCCFF"/>
            <w:noWrap/>
            <w:vAlign w:val="bottom"/>
            <w:hideMark/>
          </w:tcPr>
          <w:p w14:paraId="2DEA265B"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200.000,00</w:t>
            </w:r>
          </w:p>
        </w:tc>
        <w:tc>
          <w:tcPr>
            <w:tcW w:w="1300" w:type="dxa"/>
            <w:tcBorders>
              <w:top w:val="nil"/>
              <w:left w:val="nil"/>
              <w:bottom w:val="nil"/>
              <w:right w:val="nil"/>
            </w:tcBorders>
            <w:shd w:val="clear" w:color="000000" w:fill="CCCCFF"/>
            <w:noWrap/>
            <w:vAlign w:val="bottom"/>
            <w:hideMark/>
          </w:tcPr>
          <w:p w14:paraId="0ACE3B64"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0,00</w:t>
            </w:r>
          </w:p>
        </w:tc>
        <w:tc>
          <w:tcPr>
            <w:tcW w:w="1018" w:type="dxa"/>
            <w:tcBorders>
              <w:top w:val="nil"/>
              <w:left w:val="nil"/>
              <w:bottom w:val="nil"/>
              <w:right w:val="nil"/>
            </w:tcBorders>
            <w:shd w:val="clear" w:color="000000" w:fill="CCCCFF"/>
            <w:noWrap/>
            <w:vAlign w:val="bottom"/>
            <w:hideMark/>
          </w:tcPr>
          <w:p w14:paraId="24C92600"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0,00</w:t>
            </w:r>
          </w:p>
        </w:tc>
        <w:tc>
          <w:tcPr>
            <w:tcW w:w="1343" w:type="dxa"/>
            <w:tcBorders>
              <w:top w:val="nil"/>
              <w:left w:val="nil"/>
              <w:bottom w:val="nil"/>
              <w:right w:val="nil"/>
            </w:tcBorders>
            <w:shd w:val="clear" w:color="000000" w:fill="CCCCFF"/>
            <w:noWrap/>
            <w:vAlign w:val="bottom"/>
            <w:hideMark/>
          </w:tcPr>
          <w:p w14:paraId="53C38A17"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200.000,00</w:t>
            </w:r>
          </w:p>
        </w:tc>
      </w:tr>
      <w:tr w:rsidR="00172917" w:rsidRPr="00172917" w14:paraId="104587C8" w14:textId="77777777" w:rsidTr="00172917">
        <w:trPr>
          <w:trHeight w:val="225"/>
        </w:trPr>
        <w:tc>
          <w:tcPr>
            <w:tcW w:w="5666" w:type="dxa"/>
            <w:gridSpan w:val="2"/>
            <w:tcBorders>
              <w:top w:val="nil"/>
              <w:left w:val="nil"/>
              <w:bottom w:val="nil"/>
              <w:right w:val="nil"/>
            </w:tcBorders>
            <w:shd w:val="clear" w:color="000000" w:fill="FFFF00"/>
            <w:noWrap/>
            <w:vAlign w:val="bottom"/>
            <w:hideMark/>
          </w:tcPr>
          <w:p w14:paraId="7693D916" w14:textId="77777777" w:rsidR="00172917" w:rsidRPr="00172917" w:rsidRDefault="00172917" w:rsidP="00172917">
            <w:pPr>
              <w:spacing w:before="0" w:after="0" w:line="240" w:lineRule="auto"/>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Izvor  3. PRIHODI OD IMOVINE</w:t>
            </w:r>
          </w:p>
        </w:tc>
        <w:tc>
          <w:tcPr>
            <w:tcW w:w="1343" w:type="dxa"/>
            <w:tcBorders>
              <w:top w:val="nil"/>
              <w:left w:val="nil"/>
              <w:bottom w:val="nil"/>
              <w:right w:val="nil"/>
            </w:tcBorders>
            <w:shd w:val="clear" w:color="000000" w:fill="FFFF00"/>
            <w:noWrap/>
            <w:vAlign w:val="bottom"/>
            <w:hideMark/>
          </w:tcPr>
          <w:p w14:paraId="20FC1A4E"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200.000,00</w:t>
            </w:r>
          </w:p>
        </w:tc>
        <w:tc>
          <w:tcPr>
            <w:tcW w:w="1300" w:type="dxa"/>
            <w:tcBorders>
              <w:top w:val="nil"/>
              <w:left w:val="nil"/>
              <w:bottom w:val="nil"/>
              <w:right w:val="nil"/>
            </w:tcBorders>
            <w:shd w:val="clear" w:color="000000" w:fill="FFFF00"/>
            <w:noWrap/>
            <w:vAlign w:val="bottom"/>
            <w:hideMark/>
          </w:tcPr>
          <w:p w14:paraId="0289D8D0"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0,00</w:t>
            </w:r>
          </w:p>
        </w:tc>
        <w:tc>
          <w:tcPr>
            <w:tcW w:w="1018" w:type="dxa"/>
            <w:tcBorders>
              <w:top w:val="nil"/>
              <w:left w:val="nil"/>
              <w:bottom w:val="nil"/>
              <w:right w:val="nil"/>
            </w:tcBorders>
            <w:shd w:val="clear" w:color="000000" w:fill="FFFF00"/>
            <w:noWrap/>
            <w:vAlign w:val="bottom"/>
            <w:hideMark/>
          </w:tcPr>
          <w:p w14:paraId="7D4F590F"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0,00</w:t>
            </w:r>
          </w:p>
        </w:tc>
        <w:tc>
          <w:tcPr>
            <w:tcW w:w="1343" w:type="dxa"/>
            <w:tcBorders>
              <w:top w:val="nil"/>
              <w:left w:val="nil"/>
              <w:bottom w:val="nil"/>
              <w:right w:val="nil"/>
            </w:tcBorders>
            <w:shd w:val="clear" w:color="000000" w:fill="FFFF00"/>
            <w:noWrap/>
            <w:vAlign w:val="bottom"/>
            <w:hideMark/>
          </w:tcPr>
          <w:p w14:paraId="681888D0"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200.000,00</w:t>
            </w:r>
          </w:p>
        </w:tc>
      </w:tr>
      <w:tr w:rsidR="00172917" w:rsidRPr="00172917" w14:paraId="528C7D9E" w14:textId="77777777" w:rsidTr="00172917">
        <w:trPr>
          <w:trHeight w:val="225"/>
        </w:trPr>
        <w:tc>
          <w:tcPr>
            <w:tcW w:w="5666" w:type="dxa"/>
            <w:gridSpan w:val="2"/>
            <w:tcBorders>
              <w:top w:val="nil"/>
              <w:left w:val="nil"/>
              <w:bottom w:val="nil"/>
              <w:right w:val="nil"/>
            </w:tcBorders>
            <w:shd w:val="clear" w:color="000000" w:fill="FFFF99"/>
            <w:noWrap/>
            <w:vAlign w:val="bottom"/>
            <w:hideMark/>
          </w:tcPr>
          <w:p w14:paraId="5676AC91" w14:textId="77777777" w:rsidR="00172917" w:rsidRPr="00172917" w:rsidRDefault="00172917" w:rsidP="00172917">
            <w:pPr>
              <w:spacing w:before="0" w:after="0" w:line="240" w:lineRule="auto"/>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Izvor  3.4. NAKNADA ZA PRIDOBIVENU KOLIČINU NAFTE I PLINA</w:t>
            </w:r>
          </w:p>
        </w:tc>
        <w:tc>
          <w:tcPr>
            <w:tcW w:w="1343" w:type="dxa"/>
            <w:tcBorders>
              <w:top w:val="nil"/>
              <w:left w:val="nil"/>
              <w:bottom w:val="nil"/>
              <w:right w:val="nil"/>
            </w:tcBorders>
            <w:shd w:val="clear" w:color="000000" w:fill="FFFF99"/>
            <w:noWrap/>
            <w:vAlign w:val="bottom"/>
            <w:hideMark/>
          </w:tcPr>
          <w:p w14:paraId="21C71743"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200.000,00</w:t>
            </w:r>
          </w:p>
        </w:tc>
        <w:tc>
          <w:tcPr>
            <w:tcW w:w="1300" w:type="dxa"/>
            <w:tcBorders>
              <w:top w:val="nil"/>
              <w:left w:val="nil"/>
              <w:bottom w:val="nil"/>
              <w:right w:val="nil"/>
            </w:tcBorders>
            <w:shd w:val="clear" w:color="000000" w:fill="FFFF99"/>
            <w:noWrap/>
            <w:vAlign w:val="bottom"/>
            <w:hideMark/>
          </w:tcPr>
          <w:p w14:paraId="6DD41DFC"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0,00</w:t>
            </w:r>
          </w:p>
        </w:tc>
        <w:tc>
          <w:tcPr>
            <w:tcW w:w="1018" w:type="dxa"/>
            <w:tcBorders>
              <w:top w:val="nil"/>
              <w:left w:val="nil"/>
              <w:bottom w:val="nil"/>
              <w:right w:val="nil"/>
            </w:tcBorders>
            <w:shd w:val="clear" w:color="000000" w:fill="FFFF99"/>
            <w:noWrap/>
            <w:vAlign w:val="bottom"/>
            <w:hideMark/>
          </w:tcPr>
          <w:p w14:paraId="7D8F32AC"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0,00</w:t>
            </w:r>
          </w:p>
        </w:tc>
        <w:tc>
          <w:tcPr>
            <w:tcW w:w="1343" w:type="dxa"/>
            <w:tcBorders>
              <w:top w:val="nil"/>
              <w:left w:val="nil"/>
              <w:bottom w:val="nil"/>
              <w:right w:val="nil"/>
            </w:tcBorders>
            <w:shd w:val="clear" w:color="000000" w:fill="FFFF99"/>
            <w:noWrap/>
            <w:vAlign w:val="bottom"/>
            <w:hideMark/>
          </w:tcPr>
          <w:p w14:paraId="7997E080"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200.000,00</w:t>
            </w:r>
          </w:p>
        </w:tc>
      </w:tr>
      <w:tr w:rsidR="00172917" w:rsidRPr="00172917" w14:paraId="3386F7EC" w14:textId="77777777" w:rsidTr="00172917">
        <w:trPr>
          <w:trHeight w:val="225"/>
        </w:trPr>
        <w:tc>
          <w:tcPr>
            <w:tcW w:w="5666" w:type="dxa"/>
            <w:gridSpan w:val="2"/>
            <w:tcBorders>
              <w:top w:val="nil"/>
              <w:left w:val="nil"/>
              <w:bottom w:val="nil"/>
              <w:right w:val="nil"/>
            </w:tcBorders>
            <w:shd w:val="clear" w:color="000000" w:fill="CCFFFF"/>
            <w:noWrap/>
            <w:vAlign w:val="bottom"/>
            <w:hideMark/>
          </w:tcPr>
          <w:p w14:paraId="72BBFE9F" w14:textId="77777777" w:rsidR="00172917" w:rsidRPr="00172917" w:rsidRDefault="00172917" w:rsidP="00172917">
            <w:pPr>
              <w:spacing w:before="0" w:after="0" w:line="240" w:lineRule="auto"/>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Funkcijska klasifikacija  0820 Službe kulture</w:t>
            </w:r>
          </w:p>
        </w:tc>
        <w:tc>
          <w:tcPr>
            <w:tcW w:w="1343" w:type="dxa"/>
            <w:tcBorders>
              <w:top w:val="nil"/>
              <w:left w:val="nil"/>
              <w:bottom w:val="nil"/>
              <w:right w:val="nil"/>
            </w:tcBorders>
            <w:shd w:val="clear" w:color="000000" w:fill="CCFFFF"/>
            <w:noWrap/>
            <w:vAlign w:val="bottom"/>
            <w:hideMark/>
          </w:tcPr>
          <w:p w14:paraId="31240D01"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200.000,00</w:t>
            </w:r>
          </w:p>
        </w:tc>
        <w:tc>
          <w:tcPr>
            <w:tcW w:w="1300" w:type="dxa"/>
            <w:tcBorders>
              <w:top w:val="nil"/>
              <w:left w:val="nil"/>
              <w:bottom w:val="nil"/>
              <w:right w:val="nil"/>
            </w:tcBorders>
            <w:shd w:val="clear" w:color="000000" w:fill="CCFFFF"/>
            <w:noWrap/>
            <w:vAlign w:val="bottom"/>
            <w:hideMark/>
          </w:tcPr>
          <w:p w14:paraId="4F13A0ED"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0,00</w:t>
            </w:r>
          </w:p>
        </w:tc>
        <w:tc>
          <w:tcPr>
            <w:tcW w:w="1018" w:type="dxa"/>
            <w:tcBorders>
              <w:top w:val="nil"/>
              <w:left w:val="nil"/>
              <w:bottom w:val="nil"/>
              <w:right w:val="nil"/>
            </w:tcBorders>
            <w:shd w:val="clear" w:color="000000" w:fill="CCFFFF"/>
            <w:noWrap/>
            <w:vAlign w:val="bottom"/>
            <w:hideMark/>
          </w:tcPr>
          <w:p w14:paraId="3F117B77"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0,00</w:t>
            </w:r>
          </w:p>
        </w:tc>
        <w:tc>
          <w:tcPr>
            <w:tcW w:w="1343" w:type="dxa"/>
            <w:tcBorders>
              <w:top w:val="nil"/>
              <w:left w:val="nil"/>
              <w:bottom w:val="nil"/>
              <w:right w:val="nil"/>
            </w:tcBorders>
            <w:shd w:val="clear" w:color="000000" w:fill="CCFFFF"/>
            <w:noWrap/>
            <w:vAlign w:val="bottom"/>
            <w:hideMark/>
          </w:tcPr>
          <w:p w14:paraId="1CBA5621"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200.000,00</w:t>
            </w:r>
          </w:p>
        </w:tc>
      </w:tr>
      <w:tr w:rsidR="00172917" w:rsidRPr="00172917" w14:paraId="48DAF39C" w14:textId="77777777" w:rsidTr="00172917">
        <w:trPr>
          <w:trHeight w:val="225"/>
        </w:trPr>
        <w:tc>
          <w:tcPr>
            <w:tcW w:w="781" w:type="dxa"/>
            <w:tcBorders>
              <w:top w:val="nil"/>
              <w:left w:val="nil"/>
              <w:bottom w:val="nil"/>
              <w:right w:val="nil"/>
            </w:tcBorders>
            <w:shd w:val="clear" w:color="auto" w:fill="auto"/>
            <w:noWrap/>
            <w:vAlign w:val="bottom"/>
            <w:hideMark/>
          </w:tcPr>
          <w:p w14:paraId="5BE1DA98" w14:textId="77777777" w:rsidR="00172917" w:rsidRPr="00172917" w:rsidRDefault="00172917" w:rsidP="00172917">
            <w:pPr>
              <w:spacing w:before="0" w:after="0" w:line="240" w:lineRule="auto"/>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3</w:t>
            </w:r>
          </w:p>
        </w:tc>
        <w:tc>
          <w:tcPr>
            <w:tcW w:w="4884" w:type="dxa"/>
            <w:tcBorders>
              <w:top w:val="nil"/>
              <w:left w:val="nil"/>
              <w:bottom w:val="nil"/>
              <w:right w:val="nil"/>
            </w:tcBorders>
            <w:shd w:val="clear" w:color="auto" w:fill="auto"/>
            <w:vAlign w:val="bottom"/>
            <w:hideMark/>
          </w:tcPr>
          <w:p w14:paraId="028BEC76" w14:textId="77777777" w:rsidR="00172917" w:rsidRPr="00172917" w:rsidRDefault="00172917" w:rsidP="00172917">
            <w:pPr>
              <w:spacing w:before="0" w:after="0" w:line="240" w:lineRule="auto"/>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Rashodi poslovanja</w:t>
            </w:r>
          </w:p>
        </w:tc>
        <w:tc>
          <w:tcPr>
            <w:tcW w:w="1343" w:type="dxa"/>
            <w:tcBorders>
              <w:top w:val="nil"/>
              <w:left w:val="nil"/>
              <w:bottom w:val="nil"/>
              <w:right w:val="nil"/>
            </w:tcBorders>
            <w:shd w:val="clear" w:color="auto" w:fill="auto"/>
            <w:noWrap/>
            <w:vAlign w:val="bottom"/>
            <w:hideMark/>
          </w:tcPr>
          <w:p w14:paraId="4CFB2C47" w14:textId="77777777" w:rsidR="00172917" w:rsidRPr="00172917" w:rsidRDefault="00172917" w:rsidP="00172917">
            <w:pPr>
              <w:spacing w:before="0" w:after="0" w:line="240" w:lineRule="auto"/>
              <w:jc w:val="right"/>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200.000,00</w:t>
            </w:r>
          </w:p>
        </w:tc>
        <w:tc>
          <w:tcPr>
            <w:tcW w:w="1300" w:type="dxa"/>
            <w:tcBorders>
              <w:top w:val="nil"/>
              <w:left w:val="nil"/>
              <w:bottom w:val="nil"/>
              <w:right w:val="nil"/>
            </w:tcBorders>
            <w:shd w:val="clear" w:color="auto" w:fill="auto"/>
            <w:noWrap/>
            <w:vAlign w:val="bottom"/>
            <w:hideMark/>
          </w:tcPr>
          <w:p w14:paraId="5ADE8F96" w14:textId="77777777" w:rsidR="00172917" w:rsidRPr="00172917" w:rsidRDefault="00172917" w:rsidP="00172917">
            <w:pPr>
              <w:spacing w:before="0" w:after="0" w:line="240" w:lineRule="auto"/>
              <w:jc w:val="right"/>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0,00</w:t>
            </w:r>
          </w:p>
        </w:tc>
        <w:tc>
          <w:tcPr>
            <w:tcW w:w="1018" w:type="dxa"/>
            <w:tcBorders>
              <w:top w:val="nil"/>
              <w:left w:val="nil"/>
              <w:bottom w:val="nil"/>
              <w:right w:val="nil"/>
            </w:tcBorders>
            <w:shd w:val="clear" w:color="auto" w:fill="auto"/>
            <w:noWrap/>
            <w:vAlign w:val="bottom"/>
            <w:hideMark/>
          </w:tcPr>
          <w:p w14:paraId="27375EA3" w14:textId="77777777" w:rsidR="00172917" w:rsidRPr="00172917" w:rsidRDefault="00172917" w:rsidP="00172917">
            <w:pPr>
              <w:spacing w:before="0" w:after="0" w:line="240" w:lineRule="auto"/>
              <w:jc w:val="right"/>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0,00</w:t>
            </w:r>
          </w:p>
        </w:tc>
        <w:tc>
          <w:tcPr>
            <w:tcW w:w="1343" w:type="dxa"/>
            <w:tcBorders>
              <w:top w:val="nil"/>
              <w:left w:val="nil"/>
              <w:bottom w:val="nil"/>
              <w:right w:val="nil"/>
            </w:tcBorders>
            <w:shd w:val="clear" w:color="auto" w:fill="auto"/>
            <w:noWrap/>
            <w:vAlign w:val="bottom"/>
            <w:hideMark/>
          </w:tcPr>
          <w:p w14:paraId="12365155" w14:textId="77777777" w:rsidR="00172917" w:rsidRPr="00172917" w:rsidRDefault="00172917" w:rsidP="00172917">
            <w:pPr>
              <w:spacing w:before="0" w:after="0" w:line="240" w:lineRule="auto"/>
              <w:jc w:val="right"/>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200.000,00</w:t>
            </w:r>
          </w:p>
        </w:tc>
      </w:tr>
      <w:tr w:rsidR="00172917" w:rsidRPr="00172917" w14:paraId="372F593C" w14:textId="77777777" w:rsidTr="00172917">
        <w:trPr>
          <w:trHeight w:val="225"/>
        </w:trPr>
        <w:tc>
          <w:tcPr>
            <w:tcW w:w="781" w:type="dxa"/>
            <w:tcBorders>
              <w:top w:val="nil"/>
              <w:left w:val="nil"/>
              <w:bottom w:val="nil"/>
              <w:right w:val="nil"/>
            </w:tcBorders>
            <w:shd w:val="clear" w:color="auto" w:fill="auto"/>
            <w:noWrap/>
            <w:vAlign w:val="bottom"/>
            <w:hideMark/>
          </w:tcPr>
          <w:p w14:paraId="12C07753" w14:textId="77777777" w:rsidR="00172917" w:rsidRPr="00172917" w:rsidRDefault="00172917" w:rsidP="00172917">
            <w:pPr>
              <w:spacing w:before="0" w:after="0" w:line="240" w:lineRule="auto"/>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38</w:t>
            </w:r>
          </w:p>
        </w:tc>
        <w:tc>
          <w:tcPr>
            <w:tcW w:w="4884" w:type="dxa"/>
            <w:tcBorders>
              <w:top w:val="nil"/>
              <w:left w:val="nil"/>
              <w:bottom w:val="nil"/>
              <w:right w:val="nil"/>
            </w:tcBorders>
            <w:shd w:val="clear" w:color="auto" w:fill="auto"/>
            <w:vAlign w:val="bottom"/>
            <w:hideMark/>
          </w:tcPr>
          <w:p w14:paraId="7CAE61D9" w14:textId="77777777" w:rsidR="00172917" w:rsidRPr="00172917" w:rsidRDefault="00172917" w:rsidP="00172917">
            <w:pPr>
              <w:spacing w:before="0" w:after="0" w:line="240" w:lineRule="auto"/>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Ostali rashodi</w:t>
            </w:r>
          </w:p>
        </w:tc>
        <w:tc>
          <w:tcPr>
            <w:tcW w:w="1343" w:type="dxa"/>
            <w:tcBorders>
              <w:top w:val="nil"/>
              <w:left w:val="nil"/>
              <w:bottom w:val="nil"/>
              <w:right w:val="nil"/>
            </w:tcBorders>
            <w:shd w:val="clear" w:color="auto" w:fill="auto"/>
            <w:noWrap/>
            <w:vAlign w:val="bottom"/>
            <w:hideMark/>
          </w:tcPr>
          <w:p w14:paraId="48ECB299" w14:textId="77777777" w:rsidR="00172917" w:rsidRPr="00172917" w:rsidRDefault="00172917" w:rsidP="00172917">
            <w:pPr>
              <w:spacing w:before="0" w:after="0" w:line="240" w:lineRule="auto"/>
              <w:jc w:val="right"/>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200.000,00</w:t>
            </w:r>
          </w:p>
        </w:tc>
        <w:tc>
          <w:tcPr>
            <w:tcW w:w="1300" w:type="dxa"/>
            <w:tcBorders>
              <w:top w:val="nil"/>
              <w:left w:val="nil"/>
              <w:bottom w:val="nil"/>
              <w:right w:val="nil"/>
            </w:tcBorders>
            <w:shd w:val="clear" w:color="auto" w:fill="auto"/>
            <w:noWrap/>
            <w:vAlign w:val="bottom"/>
            <w:hideMark/>
          </w:tcPr>
          <w:p w14:paraId="3B8C7FA8" w14:textId="77777777" w:rsidR="00172917" w:rsidRPr="00172917" w:rsidRDefault="00172917" w:rsidP="00172917">
            <w:pPr>
              <w:spacing w:before="0" w:after="0" w:line="240" w:lineRule="auto"/>
              <w:jc w:val="right"/>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0,00</w:t>
            </w:r>
          </w:p>
        </w:tc>
        <w:tc>
          <w:tcPr>
            <w:tcW w:w="1018" w:type="dxa"/>
            <w:tcBorders>
              <w:top w:val="nil"/>
              <w:left w:val="nil"/>
              <w:bottom w:val="nil"/>
              <w:right w:val="nil"/>
            </w:tcBorders>
            <w:shd w:val="clear" w:color="auto" w:fill="auto"/>
            <w:noWrap/>
            <w:vAlign w:val="bottom"/>
            <w:hideMark/>
          </w:tcPr>
          <w:p w14:paraId="180A3556" w14:textId="77777777" w:rsidR="00172917" w:rsidRPr="00172917" w:rsidRDefault="00172917" w:rsidP="00172917">
            <w:pPr>
              <w:spacing w:before="0" w:after="0" w:line="240" w:lineRule="auto"/>
              <w:jc w:val="right"/>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0,00</w:t>
            </w:r>
          </w:p>
        </w:tc>
        <w:tc>
          <w:tcPr>
            <w:tcW w:w="1343" w:type="dxa"/>
            <w:tcBorders>
              <w:top w:val="nil"/>
              <w:left w:val="nil"/>
              <w:bottom w:val="nil"/>
              <w:right w:val="nil"/>
            </w:tcBorders>
            <w:shd w:val="clear" w:color="auto" w:fill="auto"/>
            <w:noWrap/>
            <w:vAlign w:val="bottom"/>
            <w:hideMark/>
          </w:tcPr>
          <w:p w14:paraId="5AACEDE5" w14:textId="77777777" w:rsidR="00172917" w:rsidRPr="00172917" w:rsidRDefault="00172917" w:rsidP="00172917">
            <w:pPr>
              <w:spacing w:before="0" w:after="0" w:line="240" w:lineRule="auto"/>
              <w:jc w:val="right"/>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200.000,00</w:t>
            </w:r>
          </w:p>
        </w:tc>
      </w:tr>
      <w:tr w:rsidR="00172917" w:rsidRPr="00172917" w14:paraId="19B0373C" w14:textId="77777777" w:rsidTr="00172917">
        <w:trPr>
          <w:trHeight w:val="225"/>
        </w:trPr>
        <w:tc>
          <w:tcPr>
            <w:tcW w:w="781" w:type="dxa"/>
            <w:tcBorders>
              <w:top w:val="nil"/>
              <w:left w:val="nil"/>
              <w:bottom w:val="nil"/>
              <w:right w:val="nil"/>
            </w:tcBorders>
            <w:shd w:val="clear" w:color="auto" w:fill="auto"/>
            <w:noWrap/>
            <w:vAlign w:val="bottom"/>
            <w:hideMark/>
          </w:tcPr>
          <w:p w14:paraId="2E7F33FB" w14:textId="77777777" w:rsidR="00172917" w:rsidRPr="00172917" w:rsidRDefault="00172917" w:rsidP="00172917">
            <w:pPr>
              <w:spacing w:before="0" w:after="0" w:line="240" w:lineRule="auto"/>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3811</w:t>
            </w:r>
          </w:p>
        </w:tc>
        <w:tc>
          <w:tcPr>
            <w:tcW w:w="4884" w:type="dxa"/>
            <w:tcBorders>
              <w:top w:val="nil"/>
              <w:left w:val="nil"/>
              <w:bottom w:val="nil"/>
              <w:right w:val="nil"/>
            </w:tcBorders>
            <w:shd w:val="clear" w:color="auto" w:fill="auto"/>
            <w:vAlign w:val="bottom"/>
            <w:hideMark/>
          </w:tcPr>
          <w:p w14:paraId="60F9EE36" w14:textId="77777777" w:rsidR="00172917" w:rsidRPr="00172917" w:rsidRDefault="00172917" w:rsidP="00172917">
            <w:pPr>
              <w:spacing w:before="0" w:after="0" w:line="240" w:lineRule="auto"/>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Donacije udrugama u kulturi</w:t>
            </w:r>
          </w:p>
        </w:tc>
        <w:tc>
          <w:tcPr>
            <w:tcW w:w="1343" w:type="dxa"/>
            <w:tcBorders>
              <w:top w:val="nil"/>
              <w:left w:val="nil"/>
              <w:bottom w:val="nil"/>
              <w:right w:val="nil"/>
            </w:tcBorders>
            <w:shd w:val="clear" w:color="auto" w:fill="auto"/>
            <w:noWrap/>
            <w:vAlign w:val="bottom"/>
            <w:hideMark/>
          </w:tcPr>
          <w:p w14:paraId="6F347923" w14:textId="77777777" w:rsidR="00172917" w:rsidRPr="00172917" w:rsidRDefault="00172917" w:rsidP="00172917">
            <w:pPr>
              <w:spacing w:before="0" w:after="0" w:line="240" w:lineRule="auto"/>
              <w:jc w:val="right"/>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200.000,00</w:t>
            </w:r>
          </w:p>
        </w:tc>
        <w:tc>
          <w:tcPr>
            <w:tcW w:w="1300" w:type="dxa"/>
            <w:tcBorders>
              <w:top w:val="nil"/>
              <w:left w:val="nil"/>
              <w:bottom w:val="nil"/>
              <w:right w:val="nil"/>
            </w:tcBorders>
            <w:shd w:val="clear" w:color="auto" w:fill="auto"/>
            <w:noWrap/>
            <w:vAlign w:val="bottom"/>
            <w:hideMark/>
          </w:tcPr>
          <w:p w14:paraId="4B1826A8" w14:textId="77777777" w:rsidR="00172917" w:rsidRPr="00172917" w:rsidRDefault="00172917" w:rsidP="00172917">
            <w:pPr>
              <w:spacing w:before="0" w:after="0" w:line="240" w:lineRule="auto"/>
              <w:jc w:val="right"/>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0,00</w:t>
            </w:r>
          </w:p>
        </w:tc>
        <w:tc>
          <w:tcPr>
            <w:tcW w:w="1018" w:type="dxa"/>
            <w:tcBorders>
              <w:top w:val="nil"/>
              <w:left w:val="nil"/>
              <w:bottom w:val="nil"/>
              <w:right w:val="nil"/>
            </w:tcBorders>
            <w:shd w:val="clear" w:color="auto" w:fill="auto"/>
            <w:noWrap/>
            <w:vAlign w:val="bottom"/>
            <w:hideMark/>
          </w:tcPr>
          <w:p w14:paraId="788FC715" w14:textId="77777777" w:rsidR="00172917" w:rsidRPr="00172917" w:rsidRDefault="00172917" w:rsidP="00172917">
            <w:pPr>
              <w:spacing w:before="0" w:after="0" w:line="240" w:lineRule="auto"/>
              <w:jc w:val="right"/>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0,00</w:t>
            </w:r>
          </w:p>
        </w:tc>
        <w:tc>
          <w:tcPr>
            <w:tcW w:w="1343" w:type="dxa"/>
            <w:tcBorders>
              <w:top w:val="nil"/>
              <w:left w:val="nil"/>
              <w:bottom w:val="nil"/>
              <w:right w:val="nil"/>
            </w:tcBorders>
            <w:shd w:val="clear" w:color="auto" w:fill="auto"/>
            <w:noWrap/>
            <w:vAlign w:val="bottom"/>
            <w:hideMark/>
          </w:tcPr>
          <w:p w14:paraId="3ED5587B" w14:textId="77777777" w:rsidR="00172917" w:rsidRPr="00172917" w:rsidRDefault="00172917" w:rsidP="00172917">
            <w:pPr>
              <w:spacing w:before="0" w:after="0" w:line="240" w:lineRule="auto"/>
              <w:jc w:val="right"/>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200.000,00</w:t>
            </w:r>
          </w:p>
        </w:tc>
      </w:tr>
      <w:tr w:rsidR="00172917" w:rsidRPr="00172917" w14:paraId="1207222F" w14:textId="77777777" w:rsidTr="00172917">
        <w:trPr>
          <w:trHeight w:val="225"/>
        </w:trPr>
        <w:tc>
          <w:tcPr>
            <w:tcW w:w="5666" w:type="dxa"/>
            <w:gridSpan w:val="2"/>
            <w:tcBorders>
              <w:top w:val="nil"/>
              <w:left w:val="nil"/>
              <w:bottom w:val="nil"/>
              <w:right w:val="nil"/>
            </w:tcBorders>
            <w:shd w:val="clear" w:color="000000" w:fill="CCCCFF"/>
            <w:noWrap/>
            <w:vAlign w:val="bottom"/>
            <w:hideMark/>
          </w:tcPr>
          <w:p w14:paraId="1843B664" w14:textId="77777777" w:rsidR="00172917" w:rsidRPr="00172917" w:rsidRDefault="00172917" w:rsidP="00172917">
            <w:pPr>
              <w:spacing w:before="0" w:after="0" w:line="240" w:lineRule="auto"/>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Aktivnost A100005 PROGRAM ZA DJECU- SV. NIKOLA</w:t>
            </w:r>
          </w:p>
        </w:tc>
        <w:tc>
          <w:tcPr>
            <w:tcW w:w="1343" w:type="dxa"/>
            <w:tcBorders>
              <w:top w:val="nil"/>
              <w:left w:val="nil"/>
              <w:bottom w:val="nil"/>
              <w:right w:val="nil"/>
            </w:tcBorders>
            <w:shd w:val="clear" w:color="000000" w:fill="CCCCFF"/>
            <w:noWrap/>
            <w:vAlign w:val="bottom"/>
            <w:hideMark/>
          </w:tcPr>
          <w:p w14:paraId="78B8D9A4"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30.000,00</w:t>
            </w:r>
          </w:p>
        </w:tc>
        <w:tc>
          <w:tcPr>
            <w:tcW w:w="1300" w:type="dxa"/>
            <w:tcBorders>
              <w:top w:val="nil"/>
              <w:left w:val="nil"/>
              <w:bottom w:val="nil"/>
              <w:right w:val="nil"/>
            </w:tcBorders>
            <w:shd w:val="clear" w:color="000000" w:fill="CCCCFF"/>
            <w:noWrap/>
            <w:vAlign w:val="bottom"/>
            <w:hideMark/>
          </w:tcPr>
          <w:p w14:paraId="66825512"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0,00</w:t>
            </w:r>
          </w:p>
        </w:tc>
        <w:tc>
          <w:tcPr>
            <w:tcW w:w="1018" w:type="dxa"/>
            <w:tcBorders>
              <w:top w:val="nil"/>
              <w:left w:val="nil"/>
              <w:bottom w:val="nil"/>
              <w:right w:val="nil"/>
            </w:tcBorders>
            <w:shd w:val="clear" w:color="000000" w:fill="CCCCFF"/>
            <w:noWrap/>
            <w:vAlign w:val="bottom"/>
            <w:hideMark/>
          </w:tcPr>
          <w:p w14:paraId="31069458"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0,00</w:t>
            </w:r>
          </w:p>
        </w:tc>
        <w:tc>
          <w:tcPr>
            <w:tcW w:w="1343" w:type="dxa"/>
            <w:tcBorders>
              <w:top w:val="nil"/>
              <w:left w:val="nil"/>
              <w:bottom w:val="nil"/>
              <w:right w:val="nil"/>
            </w:tcBorders>
            <w:shd w:val="clear" w:color="000000" w:fill="CCCCFF"/>
            <w:noWrap/>
            <w:vAlign w:val="bottom"/>
            <w:hideMark/>
          </w:tcPr>
          <w:p w14:paraId="6475B0A9"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30.000,00</w:t>
            </w:r>
          </w:p>
        </w:tc>
      </w:tr>
      <w:tr w:rsidR="00172917" w:rsidRPr="00172917" w14:paraId="71CB38C3" w14:textId="77777777" w:rsidTr="00172917">
        <w:trPr>
          <w:trHeight w:val="225"/>
        </w:trPr>
        <w:tc>
          <w:tcPr>
            <w:tcW w:w="5666" w:type="dxa"/>
            <w:gridSpan w:val="2"/>
            <w:tcBorders>
              <w:top w:val="nil"/>
              <w:left w:val="nil"/>
              <w:bottom w:val="nil"/>
              <w:right w:val="nil"/>
            </w:tcBorders>
            <w:shd w:val="clear" w:color="000000" w:fill="FFFF00"/>
            <w:noWrap/>
            <w:vAlign w:val="bottom"/>
            <w:hideMark/>
          </w:tcPr>
          <w:p w14:paraId="36B70FEF" w14:textId="77777777" w:rsidR="00172917" w:rsidRPr="00172917" w:rsidRDefault="00172917" w:rsidP="00172917">
            <w:pPr>
              <w:spacing w:before="0" w:after="0" w:line="240" w:lineRule="auto"/>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Izvor  2. POMOĆI</w:t>
            </w:r>
          </w:p>
        </w:tc>
        <w:tc>
          <w:tcPr>
            <w:tcW w:w="1343" w:type="dxa"/>
            <w:tcBorders>
              <w:top w:val="nil"/>
              <w:left w:val="nil"/>
              <w:bottom w:val="nil"/>
              <w:right w:val="nil"/>
            </w:tcBorders>
            <w:shd w:val="clear" w:color="000000" w:fill="FFFF00"/>
            <w:noWrap/>
            <w:vAlign w:val="bottom"/>
            <w:hideMark/>
          </w:tcPr>
          <w:p w14:paraId="27EB19C5"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30.000,00</w:t>
            </w:r>
          </w:p>
        </w:tc>
        <w:tc>
          <w:tcPr>
            <w:tcW w:w="1300" w:type="dxa"/>
            <w:tcBorders>
              <w:top w:val="nil"/>
              <w:left w:val="nil"/>
              <w:bottom w:val="nil"/>
              <w:right w:val="nil"/>
            </w:tcBorders>
            <w:shd w:val="clear" w:color="000000" w:fill="FFFF00"/>
            <w:noWrap/>
            <w:vAlign w:val="bottom"/>
            <w:hideMark/>
          </w:tcPr>
          <w:p w14:paraId="01485B29"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0,00</w:t>
            </w:r>
          </w:p>
        </w:tc>
        <w:tc>
          <w:tcPr>
            <w:tcW w:w="1018" w:type="dxa"/>
            <w:tcBorders>
              <w:top w:val="nil"/>
              <w:left w:val="nil"/>
              <w:bottom w:val="nil"/>
              <w:right w:val="nil"/>
            </w:tcBorders>
            <w:shd w:val="clear" w:color="000000" w:fill="FFFF00"/>
            <w:noWrap/>
            <w:vAlign w:val="bottom"/>
            <w:hideMark/>
          </w:tcPr>
          <w:p w14:paraId="4FDDD709"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0,00</w:t>
            </w:r>
          </w:p>
        </w:tc>
        <w:tc>
          <w:tcPr>
            <w:tcW w:w="1343" w:type="dxa"/>
            <w:tcBorders>
              <w:top w:val="nil"/>
              <w:left w:val="nil"/>
              <w:bottom w:val="nil"/>
              <w:right w:val="nil"/>
            </w:tcBorders>
            <w:shd w:val="clear" w:color="000000" w:fill="FFFF00"/>
            <w:noWrap/>
            <w:vAlign w:val="bottom"/>
            <w:hideMark/>
          </w:tcPr>
          <w:p w14:paraId="0C8F5562"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30.000,00</w:t>
            </w:r>
          </w:p>
        </w:tc>
      </w:tr>
      <w:tr w:rsidR="00172917" w:rsidRPr="00172917" w14:paraId="2BC74E1E" w14:textId="77777777" w:rsidTr="00172917">
        <w:trPr>
          <w:trHeight w:val="225"/>
        </w:trPr>
        <w:tc>
          <w:tcPr>
            <w:tcW w:w="5666" w:type="dxa"/>
            <w:gridSpan w:val="2"/>
            <w:tcBorders>
              <w:top w:val="nil"/>
              <w:left w:val="nil"/>
              <w:bottom w:val="nil"/>
              <w:right w:val="nil"/>
            </w:tcBorders>
            <w:shd w:val="clear" w:color="000000" w:fill="FFFF99"/>
            <w:noWrap/>
            <w:vAlign w:val="bottom"/>
            <w:hideMark/>
          </w:tcPr>
          <w:p w14:paraId="1C4D7878" w14:textId="77777777" w:rsidR="00172917" w:rsidRPr="00172917" w:rsidRDefault="00172917" w:rsidP="00172917">
            <w:pPr>
              <w:spacing w:before="0" w:after="0" w:line="240" w:lineRule="auto"/>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Izvor  2.4. TEKUĆE POMOĆI IZ DRŽAVNOG PRORAČUNA</w:t>
            </w:r>
          </w:p>
        </w:tc>
        <w:tc>
          <w:tcPr>
            <w:tcW w:w="1343" w:type="dxa"/>
            <w:tcBorders>
              <w:top w:val="nil"/>
              <w:left w:val="nil"/>
              <w:bottom w:val="nil"/>
              <w:right w:val="nil"/>
            </w:tcBorders>
            <w:shd w:val="clear" w:color="000000" w:fill="FFFF99"/>
            <w:noWrap/>
            <w:vAlign w:val="bottom"/>
            <w:hideMark/>
          </w:tcPr>
          <w:p w14:paraId="63134F29"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30.000,00</w:t>
            </w:r>
          </w:p>
        </w:tc>
        <w:tc>
          <w:tcPr>
            <w:tcW w:w="1300" w:type="dxa"/>
            <w:tcBorders>
              <w:top w:val="nil"/>
              <w:left w:val="nil"/>
              <w:bottom w:val="nil"/>
              <w:right w:val="nil"/>
            </w:tcBorders>
            <w:shd w:val="clear" w:color="000000" w:fill="FFFF99"/>
            <w:noWrap/>
            <w:vAlign w:val="bottom"/>
            <w:hideMark/>
          </w:tcPr>
          <w:p w14:paraId="76D0C13E"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0,00</w:t>
            </w:r>
          </w:p>
        </w:tc>
        <w:tc>
          <w:tcPr>
            <w:tcW w:w="1018" w:type="dxa"/>
            <w:tcBorders>
              <w:top w:val="nil"/>
              <w:left w:val="nil"/>
              <w:bottom w:val="nil"/>
              <w:right w:val="nil"/>
            </w:tcBorders>
            <w:shd w:val="clear" w:color="000000" w:fill="FFFF99"/>
            <w:noWrap/>
            <w:vAlign w:val="bottom"/>
            <w:hideMark/>
          </w:tcPr>
          <w:p w14:paraId="41925033"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0,00</w:t>
            </w:r>
          </w:p>
        </w:tc>
        <w:tc>
          <w:tcPr>
            <w:tcW w:w="1343" w:type="dxa"/>
            <w:tcBorders>
              <w:top w:val="nil"/>
              <w:left w:val="nil"/>
              <w:bottom w:val="nil"/>
              <w:right w:val="nil"/>
            </w:tcBorders>
            <w:shd w:val="clear" w:color="000000" w:fill="FFFF99"/>
            <w:noWrap/>
            <w:vAlign w:val="bottom"/>
            <w:hideMark/>
          </w:tcPr>
          <w:p w14:paraId="251B84ED"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30.000,00</w:t>
            </w:r>
          </w:p>
        </w:tc>
      </w:tr>
      <w:tr w:rsidR="00172917" w:rsidRPr="00172917" w14:paraId="316AC0E2" w14:textId="77777777" w:rsidTr="00172917">
        <w:trPr>
          <w:trHeight w:val="225"/>
        </w:trPr>
        <w:tc>
          <w:tcPr>
            <w:tcW w:w="5666" w:type="dxa"/>
            <w:gridSpan w:val="2"/>
            <w:tcBorders>
              <w:top w:val="nil"/>
              <w:left w:val="nil"/>
              <w:bottom w:val="nil"/>
              <w:right w:val="nil"/>
            </w:tcBorders>
            <w:shd w:val="clear" w:color="000000" w:fill="FFFFCC"/>
            <w:noWrap/>
            <w:vAlign w:val="bottom"/>
            <w:hideMark/>
          </w:tcPr>
          <w:p w14:paraId="180C9C75" w14:textId="77777777" w:rsidR="00172917" w:rsidRPr="00172917" w:rsidRDefault="00172917" w:rsidP="00172917">
            <w:pPr>
              <w:spacing w:before="0" w:after="0" w:line="240" w:lineRule="auto"/>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Izvor  2.4.0 Opći prihodi i primici kompenzacijska mjera /</w:t>
            </w:r>
            <w:proofErr w:type="spellStart"/>
            <w:r w:rsidRPr="00172917">
              <w:rPr>
                <w:rFonts w:ascii="Arial" w:eastAsia="Times New Roman" w:hAnsi="Arial" w:cs="Arial"/>
                <w:b/>
                <w:bCs/>
                <w:color w:val="000000"/>
                <w:kern w:val="0"/>
                <w:sz w:val="16"/>
                <w:szCs w:val="16"/>
              </w:rPr>
              <w:t>fiskl.izravn</w:t>
            </w:r>
            <w:proofErr w:type="spellEnd"/>
            <w:r w:rsidRPr="00172917">
              <w:rPr>
                <w:rFonts w:ascii="Arial" w:eastAsia="Times New Roman" w:hAnsi="Arial" w:cs="Arial"/>
                <w:b/>
                <w:bCs/>
                <w:color w:val="000000"/>
                <w:kern w:val="0"/>
                <w:sz w:val="16"/>
                <w:szCs w:val="16"/>
              </w:rPr>
              <w:t>.</w:t>
            </w:r>
          </w:p>
        </w:tc>
        <w:tc>
          <w:tcPr>
            <w:tcW w:w="1343" w:type="dxa"/>
            <w:tcBorders>
              <w:top w:val="nil"/>
              <w:left w:val="nil"/>
              <w:bottom w:val="nil"/>
              <w:right w:val="nil"/>
            </w:tcBorders>
            <w:shd w:val="clear" w:color="000000" w:fill="FFFFCC"/>
            <w:noWrap/>
            <w:vAlign w:val="bottom"/>
            <w:hideMark/>
          </w:tcPr>
          <w:p w14:paraId="36DAF9E3"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30.000,00</w:t>
            </w:r>
          </w:p>
        </w:tc>
        <w:tc>
          <w:tcPr>
            <w:tcW w:w="1300" w:type="dxa"/>
            <w:tcBorders>
              <w:top w:val="nil"/>
              <w:left w:val="nil"/>
              <w:bottom w:val="nil"/>
              <w:right w:val="nil"/>
            </w:tcBorders>
            <w:shd w:val="clear" w:color="000000" w:fill="FFFFCC"/>
            <w:noWrap/>
            <w:vAlign w:val="bottom"/>
            <w:hideMark/>
          </w:tcPr>
          <w:p w14:paraId="09B15AF3"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0,00</w:t>
            </w:r>
          </w:p>
        </w:tc>
        <w:tc>
          <w:tcPr>
            <w:tcW w:w="1018" w:type="dxa"/>
            <w:tcBorders>
              <w:top w:val="nil"/>
              <w:left w:val="nil"/>
              <w:bottom w:val="nil"/>
              <w:right w:val="nil"/>
            </w:tcBorders>
            <w:shd w:val="clear" w:color="000000" w:fill="FFFFCC"/>
            <w:noWrap/>
            <w:vAlign w:val="bottom"/>
            <w:hideMark/>
          </w:tcPr>
          <w:p w14:paraId="73FADBD0"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0,00</w:t>
            </w:r>
          </w:p>
        </w:tc>
        <w:tc>
          <w:tcPr>
            <w:tcW w:w="1343" w:type="dxa"/>
            <w:tcBorders>
              <w:top w:val="nil"/>
              <w:left w:val="nil"/>
              <w:bottom w:val="nil"/>
              <w:right w:val="nil"/>
            </w:tcBorders>
            <w:shd w:val="clear" w:color="000000" w:fill="FFFFCC"/>
            <w:noWrap/>
            <w:vAlign w:val="bottom"/>
            <w:hideMark/>
          </w:tcPr>
          <w:p w14:paraId="79CFBBF6"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30.000,00</w:t>
            </w:r>
          </w:p>
        </w:tc>
      </w:tr>
      <w:tr w:rsidR="00172917" w:rsidRPr="00172917" w14:paraId="2D12CD64" w14:textId="77777777" w:rsidTr="00172917">
        <w:trPr>
          <w:trHeight w:val="225"/>
        </w:trPr>
        <w:tc>
          <w:tcPr>
            <w:tcW w:w="5666" w:type="dxa"/>
            <w:gridSpan w:val="2"/>
            <w:tcBorders>
              <w:top w:val="nil"/>
              <w:left w:val="nil"/>
              <w:bottom w:val="nil"/>
              <w:right w:val="nil"/>
            </w:tcBorders>
            <w:shd w:val="clear" w:color="000000" w:fill="CCFFFF"/>
            <w:noWrap/>
            <w:vAlign w:val="bottom"/>
            <w:hideMark/>
          </w:tcPr>
          <w:p w14:paraId="677662F5" w14:textId="77777777" w:rsidR="00172917" w:rsidRPr="00172917" w:rsidRDefault="00172917" w:rsidP="00172917">
            <w:pPr>
              <w:spacing w:before="0" w:after="0" w:line="240" w:lineRule="auto"/>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Funkcijska klasifikacija  0820 Službe kulture</w:t>
            </w:r>
          </w:p>
        </w:tc>
        <w:tc>
          <w:tcPr>
            <w:tcW w:w="1343" w:type="dxa"/>
            <w:tcBorders>
              <w:top w:val="nil"/>
              <w:left w:val="nil"/>
              <w:bottom w:val="nil"/>
              <w:right w:val="nil"/>
            </w:tcBorders>
            <w:shd w:val="clear" w:color="000000" w:fill="CCFFFF"/>
            <w:noWrap/>
            <w:vAlign w:val="bottom"/>
            <w:hideMark/>
          </w:tcPr>
          <w:p w14:paraId="43BF4E6F"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30.000,00</w:t>
            </w:r>
          </w:p>
        </w:tc>
        <w:tc>
          <w:tcPr>
            <w:tcW w:w="1300" w:type="dxa"/>
            <w:tcBorders>
              <w:top w:val="nil"/>
              <w:left w:val="nil"/>
              <w:bottom w:val="nil"/>
              <w:right w:val="nil"/>
            </w:tcBorders>
            <w:shd w:val="clear" w:color="000000" w:fill="CCFFFF"/>
            <w:noWrap/>
            <w:vAlign w:val="bottom"/>
            <w:hideMark/>
          </w:tcPr>
          <w:p w14:paraId="1D30D4B7"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0,00</w:t>
            </w:r>
          </w:p>
        </w:tc>
        <w:tc>
          <w:tcPr>
            <w:tcW w:w="1018" w:type="dxa"/>
            <w:tcBorders>
              <w:top w:val="nil"/>
              <w:left w:val="nil"/>
              <w:bottom w:val="nil"/>
              <w:right w:val="nil"/>
            </w:tcBorders>
            <w:shd w:val="clear" w:color="000000" w:fill="CCFFFF"/>
            <w:noWrap/>
            <w:vAlign w:val="bottom"/>
            <w:hideMark/>
          </w:tcPr>
          <w:p w14:paraId="755D2288"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0,00</w:t>
            </w:r>
          </w:p>
        </w:tc>
        <w:tc>
          <w:tcPr>
            <w:tcW w:w="1343" w:type="dxa"/>
            <w:tcBorders>
              <w:top w:val="nil"/>
              <w:left w:val="nil"/>
              <w:bottom w:val="nil"/>
              <w:right w:val="nil"/>
            </w:tcBorders>
            <w:shd w:val="clear" w:color="000000" w:fill="CCFFFF"/>
            <w:noWrap/>
            <w:vAlign w:val="bottom"/>
            <w:hideMark/>
          </w:tcPr>
          <w:p w14:paraId="1102A223"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30.000,00</w:t>
            </w:r>
          </w:p>
        </w:tc>
      </w:tr>
      <w:tr w:rsidR="00172917" w:rsidRPr="00172917" w14:paraId="7BF8DB31" w14:textId="77777777" w:rsidTr="00172917">
        <w:trPr>
          <w:trHeight w:val="225"/>
        </w:trPr>
        <w:tc>
          <w:tcPr>
            <w:tcW w:w="781" w:type="dxa"/>
            <w:tcBorders>
              <w:top w:val="nil"/>
              <w:left w:val="nil"/>
              <w:bottom w:val="nil"/>
              <w:right w:val="nil"/>
            </w:tcBorders>
            <w:shd w:val="clear" w:color="auto" w:fill="auto"/>
            <w:noWrap/>
            <w:vAlign w:val="bottom"/>
            <w:hideMark/>
          </w:tcPr>
          <w:p w14:paraId="455E4367" w14:textId="77777777" w:rsidR="00172917" w:rsidRPr="00172917" w:rsidRDefault="00172917" w:rsidP="00172917">
            <w:pPr>
              <w:spacing w:before="0" w:after="0" w:line="240" w:lineRule="auto"/>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3</w:t>
            </w:r>
          </w:p>
        </w:tc>
        <w:tc>
          <w:tcPr>
            <w:tcW w:w="4884" w:type="dxa"/>
            <w:tcBorders>
              <w:top w:val="nil"/>
              <w:left w:val="nil"/>
              <w:bottom w:val="nil"/>
              <w:right w:val="nil"/>
            </w:tcBorders>
            <w:shd w:val="clear" w:color="auto" w:fill="auto"/>
            <w:vAlign w:val="bottom"/>
            <w:hideMark/>
          </w:tcPr>
          <w:p w14:paraId="4C4CAA99" w14:textId="77777777" w:rsidR="00172917" w:rsidRPr="00172917" w:rsidRDefault="00172917" w:rsidP="00172917">
            <w:pPr>
              <w:spacing w:before="0" w:after="0" w:line="240" w:lineRule="auto"/>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Rashodi poslovanja</w:t>
            </w:r>
          </w:p>
        </w:tc>
        <w:tc>
          <w:tcPr>
            <w:tcW w:w="1343" w:type="dxa"/>
            <w:tcBorders>
              <w:top w:val="nil"/>
              <w:left w:val="nil"/>
              <w:bottom w:val="nil"/>
              <w:right w:val="nil"/>
            </w:tcBorders>
            <w:shd w:val="clear" w:color="auto" w:fill="auto"/>
            <w:noWrap/>
            <w:vAlign w:val="bottom"/>
            <w:hideMark/>
          </w:tcPr>
          <w:p w14:paraId="343983CD" w14:textId="77777777" w:rsidR="00172917" w:rsidRPr="00172917" w:rsidRDefault="00172917" w:rsidP="00172917">
            <w:pPr>
              <w:spacing w:before="0" w:after="0" w:line="240" w:lineRule="auto"/>
              <w:jc w:val="right"/>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30.000,00</w:t>
            </w:r>
          </w:p>
        </w:tc>
        <w:tc>
          <w:tcPr>
            <w:tcW w:w="1300" w:type="dxa"/>
            <w:tcBorders>
              <w:top w:val="nil"/>
              <w:left w:val="nil"/>
              <w:bottom w:val="nil"/>
              <w:right w:val="nil"/>
            </w:tcBorders>
            <w:shd w:val="clear" w:color="auto" w:fill="auto"/>
            <w:noWrap/>
            <w:vAlign w:val="bottom"/>
            <w:hideMark/>
          </w:tcPr>
          <w:p w14:paraId="1D822F9C" w14:textId="77777777" w:rsidR="00172917" w:rsidRPr="00172917" w:rsidRDefault="00172917" w:rsidP="00172917">
            <w:pPr>
              <w:spacing w:before="0" w:after="0" w:line="240" w:lineRule="auto"/>
              <w:jc w:val="right"/>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0,00</w:t>
            </w:r>
          </w:p>
        </w:tc>
        <w:tc>
          <w:tcPr>
            <w:tcW w:w="1018" w:type="dxa"/>
            <w:tcBorders>
              <w:top w:val="nil"/>
              <w:left w:val="nil"/>
              <w:bottom w:val="nil"/>
              <w:right w:val="nil"/>
            </w:tcBorders>
            <w:shd w:val="clear" w:color="auto" w:fill="auto"/>
            <w:noWrap/>
            <w:vAlign w:val="bottom"/>
            <w:hideMark/>
          </w:tcPr>
          <w:p w14:paraId="266928DF" w14:textId="77777777" w:rsidR="00172917" w:rsidRPr="00172917" w:rsidRDefault="00172917" w:rsidP="00172917">
            <w:pPr>
              <w:spacing w:before="0" w:after="0" w:line="240" w:lineRule="auto"/>
              <w:jc w:val="right"/>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0,00</w:t>
            </w:r>
          </w:p>
        </w:tc>
        <w:tc>
          <w:tcPr>
            <w:tcW w:w="1343" w:type="dxa"/>
            <w:tcBorders>
              <w:top w:val="nil"/>
              <w:left w:val="nil"/>
              <w:bottom w:val="nil"/>
              <w:right w:val="nil"/>
            </w:tcBorders>
            <w:shd w:val="clear" w:color="auto" w:fill="auto"/>
            <w:noWrap/>
            <w:vAlign w:val="bottom"/>
            <w:hideMark/>
          </w:tcPr>
          <w:p w14:paraId="2B51CB81" w14:textId="77777777" w:rsidR="00172917" w:rsidRPr="00172917" w:rsidRDefault="00172917" w:rsidP="00172917">
            <w:pPr>
              <w:spacing w:before="0" w:after="0" w:line="240" w:lineRule="auto"/>
              <w:jc w:val="right"/>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30.000,00</w:t>
            </w:r>
          </w:p>
        </w:tc>
      </w:tr>
      <w:tr w:rsidR="00172917" w:rsidRPr="00172917" w14:paraId="679B0437" w14:textId="77777777" w:rsidTr="00172917">
        <w:trPr>
          <w:trHeight w:val="225"/>
        </w:trPr>
        <w:tc>
          <w:tcPr>
            <w:tcW w:w="781" w:type="dxa"/>
            <w:tcBorders>
              <w:top w:val="nil"/>
              <w:left w:val="nil"/>
              <w:bottom w:val="nil"/>
              <w:right w:val="nil"/>
            </w:tcBorders>
            <w:shd w:val="clear" w:color="auto" w:fill="auto"/>
            <w:noWrap/>
            <w:vAlign w:val="bottom"/>
            <w:hideMark/>
          </w:tcPr>
          <w:p w14:paraId="14FDE402" w14:textId="77777777" w:rsidR="00172917" w:rsidRPr="00172917" w:rsidRDefault="00172917" w:rsidP="00172917">
            <w:pPr>
              <w:spacing w:before="0" w:after="0" w:line="240" w:lineRule="auto"/>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38</w:t>
            </w:r>
          </w:p>
        </w:tc>
        <w:tc>
          <w:tcPr>
            <w:tcW w:w="4884" w:type="dxa"/>
            <w:tcBorders>
              <w:top w:val="nil"/>
              <w:left w:val="nil"/>
              <w:bottom w:val="nil"/>
              <w:right w:val="nil"/>
            </w:tcBorders>
            <w:shd w:val="clear" w:color="auto" w:fill="auto"/>
            <w:vAlign w:val="bottom"/>
            <w:hideMark/>
          </w:tcPr>
          <w:p w14:paraId="6B20E848" w14:textId="77777777" w:rsidR="00172917" w:rsidRPr="00172917" w:rsidRDefault="00172917" w:rsidP="00172917">
            <w:pPr>
              <w:spacing w:before="0" w:after="0" w:line="240" w:lineRule="auto"/>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Ostali rashodi</w:t>
            </w:r>
          </w:p>
        </w:tc>
        <w:tc>
          <w:tcPr>
            <w:tcW w:w="1343" w:type="dxa"/>
            <w:tcBorders>
              <w:top w:val="nil"/>
              <w:left w:val="nil"/>
              <w:bottom w:val="nil"/>
              <w:right w:val="nil"/>
            </w:tcBorders>
            <w:shd w:val="clear" w:color="auto" w:fill="auto"/>
            <w:noWrap/>
            <w:vAlign w:val="bottom"/>
            <w:hideMark/>
          </w:tcPr>
          <w:p w14:paraId="687BFDE7" w14:textId="77777777" w:rsidR="00172917" w:rsidRPr="00172917" w:rsidRDefault="00172917" w:rsidP="00172917">
            <w:pPr>
              <w:spacing w:before="0" w:after="0" w:line="240" w:lineRule="auto"/>
              <w:jc w:val="right"/>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30.000,00</w:t>
            </w:r>
          </w:p>
        </w:tc>
        <w:tc>
          <w:tcPr>
            <w:tcW w:w="1300" w:type="dxa"/>
            <w:tcBorders>
              <w:top w:val="nil"/>
              <w:left w:val="nil"/>
              <w:bottom w:val="nil"/>
              <w:right w:val="nil"/>
            </w:tcBorders>
            <w:shd w:val="clear" w:color="auto" w:fill="auto"/>
            <w:noWrap/>
            <w:vAlign w:val="bottom"/>
            <w:hideMark/>
          </w:tcPr>
          <w:p w14:paraId="77C8688C" w14:textId="77777777" w:rsidR="00172917" w:rsidRPr="00172917" w:rsidRDefault="00172917" w:rsidP="00172917">
            <w:pPr>
              <w:spacing w:before="0" w:after="0" w:line="240" w:lineRule="auto"/>
              <w:jc w:val="right"/>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0,00</w:t>
            </w:r>
          </w:p>
        </w:tc>
        <w:tc>
          <w:tcPr>
            <w:tcW w:w="1018" w:type="dxa"/>
            <w:tcBorders>
              <w:top w:val="nil"/>
              <w:left w:val="nil"/>
              <w:bottom w:val="nil"/>
              <w:right w:val="nil"/>
            </w:tcBorders>
            <w:shd w:val="clear" w:color="auto" w:fill="auto"/>
            <w:noWrap/>
            <w:vAlign w:val="bottom"/>
            <w:hideMark/>
          </w:tcPr>
          <w:p w14:paraId="5E5FB6B2" w14:textId="77777777" w:rsidR="00172917" w:rsidRPr="00172917" w:rsidRDefault="00172917" w:rsidP="00172917">
            <w:pPr>
              <w:spacing w:before="0" w:after="0" w:line="240" w:lineRule="auto"/>
              <w:jc w:val="right"/>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0,00</w:t>
            </w:r>
          </w:p>
        </w:tc>
        <w:tc>
          <w:tcPr>
            <w:tcW w:w="1343" w:type="dxa"/>
            <w:tcBorders>
              <w:top w:val="nil"/>
              <w:left w:val="nil"/>
              <w:bottom w:val="nil"/>
              <w:right w:val="nil"/>
            </w:tcBorders>
            <w:shd w:val="clear" w:color="auto" w:fill="auto"/>
            <w:noWrap/>
            <w:vAlign w:val="bottom"/>
            <w:hideMark/>
          </w:tcPr>
          <w:p w14:paraId="18F0C3FA" w14:textId="77777777" w:rsidR="00172917" w:rsidRPr="00172917" w:rsidRDefault="00172917" w:rsidP="00172917">
            <w:pPr>
              <w:spacing w:before="0" w:after="0" w:line="240" w:lineRule="auto"/>
              <w:jc w:val="right"/>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30.000,00</w:t>
            </w:r>
          </w:p>
        </w:tc>
      </w:tr>
      <w:tr w:rsidR="00172917" w:rsidRPr="00172917" w14:paraId="707114A3" w14:textId="77777777" w:rsidTr="00172917">
        <w:trPr>
          <w:trHeight w:val="225"/>
        </w:trPr>
        <w:tc>
          <w:tcPr>
            <w:tcW w:w="781" w:type="dxa"/>
            <w:tcBorders>
              <w:top w:val="nil"/>
              <w:left w:val="nil"/>
              <w:bottom w:val="nil"/>
              <w:right w:val="nil"/>
            </w:tcBorders>
            <w:shd w:val="clear" w:color="auto" w:fill="auto"/>
            <w:noWrap/>
            <w:vAlign w:val="bottom"/>
            <w:hideMark/>
          </w:tcPr>
          <w:p w14:paraId="40FDAD3D" w14:textId="77777777" w:rsidR="00172917" w:rsidRPr="00172917" w:rsidRDefault="00172917" w:rsidP="00172917">
            <w:pPr>
              <w:spacing w:before="0" w:after="0" w:line="240" w:lineRule="auto"/>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3812</w:t>
            </w:r>
          </w:p>
        </w:tc>
        <w:tc>
          <w:tcPr>
            <w:tcW w:w="4884" w:type="dxa"/>
            <w:tcBorders>
              <w:top w:val="nil"/>
              <w:left w:val="nil"/>
              <w:bottom w:val="nil"/>
              <w:right w:val="nil"/>
            </w:tcBorders>
            <w:shd w:val="clear" w:color="auto" w:fill="auto"/>
            <w:vAlign w:val="bottom"/>
            <w:hideMark/>
          </w:tcPr>
          <w:p w14:paraId="5EEBCF48" w14:textId="77777777" w:rsidR="00172917" w:rsidRPr="00172917" w:rsidRDefault="00172917" w:rsidP="00172917">
            <w:pPr>
              <w:spacing w:before="0" w:after="0" w:line="240" w:lineRule="auto"/>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 xml:space="preserve">Pokloni za </w:t>
            </w:r>
            <w:proofErr w:type="spellStart"/>
            <w:r w:rsidRPr="00172917">
              <w:rPr>
                <w:rFonts w:ascii="Arial" w:eastAsia="Times New Roman" w:hAnsi="Arial" w:cs="Arial"/>
                <w:color w:val="auto"/>
                <w:kern w:val="0"/>
                <w:sz w:val="16"/>
                <w:szCs w:val="16"/>
              </w:rPr>
              <w:t>Sv.Nikolu</w:t>
            </w:r>
            <w:proofErr w:type="spellEnd"/>
          </w:p>
        </w:tc>
        <w:tc>
          <w:tcPr>
            <w:tcW w:w="1343" w:type="dxa"/>
            <w:tcBorders>
              <w:top w:val="nil"/>
              <w:left w:val="nil"/>
              <w:bottom w:val="nil"/>
              <w:right w:val="nil"/>
            </w:tcBorders>
            <w:shd w:val="clear" w:color="auto" w:fill="auto"/>
            <w:noWrap/>
            <w:vAlign w:val="bottom"/>
            <w:hideMark/>
          </w:tcPr>
          <w:p w14:paraId="177BD9FF" w14:textId="77777777" w:rsidR="00172917" w:rsidRPr="00172917" w:rsidRDefault="00172917" w:rsidP="00172917">
            <w:pPr>
              <w:spacing w:before="0" w:after="0" w:line="240" w:lineRule="auto"/>
              <w:jc w:val="right"/>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30.000,00</w:t>
            </w:r>
          </w:p>
        </w:tc>
        <w:tc>
          <w:tcPr>
            <w:tcW w:w="1300" w:type="dxa"/>
            <w:tcBorders>
              <w:top w:val="nil"/>
              <w:left w:val="nil"/>
              <w:bottom w:val="nil"/>
              <w:right w:val="nil"/>
            </w:tcBorders>
            <w:shd w:val="clear" w:color="auto" w:fill="auto"/>
            <w:noWrap/>
            <w:vAlign w:val="bottom"/>
            <w:hideMark/>
          </w:tcPr>
          <w:p w14:paraId="0566C124" w14:textId="77777777" w:rsidR="00172917" w:rsidRPr="00172917" w:rsidRDefault="00172917" w:rsidP="00172917">
            <w:pPr>
              <w:spacing w:before="0" w:after="0" w:line="240" w:lineRule="auto"/>
              <w:jc w:val="right"/>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0,00</w:t>
            </w:r>
          </w:p>
        </w:tc>
        <w:tc>
          <w:tcPr>
            <w:tcW w:w="1018" w:type="dxa"/>
            <w:tcBorders>
              <w:top w:val="nil"/>
              <w:left w:val="nil"/>
              <w:bottom w:val="nil"/>
              <w:right w:val="nil"/>
            </w:tcBorders>
            <w:shd w:val="clear" w:color="auto" w:fill="auto"/>
            <w:noWrap/>
            <w:vAlign w:val="bottom"/>
            <w:hideMark/>
          </w:tcPr>
          <w:p w14:paraId="520C29B7" w14:textId="77777777" w:rsidR="00172917" w:rsidRPr="00172917" w:rsidRDefault="00172917" w:rsidP="00172917">
            <w:pPr>
              <w:spacing w:before="0" w:after="0" w:line="240" w:lineRule="auto"/>
              <w:jc w:val="right"/>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0,00</w:t>
            </w:r>
          </w:p>
        </w:tc>
        <w:tc>
          <w:tcPr>
            <w:tcW w:w="1343" w:type="dxa"/>
            <w:tcBorders>
              <w:top w:val="nil"/>
              <w:left w:val="nil"/>
              <w:bottom w:val="nil"/>
              <w:right w:val="nil"/>
            </w:tcBorders>
            <w:shd w:val="clear" w:color="auto" w:fill="auto"/>
            <w:noWrap/>
            <w:vAlign w:val="bottom"/>
            <w:hideMark/>
          </w:tcPr>
          <w:p w14:paraId="37A92EB1" w14:textId="77777777" w:rsidR="00172917" w:rsidRPr="00172917" w:rsidRDefault="00172917" w:rsidP="00172917">
            <w:pPr>
              <w:spacing w:before="0" w:after="0" w:line="240" w:lineRule="auto"/>
              <w:jc w:val="right"/>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30.000,00</w:t>
            </w:r>
          </w:p>
        </w:tc>
      </w:tr>
      <w:tr w:rsidR="00172917" w:rsidRPr="00172917" w14:paraId="29321D69" w14:textId="77777777" w:rsidTr="00172917">
        <w:trPr>
          <w:trHeight w:val="225"/>
        </w:trPr>
        <w:tc>
          <w:tcPr>
            <w:tcW w:w="5666" w:type="dxa"/>
            <w:gridSpan w:val="2"/>
            <w:tcBorders>
              <w:top w:val="nil"/>
              <w:left w:val="nil"/>
              <w:bottom w:val="nil"/>
              <w:right w:val="nil"/>
            </w:tcBorders>
            <w:shd w:val="clear" w:color="000000" w:fill="CCCCFF"/>
            <w:noWrap/>
            <w:vAlign w:val="bottom"/>
            <w:hideMark/>
          </w:tcPr>
          <w:p w14:paraId="3D31B756" w14:textId="77777777" w:rsidR="00172917" w:rsidRPr="00172917" w:rsidRDefault="00172917" w:rsidP="00172917">
            <w:pPr>
              <w:spacing w:before="0" w:after="0" w:line="240" w:lineRule="auto"/>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Tekući projekt T100001 SAKRALNI OBJEKTI</w:t>
            </w:r>
          </w:p>
        </w:tc>
        <w:tc>
          <w:tcPr>
            <w:tcW w:w="1343" w:type="dxa"/>
            <w:tcBorders>
              <w:top w:val="nil"/>
              <w:left w:val="nil"/>
              <w:bottom w:val="nil"/>
              <w:right w:val="nil"/>
            </w:tcBorders>
            <w:shd w:val="clear" w:color="000000" w:fill="CCCCFF"/>
            <w:noWrap/>
            <w:vAlign w:val="bottom"/>
            <w:hideMark/>
          </w:tcPr>
          <w:p w14:paraId="37533D7A"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200.000,00</w:t>
            </w:r>
          </w:p>
        </w:tc>
        <w:tc>
          <w:tcPr>
            <w:tcW w:w="1300" w:type="dxa"/>
            <w:tcBorders>
              <w:top w:val="nil"/>
              <w:left w:val="nil"/>
              <w:bottom w:val="nil"/>
              <w:right w:val="nil"/>
            </w:tcBorders>
            <w:shd w:val="clear" w:color="000000" w:fill="CCCCFF"/>
            <w:noWrap/>
            <w:vAlign w:val="bottom"/>
            <w:hideMark/>
          </w:tcPr>
          <w:p w14:paraId="0F6A45FE"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50.000,00</w:t>
            </w:r>
          </w:p>
        </w:tc>
        <w:tc>
          <w:tcPr>
            <w:tcW w:w="1018" w:type="dxa"/>
            <w:tcBorders>
              <w:top w:val="nil"/>
              <w:left w:val="nil"/>
              <w:bottom w:val="nil"/>
              <w:right w:val="nil"/>
            </w:tcBorders>
            <w:shd w:val="clear" w:color="000000" w:fill="CCCCFF"/>
            <w:noWrap/>
            <w:vAlign w:val="bottom"/>
            <w:hideMark/>
          </w:tcPr>
          <w:p w14:paraId="7B0BDE7D"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25,00</w:t>
            </w:r>
          </w:p>
        </w:tc>
        <w:tc>
          <w:tcPr>
            <w:tcW w:w="1343" w:type="dxa"/>
            <w:tcBorders>
              <w:top w:val="nil"/>
              <w:left w:val="nil"/>
              <w:bottom w:val="nil"/>
              <w:right w:val="nil"/>
            </w:tcBorders>
            <w:shd w:val="clear" w:color="000000" w:fill="CCCCFF"/>
            <w:noWrap/>
            <w:vAlign w:val="bottom"/>
            <w:hideMark/>
          </w:tcPr>
          <w:p w14:paraId="11634A9D"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250.000,00</w:t>
            </w:r>
          </w:p>
        </w:tc>
      </w:tr>
      <w:tr w:rsidR="00172917" w:rsidRPr="00172917" w14:paraId="205B3F54" w14:textId="77777777" w:rsidTr="00172917">
        <w:trPr>
          <w:trHeight w:val="225"/>
        </w:trPr>
        <w:tc>
          <w:tcPr>
            <w:tcW w:w="5666" w:type="dxa"/>
            <w:gridSpan w:val="2"/>
            <w:tcBorders>
              <w:top w:val="nil"/>
              <w:left w:val="nil"/>
              <w:bottom w:val="nil"/>
              <w:right w:val="nil"/>
            </w:tcBorders>
            <w:shd w:val="clear" w:color="000000" w:fill="FFFF00"/>
            <w:noWrap/>
            <w:vAlign w:val="bottom"/>
            <w:hideMark/>
          </w:tcPr>
          <w:p w14:paraId="029F1DB7" w14:textId="77777777" w:rsidR="00172917" w:rsidRPr="00172917" w:rsidRDefault="00172917" w:rsidP="00172917">
            <w:pPr>
              <w:spacing w:before="0" w:after="0" w:line="240" w:lineRule="auto"/>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Izvor  3. PRIHODI OD IMOVINE</w:t>
            </w:r>
          </w:p>
        </w:tc>
        <w:tc>
          <w:tcPr>
            <w:tcW w:w="1343" w:type="dxa"/>
            <w:tcBorders>
              <w:top w:val="nil"/>
              <w:left w:val="nil"/>
              <w:bottom w:val="nil"/>
              <w:right w:val="nil"/>
            </w:tcBorders>
            <w:shd w:val="clear" w:color="000000" w:fill="FFFF00"/>
            <w:noWrap/>
            <w:vAlign w:val="bottom"/>
            <w:hideMark/>
          </w:tcPr>
          <w:p w14:paraId="2D439D6B"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200.000,00</w:t>
            </w:r>
          </w:p>
        </w:tc>
        <w:tc>
          <w:tcPr>
            <w:tcW w:w="1300" w:type="dxa"/>
            <w:tcBorders>
              <w:top w:val="nil"/>
              <w:left w:val="nil"/>
              <w:bottom w:val="nil"/>
              <w:right w:val="nil"/>
            </w:tcBorders>
            <w:shd w:val="clear" w:color="000000" w:fill="FFFF00"/>
            <w:noWrap/>
            <w:vAlign w:val="bottom"/>
            <w:hideMark/>
          </w:tcPr>
          <w:p w14:paraId="15FAE499"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50.000,00</w:t>
            </w:r>
          </w:p>
        </w:tc>
        <w:tc>
          <w:tcPr>
            <w:tcW w:w="1018" w:type="dxa"/>
            <w:tcBorders>
              <w:top w:val="nil"/>
              <w:left w:val="nil"/>
              <w:bottom w:val="nil"/>
              <w:right w:val="nil"/>
            </w:tcBorders>
            <w:shd w:val="clear" w:color="000000" w:fill="FFFF00"/>
            <w:noWrap/>
            <w:vAlign w:val="bottom"/>
            <w:hideMark/>
          </w:tcPr>
          <w:p w14:paraId="55207A14"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25,00</w:t>
            </w:r>
          </w:p>
        </w:tc>
        <w:tc>
          <w:tcPr>
            <w:tcW w:w="1343" w:type="dxa"/>
            <w:tcBorders>
              <w:top w:val="nil"/>
              <w:left w:val="nil"/>
              <w:bottom w:val="nil"/>
              <w:right w:val="nil"/>
            </w:tcBorders>
            <w:shd w:val="clear" w:color="000000" w:fill="FFFF00"/>
            <w:noWrap/>
            <w:vAlign w:val="bottom"/>
            <w:hideMark/>
          </w:tcPr>
          <w:p w14:paraId="59F82974"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250.000,00</w:t>
            </w:r>
          </w:p>
        </w:tc>
      </w:tr>
      <w:tr w:rsidR="00172917" w:rsidRPr="00172917" w14:paraId="2C069934" w14:textId="77777777" w:rsidTr="00172917">
        <w:trPr>
          <w:trHeight w:val="225"/>
        </w:trPr>
        <w:tc>
          <w:tcPr>
            <w:tcW w:w="5666" w:type="dxa"/>
            <w:gridSpan w:val="2"/>
            <w:tcBorders>
              <w:top w:val="nil"/>
              <w:left w:val="nil"/>
              <w:bottom w:val="nil"/>
              <w:right w:val="nil"/>
            </w:tcBorders>
            <w:shd w:val="clear" w:color="000000" w:fill="FFFF99"/>
            <w:noWrap/>
            <w:vAlign w:val="bottom"/>
            <w:hideMark/>
          </w:tcPr>
          <w:p w14:paraId="67993A7A" w14:textId="77777777" w:rsidR="00172917" w:rsidRPr="00172917" w:rsidRDefault="00172917" w:rsidP="00172917">
            <w:pPr>
              <w:spacing w:before="0" w:after="0" w:line="240" w:lineRule="auto"/>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Izvor  3.4. NAKNADA ZA PRIDOBIVENU KOLIČINU NAFTE I PLINA</w:t>
            </w:r>
          </w:p>
        </w:tc>
        <w:tc>
          <w:tcPr>
            <w:tcW w:w="1343" w:type="dxa"/>
            <w:tcBorders>
              <w:top w:val="nil"/>
              <w:left w:val="nil"/>
              <w:bottom w:val="nil"/>
              <w:right w:val="nil"/>
            </w:tcBorders>
            <w:shd w:val="clear" w:color="000000" w:fill="FFFF99"/>
            <w:noWrap/>
            <w:vAlign w:val="bottom"/>
            <w:hideMark/>
          </w:tcPr>
          <w:p w14:paraId="7C6546AA"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199.950,00</w:t>
            </w:r>
          </w:p>
        </w:tc>
        <w:tc>
          <w:tcPr>
            <w:tcW w:w="1300" w:type="dxa"/>
            <w:tcBorders>
              <w:top w:val="nil"/>
              <w:left w:val="nil"/>
              <w:bottom w:val="nil"/>
              <w:right w:val="nil"/>
            </w:tcBorders>
            <w:shd w:val="clear" w:color="000000" w:fill="FFFF99"/>
            <w:noWrap/>
            <w:vAlign w:val="bottom"/>
            <w:hideMark/>
          </w:tcPr>
          <w:p w14:paraId="5454DA9F"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50.000,00</w:t>
            </w:r>
          </w:p>
        </w:tc>
        <w:tc>
          <w:tcPr>
            <w:tcW w:w="1018" w:type="dxa"/>
            <w:tcBorders>
              <w:top w:val="nil"/>
              <w:left w:val="nil"/>
              <w:bottom w:val="nil"/>
              <w:right w:val="nil"/>
            </w:tcBorders>
            <w:shd w:val="clear" w:color="000000" w:fill="FFFF99"/>
            <w:noWrap/>
            <w:vAlign w:val="bottom"/>
            <w:hideMark/>
          </w:tcPr>
          <w:p w14:paraId="5653F122"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25,01</w:t>
            </w:r>
          </w:p>
        </w:tc>
        <w:tc>
          <w:tcPr>
            <w:tcW w:w="1343" w:type="dxa"/>
            <w:tcBorders>
              <w:top w:val="nil"/>
              <w:left w:val="nil"/>
              <w:bottom w:val="nil"/>
              <w:right w:val="nil"/>
            </w:tcBorders>
            <w:shd w:val="clear" w:color="000000" w:fill="FFFF99"/>
            <w:noWrap/>
            <w:vAlign w:val="bottom"/>
            <w:hideMark/>
          </w:tcPr>
          <w:p w14:paraId="6D568A5A"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249.950,00</w:t>
            </w:r>
          </w:p>
        </w:tc>
      </w:tr>
      <w:tr w:rsidR="00172917" w:rsidRPr="00172917" w14:paraId="6D4EA3DF" w14:textId="77777777" w:rsidTr="00172917">
        <w:trPr>
          <w:trHeight w:val="225"/>
        </w:trPr>
        <w:tc>
          <w:tcPr>
            <w:tcW w:w="5666" w:type="dxa"/>
            <w:gridSpan w:val="2"/>
            <w:tcBorders>
              <w:top w:val="nil"/>
              <w:left w:val="nil"/>
              <w:bottom w:val="nil"/>
              <w:right w:val="nil"/>
            </w:tcBorders>
            <w:shd w:val="clear" w:color="000000" w:fill="CCFFFF"/>
            <w:noWrap/>
            <w:vAlign w:val="bottom"/>
            <w:hideMark/>
          </w:tcPr>
          <w:p w14:paraId="14303922" w14:textId="77777777" w:rsidR="00172917" w:rsidRPr="00172917" w:rsidRDefault="00172917" w:rsidP="00172917">
            <w:pPr>
              <w:spacing w:before="0" w:after="0" w:line="240" w:lineRule="auto"/>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Funkcijska klasifikacija  0840 Religijske i druge službe zajednice</w:t>
            </w:r>
          </w:p>
        </w:tc>
        <w:tc>
          <w:tcPr>
            <w:tcW w:w="1343" w:type="dxa"/>
            <w:tcBorders>
              <w:top w:val="nil"/>
              <w:left w:val="nil"/>
              <w:bottom w:val="nil"/>
              <w:right w:val="nil"/>
            </w:tcBorders>
            <w:shd w:val="clear" w:color="000000" w:fill="CCFFFF"/>
            <w:noWrap/>
            <w:vAlign w:val="bottom"/>
            <w:hideMark/>
          </w:tcPr>
          <w:p w14:paraId="190C8DA5"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199.950,00</w:t>
            </w:r>
          </w:p>
        </w:tc>
        <w:tc>
          <w:tcPr>
            <w:tcW w:w="1300" w:type="dxa"/>
            <w:tcBorders>
              <w:top w:val="nil"/>
              <w:left w:val="nil"/>
              <w:bottom w:val="nil"/>
              <w:right w:val="nil"/>
            </w:tcBorders>
            <w:shd w:val="clear" w:color="000000" w:fill="CCFFFF"/>
            <w:noWrap/>
            <w:vAlign w:val="bottom"/>
            <w:hideMark/>
          </w:tcPr>
          <w:p w14:paraId="11A2A093"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50.000,00</w:t>
            </w:r>
          </w:p>
        </w:tc>
        <w:tc>
          <w:tcPr>
            <w:tcW w:w="1018" w:type="dxa"/>
            <w:tcBorders>
              <w:top w:val="nil"/>
              <w:left w:val="nil"/>
              <w:bottom w:val="nil"/>
              <w:right w:val="nil"/>
            </w:tcBorders>
            <w:shd w:val="clear" w:color="000000" w:fill="CCFFFF"/>
            <w:noWrap/>
            <w:vAlign w:val="bottom"/>
            <w:hideMark/>
          </w:tcPr>
          <w:p w14:paraId="26F6F2A2"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25,01</w:t>
            </w:r>
          </w:p>
        </w:tc>
        <w:tc>
          <w:tcPr>
            <w:tcW w:w="1343" w:type="dxa"/>
            <w:tcBorders>
              <w:top w:val="nil"/>
              <w:left w:val="nil"/>
              <w:bottom w:val="nil"/>
              <w:right w:val="nil"/>
            </w:tcBorders>
            <w:shd w:val="clear" w:color="000000" w:fill="CCFFFF"/>
            <w:noWrap/>
            <w:vAlign w:val="bottom"/>
            <w:hideMark/>
          </w:tcPr>
          <w:p w14:paraId="6AC6F269"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249.950,00</w:t>
            </w:r>
          </w:p>
        </w:tc>
      </w:tr>
      <w:tr w:rsidR="00172917" w:rsidRPr="00172917" w14:paraId="1C6779B4" w14:textId="77777777" w:rsidTr="00172917">
        <w:trPr>
          <w:trHeight w:val="225"/>
        </w:trPr>
        <w:tc>
          <w:tcPr>
            <w:tcW w:w="781" w:type="dxa"/>
            <w:tcBorders>
              <w:top w:val="nil"/>
              <w:left w:val="nil"/>
              <w:bottom w:val="nil"/>
              <w:right w:val="nil"/>
            </w:tcBorders>
            <w:shd w:val="clear" w:color="auto" w:fill="auto"/>
            <w:noWrap/>
            <w:vAlign w:val="bottom"/>
            <w:hideMark/>
          </w:tcPr>
          <w:p w14:paraId="7CF19A6B" w14:textId="77777777" w:rsidR="00172917" w:rsidRPr="00172917" w:rsidRDefault="00172917" w:rsidP="00172917">
            <w:pPr>
              <w:spacing w:before="0" w:after="0" w:line="240" w:lineRule="auto"/>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3</w:t>
            </w:r>
          </w:p>
        </w:tc>
        <w:tc>
          <w:tcPr>
            <w:tcW w:w="4884" w:type="dxa"/>
            <w:tcBorders>
              <w:top w:val="nil"/>
              <w:left w:val="nil"/>
              <w:bottom w:val="nil"/>
              <w:right w:val="nil"/>
            </w:tcBorders>
            <w:shd w:val="clear" w:color="auto" w:fill="auto"/>
            <w:vAlign w:val="bottom"/>
            <w:hideMark/>
          </w:tcPr>
          <w:p w14:paraId="5BBDF72D" w14:textId="77777777" w:rsidR="00172917" w:rsidRPr="00172917" w:rsidRDefault="00172917" w:rsidP="00172917">
            <w:pPr>
              <w:spacing w:before="0" w:after="0" w:line="240" w:lineRule="auto"/>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Rashodi poslovanja</w:t>
            </w:r>
          </w:p>
        </w:tc>
        <w:tc>
          <w:tcPr>
            <w:tcW w:w="1343" w:type="dxa"/>
            <w:tcBorders>
              <w:top w:val="nil"/>
              <w:left w:val="nil"/>
              <w:bottom w:val="nil"/>
              <w:right w:val="nil"/>
            </w:tcBorders>
            <w:shd w:val="clear" w:color="auto" w:fill="auto"/>
            <w:noWrap/>
            <w:vAlign w:val="bottom"/>
            <w:hideMark/>
          </w:tcPr>
          <w:p w14:paraId="21C06060" w14:textId="77777777" w:rsidR="00172917" w:rsidRPr="00172917" w:rsidRDefault="00172917" w:rsidP="00172917">
            <w:pPr>
              <w:spacing w:before="0" w:after="0" w:line="240" w:lineRule="auto"/>
              <w:jc w:val="right"/>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199.950,00</w:t>
            </w:r>
          </w:p>
        </w:tc>
        <w:tc>
          <w:tcPr>
            <w:tcW w:w="1300" w:type="dxa"/>
            <w:tcBorders>
              <w:top w:val="nil"/>
              <w:left w:val="nil"/>
              <w:bottom w:val="nil"/>
              <w:right w:val="nil"/>
            </w:tcBorders>
            <w:shd w:val="clear" w:color="auto" w:fill="auto"/>
            <w:noWrap/>
            <w:vAlign w:val="bottom"/>
            <w:hideMark/>
          </w:tcPr>
          <w:p w14:paraId="6C3E1358" w14:textId="77777777" w:rsidR="00172917" w:rsidRPr="00172917" w:rsidRDefault="00172917" w:rsidP="00172917">
            <w:pPr>
              <w:spacing w:before="0" w:after="0" w:line="240" w:lineRule="auto"/>
              <w:jc w:val="right"/>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50.000,00</w:t>
            </w:r>
          </w:p>
        </w:tc>
        <w:tc>
          <w:tcPr>
            <w:tcW w:w="1018" w:type="dxa"/>
            <w:tcBorders>
              <w:top w:val="nil"/>
              <w:left w:val="nil"/>
              <w:bottom w:val="nil"/>
              <w:right w:val="nil"/>
            </w:tcBorders>
            <w:shd w:val="clear" w:color="auto" w:fill="auto"/>
            <w:noWrap/>
            <w:vAlign w:val="bottom"/>
            <w:hideMark/>
          </w:tcPr>
          <w:p w14:paraId="24791A52" w14:textId="77777777" w:rsidR="00172917" w:rsidRPr="00172917" w:rsidRDefault="00172917" w:rsidP="00172917">
            <w:pPr>
              <w:spacing w:before="0" w:after="0" w:line="240" w:lineRule="auto"/>
              <w:jc w:val="right"/>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25,01</w:t>
            </w:r>
          </w:p>
        </w:tc>
        <w:tc>
          <w:tcPr>
            <w:tcW w:w="1343" w:type="dxa"/>
            <w:tcBorders>
              <w:top w:val="nil"/>
              <w:left w:val="nil"/>
              <w:bottom w:val="nil"/>
              <w:right w:val="nil"/>
            </w:tcBorders>
            <w:shd w:val="clear" w:color="auto" w:fill="auto"/>
            <w:noWrap/>
            <w:vAlign w:val="bottom"/>
            <w:hideMark/>
          </w:tcPr>
          <w:p w14:paraId="54F37F4C" w14:textId="77777777" w:rsidR="00172917" w:rsidRPr="00172917" w:rsidRDefault="00172917" w:rsidP="00172917">
            <w:pPr>
              <w:spacing w:before="0" w:after="0" w:line="240" w:lineRule="auto"/>
              <w:jc w:val="right"/>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249.950,00</w:t>
            </w:r>
          </w:p>
        </w:tc>
      </w:tr>
      <w:tr w:rsidR="00172917" w:rsidRPr="00172917" w14:paraId="095136EE" w14:textId="77777777" w:rsidTr="00172917">
        <w:trPr>
          <w:trHeight w:val="225"/>
        </w:trPr>
        <w:tc>
          <w:tcPr>
            <w:tcW w:w="781" w:type="dxa"/>
            <w:tcBorders>
              <w:top w:val="nil"/>
              <w:left w:val="nil"/>
              <w:bottom w:val="nil"/>
              <w:right w:val="nil"/>
            </w:tcBorders>
            <w:shd w:val="clear" w:color="auto" w:fill="auto"/>
            <w:noWrap/>
            <w:vAlign w:val="bottom"/>
            <w:hideMark/>
          </w:tcPr>
          <w:p w14:paraId="48B4A1DE" w14:textId="77777777" w:rsidR="00172917" w:rsidRPr="00172917" w:rsidRDefault="00172917" w:rsidP="00172917">
            <w:pPr>
              <w:spacing w:before="0" w:after="0" w:line="240" w:lineRule="auto"/>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38</w:t>
            </w:r>
          </w:p>
        </w:tc>
        <w:tc>
          <w:tcPr>
            <w:tcW w:w="4884" w:type="dxa"/>
            <w:tcBorders>
              <w:top w:val="nil"/>
              <w:left w:val="nil"/>
              <w:bottom w:val="nil"/>
              <w:right w:val="nil"/>
            </w:tcBorders>
            <w:shd w:val="clear" w:color="auto" w:fill="auto"/>
            <w:vAlign w:val="bottom"/>
            <w:hideMark/>
          </w:tcPr>
          <w:p w14:paraId="54B29352" w14:textId="77777777" w:rsidR="00172917" w:rsidRPr="00172917" w:rsidRDefault="00172917" w:rsidP="00172917">
            <w:pPr>
              <w:spacing w:before="0" w:after="0" w:line="240" w:lineRule="auto"/>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Ostali rashodi</w:t>
            </w:r>
          </w:p>
        </w:tc>
        <w:tc>
          <w:tcPr>
            <w:tcW w:w="1343" w:type="dxa"/>
            <w:tcBorders>
              <w:top w:val="nil"/>
              <w:left w:val="nil"/>
              <w:bottom w:val="nil"/>
              <w:right w:val="nil"/>
            </w:tcBorders>
            <w:shd w:val="clear" w:color="auto" w:fill="auto"/>
            <w:noWrap/>
            <w:vAlign w:val="bottom"/>
            <w:hideMark/>
          </w:tcPr>
          <w:p w14:paraId="61CA8A2D" w14:textId="77777777" w:rsidR="00172917" w:rsidRPr="00172917" w:rsidRDefault="00172917" w:rsidP="00172917">
            <w:pPr>
              <w:spacing w:before="0" w:after="0" w:line="240" w:lineRule="auto"/>
              <w:jc w:val="right"/>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199.950,00</w:t>
            </w:r>
          </w:p>
        </w:tc>
        <w:tc>
          <w:tcPr>
            <w:tcW w:w="1300" w:type="dxa"/>
            <w:tcBorders>
              <w:top w:val="nil"/>
              <w:left w:val="nil"/>
              <w:bottom w:val="nil"/>
              <w:right w:val="nil"/>
            </w:tcBorders>
            <w:shd w:val="clear" w:color="auto" w:fill="auto"/>
            <w:noWrap/>
            <w:vAlign w:val="bottom"/>
            <w:hideMark/>
          </w:tcPr>
          <w:p w14:paraId="3223D4F0" w14:textId="77777777" w:rsidR="00172917" w:rsidRPr="00172917" w:rsidRDefault="00172917" w:rsidP="00172917">
            <w:pPr>
              <w:spacing w:before="0" w:after="0" w:line="240" w:lineRule="auto"/>
              <w:jc w:val="right"/>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50.000,00</w:t>
            </w:r>
          </w:p>
        </w:tc>
        <w:tc>
          <w:tcPr>
            <w:tcW w:w="1018" w:type="dxa"/>
            <w:tcBorders>
              <w:top w:val="nil"/>
              <w:left w:val="nil"/>
              <w:bottom w:val="nil"/>
              <w:right w:val="nil"/>
            </w:tcBorders>
            <w:shd w:val="clear" w:color="auto" w:fill="auto"/>
            <w:noWrap/>
            <w:vAlign w:val="bottom"/>
            <w:hideMark/>
          </w:tcPr>
          <w:p w14:paraId="23ACC6F1" w14:textId="77777777" w:rsidR="00172917" w:rsidRPr="00172917" w:rsidRDefault="00172917" w:rsidP="00172917">
            <w:pPr>
              <w:spacing w:before="0" w:after="0" w:line="240" w:lineRule="auto"/>
              <w:jc w:val="right"/>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25,01</w:t>
            </w:r>
          </w:p>
        </w:tc>
        <w:tc>
          <w:tcPr>
            <w:tcW w:w="1343" w:type="dxa"/>
            <w:tcBorders>
              <w:top w:val="nil"/>
              <w:left w:val="nil"/>
              <w:bottom w:val="nil"/>
              <w:right w:val="nil"/>
            </w:tcBorders>
            <w:shd w:val="clear" w:color="auto" w:fill="auto"/>
            <w:noWrap/>
            <w:vAlign w:val="bottom"/>
            <w:hideMark/>
          </w:tcPr>
          <w:p w14:paraId="3658D787" w14:textId="77777777" w:rsidR="00172917" w:rsidRPr="00172917" w:rsidRDefault="00172917" w:rsidP="00172917">
            <w:pPr>
              <w:spacing w:before="0" w:after="0" w:line="240" w:lineRule="auto"/>
              <w:jc w:val="right"/>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249.950,00</w:t>
            </w:r>
          </w:p>
        </w:tc>
      </w:tr>
      <w:tr w:rsidR="00172917" w:rsidRPr="00172917" w14:paraId="5E2157B7" w14:textId="77777777" w:rsidTr="00172917">
        <w:trPr>
          <w:trHeight w:val="450"/>
        </w:trPr>
        <w:tc>
          <w:tcPr>
            <w:tcW w:w="781" w:type="dxa"/>
            <w:tcBorders>
              <w:top w:val="nil"/>
              <w:left w:val="nil"/>
              <w:bottom w:val="nil"/>
              <w:right w:val="nil"/>
            </w:tcBorders>
            <w:shd w:val="clear" w:color="auto" w:fill="auto"/>
            <w:noWrap/>
            <w:vAlign w:val="bottom"/>
            <w:hideMark/>
          </w:tcPr>
          <w:p w14:paraId="0BB4F69F" w14:textId="77777777" w:rsidR="00172917" w:rsidRPr="00172917" w:rsidRDefault="00172917" w:rsidP="00172917">
            <w:pPr>
              <w:spacing w:before="0" w:after="0" w:line="240" w:lineRule="auto"/>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3821</w:t>
            </w:r>
          </w:p>
        </w:tc>
        <w:tc>
          <w:tcPr>
            <w:tcW w:w="4884" w:type="dxa"/>
            <w:tcBorders>
              <w:top w:val="nil"/>
              <w:left w:val="nil"/>
              <w:bottom w:val="nil"/>
              <w:right w:val="nil"/>
            </w:tcBorders>
            <w:shd w:val="clear" w:color="auto" w:fill="auto"/>
            <w:vAlign w:val="bottom"/>
            <w:hideMark/>
          </w:tcPr>
          <w:p w14:paraId="3865E10B" w14:textId="77777777" w:rsidR="00172917" w:rsidRPr="00172917" w:rsidRDefault="00172917" w:rsidP="00172917">
            <w:pPr>
              <w:spacing w:before="0" w:after="0" w:line="240" w:lineRule="auto"/>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 xml:space="preserve">Restauratorsko konzervatorski radovi  RKT </w:t>
            </w:r>
            <w:proofErr w:type="spellStart"/>
            <w:r w:rsidRPr="00172917">
              <w:rPr>
                <w:rFonts w:ascii="Arial" w:eastAsia="Times New Roman" w:hAnsi="Arial" w:cs="Arial"/>
                <w:color w:val="auto"/>
                <w:kern w:val="0"/>
                <w:sz w:val="16"/>
                <w:szCs w:val="16"/>
              </w:rPr>
              <w:t>sv.Josip</w:t>
            </w:r>
            <w:proofErr w:type="spellEnd"/>
          </w:p>
        </w:tc>
        <w:tc>
          <w:tcPr>
            <w:tcW w:w="1343" w:type="dxa"/>
            <w:tcBorders>
              <w:top w:val="nil"/>
              <w:left w:val="nil"/>
              <w:bottom w:val="nil"/>
              <w:right w:val="nil"/>
            </w:tcBorders>
            <w:shd w:val="clear" w:color="auto" w:fill="auto"/>
            <w:noWrap/>
            <w:vAlign w:val="bottom"/>
            <w:hideMark/>
          </w:tcPr>
          <w:p w14:paraId="37772E13" w14:textId="77777777" w:rsidR="00172917" w:rsidRPr="00172917" w:rsidRDefault="00172917" w:rsidP="00172917">
            <w:pPr>
              <w:spacing w:before="0" w:after="0" w:line="240" w:lineRule="auto"/>
              <w:jc w:val="right"/>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199.950,00</w:t>
            </w:r>
          </w:p>
        </w:tc>
        <w:tc>
          <w:tcPr>
            <w:tcW w:w="1300" w:type="dxa"/>
            <w:tcBorders>
              <w:top w:val="nil"/>
              <w:left w:val="nil"/>
              <w:bottom w:val="nil"/>
              <w:right w:val="nil"/>
            </w:tcBorders>
            <w:shd w:val="clear" w:color="auto" w:fill="auto"/>
            <w:noWrap/>
            <w:vAlign w:val="bottom"/>
            <w:hideMark/>
          </w:tcPr>
          <w:p w14:paraId="722F68E3" w14:textId="77777777" w:rsidR="00172917" w:rsidRPr="00172917" w:rsidRDefault="00172917" w:rsidP="00172917">
            <w:pPr>
              <w:spacing w:before="0" w:after="0" w:line="240" w:lineRule="auto"/>
              <w:jc w:val="right"/>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50.000,00</w:t>
            </w:r>
          </w:p>
        </w:tc>
        <w:tc>
          <w:tcPr>
            <w:tcW w:w="1018" w:type="dxa"/>
            <w:tcBorders>
              <w:top w:val="nil"/>
              <w:left w:val="nil"/>
              <w:bottom w:val="nil"/>
              <w:right w:val="nil"/>
            </w:tcBorders>
            <w:shd w:val="clear" w:color="auto" w:fill="auto"/>
            <w:noWrap/>
            <w:vAlign w:val="bottom"/>
            <w:hideMark/>
          </w:tcPr>
          <w:p w14:paraId="1FD7D270" w14:textId="77777777" w:rsidR="00172917" w:rsidRPr="00172917" w:rsidRDefault="00172917" w:rsidP="00172917">
            <w:pPr>
              <w:spacing w:before="0" w:after="0" w:line="240" w:lineRule="auto"/>
              <w:jc w:val="right"/>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25,01</w:t>
            </w:r>
          </w:p>
        </w:tc>
        <w:tc>
          <w:tcPr>
            <w:tcW w:w="1343" w:type="dxa"/>
            <w:tcBorders>
              <w:top w:val="nil"/>
              <w:left w:val="nil"/>
              <w:bottom w:val="nil"/>
              <w:right w:val="nil"/>
            </w:tcBorders>
            <w:shd w:val="clear" w:color="auto" w:fill="auto"/>
            <w:noWrap/>
            <w:vAlign w:val="bottom"/>
            <w:hideMark/>
          </w:tcPr>
          <w:p w14:paraId="35B0E3D6" w14:textId="77777777" w:rsidR="00172917" w:rsidRPr="00172917" w:rsidRDefault="00172917" w:rsidP="00172917">
            <w:pPr>
              <w:spacing w:before="0" w:after="0" w:line="240" w:lineRule="auto"/>
              <w:jc w:val="right"/>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249.950,00</w:t>
            </w:r>
          </w:p>
        </w:tc>
      </w:tr>
      <w:tr w:rsidR="00172917" w:rsidRPr="00172917" w14:paraId="39D6E267" w14:textId="77777777" w:rsidTr="00172917">
        <w:trPr>
          <w:trHeight w:val="225"/>
        </w:trPr>
        <w:tc>
          <w:tcPr>
            <w:tcW w:w="5666" w:type="dxa"/>
            <w:gridSpan w:val="2"/>
            <w:tcBorders>
              <w:top w:val="nil"/>
              <w:left w:val="nil"/>
              <w:bottom w:val="nil"/>
              <w:right w:val="nil"/>
            </w:tcBorders>
            <w:shd w:val="clear" w:color="000000" w:fill="FFFF99"/>
            <w:noWrap/>
            <w:vAlign w:val="bottom"/>
            <w:hideMark/>
          </w:tcPr>
          <w:p w14:paraId="402EF28E" w14:textId="77777777" w:rsidR="00172917" w:rsidRPr="00172917" w:rsidRDefault="00172917" w:rsidP="00172917">
            <w:pPr>
              <w:spacing w:before="0" w:after="0" w:line="240" w:lineRule="auto"/>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Izvor  3.5. PRIHOD OD SPOMENIČKE RENTE</w:t>
            </w:r>
          </w:p>
        </w:tc>
        <w:tc>
          <w:tcPr>
            <w:tcW w:w="1343" w:type="dxa"/>
            <w:tcBorders>
              <w:top w:val="nil"/>
              <w:left w:val="nil"/>
              <w:bottom w:val="nil"/>
              <w:right w:val="nil"/>
            </w:tcBorders>
            <w:shd w:val="clear" w:color="000000" w:fill="FFFF99"/>
            <w:noWrap/>
            <w:vAlign w:val="bottom"/>
            <w:hideMark/>
          </w:tcPr>
          <w:p w14:paraId="641BFAB7"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50,00</w:t>
            </w:r>
          </w:p>
        </w:tc>
        <w:tc>
          <w:tcPr>
            <w:tcW w:w="1300" w:type="dxa"/>
            <w:tcBorders>
              <w:top w:val="nil"/>
              <w:left w:val="nil"/>
              <w:bottom w:val="nil"/>
              <w:right w:val="nil"/>
            </w:tcBorders>
            <w:shd w:val="clear" w:color="000000" w:fill="FFFF99"/>
            <w:noWrap/>
            <w:vAlign w:val="bottom"/>
            <w:hideMark/>
          </w:tcPr>
          <w:p w14:paraId="206E231D"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0,00</w:t>
            </w:r>
          </w:p>
        </w:tc>
        <w:tc>
          <w:tcPr>
            <w:tcW w:w="1018" w:type="dxa"/>
            <w:tcBorders>
              <w:top w:val="nil"/>
              <w:left w:val="nil"/>
              <w:bottom w:val="nil"/>
              <w:right w:val="nil"/>
            </w:tcBorders>
            <w:shd w:val="clear" w:color="000000" w:fill="FFFF99"/>
            <w:noWrap/>
            <w:vAlign w:val="bottom"/>
            <w:hideMark/>
          </w:tcPr>
          <w:p w14:paraId="3C45C0D7"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0,00</w:t>
            </w:r>
          </w:p>
        </w:tc>
        <w:tc>
          <w:tcPr>
            <w:tcW w:w="1343" w:type="dxa"/>
            <w:tcBorders>
              <w:top w:val="nil"/>
              <w:left w:val="nil"/>
              <w:bottom w:val="nil"/>
              <w:right w:val="nil"/>
            </w:tcBorders>
            <w:shd w:val="clear" w:color="000000" w:fill="FFFF99"/>
            <w:noWrap/>
            <w:vAlign w:val="bottom"/>
            <w:hideMark/>
          </w:tcPr>
          <w:p w14:paraId="5B03BF83"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50,00</w:t>
            </w:r>
          </w:p>
        </w:tc>
      </w:tr>
      <w:tr w:rsidR="00172917" w:rsidRPr="00172917" w14:paraId="18F9F4AD" w14:textId="77777777" w:rsidTr="00172917">
        <w:trPr>
          <w:trHeight w:val="225"/>
        </w:trPr>
        <w:tc>
          <w:tcPr>
            <w:tcW w:w="5666" w:type="dxa"/>
            <w:gridSpan w:val="2"/>
            <w:tcBorders>
              <w:top w:val="nil"/>
              <w:left w:val="nil"/>
              <w:bottom w:val="nil"/>
              <w:right w:val="nil"/>
            </w:tcBorders>
            <w:shd w:val="clear" w:color="000000" w:fill="CCFFFF"/>
            <w:noWrap/>
            <w:vAlign w:val="bottom"/>
            <w:hideMark/>
          </w:tcPr>
          <w:p w14:paraId="03B84CC8" w14:textId="77777777" w:rsidR="00172917" w:rsidRPr="00172917" w:rsidRDefault="00172917" w:rsidP="00172917">
            <w:pPr>
              <w:spacing w:before="0" w:after="0" w:line="240" w:lineRule="auto"/>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Funkcijska klasifikacija  0840 Religijske i druge službe zajednice</w:t>
            </w:r>
          </w:p>
        </w:tc>
        <w:tc>
          <w:tcPr>
            <w:tcW w:w="1343" w:type="dxa"/>
            <w:tcBorders>
              <w:top w:val="nil"/>
              <w:left w:val="nil"/>
              <w:bottom w:val="nil"/>
              <w:right w:val="nil"/>
            </w:tcBorders>
            <w:shd w:val="clear" w:color="000000" w:fill="CCFFFF"/>
            <w:noWrap/>
            <w:vAlign w:val="bottom"/>
            <w:hideMark/>
          </w:tcPr>
          <w:p w14:paraId="50665372"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50,00</w:t>
            </w:r>
          </w:p>
        </w:tc>
        <w:tc>
          <w:tcPr>
            <w:tcW w:w="1300" w:type="dxa"/>
            <w:tcBorders>
              <w:top w:val="nil"/>
              <w:left w:val="nil"/>
              <w:bottom w:val="nil"/>
              <w:right w:val="nil"/>
            </w:tcBorders>
            <w:shd w:val="clear" w:color="000000" w:fill="CCFFFF"/>
            <w:noWrap/>
            <w:vAlign w:val="bottom"/>
            <w:hideMark/>
          </w:tcPr>
          <w:p w14:paraId="009C1E80"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0,00</w:t>
            </w:r>
          </w:p>
        </w:tc>
        <w:tc>
          <w:tcPr>
            <w:tcW w:w="1018" w:type="dxa"/>
            <w:tcBorders>
              <w:top w:val="nil"/>
              <w:left w:val="nil"/>
              <w:bottom w:val="nil"/>
              <w:right w:val="nil"/>
            </w:tcBorders>
            <w:shd w:val="clear" w:color="000000" w:fill="CCFFFF"/>
            <w:noWrap/>
            <w:vAlign w:val="bottom"/>
            <w:hideMark/>
          </w:tcPr>
          <w:p w14:paraId="004ABF10"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0,00</w:t>
            </w:r>
          </w:p>
        </w:tc>
        <w:tc>
          <w:tcPr>
            <w:tcW w:w="1343" w:type="dxa"/>
            <w:tcBorders>
              <w:top w:val="nil"/>
              <w:left w:val="nil"/>
              <w:bottom w:val="nil"/>
              <w:right w:val="nil"/>
            </w:tcBorders>
            <w:shd w:val="clear" w:color="000000" w:fill="CCFFFF"/>
            <w:noWrap/>
            <w:vAlign w:val="bottom"/>
            <w:hideMark/>
          </w:tcPr>
          <w:p w14:paraId="4E9082E2"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50,00</w:t>
            </w:r>
          </w:p>
        </w:tc>
      </w:tr>
      <w:tr w:rsidR="00172917" w:rsidRPr="00172917" w14:paraId="76130365" w14:textId="77777777" w:rsidTr="00172917">
        <w:trPr>
          <w:trHeight w:val="225"/>
        </w:trPr>
        <w:tc>
          <w:tcPr>
            <w:tcW w:w="781" w:type="dxa"/>
            <w:tcBorders>
              <w:top w:val="nil"/>
              <w:left w:val="nil"/>
              <w:bottom w:val="nil"/>
              <w:right w:val="nil"/>
            </w:tcBorders>
            <w:shd w:val="clear" w:color="auto" w:fill="auto"/>
            <w:noWrap/>
            <w:vAlign w:val="bottom"/>
            <w:hideMark/>
          </w:tcPr>
          <w:p w14:paraId="482C5362" w14:textId="77777777" w:rsidR="00172917" w:rsidRPr="00172917" w:rsidRDefault="00172917" w:rsidP="00172917">
            <w:pPr>
              <w:spacing w:before="0" w:after="0" w:line="240" w:lineRule="auto"/>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3</w:t>
            </w:r>
          </w:p>
        </w:tc>
        <w:tc>
          <w:tcPr>
            <w:tcW w:w="4884" w:type="dxa"/>
            <w:tcBorders>
              <w:top w:val="nil"/>
              <w:left w:val="nil"/>
              <w:bottom w:val="nil"/>
              <w:right w:val="nil"/>
            </w:tcBorders>
            <w:shd w:val="clear" w:color="auto" w:fill="auto"/>
            <w:vAlign w:val="bottom"/>
            <w:hideMark/>
          </w:tcPr>
          <w:p w14:paraId="6787BBD4" w14:textId="77777777" w:rsidR="00172917" w:rsidRPr="00172917" w:rsidRDefault="00172917" w:rsidP="00172917">
            <w:pPr>
              <w:spacing w:before="0" w:after="0" w:line="240" w:lineRule="auto"/>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Rashodi poslovanja</w:t>
            </w:r>
          </w:p>
        </w:tc>
        <w:tc>
          <w:tcPr>
            <w:tcW w:w="1343" w:type="dxa"/>
            <w:tcBorders>
              <w:top w:val="nil"/>
              <w:left w:val="nil"/>
              <w:bottom w:val="nil"/>
              <w:right w:val="nil"/>
            </w:tcBorders>
            <w:shd w:val="clear" w:color="auto" w:fill="auto"/>
            <w:noWrap/>
            <w:vAlign w:val="bottom"/>
            <w:hideMark/>
          </w:tcPr>
          <w:p w14:paraId="5D3D9D10" w14:textId="77777777" w:rsidR="00172917" w:rsidRPr="00172917" w:rsidRDefault="00172917" w:rsidP="00172917">
            <w:pPr>
              <w:spacing w:before="0" w:after="0" w:line="240" w:lineRule="auto"/>
              <w:jc w:val="right"/>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50,00</w:t>
            </w:r>
          </w:p>
        </w:tc>
        <w:tc>
          <w:tcPr>
            <w:tcW w:w="1300" w:type="dxa"/>
            <w:tcBorders>
              <w:top w:val="nil"/>
              <w:left w:val="nil"/>
              <w:bottom w:val="nil"/>
              <w:right w:val="nil"/>
            </w:tcBorders>
            <w:shd w:val="clear" w:color="auto" w:fill="auto"/>
            <w:noWrap/>
            <w:vAlign w:val="bottom"/>
            <w:hideMark/>
          </w:tcPr>
          <w:p w14:paraId="1FBF61FB" w14:textId="77777777" w:rsidR="00172917" w:rsidRPr="00172917" w:rsidRDefault="00172917" w:rsidP="00172917">
            <w:pPr>
              <w:spacing w:before="0" w:after="0" w:line="240" w:lineRule="auto"/>
              <w:jc w:val="right"/>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0,00</w:t>
            </w:r>
          </w:p>
        </w:tc>
        <w:tc>
          <w:tcPr>
            <w:tcW w:w="1018" w:type="dxa"/>
            <w:tcBorders>
              <w:top w:val="nil"/>
              <w:left w:val="nil"/>
              <w:bottom w:val="nil"/>
              <w:right w:val="nil"/>
            </w:tcBorders>
            <w:shd w:val="clear" w:color="auto" w:fill="auto"/>
            <w:noWrap/>
            <w:vAlign w:val="bottom"/>
            <w:hideMark/>
          </w:tcPr>
          <w:p w14:paraId="0C1E94A2" w14:textId="77777777" w:rsidR="00172917" w:rsidRPr="00172917" w:rsidRDefault="00172917" w:rsidP="00172917">
            <w:pPr>
              <w:spacing w:before="0" w:after="0" w:line="240" w:lineRule="auto"/>
              <w:jc w:val="right"/>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0,00</w:t>
            </w:r>
          </w:p>
        </w:tc>
        <w:tc>
          <w:tcPr>
            <w:tcW w:w="1343" w:type="dxa"/>
            <w:tcBorders>
              <w:top w:val="nil"/>
              <w:left w:val="nil"/>
              <w:bottom w:val="nil"/>
              <w:right w:val="nil"/>
            </w:tcBorders>
            <w:shd w:val="clear" w:color="auto" w:fill="auto"/>
            <w:noWrap/>
            <w:vAlign w:val="bottom"/>
            <w:hideMark/>
          </w:tcPr>
          <w:p w14:paraId="0C38B20B" w14:textId="77777777" w:rsidR="00172917" w:rsidRPr="00172917" w:rsidRDefault="00172917" w:rsidP="00172917">
            <w:pPr>
              <w:spacing w:before="0" w:after="0" w:line="240" w:lineRule="auto"/>
              <w:jc w:val="right"/>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50,00</w:t>
            </w:r>
          </w:p>
        </w:tc>
      </w:tr>
      <w:tr w:rsidR="00172917" w:rsidRPr="00172917" w14:paraId="02686365" w14:textId="77777777" w:rsidTr="00172917">
        <w:trPr>
          <w:trHeight w:val="225"/>
        </w:trPr>
        <w:tc>
          <w:tcPr>
            <w:tcW w:w="781" w:type="dxa"/>
            <w:tcBorders>
              <w:top w:val="nil"/>
              <w:left w:val="nil"/>
              <w:bottom w:val="nil"/>
              <w:right w:val="nil"/>
            </w:tcBorders>
            <w:shd w:val="clear" w:color="auto" w:fill="auto"/>
            <w:noWrap/>
            <w:vAlign w:val="bottom"/>
            <w:hideMark/>
          </w:tcPr>
          <w:p w14:paraId="52762AC2" w14:textId="77777777" w:rsidR="00172917" w:rsidRPr="00172917" w:rsidRDefault="00172917" w:rsidP="00172917">
            <w:pPr>
              <w:spacing w:before="0" w:after="0" w:line="240" w:lineRule="auto"/>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38</w:t>
            </w:r>
          </w:p>
        </w:tc>
        <w:tc>
          <w:tcPr>
            <w:tcW w:w="4884" w:type="dxa"/>
            <w:tcBorders>
              <w:top w:val="nil"/>
              <w:left w:val="nil"/>
              <w:bottom w:val="nil"/>
              <w:right w:val="nil"/>
            </w:tcBorders>
            <w:shd w:val="clear" w:color="auto" w:fill="auto"/>
            <w:vAlign w:val="bottom"/>
            <w:hideMark/>
          </w:tcPr>
          <w:p w14:paraId="1A533211" w14:textId="77777777" w:rsidR="00172917" w:rsidRPr="00172917" w:rsidRDefault="00172917" w:rsidP="00172917">
            <w:pPr>
              <w:spacing w:before="0" w:after="0" w:line="240" w:lineRule="auto"/>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Ostali rashodi</w:t>
            </w:r>
          </w:p>
        </w:tc>
        <w:tc>
          <w:tcPr>
            <w:tcW w:w="1343" w:type="dxa"/>
            <w:tcBorders>
              <w:top w:val="nil"/>
              <w:left w:val="nil"/>
              <w:bottom w:val="nil"/>
              <w:right w:val="nil"/>
            </w:tcBorders>
            <w:shd w:val="clear" w:color="auto" w:fill="auto"/>
            <w:noWrap/>
            <w:vAlign w:val="bottom"/>
            <w:hideMark/>
          </w:tcPr>
          <w:p w14:paraId="04B464A3" w14:textId="77777777" w:rsidR="00172917" w:rsidRPr="00172917" w:rsidRDefault="00172917" w:rsidP="00172917">
            <w:pPr>
              <w:spacing w:before="0" w:after="0" w:line="240" w:lineRule="auto"/>
              <w:jc w:val="right"/>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50,00</w:t>
            </w:r>
          </w:p>
        </w:tc>
        <w:tc>
          <w:tcPr>
            <w:tcW w:w="1300" w:type="dxa"/>
            <w:tcBorders>
              <w:top w:val="nil"/>
              <w:left w:val="nil"/>
              <w:bottom w:val="nil"/>
              <w:right w:val="nil"/>
            </w:tcBorders>
            <w:shd w:val="clear" w:color="auto" w:fill="auto"/>
            <w:noWrap/>
            <w:vAlign w:val="bottom"/>
            <w:hideMark/>
          </w:tcPr>
          <w:p w14:paraId="17856602" w14:textId="77777777" w:rsidR="00172917" w:rsidRPr="00172917" w:rsidRDefault="00172917" w:rsidP="00172917">
            <w:pPr>
              <w:spacing w:before="0" w:after="0" w:line="240" w:lineRule="auto"/>
              <w:jc w:val="right"/>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0,00</w:t>
            </w:r>
          </w:p>
        </w:tc>
        <w:tc>
          <w:tcPr>
            <w:tcW w:w="1018" w:type="dxa"/>
            <w:tcBorders>
              <w:top w:val="nil"/>
              <w:left w:val="nil"/>
              <w:bottom w:val="nil"/>
              <w:right w:val="nil"/>
            </w:tcBorders>
            <w:shd w:val="clear" w:color="auto" w:fill="auto"/>
            <w:noWrap/>
            <w:vAlign w:val="bottom"/>
            <w:hideMark/>
          </w:tcPr>
          <w:p w14:paraId="73A71551" w14:textId="77777777" w:rsidR="00172917" w:rsidRPr="00172917" w:rsidRDefault="00172917" w:rsidP="00172917">
            <w:pPr>
              <w:spacing w:before="0" w:after="0" w:line="240" w:lineRule="auto"/>
              <w:jc w:val="right"/>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0,00</w:t>
            </w:r>
          </w:p>
        </w:tc>
        <w:tc>
          <w:tcPr>
            <w:tcW w:w="1343" w:type="dxa"/>
            <w:tcBorders>
              <w:top w:val="nil"/>
              <w:left w:val="nil"/>
              <w:bottom w:val="nil"/>
              <w:right w:val="nil"/>
            </w:tcBorders>
            <w:shd w:val="clear" w:color="auto" w:fill="auto"/>
            <w:noWrap/>
            <w:vAlign w:val="bottom"/>
            <w:hideMark/>
          </w:tcPr>
          <w:p w14:paraId="6BE9C646" w14:textId="77777777" w:rsidR="00172917" w:rsidRPr="00172917" w:rsidRDefault="00172917" w:rsidP="00172917">
            <w:pPr>
              <w:spacing w:before="0" w:after="0" w:line="240" w:lineRule="auto"/>
              <w:jc w:val="right"/>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50,00</w:t>
            </w:r>
          </w:p>
        </w:tc>
      </w:tr>
      <w:tr w:rsidR="00172917" w:rsidRPr="00172917" w14:paraId="3C938FF6" w14:textId="77777777" w:rsidTr="00172917">
        <w:trPr>
          <w:trHeight w:val="450"/>
        </w:trPr>
        <w:tc>
          <w:tcPr>
            <w:tcW w:w="781" w:type="dxa"/>
            <w:tcBorders>
              <w:top w:val="nil"/>
              <w:left w:val="nil"/>
              <w:bottom w:val="nil"/>
              <w:right w:val="nil"/>
            </w:tcBorders>
            <w:shd w:val="clear" w:color="auto" w:fill="auto"/>
            <w:noWrap/>
            <w:vAlign w:val="bottom"/>
            <w:hideMark/>
          </w:tcPr>
          <w:p w14:paraId="79B9C5D2" w14:textId="77777777" w:rsidR="00172917" w:rsidRPr="00172917" w:rsidRDefault="00172917" w:rsidP="00172917">
            <w:pPr>
              <w:spacing w:before="0" w:after="0" w:line="240" w:lineRule="auto"/>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3821</w:t>
            </w:r>
          </w:p>
        </w:tc>
        <w:tc>
          <w:tcPr>
            <w:tcW w:w="4884" w:type="dxa"/>
            <w:tcBorders>
              <w:top w:val="nil"/>
              <w:left w:val="nil"/>
              <w:bottom w:val="nil"/>
              <w:right w:val="nil"/>
            </w:tcBorders>
            <w:shd w:val="clear" w:color="auto" w:fill="auto"/>
            <w:vAlign w:val="bottom"/>
            <w:hideMark/>
          </w:tcPr>
          <w:p w14:paraId="66E708F8" w14:textId="77777777" w:rsidR="00172917" w:rsidRPr="00172917" w:rsidRDefault="00172917" w:rsidP="00172917">
            <w:pPr>
              <w:spacing w:before="0" w:after="0" w:line="240" w:lineRule="auto"/>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 xml:space="preserve">Kapitalne donacije vjerskim zajednicama  RKT </w:t>
            </w:r>
            <w:proofErr w:type="spellStart"/>
            <w:r w:rsidRPr="00172917">
              <w:rPr>
                <w:rFonts w:ascii="Arial" w:eastAsia="Times New Roman" w:hAnsi="Arial" w:cs="Arial"/>
                <w:color w:val="auto"/>
                <w:kern w:val="0"/>
                <w:sz w:val="16"/>
                <w:szCs w:val="16"/>
              </w:rPr>
              <w:t>sv.Josip</w:t>
            </w:r>
            <w:proofErr w:type="spellEnd"/>
          </w:p>
        </w:tc>
        <w:tc>
          <w:tcPr>
            <w:tcW w:w="1343" w:type="dxa"/>
            <w:tcBorders>
              <w:top w:val="nil"/>
              <w:left w:val="nil"/>
              <w:bottom w:val="nil"/>
              <w:right w:val="nil"/>
            </w:tcBorders>
            <w:shd w:val="clear" w:color="auto" w:fill="auto"/>
            <w:noWrap/>
            <w:vAlign w:val="bottom"/>
            <w:hideMark/>
          </w:tcPr>
          <w:p w14:paraId="484FF06E" w14:textId="77777777" w:rsidR="00172917" w:rsidRPr="00172917" w:rsidRDefault="00172917" w:rsidP="00172917">
            <w:pPr>
              <w:spacing w:before="0" w:after="0" w:line="240" w:lineRule="auto"/>
              <w:jc w:val="right"/>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50,00</w:t>
            </w:r>
          </w:p>
        </w:tc>
        <w:tc>
          <w:tcPr>
            <w:tcW w:w="1300" w:type="dxa"/>
            <w:tcBorders>
              <w:top w:val="nil"/>
              <w:left w:val="nil"/>
              <w:bottom w:val="nil"/>
              <w:right w:val="nil"/>
            </w:tcBorders>
            <w:shd w:val="clear" w:color="auto" w:fill="auto"/>
            <w:noWrap/>
            <w:vAlign w:val="bottom"/>
            <w:hideMark/>
          </w:tcPr>
          <w:p w14:paraId="3DC779BD" w14:textId="77777777" w:rsidR="00172917" w:rsidRPr="00172917" w:rsidRDefault="00172917" w:rsidP="00172917">
            <w:pPr>
              <w:spacing w:before="0" w:after="0" w:line="240" w:lineRule="auto"/>
              <w:jc w:val="right"/>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0,00</w:t>
            </w:r>
          </w:p>
        </w:tc>
        <w:tc>
          <w:tcPr>
            <w:tcW w:w="1018" w:type="dxa"/>
            <w:tcBorders>
              <w:top w:val="nil"/>
              <w:left w:val="nil"/>
              <w:bottom w:val="nil"/>
              <w:right w:val="nil"/>
            </w:tcBorders>
            <w:shd w:val="clear" w:color="auto" w:fill="auto"/>
            <w:noWrap/>
            <w:vAlign w:val="bottom"/>
            <w:hideMark/>
          </w:tcPr>
          <w:p w14:paraId="28960FF8" w14:textId="77777777" w:rsidR="00172917" w:rsidRPr="00172917" w:rsidRDefault="00172917" w:rsidP="00172917">
            <w:pPr>
              <w:spacing w:before="0" w:after="0" w:line="240" w:lineRule="auto"/>
              <w:jc w:val="right"/>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0,00</w:t>
            </w:r>
          </w:p>
        </w:tc>
        <w:tc>
          <w:tcPr>
            <w:tcW w:w="1343" w:type="dxa"/>
            <w:tcBorders>
              <w:top w:val="nil"/>
              <w:left w:val="nil"/>
              <w:bottom w:val="nil"/>
              <w:right w:val="nil"/>
            </w:tcBorders>
            <w:shd w:val="clear" w:color="auto" w:fill="auto"/>
            <w:noWrap/>
            <w:vAlign w:val="bottom"/>
            <w:hideMark/>
          </w:tcPr>
          <w:p w14:paraId="1FEF5B70" w14:textId="77777777" w:rsidR="00172917" w:rsidRPr="00172917" w:rsidRDefault="00172917" w:rsidP="00172917">
            <w:pPr>
              <w:spacing w:before="0" w:after="0" w:line="240" w:lineRule="auto"/>
              <w:jc w:val="right"/>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50,00</w:t>
            </w:r>
          </w:p>
        </w:tc>
      </w:tr>
      <w:tr w:rsidR="00172917" w:rsidRPr="00172917" w14:paraId="014FC93D" w14:textId="77777777" w:rsidTr="00172917">
        <w:trPr>
          <w:trHeight w:val="225"/>
        </w:trPr>
        <w:tc>
          <w:tcPr>
            <w:tcW w:w="5666" w:type="dxa"/>
            <w:gridSpan w:val="2"/>
            <w:tcBorders>
              <w:top w:val="nil"/>
              <w:left w:val="nil"/>
              <w:bottom w:val="nil"/>
              <w:right w:val="nil"/>
            </w:tcBorders>
            <w:shd w:val="clear" w:color="000000" w:fill="CCCCFF"/>
            <w:noWrap/>
            <w:vAlign w:val="bottom"/>
            <w:hideMark/>
          </w:tcPr>
          <w:p w14:paraId="040693A8" w14:textId="77777777" w:rsidR="00172917" w:rsidRPr="00172917" w:rsidRDefault="00172917" w:rsidP="00172917">
            <w:pPr>
              <w:spacing w:before="0" w:after="0" w:line="240" w:lineRule="auto"/>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Tekući projekt T100002 MANIFESTACIJA LIPOVLJANSKI SUSRETI</w:t>
            </w:r>
          </w:p>
        </w:tc>
        <w:tc>
          <w:tcPr>
            <w:tcW w:w="1343" w:type="dxa"/>
            <w:tcBorders>
              <w:top w:val="nil"/>
              <w:left w:val="nil"/>
              <w:bottom w:val="nil"/>
              <w:right w:val="nil"/>
            </w:tcBorders>
            <w:shd w:val="clear" w:color="000000" w:fill="CCCCFF"/>
            <w:noWrap/>
            <w:vAlign w:val="bottom"/>
            <w:hideMark/>
          </w:tcPr>
          <w:p w14:paraId="0B5B4BDB"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209.342,00</w:t>
            </w:r>
          </w:p>
        </w:tc>
        <w:tc>
          <w:tcPr>
            <w:tcW w:w="1300" w:type="dxa"/>
            <w:tcBorders>
              <w:top w:val="nil"/>
              <w:left w:val="nil"/>
              <w:bottom w:val="nil"/>
              <w:right w:val="nil"/>
            </w:tcBorders>
            <w:shd w:val="clear" w:color="000000" w:fill="CCCCFF"/>
            <w:noWrap/>
            <w:vAlign w:val="bottom"/>
            <w:hideMark/>
          </w:tcPr>
          <w:p w14:paraId="4879D066"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161.319,00</w:t>
            </w:r>
          </w:p>
        </w:tc>
        <w:tc>
          <w:tcPr>
            <w:tcW w:w="1018" w:type="dxa"/>
            <w:tcBorders>
              <w:top w:val="nil"/>
              <w:left w:val="nil"/>
              <w:bottom w:val="nil"/>
              <w:right w:val="nil"/>
            </w:tcBorders>
            <w:shd w:val="clear" w:color="000000" w:fill="CCCCFF"/>
            <w:noWrap/>
            <w:vAlign w:val="bottom"/>
            <w:hideMark/>
          </w:tcPr>
          <w:p w14:paraId="043CA99B"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77,06</w:t>
            </w:r>
          </w:p>
        </w:tc>
        <w:tc>
          <w:tcPr>
            <w:tcW w:w="1343" w:type="dxa"/>
            <w:tcBorders>
              <w:top w:val="nil"/>
              <w:left w:val="nil"/>
              <w:bottom w:val="nil"/>
              <w:right w:val="nil"/>
            </w:tcBorders>
            <w:shd w:val="clear" w:color="000000" w:fill="CCCCFF"/>
            <w:noWrap/>
            <w:vAlign w:val="bottom"/>
            <w:hideMark/>
          </w:tcPr>
          <w:p w14:paraId="26435CE7"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370.661,00</w:t>
            </w:r>
          </w:p>
        </w:tc>
      </w:tr>
      <w:tr w:rsidR="00172917" w:rsidRPr="00172917" w14:paraId="6DFABEF0" w14:textId="77777777" w:rsidTr="00172917">
        <w:trPr>
          <w:trHeight w:val="225"/>
        </w:trPr>
        <w:tc>
          <w:tcPr>
            <w:tcW w:w="5666" w:type="dxa"/>
            <w:gridSpan w:val="2"/>
            <w:tcBorders>
              <w:top w:val="nil"/>
              <w:left w:val="nil"/>
              <w:bottom w:val="nil"/>
              <w:right w:val="nil"/>
            </w:tcBorders>
            <w:shd w:val="clear" w:color="000000" w:fill="FFFF00"/>
            <w:noWrap/>
            <w:vAlign w:val="bottom"/>
            <w:hideMark/>
          </w:tcPr>
          <w:p w14:paraId="6CE7C8ED" w14:textId="77777777" w:rsidR="00172917" w:rsidRPr="00172917" w:rsidRDefault="00172917" w:rsidP="00172917">
            <w:pPr>
              <w:spacing w:before="0" w:after="0" w:line="240" w:lineRule="auto"/>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Izvor  1. OPĆI PRIHODI I PRIMICI</w:t>
            </w:r>
          </w:p>
        </w:tc>
        <w:tc>
          <w:tcPr>
            <w:tcW w:w="1343" w:type="dxa"/>
            <w:tcBorders>
              <w:top w:val="nil"/>
              <w:left w:val="nil"/>
              <w:bottom w:val="nil"/>
              <w:right w:val="nil"/>
            </w:tcBorders>
            <w:shd w:val="clear" w:color="000000" w:fill="FFFF00"/>
            <w:noWrap/>
            <w:vAlign w:val="bottom"/>
            <w:hideMark/>
          </w:tcPr>
          <w:p w14:paraId="13142CE7"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772,00</w:t>
            </w:r>
          </w:p>
        </w:tc>
        <w:tc>
          <w:tcPr>
            <w:tcW w:w="1300" w:type="dxa"/>
            <w:tcBorders>
              <w:top w:val="nil"/>
              <w:left w:val="nil"/>
              <w:bottom w:val="nil"/>
              <w:right w:val="nil"/>
            </w:tcBorders>
            <w:shd w:val="clear" w:color="000000" w:fill="FFFF00"/>
            <w:noWrap/>
            <w:vAlign w:val="bottom"/>
            <w:hideMark/>
          </w:tcPr>
          <w:p w14:paraId="080B623A"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4.353,00</w:t>
            </w:r>
          </w:p>
        </w:tc>
        <w:tc>
          <w:tcPr>
            <w:tcW w:w="1018" w:type="dxa"/>
            <w:tcBorders>
              <w:top w:val="nil"/>
              <w:left w:val="nil"/>
              <w:bottom w:val="nil"/>
              <w:right w:val="nil"/>
            </w:tcBorders>
            <w:shd w:val="clear" w:color="000000" w:fill="FFFF00"/>
            <w:noWrap/>
            <w:vAlign w:val="bottom"/>
            <w:hideMark/>
          </w:tcPr>
          <w:p w14:paraId="37C40969"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563,86</w:t>
            </w:r>
          </w:p>
        </w:tc>
        <w:tc>
          <w:tcPr>
            <w:tcW w:w="1343" w:type="dxa"/>
            <w:tcBorders>
              <w:top w:val="nil"/>
              <w:left w:val="nil"/>
              <w:bottom w:val="nil"/>
              <w:right w:val="nil"/>
            </w:tcBorders>
            <w:shd w:val="clear" w:color="000000" w:fill="FFFF00"/>
            <w:noWrap/>
            <w:vAlign w:val="bottom"/>
            <w:hideMark/>
          </w:tcPr>
          <w:p w14:paraId="76A9DFC7"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5.125,00</w:t>
            </w:r>
          </w:p>
        </w:tc>
      </w:tr>
      <w:tr w:rsidR="00172917" w:rsidRPr="00172917" w14:paraId="1258541F" w14:textId="77777777" w:rsidTr="00172917">
        <w:trPr>
          <w:trHeight w:val="225"/>
        </w:trPr>
        <w:tc>
          <w:tcPr>
            <w:tcW w:w="5666" w:type="dxa"/>
            <w:gridSpan w:val="2"/>
            <w:tcBorders>
              <w:top w:val="nil"/>
              <w:left w:val="nil"/>
              <w:bottom w:val="nil"/>
              <w:right w:val="nil"/>
            </w:tcBorders>
            <w:shd w:val="clear" w:color="000000" w:fill="FFFF99"/>
            <w:noWrap/>
            <w:vAlign w:val="bottom"/>
            <w:hideMark/>
          </w:tcPr>
          <w:p w14:paraId="477C01E3" w14:textId="77777777" w:rsidR="00172917" w:rsidRPr="00172917" w:rsidRDefault="00172917" w:rsidP="00172917">
            <w:pPr>
              <w:spacing w:before="0" w:after="0" w:line="240" w:lineRule="auto"/>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Izvor  1.1. OPĆI PRIHODI I PRIMICI</w:t>
            </w:r>
          </w:p>
        </w:tc>
        <w:tc>
          <w:tcPr>
            <w:tcW w:w="1343" w:type="dxa"/>
            <w:tcBorders>
              <w:top w:val="nil"/>
              <w:left w:val="nil"/>
              <w:bottom w:val="nil"/>
              <w:right w:val="nil"/>
            </w:tcBorders>
            <w:shd w:val="clear" w:color="000000" w:fill="FFFF99"/>
            <w:noWrap/>
            <w:vAlign w:val="bottom"/>
            <w:hideMark/>
          </w:tcPr>
          <w:p w14:paraId="7B612F50"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772,00</w:t>
            </w:r>
          </w:p>
        </w:tc>
        <w:tc>
          <w:tcPr>
            <w:tcW w:w="1300" w:type="dxa"/>
            <w:tcBorders>
              <w:top w:val="nil"/>
              <w:left w:val="nil"/>
              <w:bottom w:val="nil"/>
              <w:right w:val="nil"/>
            </w:tcBorders>
            <w:shd w:val="clear" w:color="000000" w:fill="FFFF99"/>
            <w:noWrap/>
            <w:vAlign w:val="bottom"/>
            <w:hideMark/>
          </w:tcPr>
          <w:p w14:paraId="5A6105B3"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4.353,00</w:t>
            </w:r>
          </w:p>
        </w:tc>
        <w:tc>
          <w:tcPr>
            <w:tcW w:w="1018" w:type="dxa"/>
            <w:tcBorders>
              <w:top w:val="nil"/>
              <w:left w:val="nil"/>
              <w:bottom w:val="nil"/>
              <w:right w:val="nil"/>
            </w:tcBorders>
            <w:shd w:val="clear" w:color="000000" w:fill="FFFF99"/>
            <w:noWrap/>
            <w:vAlign w:val="bottom"/>
            <w:hideMark/>
          </w:tcPr>
          <w:p w14:paraId="572484C2"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563,86</w:t>
            </w:r>
          </w:p>
        </w:tc>
        <w:tc>
          <w:tcPr>
            <w:tcW w:w="1343" w:type="dxa"/>
            <w:tcBorders>
              <w:top w:val="nil"/>
              <w:left w:val="nil"/>
              <w:bottom w:val="nil"/>
              <w:right w:val="nil"/>
            </w:tcBorders>
            <w:shd w:val="clear" w:color="000000" w:fill="FFFF99"/>
            <w:noWrap/>
            <w:vAlign w:val="bottom"/>
            <w:hideMark/>
          </w:tcPr>
          <w:p w14:paraId="2F05F36C"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5.125,00</w:t>
            </w:r>
          </w:p>
        </w:tc>
      </w:tr>
      <w:tr w:rsidR="00172917" w:rsidRPr="00172917" w14:paraId="6BC1D270" w14:textId="77777777" w:rsidTr="00172917">
        <w:trPr>
          <w:trHeight w:val="225"/>
        </w:trPr>
        <w:tc>
          <w:tcPr>
            <w:tcW w:w="5666" w:type="dxa"/>
            <w:gridSpan w:val="2"/>
            <w:tcBorders>
              <w:top w:val="nil"/>
              <w:left w:val="nil"/>
              <w:bottom w:val="nil"/>
              <w:right w:val="nil"/>
            </w:tcBorders>
            <w:shd w:val="clear" w:color="000000" w:fill="CCFFFF"/>
            <w:noWrap/>
            <w:vAlign w:val="bottom"/>
            <w:hideMark/>
          </w:tcPr>
          <w:p w14:paraId="619FF397" w14:textId="77777777" w:rsidR="00172917" w:rsidRPr="00172917" w:rsidRDefault="00172917" w:rsidP="00172917">
            <w:pPr>
              <w:spacing w:before="0" w:after="0" w:line="240" w:lineRule="auto"/>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Funkcijska klasifikacija  0820 Službe kulture</w:t>
            </w:r>
          </w:p>
        </w:tc>
        <w:tc>
          <w:tcPr>
            <w:tcW w:w="1343" w:type="dxa"/>
            <w:tcBorders>
              <w:top w:val="nil"/>
              <w:left w:val="nil"/>
              <w:bottom w:val="nil"/>
              <w:right w:val="nil"/>
            </w:tcBorders>
            <w:shd w:val="clear" w:color="000000" w:fill="CCFFFF"/>
            <w:noWrap/>
            <w:vAlign w:val="bottom"/>
            <w:hideMark/>
          </w:tcPr>
          <w:p w14:paraId="5050C8E3"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772,00</w:t>
            </w:r>
          </w:p>
        </w:tc>
        <w:tc>
          <w:tcPr>
            <w:tcW w:w="1300" w:type="dxa"/>
            <w:tcBorders>
              <w:top w:val="nil"/>
              <w:left w:val="nil"/>
              <w:bottom w:val="nil"/>
              <w:right w:val="nil"/>
            </w:tcBorders>
            <w:shd w:val="clear" w:color="000000" w:fill="CCFFFF"/>
            <w:noWrap/>
            <w:vAlign w:val="bottom"/>
            <w:hideMark/>
          </w:tcPr>
          <w:p w14:paraId="46378EEC"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4.353,00</w:t>
            </w:r>
          </w:p>
        </w:tc>
        <w:tc>
          <w:tcPr>
            <w:tcW w:w="1018" w:type="dxa"/>
            <w:tcBorders>
              <w:top w:val="nil"/>
              <w:left w:val="nil"/>
              <w:bottom w:val="nil"/>
              <w:right w:val="nil"/>
            </w:tcBorders>
            <w:shd w:val="clear" w:color="000000" w:fill="CCFFFF"/>
            <w:noWrap/>
            <w:vAlign w:val="bottom"/>
            <w:hideMark/>
          </w:tcPr>
          <w:p w14:paraId="5C72C122"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563,86</w:t>
            </w:r>
          </w:p>
        </w:tc>
        <w:tc>
          <w:tcPr>
            <w:tcW w:w="1343" w:type="dxa"/>
            <w:tcBorders>
              <w:top w:val="nil"/>
              <w:left w:val="nil"/>
              <w:bottom w:val="nil"/>
              <w:right w:val="nil"/>
            </w:tcBorders>
            <w:shd w:val="clear" w:color="000000" w:fill="CCFFFF"/>
            <w:noWrap/>
            <w:vAlign w:val="bottom"/>
            <w:hideMark/>
          </w:tcPr>
          <w:p w14:paraId="3968278B"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5.125,00</w:t>
            </w:r>
          </w:p>
        </w:tc>
      </w:tr>
      <w:tr w:rsidR="00172917" w:rsidRPr="00172917" w14:paraId="0B12EC5A" w14:textId="77777777" w:rsidTr="00172917">
        <w:trPr>
          <w:trHeight w:val="225"/>
        </w:trPr>
        <w:tc>
          <w:tcPr>
            <w:tcW w:w="781" w:type="dxa"/>
            <w:tcBorders>
              <w:top w:val="nil"/>
              <w:left w:val="nil"/>
              <w:bottom w:val="nil"/>
              <w:right w:val="nil"/>
            </w:tcBorders>
            <w:shd w:val="clear" w:color="auto" w:fill="auto"/>
            <w:noWrap/>
            <w:vAlign w:val="bottom"/>
            <w:hideMark/>
          </w:tcPr>
          <w:p w14:paraId="05B315D1" w14:textId="77777777" w:rsidR="00172917" w:rsidRPr="00172917" w:rsidRDefault="00172917" w:rsidP="00172917">
            <w:pPr>
              <w:spacing w:before="0" w:after="0" w:line="240" w:lineRule="auto"/>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3</w:t>
            </w:r>
          </w:p>
        </w:tc>
        <w:tc>
          <w:tcPr>
            <w:tcW w:w="4884" w:type="dxa"/>
            <w:tcBorders>
              <w:top w:val="nil"/>
              <w:left w:val="nil"/>
              <w:bottom w:val="nil"/>
              <w:right w:val="nil"/>
            </w:tcBorders>
            <w:shd w:val="clear" w:color="auto" w:fill="auto"/>
            <w:vAlign w:val="bottom"/>
            <w:hideMark/>
          </w:tcPr>
          <w:p w14:paraId="4258A19B" w14:textId="77777777" w:rsidR="00172917" w:rsidRPr="00172917" w:rsidRDefault="00172917" w:rsidP="00172917">
            <w:pPr>
              <w:spacing w:before="0" w:after="0" w:line="240" w:lineRule="auto"/>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Rashodi poslovanja</w:t>
            </w:r>
          </w:p>
        </w:tc>
        <w:tc>
          <w:tcPr>
            <w:tcW w:w="1343" w:type="dxa"/>
            <w:tcBorders>
              <w:top w:val="nil"/>
              <w:left w:val="nil"/>
              <w:bottom w:val="nil"/>
              <w:right w:val="nil"/>
            </w:tcBorders>
            <w:shd w:val="clear" w:color="auto" w:fill="auto"/>
            <w:noWrap/>
            <w:vAlign w:val="bottom"/>
            <w:hideMark/>
          </w:tcPr>
          <w:p w14:paraId="5D3C975D" w14:textId="77777777" w:rsidR="00172917" w:rsidRPr="00172917" w:rsidRDefault="00172917" w:rsidP="00172917">
            <w:pPr>
              <w:spacing w:before="0" w:after="0" w:line="240" w:lineRule="auto"/>
              <w:jc w:val="right"/>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772,00</w:t>
            </w:r>
          </w:p>
        </w:tc>
        <w:tc>
          <w:tcPr>
            <w:tcW w:w="1300" w:type="dxa"/>
            <w:tcBorders>
              <w:top w:val="nil"/>
              <w:left w:val="nil"/>
              <w:bottom w:val="nil"/>
              <w:right w:val="nil"/>
            </w:tcBorders>
            <w:shd w:val="clear" w:color="auto" w:fill="auto"/>
            <w:noWrap/>
            <w:vAlign w:val="bottom"/>
            <w:hideMark/>
          </w:tcPr>
          <w:p w14:paraId="7887C5BD" w14:textId="77777777" w:rsidR="00172917" w:rsidRPr="00172917" w:rsidRDefault="00172917" w:rsidP="00172917">
            <w:pPr>
              <w:spacing w:before="0" w:after="0" w:line="240" w:lineRule="auto"/>
              <w:jc w:val="right"/>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4.353,00</w:t>
            </w:r>
          </w:p>
        </w:tc>
        <w:tc>
          <w:tcPr>
            <w:tcW w:w="1018" w:type="dxa"/>
            <w:tcBorders>
              <w:top w:val="nil"/>
              <w:left w:val="nil"/>
              <w:bottom w:val="nil"/>
              <w:right w:val="nil"/>
            </w:tcBorders>
            <w:shd w:val="clear" w:color="auto" w:fill="auto"/>
            <w:noWrap/>
            <w:vAlign w:val="bottom"/>
            <w:hideMark/>
          </w:tcPr>
          <w:p w14:paraId="0BB9E6A3" w14:textId="77777777" w:rsidR="00172917" w:rsidRPr="00172917" w:rsidRDefault="00172917" w:rsidP="00172917">
            <w:pPr>
              <w:spacing w:before="0" w:after="0" w:line="240" w:lineRule="auto"/>
              <w:jc w:val="right"/>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563,86</w:t>
            </w:r>
          </w:p>
        </w:tc>
        <w:tc>
          <w:tcPr>
            <w:tcW w:w="1343" w:type="dxa"/>
            <w:tcBorders>
              <w:top w:val="nil"/>
              <w:left w:val="nil"/>
              <w:bottom w:val="nil"/>
              <w:right w:val="nil"/>
            </w:tcBorders>
            <w:shd w:val="clear" w:color="auto" w:fill="auto"/>
            <w:noWrap/>
            <w:vAlign w:val="bottom"/>
            <w:hideMark/>
          </w:tcPr>
          <w:p w14:paraId="75D1C22B" w14:textId="77777777" w:rsidR="00172917" w:rsidRPr="00172917" w:rsidRDefault="00172917" w:rsidP="00172917">
            <w:pPr>
              <w:spacing w:before="0" w:after="0" w:line="240" w:lineRule="auto"/>
              <w:jc w:val="right"/>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5.125,00</w:t>
            </w:r>
          </w:p>
        </w:tc>
      </w:tr>
      <w:tr w:rsidR="00172917" w:rsidRPr="00172917" w14:paraId="5E9C8C39" w14:textId="77777777" w:rsidTr="00172917">
        <w:trPr>
          <w:trHeight w:val="225"/>
        </w:trPr>
        <w:tc>
          <w:tcPr>
            <w:tcW w:w="781" w:type="dxa"/>
            <w:tcBorders>
              <w:top w:val="nil"/>
              <w:left w:val="nil"/>
              <w:bottom w:val="nil"/>
              <w:right w:val="nil"/>
            </w:tcBorders>
            <w:shd w:val="clear" w:color="auto" w:fill="auto"/>
            <w:noWrap/>
            <w:vAlign w:val="bottom"/>
            <w:hideMark/>
          </w:tcPr>
          <w:p w14:paraId="7001EE91" w14:textId="77777777" w:rsidR="00172917" w:rsidRPr="00172917" w:rsidRDefault="00172917" w:rsidP="00172917">
            <w:pPr>
              <w:spacing w:before="0" w:after="0" w:line="240" w:lineRule="auto"/>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32</w:t>
            </w:r>
          </w:p>
        </w:tc>
        <w:tc>
          <w:tcPr>
            <w:tcW w:w="4884" w:type="dxa"/>
            <w:tcBorders>
              <w:top w:val="nil"/>
              <w:left w:val="nil"/>
              <w:bottom w:val="nil"/>
              <w:right w:val="nil"/>
            </w:tcBorders>
            <w:shd w:val="clear" w:color="auto" w:fill="auto"/>
            <w:vAlign w:val="bottom"/>
            <w:hideMark/>
          </w:tcPr>
          <w:p w14:paraId="152A2185" w14:textId="77777777" w:rsidR="00172917" w:rsidRPr="00172917" w:rsidRDefault="00172917" w:rsidP="00172917">
            <w:pPr>
              <w:spacing w:before="0" w:after="0" w:line="240" w:lineRule="auto"/>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Materijalni rashodi</w:t>
            </w:r>
          </w:p>
        </w:tc>
        <w:tc>
          <w:tcPr>
            <w:tcW w:w="1343" w:type="dxa"/>
            <w:tcBorders>
              <w:top w:val="nil"/>
              <w:left w:val="nil"/>
              <w:bottom w:val="nil"/>
              <w:right w:val="nil"/>
            </w:tcBorders>
            <w:shd w:val="clear" w:color="auto" w:fill="auto"/>
            <w:noWrap/>
            <w:vAlign w:val="bottom"/>
            <w:hideMark/>
          </w:tcPr>
          <w:p w14:paraId="0C54B413" w14:textId="77777777" w:rsidR="00172917" w:rsidRPr="00172917" w:rsidRDefault="00172917" w:rsidP="00172917">
            <w:pPr>
              <w:spacing w:before="0" w:after="0" w:line="240" w:lineRule="auto"/>
              <w:jc w:val="right"/>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772,00</w:t>
            </w:r>
          </w:p>
        </w:tc>
        <w:tc>
          <w:tcPr>
            <w:tcW w:w="1300" w:type="dxa"/>
            <w:tcBorders>
              <w:top w:val="nil"/>
              <w:left w:val="nil"/>
              <w:bottom w:val="nil"/>
              <w:right w:val="nil"/>
            </w:tcBorders>
            <w:shd w:val="clear" w:color="auto" w:fill="auto"/>
            <w:noWrap/>
            <w:vAlign w:val="bottom"/>
            <w:hideMark/>
          </w:tcPr>
          <w:p w14:paraId="288CFEB1" w14:textId="77777777" w:rsidR="00172917" w:rsidRPr="00172917" w:rsidRDefault="00172917" w:rsidP="00172917">
            <w:pPr>
              <w:spacing w:before="0" w:after="0" w:line="240" w:lineRule="auto"/>
              <w:jc w:val="right"/>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4.353,00</w:t>
            </w:r>
          </w:p>
        </w:tc>
        <w:tc>
          <w:tcPr>
            <w:tcW w:w="1018" w:type="dxa"/>
            <w:tcBorders>
              <w:top w:val="nil"/>
              <w:left w:val="nil"/>
              <w:bottom w:val="nil"/>
              <w:right w:val="nil"/>
            </w:tcBorders>
            <w:shd w:val="clear" w:color="auto" w:fill="auto"/>
            <w:noWrap/>
            <w:vAlign w:val="bottom"/>
            <w:hideMark/>
          </w:tcPr>
          <w:p w14:paraId="44139235" w14:textId="77777777" w:rsidR="00172917" w:rsidRPr="00172917" w:rsidRDefault="00172917" w:rsidP="00172917">
            <w:pPr>
              <w:spacing w:before="0" w:after="0" w:line="240" w:lineRule="auto"/>
              <w:jc w:val="right"/>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563,86</w:t>
            </w:r>
          </w:p>
        </w:tc>
        <w:tc>
          <w:tcPr>
            <w:tcW w:w="1343" w:type="dxa"/>
            <w:tcBorders>
              <w:top w:val="nil"/>
              <w:left w:val="nil"/>
              <w:bottom w:val="nil"/>
              <w:right w:val="nil"/>
            </w:tcBorders>
            <w:shd w:val="clear" w:color="auto" w:fill="auto"/>
            <w:noWrap/>
            <w:vAlign w:val="bottom"/>
            <w:hideMark/>
          </w:tcPr>
          <w:p w14:paraId="3DDCE727" w14:textId="77777777" w:rsidR="00172917" w:rsidRPr="00172917" w:rsidRDefault="00172917" w:rsidP="00172917">
            <w:pPr>
              <w:spacing w:before="0" w:after="0" w:line="240" w:lineRule="auto"/>
              <w:jc w:val="right"/>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5.125,00</w:t>
            </w:r>
          </w:p>
        </w:tc>
      </w:tr>
      <w:tr w:rsidR="00172917" w:rsidRPr="00172917" w14:paraId="16855DCC" w14:textId="77777777" w:rsidTr="00172917">
        <w:trPr>
          <w:trHeight w:val="225"/>
        </w:trPr>
        <w:tc>
          <w:tcPr>
            <w:tcW w:w="781" w:type="dxa"/>
            <w:tcBorders>
              <w:top w:val="nil"/>
              <w:left w:val="nil"/>
              <w:bottom w:val="nil"/>
              <w:right w:val="nil"/>
            </w:tcBorders>
            <w:shd w:val="clear" w:color="auto" w:fill="auto"/>
            <w:noWrap/>
            <w:vAlign w:val="bottom"/>
            <w:hideMark/>
          </w:tcPr>
          <w:p w14:paraId="36BC445E" w14:textId="77777777" w:rsidR="00172917" w:rsidRPr="00172917" w:rsidRDefault="00172917" w:rsidP="00172917">
            <w:pPr>
              <w:spacing w:before="0" w:after="0" w:line="240" w:lineRule="auto"/>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3235</w:t>
            </w:r>
          </w:p>
        </w:tc>
        <w:tc>
          <w:tcPr>
            <w:tcW w:w="4884" w:type="dxa"/>
            <w:tcBorders>
              <w:top w:val="nil"/>
              <w:left w:val="nil"/>
              <w:bottom w:val="nil"/>
              <w:right w:val="nil"/>
            </w:tcBorders>
            <w:shd w:val="clear" w:color="auto" w:fill="auto"/>
            <w:vAlign w:val="bottom"/>
            <w:hideMark/>
          </w:tcPr>
          <w:p w14:paraId="6F97A5EF" w14:textId="77777777" w:rsidR="00172917" w:rsidRPr="00172917" w:rsidRDefault="00172917" w:rsidP="00172917">
            <w:pPr>
              <w:spacing w:before="0" w:after="0" w:line="240" w:lineRule="auto"/>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Zakupnine i najamnine za opremu</w:t>
            </w:r>
          </w:p>
        </w:tc>
        <w:tc>
          <w:tcPr>
            <w:tcW w:w="1343" w:type="dxa"/>
            <w:tcBorders>
              <w:top w:val="nil"/>
              <w:left w:val="nil"/>
              <w:bottom w:val="nil"/>
              <w:right w:val="nil"/>
            </w:tcBorders>
            <w:shd w:val="clear" w:color="auto" w:fill="auto"/>
            <w:noWrap/>
            <w:vAlign w:val="bottom"/>
            <w:hideMark/>
          </w:tcPr>
          <w:p w14:paraId="27C5AF39" w14:textId="77777777" w:rsidR="00172917" w:rsidRPr="00172917" w:rsidRDefault="00172917" w:rsidP="00172917">
            <w:pPr>
              <w:spacing w:before="0" w:after="0" w:line="240" w:lineRule="auto"/>
              <w:jc w:val="right"/>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0,00</w:t>
            </w:r>
          </w:p>
        </w:tc>
        <w:tc>
          <w:tcPr>
            <w:tcW w:w="1300" w:type="dxa"/>
            <w:tcBorders>
              <w:top w:val="nil"/>
              <w:left w:val="nil"/>
              <w:bottom w:val="nil"/>
              <w:right w:val="nil"/>
            </w:tcBorders>
            <w:shd w:val="clear" w:color="auto" w:fill="auto"/>
            <w:noWrap/>
            <w:vAlign w:val="bottom"/>
            <w:hideMark/>
          </w:tcPr>
          <w:p w14:paraId="65DFD8AC" w14:textId="77777777" w:rsidR="00172917" w:rsidRPr="00172917" w:rsidRDefault="00172917" w:rsidP="00172917">
            <w:pPr>
              <w:spacing w:before="0" w:after="0" w:line="240" w:lineRule="auto"/>
              <w:jc w:val="right"/>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5.125,00</w:t>
            </w:r>
          </w:p>
        </w:tc>
        <w:tc>
          <w:tcPr>
            <w:tcW w:w="1018" w:type="dxa"/>
            <w:tcBorders>
              <w:top w:val="nil"/>
              <w:left w:val="nil"/>
              <w:bottom w:val="nil"/>
              <w:right w:val="nil"/>
            </w:tcBorders>
            <w:shd w:val="clear" w:color="auto" w:fill="auto"/>
            <w:noWrap/>
            <w:vAlign w:val="bottom"/>
            <w:hideMark/>
          </w:tcPr>
          <w:p w14:paraId="57883CD0" w14:textId="77777777" w:rsidR="00172917" w:rsidRPr="00172917" w:rsidRDefault="00172917" w:rsidP="00172917">
            <w:pPr>
              <w:spacing w:before="0" w:after="0" w:line="240" w:lineRule="auto"/>
              <w:jc w:val="right"/>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100,00</w:t>
            </w:r>
          </w:p>
        </w:tc>
        <w:tc>
          <w:tcPr>
            <w:tcW w:w="1343" w:type="dxa"/>
            <w:tcBorders>
              <w:top w:val="nil"/>
              <w:left w:val="nil"/>
              <w:bottom w:val="nil"/>
              <w:right w:val="nil"/>
            </w:tcBorders>
            <w:shd w:val="clear" w:color="auto" w:fill="auto"/>
            <w:noWrap/>
            <w:vAlign w:val="bottom"/>
            <w:hideMark/>
          </w:tcPr>
          <w:p w14:paraId="2091DAD8" w14:textId="77777777" w:rsidR="00172917" w:rsidRPr="00172917" w:rsidRDefault="00172917" w:rsidP="00172917">
            <w:pPr>
              <w:spacing w:before="0" w:after="0" w:line="240" w:lineRule="auto"/>
              <w:jc w:val="right"/>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5.125,00</w:t>
            </w:r>
          </w:p>
        </w:tc>
      </w:tr>
      <w:tr w:rsidR="00172917" w:rsidRPr="00172917" w14:paraId="3942C8EE" w14:textId="77777777" w:rsidTr="00172917">
        <w:trPr>
          <w:trHeight w:val="225"/>
        </w:trPr>
        <w:tc>
          <w:tcPr>
            <w:tcW w:w="781" w:type="dxa"/>
            <w:tcBorders>
              <w:top w:val="nil"/>
              <w:left w:val="nil"/>
              <w:bottom w:val="nil"/>
              <w:right w:val="nil"/>
            </w:tcBorders>
            <w:shd w:val="clear" w:color="auto" w:fill="auto"/>
            <w:noWrap/>
            <w:vAlign w:val="bottom"/>
            <w:hideMark/>
          </w:tcPr>
          <w:p w14:paraId="156C1FF9" w14:textId="77777777" w:rsidR="00172917" w:rsidRPr="00172917" w:rsidRDefault="00172917" w:rsidP="00172917">
            <w:pPr>
              <w:spacing w:before="0" w:after="0" w:line="240" w:lineRule="auto"/>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3241</w:t>
            </w:r>
          </w:p>
        </w:tc>
        <w:tc>
          <w:tcPr>
            <w:tcW w:w="4884" w:type="dxa"/>
            <w:tcBorders>
              <w:top w:val="nil"/>
              <w:left w:val="nil"/>
              <w:bottom w:val="nil"/>
              <w:right w:val="nil"/>
            </w:tcBorders>
            <w:shd w:val="clear" w:color="auto" w:fill="auto"/>
            <w:vAlign w:val="bottom"/>
            <w:hideMark/>
          </w:tcPr>
          <w:p w14:paraId="70134428" w14:textId="77777777" w:rsidR="00172917" w:rsidRPr="00172917" w:rsidRDefault="00172917" w:rsidP="00172917">
            <w:pPr>
              <w:spacing w:before="0" w:after="0" w:line="240" w:lineRule="auto"/>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Naknade ostalih troškova</w:t>
            </w:r>
          </w:p>
        </w:tc>
        <w:tc>
          <w:tcPr>
            <w:tcW w:w="1343" w:type="dxa"/>
            <w:tcBorders>
              <w:top w:val="nil"/>
              <w:left w:val="nil"/>
              <w:bottom w:val="nil"/>
              <w:right w:val="nil"/>
            </w:tcBorders>
            <w:shd w:val="clear" w:color="auto" w:fill="auto"/>
            <w:noWrap/>
            <w:vAlign w:val="bottom"/>
            <w:hideMark/>
          </w:tcPr>
          <w:p w14:paraId="2E2AB548" w14:textId="77777777" w:rsidR="00172917" w:rsidRPr="00172917" w:rsidRDefault="00172917" w:rsidP="00172917">
            <w:pPr>
              <w:spacing w:before="0" w:after="0" w:line="240" w:lineRule="auto"/>
              <w:jc w:val="right"/>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772,00</w:t>
            </w:r>
          </w:p>
        </w:tc>
        <w:tc>
          <w:tcPr>
            <w:tcW w:w="1300" w:type="dxa"/>
            <w:tcBorders>
              <w:top w:val="nil"/>
              <w:left w:val="nil"/>
              <w:bottom w:val="nil"/>
              <w:right w:val="nil"/>
            </w:tcBorders>
            <w:shd w:val="clear" w:color="auto" w:fill="auto"/>
            <w:noWrap/>
            <w:vAlign w:val="bottom"/>
            <w:hideMark/>
          </w:tcPr>
          <w:p w14:paraId="377963A6" w14:textId="77777777" w:rsidR="00172917" w:rsidRPr="00172917" w:rsidRDefault="00172917" w:rsidP="00172917">
            <w:pPr>
              <w:spacing w:before="0" w:after="0" w:line="240" w:lineRule="auto"/>
              <w:jc w:val="right"/>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-772,00</w:t>
            </w:r>
          </w:p>
        </w:tc>
        <w:tc>
          <w:tcPr>
            <w:tcW w:w="1018" w:type="dxa"/>
            <w:tcBorders>
              <w:top w:val="nil"/>
              <w:left w:val="nil"/>
              <w:bottom w:val="nil"/>
              <w:right w:val="nil"/>
            </w:tcBorders>
            <w:shd w:val="clear" w:color="auto" w:fill="auto"/>
            <w:noWrap/>
            <w:vAlign w:val="bottom"/>
            <w:hideMark/>
          </w:tcPr>
          <w:p w14:paraId="46F09EA3" w14:textId="77777777" w:rsidR="00172917" w:rsidRPr="00172917" w:rsidRDefault="00172917" w:rsidP="00172917">
            <w:pPr>
              <w:spacing w:before="0" w:after="0" w:line="240" w:lineRule="auto"/>
              <w:jc w:val="right"/>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-100,00</w:t>
            </w:r>
          </w:p>
        </w:tc>
        <w:tc>
          <w:tcPr>
            <w:tcW w:w="1343" w:type="dxa"/>
            <w:tcBorders>
              <w:top w:val="nil"/>
              <w:left w:val="nil"/>
              <w:bottom w:val="nil"/>
              <w:right w:val="nil"/>
            </w:tcBorders>
            <w:shd w:val="clear" w:color="auto" w:fill="auto"/>
            <w:noWrap/>
            <w:vAlign w:val="bottom"/>
            <w:hideMark/>
          </w:tcPr>
          <w:p w14:paraId="1802AA0F" w14:textId="77777777" w:rsidR="00172917" w:rsidRPr="00172917" w:rsidRDefault="00172917" w:rsidP="00172917">
            <w:pPr>
              <w:spacing w:before="0" w:after="0" w:line="240" w:lineRule="auto"/>
              <w:jc w:val="right"/>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0,00</w:t>
            </w:r>
          </w:p>
        </w:tc>
      </w:tr>
      <w:tr w:rsidR="00172917" w:rsidRPr="00172917" w14:paraId="301CACB5" w14:textId="77777777" w:rsidTr="00172917">
        <w:trPr>
          <w:trHeight w:val="225"/>
        </w:trPr>
        <w:tc>
          <w:tcPr>
            <w:tcW w:w="5666" w:type="dxa"/>
            <w:gridSpan w:val="2"/>
            <w:tcBorders>
              <w:top w:val="nil"/>
              <w:left w:val="nil"/>
              <w:bottom w:val="nil"/>
              <w:right w:val="nil"/>
            </w:tcBorders>
            <w:shd w:val="clear" w:color="000000" w:fill="FFFF00"/>
            <w:noWrap/>
            <w:vAlign w:val="bottom"/>
            <w:hideMark/>
          </w:tcPr>
          <w:p w14:paraId="5223373D" w14:textId="77777777" w:rsidR="00172917" w:rsidRPr="00172917" w:rsidRDefault="00172917" w:rsidP="00172917">
            <w:pPr>
              <w:spacing w:before="0" w:after="0" w:line="240" w:lineRule="auto"/>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Izvor  2. POMOĆI</w:t>
            </w:r>
          </w:p>
        </w:tc>
        <w:tc>
          <w:tcPr>
            <w:tcW w:w="1343" w:type="dxa"/>
            <w:tcBorders>
              <w:top w:val="nil"/>
              <w:left w:val="nil"/>
              <w:bottom w:val="nil"/>
              <w:right w:val="nil"/>
            </w:tcBorders>
            <w:shd w:val="clear" w:color="000000" w:fill="FFFF00"/>
            <w:noWrap/>
            <w:vAlign w:val="bottom"/>
            <w:hideMark/>
          </w:tcPr>
          <w:p w14:paraId="2C0B04C4"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75.000,00</w:t>
            </w:r>
          </w:p>
        </w:tc>
        <w:tc>
          <w:tcPr>
            <w:tcW w:w="1300" w:type="dxa"/>
            <w:tcBorders>
              <w:top w:val="nil"/>
              <w:left w:val="nil"/>
              <w:bottom w:val="nil"/>
              <w:right w:val="nil"/>
            </w:tcBorders>
            <w:shd w:val="clear" w:color="000000" w:fill="FFFF00"/>
            <w:noWrap/>
            <w:vAlign w:val="bottom"/>
            <w:hideMark/>
          </w:tcPr>
          <w:p w14:paraId="3DC2925E"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31.808,00</w:t>
            </w:r>
          </w:p>
        </w:tc>
        <w:tc>
          <w:tcPr>
            <w:tcW w:w="1018" w:type="dxa"/>
            <w:tcBorders>
              <w:top w:val="nil"/>
              <w:left w:val="nil"/>
              <w:bottom w:val="nil"/>
              <w:right w:val="nil"/>
            </w:tcBorders>
            <w:shd w:val="clear" w:color="000000" w:fill="FFFF00"/>
            <w:noWrap/>
            <w:vAlign w:val="bottom"/>
            <w:hideMark/>
          </w:tcPr>
          <w:p w14:paraId="6C75FEB5"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42,41</w:t>
            </w:r>
          </w:p>
        </w:tc>
        <w:tc>
          <w:tcPr>
            <w:tcW w:w="1343" w:type="dxa"/>
            <w:tcBorders>
              <w:top w:val="nil"/>
              <w:left w:val="nil"/>
              <w:bottom w:val="nil"/>
              <w:right w:val="nil"/>
            </w:tcBorders>
            <w:shd w:val="clear" w:color="000000" w:fill="FFFF00"/>
            <w:noWrap/>
            <w:vAlign w:val="bottom"/>
            <w:hideMark/>
          </w:tcPr>
          <w:p w14:paraId="05B94870"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106.808,00</w:t>
            </w:r>
          </w:p>
        </w:tc>
      </w:tr>
      <w:tr w:rsidR="00172917" w:rsidRPr="00172917" w14:paraId="3510C1F5" w14:textId="77777777" w:rsidTr="00172917">
        <w:trPr>
          <w:trHeight w:val="225"/>
        </w:trPr>
        <w:tc>
          <w:tcPr>
            <w:tcW w:w="5666" w:type="dxa"/>
            <w:gridSpan w:val="2"/>
            <w:tcBorders>
              <w:top w:val="nil"/>
              <w:left w:val="nil"/>
              <w:bottom w:val="nil"/>
              <w:right w:val="nil"/>
            </w:tcBorders>
            <w:shd w:val="clear" w:color="000000" w:fill="FFFF99"/>
            <w:noWrap/>
            <w:vAlign w:val="bottom"/>
            <w:hideMark/>
          </w:tcPr>
          <w:p w14:paraId="571A622F" w14:textId="77777777" w:rsidR="00172917" w:rsidRPr="00172917" w:rsidRDefault="00172917" w:rsidP="00172917">
            <w:pPr>
              <w:spacing w:before="0" w:after="0" w:line="240" w:lineRule="auto"/>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Izvor  2.4. TEKUĆE POMOĆI IZ DRŽAVNOG PRORAČUNA</w:t>
            </w:r>
          </w:p>
        </w:tc>
        <w:tc>
          <w:tcPr>
            <w:tcW w:w="1343" w:type="dxa"/>
            <w:tcBorders>
              <w:top w:val="nil"/>
              <w:left w:val="nil"/>
              <w:bottom w:val="nil"/>
              <w:right w:val="nil"/>
            </w:tcBorders>
            <w:shd w:val="clear" w:color="000000" w:fill="FFFF99"/>
            <w:noWrap/>
            <w:vAlign w:val="bottom"/>
            <w:hideMark/>
          </w:tcPr>
          <w:p w14:paraId="2A359B63"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65.000,00</w:t>
            </w:r>
          </w:p>
        </w:tc>
        <w:tc>
          <w:tcPr>
            <w:tcW w:w="1300" w:type="dxa"/>
            <w:tcBorders>
              <w:top w:val="nil"/>
              <w:left w:val="nil"/>
              <w:bottom w:val="nil"/>
              <w:right w:val="nil"/>
            </w:tcBorders>
            <w:shd w:val="clear" w:color="000000" w:fill="FFFF99"/>
            <w:noWrap/>
            <w:vAlign w:val="bottom"/>
            <w:hideMark/>
          </w:tcPr>
          <w:p w14:paraId="6596F789"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41.808,00</w:t>
            </w:r>
          </w:p>
        </w:tc>
        <w:tc>
          <w:tcPr>
            <w:tcW w:w="1018" w:type="dxa"/>
            <w:tcBorders>
              <w:top w:val="nil"/>
              <w:left w:val="nil"/>
              <w:bottom w:val="nil"/>
              <w:right w:val="nil"/>
            </w:tcBorders>
            <w:shd w:val="clear" w:color="000000" w:fill="FFFF99"/>
            <w:noWrap/>
            <w:vAlign w:val="bottom"/>
            <w:hideMark/>
          </w:tcPr>
          <w:p w14:paraId="6BA3230D"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64,32</w:t>
            </w:r>
          </w:p>
        </w:tc>
        <w:tc>
          <w:tcPr>
            <w:tcW w:w="1343" w:type="dxa"/>
            <w:tcBorders>
              <w:top w:val="nil"/>
              <w:left w:val="nil"/>
              <w:bottom w:val="nil"/>
              <w:right w:val="nil"/>
            </w:tcBorders>
            <w:shd w:val="clear" w:color="000000" w:fill="FFFF99"/>
            <w:noWrap/>
            <w:vAlign w:val="bottom"/>
            <w:hideMark/>
          </w:tcPr>
          <w:p w14:paraId="6C849338"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106.808,00</w:t>
            </w:r>
          </w:p>
        </w:tc>
      </w:tr>
      <w:tr w:rsidR="00172917" w:rsidRPr="00172917" w14:paraId="0D9AD80F" w14:textId="77777777" w:rsidTr="00172917">
        <w:trPr>
          <w:trHeight w:val="225"/>
        </w:trPr>
        <w:tc>
          <w:tcPr>
            <w:tcW w:w="5666" w:type="dxa"/>
            <w:gridSpan w:val="2"/>
            <w:tcBorders>
              <w:top w:val="nil"/>
              <w:left w:val="nil"/>
              <w:bottom w:val="nil"/>
              <w:right w:val="nil"/>
            </w:tcBorders>
            <w:shd w:val="clear" w:color="000000" w:fill="CCFFFF"/>
            <w:noWrap/>
            <w:vAlign w:val="bottom"/>
            <w:hideMark/>
          </w:tcPr>
          <w:p w14:paraId="5EED9C29" w14:textId="77777777" w:rsidR="00172917" w:rsidRPr="00172917" w:rsidRDefault="00172917" w:rsidP="00172917">
            <w:pPr>
              <w:spacing w:before="0" w:after="0" w:line="240" w:lineRule="auto"/>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Funkcijska klasifikacija  0820 Službe kulture</w:t>
            </w:r>
          </w:p>
        </w:tc>
        <w:tc>
          <w:tcPr>
            <w:tcW w:w="1343" w:type="dxa"/>
            <w:tcBorders>
              <w:top w:val="nil"/>
              <w:left w:val="nil"/>
              <w:bottom w:val="nil"/>
              <w:right w:val="nil"/>
            </w:tcBorders>
            <w:shd w:val="clear" w:color="000000" w:fill="CCFFFF"/>
            <w:noWrap/>
            <w:vAlign w:val="bottom"/>
            <w:hideMark/>
          </w:tcPr>
          <w:p w14:paraId="5C8CA7A9"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65.000,00</w:t>
            </w:r>
          </w:p>
        </w:tc>
        <w:tc>
          <w:tcPr>
            <w:tcW w:w="1300" w:type="dxa"/>
            <w:tcBorders>
              <w:top w:val="nil"/>
              <w:left w:val="nil"/>
              <w:bottom w:val="nil"/>
              <w:right w:val="nil"/>
            </w:tcBorders>
            <w:shd w:val="clear" w:color="000000" w:fill="CCFFFF"/>
            <w:noWrap/>
            <w:vAlign w:val="bottom"/>
            <w:hideMark/>
          </w:tcPr>
          <w:p w14:paraId="1B08E546"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0,00</w:t>
            </w:r>
          </w:p>
        </w:tc>
        <w:tc>
          <w:tcPr>
            <w:tcW w:w="1018" w:type="dxa"/>
            <w:tcBorders>
              <w:top w:val="nil"/>
              <w:left w:val="nil"/>
              <w:bottom w:val="nil"/>
              <w:right w:val="nil"/>
            </w:tcBorders>
            <w:shd w:val="clear" w:color="000000" w:fill="CCFFFF"/>
            <w:noWrap/>
            <w:vAlign w:val="bottom"/>
            <w:hideMark/>
          </w:tcPr>
          <w:p w14:paraId="3F5070F7"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0,00</w:t>
            </w:r>
          </w:p>
        </w:tc>
        <w:tc>
          <w:tcPr>
            <w:tcW w:w="1343" w:type="dxa"/>
            <w:tcBorders>
              <w:top w:val="nil"/>
              <w:left w:val="nil"/>
              <w:bottom w:val="nil"/>
              <w:right w:val="nil"/>
            </w:tcBorders>
            <w:shd w:val="clear" w:color="000000" w:fill="CCFFFF"/>
            <w:noWrap/>
            <w:vAlign w:val="bottom"/>
            <w:hideMark/>
          </w:tcPr>
          <w:p w14:paraId="0C0A98F6"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65.000,00</w:t>
            </w:r>
          </w:p>
        </w:tc>
      </w:tr>
      <w:tr w:rsidR="00172917" w:rsidRPr="00172917" w14:paraId="450B6E84" w14:textId="77777777" w:rsidTr="00172917">
        <w:trPr>
          <w:trHeight w:val="225"/>
        </w:trPr>
        <w:tc>
          <w:tcPr>
            <w:tcW w:w="781" w:type="dxa"/>
            <w:tcBorders>
              <w:top w:val="nil"/>
              <w:left w:val="nil"/>
              <w:bottom w:val="nil"/>
              <w:right w:val="nil"/>
            </w:tcBorders>
            <w:shd w:val="clear" w:color="auto" w:fill="auto"/>
            <w:noWrap/>
            <w:vAlign w:val="bottom"/>
            <w:hideMark/>
          </w:tcPr>
          <w:p w14:paraId="085F5DE4" w14:textId="77777777" w:rsidR="00172917" w:rsidRPr="00172917" w:rsidRDefault="00172917" w:rsidP="00172917">
            <w:pPr>
              <w:spacing w:before="0" w:after="0" w:line="240" w:lineRule="auto"/>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3</w:t>
            </w:r>
          </w:p>
        </w:tc>
        <w:tc>
          <w:tcPr>
            <w:tcW w:w="4884" w:type="dxa"/>
            <w:tcBorders>
              <w:top w:val="nil"/>
              <w:left w:val="nil"/>
              <w:bottom w:val="nil"/>
              <w:right w:val="nil"/>
            </w:tcBorders>
            <w:shd w:val="clear" w:color="auto" w:fill="auto"/>
            <w:vAlign w:val="bottom"/>
            <w:hideMark/>
          </w:tcPr>
          <w:p w14:paraId="4DA1AE46" w14:textId="77777777" w:rsidR="00172917" w:rsidRPr="00172917" w:rsidRDefault="00172917" w:rsidP="00172917">
            <w:pPr>
              <w:spacing w:before="0" w:after="0" w:line="240" w:lineRule="auto"/>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Rashodi poslovanja</w:t>
            </w:r>
          </w:p>
        </w:tc>
        <w:tc>
          <w:tcPr>
            <w:tcW w:w="1343" w:type="dxa"/>
            <w:tcBorders>
              <w:top w:val="nil"/>
              <w:left w:val="nil"/>
              <w:bottom w:val="nil"/>
              <w:right w:val="nil"/>
            </w:tcBorders>
            <w:shd w:val="clear" w:color="auto" w:fill="auto"/>
            <w:noWrap/>
            <w:vAlign w:val="bottom"/>
            <w:hideMark/>
          </w:tcPr>
          <w:p w14:paraId="4EA780FB" w14:textId="77777777" w:rsidR="00172917" w:rsidRPr="00172917" w:rsidRDefault="00172917" w:rsidP="00172917">
            <w:pPr>
              <w:spacing w:before="0" w:after="0" w:line="240" w:lineRule="auto"/>
              <w:jc w:val="right"/>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65.000,00</w:t>
            </w:r>
          </w:p>
        </w:tc>
        <w:tc>
          <w:tcPr>
            <w:tcW w:w="1300" w:type="dxa"/>
            <w:tcBorders>
              <w:top w:val="nil"/>
              <w:left w:val="nil"/>
              <w:bottom w:val="nil"/>
              <w:right w:val="nil"/>
            </w:tcBorders>
            <w:shd w:val="clear" w:color="auto" w:fill="auto"/>
            <w:noWrap/>
            <w:vAlign w:val="bottom"/>
            <w:hideMark/>
          </w:tcPr>
          <w:p w14:paraId="0B0BF6F4" w14:textId="77777777" w:rsidR="00172917" w:rsidRPr="00172917" w:rsidRDefault="00172917" w:rsidP="00172917">
            <w:pPr>
              <w:spacing w:before="0" w:after="0" w:line="240" w:lineRule="auto"/>
              <w:jc w:val="right"/>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0,00</w:t>
            </w:r>
          </w:p>
        </w:tc>
        <w:tc>
          <w:tcPr>
            <w:tcW w:w="1018" w:type="dxa"/>
            <w:tcBorders>
              <w:top w:val="nil"/>
              <w:left w:val="nil"/>
              <w:bottom w:val="nil"/>
              <w:right w:val="nil"/>
            </w:tcBorders>
            <w:shd w:val="clear" w:color="auto" w:fill="auto"/>
            <w:noWrap/>
            <w:vAlign w:val="bottom"/>
            <w:hideMark/>
          </w:tcPr>
          <w:p w14:paraId="650D92FB" w14:textId="77777777" w:rsidR="00172917" w:rsidRPr="00172917" w:rsidRDefault="00172917" w:rsidP="00172917">
            <w:pPr>
              <w:spacing w:before="0" w:after="0" w:line="240" w:lineRule="auto"/>
              <w:jc w:val="right"/>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0,00</w:t>
            </w:r>
          </w:p>
        </w:tc>
        <w:tc>
          <w:tcPr>
            <w:tcW w:w="1343" w:type="dxa"/>
            <w:tcBorders>
              <w:top w:val="nil"/>
              <w:left w:val="nil"/>
              <w:bottom w:val="nil"/>
              <w:right w:val="nil"/>
            </w:tcBorders>
            <w:shd w:val="clear" w:color="auto" w:fill="auto"/>
            <w:noWrap/>
            <w:vAlign w:val="bottom"/>
            <w:hideMark/>
          </w:tcPr>
          <w:p w14:paraId="54CC84B1" w14:textId="77777777" w:rsidR="00172917" w:rsidRPr="00172917" w:rsidRDefault="00172917" w:rsidP="00172917">
            <w:pPr>
              <w:spacing w:before="0" w:after="0" w:line="240" w:lineRule="auto"/>
              <w:jc w:val="right"/>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65.000,00</w:t>
            </w:r>
          </w:p>
        </w:tc>
      </w:tr>
      <w:tr w:rsidR="00172917" w:rsidRPr="00172917" w14:paraId="0E62F55F" w14:textId="77777777" w:rsidTr="00172917">
        <w:trPr>
          <w:trHeight w:val="225"/>
        </w:trPr>
        <w:tc>
          <w:tcPr>
            <w:tcW w:w="781" w:type="dxa"/>
            <w:tcBorders>
              <w:top w:val="nil"/>
              <w:left w:val="nil"/>
              <w:bottom w:val="nil"/>
              <w:right w:val="nil"/>
            </w:tcBorders>
            <w:shd w:val="clear" w:color="auto" w:fill="auto"/>
            <w:noWrap/>
            <w:vAlign w:val="bottom"/>
            <w:hideMark/>
          </w:tcPr>
          <w:p w14:paraId="629B8D3A" w14:textId="77777777" w:rsidR="00172917" w:rsidRPr="00172917" w:rsidRDefault="00172917" w:rsidP="00172917">
            <w:pPr>
              <w:spacing w:before="0" w:after="0" w:line="240" w:lineRule="auto"/>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32</w:t>
            </w:r>
          </w:p>
        </w:tc>
        <w:tc>
          <w:tcPr>
            <w:tcW w:w="4884" w:type="dxa"/>
            <w:tcBorders>
              <w:top w:val="nil"/>
              <w:left w:val="nil"/>
              <w:bottom w:val="nil"/>
              <w:right w:val="nil"/>
            </w:tcBorders>
            <w:shd w:val="clear" w:color="auto" w:fill="auto"/>
            <w:vAlign w:val="bottom"/>
            <w:hideMark/>
          </w:tcPr>
          <w:p w14:paraId="0485CAA8" w14:textId="77777777" w:rsidR="00172917" w:rsidRPr="00172917" w:rsidRDefault="00172917" w:rsidP="00172917">
            <w:pPr>
              <w:spacing w:before="0" w:after="0" w:line="240" w:lineRule="auto"/>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Materijalni rashodi</w:t>
            </w:r>
          </w:p>
        </w:tc>
        <w:tc>
          <w:tcPr>
            <w:tcW w:w="1343" w:type="dxa"/>
            <w:tcBorders>
              <w:top w:val="nil"/>
              <w:left w:val="nil"/>
              <w:bottom w:val="nil"/>
              <w:right w:val="nil"/>
            </w:tcBorders>
            <w:shd w:val="clear" w:color="auto" w:fill="auto"/>
            <w:noWrap/>
            <w:vAlign w:val="bottom"/>
            <w:hideMark/>
          </w:tcPr>
          <w:p w14:paraId="1BBC47AE" w14:textId="77777777" w:rsidR="00172917" w:rsidRPr="00172917" w:rsidRDefault="00172917" w:rsidP="00172917">
            <w:pPr>
              <w:spacing w:before="0" w:after="0" w:line="240" w:lineRule="auto"/>
              <w:jc w:val="right"/>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65.000,00</w:t>
            </w:r>
          </w:p>
        </w:tc>
        <w:tc>
          <w:tcPr>
            <w:tcW w:w="1300" w:type="dxa"/>
            <w:tcBorders>
              <w:top w:val="nil"/>
              <w:left w:val="nil"/>
              <w:bottom w:val="nil"/>
              <w:right w:val="nil"/>
            </w:tcBorders>
            <w:shd w:val="clear" w:color="auto" w:fill="auto"/>
            <w:noWrap/>
            <w:vAlign w:val="bottom"/>
            <w:hideMark/>
          </w:tcPr>
          <w:p w14:paraId="21169DFA" w14:textId="77777777" w:rsidR="00172917" w:rsidRPr="00172917" w:rsidRDefault="00172917" w:rsidP="00172917">
            <w:pPr>
              <w:spacing w:before="0" w:after="0" w:line="240" w:lineRule="auto"/>
              <w:jc w:val="right"/>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0,00</w:t>
            </w:r>
          </w:p>
        </w:tc>
        <w:tc>
          <w:tcPr>
            <w:tcW w:w="1018" w:type="dxa"/>
            <w:tcBorders>
              <w:top w:val="nil"/>
              <w:left w:val="nil"/>
              <w:bottom w:val="nil"/>
              <w:right w:val="nil"/>
            </w:tcBorders>
            <w:shd w:val="clear" w:color="auto" w:fill="auto"/>
            <w:noWrap/>
            <w:vAlign w:val="bottom"/>
            <w:hideMark/>
          </w:tcPr>
          <w:p w14:paraId="7BB74966" w14:textId="77777777" w:rsidR="00172917" w:rsidRPr="00172917" w:rsidRDefault="00172917" w:rsidP="00172917">
            <w:pPr>
              <w:spacing w:before="0" w:after="0" w:line="240" w:lineRule="auto"/>
              <w:jc w:val="right"/>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0,00</w:t>
            </w:r>
          </w:p>
        </w:tc>
        <w:tc>
          <w:tcPr>
            <w:tcW w:w="1343" w:type="dxa"/>
            <w:tcBorders>
              <w:top w:val="nil"/>
              <w:left w:val="nil"/>
              <w:bottom w:val="nil"/>
              <w:right w:val="nil"/>
            </w:tcBorders>
            <w:shd w:val="clear" w:color="auto" w:fill="auto"/>
            <w:noWrap/>
            <w:vAlign w:val="bottom"/>
            <w:hideMark/>
          </w:tcPr>
          <w:p w14:paraId="4187B621" w14:textId="77777777" w:rsidR="00172917" w:rsidRPr="00172917" w:rsidRDefault="00172917" w:rsidP="00172917">
            <w:pPr>
              <w:spacing w:before="0" w:after="0" w:line="240" w:lineRule="auto"/>
              <w:jc w:val="right"/>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65.000,00</w:t>
            </w:r>
          </w:p>
        </w:tc>
      </w:tr>
      <w:tr w:rsidR="00172917" w:rsidRPr="00172917" w14:paraId="13A3CDF5" w14:textId="77777777" w:rsidTr="00172917">
        <w:trPr>
          <w:trHeight w:val="450"/>
        </w:trPr>
        <w:tc>
          <w:tcPr>
            <w:tcW w:w="781" w:type="dxa"/>
            <w:tcBorders>
              <w:top w:val="nil"/>
              <w:left w:val="nil"/>
              <w:bottom w:val="nil"/>
              <w:right w:val="nil"/>
            </w:tcBorders>
            <w:shd w:val="clear" w:color="auto" w:fill="auto"/>
            <w:noWrap/>
            <w:vAlign w:val="bottom"/>
            <w:hideMark/>
          </w:tcPr>
          <w:p w14:paraId="056BE7C6" w14:textId="77777777" w:rsidR="00172917" w:rsidRPr="00172917" w:rsidRDefault="00172917" w:rsidP="00172917">
            <w:pPr>
              <w:spacing w:before="0" w:after="0" w:line="240" w:lineRule="auto"/>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3225</w:t>
            </w:r>
          </w:p>
        </w:tc>
        <w:tc>
          <w:tcPr>
            <w:tcW w:w="4884" w:type="dxa"/>
            <w:tcBorders>
              <w:top w:val="nil"/>
              <w:left w:val="nil"/>
              <w:bottom w:val="nil"/>
              <w:right w:val="nil"/>
            </w:tcBorders>
            <w:shd w:val="clear" w:color="auto" w:fill="auto"/>
            <w:vAlign w:val="bottom"/>
            <w:hideMark/>
          </w:tcPr>
          <w:p w14:paraId="17A75B7E" w14:textId="77777777" w:rsidR="00172917" w:rsidRPr="00172917" w:rsidRDefault="00172917" w:rsidP="00172917">
            <w:pPr>
              <w:spacing w:before="0" w:after="0" w:line="240" w:lineRule="auto"/>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Nabava "pivskih" garnitura za štandove nacionalnih manjina</w:t>
            </w:r>
          </w:p>
        </w:tc>
        <w:tc>
          <w:tcPr>
            <w:tcW w:w="1343" w:type="dxa"/>
            <w:tcBorders>
              <w:top w:val="nil"/>
              <w:left w:val="nil"/>
              <w:bottom w:val="nil"/>
              <w:right w:val="nil"/>
            </w:tcBorders>
            <w:shd w:val="clear" w:color="auto" w:fill="auto"/>
            <w:noWrap/>
            <w:vAlign w:val="bottom"/>
            <w:hideMark/>
          </w:tcPr>
          <w:p w14:paraId="0A6DABF8" w14:textId="77777777" w:rsidR="00172917" w:rsidRPr="00172917" w:rsidRDefault="00172917" w:rsidP="00172917">
            <w:pPr>
              <w:spacing w:before="0" w:after="0" w:line="240" w:lineRule="auto"/>
              <w:jc w:val="right"/>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15.000,00</w:t>
            </w:r>
          </w:p>
        </w:tc>
        <w:tc>
          <w:tcPr>
            <w:tcW w:w="1300" w:type="dxa"/>
            <w:tcBorders>
              <w:top w:val="nil"/>
              <w:left w:val="nil"/>
              <w:bottom w:val="nil"/>
              <w:right w:val="nil"/>
            </w:tcBorders>
            <w:shd w:val="clear" w:color="auto" w:fill="auto"/>
            <w:noWrap/>
            <w:vAlign w:val="bottom"/>
            <w:hideMark/>
          </w:tcPr>
          <w:p w14:paraId="2C6B0F9A" w14:textId="77777777" w:rsidR="00172917" w:rsidRPr="00172917" w:rsidRDefault="00172917" w:rsidP="00172917">
            <w:pPr>
              <w:spacing w:before="0" w:after="0" w:line="240" w:lineRule="auto"/>
              <w:jc w:val="right"/>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-4.766,00</w:t>
            </w:r>
          </w:p>
        </w:tc>
        <w:tc>
          <w:tcPr>
            <w:tcW w:w="1018" w:type="dxa"/>
            <w:tcBorders>
              <w:top w:val="nil"/>
              <w:left w:val="nil"/>
              <w:bottom w:val="nil"/>
              <w:right w:val="nil"/>
            </w:tcBorders>
            <w:shd w:val="clear" w:color="auto" w:fill="auto"/>
            <w:noWrap/>
            <w:vAlign w:val="bottom"/>
            <w:hideMark/>
          </w:tcPr>
          <w:p w14:paraId="22425DDD" w14:textId="77777777" w:rsidR="00172917" w:rsidRPr="00172917" w:rsidRDefault="00172917" w:rsidP="00172917">
            <w:pPr>
              <w:spacing w:before="0" w:after="0" w:line="240" w:lineRule="auto"/>
              <w:jc w:val="right"/>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-31,77</w:t>
            </w:r>
          </w:p>
        </w:tc>
        <w:tc>
          <w:tcPr>
            <w:tcW w:w="1343" w:type="dxa"/>
            <w:tcBorders>
              <w:top w:val="nil"/>
              <w:left w:val="nil"/>
              <w:bottom w:val="nil"/>
              <w:right w:val="nil"/>
            </w:tcBorders>
            <w:shd w:val="clear" w:color="auto" w:fill="auto"/>
            <w:noWrap/>
            <w:vAlign w:val="bottom"/>
            <w:hideMark/>
          </w:tcPr>
          <w:p w14:paraId="6717B5BC" w14:textId="77777777" w:rsidR="00172917" w:rsidRPr="00172917" w:rsidRDefault="00172917" w:rsidP="00172917">
            <w:pPr>
              <w:spacing w:before="0" w:after="0" w:line="240" w:lineRule="auto"/>
              <w:jc w:val="right"/>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10.234,00</w:t>
            </w:r>
          </w:p>
        </w:tc>
      </w:tr>
      <w:tr w:rsidR="00172917" w:rsidRPr="00172917" w14:paraId="5BE5C847" w14:textId="77777777" w:rsidTr="00172917">
        <w:trPr>
          <w:trHeight w:val="225"/>
        </w:trPr>
        <w:tc>
          <w:tcPr>
            <w:tcW w:w="781" w:type="dxa"/>
            <w:tcBorders>
              <w:top w:val="nil"/>
              <w:left w:val="nil"/>
              <w:bottom w:val="nil"/>
              <w:right w:val="nil"/>
            </w:tcBorders>
            <w:shd w:val="clear" w:color="auto" w:fill="auto"/>
            <w:noWrap/>
            <w:vAlign w:val="bottom"/>
            <w:hideMark/>
          </w:tcPr>
          <w:p w14:paraId="0E20EF9F" w14:textId="77777777" w:rsidR="00172917" w:rsidRPr="00172917" w:rsidRDefault="00172917" w:rsidP="00172917">
            <w:pPr>
              <w:spacing w:before="0" w:after="0" w:line="240" w:lineRule="auto"/>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3239</w:t>
            </w:r>
          </w:p>
        </w:tc>
        <w:tc>
          <w:tcPr>
            <w:tcW w:w="4884" w:type="dxa"/>
            <w:tcBorders>
              <w:top w:val="nil"/>
              <w:left w:val="nil"/>
              <w:bottom w:val="nil"/>
              <w:right w:val="nil"/>
            </w:tcBorders>
            <w:shd w:val="clear" w:color="auto" w:fill="auto"/>
            <w:vAlign w:val="bottom"/>
            <w:hideMark/>
          </w:tcPr>
          <w:p w14:paraId="20956268" w14:textId="77777777" w:rsidR="00172917" w:rsidRPr="00172917" w:rsidRDefault="00172917" w:rsidP="00172917">
            <w:pPr>
              <w:spacing w:before="0" w:after="0" w:line="240" w:lineRule="auto"/>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Ostale nespomenute usluge -Ministarstvo kulture</w:t>
            </w:r>
          </w:p>
        </w:tc>
        <w:tc>
          <w:tcPr>
            <w:tcW w:w="1343" w:type="dxa"/>
            <w:tcBorders>
              <w:top w:val="nil"/>
              <w:left w:val="nil"/>
              <w:bottom w:val="nil"/>
              <w:right w:val="nil"/>
            </w:tcBorders>
            <w:shd w:val="clear" w:color="auto" w:fill="auto"/>
            <w:noWrap/>
            <w:vAlign w:val="bottom"/>
            <w:hideMark/>
          </w:tcPr>
          <w:p w14:paraId="1DECF9BD" w14:textId="77777777" w:rsidR="00172917" w:rsidRPr="00172917" w:rsidRDefault="00172917" w:rsidP="00172917">
            <w:pPr>
              <w:spacing w:before="0" w:after="0" w:line="240" w:lineRule="auto"/>
              <w:jc w:val="right"/>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20.000,00</w:t>
            </w:r>
          </w:p>
        </w:tc>
        <w:tc>
          <w:tcPr>
            <w:tcW w:w="1300" w:type="dxa"/>
            <w:tcBorders>
              <w:top w:val="nil"/>
              <w:left w:val="nil"/>
              <w:bottom w:val="nil"/>
              <w:right w:val="nil"/>
            </w:tcBorders>
            <w:shd w:val="clear" w:color="auto" w:fill="auto"/>
            <w:noWrap/>
            <w:vAlign w:val="bottom"/>
            <w:hideMark/>
          </w:tcPr>
          <w:p w14:paraId="273585DA" w14:textId="77777777" w:rsidR="00172917" w:rsidRPr="00172917" w:rsidRDefault="00172917" w:rsidP="00172917">
            <w:pPr>
              <w:spacing w:before="0" w:after="0" w:line="240" w:lineRule="auto"/>
              <w:jc w:val="right"/>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0,00</w:t>
            </w:r>
          </w:p>
        </w:tc>
        <w:tc>
          <w:tcPr>
            <w:tcW w:w="1018" w:type="dxa"/>
            <w:tcBorders>
              <w:top w:val="nil"/>
              <w:left w:val="nil"/>
              <w:bottom w:val="nil"/>
              <w:right w:val="nil"/>
            </w:tcBorders>
            <w:shd w:val="clear" w:color="auto" w:fill="auto"/>
            <w:noWrap/>
            <w:vAlign w:val="bottom"/>
            <w:hideMark/>
          </w:tcPr>
          <w:p w14:paraId="4B5CCCE5" w14:textId="77777777" w:rsidR="00172917" w:rsidRPr="00172917" w:rsidRDefault="00172917" w:rsidP="00172917">
            <w:pPr>
              <w:spacing w:before="0" w:after="0" w:line="240" w:lineRule="auto"/>
              <w:jc w:val="right"/>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0,00</w:t>
            </w:r>
          </w:p>
        </w:tc>
        <w:tc>
          <w:tcPr>
            <w:tcW w:w="1343" w:type="dxa"/>
            <w:tcBorders>
              <w:top w:val="nil"/>
              <w:left w:val="nil"/>
              <w:bottom w:val="nil"/>
              <w:right w:val="nil"/>
            </w:tcBorders>
            <w:shd w:val="clear" w:color="auto" w:fill="auto"/>
            <w:noWrap/>
            <w:vAlign w:val="bottom"/>
            <w:hideMark/>
          </w:tcPr>
          <w:p w14:paraId="422D38B8" w14:textId="77777777" w:rsidR="00172917" w:rsidRPr="00172917" w:rsidRDefault="00172917" w:rsidP="00172917">
            <w:pPr>
              <w:spacing w:before="0" w:after="0" w:line="240" w:lineRule="auto"/>
              <w:jc w:val="right"/>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20.000,00</w:t>
            </w:r>
          </w:p>
        </w:tc>
      </w:tr>
      <w:tr w:rsidR="00172917" w:rsidRPr="00172917" w14:paraId="3CEBBD12" w14:textId="77777777" w:rsidTr="00172917">
        <w:trPr>
          <w:trHeight w:val="450"/>
        </w:trPr>
        <w:tc>
          <w:tcPr>
            <w:tcW w:w="781" w:type="dxa"/>
            <w:tcBorders>
              <w:top w:val="nil"/>
              <w:left w:val="nil"/>
              <w:bottom w:val="nil"/>
              <w:right w:val="nil"/>
            </w:tcBorders>
            <w:shd w:val="clear" w:color="auto" w:fill="auto"/>
            <w:noWrap/>
            <w:vAlign w:val="bottom"/>
            <w:hideMark/>
          </w:tcPr>
          <w:p w14:paraId="1941390B" w14:textId="77777777" w:rsidR="00172917" w:rsidRPr="00172917" w:rsidRDefault="00172917" w:rsidP="00172917">
            <w:pPr>
              <w:spacing w:before="0" w:after="0" w:line="240" w:lineRule="auto"/>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3239</w:t>
            </w:r>
          </w:p>
        </w:tc>
        <w:tc>
          <w:tcPr>
            <w:tcW w:w="4884" w:type="dxa"/>
            <w:tcBorders>
              <w:top w:val="nil"/>
              <w:left w:val="nil"/>
              <w:bottom w:val="nil"/>
              <w:right w:val="nil"/>
            </w:tcBorders>
            <w:shd w:val="clear" w:color="auto" w:fill="auto"/>
            <w:vAlign w:val="bottom"/>
            <w:hideMark/>
          </w:tcPr>
          <w:p w14:paraId="76360806" w14:textId="77777777" w:rsidR="00172917" w:rsidRPr="00172917" w:rsidRDefault="00172917" w:rsidP="00172917">
            <w:pPr>
              <w:spacing w:before="0" w:after="0" w:line="240" w:lineRule="auto"/>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Ostale nespomenute usluge -Savjet za nacionalne manjine</w:t>
            </w:r>
          </w:p>
        </w:tc>
        <w:tc>
          <w:tcPr>
            <w:tcW w:w="1343" w:type="dxa"/>
            <w:tcBorders>
              <w:top w:val="nil"/>
              <w:left w:val="nil"/>
              <w:bottom w:val="nil"/>
              <w:right w:val="nil"/>
            </w:tcBorders>
            <w:shd w:val="clear" w:color="auto" w:fill="auto"/>
            <w:noWrap/>
            <w:vAlign w:val="bottom"/>
            <w:hideMark/>
          </w:tcPr>
          <w:p w14:paraId="11DED4C1" w14:textId="77777777" w:rsidR="00172917" w:rsidRPr="00172917" w:rsidRDefault="00172917" w:rsidP="00172917">
            <w:pPr>
              <w:spacing w:before="0" w:after="0" w:line="240" w:lineRule="auto"/>
              <w:jc w:val="right"/>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30.000,00</w:t>
            </w:r>
          </w:p>
        </w:tc>
        <w:tc>
          <w:tcPr>
            <w:tcW w:w="1300" w:type="dxa"/>
            <w:tcBorders>
              <w:top w:val="nil"/>
              <w:left w:val="nil"/>
              <w:bottom w:val="nil"/>
              <w:right w:val="nil"/>
            </w:tcBorders>
            <w:shd w:val="clear" w:color="auto" w:fill="auto"/>
            <w:noWrap/>
            <w:vAlign w:val="bottom"/>
            <w:hideMark/>
          </w:tcPr>
          <w:p w14:paraId="2C94AC48" w14:textId="77777777" w:rsidR="00172917" w:rsidRPr="00172917" w:rsidRDefault="00172917" w:rsidP="00172917">
            <w:pPr>
              <w:spacing w:before="0" w:after="0" w:line="240" w:lineRule="auto"/>
              <w:jc w:val="right"/>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0,00</w:t>
            </w:r>
          </w:p>
        </w:tc>
        <w:tc>
          <w:tcPr>
            <w:tcW w:w="1018" w:type="dxa"/>
            <w:tcBorders>
              <w:top w:val="nil"/>
              <w:left w:val="nil"/>
              <w:bottom w:val="nil"/>
              <w:right w:val="nil"/>
            </w:tcBorders>
            <w:shd w:val="clear" w:color="auto" w:fill="auto"/>
            <w:noWrap/>
            <w:vAlign w:val="bottom"/>
            <w:hideMark/>
          </w:tcPr>
          <w:p w14:paraId="5EA21A86" w14:textId="77777777" w:rsidR="00172917" w:rsidRPr="00172917" w:rsidRDefault="00172917" w:rsidP="00172917">
            <w:pPr>
              <w:spacing w:before="0" w:after="0" w:line="240" w:lineRule="auto"/>
              <w:jc w:val="right"/>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0,00</w:t>
            </w:r>
          </w:p>
        </w:tc>
        <w:tc>
          <w:tcPr>
            <w:tcW w:w="1343" w:type="dxa"/>
            <w:tcBorders>
              <w:top w:val="nil"/>
              <w:left w:val="nil"/>
              <w:bottom w:val="nil"/>
              <w:right w:val="nil"/>
            </w:tcBorders>
            <w:shd w:val="clear" w:color="auto" w:fill="auto"/>
            <w:noWrap/>
            <w:vAlign w:val="bottom"/>
            <w:hideMark/>
          </w:tcPr>
          <w:p w14:paraId="0BE074C1" w14:textId="77777777" w:rsidR="00172917" w:rsidRPr="00172917" w:rsidRDefault="00172917" w:rsidP="00172917">
            <w:pPr>
              <w:spacing w:before="0" w:after="0" w:line="240" w:lineRule="auto"/>
              <w:jc w:val="right"/>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30.000,00</w:t>
            </w:r>
          </w:p>
        </w:tc>
      </w:tr>
      <w:tr w:rsidR="00172917" w:rsidRPr="00172917" w14:paraId="12CF0D7C" w14:textId="77777777" w:rsidTr="00172917">
        <w:trPr>
          <w:trHeight w:val="225"/>
        </w:trPr>
        <w:tc>
          <w:tcPr>
            <w:tcW w:w="781" w:type="dxa"/>
            <w:tcBorders>
              <w:top w:val="nil"/>
              <w:left w:val="nil"/>
              <w:bottom w:val="nil"/>
              <w:right w:val="nil"/>
            </w:tcBorders>
            <w:shd w:val="clear" w:color="auto" w:fill="auto"/>
            <w:noWrap/>
            <w:vAlign w:val="bottom"/>
            <w:hideMark/>
          </w:tcPr>
          <w:p w14:paraId="3AC134C8" w14:textId="77777777" w:rsidR="00172917" w:rsidRPr="00172917" w:rsidRDefault="00172917" w:rsidP="00172917">
            <w:pPr>
              <w:spacing w:before="0" w:after="0" w:line="240" w:lineRule="auto"/>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3293</w:t>
            </w:r>
          </w:p>
        </w:tc>
        <w:tc>
          <w:tcPr>
            <w:tcW w:w="4884" w:type="dxa"/>
            <w:tcBorders>
              <w:top w:val="nil"/>
              <w:left w:val="nil"/>
              <w:bottom w:val="nil"/>
              <w:right w:val="nil"/>
            </w:tcBorders>
            <w:shd w:val="clear" w:color="auto" w:fill="auto"/>
            <w:vAlign w:val="bottom"/>
            <w:hideMark/>
          </w:tcPr>
          <w:p w14:paraId="21129CF2" w14:textId="77777777" w:rsidR="00172917" w:rsidRPr="00172917" w:rsidRDefault="00172917" w:rsidP="00172917">
            <w:pPr>
              <w:spacing w:before="0" w:after="0" w:line="240" w:lineRule="auto"/>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Reprezentacija</w:t>
            </w:r>
          </w:p>
        </w:tc>
        <w:tc>
          <w:tcPr>
            <w:tcW w:w="1343" w:type="dxa"/>
            <w:tcBorders>
              <w:top w:val="nil"/>
              <w:left w:val="nil"/>
              <w:bottom w:val="nil"/>
              <w:right w:val="nil"/>
            </w:tcBorders>
            <w:shd w:val="clear" w:color="auto" w:fill="auto"/>
            <w:noWrap/>
            <w:vAlign w:val="bottom"/>
            <w:hideMark/>
          </w:tcPr>
          <w:p w14:paraId="621BC3E8" w14:textId="77777777" w:rsidR="00172917" w:rsidRPr="00172917" w:rsidRDefault="00172917" w:rsidP="00172917">
            <w:pPr>
              <w:spacing w:before="0" w:after="0" w:line="240" w:lineRule="auto"/>
              <w:jc w:val="right"/>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0,00</w:t>
            </w:r>
          </w:p>
        </w:tc>
        <w:tc>
          <w:tcPr>
            <w:tcW w:w="1300" w:type="dxa"/>
            <w:tcBorders>
              <w:top w:val="nil"/>
              <w:left w:val="nil"/>
              <w:bottom w:val="nil"/>
              <w:right w:val="nil"/>
            </w:tcBorders>
            <w:shd w:val="clear" w:color="auto" w:fill="auto"/>
            <w:noWrap/>
            <w:vAlign w:val="bottom"/>
            <w:hideMark/>
          </w:tcPr>
          <w:p w14:paraId="5E378CDF" w14:textId="77777777" w:rsidR="00172917" w:rsidRPr="00172917" w:rsidRDefault="00172917" w:rsidP="00172917">
            <w:pPr>
              <w:spacing w:before="0" w:after="0" w:line="240" w:lineRule="auto"/>
              <w:jc w:val="right"/>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4.766,00</w:t>
            </w:r>
          </w:p>
        </w:tc>
        <w:tc>
          <w:tcPr>
            <w:tcW w:w="1018" w:type="dxa"/>
            <w:tcBorders>
              <w:top w:val="nil"/>
              <w:left w:val="nil"/>
              <w:bottom w:val="nil"/>
              <w:right w:val="nil"/>
            </w:tcBorders>
            <w:shd w:val="clear" w:color="auto" w:fill="auto"/>
            <w:noWrap/>
            <w:vAlign w:val="bottom"/>
            <w:hideMark/>
          </w:tcPr>
          <w:p w14:paraId="14242EF1" w14:textId="77777777" w:rsidR="00172917" w:rsidRPr="00172917" w:rsidRDefault="00172917" w:rsidP="00172917">
            <w:pPr>
              <w:spacing w:before="0" w:after="0" w:line="240" w:lineRule="auto"/>
              <w:jc w:val="right"/>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100,00</w:t>
            </w:r>
          </w:p>
        </w:tc>
        <w:tc>
          <w:tcPr>
            <w:tcW w:w="1343" w:type="dxa"/>
            <w:tcBorders>
              <w:top w:val="nil"/>
              <w:left w:val="nil"/>
              <w:bottom w:val="nil"/>
              <w:right w:val="nil"/>
            </w:tcBorders>
            <w:shd w:val="clear" w:color="auto" w:fill="auto"/>
            <w:noWrap/>
            <w:vAlign w:val="bottom"/>
            <w:hideMark/>
          </w:tcPr>
          <w:p w14:paraId="4B29848E" w14:textId="77777777" w:rsidR="00172917" w:rsidRPr="00172917" w:rsidRDefault="00172917" w:rsidP="00172917">
            <w:pPr>
              <w:spacing w:before="0" w:after="0" w:line="240" w:lineRule="auto"/>
              <w:jc w:val="right"/>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4.766,00</w:t>
            </w:r>
          </w:p>
        </w:tc>
      </w:tr>
      <w:tr w:rsidR="00172917" w:rsidRPr="00172917" w14:paraId="270AF34D" w14:textId="77777777" w:rsidTr="00172917">
        <w:trPr>
          <w:trHeight w:val="225"/>
        </w:trPr>
        <w:tc>
          <w:tcPr>
            <w:tcW w:w="5666" w:type="dxa"/>
            <w:gridSpan w:val="2"/>
            <w:tcBorders>
              <w:top w:val="nil"/>
              <w:left w:val="nil"/>
              <w:bottom w:val="nil"/>
              <w:right w:val="nil"/>
            </w:tcBorders>
            <w:shd w:val="clear" w:color="000000" w:fill="FFFFCC"/>
            <w:noWrap/>
            <w:vAlign w:val="bottom"/>
            <w:hideMark/>
          </w:tcPr>
          <w:p w14:paraId="2C4515FB" w14:textId="77777777" w:rsidR="00172917" w:rsidRPr="00172917" w:rsidRDefault="00172917" w:rsidP="00172917">
            <w:pPr>
              <w:spacing w:before="0" w:after="0" w:line="240" w:lineRule="auto"/>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Izvor  2.4.0 Opći prihodi i primici kompenzacijska mjera /</w:t>
            </w:r>
            <w:proofErr w:type="spellStart"/>
            <w:r w:rsidRPr="00172917">
              <w:rPr>
                <w:rFonts w:ascii="Arial" w:eastAsia="Times New Roman" w:hAnsi="Arial" w:cs="Arial"/>
                <w:b/>
                <w:bCs/>
                <w:color w:val="000000"/>
                <w:kern w:val="0"/>
                <w:sz w:val="16"/>
                <w:szCs w:val="16"/>
              </w:rPr>
              <w:t>fiskl.izravn</w:t>
            </w:r>
            <w:proofErr w:type="spellEnd"/>
            <w:r w:rsidRPr="00172917">
              <w:rPr>
                <w:rFonts w:ascii="Arial" w:eastAsia="Times New Roman" w:hAnsi="Arial" w:cs="Arial"/>
                <w:b/>
                <w:bCs/>
                <w:color w:val="000000"/>
                <w:kern w:val="0"/>
                <w:sz w:val="16"/>
                <w:szCs w:val="16"/>
              </w:rPr>
              <w:t>.</w:t>
            </w:r>
          </w:p>
        </w:tc>
        <w:tc>
          <w:tcPr>
            <w:tcW w:w="1343" w:type="dxa"/>
            <w:tcBorders>
              <w:top w:val="nil"/>
              <w:left w:val="nil"/>
              <w:bottom w:val="nil"/>
              <w:right w:val="nil"/>
            </w:tcBorders>
            <w:shd w:val="clear" w:color="000000" w:fill="FFFFCC"/>
            <w:noWrap/>
            <w:vAlign w:val="bottom"/>
            <w:hideMark/>
          </w:tcPr>
          <w:p w14:paraId="7169000B"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0,00</w:t>
            </w:r>
          </w:p>
        </w:tc>
        <w:tc>
          <w:tcPr>
            <w:tcW w:w="1300" w:type="dxa"/>
            <w:tcBorders>
              <w:top w:val="nil"/>
              <w:left w:val="nil"/>
              <w:bottom w:val="nil"/>
              <w:right w:val="nil"/>
            </w:tcBorders>
            <w:shd w:val="clear" w:color="000000" w:fill="FFFFCC"/>
            <w:noWrap/>
            <w:vAlign w:val="bottom"/>
            <w:hideMark/>
          </w:tcPr>
          <w:p w14:paraId="6433993C"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41.808,00</w:t>
            </w:r>
          </w:p>
        </w:tc>
        <w:tc>
          <w:tcPr>
            <w:tcW w:w="1018" w:type="dxa"/>
            <w:tcBorders>
              <w:top w:val="nil"/>
              <w:left w:val="nil"/>
              <w:bottom w:val="nil"/>
              <w:right w:val="nil"/>
            </w:tcBorders>
            <w:shd w:val="clear" w:color="000000" w:fill="FFFFCC"/>
            <w:noWrap/>
            <w:vAlign w:val="bottom"/>
            <w:hideMark/>
          </w:tcPr>
          <w:p w14:paraId="2A8A7AB9"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100,00</w:t>
            </w:r>
          </w:p>
        </w:tc>
        <w:tc>
          <w:tcPr>
            <w:tcW w:w="1343" w:type="dxa"/>
            <w:tcBorders>
              <w:top w:val="nil"/>
              <w:left w:val="nil"/>
              <w:bottom w:val="nil"/>
              <w:right w:val="nil"/>
            </w:tcBorders>
            <w:shd w:val="clear" w:color="000000" w:fill="FFFFCC"/>
            <w:noWrap/>
            <w:vAlign w:val="bottom"/>
            <w:hideMark/>
          </w:tcPr>
          <w:p w14:paraId="1D92E293"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41.808,00</w:t>
            </w:r>
          </w:p>
        </w:tc>
      </w:tr>
      <w:tr w:rsidR="00172917" w:rsidRPr="00172917" w14:paraId="60A660ED" w14:textId="77777777" w:rsidTr="00172917">
        <w:trPr>
          <w:trHeight w:val="225"/>
        </w:trPr>
        <w:tc>
          <w:tcPr>
            <w:tcW w:w="5666" w:type="dxa"/>
            <w:gridSpan w:val="2"/>
            <w:tcBorders>
              <w:top w:val="nil"/>
              <w:left w:val="nil"/>
              <w:bottom w:val="nil"/>
              <w:right w:val="nil"/>
            </w:tcBorders>
            <w:shd w:val="clear" w:color="000000" w:fill="CCFFFF"/>
            <w:noWrap/>
            <w:vAlign w:val="bottom"/>
            <w:hideMark/>
          </w:tcPr>
          <w:p w14:paraId="6A2498E7" w14:textId="77777777" w:rsidR="00172917" w:rsidRPr="00172917" w:rsidRDefault="00172917" w:rsidP="00172917">
            <w:pPr>
              <w:spacing w:before="0" w:after="0" w:line="240" w:lineRule="auto"/>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Funkcijska klasifikacija  0820 Službe kulture</w:t>
            </w:r>
          </w:p>
        </w:tc>
        <w:tc>
          <w:tcPr>
            <w:tcW w:w="1343" w:type="dxa"/>
            <w:tcBorders>
              <w:top w:val="nil"/>
              <w:left w:val="nil"/>
              <w:bottom w:val="nil"/>
              <w:right w:val="nil"/>
            </w:tcBorders>
            <w:shd w:val="clear" w:color="000000" w:fill="CCFFFF"/>
            <w:noWrap/>
            <w:vAlign w:val="bottom"/>
            <w:hideMark/>
          </w:tcPr>
          <w:p w14:paraId="190ABE25"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0,00</w:t>
            </w:r>
          </w:p>
        </w:tc>
        <w:tc>
          <w:tcPr>
            <w:tcW w:w="1300" w:type="dxa"/>
            <w:tcBorders>
              <w:top w:val="nil"/>
              <w:left w:val="nil"/>
              <w:bottom w:val="nil"/>
              <w:right w:val="nil"/>
            </w:tcBorders>
            <w:shd w:val="clear" w:color="000000" w:fill="CCFFFF"/>
            <w:noWrap/>
            <w:vAlign w:val="bottom"/>
            <w:hideMark/>
          </w:tcPr>
          <w:p w14:paraId="4C2D5E51"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41.808,00</w:t>
            </w:r>
          </w:p>
        </w:tc>
        <w:tc>
          <w:tcPr>
            <w:tcW w:w="1018" w:type="dxa"/>
            <w:tcBorders>
              <w:top w:val="nil"/>
              <w:left w:val="nil"/>
              <w:bottom w:val="nil"/>
              <w:right w:val="nil"/>
            </w:tcBorders>
            <w:shd w:val="clear" w:color="000000" w:fill="CCFFFF"/>
            <w:noWrap/>
            <w:vAlign w:val="bottom"/>
            <w:hideMark/>
          </w:tcPr>
          <w:p w14:paraId="03883135"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100,00</w:t>
            </w:r>
          </w:p>
        </w:tc>
        <w:tc>
          <w:tcPr>
            <w:tcW w:w="1343" w:type="dxa"/>
            <w:tcBorders>
              <w:top w:val="nil"/>
              <w:left w:val="nil"/>
              <w:bottom w:val="nil"/>
              <w:right w:val="nil"/>
            </w:tcBorders>
            <w:shd w:val="clear" w:color="000000" w:fill="CCFFFF"/>
            <w:noWrap/>
            <w:vAlign w:val="bottom"/>
            <w:hideMark/>
          </w:tcPr>
          <w:p w14:paraId="1AD46153"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41.808,00</w:t>
            </w:r>
          </w:p>
        </w:tc>
      </w:tr>
      <w:tr w:rsidR="00172917" w:rsidRPr="00172917" w14:paraId="536CE732" w14:textId="77777777" w:rsidTr="00172917">
        <w:trPr>
          <w:trHeight w:val="225"/>
        </w:trPr>
        <w:tc>
          <w:tcPr>
            <w:tcW w:w="781" w:type="dxa"/>
            <w:tcBorders>
              <w:top w:val="nil"/>
              <w:left w:val="nil"/>
              <w:bottom w:val="nil"/>
              <w:right w:val="nil"/>
            </w:tcBorders>
            <w:shd w:val="clear" w:color="auto" w:fill="auto"/>
            <w:noWrap/>
            <w:vAlign w:val="bottom"/>
            <w:hideMark/>
          </w:tcPr>
          <w:p w14:paraId="69E151A4" w14:textId="77777777" w:rsidR="00172917" w:rsidRPr="00172917" w:rsidRDefault="00172917" w:rsidP="00172917">
            <w:pPr>
              <w:spacing w:before="0" w:after="0" w:line="240" w:lineRule="auto"/>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3</w:t>
            </w:r>
          </w:p>
        </w:tc>
        <w:tc>
          <w:tcPr>
            <w:tcW w:w="4884" w:type="dxa"/>
            <w:tcBorders>
              <w:top w:val="nil"/>
              <w:left w:val="nil"/>
              <w:bottom w:val="nil"/>
              <w:right w:val="nil"/>
            </w:tcBorders>
            <w:shd w:val="clear" w:color="auto" w:fill="auto"/>
            <w:vAlign w:val="bottom"/>
            <w:hideMark/>
          </w:tcPr>
          <w:p w14:paraId="0405EFDA" w14:textId="77777777" w:rsidR="00172917" w:rsidRPr="00172917" w:rsidRDefault="00172917" w:rsidP="00172917">
            <w:pPr>
              <w:spacing w:before="0" w:after="0" w:line="240" w:lineRule="auto"/>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Rashodi poslovanja</w:t>
            </w:r>
          </w:p>
        </w:tc>
        <w:tc>
          <w:tcPr>
            <w:tcW w:w="1343" w:type="dxa"/>
            <w:tcBorders>
              <w:top w:val="nil"/>
              <w:left w:val="nil"/>
              <w:bottom w:val="nil"/>
              <w:right w:val="nil"/>
            </w:tcBorders>
            <w:shd w:val="clear" w:color="auto" w:fill="auto"/>
            <w:noWrap/>
            <w:vAlign w:val="bottom"/>
            <w:hideMark/>
          </w:tcPr>
          <w:p w14:paraId="72CF278E" w14:textId="77777777" w:rsidR="00172917" w:rsidRPr="00172917" w:rsidRDefault="00172917" w:rsidP="00172917">
            <w:pPr>
              <w:spacing w:before="0" w:after="0" w:line="240" w:lineRule="auto"/>
              <w:jc w:val="right"/>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0,00</w:t>
            </w:r>
          </w:p>
        </w:tc>
        <w:tc>
          <w:tcPr>
            <w:tcW w:w="1300" w:type="dxa"/>
            <w:tcBorders>
              <w:top w:val="nil"/>
              <w:left w:val="nil"/>
              <w:bottom w:val="nil"/>
              <w:right w:val="nil"/>
            </w:tcBorders>
            <w:shd w:val="clear" w:color="auto" w:fill="auto"/>
            <w:noWrap/>
            <w:vAlign w:val="bottom"/>
            <w:hideMark/>
          </w:tcPr>
          <w:p w14:paraId="102D569E" w14:textId="77777777" w:rsidR="00172917" w:rsidRPr="00172917" w:rsidRDefault="00172917" w:rsidP="00172917">
            <w:pPr>
              <w:spacing w:before="0" w:after="0" w:line="240" w:lineRule="auto"/>
              <w:jc w:val="right"/>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41.808,00</w:t>
            </w:r>
          </w:p>
        </w:tc>
        <w:tc>
          <w:tcPr>
            <w:tcW w:w="1018" w:type="dxa"/>
            <w:tcBorders>
              <w:top w:val="nil"/>
              <w:left w:val="nil"/>
              <w:bottom w:val="nil"/>
              <w:right w:val="nil"/>
            </w:tcBorders>
            <w:shd w:val="clear" w:color="auto" w:fill="auto"/>
            <w:noWrap/>
            <w:vAlign w:val="bottom"/>
            <w:hideMark/>
          </w:tcPr>
          <w:p w14:paraId="3660B1C2" w14:textId="77777777" w:rsidR="00172917" w:rsidRPr="00172917" w:rsidRDefault="00172917" w:rsidP="00172917">
            <w:pPr>
              <w:spacing w:before="0" w:after="0" w:line="240" w:lineRule="auto"/>
              <w:jc w:val="right"/>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100,00</w:t>
            </w:r>
          </w:p>
        </w:tc>
        <w:tc>
          <w:tcPr>
            <w:tcW w:w="1343" w:type="dxa"/>
            <w:tcBorders>
              <w:top w:val="nil"/>
              <w:left w:val="nil"/>
              <w:bottom w:val="nil"/>
              <w:right w:val="nil"/>
            </w:tcBorders>
            <w:shd w:val="clear" w:color="auto" w:fill="auto"/>
            <w:noWrap/>
            <w:vAlign w:val="bottom"/>
            <w:hideMark/>
          </w:tcPr>
          <w:p w14:paraId="36902875" w14:textId="77777777" w:rsidR="00172917" w:rsidRPr="00172917" w:rsidRDefault="00172917" w:rsidP="00172917">
            <w:pPr>
              <w:spacing w:before="0" w:after="0" w:line="240" w:lineRule="auto"/>
              <w:jc w:val="right"/>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41.808,00</w:t>
            </w:r>
          </w:p>
        </w:tc>
      </w:tr>
      <w:tr w:rsidR="00172917" w:rsidRPr="00172917" w14:paraId="419E2FDB" w14:textId="77777777" w:rsidTr="00172917">
        <w:trPr>
          <w:trHeight w:val="225"/>
        </w:trPr>
        <w:tc>
          <w:tcPr>
            <w:tcW w:w="781" w:type="dxa"/>
            <w:tcBorders>
              <w:top w:val="nil"/>
              <w:left w:val="nil"/>
              <w:bottom w:val="nil"/>
              <w:right w:val="nil"/>
            </w:tcBorders>
            <w:shd w:val="clear" w:color="auto" w:fill="auto"/>
            <w:noWrap/>
            <w:vAlign w:val="bottom"/>
            <w:hideMark/>
          </w:tcPr>
          <w:p w14:paraId="13EE4913" w14:textId="77777777" w:rsidR="00172917" w:rsidRPr="00172917" w:rsidRDefault="00172917" w:rsidP="00172917">
            <w:pPr>
              <w:spacing w:before="0" w:after="0" w:line="240" w:lineRule="auto"/>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32</w:t>
            </w:r>
          </w:p>
        </w:tc>
        <w:tc>
          <w:tcPr>
            <w:tcW w:w="4884" w:type="dxa"/>
            <w:tcBorders>
              <w:top w:val="nil"/>
              <w:left w:val="nil"/>
              <w:bottom w:val="nil"/>
              <w:right w:val="nil"/>
            </w:tcBorders>
            <w:shd w:val="clear" w:color="auto" w:fill="auto"/>
            <w:vAlign w:val="bottom"/>
            <w:hideMark/>
          </w:tcPr>
          <w:p w14:paraId="37762490" w14:textId="77777777" w:rsidR="00172917" w:rsidRPr="00172917" w:rsidRDefault="00172917" w:rsidP="00172917">
            <w:pPr>
              <w:spacing w:before="0" w:after="0" w:line="240" w:lineRule="auto"/>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Materijalni rashodi</w:t>
            </w:r>
          </w:p>
        </w:tc>
        <w:tc>
          <w:tcPr>
            <w:tcW w:w="1343" w:type="dxa"/>
            <w:tcBorders>
              <w:top w:val="nil"/>
              <w:left w:val="nil"/>
              <w:bottom w:val="nil"/>
              <w:right w:val="nil"/>
            </w:tcBorders>
            <w:shd w:val="clear" w:color="auto" w:fill="auto"/>
            <w:noWrap/>
            <w:vAlign w:val="bottom"/>
            <w:hideMark/>
          </w:tcPr>
          <w:p w14:paraId="4A6566CD" w14:textId="77777777" w:rsidR="00172917" w:rsidRPr="00172917" w:rsidRDefault="00172917" w:rsidP="00172917">
            <w:pPr>
              <w:spacing w:before="0" w:after="0" w:line="240" w:lineRule="auto"/>
              <w:jc w:val="right"/>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0,00</w:t>
            </w:r>
          </w:p>
        </w:tc>
        <w:tc>
          <w:tcPr>
            <w:tcW w:w="1300" w:type="dxa"/>
            <w:tcBorders>
              <w:top w:val="nil"/>
              <w:left w:val="nil"/>
              <w:bottom w:val="nil"/>
              <w:right w:val="nil"/>
            </w:tcBorders>
            <w:shd w:val="clear" w:color="auto" w:fill="auto"/>
            <w:noWrap/>
            <w:vAlign w:val="bottom"/>
            <w:hideMark/>
          </w:tcPr>
          <w:p w14:paraId="2F25B30C" w14:textId="77777777" w:rsidR="00172917" w:rsidRPr="00172917" w:rsidRDefault="00172917" w:rsidP="00172917">
            <w:pPr>
              <w:spacing w:before="0" w:after="0" w:line="240" w:lineRule="auto"/>
              <w:jc w:val="right"/>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41.808,00</w:t>
            </w:r>
          </w:p>
        </w:tc>
        <w:tc>
          <w:tcPr>
            <w:tcW w:w="1018" w:type="dxa"/>
            <w:tcBorders>
              <w:top w:val="nil"/>
              <w:left w:val="nil"/>
              <w:bottom w:val="nil"/>
              <w:right w:val="nil"/>
            </w:tcBorders>
            <w:shd w:val="clear" w:color="auto" w:fill="auto"/>
            <w:noWrap/>
            <w:vAlign w:val="bottom"/>
            <w:hideMark/>
          </w:tcPr>
          <w:p w14:paraId="54528E67" w14:textId="77777777" w:rsidR="00172917" w:rsidRPr="00172917" w:rsidRDefault="00172917" w:rsidP="00172917">
            <w:pPr>
              <w:spacing w:before="0" w:after="0" w:line="240" w:lineRule="auto"/>
              <w:jc w:val="right"/>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100,00</w:t>
            </w:r>
          </w:p>
        </w:tc>
        <w:tc>
          <w:tcPr>
            <w:tcW w:w="1343" w:type="dxa"/>
            <w:tcBorders>
              <w:top w:val="nil"/>
              <w:left w:val="nil"/>
              <w:bottom w:val="nil"/>
              <w:right w:val="nil"/>
            </w:tcBorders>
            <w:shd w:val="clear" w:color="auto" w:fill="auto"/>
            <w:noWrap/>
            <w:vAlign w:val="bottom"/>
            <w:hideMark/>
          </w:tcPr>
          <w:p w14:paraId="7E2DE459" w14:textId="77777777" w:rsidR="00172917" w:rsidRPr="00172917" w:rsidRDefault="00172917" w:rsidP="00172917">
            <w:pPr>
              <w:spacing w:before="0" w:after="0" w:line="240" w:lineRule="auto"/>
              <w:jc w:val="right"/>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41.808,00</w:t>
            </w:r>
          </w:p>
        </w:tc>
      </w:tr>
      <w:tr w:rsidR="00172917" w:rsidRPr="00172917" w14:paraId="71DAEA29" w14:textId="77777777" w:rsidTr="00172917">
        <w:trPr>
          <w:trHeight w:val="450"/>
        </w:trPr>
        <w:tc>
          <w:tcPr>
            <w:tcW w:w="781" w:type="dxa"/>
            <w:tcBorders>
              <w:top w:val="nil"/>
              <w:left w:val="nil"/>
              <w:bottom w:val="nil"/>
              <w:right w:val="nil"/>
            </w:tcBorders>
            <w:shd w:val="clear" w:color="auto" w:fill="auto"/>
            <w:noWrap/>
            <w:vAlign w:val="bottom"/>
            <w:hideMark/>
          </w:tcPr>
          <w:p w14:paraId="6C9EB268" w14:textId="77777777" w:rsidR="00172917" w:rsidRPr="00172917" w:rsidRDefault="00172917" w:rsidP="00172917">
            <w:pPr>
              <w:spacing w:before="0" w:after="0" w:line="240" w:lineRule="auto"/>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3232</w:t>
            </w:r>
          </w:p>
        </w:tc>
        <w:tc>
          <w:tcPr>
            <w:tcW w:w="4884" w:type="dxa"/>
            <w:tcBorders>
              <w:top w:val="nil"/>
              <w:left w:val="nil"/>
              <w:bottom w:val="nil"/>
              <w:right w:val="nil"/>
            </w:tcBorders>
            <w:shd w:val="clear" w:color="auto" w:fill="auto"/>
            <w:vAlign w:val="bottom"/>
            <w:hideMark/>
          </w:tcPr>
          <w:p w14:paraId="1F2F356C" w14:textId="77777777" w:rsidR="00172917" w:rsidRPr="00172917" w:rsidRDefault="00172917" w:rsidP="00172917">
            <w:pPr>
              <w:spacing w:before="0" w:after="0" w:line="240" w:lineRule="auto"/>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Usluge tekućeg i investicijskog održavanja građevinskih objekata</w:t>
            </w:r>
          </w:p>
        </w:tc>
        <w:tc>
          <w:tcPr>
            <w:tcW w:w="1343" w:type="dxa"/>
            <w:tcBorders>
              <w:top w:val="nil"/>
              <w:left w:val="nil"/>
              <w:bottom w:val="nil"/>
              <w:right w:val="nil"/>
            </w:tcBorders>
            <w:shd w:val="clear" w:color="auto" w:fill="auto"/>
            <w:noWrap/>
            <w:vAlign w:val="bottom"/>
            <w:hideMark/>
          </w:tcPr>
          <w:p w14:paraId="71212A9A" w14:textId="77777777" w:rsidR="00172917" w:rsidRPr="00172917" w:rsidRDefault="00172917" w:rsidP="00172917">
            <w:pPr>
              <w:spacing w:before="0" w:after="0" w:line="240" w:lineRule="auto"/>
              <w:jc w:val="right"/>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0,00</w:t>
            </w:r>
          </w:p>
        </w:tc>
        <w:tc>
          <w:tcPr>
            <w:tcW w:w="1300" w:type="dxa"/>
            <w:tcBorders>
              <w:top w:val="nil"/>
              <w:left w:val="nil"/>
              <w:bottom w:val="nil"/>
              <w:right w:val="nil"/>
            </w:tcBorders>
            <w:shd w:val="clear" w:color="auto" w:fill="auto"/>
            <w:noWrap/>
            <w:vAlign w:val="bottom"/>
            <w:hideMark/>
          </w:tcPr>
          <w:p w14:paraId="206C42E5" w14:textId="77777777" w:rsidR="00172917" w:rsidRPr="00172917" w:rsidRDefault="00172917" w:rsidP="00172917">
            <w:pPr>
              <w:spacing w:before="0" w:after="0" w:line="240" w:lineRule="auto"/>
              <w:jc w:val="right"/>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5.037,00</w:t>
            </w:r>
          </w:p>
        </w:tc>
        <w:tc>
          <w:tcPr>
            <w:tcW w:w="1018" w:type="dxa"/>
            <w:tcBorders>
              <w:top w:val="nil"/>
              <w:left w:val="nil"/>
              <w:bottom w:val="nil"/>
              <w:right w:val="nil"/>
            </w:tcBorders>
            <w:shd w:val="clear" w:color="auto" w:fill="auto"/>
            <w:noWrap/>
            <w:vAlign w:val="bottom"/>
            <w:hideMark/>
          </w:tcPr>
          <w:p w14:paraId="744F02DC" w14:textId="77777777" w:rsidR="00172917" w:rsidRPr="00172917" w:rsidRDefault="00172917" w:rsidP="00172917">
            <w:pPr>
              <w:spacing w:before="0" w:after="0" w:line="240" w:lineRule="auto"/>
              <w:jc w:val="right"/>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100,00</w:t>
            </w:r>
          </w:p>
        </w:tc>
        <w:tc>
          <w:tcPr>
            <w:tcW w:w="1343" w:type="dxa"/>
            <w:tcBorders>
              <w:top w:val="nil"/>
              <w:left w:val="nil"/>
              <w:bottom w:val="nil"/>
              <w:right w:val="nil"/>
            </w:tcBorders>
            <w:shd w:val="clear" w:color="auto" w:fill="auto"/>
            <w:noWrap/>
            <w:vAlign w:val="bottom"/>
            <w:hideMark/>
          </w:tcPr>
          <w:p w14:paraId="162DB08E" w14:textId="77777777" w:rsidR="00172917" w:rsidRPr="00172917" w:rsidRDefault="00172917" w:rsidP="00172917">
            <w:pPr>
              <w:spacing w:before="0" w:after="0" w:line="240" w:lineRule="auto"/>
              <w:jc w:val="right"/>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5.037,00</w:t>
            </w:r>
          </w:p>
        </w:tc>
      </w:tr>
      <w:tr w:rsidR="00172917" w:rsidRPr="00172917" w14:paraId="46AD7BC1" w14:textId="77777777" w:rsidTr="00172917">
        <w:trPr>
          <w:trHeight w:val="225"/>
        </w:trPr>
        <w:tc>
          <w:tcPr>
            <w:tcW w:w="781" w:type="dxa"/>
            <w:tcBorders>
              <w:top w:val="nil"/>
              <w:left w:val="nil"/>
              <w:bottom w:val="nil"/>
              <w:right w:val="nil"/>
            </w:tcBorders>
            <w:shd w:val="clear" w:color="auto" w:fill="auto"/>
            <w:noWrap/>
            <w:vAlign w:val="bottom"/>
            <w:hideMark/>
          </w:tcPr>
          <w:p w14:paraId="76561809" w14:textId="77777777" w:rsidR="00172917" w:rsidRPr="00172917" w:rsidRDefault="00172917" w:rsidP="00172917">
            <w:pPr>
              <w:spacing w:before="0" w:after="0" w:line="240" w:lineRule="auto"/>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3237</w:t>
            </w:r>
          </w:p>
        </w:tc>
        <w:tc>
          <w:tcPr>
            <w:tcW w:w="4884" w:type="dxa"/>
            <w:tcBorders>
              <w:top w:val="nil"/>
              <w:left w:val="nil"/>
              <w:bottom w:val="nil"/>
              <w:right w:val="nil"/>
            </w:tcBorders>
            <w:shd w:val="clear" w:color="auto" w:fill="auto"/>
            <w:vAlign w:val="bottom"/>
            <w:hideMark/>
          </w:tcPr>
          <w:p w14:paraId="5FE4F5E6" w14:textId="77777777" w:rsidR="00172917" w:rsidRPr="00172917" w:rsidRDefault="00172917" w:rsidP="00172917">
            <w:pPr>
              <w:spacing w:before="0" w:after="0" w:line="240" w:lineRule="auto"/>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Ugovori o djelu</w:t>
            </w:r>
          </w:p>
        </w:tc>
        <w:tc>
          <w:tcPr>
            <w:tcW w:w="1343" w:type="dxa"/>
            <w:tcBorders>
              <w:top w:val="nil"/>
              <w:left w:val="nil"/>
              <w:bottom w:val="nil"/>
              <w:right w:val="nil"/>
            </w:tcBorders>
            <w:shd w:val="clear" w:color="auto" w:fill="auto"/>
            <w:noWrap/>
            <w:vAlign w:val="bottom"/>
            <w:hideMark/>
          </w:tcPr>
          <w:p w14:paraId="6DBA504B" w14:textId="77777777" w:rsidR="00172917" w:rsidRPr="00172917" w:rsidRDefault="00172917" w:rsidP="00172917">
            <w:pPr>
              <w:spacing w:before="0" w:after="0" w:line="240" w:lineRule="auto"/>
              <w:jc w:val="right"/>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0,00</w:t>
            </w:r>
          </w:p>
        </w:tc>
        <w:tc>
          <w:tcPr>
            <w:tcW w:w="1300" w:type="dxa"/>
            <w:tcBorders>
              <w:top w:val="nil"/>
              <w:left w:val="nil"/>
              <w:bottom w:val="nil"/>
              <w:right w:val="nil"/>
            </w:tcBorders>
            <w:shd w:val="clear" w:color="auto" w:fill="auto"/>
            <w:noWrap/>
            <w:vAlign w:val="bottom"/>
            <w:hideMark/>
          </w:tcPr>
          <w:p w14:paraId="1FA741FD" w14:textId="77777777" w:rsidR="00172917" w:rsidRPr="00172917" w:rsidRDefault="00172917" w:rsidP="00172917">
            <w:pPr>
              <w:spacing w:before="0" w:after="0" w:line="240" w:lineRule="auto"/>
              <w:jc w:val="right"/>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36.771,00</w:t>
            </w:r>
          </w:p>
        </w:tc>
        <w:tc>
          <w:tcPr>
            <w:tcW w:w="1018" w:type="dxa"/>
            <w:tcBorders>
              <w:top w:val="nil"/>
              <w:left w:val="nil"/>
              <w:bottom w:val="nil"/>
              <w:right w:val="nil"/>
            </w:tcBorders>
            <w:shd w:val="clear" w:color="auto" w:fill="auto"/>
            <w:noWrap/>
            <w:vAlign w:val="bottom"/>
            <w:hideMark/>
          </w:tcPr>
          <w:p w14:paraId="6E9B3A62" w14:textId="77777777" w:rsidR="00172917" w:rsidRPr="00172917" w:rsidRDefault="00172917" w:rsidP="00172917">
            <w:pPr>
              <w:spacing w:before="0" w:after="0" w:line="240" w:lineRule="auto"/>
              <w:jc w:val="right"/>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100,00</w:t>
            </w:r>
          </w:p>
        </w:tc>
        <w:tc>
          <w:tcPr>
            <w:tcW w:w="1343" w:type="dxa"/>
            <w:tcBorders>
              <w:top w:val="nil"/>
              <w:left w:val="nil"/>
              <w:bottom w:val="nil"/>
              <w:right w:val="nil"/>
            </w:tcBorders>
            <w:shd w:val="clear" w:color="auto" w:fill="auto"/>
            <w:noWrap/>
            <w:vAlign w:val="bottom"/>
            <w:hideMark/>
          </w:tcPr>
          <w:p w14:paraId="541BB9A3" w14:textId="77777777" w:rsidR="00172917" w:rsidRPr="00172917" w:rsidRDefault="00172917" w:rsidP="00172917">
            <w:pPr>
              <w:spacing w:before="0" w:after="0" w:line="240" w:lineRule="auto"/>
              <w:jc w:val="right"/>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36.771,00</w:t>
            </w:r>
          </w:p>
        </w:tc>
      </w:tr>
      <w:tr w:rsidR="00172917" w:rsidRPr="00172917" w14:paraId="368284FF" w14:textId="77777777" w:rsidTr="00172917">
        <w:trPr>
          <w:trHeight w:val="225"/>
        </w:trPr>
        <w:tc>
          <w:tcPr>
            <w:tcW w:w="5666" w:type="dxa"/>
            <w:gridSpan w:val="2"/>
            <w:tcBorders>
              <w:top w:val="nil"/>
              <w:left w:val="nil"/>
              <w:bottom w:val="nil"/>
              <w:right w:val="nil"/>
            </w:tcBorders>
            <w:shd w:val="clear" w:color="000000" w:fill="FFFF99"/>
            <w:noWrap/>
            <w:vAlign w:val="bottom"/>
            <w:hideMark/>
          </w:tcPr>
          <w:p w14:paraId="08717747" w14:textId="77777777" w:rsidR="00172917" w:rsidRPr="00172917" w:rsidRDefault="00172917" w:rsidP="00172917">
            <w:pPr>
              <w:spacing w:before="0" w:after="0" w:line="240" w:lineRule="auto"/>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Izvor  2.5. TEKUĆE POMOĆI IZ ŽUPANIJSKOG PRORAČUNA</w:t>
            </w:r>
          </w:p>
        </w:tc>
        <w:tc>
          <w:tcPr>
            <w:tcW w:w="1343" w:type="dxa"/>
            <w:tcBorders>
              <w:top w:val="nil"/>
              <w:left w:val="nil"/>
              <w:bottom w:val="nil"/>
              <w:right w:val="nil"/>
            </w:tcBorders>
            <w:shd w:val="clear" w:color="000000" w:fill="FFFF99"/>
            <w:noWrap/>
            <w:vAlign w:val="bottom"/>
            <w:hideMark/>
          </w:tcPr>
          <w:p w14:paraId="03F9A24F"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10.000,00</w:t>
            </w:r>
          </w:p>
        </w:tc>
        <w:tc>
          <w:tcPr>
            <w:tcW w:w="1300" w:type="dxa"/>
            <w:tcBorders>
              <w:top w:val="nil"/>
              <w:left w:val="nil"/>
              <w:bottom w:val="nil"/>
              <w:right w:val="nil"/>
            </w:tcBorders>
            <w:shd w:val="clear" w:color="000000" w:fill="FFFF99"/>
            <w:noWrap/>
            <w:vAlign w:val="bottom"/>
            <w:hideMark/>
          </w:tcPr>
          <w:p w14:paraId="1AD45711"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-10.000,00</w:t>
            </w:r>
          </w:p>
        </w:tc>
        <w:tc>
          <w:tcPr>
            <w:tcW w:w="1018" w:type="dxa"/>
            <w:tcBorders>
              <w:top w:val="nil"/>
              <w:left w:val="nil"/>
              <w:bottom w:val="nil"/>
              <w:right w:val="nil"/>
            </w:tcBorders>
            <w:shd w:val="clear" w:color="000000" w:fill="FFFF99"/>
            <w:noWrap/>
            <w:vAlign w:val="bottom"/>
            <w:hideMark/>
          </w:tcPr>
          <w:p w14:paraId="5F1CDAA6"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-100,00</w:t>
            </w:r>
          </w:p>
        </w:tc>
        <w:tc>
          <w:tcPr>
            <w:tcW w:w="1343" w:type="dxa"/>
            <w:tcBorders>
              <w:top w:val="nil"/>
              <w:left w:val="nil"/>
              <w:bottom w:val="nil"/>
              <w:right w:val="nil"/>
            </w:tcBorders>
            <w:shd w:val="clear" w:color="000000" w:fill="FFFF99"/>
            <w:noWrap/>
            <w:vAlign w:val="bottom"/>
            <w:hideMark/>
          </w:tcPr>
          <w:p w14:paraId="70FD0A56"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0,00</w:t>
            </w:r>
          </w:p>
        </w:tc>
      </w:tr>
      <w:tr w:rsidR="00172917" w:rsidRPr="00172917" w14:paraId="1D22725C" w14:textId="77777777" w:rsidTr="00172917">
        <w:trPr>
          <w:trHeight w:val="225"/>
        </w:trPr>
        <w:tc>
          <w:tcPr>
            <w:tcW w:w="5666" w:type="dxa"/>
            <w:gridSpan w:val="2"/>
            <w:tcBorders>
              <w:top w:val="nil"/>
              <w:left w:val="nil"/>
              <w:bottom w:val="nil"/>
              <w:right w:val="nil"/>
            </w:tcBorders>
            <w:shd w:val="clear" w:color="000000" w:fill="CCFFFF"/>
            <w:noWrap/>
            <w:vAlign w:val="bottom"/>
            <w:hideMark/>
          </w:tcPr>
          <w:p w14:paraId="4834F8F0" w14:textId="77777777" w:rsidR="00172917" w:rsidRPr="00172917" w:rsidRDefault="00172917" w:rsidP="00172917">
            <w:pPr>
              <w:spacing w:before="0" w:after="0" w:line="240" w:lineRule="auto"/>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Funkcijska klasifikacija  0820 Službe kulture</w:t>
            </w:r>
          </w:p>
        </w:tc>
        <w:tc>
          <w:tcPr>
            <w:tcW w:w="1343" w:type="dxa"/>
            <w:tcBorders>
              <w:top w:val="nil"/>
              <w:left w:val="nil"/>
              <w:bottom w:val="nil"/>
              <w:right w:val="nil"/>
            </w:tcBorders>
            <w:shd w:val="clear" w:color="000000" w:fill="CCFFFF"/>
            <w:noWrap/>
            <w:vAlign w:val="bottom"/>
            <w:hideMark/>
          </w:tcPr>
          <w:p w14:paraId="333EE1E9"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10.000,00</w:t>
            </w:r>
          </w:p>
        </w:tc>
        <w:tc>
          <w:tcPr>
            <w:tcW w:w="1300" w:type="dxa"/>
            <w:tcBorders>
              <w:top w:val="nil"/>
              <w:left w:val="nil"/>
              <w:bottom w:val="nil"/>
              <w:right w:val="nil"/>
            </w:tcBorders>
            <w:shd w:val="clear" w:color="000000" w:fill="CCFFFF"/>
            <w:noWrap/>
            <w:vAlign w:val="bottom"/>
            <w:hideMark/>
          </w:tcPr>
          <w:p w14:paraId="0E6D6F81"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-10.000,00</w:t>
            </w:r>
          </w:p>
        </w:tc>
        <w:tc>
          <w:tcPr>
            <w:tcW w:w="1018" w:type="dxa"/>
            <w:tcBorders>
              <w:top w:val="nil"/>
              <w:left w:val="nil"/>
              <w:bottom w:val="nil"/>
              <w:right w:val="nil"/>
            </w:tcBorders>
            <w:shd w:val="clear" w:color="000000" w:fill="CCFFFF"/>
            <w:noWrap/>
            <w:vAlign w:val="bottom"/>
            <w:hideMark/>
          </w:tcPr>
          <w:p w14:paraId="175B62C2"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-100,00</w:t>
            </w:r>
          </w:p>
        </w:tc>
        <w:tc>
          <w:tcPr>
            <w:tcW w:w="1343" w:type="dxa"/>
            <w:tcBorders>
              <w:top w:val="nil"/>
              <w:left w:val="nil"/>
              <w:bottom w:val="nil"/>
              <w:right w:val="nil"/>
            </w:tcBorders>
            <w:shd w:val="clear" w:color="000000" w:fill="CCFFFF"/>
            <w:noWrap/>
            <w:vAlign w:val="bottom"/>
            <w:hideMark/>
          </w:tcPr>
          <w:p w14:paraId="27E87D7A"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0,00</w:t>
            </w:r>
          </w:p>
        </w:tc>
      </w:tr>
      <w:tr w:rsidR="00172917" w:rsidRPr="00172917" w14:paraId="7EF2A938" w14:textId="77777777" w:rsidTr="00172917">
        <w:trPr>
          <w:trHeight w:val="225"/>
        </w:trPr>
        <w:tc>
          <w:tcPr>
            <w:tcW w:w="781" w:type="dxa"/>
            <w:tcBorders>
              <w:top w:val="nil"/>
              <w:left w:val="nil"/>
              <w:bottom w:val="nil"/>
              <w:right w:val="nil"/>
            </w:tcBorders>
            <w:shd w:val="clear" w:color="auto" w:fill="auto"/>
            <w:noWrap/>
            <w:vAlign w:val="bottom"/>
            <w:hideMark/>
          </w:tcPr>
          <w:p w14:paraId="4D8A005F" w14:textId="77777777" w:rsidR="00172917" w:rsidRPr="00172917" w:rsidRDefault="00172917" w:rsidP="00172917">
            <w:pPr>
              <w:spacing w:before="0" w:after="0" w:line="240" w:lineRule="auto"/>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3</w:t>
            </w:r>
          </w:p>
        </w:tc>
        <w:tc>
          <w:tcPr>
            <w:tcW w:w="4884" w:type="dxa"/>
            <w:tcBorders>
              <w:top w:val="nil"/>
              <w:left w:val="nil"/>
              <w:bottom w:val="nil"/>
              <w:right w:val="nil"/>
            </w:tcBorders>
            <w:shd w:val="clear" w:color="auto" w:fill="auto"/>
            <w:vAlign w:val="bottom"/>
            <w:hideMark/>
          </w:tcPr>
          <w:p w14:paraId="423D2B42" w14:textId="77777777" w:rsidR="00172917" w:rsidRPr="00172917" w:rsidRDefault="00172917" w:rsidP="00172917">
            <w:pPr>
              <w:spacing w:before="0" w:after="0" w:line="240" w:lineRule="auto"/>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Rashodi poslovanja</w:t>
            </w:r>
          </w:p>
        </w:tc>
        <w:tc>
          <w:tcPr>
            <w:tcW w:w="1343" w:type="dxa"/>
            <w:tcBorders>
              <w:top w:val="nil"/>
              <w:left w:val="nil"/>
              <w:bottom w:val="nil"/>
              <w:right w:val="nil"/>
            </w:tcBorders>
            <w:shd w:val="clear" w:color="auto" w:fill="auto"/>
            <w:noWrap/>
            <w:vAlign w:val="bottom"/>
            <w:hideMark/>
          </w:tcPr>
          <w:p w14:paraId="3FB14849" w14:textId="77777777" w:rsidR="00172917" w:rsidRPr="00172917" w:rsidRDefault="00172917" w:rsidP="00172917">
            <w:pPr>
              <w:spacing w:before="0" w:after="0" w:line="240" w:lineRule="auto"/>
              <w:jc w:val="right"/>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10.000,00</w:t>
            </w:r>
          </w:p>
        </w:tc>
        <w:tc>
          <w:tcPr>
            <w:tcW w:w="1300" w:type="dxa"/>
            <w:tcBorders>
              <w:top w:val="nil"/>
              <w:left w:val="nil"/>
              <w:bottom w:val="nil"/>
              <w:right w:val="nil"/>
            </w:tcBorders>
            <w:shd w:val="clear" w:color="auto" w:fill="auto"/>
            <w:noWrap/>
            <w:vAlign w:val="bottom"/>
            <w:hideMark/>
          </w:tcPr>
          <w:p w14:paraId="0F2EF309" w14:textId="77777777" w:rsidR="00172917" w:rsidRPr="00172917" w:rsidRDefault="00172917" w:rsidP="00172917">
            <w:pPr>
              <w:spacing w:before="0" w:after="0" w:line="240" w:lineRule="auto"/>
              <w:jc w:val="right"/>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-10.000,00</w:t>
            </w:r>
          </w:p>
        </w:tc>
        <w:tc>
          <w:tcPr>
            <w:tcW w:w="1018" w:type="dxa"/>
            <w:tcBorders>
              <w:top w:val="nil"/>
              <w:left w:val="nil"/>
              <w:bottom w:val="nil"/>
              <w:right w:val="nil"/>
            </w:tcBorders>
            <w:shd w:val="clear" w:color="auto" w:fill="auto"/>
            <w:noWrap/>
            <w:vAlign w:val="bottom"/>
            <w:hideMark/>
          </w:tcPr>
          <w:p w14:paraId="172E63EF" w14:textId="77777777" w:rsidR="00172917" w:rsidRPr="00172917" w:rsidRDefault="00172917" w:rsidP="00172917">
            <w:pPr>
              <w:spacing w:before="0" w:after="0" w:line="240" w:lineRule="auto"/>
              <w:jc w:val="right"/>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-100,00</w:t>
            </w:r>
          </w:p>
        </w:tc>
        <w:tc>
          <w:tcPr>
            <w:tcW w:w="1343" w:type="dxa"/>
            <w:tcBorders>
              <w:top w:val="nil"/>
              <w:left w:val="nil"/>
              <w:bottom w:val="nil"/>
              <w:right w:val="nil"/>
            </w:tcBorders>
            <w:shd w:val="clear" w:color="auto" w:fill="auto"/>
            <w:noWrap/>
            <w:vAlign w:val="bottom"/>
            <w:hideMark/>
          </w:tcPr>
          <w:p w14:paraId="69BC7C1F" w14:textId="77777777" w:rsidR="00172917" w:rsidRPr="00172917" w:rsidRDefault="00172917" w:rsidP="00172917">
            <w:pPr>
              <w:spacing w:before="0" w:after="0" w:line="240" w:lineRule="auto"/>
              <w:jc w:val="right"/>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0,00</w:t>
            </w:r>
          </w:p>
        </w:tc>
      </w:tr>
      <w:tr w:rsidR="00172917" w:rsidRPr="00172917" w14:paraId="326027A1" w14:textId="77777777" w:rsidTr="00172917">
        <w:trPr>
          <w:trHeight w:val="225"/>
        </w:trPr>
        <w:tc>
          <w:tcPr>
            <w:tcW w:w="781" w:type="dxa"/>
            <w:tcBorders>
              <w:top w:val="nil"/>
              <w:left w:val="nil"/>
              <w:bottom w:val="nil"/>
              <w:right w:val="nil"/>
            </w:tcBorders>
            <w:shd w:val="clear" w:color="auto" w:fill="auto"/>
            <w:noWrap/>
            <w:vAlign w:val="bottom"/>
            <w:hideMark/>
          </w:tcPr>
          <w:p w14:paraId="3E52C221" w14:textId="77777777" w:rsidR="00172917" w:rsidRPr="00172917" w:rsidRDefault="00172917" w:rsidP="00172917">
            <w:pPr>
              <w:spacing w:before="0" w:after="0" w:line="240" w:lineRule="auto"/>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32</w:t>
            </w:r>
          </w:p>
        </w:tc>
        <w:tc>
          <w:tcPr>
            <w:tcW w:w="4884" w:type="dxa"/>
            <w:tcBorders>
              <w:top w:val="nil"/>
              <w:left w:val="nil"/>
              <w:bottom w:val="nil"/>
              <w:right w:val="nil"/>
            </w:tcBorders>
            <w:shd w:val="clear" w:color="auto" w:fill="auto"/>
            <w:vAlign w:val="bottom"/>
            <w:hideMark/>
          </w:tcPr>
          <w:p w14:paraId="07EE3E57" w14:textId="77777777" w:rsidR="00172917" w:rsidRPr="00172917" w:rsidRDefault="00172917" w:rsidP="00172917">
            <w:pPr>
              <w:spacing w:before="0" w:after="0" w:line="240" w:lineRule="auto"/>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Materijalni rashodi</w:t>
            </w:r>
          </w:p>
        </w:tc>
        <w:tc>
          <w:tcPr>
            <w:tcW w:w="1343" w:type="dxa"/>
            <w:tcBorders>
              <w:top w:val="nil"/>
              <w:left w:val="nil"/>
              <w:bottom w:val="nil"/>
              <w:right w:val="nil"/>
            </w:tcBorders>
            <w:shd w:val="clear" w:color="auto" w:fill="auto"/>
            <w:noWrap/>
            <w:vAlign w:val="bottom"/>
            <w:hideMark/>
          </w:tcPr>
          <w:p w14:paraId="59DA349E" w14:textId="77777777" w:rsidR="00172917" w:rsidRPr="00172917" w:rsidRDefault="00172917" w:rsidP="00172917">
            <w:pPr>
              <w:spacing w:before="0" w:after="0" w:line="240" w:lineRule="auto"/>
              <w:jc w:val="right"/>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10.000,00</w:t>
            </w:r>
          </w:p>
        </w:tc>
        <w:tc>
          <w:tcPr>
            <w:tcW w:w="1300" w:type="dxa"/>
            <w:tcBorders>
              <w:top w:val="nil"/>
              <w:left w:val="nil"/>
              <w:bottom w:val="nil"/>
              <w:right w:val="nil"/>
            </w:tcBorders>
            <w:shd w:val="clear" w:color="auto" w:fill="auto"/>
            <w:noWrap/>
            <w:vAlign w:val="bottom"/>
            <w:hideMark/>
          </w:tcPr>
          <w:p w14:paraId="23218743" w14:textId="77777777" w:rsidR="00172917" w:rsidRPr="00172917" w:rsidRDefault="00172917" w:rsidP="00172917">
            <w:pPr>
              <w:spacing w:before="0" w:after="0" w:line="240" w:lineRule="auto"/>
              <w:jc w:val="right"/>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-10.000,00</w:t>
            </w:r>
          </w:p>
        </w:tc>
        <w:tc>
          <w:tcPr>
            <w:tcW w:w="1018" w:type="dxa"/>
            <w:tcBorders>
              <w:top w:val="nil"/>
              <w:left w:val="nil"/>
              <w:bottom w:val="nil"/>
              <w:right w:val="nil"/>
            </w:tcBorders>
            <w:shd w:val="clear" w:color="auto" w:fill="auto"/>
            <w:noWrap/>
            <w:vAlign w:val="bottom"/>
            <w:hideMark/>
          </w:tcPr>
          <w:p w14:paraId="584EE477" w14:textId="77777777" w:rsidR="00172917" w:rsidRPr="00172917" w:rsidRDefault="00172917" w:rsidP="00172917">
            <w:pPr>
              <w:spacing w:before="0" w:after="0" w:line="240" w:lineRule="auto"/>
              <w:jc w:val="right"/>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-100,00</w:t>
            </w:r>
          </w:p>
        </w:tc>
        <w:tc>
          <w:tcPr>
            <w:tcW w:w="1343" w:type="dxa"/>
            <w:tcBorders>
              <w:top w:val="nil"/>
              <w:left w:val="nil"/>
              <w:bottom w:val="nil"/>
              <w:right w:val="nil"/>
            </w:tcBorders>
            <w:shd w:val="clear" w:color="auto" w:fill="auto"/>
            <w:noWrap/>
            <w:vAlign w:val="bottom"/>
            <w:hideMark/>
          </w:tcPr>
          <w:p w14:paraId="659F7BE0" w14:textId="77777777" w:rsidR="00172917" w:rsidRPr="00172917" w:rsidRDefault="00172917" w:rsidP="00172917">
            <w:pPr>
              <w:spacing w:before="0" w:after="0" w:line="240" w:lineRule="auto"/>
              <w:jc w:val="right"/>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0,00</w:t>
            </w:r>
          </w:p>
        </w:tc>
      </w:tr>
      <w:tr w:rsidR="00172917" w:rsidRPr="00172917" w14:paraId="0A5F3628" w14:textId="77777777" w:rsidTr="00172917">
        <w:trPr>
          <w:trHeight w:val="225"/>
        </w:trPr>
        <w:tc>
          <w:tcPr>
            <w:tcW w:w="781" w:type="dxa"/>
            <w:tcBorders>
              <w:top w:val="nil"/>
              <w:left w:val="nil"/>
              <w:bottom w:val="nil"/>
              <w:right w:val="nil"/>
            </w:tcBorders>
            <w:shd w:val="clear" w:color="auto" w:fill="auto"/>
            <w:noWrap/>
            <w:vAlign w:val="bottom"/>
            <w:hideMark/>
          </w:tcPr>
          <w:p w14:paraId="2DDD0A81" w14:textId="77777777" w:rsidR="00172917" w:rsidRPr="00172917" w:rsidRDefault="00172917" w:rsidP="00172917">
            <w:pPr>
              <w:spacing w:before="0" w:after="0" w:line="240" w:lineRule="auto"/>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3239</w:t>
            </w:r>
          </w:p>
        </w:tc>
        <w:tc>
          <w:tcPr>
            <w:tcW w:w="4884" w:type="dxa"/>
            <w:tcBorders>
              <w:top w:val="nil"/>
              <w:left w:val="nil"/>
              <w:bottom w:val="nil"/>
              <w:right w:val="nil"/>
            </w:tcBorders>
            <w:shd w:val="clear" w:color="auto" w:fill="auto"/>
            <w:vAlign w:val="bottom"/>
            <w:hideMark/>
          </w:tcPr>
          <w:p w14:paraId="13E8C77D" w14:textId="77777777" w:rsidR="00172917" w:rsidRPr="00172917" w:rsidRDefault="00172917" w:rsidP="00172917">
            <w:pPr>
              <w:spacing w:before="0" w:after="0" w:line="240" w:lineRule="auto"/>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Ostale nespomenute usluge</w:t>
            </w:r>
          </w:p>
        </w:tc>
        <w:tc>
          <w:tcPr>
            <w:tcW w:w="1343" w:type="dxa"/>
            <w:tcBorders>
              <w:top w:val="nil"/>
              <w:left w:val="nil"/>
              <w:bottom w:val="nil"/>
              <w:right w:val="nil"/>
            </w:tcBorders>
            <w:shd w:val="clear" w:color="auto" w:fill="auto"/>
            <w:noWrap/>
            <w:vAlign w:val="bottom"/>
            <w:hideMark/>
          </w:tcPr>
          <w:p w14:paraId="6439CAF8" w14:textId="77777777" w:rsidR="00172917" w:rsidRPr="00172917" w:rsidRDefault="00172917" w:rsidP="00172917">
            <w:pPr>
              <w:spacing w:before="0" w:after="0" w:line="240" w:lineRule="auto"/>
              <w:jc w:val="right"/>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10.000,00</w:t>
            </w:r>
          </w:p>
        </w:tc>
        <w:tc>
          <w:tcPr>
            <w:tcW w:w="1300" w:type="dxa"/>
            <w:tcBorders>
              <w:top w:val="nil"/>
              <w:left w:val="nil"/>
              <w:bottom w:val="nil"/>
              <w:right w:val="nil"/>
            </w:tcBorders>
            <w:shd w:val="clear" w:color="auto" w:fill="auto"/>
            <w:noWrap/>
            <w:vAlign w:val="bottom"/>
            <w:hideMark/>
          </w:tcPr>
          <w:p w14:paraId="182C6DA7" w14:textId="77777777" w:rsidR="00172917" w:rsidRPr="00172917" w:rsidRDefault="00172917" w:rsidP="00172917">
            <w:pPr>
              <w:spacing w:before="0" w:after="0" w:line="240" w:lineRule="auto"/>
              <w:jc w:val="right"/>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-10.000,00</w:t>
            </w:r>
          </w:p>
        </w:tc>
        <w:tc>
          <w:tcPr>
            <w:tcW w:w="1018" w:type="dxa"/>
            <w:tcBorders>
              <w:top w:val="nil"/>
              <w:left w:val="nil"/>
              <w:bottom w:val="nil"/>
              <w:right w:val="nil"/>
            </w:tcBorders>
            <w:shd w:val="clear" w:color="auto" w:fill="auto"/>
            <w:noWrap/>
            <w:vAlign w:val="bottom"/>
            <w:hideMark/>
          </w:tcPr>
          <w:p w14:paraId="7B77662C" w14:textId="77777777" w:rsidR="00172917" w:rsidRPr="00172917" w:rsidRDefault="00172917" w:rsidP="00172917">
            <w:pPr>
              <w:spacing w:before="0" w:after="0" w:line="240" w:lineRule="auto"/>
              <w:jc w:val="right"/>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-100,00</w:t>
            </w:r>
          </w:p>
        </w:tc>
        <w:tc>
          <w:tcPr>
            <w:tcW w:w="1343" w:type="dxa"/>
            <w:tcBorders>
              <w:top w:val="nil"/>
              <w:left w:val="nil"/>
              <w:bottom w:val="nil"/>
              <w:right w:val="nil"/>
            </w:tcBorders>
            <w:shd w:val="clear" w:color="auto" w:fill="auto"/>
            <w:noWrap/>
            <w:vAlign w:val="bottom"/>
            <w:hideMark/>
          </w:tcPr>
          <w:p w14:paraId="2E97A344" w14:textId="77777777" w:rsidR="00172917" w:rsidRPr="00172917" w:rsidRDefault="00172917" w:rsidP="00172917">
            <w:pPr>
              <w:spacing w:before="0" w:after="0" w:line="240" w:lineRule="auto"/>
              <w:jc w:val="right"/>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0,00</w:t>
            </w:r>
          </w:p>
        </w:tc>
      </w:tr>
      <w:tr w:rsidR="00172917" w:rsidRPr="00172917" w14:paraId="7DFDADD0" w14:textId="77777777" w:rsidTr="00172917">
        <w:trPr>
          <w:trHeight w:val="225"/>
        </w:trPr>
        <w:tc>
          <w:tcPr>
            <w:tcW w:w="5666" w:type="dxa"/>
            <w:gridSpan w:val="2"/>
            <w:tcBorders>
              <w:top w:val="nil"/>
              <w:left w:val="nil"/>
              <w:bottom w:val="nil"/>
              <w:right w:val="nil"/>
            </w:tcBorders>
            <w:shd w:val="clear" w:color="000000" w:fill="FFFF00"/>
            <w:noWrap/>
            <w:vAlign w:val="bottom"/>
            <w:hideMark/>
          </w:tcPr>
          <w:p w14:paraId="01AD56D4" w14:textId="77777777" w:rsidR="00172917" w:rsidRPr="00172917" w:rsidRDefault="00172917" w:rsidP="00172917">
            <w:pPr>
              <w:spacing w:before="0" w:after="0" w:line="240" w:lineRule="auto"/>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lastRenderedPageBreak/>
              <w:t>Izvor  3. PRIHODI OD IMOVINE</w:t>
            </w:r>
          </w:p>
        </w:tc>
        <w:tc>
          <w:tcPr>
            <w:tcW w:w="1343" w:type="dxa"/>
            <w:tcBorders>
              <w:top w:val="nil"/>
              <w:left w:val="nil"/>
              <w:bottom w:val="nil"/>
              <w:right w:val="nil"/>
            </w:tcBorders>
            <w:shd w:val="clear" w:color="000000" w:fill="FFFF00"/>
            <w:noWrap/>
            <w:vAlign w:val="bottom"/>
            <w:hideMark/>
          </w:tcPr>
          <w:p w14:paraId="71E8C2A1"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100.000,00</w:t>
            </w:r>
          </w:p>
        </w:tc>
        <w:tc>
          <w:tcPr>
            <w:tcW w:w="1300" w:type="dxa"/>
            <w:tcBorders>
              <w:top w:val="nil"/>
              <w:left w:val="nil"/>
              <w:bottom w:val="nil"/>
              <w:right w:val="nil"/>
            </w:tcBorders>
            <w:shd w:val="clear" w:color="000000" w:fill="FFFF00"/>
            <w:noWrap/>
            <w:vAlign w:val="bottom"/>
            <w:hideMark/>
          </w:tcPr>
          <w:p w14:paraId="097F7C80"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101.928,00</w:t>
            </w:r>
          </w:p>
        </w:tc>
        <w:tc>
          <w:tcPr>
            <w:tcW w:w="1018" w:type="dxa"/>
            <w:tcBorders>
              <w:top w:val="nil"/>
              <w:left w:val="nil"/>
              <w:bottom w:val="nil"/>
              <w:right w:val="nil"/>
            </w:tcBorders>
            <w:shd w:val="clear" w:color="000000" w:fill="FFFF00"/>
            <w:noWrap/>
            <w:vAlign w:val="bottom"/>
            <w:hideMark/>
          </w:tcPr>
          <w:p w14:paraId="7AD7F52A"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101,93</w:t>
            </w:r>
          </w:p>
        </w:tc>
        <w:tc>
          <w:tcPr>
            <w:tcW w:w="1343" w:type="dxa"/>
            <w:tcBorders>
              <w:top w:val="nil"/>
              <w:left w:val="nil"/>
              <w:bottom w:val="nil"/>
              <w:right w:val="nil"/>
            </w:tcBorders>
            <w:shd w:val="clear" w:color="000000" w:fill="FFFF00"/>
            <w:noWrap/>
            <w:vAlign w:val="bottom"/>
            <w:hideMark/>
          </w:tcPr>
          <w:p w14:paraId="49E55514"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201.928,00</w:t>
            </w:r>
          </w:p>
        </w:tc>
      </w:tr>
      <w:tr w:rsidR="00172917" w:rsidRPr="00172917" w14:paraId="08CDBA4B" w14:textId="77777777" w:rsidTr="00172917">
        <w:trPr>
          <w:trHeight w:val="225"/>
        </w:trPr>
        <w:tc>
          <w:tcPr>
            <w:tcW w:w="5666" w:type="dxa"/>
            <w:gridSpan w:val="2"/>
            <w:tcBorders>
              <w:top w:val="nil"/>
              <w:left w:val="nil"/>
              <w:bottom w:val="nil"/>
              <w:right w:val="nil"/>
            </w:tcBorders>
            <w:shd w:val="clear" w:color="000000" w:fill="FFFF99"/>
            <w:noWrap/>
            <w:vAlign w:val="bottom"/>
            <w:hideMark/>
          </w:tcPr>
          <w:p w14:paraId="080204B2" w14:textId="77777777" w:rsidR="00172917" w:rsidRPr="00172917" w:rsidRDefault="00172917" w:rsidP="00172917">
            <w:pPr>
              <w:spacing w:before="0" w:after="0" w:line="240" w:lineRule="auto"/>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Izvor  3.4. NAKNADA ZA PRIDOBIVENU KOLIČINU NAFTE I PLINA</w:t>
            </w:r>
          </w:p>
        </w:tc>
        <w:tc>
          <w:tcPr>
            <w:tcW w:w="1343" w:type="dxa"/>
            <w:tcBorders>
              <w:top w:val="nil"/>
              <w:left w:val="nil"/>
              <w:bottom w:val="nil"/>
              <w:right w:val="nil"/>
            </w:tcBorders>
            <w:shd w:val="clear" w:color="000000" w:fill="FFFF99"/>
            <w:noWrap/>
            <w:vAlign w:val="bottom"/>
            <w:hideMark/>
          </w:tcPr>
          <w:p w14:paraId="507AC527"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100.000,00</w:t>
            </w:r>
          </w:p>
        </w:tc>
        <w:tc>
          <w:tcPr>
            <w:tcW w:w="1300" w:type="dxa"/>
            <w:tcBorders>
              <w:top w:val="nil"/>
              <w:left w:val="nil"/>
              <w:bottom w:val="nil"/>
              <w:right w:val="nil"/>
            </w:tcBorders>
            <w:shd w:val="clear" w:color="000000" w:fill="FFFF99"/>
            <w:noWrap/>
            <w:vAlign w:val="bottom"/>
            <w:hideMark/>
          </w:tcPr>
          <w:p w14:paraId="10EA549E"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101.928,00</w:t>
            </w:r>
          </w:p>
        </w:tc>
        <w:tc>
          <w:tcPr>
            <w:tcW w:w="1018" w:type="dxa"/>
            <w:tcBorders>
              <w:top w:val="nil"/>
              <w:left w:val="nil"/>
              <w:bottom w:val="nil"/>
              <w:right w:val="nil"/>
            </w:tcBorders>
            <w:shd w:val="clear" w:color="000000" w:fill="FFFF99"/>
            <w:noWrap/>
            <w:vAlign w:val="bottom"/>
            <w:hideMark/>
          </w:tcPr>
          <w:p w14:paraId="08BCF703"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101,93</w:t>
            </w:r>
          </w:p>
        </w:tc>
        <w:tc>
          <w:tcPr>
            <w:tcW w:w="1343" w:type="dxa"/>
            <w:tcBorders>
              <w:top w:val="nil"/>
              <w:left w:val="nil"/>
              <w:bottom w:val="nil"/>
              <w:right w:val="nil"/>
            </w:tcBorders>
            <w:shd w:val="clear" w:color="000000" w:fill="FFFF99"/>
            <w:noWrap/>
            <w:vAlign w:val="bottom"/>
            <w:hideMark/>
          </w:tcPr>
          <w:p w14:paraId="545CD7C0"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201.928,00</w:t>
            </w:r>
          </w:p>
        </w:tc>
      </w:tr>
      <w:tr w:rsidR="00172917" w:rsidRPr="00172917" w14:paraId="07A4F061" w14:textId="77777777" w:rsidTr="00172917">
        <w:trPr>
          <w:trHeight w:val="225"/>
        </w:trPr>
        <w:tc>
          <w:tcPr>
            <w:tcW w:w="5666" w:type="dxa"/>
            <w:gridSpan w:val="2"/>
            <w:tcBorders>
              <w:top w:val="nil"/>
              <w:left w:val="nil"/>
              <w:bottom w:val="nil"/>
              <w:right w:val="nil"/>
            </w:tcBorders>
            <w:shd w:val="clear" w:color="000000" w:fill="CCFFFF"/>
            <w:noWrap/>
            <w:vAlign w:val="bottom"/>
            <w:hideMark/>
          </w:tcPr>
          <w:p w14:paraId="5770850B" w14:textId="77777777" w:rsidR="00172917" w:rsidRPr="00172917" w:rsidRDefault="00172917" w:rsidP="00172917">
            <w:pPr>
              <w:spacing w:before="0" w:after="0" w:line="240" w:lineRule="auto"/>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Funkcijska klasifikacija  0820 Službe kulture</w:t>
            </w:r>
          </w:p>
        </w:tc>
        <w:tc>
          <w:tcPr>
            <w:tcW w:w="1343" w:type="dxa"/>
            <w:tcBorders>
              <w:top w:val="nil"/>
              <w:left w:val="nil"/>
              <w:bottom w:val="nil"/>
              <w:right w:val="nil"/>
            </w:tcBorders>
            <w:shd w:val="clear" w:color="000000" w:fill="CCFFFF"/>
            <w:noWrap/>
            <w:vAlign w:val="bottom"/>
            <w:hideMark/>
          </w:tcPr>
          <w:p w14:paraId="12ACE0DF"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100.000,00</w:t>
            </w:r>
          </w:p>
        </w:tc>
        <w:tc>
          <w:tcPr>
            <w:tcW w:w="1300" w:type="dxa"/>
            <w:tcBorders>
              <w:top w:val="nil"/>
              <w:left w:val="nil"/>
              <w:bottom w:val="nil"/>
              <w:right w:val="nil"/>
            </w:tcBorders>
            <w:shd w:val="clear" w:color="000000" w:fill="CCFFFF"/>
            <w:noWrap/>
            <w:vAlign w:val="bottom"/>
            <w:hideMark/>
          </w:tcPr>
          <w:p w14:paraId="0D3B97BE"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101.928,00</w:t>
            </w:r>
          </w:p>
        </w:tc>
        <w:tc>
          <w:tcPr>
            <w:tcW w:w="1018" w:type="dxa"/>
            <w:tcBorders>
              <w:top w:val="nil"/>
              <w:left w:val="nil"/>
              <w:bottom w:val="nil"/>
              <w:right w:val="nil"/>
            </w:tcBorders>
            <w:shd w:val="clear" w:color="000000" w:fill="CCFFFF"/>
            <w:noWrap/>
            <w:vAlign w:val="bottom"/>
            <w:hideMark/>
          </w:tcPr>
          <w:p w14:paraId="42390780"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101,93</w:t>
            </w:r>
          </w:p>
        </w:tc>
        <w:tc>
          <w:tcPr>
            <w:tcW w:w="1343" w:type="dxa"/>
            <w:tcBorders>
              <w:top w:val="nil"/>
              <w:left w:val="nil"/>
              <w:bottom w:val="nil"/>
              <w:right w:val="nil"/>
            </w:tcBorders>
            <w:shd w:val="clear" w:color="000000" w:fill="CCFFFF"/>
            <w:noWrap/>
            <w:vAlign w:val="bottom"/>
            <w:hideMark/>
          </w:tcPr>
          <w:p w14:paraId="20E18B2D"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201.928,00</w:t>
            </w:r>
          </w:p>
        </w:tc>
      </w:tr>
      <w:tr w:rsidR="00172917" w:rsidRPr="00172917" w14:paraId="52EAFE2D" w14:textId="77777777" w:rsidTr="00172917">
        <w:trPr>
          <w:trHeight w:val="225"/>
        </w:trPr>
        <w:tc>
          <w:tcPr>
            <w:tcW w:w="781" w:type="dxa"/>
            <w:tcBorders>
              <w:top w:val="nil"/>
              <w:left w:val="nil"/>
              <w:bottom w:val="nil"/>
              <w:right w:val="nil"/>
            </w:tcBorders>
            <w:shd w:val="clear" w:color="auto" w:fill="auto"/>
            <w:noWrap/>
            <w:vAlign w:val="bottom"/>
            <w:hideMark/>
          </w:tcPr>
          <w:p w14:paraId="5DA66119" w14:textId="77777777" w:rsidR="00172917" w:rsidRPr="00172917" w:rsidRDefault="00172917" w:rsidP="00172917">
            <w:pPr>
              <w:spacing w:before="0" w:after="0" w:line="240" w:lineRule="auto"/>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3</w:t>
            </w:r>
          </w:p>
        </w:tc>
        <w:tc>
          <w:tcPr>
            <w:tcW w:w="4884" w:type="dxa"/>
            <w:tcBorders>
              <w:top w:val="nil"/>
              <w:left w:val="nil"/>
              <w:bottom w:val="nil"/>
              <w:right w:val="nil"/>
            </w:tcBorders>
            <w:shd w:val="clear" w:color="auto" w:fill="auto"/>
            <w:vAlign w:val="bottom"/>
            <w:hideMark/>
          </w:tcPr>
          <w:p w14:paraId="52E7EE32" w14:textId="77777777" w:rsidR="00172917" w:rsidRPr="00172917" w:rsidRDefault="00172917" w:rsidP="00172917">
            <w:pPr>
              <w:spacing w:before="0" w:after="0" w:line="240" w:lineRule="auto"/>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Rashodi poslovanja</w:t>
            </w:r>
          </w:p>
        </w:tc>
        <w:tc>
          <w:tcPr>
            <w:tcW w:w="1343" w:type="dxa"/>
            <w:tcBorders>
              <w:top w:val="nil"/>
              <w:left w:val="nil"/>
              <w:bottom w:val="nil"/>
              <w:right w:val="nil"/>
            </w:tcBorders>
            <w:shd w:val="clear" w:color="auto" w:fill="auto"/>
            <w:noWrap/>
            <w:vAlign w:val="bottom"/>
            <w:hideMark/>
          </w:tcPr>
          <w:p w14:paraId="26A9E682" w14:textId="77777777" w:rsidR="00172917" w:rsidRPr="00172917" w:rsidRDefault="00172917" w:rsidP="00172917">
            <w:pPr>
              <w:spacing w:before="0" w:after="0" w:line="240" w:lineRule="auto"/>
              <w:jc w:val="right"/>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100.000,00</w:t>
            </w:r>
          </w:p>
        </w:tc>
        <w:tc>
          <w:tcPr>
            <w:tcW w:w="1300" w:type="dxa"/>
            <w:tcBorders>
              <w:top w:val="nil"/>
              <w:left w:val="nil"/>
              <w:bottom w:val="nil"/>
              <w:right w:val="nil"/>
            </w:tcBorders>
            <w:shd w:val="clear" w:color="auto" w:fill="auto"/>
            <w:noWrap/>
            <w:vAlign w:val="bottom"/>
            <w:hideMark/>
          </w:tcPr>
          <w:p w14:paraId="5EFCC3BE" w14:textId="77777777" w:rsidR="00172917" w:rsidRPr="00172917" w:rsidRDefault="00172917" w:rsidP="00172917">
            <w:pPr>
              <w:spacing w:before="0" w:after="0" w:line="240" w:lineRule="auto"/>
              <w:jc w:val="right"/>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101.928,00</w:t>
            </w:r>
          </w:p>
        </w:tc>
        <w:tc>
          <w:tcPr>
            <w:tcW w:w="1018" w:type="dxa"/>
            <w:tcBorders>
              <w:top w:val="nil"/>
              <w:left w:val="nil"/>
              <w:bottom w:val="nil"/>
              <w:right w:val="nil"/>
            </w:tcBorders>
            <w:shd w:val="clear" w:color="auto" w:fill="auto"/>
            <w:noWrap/>
            <w:vAlign w:val="bottom"/>
            <w:hideMark/>
          </w:tcPr>
          <w:p w14:paraId="21EE4AE8" w14:textId="77777777" w:rsidR="00172917" w:rsidRPr="00172917" w:rsidRDefault="00172917" w:rsidP="00172917">
            <w:pPr>
              <w:spacing w:before="0" w:after="0" w:line="240" w:lineRule="auto"/>
              <w:jc w:val="right"/>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101,93</w:t>
            </w:r>
          </w:p>
        </w:tc>
        <w:tc>
          <w:tcPr>
            <w:tcW w:w="1343" w:type="dxa"/>
            <w:tcBorders>
              <w:top w:val="nil"/>
              <w:left w:val="nil"/>
              <w:bottom w:val="nil"/>
              <w:right w:val="nil"/>
            </w:tcBorders>
            <w:shd w:val="clear" w:color="auto" w:fill="auto"/>
            <w:noWrap/>
            <w:vAlign w:val="bottom"/>
            <w:hideMark/>
          </w:tcPr>
          <w:p w14:paraId="4DBC7BEC" w14:textId="77777777" w:rsidR="00172917" w:rsidRPr="00172917" w:rsidRDefault="00172917" w:rsidP="00172917">
            <w:pPr>
              <w:spacing w:before="0" w:after="0" w:line="240" w:lineRule="auto"/>
              <w:jc w:val="right"/>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201.928,00</w:t>
            </w:r>
          </w:p>
        </w:tc>
      </w:tr>
      <w:tr w:rsidR="00172917" w:rsidRPr="00172917" w14:paraId="46B8F556" w14:textId="77777777" w:rsidTr="00172917">
        <w:trPr>
          <w:trHeight w:val="225"/>
        </w:trPr>
        <w:tc>
          <w:tcPr>
            <w:tcW w:w="781" w:type="dxa"/>
            <w:tcBorders>
              <w:top w:val="nil"/>
              <w:left w:val="nil"/>
              <w:bottom w:val="nil"/>
              <w:right w:val="nil"/>
            </w:tcBorders>
            <w:shd w:val="clear" w:color="auto" w:fill="auto"/>
            <w:noWrap/>
            <w:vAlign w:val="bottom"/>
            <w:hideMark/>
          </w:tcPr>
          <w:p w14:paraId="1C25DE57" w14:textId="77777777" w:rsidR="00172917" w:rsidRPr="00172917" w:rsidRDefault="00172917" w:rsidP="00172917">
            <w:pPr>
              <w:spacing w:before="0" w:after="0" w:line="240" w:lineRule="auto"/>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32</w:t>
            </w:r>
          </w:p>
        </w:tc>
        <w:tc>
          <w:tcPr>
            <w:tcW w:w="4884" w:type="dxa"/>
            <w:tcBorders>
              <w:top w:val="nil"/>
              <w:left w:val="nil"/>
              <w:bottom w:val="nil"/>
              <w:right w:val="nil"/>
            </w:tcBorders>
            <w:shd w:val="clear" w:color="auto" w:fill="auto"/>
            <w:vAlign w:val="bottom"/>
            <w:hideMark/>
          </w:tcPr>
          <w:p w14:paraId="73CF68D9" w14:textId="77777777" w:rsidR="00172917" w:rsidRPr="00172917" w:rsidRDefault="00172917" w:rsidP="00172917">
            <w:pPr>
              <w:spacing w:before="0" w:after="0" w:line="240" w:lineRule="auto"/>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Materijalni rashodi</w:t>
            </w:r>
          </w:p>
        </w:tc>
        <w:tc>
          <w:tcPr>
            <w:tcW w:w="1343" w:type="dxa"/>
            <w:tcBorders>
              <w:top w:val="nil"/>
              <w:left w:val="nil"/>
              <w:bottom w:val="nil"/>
              <w:right w:val="nil"/>
            </w:tcBorders>
            <w:shd w:val="clear" w:color="auto" w:fill="auto"/>
            <w:noWrap/>
            <w:vAlign w:val="bottom"/>
            <w:hideMark/>
          </w:tcPr>
          <w:p w14:paraId="76F64457" w14:textId="77777777" w:rsidR="00172917" w:rsidRPr="00172917" w:rsidRDefault="00172917" w:rsidP="00172917">
            <w:pPr>
              <w:spacing w:before="0" w:after="0" w:line="240" w:lineRule="auto"/>
              <w:jc w:val="right"/>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100.000,00</w:t>
            </w:r>
          </w:p>
        </w:tc>
        <w:tc>
          <w:tcPr>
            <w:tcW w:w="1300" w:type="dxa"/>
            <w:tcBorders>
              <w:top w:val="nil"/>
              <w:left w:val="nil"/>
              <w:bottom w:val="nil"/>
              <w:right w:val="nil"/>
            </w:tcBorders>
            <w:shd w:val="clear" w:color="auto" w:fill="auto"/>
            <w:noWrap/>
            <w:vAlign w:val="bottom"/>
            <w:hideMark/>
          </w:tcPr>
          <w:p w14:paraId="60A8B304" w14:textId="77777777" w:rsidR="00172917" w:rsidRPr="00172917" w:rsidRDefault="00172917" w:rsidP="00172917">
            <w:pPr>
              <w:spacing w:before="0" w:after="0" w:line="240" w:lineRule="auto"/>
              <w:jc w:val="right"/>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101.928,00</w:t>
            </w:r>
          </w:p>
        </w:tc>
        <w:tc>
          <w:tcPr>
            <w:tcW w:w="1018" w:type="dxa"/>
            <w:tcBorders>
              <w:top w:val="nil"/>
              <w:left w:val="nil"/>
              <w:bottom w:val="nil"/>
              <w:right w:val="nil"/>
            </w:tcBorders>
            <w:shd w:val="clear" w:color="auto" w:fill="auto"/>
            <w:noWrap/>
            <w:vAlign w:val="bottom"/>
            <w:hideMark/>
          </w:tcPr>
          <w:p w14:paraId="42E89292" w14:textId="77777777" w:rsidR="00172917" w:rsidRPr="00172917" w:rsidRDefault="00172917" w:rsidP="00172917">
            <w:pPr>
              <w:spacing w:before="0" w:after="0" w:line="240" w:lineRule="auto"/>
              <w:jc w:val="right"/>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101,93</w:t>
            </w:r>
          </w:p>
        </w:tc>
        <w:tc>
          <w:tcPr>
            <w:tcW w:w="1343" w:type="dxa"/>
            <w:tcBorders>
              <w:top w:val="nil"/>
              <w:left w:val="nil"/>
              <w:bottom w:val="nil"/>
              <w:right w:val="nil"/>
            </w:tcBorders>
            <w:shd w:val="clear" w:color="auto" w:fill="auto"/>
            <w:noWrap/>
            <w:vAlign w:val="bottom"/>
            <w:hideMark/>
          </w:tcPr>
          <w:p w14:paraId="6F4BB704" w14:textId="77777777" w:rsidR="00172917" w:rsidRPr="00172917" w:rsidRDefault="00172917" w:rsidP="00172917">
            <w:pPr>
              <w:spacing w:before="0" w:after="0" w:line="240" w:lineRule="auto"/>
              <w:jc w:val="right"/>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201.928,00</w:t>
            </w:r>
          </w:p>
        </w:tc>
      </w:tr>
      <w:tr w:rsidR="00172917" w:rsidRPr="00172917" w14:paraId="6BFB1D7B" w14:textId="77777777" w:rsidTr="00172917">
        <w:trPr>
          <w:trHeight w:val="225"/>
        </w:trPr>
        <w:tc>
          <w:tcPr>
            <w:tcW w:w="781" w:type="dxa"/>
            <w:tcBorders>
              <w:top w:val="nil"/>
              <w:left w:val="nil"/>
              <w:bottom w:val="nil"/>
              <w:right w:val="nil"/>
            </w:tcBorders>
            <w:shd w:val="clear" w:color="auto" w:fill="auto"/>
            <w:noWrap/>
            <w:vAlign w:val="bottom"/>
            <w:hideMark/>
          </w:tcPr>
          <w:p w14:paraId="40A8B8D6" w14:textId="77777777" w:rsidR="00172917" w:rsidRPr="00172917" w:rsidRDefault="00172917" w:rsidP="00172917">
            <w:pPr>
              <w:spacing w:before="0" w:after="0" w:line="240" w:lineRule="auto"/>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3221</w:t>
            </w:r>
          </w:p>
        </w:tc>
        <w:tc>
          <w:tcPr>
            <w:tcW w:w="4884" w:type="dxa"/>
            <w:tcBorders>
              <w:top w:val="nil"/>
              <w:left w:val="nil"/>
              <w:bottom w:val="nil"/>
              <w:right w:val="nil"/>
            </w:tcBorders>
            <w:shd w:val="clear" w:color="auto" w:fill="auto"/>
            <w:vAlign w:val="bottom"/>
            <w:hideMark/>
          </w:tcPr>
          <w:p w14:paraId="23C7C65B" w14:textId="77777777" w:rsidR="00172917" w:rsidRPr="00172917" w:rsidRDefault="00172917" w:rsidP="00172917">
            <w:pPr>
              <w:spacing w:before="0" w:after="0" w:line="240" w:lineRule="auto"/>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Materijal i sredstva za čišćenje i održavanje</w:t>
            </w:r>
          </w:p>
        </w:tc>
        <w:tc>
          <w:tcPr>
            <w:tcW w:w="1343" w:type="dxa"/>
            <w:tcBorders>
              <w:top w:val="nil"/>
              <w:left w:val="nil"/>
              <w:bottom w:val="nil"/>
              <w:right w:val="nil"/>
            </w:tcBorders>
            <w:shd w:val="clear" w:color="auto" w:fill="auto"/>
            <w:noWrap/>
            <w:vAlign w:val="bottom"/>
            <w:hideMark/>
          </w:tcPr>
          <w:p w14:paraId="42115804" w14:textId="77777777" w:rsidR="00172917" w:rsidRPr="00172917" w:rsidRDefault="00172917" w:rsidP="00172917">
            <w:pPr>
              <w:spacing w:before="0" w:after="0" w:line="240" w:lineRule="auto"/>
              <w:jc w:val="right"/>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0,00</w:t>
            </w:r>
          </w:p>
        </w:tc>
        <w:tc>
          <w:tcPr>
            <w:tcW w:w="1300" w:type="dxa"/>
            <w:tcBorders>
              <w:top w:val="nil"/>
              <w:left w:val="nil"/>
              <w:bottom w:val="nil"/>
              <w:right w:val="nil"/>
            </w:tcBorders>
            <w:shd w:val="clear" w:color="auto" w:fill="auto"/>
            <w:noWrap/>
            <w:vAlign w:val="bottom"/>
            <w:hideMark/>
          </w:tcPr>
          <w:p w14:paraId="2E6A6BD1" w14:textId="77777777" w:rsidR="00172917" w:rsidRPr="00172917" w:rsidRDefault="00172917" w:rsidP="00172917">
            <w:pPr>
              <w:spacing w:before="0" w:after="0" w:line="240" w:lineRule="auto"/>
              <w:jc w:val="right"/>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2.608,00</w:t>
            </w:r>
          </w:p>
        </w:tc>
        <w:tc>
          <w:tcPr>
            <w:tcW w:w="1018" w:type="dxa"/>
            <w:tcBorders>
              <w:top w:val="nil"/>
              <w:left w:val="nil"/>
              <w:bottom w:val="nil"/>
              <w:right w:val="nil"/>
            </w:tcBorders>
            <w:shd w:val="clear" w:color="auto" w:fill="auto"/>
            <w:noWrap/>
            <w:vAlign w:val="bottom"/>
            <w:hideMark/>
          </w:tcPr>
          <w:p w14:paraId="43B70D03" w14:textId="77777777" w:rsidR="00172917" w:rsidRPr="00172917" w:rsidRDefault="00172917" w:rsidP="00172917">
            <w:pPr>
              <w:spacing w:before="0" w:after="0" w:line="240" w:lineRule="auto"/>
              <w:jc w:val="right"/>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100,00</w:t>
            </w:r>
          </w:p>
        </w:tc>
        <w:tc>
          <w:tcPr>
            <w:tcW w:w="1343" w:type="dxa"/>
            <w:tcBorders>
              <w:top w:val="nil"/>
              <w:left w:val="nil"/>
              <w:bottom w:val="nil"/>
              <w:right w:val="nil"/>
            </w:tcBorders>
            <w:shd w:val="clear" w:color="auto" w:fill="auto"/>
            <w:noWrap/>
            <w:vAlign w:val="bottom"/>
            <w:hideMark/>
          </w:tcPr>
          <w:p w14:paraId="607B0EFE" w14:textId="77777777" w:rsidR="00172917" w:rsidRPr="00172917" w:rsidRDefault="00172917" w:rsidP="00172917">
            <w:pPr>
              <w:spacing w:before="0" w:after="0" w:line="240" w:lineRule="auto"/>
              <w:jc w:val="right"/>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2.608,00</w:t>
            </w:r>
          </w:p>
        </w:tc>
      </w:tr>
      <w:tr w:rsidR="00172917" w:rsidRPr="00172917" w14:paraId="657612EF" w14:textId="77777777" w:rsidTr="00172917">
        <w:trPr>
          <w:trHeight w:val="450"/>
        </w:trPr>
        <w:tc>
          <w:tcPr>
            <w:tcW w:w="781" w:type="dxa"/>
            <w:tcBorders>
              <w:top w:val="nil"/>
              <w:left w:val="nil"/>
              <w:bottom w:val="nil"/>
              <w:right w:val="nil"/>
            </w:tcBorders>
            <w:shd w:val="clear" w:color="auto" w:fill="auto"/>
            <w:noWrap/>
            <w:vAlign w:val="bottom"/>
            <w:hideMark/>
          </w:tcPr>
          <w:p w14:paraId="1BA6F784" w14:textId="77777777" w:rsidR="00172917" w:rsidRPr="00172917" w:rsidRDefault="00172917" w:rsidP="00172917">
            <w:pPr>
              <w:spacing w:before="0" w:after="0" w:line="240" w:lineRule="auto"/>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3232</w:t>
            </w:r>
          </w:p>
        </w:tc>
        <w:tc>
          <w:tcPr>
            <w:tcW w:w="4884" w:type="dxa"/>
            <w:tcBorders>
              <w:top w:val="nil"/>
              <w:left w:val="nil"/>
              <w:bottom w:val="nil"/>
              <w:right w:val="nil"/>
            </w:tcBorders>
            <w:shd w:val="clear" w:color="auto" w:fill="auto"/>
            <w:vAlign w:val="bottom"/>
            <w:hideMark/>
          </w:tcPr>
          <w:p w14:paraId="6F7231EE" w14:textId="77777777" w:rsidR="00172917" w:rsidRPr="00172917" w:rsidRDefault="00172917" w:rsidP="00172917">
            <w:pPr>
              <w:spacing w:before="0" w:after="0" w:line="240" w:lineRule="auto"/>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Usluge tekućeg i investicijskog održavanja građevinskih objekata</w:t>
            </w:r>
          </w:p>
        </w:tc>
        <w:tc>
          <w:tcPr>
            <w:tcW w:w="1343" w:type="dxa"/>
            <w:tcBorders>
              <w:top w:val="nil"/>
              <w:left w:val="nil"/>
              <w:bottom w:val="nil"/>
              <w:right w:val="nil"/>
            </w:tcBorders>
            <w:shd w:val="clear" w:color="auto" w:fill="auto"/>
            <w:noWrap/>
            <w:vAlign w:val="bottom"/>
            <w:hideMark/>
          </w:tcPr>
          <w:p w14:paraId="0AF27365" w14:textId="77777777" w:rsidR="00172917" w:rsidRPr="00172917" w:rsidRDefault="00172917" w:rsidP="00172917">
            <w:pPr>
              <w:spacing w:before="0" w:after="0" w:line="240" w:lineRule="auto"/>
              <w:jc w:val="right"/>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0,00</w:t>
            </w:r>
          </w:p>
        </w:tc>
        <w:tc>
          <w:tcPr>
            <w:tcW w:w="1300" w:type="dxa"/>
            <w:tcBorders>
              <w:top w:val="nil"/>
              <w:left w:val="nil"/>
              <w:bottom w:val="nil"/>
              <w:right w:val="nil"/>
            </w:tcBorders>
            <w:shd w:val="clear" w:color="auto" w:fill="auto"/>
            <w:noWrap/>
            <w:vAlign w:val="bottom"/>
            <w:hideMark/>
          </w:tcPr>
          <w:p w14:paraId="1241ADF4" w14:textId="77777777" w:rsidR="00172917" w:rsidRPr="00172917" w:rsidRDefault="00172917" w:rsidP="00172917">
            <w:pPr>
              <w:spacing w:before="0" w:after="0" w:line="240" w:lineRule="auto"/>
              <w:jc w:val="right"/>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41.134,00</w:t>
            </w:r>
          </w:p>
        </w:tc>
        <w:tc>
          <w:tcPr>
            <w:tcW w:w="1018" w:type="dxa"/>
            <w:tcBorders>
              <w:top w:val="nil"/>
              <w:left w:val="nil"/>
              <w:bottom w:val="nil"/>
              <w:right w:val="nil"/>
            </w:tcBorders>
            <w:shd w:val="clear" w:color="auto" w:fill="auto"/>
            <w:noWrap/>
            <w:vAlign w:val="bottom"/>
            <w:hideMark/>
          </w:tcPr>
          <w:p w14:paraId="7CBB2F52" w14:textId="77777777" w:rsidR="00172917" w:rsidRPr="00172917" w:rsidRDefault="00172917" w:rsidP="00172917">
            <w:pPr>
              <w:spacing w:before="0" w:after="0" w:line="240" w:lineRule="auto"/>
              <w:jc w:val="right"/>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100,00</w:t>
            </w:r>
          </w:p>
        </w:tc>
        <w:tc>
          <w:tcPr>
            <w:tcW w:w="1343" w:type="dxa"/>
            <w:tcBorders>
              <w:top w:val="nil"/>
              <w:left w:val="nil"/>
              <w:bottom w:val="nil"/>
              <w:right w:val="nil"/>
            </w:tcBorders>
            <w:shd w:val="clear" w:color="auto" w:fill="auto"/>
            <w:noWrap/>
            <w:vAlign w:val="bottom"/>
            <w:hideMark/>
          </w:tcPr>
          <w:p w14:paraId="34135A25" w14:textId="77777777" w:rsidR="00172917" w:rsidRPr="00172917" w:rsidRDefault="00172917" w:rsidP="00172917">
            <w:pPr>
              <w:spacing w:before="0" w:after="0" w:line="240" w:lineRule="auto"/>
              <w:jc w:val="right"/>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41.134,00</w:t>
            </w:r>
          </w:p>
        </w:tc>
      </w:tr>
      <w:tr w:rsidR="00172917" w:rsidRPr="00172917" w14:paraId="522F4858" w14:textId="77777777" w:rsidTr="00172917">
        <w:trPr>
          <w:trHeight w:val="225"/>
        </w:trPr>
        <w:tc>
          <w:tcPr>
            <w:tcW w:w="781" w:type="dxa"/>
            <w:tcBorders>
              <w:top w:val="nil"/>
              <w:left w:val="nil"/>
              <w:bottom w:val="nil"/>
              <w:right w:val="nil"/>
            </w:tcBorders>
            <w:shd w:val="clear" w:color="auto" w:fill="auto"/>
            <w:noWrap/>
            <w:vAlign w:val="bottom"/>
            <w:hideMark/>
          </w:tcPr>
          <w:p w14:paraId="7DC13E53" w14:textId="77777777" w:rsidR="00172917" w:rsidRPr="00172917" w:rsidRDefault="00172917" w:rsidP="00172917">
            <w:pPr>
              <w:spacing w:before="0" w:after="0" w:line="240" w:lineRule="auto"/>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3239</w:t>
            </w:r>
          </w:p>
        </w:tc>
        <w:tc>
          <w:tcPr>
            <w:tcW w:w="4884" w:type="dxa"/>
            <w:tcBorders>
              <w:top w:val="nil"/>
              <w:left w:val="nil"/>
              <w:bottom w:val="nil"/>
              <w:right w:val="nil"/>
            </w:tcBorders>
            <w:shd w:val="clear" w:color="auto" w:fill="auto"/>
            <w:vAlign w:val="bottom"/>
            <w:hideMark/>
          </w:tcPr>
          <w:p w14:paraId="7980FEBE" w14:textId="77777777" w:rsidR="00172917" w:rsidRPr="00172917" w:rsidRDefault="00172917" w:rsidP="00172917">
            <w:pPr>
              <w:spacing w:before="0" w:after="0" w:line="240" w:lineRule="auto"/>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Ostale nespomenute usluge</w:t>
            </w:r>
          </w:p>
        </w:tc>
        <w:tc>
          <w:tcPr>
            <w:tcW w:w="1343" w:type="dxa"/>
            <w:tcBorders>
              <w:top w:val="nil"/>
              <w:left w:val="nil"/>
              <w:bottom w:val="nil"/>
              <w:right w:val="nil"/>
            </w:tcBorders>
            <w:shd w:val="clear" w:color="auto" w:fill="auto"/>
            <w:noWrap/>
            <w:vAlign w:val="bottom"/>
            <w:hideMark/>
          </w:tcPr>
          <w:p w14:paraId="64B9C452" w14:textId="77777777" w:rsidR="00172917" w:rsidRPr="00172917" w:rsidRDefault="00172917" w:rsidP="00172917">
            <w:pPr>
              <w:spacing w:before="0" w:after="0" w:line="240" w:lineRule="auto"/>
              <w:jc w:val="right"/>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0,00</w:t>
            </w:r>
          </w:p>
        </w:tc>
        <w:tc>
          <w:tcPr>
            <w:tcW w:w="1300" w:type="dxa"/>
            <w:tcBorders>
              <w:top w:val="nil"/>
              <w:left w:val="nil"/>
              <w:bottom w:val="nil"/>
              <w:right w:val="nil"/>
            </w:tcBorders>
            <w:shd w:val="clear" w:color="auto" w:fill="auto"/>
            <w:noWrap/>
            <w:vAlign w:val="bottom"/>
            <w:hideMark/>
          </w:tcPr>
          <w:p w14:paraId="45AD5D06" w14:textId="77777777" w:rsidR="00172917" w:rsidRPr="00172917" w:rsidRDefault="00172917" w:rsidP="00172917">
            <w:pPr>
              <w:spacing w:before="0" w:after="0" w:line="240" w:lineRule="auto"/>
              <w:jc w:val="right"/>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32.562,00</w:t>
            </w:r>
          </w:p>
        </w:tc>
        <w:tc>
          <w:tcPr>
            <w:tcW w:w="1018" w:type="dxa"/>
            <w:tcBorders>
              <w:top w:val="nil"/>
              <w:left w:val="nil"/>
              <w:bottom w:val="nil"/>
              <w:right w:val="nil"/>
            </w:tcBorders>
            <w:shd w:val="clear" w:color="auto" w:fill="auto"/>
            <w:noWrap/>
            <w:vAlign w:val="bottom"/>
            <w:hideMark/>
          </w:tcPr>
          <w:p w14:paraId="26D683DA" w14:textId="77777777" w:rsidR="00172917" w:rsidRPr="00172917" w:rsidRDefault="00172917" w:rsidP="00172917">
            <w:pPr>
              <w:spacing w:before="0" w:after="0" w:line="240" w:lineRule="auto"/>
              <w:jc w:val="right"/>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100,00</w:t>
            </w:r>
          </w:p>
        </w:tc>
        <w:tc>
          <w:tcPr>
            <w:tcW w:w="1343" w:type="dxa"/>
            <w:tcBorders>
              <w:top w:val="nil"/>
              <w:left w:val="nil"/>
              <w:bottom w:val="nil"/>
              <w:right w:val="nil"/>
            </w:tcBorders>
            <w:shd w:val="clear" w:color="auto" w:fill="auto"/>
            <w:noWrap/>
            <w:vAlign w:val="bottom"/>
            <w:hideMark/>
          </w:tcPr>
          <w:p w14:paraId="0E8CFF6A" w14:textId="77777777" w:rsidR="00172917" w:rsidRPr="00172917" w:rsidRDefault="00172917" w:rsidP="00172917">
            <w:pPr>
              <w:spacing w:before="0" w:after="0" w:line="240" w:lineRule="auto"/>
              <w:jc w:val="right"/>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32.562,00</w:t>
            </w:r>
          </w:p>
        </w:tc>
      </w:tr>
      <w:tr w:rsidR="00172917" w:rsidRPr="00172917" w14:paraId="30811642" w14:textId="77777777" w:rsidTr="00172917">
        <w:trPr>
          <w:trHeight w:val="450"/>
        </w:trPr>
        <w:tc>
          <w:tcPr>
            <w:tcW w:w="781" w:type="dxa"/>
            <w:tcBorders>
              <w:top w:val="nil"/>
              <w:left w:val="nil"/>
              <w:bottom w:val="nil"/>
              <w:right w:val="nil"/>
            </w:tcBorders>
            <w:shd w:val="clear" w:color="auto" w:fill="auto"/>
            <w:noWrap/>
            <w:vAlign w:val="bottom"/>
            <w:hideMark/>
          </w:tcPr>
          <w:p w14:paraId="7AF732B4" w14:textId="77777777" w:rsidR="00172917" w:rsidRPr="00172917" w:rsidRDefault="00172917" w:rsidP="00172917">
            <w:pPr>
              <w:spacing w:before="0" w:after="0" w:line="240" w:lineRule="auto"/>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3239</w:t>
            </w:r>
          </w:p>
        </w:tc>
        <w:tc>
          <w:tcPr>
            <w:tcW w:w="4884" w:type="dxa"/>
            <w:tcBorders>
              <w:top w:val="nil"/>
              <w:left w:val="nil"/>
              <w:bottom w:val="nil"/>
              <w:right w:val="nil"/>
            </w:tcBorders>
            <w:shd w:val="clear" w:color="auto" w:fill="auto"/>
            <w:vAlign w:val="bottom"/>
            <w:hideMark/>
          </w:tcPr>
          <w:p w14:paraId="78612251" w14:textId="77777777" w:rsidR="00172917" w:rsidRPr="00172917" w:rsidRDefault="00172917" w:rsidP="00172917">
            <w:pPr>
              <w:spacing w:before="0" w:after="0" w:line="240" w:lineRule="auto"/>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Grafičke i tiskarske usluge, usluge kopiranja i uvezivanja i slično</w:t>
            </w:r>
          </w:p>
        </w:tc>
        <w:tc>
          <w:tcPr>
            <w:tcW w:w="1343" w:type="dxa"/>
            <w:tcBorders>
              <w:top w:val="nil"/>
              <w:left w:val="nil"/>
              <w:bottom w:val="nil"/>
              <w:right w:val="nil"/>
            </w:tcBorders>
            <w:shd w:val="clear" w:color="auto" w:fill="auto"/>
            <w:noWrap/>
            <w:vAlign w:val="bottom"/>
            <w:hideMark/>
          </w:tcPr>
          <w:p w14:paraId="416E723D" w14:textId="77777777" w:rsidR="00172917" w:rsidRPr="00172917" w:rsidRDefault="00172917" w:rsidP="00172917">
            <w:pPr>
              <w:spacing w:before="0" w:after="0" w:line="240" w:lineRule="auto"/>
              <w:jc w:val="right"/>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100.000,00</w:t>
            </w:r>
          </w:p>
        </w:tc>
        <w:tc>
          <w:tcPr>
            <w:tcW w:w="1300" w:type="dxa"/>
            <w:tcBorders>
              <w:top w:val="nil"/>
              <w:left w:val="nil"/>
              <w:bottom w:val="nil"/>
              <w:right w:val="nil"/>
            </w:tcBorders>
            <w:shd w:val="clear" w:color="auto" w:fill="auto"/>
            <w:noWrap/>
            <w:vAlign w:val="bottom"/>
            <w:hideMark/>
          </w:tcPr>
          <w:p w14:paraId="45216EE5" w14:textId="77777777" w:rsidR="00172917" w:rsidRPr="00172917" w:rsidRDefault="00172917" w:rsidP="00172917">
            <w:pPr>
              <w:spacing w:before="0" w:after="0" w:line="240" w:lineRule="auto"/>
              <w:jc w:val="right"/>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-76.361,00</w:t>
            </w:r>
          </w:p>
        </w:tc>
        <w:tc>
          <w:tcPr>
            <w:tcW w:w="1018" w:type="dxa"/>
            <w:tcBorders>
              <w:top w:val="nil"/>
              <w:left w:val="nil"/>
              <w:bottom w:val="nil"/>
              <w:right w:val="nil"/>
            </w:tcBorders>
            <w:shd w:val="clear" w:color="auto" w:fill="auto"/>
            <w:noWrap/>
            <w:vAlign w:val="bottom"/>
            <w:hideMark/>
          </w:tcPr>
          <w:p w14:paraId="2EA80DC6" w14:textId="77777777" w:rsidR="00172917" w:rsidRPr="00172917" w:rsidRDefault="00172917" w:rsidP="00172917">
            <w:pPr>
              <w:spacing w:before="0" w:after="0" w:line="240" w:lineRule="auto"/>
              <w:jc w:val="right"/>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-76,36</w:t>
            </w:r>
          </w:p>
        </w:tc>
        <w:tc>
          <w:tcPr>
            <w:tcW w:w="1343" w:type="dxa"/>
            <w:tcBorders>
              <w:top w:val="nil"/>
              <w:left w:val="nil"/>
              <w:bottom w:val="nil"/>
              <w:right w:val="nil"/>
            </w:tcBorders>
            <w:shd w:val="clear" w:color="auto" w:fill="auto"/>
            <w:noWrap/>
            <w:vAlign w:val="bottom"/>
            <w:hideMark/>
          </w:tcPr>
          <w:p w14:paraId="002542D2" w14:textId="77777777" w:rsidR="00172917" w:rsidRPr="00172917" w:rsidRDefault="00172917" w:rsidP="00172917">
            <w:pPr>
              <w:spacing w:before="0" w:after="0" w:line="240" w:lineRule="auto"/>
              <w:jc w:val="right"/>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23.639,00</w:t>
            </w:r>
          </w:p>
        </w:tc>
      </w:tr>
      <w:tr w:rsidR="00172917" w:rsidRPr="00172917" w14:paraId="10353485" w14:textId="77777777" w:rsidTr="00172917">
        <w:trPr>
          <w:trHeight w:val="225"/>
        </w:trPr>
        <w:tc>
          <w:tcPr>
            <w:tcW w:w="781" w:type="dxa"/>
            <w:tcBorders>
              <w:top w:val="nil"/>
              <w:left w:val="nil"/>
              <w:bottom w:val="nil"/>
              <w:right w:val="nil"/>
            </w:tcBorders>
            <w:shd w:val="clear" w:color="auto" w:fill="auto"/>
            <w:noWrap/>
            <w:vAlign w:val="bottom"/>
            <w:hideMark/>
          </w:tcPr>
          <w:p w14:paraId="633F9CA5" w14:textId="77777777" w:rsidR="00172917" w:rsidRPr="00172917" w:rsidRDefault="00172917" w:rsidP="00172917">
            <w:pPr>
              <w:spacing w:before="0" w:after="0" w:line="240" w:lineRule="auto"/>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3239</w:t>
            </w:r>
          </w:p>
        </w:tc>
        <w:tc>
          <w:tcPr>
            <w:tcW w:w="4884" w:type="dxa"/>
            <w:tcBorders>
              <w:top w:val="nil"/>
              <w:left w:val="nil"/>
              <w:bottom w:val="nil"/>
              <w:right w:val="nil"/>
            </w:tcBorders>
            <w:shd w:val="clear" w:color="auto" w:fill="auto"/>
            <w:vAlign w:val="bottom"/>
            <w:hideMark/>
          </w:tcPr>
          <w:p w14:paraId="1A6956C9" w14:textId="77777777" w:rsidR="00172917" w:rsidRPr="00172917" w:rsidRDefault="00172917" w:rsidP="00172917">
            <w:pPr>
              <w:spacing w:before="0" w:after="0" w:line="240" w:lineRule="auto"/>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Ostale nespomenute usluge</w:t>
            </w:r>
          </w:p>
        </w:tc>
        <w:tc>
          <w:tcPr>
            <w:tcW w:w="1343" w:type="dxa"/>
            <w:tcBorders>
              <w:top w:val="nil"/>
              <w:left w:val="nil"/>
              <w:bottom w:val="nil"/>
              <w:right w:val="nil"/>
            </w:tcBorders>
            <w:shd w:val="clear" w:color="auto" w:fill="auto"/>
            <w:noWrap/>
            <w:vAlign w:val="bottom"/>
            <w:hideMark/>
          </w:tcPr>
          <w:p w14:paraId="563325A0" w14:textId="77777777" w:rsidR="00172917" w:rsidRPr="00172917" w:rsidRDefault="00172917" w:rsidP="00172917">
            <w:pPr>
              <w:spacing w:before="0" w:after="0" w:line="240" w:lineRule="auto"/>
              <w:jc w:val="right"/>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0,00</w:t>
            </w:r>
          </w:p>
        </w:tc>
        <w:tc>
          <w:tcPr>
            <w:tcW w:w="1300" w:type="dxa"/>
            <w:tcBorders>
              <w:top w:val="nil"/>
              <w:left w:val="nil"/>
              <w:bottom w:val="nil"/>
              <w:right w:val="nil"/>
            </w:tcBorders>
            <w:shd w:val="clear" w:color="auto" w:fill="auto"/>
            <w:noWrap/>
            <w:vAlign w:val="bottom"/>
            <w:hideMark/>
          </w:tcPr>
          <w:p w14:paraId="03374558" w14:textId="77777777" w:rsidR="00172917" w:rsidRPr="00172917" w:rsidRDefault="00172917" w:rsidP="00172917">
            <w:pPr>
              <w:spacing w:before="0" w:after="0" w:line="240" w:lineRule="auto"/>
              <w:jc w:val="right"/>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42.348,00</w:t>
            </w:r>
          </w:p>
        </w:tc>
        <w:tc>
          <w:tcPr>
            <w:tcW w:w="1018" w:type="dxa"/>
            <w:tcBorders>
              <w:top w:val="nil"/>
              <w:left w:val="nil"/>
              <w:bottom w:val="nil"/>
              <w:right w:val="nil"/>
            </w:tcBorders>
            <w:shd w:val="clear" w:color="auto" w:fill="auto"/>
            <w:noWrap/>
            <w:vAlign w:val="bottom"/>
            <w:hideMark/>
          </w:tcPr>
          <w:p w14:paraId="7A6BE8C1" w14:textId="77777777" w:rsidR="00172917" w:rsidRPr="00172917" w:rsidRDefault="00172917" w:rsidP="00172917">
            <w:pPr>
              <w:spacing w:before="0" w:after="0" w:line="240" w:lineRule="auto"/>
              <w:jc w:val="right"/>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100,00</w:t>
            </w:r>
          </w:p>
        </w:tc>
        <w:tc>
          <w:tcPr>
            <w:tcW w:w="1343" w:type="dxa"/>
            <w:tcBorders>
              <w:top w:val="nil"/>
              <w:left w:val="nil"/>
              <w:bottom w:val="nil"/>
              <w:right w:val="nil"/>
            </w:tcBorders>
            <w:shd w:val="clear" w:color="auto" w:fill="auto"/>
            <w:noWrap/>
            <w:vAlign w:val="bottom"/>
            <w:hideMark/>
          </w:tcPr>
          <w:p w14:paraId="18CD1F44" w14:textId="77777777" w:rsidR="00172917" w:rsidRPr="00172917" w:rsidRDefault="00172917" w:rsidP="00172917">
            <w:pPr>
              <w:spacing w:before="0" w:after="0" w:line="240" w:lineRule="auto"/>
              <w:jc w:val="right"/>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42.348,00</w:t>
            </w:r>
          </w:p>
        </w:tc>
      </w:tr>
      <w:tr w:rsidR="00172917" w:rsidRPr="00172917" w14:paraId="29903C62" w14:textId="77777777" w:rsidTr="00172917">
        <w:trPr>
          <w:trHeight w:val="225"/>
        </w:trPr>
        <w:tc>
          <w:tcPr>
            <w:tcW w:w="781" w:type="dxa"/>
            <w:tcBorders>
              <w:top w:val="nil"/>
              <w:left w:val="nil"/>
              <w:bottom w:val="nil"/>
              <w:right w:val="nil"/>
            </w:tcBorders>
            <w:shd w:val="clear" w:color="auto" w:fill="auto"/>
            <w:noWrap/>
            <w:vAlign w:val="bottom"/>
            <w:hideMark/>
          </w:tcPr>
          <w:p w14:paraId="642C8A5C" w14:textId="77777777" w:rsidR="00172917" w:rsidRPr="00172917" w:rsidRDefault="00172917" w:rsidP="00172917">
            <w:pPr>
              <w:spacing w:before="0" w:after="0" w:line="240" w:lineRule="auto"/>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3293</w:t>
            </w:r>
          </w:p>
        </w:tc>
        <w:tc>
          <w:tcPr>
            <w:tcW w:w="4884" w:type="dxa"/>
            <w:tcBorders>
              <w:top w:val="nil"/>
              <w:left w:val="nil"/>
              <w:bottom w:val="nil"/>
              <w:right w:val="nil"/>
            </w:tcBorders>
            <w:shd w:val="clear" w:color="auto" w:fill="auto"/>
            <w:vAlign w:val="bottom"/>
            <w:hideMark/>
          </w:tcPr>
          <w:p w14:paraId="1BC4E688" w14:textId="77777777" w:rsidR="00172917" w:rsidRPr="00172917" w:rsidRDefault="00172917" w:rsidP="00172917">
            <w:pPr>
              <w:spacing w:before="0" w:after="0" w:line="240" w:lineRule="auto"/>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Reprezentacija</w:t>
            </w:r>
          </w:p>
        </w:tc>
        <w:tc>
          <w:tcPr>
            <w:tcW w:w="1343" w:type="dxa"/>
            <w:tcBorders>
              <w:top w:val="nil"/>
              <w:left w:val="nil"/>
              <w:bottom w:val="nil"/>
              <w:right w:val="nil"/>
            </w:tcBorders>
            <w:shd w:val="clear" w:color="auto" w:fill="auto"/>
            <w:noWrap/>
            <w:vAlign w:val="bottom"/>
            <w:hideMark/>
          </w:tcPr>
          <w:p w14:paraId="6BCCB397" w14:textId="77777777" w:rsidR="00172917" w:rsidRPr="00172917" w:rsidRDefault="00172917" w:rsidP="00172917">
            <w:pPr>
              <w:spacing w:before="0" w:after="0" w:line="240" w:lineRule="auto"/>
              <w:jc w:val="right"/>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0,00</w:t>
            </w:r>
          </w:p>
        </w:tc>
        <w:tc>
          <w:tcPr>
            <w:tcW w:w="1300" w:type="dxa"/>
            <w:tcBorders>
              <w:top w:val="nil"/>
              <w:left w:val="nil"/>
              <w:bottom w:val="nil"/>
              <w:right w:val="nil"/>
            </w:tcBorders>
            <w:shd w:val="clear" w:color="auto" w:fill="auto"/>
            <w:noWrap/>
            <w:vAlign w:val="bottom"/>
            <w:hideMark/>
          </w:tcPr>
          <w:p w14:paraId="27128CF0" w14:textId="77777777" w:rsidR="00172917" w:rsidRPr="00172917" w:rsidRDefault="00172917" w:rsidP="00172917">
            <w:pPr>
              <w:spacing w:before="0" w:after="0" w:line="240" w:lineRule="auto"/>
              <w:jc w:val="right"/>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59.637,00</w:t>
            </w:r>
          </w:p>
        </w:tc>
        <w:tc>
          <w:tcPr>
            <w:tcW w:w="1018" w:type="dxa"/>
            <w:tcBorders>
              <w:top w:val="nil"/>
              <w:left w:val="nil"/>
              <w:bottom w:val="nil"/>
              <w:right w:val="nil"/>
            </w:tcBorders>
            <w:shd w:val="clear" w:color="auto" w:fill="auto"/>
            <w:noWrap/>
            <w:vAlign w:val="bottom"/>
            <w:hideMark/>
          </w:tcPr>
          <w:p w14:paraId="0DB58804" w14:textId="77777777" w:rsidR="00172917" w:rsidRPr="00172917" w:rsidRDefault="00172917" w:rsidP="00172917">
            <w:pPr>
              <w:spacing w:before="0" w:after="0" w:line="240" w:lineRule="auto"/>
              <w:jc w:val="right"/>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100,00</w:t>
            </w:r>
          </w:p>
        </w:tc>
        <w:tc>
          <w:tcPr>
            <w:tcW w:w="1343" w:type="dxa"/>
            <w:tcBorders>
              <w:top w:val="nil"/>
              <w:left w:val="nil"/>
              <w:bottom w:val="nil"/>
              <w:right w:val="nil"/>
            </w:tcBorders>
            <w:shd w:val="clear" w:color="auto" w:fill="auto"/>
            <w:noWrap/>
            <w:vAlign w:val="bottom"/>
            <w:hideMark/>
          </w:tcPr>
          <w:p w14:paraId="082FB71B" w14:textId="77777777" w:rsidR="00172917" w:rsidRPr="00172917" w:rsidRDefault="00172917" w:rsidP="00172917">
            <w:pPr>
              <w:spacing w:before="0" w:after="0" w:line="240" w:lineRule="auto"/>
              <w:jc w:val="right"/>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59.637,00</w:t>
            </w:r>
          </w:p>
        </w:tc>
      </w:tr>
      <w:tr w:rsidR="00172917" w:rsidRPr="00172917" w14:paraId="54760DB3" w14:textId="77777777" w:rsidTr="00172917">
        <w:trPr>
          <w:trHeight w:val="225"/>
        </w:trPr>
        <w:tc>
          <w:tcPr>
            <w:tcW w:w="5666" w:type="dxa"/>
            <w:gridSpan w:val="2"/>
            <w:tcBorders>
              <w:top w:val="nil"/>
              <w:left w:val="nil"/>
              <w:bottom w:val="nil"/>
              <w:right w:val="nil"/>
            </w:tcBorders>
            <w:shd w:val="clear" w:color="000000" w:fill="FFFF00"/>
            <w:noWrap/>
            <w:vAlign w:val="bottom"/>
            <w:hideMark/>
          </w:tcPr>
          <w:p w14:paraId="1D695093" w14:textId="77777777" w:rsidR="00172917" w:rsidRPr="00172917" w:rsidRDefault="00172917" w:rsidP="00172917">
            <w:pPr>
              <w:spacing w:before="0" w:after="0" w:line="240" w:lineRule="auto"/>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Izvor  5. PRIHODI PO POSEBNIM PROPISIMA</w:t>
            </w:r>
          </w:p>
        </w:tc>
        <w:tc>
          <w:tcPr>
            <w:tcW w:w="1343" w:type="dxa"/>
            <w:tcBorders>
              <w:top w:val="nil"/>
              <w:left w:val="nil"/>
              <w:bottom w:val="nil"/>
              <w:right w:val="nil"/>
            </w:tcBorders>
            <w:shd w:val="clear" w:color="000000" w:fill="FFFF00"/>
            <w:noWrap/>
            <w:vAlign w:val="bottom"/>
            <w:hideMark/>
          </w:tcPr>
          <w:p w14:paraId="6C44CA20"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0,00</w:t>
            </w:r>
          </w:p>
        </w:tc>
        <w:tc>
          <w:tcPr>
            <w:tcW w:w="1300" w:type="dxa"/>
            <w:tcBorders>
              <w:top w:val="nil"/>
              <w:left w:val="nil"/>
              <w:bottom w:val="nil"/>
              <w:right w:val="nil"/>
            </w:tcBorders>
            <w:shd w:val="clear" w:color="000000" w:fill="FFFF00"/>
            <w:noWrap/>
            <w:vAlign w:val="bottom"/>
            <w:hideMark/>
          </w:tcPr>
          <w:p w14:paraId="260B2CB5"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39.300,00</w:t>
            </w:r>
          </w:p>
        </w:tc>
        <w:tc>
          <w:tcPr>
            <w:tcW w:w="1018" w:type="dxa"/>
            <w:tcBorders>
              <w:top w:val="nil"/>
              <w:left w:val="nil"/>
              <w:bottom w:val="nil"/>
              <w:right w:val="nil"/>
            </w:tcBorders>
            <w:shd w:val="clear" w:color="000000" w:fill="FFFF00"/>
            <w:noWrap/>
            <w:vAlign w:val="bottom"/>
            <w:hideMark/>
          </w:tcPr>
          <w:p w14:paraId="15BED1A1"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100,00</w:t>
            </w:r>
          </w:p>
        </w:tc>
        <w:tc>
          <w:tcPr>
            <w:tcW w:w="1343" w:type="dxa"/>
            <w:tcBorders>
              <w:top w:val="nil"/>
              <w:left w:val="nil"/>
              <w:bottom w:val="nil"/>
              <w:right w:val="nil"/>
            </w:tcBorders>
            <w:shd w:val="clear" w:color="000000" w:fill="FFFF00"/>
            <w:noWrap/>
            <w:vAlign w:val="bottom"/>
            <w:hideMark/>
          </w:tcPr>
          <w:p w14:paraId="547CD7F7"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39.300,00</w:t>
            </w:r>
          </w:p>
        </w:tc>
      </w:tr>
      <w:tr w:rsidR="00172917" w:rsidRPr="00172917" w14:paraId="5604A586" w14:textId="77777777" w:rsidTr="00172917">
        <w:trPr>
          <w:trHeight w:val="225"/>
        </w:trPr>
        <w:tc>
          <w:tcPr>
            <w:tcW w:w="5666" w:type="dxa"/>
            <w:gridSpan w:val="2"/>
            <w:tcBorders>
              <w:top w:val="nil"/>
              <w:left w:val="nil"/>
              <w:bottom w:val="nil"/>
              <w:right w:val="nil"/>
            </w:tcBorders>
            <w:shd w:val="clear" w:color="000000" w:fill="FFFF99"/>
            <w:noWrap/>
            <w:vAlign w:val="bottom"/>
            <w:hideMark/>
          </w:tcPr>
          <w:p w14:paraId="4FF8663E" w14:textId="77777777" w:rsidR="00172917" w:rsidRPr="00172917" w:rsidRDefault="00172917" w:rsidP="00172917">
            <w:pPr>
              <w:spacing w:before="0" w:after="0" w:line="240" w:lineRule="auto"/>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Izvor  5.1. PRIHOD OD KOR.JAVNIH POVRŠINA/PRISTOJBE</w:t>
            </w:r>
          </w:p>
        </w:tc>
        <w:tc>
          <w:tcPr>
            <w:tcW w:w="1343" w:type="dxa"/>
            <w:tcBorders>
              <w:top w:val="nil"/>
              <w:left w:val="nil"/>
              <w:bottom w:val="nil"/>
              <w:right w:val="nil"/>
            </w:tcBorders>
            <w:shd w:val="clear" w:color="000000" w:fill="FFFF99"/>
            <w:noWrap/>
            <w:vAlign w:val="bottom"/>
            <w:hideMark/>
          </w:tcPr>
          <w:p w14:paraId="077726AD"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0,00</w:t>
            </w:r>
          </w:p>
        </w:tc>
        <w:tc>
          <w:tcPr>
            <w:tcW w:w="1300" w:type="dxa"/>
            <w:tcBorders>
              <w:top w:val="nil"/>
              <w:left w:val="nil"/>
              <w:bottom w:val="nil"/>
              <w:right w:val="nil"/>
            </w:tcBorders>
            <w:shd w:val="clear" w:color="000000" w:fill="FFFF99"/>
            <w:noWrap/>
            <w:vAlign w:val="bottom"/>
            <w:hideMark/>
          </w:tcPr>
          <w:p w14:paraId="01137FA3"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39.300,00</w:t>
            </w:r>
          </w:p>
        </w:tc>
        <w:tc>
          <w:tcPr>
            <w:tcW w:w="1018" w:type="dxa"/>
            <w:tcBorders>
              <w:top w:val="nil"/>
              <w:left w:val="nil"/>
              <w:bottom w:val="nil"/>
              <w:right w:val="nil"/>
            </w:tcBorders>
            <w:shd w:val="clear" w:color="000000" w:fill="FFFF99"/>
            <w:noWrap/>
            <w:vAlign w:val="bottom"/>
            <w:hideMark/>
          </w:tcPr>
          <w:p w14:paraId="641439F3"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100,00</w:t>
            </w:r>
          </w:p>
        </w:tc>
        <w:tc>
          <w:tcPr>
            <w:tcW w:w="1343" w:type="dxa"/>
            <w:tcBorders>
              <w:top w:val="nil"/>
              <w:left w:val="nil"/>
              <w:bottom w:val="nil"/>
              <w:right w:val="nil"/>
            </w:tcBorders>
            <w:shd w:val="clear" w:color="000000" w:fill="FFFF99"/>
            <w:noWrap/>
            <w:vAlign w:val="bottom"/>
            <w:hideMark/>
          </w:tcPr>
          <w:p w14:paraId="76FFFFC8"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39.300,00</w:t>
            </w:r>
          </w:p>
        </w:tc>
      </w:tr>
      <w:tr w:rsidR="00172917" w:rsidRPr="00172917" w14:paraId="0DF03E8D" w14:textId="77777777" w:rsidTr="00172917">
        <w:trPr>
          <w:trHeight w:val="225"/>
        </w:trPr>
        <w:tc>
          <w:tcPr>
            <w:tcW w:w="5666" w:type="dxa"/>
            <w:gridSpan w:val="2"/>
            <w:tcBorders>
              <w:top w:val="nil"/>
              <w:left w:val="nil"/>
              <w:bottom w:val="nil"/>
              <w:right w:val="nil"/>
            </w:tcBorders>
            <w:shd w:val="clear" w:color="000000" w:fill="CCFFFF"/>
            <w:noWrap/>
            <w:vAlign w:val="bottom"/>
            <w:hideMark/>
          </w:tcPr>
          <w:p w14:paraId="0B4EE7EA" w14:textId="77777777" w:rsidR="00172917" w:rsidRPr="00172917" w:rsidRDefault="00172917" w:rsidP="00172917">
            <w:pPr>
              <w:spacing w:before="0" w:after="0" w:line="240" w:lineRule="auto"/>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Funkcijska klasifikacija  0820 Službe kulture</w:t>
            </w:r>
          </w:p>
        </w:tc>
        <w:tc>
          <w:tcPr>
            <w:tcW w:w="1343" w:type="dxa"/>
            <w:tcBorders>
              <w:top w:val="nil"/>
              <w:left w:val="nil"/>
              <w:bottom w:val="nil"/>
              <w:right w:val="nil"/>
            </w:tcBorders>
            <w:shd w:val="clear" w:color="000000" w:fill="CCFFFF"/>
            <w:noWrap/>
            <w:vAlign w:val="bottom"/>
            <w:hideMark/>
          </w:tcPr>
          <w:p w14:paraId="6D23B480"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0,00</w:t>
            </w:r>
          </w:p>
        </w:tc>
        <w:tc>
          <w:tcPr>
            <w:tcW w:w="1300" w:type="dxa"/>
            <w:tcBorders>
              <w:top w:val="nil"/>
              <w:left w:val="nil"/>
              <w:bottom w:val="nil"/>
              <w:right w:val="nil"/>
            </w:tcBorders>
            <w:shd w:val="clear" w:color="000000" w:fill="CCFFFF"/>
            <w:noWrap/>
            <w:vAlign w:val="bottom"/>
            <w:hideMark/>
          </w:tcPr>
          <w:p w14:paraId="0DD0910F"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39.300,00</w:t>
            </w:r>
          </w:p>
        </w:tc>
        <w:tc>
          <w:tcPr>
            <w:tcW w:w="1018" w:type="dxa"/>
            <w:tcBorders>
              <w:top w:val="nil"/>
              <w:left w:val="nil"/>
              <w:bottom w:val="nil"/>
              <w:right w:val="nil"/>
            </w:tcBorders>
            <w:shd w:val="clear" w:color="000000" w:fill="CCFFFF"/>
            <w:noWrap/>
            <w:vAlign w:val="bottom"/>
            <w:hideMark/>
          </w:tcPr>
          <w:p w14:paraId="155997FC"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100,00</w:t>
            </w:r>
          </w:p>
        </w:tc>
        <w:tc>
          <w:tcPr>
            <w:tcW w:w="1343" w:type="dxa"/>
            <w:tcBorders>
              <w:top w:val="nil"/>
              <w:left w:val="nil"/>
              <w:bottom w:val="nil"/>
              <w:right w:val="nil"/>
            </w:tcBorders>
            <w:shd w:val="clear" w:color="000000" w:fill="CCFFFF"/>
            <w:noWrap/>
            <w:vAlign w:val="bottom"/>
            <w:hideMark/>
          </w:tcPr>
          <w:p w14:paraId="2928667B"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39.300,00</w:t>
            </w:r>
          </w:p>
        </w:tc>
      </w:tr>
      <w:tr w:rsidR="00172917" w:rsidRPr="00172917" w14:paraId="0EC27902" w14:textId="77777777" w:rsidTr="00172917">
        <w:trPr>
          <w:trHeight w:val="225"/>
        </w:trPr>
        <w:tc>
          <w:tcPr>
            <w:tcW w:w="781" w:type="dxa"/>
            <w:tcBorders>
              <w:top w:val="nil"/>
              <w:left w:val="nil"/>
              <w:bottom w:val="nil"/>
              <w:right w:val="nil"/>
            </w:tcBorders>
            <w:shd w:val="clear" w:color="auto" w:fill="auto"/>
            <w:noWrap/>
            <w:vAlign w:val="bottom"/>
            <w:hideMark/>
          </w:tcPr>
          <w:p w14:paraId="549C4DBC" w14:textId="77777777" w:rsidR="00172917" w:rsidRPr="00172917" w:rsidRDefault="00172917" w:rsidP="00172917">
            <w:pPr>
              <w:spacing w:before="0" w:after="0" w:line="240" w:lineRule="auto"/>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3</w:t>
            </w:r>
          </w:p>
        </w:tc>
        <w:tc>
          <w:tcPr>
            <w:tcW w:w="4884" w:type="dxa"/>
            <w:tcBorders>
              <w:top w:val="nil"/>
              <w:left w:val="nil"/>
              <w:bottom w:val="nil"/>
              <w:right w:val="nil"/>
            </w:tcBorders>
            <w:shd w:val="clear" w:color="auto" w:fill="auto"/>
            <w:vAlign w:val="bottom"/>
            <w:hideMark/>
          </w:tcPr>
          <w:p w14:paraId="0B5F0D13" w14:textId="77777777" w:rsidR="00172917" w:rsidRPr="00172917" w:rsidRDefault="00172917" w:rsidP="00172917">
            <w:pPr>
              <w:spacing w:before="0" w:after="0" w:line="240" w:lineRule="auto"/>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Rashodi poslovanja</w:t>
            </w:r>
          </w:p>
        </w:tc>
        <w:tc>
          <w:tcPr>
            <w:tcW w:w="1343" w:type="dxa"/>
            <w:tcBorders>
              <w:top w:val="nil"/>
              <w:left w:val="nil"/>
              <w:bottom w:val="nil"/>
              <w:right w:val="nil"/>
            </w:tcBorders>
            <w:shd w:val="clear" w:color="auto" w:fill="auto"/>
            <w:noWrap/>
            <w:vAlign w:val="bottom"/>
            <w:hideMark/>
          </w:tcPr>
          <w:p w14:paraId="58855B55" w14:textId="77777777" w:rsidR="00172917" w:rsidRPr="00172917" w:rsidRDefault="00172917" w:rsidP="00172917">
            <w:pPr>
              <w:spacing w:before="0" w:after="0" w:line="240" w:lineRule="auto"/>
              <w:jc w:val="right"/>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0,00</w:t>
            </w:r>
          </w:p>
        </w:tc>
        <w:tc>
          <w:tcPr>
            <w:tcW w:w="1300" w:type="dxa"/>
            <w:tcBorders>
              <w:top w:val="nil"/>
              <w:left w:val="nil"/>
              <w:bottom w:val="nil"/>
              <w:right w:val="nil"/>
            </w:tcBorders>
            <w:shd w:val="clear" w:color="auto" w:fill="auto"/>
            <w:noWrap/>
            <w:vAlign w:val="bottom"/>
            <w:hideMark/>
          </w:tcPr>
          <w:p w14:paraId="0F0DA605" w14:textId="77777777" w:rsidR="00172917" w:rsidRPr="00172917" w:rsidRDefault="00172917" w:rsidP="00172917">
            <w:pPr>
              <w:spacing w:before="0" w:after="0" w:line="240" w:lineRule="auto"/>
              <w:jc w:val="right"/>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39.300,00</w:t>
            </w:r>
          </w:p>
        </w:tc>
        <w:tc>
          <w:tcPr>
            <w:tcW w:w="1018" w:type="dxa"/>
            <w:tcBorders>
              <w:top w:val="nil"/>
              <w:left w:val="nil"/>
              <w:bottom w:val="nil"/>
              <w:right w:val="nil"/>
            </w:tcBorders>
            <w:shd w:val="clear" w:color="auto" w:fill="auto"/>
            <w:noWrap/>
            <w:vAlign w:val="bottom"/>
            <w:hideMark/>
          </w:tcPr>
          <w:p w14:paraId="19A6D500" w14:textId="77777777" w:rsidR="00172917" w:rsidRPr="00172917" w:rsidRDefault="00172917" w:rsidP="00172917">
            <w:pPr>
              <w:spacing w:before="0" w:after="0" w:line="240" w:lineRule="auto"/>
              <w:jc w:val="right"/>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100,00</w:t>
            </w:r>
          </w:p>
        </w:tc>
        <w:tc>
          <w:tcPr>
            <w:tcW w:w="1343" w:type="dxa"/>
            <w:tcBorders>
              <w:top w:val="nil"/>
              <w:left w:val="nil"/>
              <w:bottom w:val="nil"/>
              <w:right w:val="nil"/>
            </w:tcBorders>
            <w:shd w:val="clear" w:color="auto" w:fill="auto"/>
            <w:noWrap/>
            <w:vAlign w:val="bottom"/>
            <w:hideMark/>
          </w:tcPr>
          <w:p w14:paraId="304629E8" w14:textId="77777777" w:rsidR="00172917" w:rsidRPr="00172917" w:rsidRDefault="00172917" w:rsidP="00172917">
            <w:pPr>
              <w:spacing w:before="0" w:after="0" w:line="240" w:lineRule="auto"/>
              <w:jc w:val="right"/>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39.300,00</w:t>
            </w:r>
          </w:p>
        </w:tc>
      </w:tr>
      <w:tr w:rsidR="00172917" w:rsidRPr="00172917" w14:paraId="07974F55" w14:textId="77777777" w:rsidTr="00172917">
        <w:trPr>
          <w:trHeight w:val="225"/>
        </w:trPr>
        <w:tc>
          <w:tcPr>
            <w:tcW w:w="781" w:type="dxa"/>
            <w:tcBorders>
              <w:top w:val="nil"/>
              <w:left w:val="nil"/>
              <w:bottom w:val="nil"/>
              <w:right w:val="nil"/>
            </w:tcBorders>
            <w:shd w:val="clear" w:color="auto" w:fill="auto"/>
            <w:noWrap/>
            <w:vAlign w:val="bottom"/>
            <w:hideMark/>
          </w:tcPr>
          <w:p w14:paraId="55A8FF64" w14:textId="77777777" w:rsidR="00172917" w:rsidRPr="00172917" w:rsidRDefault="00172917" w:rsidP="00172917">
            <w:pPr>
              <w:spacing w:before="0" w:after="0" w:line="240" w:lineRule="auto"/>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32</w:t>
            </w:r>
          </w:p>
        </w:tc>
        <w:tc>
          <w:tcPr>
            <w:tcW w:w="4884" w:type="dxa"/>
            <w:tcBorders>
              <w:top w:val="nil"/>
              <w:left w:val="nil"/>
              <w:bottom w:val="nil"/>
              <w:right w:val="nil"/>
            </w:tcBorders>
            <w:shd w:val="clear" w:color="auto" w:fill="auto"/>
            <w:vAlign w:val="bottom"/>
            <w:hideMark/>
          </w:tcPr>
          <w:p w14:paraId="4F5A8BF9" w14:textId="77777777" w:rsidR="00172917" w:rsidRPr="00172917" w:rsidRDefault="00172917" w:rsidP="00172917">
            <w:pPr>
              <w:spacing w:before="0" w:after="0" w:line="240" w:lineRule="auto"/>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Materijalni rashodi</w:t>
            </w:r>
          </w:p>
        </w:tc>
        <w:tc>
          <w:tcPr>
            <w:tcW w:w="1343" w:type="dxa"/>
            <w:tcBorders>
              <w:top w:val="nil"/>
              <w:left w:val="nil"/>
              <w:bottom w:val="nil"/>
              <w:right w:val="nil"/>
            </w:tcBorders>
            <w:shd w:val="clear" w:color="auto" w:fill="auto"/>
            <w:noWrap/>
            <w:vAlign w:val="bottom"/>
            <w:hideMark/>
          </w:tcPr>
          <w:p w14:paraId="5FB8B7D5" w14:textId="77777777" w:rsidR="00172917" w:rsidRPr="00172917" w:rsidRDefault="00172917" w:rsidP="00172917">
            <w:pPr>
              <w:spacing w:before="0" w:after="0" w:line="240" w:lineRule="auto"/>
              <w:jc w:val="right"/>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0,00</w:t>
            </w:r>
          </w:p>
        </w:tc>
        <w:tc>
          <w:tcPr>
            <w:tcW w:w="1300" w:type="dxa"/>
            <w:tcBorders>
              <w:top w:val="nil"/>
              <w:left w:val="nil"/>
              <w:bottom w:val="nil"/>
              <w:right w:val="nil"/>
            </w:tcBorders>
            <w:shd w:val="clear" w:color="auto" w:fill="auto"/>
            <w:noWrap/>
            <w:vAlign w:val="bottom"/>
            <w:hideMark/>
          </w:tcPr>
          <w:p w14:paraId="4C714131" w14:textId="77777777" w:rsidR="00172917" w:rsidRPr="00172917" w:rsidRDefault="00172917" w:rsidP="00172917">
            <w:pPr>
              <w:spacing w:before="0" w:after="0" w:line="240" w:lineRule="auto"/>
              <w:jc w:val="right"/>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39.300,00</w:t>
            </w:r>
          </w:p>
        </w:tc>
        <w:tc>
          <w:tcPr>
            <w:tcW w:w="1018" w:type="dxa"/>
            <w:tcBorders>
              <w:top w:val="nil"/>
              <w:left w:val="nil"/>
              <w:bottom w:val="nil"/>
              <w:right w:val="nil"/>
            </w:tcBorders>
            <w:shd w:val="clear" w:color="auto" w:fill="auto"/>
            <w:noWrap/>
            <w:vAlign w:val="bottom"/>
            <w:hideMark/>
          </w:tcPr>
          <w:p w14:paraId="2FDED456" w14:textId="77777777" w:rsidR="00172917" w:rsidRPr="00172917" w:rsidRDefault="00172917" w:rsidP="00172917">
            <w:pPr>
              <w:spacing w:before="0" w:after="0" w:line="240" w:lineRule="auto"/>
              <w:jc w:val="right"/>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100,00</w:t>
            </w:r>
          </w:p>
        </w:tc>
        <w:tc>
          <w:tcPr>
            <w:tcW w:w="1343" w:type="dxa"/>
            <w:tcBorders>
              <w:top w:val="nil"/>
              <w:left w:val="nil"/>
              <w:bottom w:val="nil"/>
              <w:right w:val="nil"/>
            </w:tcBorders>
            <w:shd w:val="clear" w:color="auto" w:fill="auto"/>
            <w:noWrap/>
            <w:vAlign w:val="bottom"/>
            <w:hideMark/>
          </w:tcPr>
          <w:p w14:paraId="1284B16D" w14:textId="77777777" w:rsidR="00172917" w:rsidRPr="00172917" w:rsidRDefault="00172917" w:rsidP="00172917">
            <w:pPr>
              <w:spacing w:before="0" w:after="0" w:line="240" w:lineRule="auto"/>
              <w:jc w:val="right"/>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39.300,00</w:t>
            </w:r>
          </w:p>
        </w:tc>
      </w:tr>
      <w:tr w:rsidR="00172917" w:rsidRPr="00172917" w14:paraId="5DE74EE2" w14:textId="77777777" w:rsidTr="00172917">
        <w:trPr>
          <w:trHeight w:val="225"/>
        </w:trPr>
        <w:tc>
          <w:tcPr>
            <w:tcW w:w="781" w:type="dxa"/>
            <w:tcBorders>
              <w:top w:val="nil"/>
              <w:left w:val="nil"/>
              <w:bottom w:val="nil"/>
              <w:right w:val="nil"/>
            </w:tcBorders>
            <w:shd w:val="clear" w:color="auto" w:fill="auto"/>
            <w:noWrap/>
            <w:vAlign w:val="bottom"/>
            <w:hideMark/>
          </w:tcPr>
          <w:p w14:paraId="52CB3436" w14:textId="77777777" w:rsidR="00172917" w:rsidRPr="00172917" w:rsidRDefault="00172917" w:rsidP="00172917">
            <w:pPr>
              <w:spacing w:before="0" w:after="0" w:line="240" w:lineRule="auto"/>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3239</w:t>
            </w:r>
          </w:p>
        </w:tc>
        <w:tc>
          <w:tcPr>
            <w:tcW w:w="4884" w:type="dxa"/>
            <w:tcBorders>
              <w:top w:val="nil"/>
              <w:left w:val="nil"/>
              <w:bottom w:val="nil"/>
              <w:right w:val="nil"/>
            </w:tcBorders>
            <w:shd w:val="clear" w:color="auto" w:fill="auto"/>
            <w:vAlign w:val="bottom"/>
            <w:hideMark/>
          </w:tcPr>
          <w:p w14:paraId="589EEEA2" w14:textId="77777777" w:rsidR="00172917" w:rsidRPr="00172917" w:rsidRDefault="00172917" w:rsidP="00172917">
            <w:pPr>
              <w:spacing w:before="0" w:after="0" w:line="240" w:lineRule="auto"/>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Ostale nespomenute usluge</w:t>
            </w:r>
          </w:p>
        </w:tc>
        <w:tc>
          <w:tcPr>
            <w:tcW w:w="1343" w:type="dxa"/>
            <w:tcBorders>
              <w:top w:val="nil"/>
              <w:left w:val="nil"/>
              <w:bottom w:val="nil"/>
              <w:right w:val="nil"/>
            </w:tcBorders>
            <w:shd w:val="clear" w:color="auto" w:fill="auto"/>
            <w:noWrap/>
            <w:vAlign w:val="bottom"/>
            <w:hideMark/>
          </w:tcPr>
          <w:p w14:paraId="64358FB8" w14:textId="77777777" w:rsidR="00172917" w:rsidRPr="00172917" w:rsidRDefault="00172917" w:rsidP="00172917">
            <w:pPr>
              <w:spacing w:before="0" w:after="0" w:line="240" w:lineRule="auto"/>
              <w:jc w:val="right"/>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0,00</w:t>
            </w:r>
          </w:p>
        </w:tc>
        <w:tc>
          <w:tcPr>
            <w:tcW w:w="1300" w:type="dxa"/>
            <w:tcBorders>
              <w:top w:val="nil"/>
              <w:left w:val="nil"/>
              <w:bottom w:val="nil"/>
              <w:right w:val="nil"/>
            </w:tcBorders>
            <w:shd w:val="clear" w:color="auto" w:fill="auto"/>
            <w:noWrap/>
            <w:vAlign w:val="bottom"/>
            <w:hideMark/>
          </w:tcPr>
          <w:p w14:paraId="75D781FF" w14:textId="77777777" w:rsidR="00172917" w:rsidRPr="00172917" w:rsidRDefault="00172917" w:rsidP="00172917">
            <w:pPr>
              <w:spacing w:before="0" w:after="0" w:line="240" w:lineRule="auto"/>
              <w:jc w:val="right"/>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39.300,00</w:t>
            </w:r>
          </w:p>
        </w:tc>
        <w:tc>
          <w:tcPr>
            <w:tcW w:w="1018" w:type="dxa"/>
            <w:tcBorders>
              <w:top w:val="nil"/>
              <w:left w:val="nil"/>
              <w:bottom w:val="nil"/>
              <w:right w:val="nil"/>
            </w:tcBorders>
            <w:shd w:val="clear" w:color="auto" w:fill="auto"/>
            <w:noWrap/>
            <w:vAlign w:val="bottom"/>
            <w:hideMark/>
          </w:tcPr>
          <w:p w14:paraId="67A31303" w14:textId="77777777" w:rsidR="00172917" w:rsidRPr="00172917" w:rsidRDefault="00172917" w:rsidP="00172917">
            <w:pPr>
              <w:spacing w:before="0" w:after="0" w:line="240" w:lineRule="auto"/>
              <w:jc w:val="right"/>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100,00</w:t>
            </w:r>
          </w:p>
        </w:tc>
        <w:tc>
          <w:tcPr>
            <w:tcW w:w="1343" w:type="dxa"/>
            <w:tcBorders>
              <w:top w:val="nil"/>
              <w:left w:val="nil"/>
              <w:bottom w:val="nil"/>
              <w:right w:val="nil"/>
            </w:tcBorders>
            <w:shd w:val="clear" w:color="auto" w:fill="auto"/>
            <w:noWrap/>
            <w:vAlign w:val="bottom"/>
            <w:hideMark/>
          </w:tcPr>
          <w:p w14:paraId="761D5232" w14:textId="77777777" w:rsidR="00172917" w:rsidRPr="00172917" w:rsidRDefault="00172917" w:rsidP="00172917">
            <w:pPr>
              <w:spacing w:before="0" w:after="0" w:line="240" w:lineRule="auto"/>
              <w:jc w:val="right"/>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39.300,00</w:t>
            </w:r>
          </w:p>
        </w:tc>
      </w:tr>
      <w:tr w:rsidR="00172917" w:rsidRPr="00172917" w14:paraId="27E54CAD" w14:textId="77777777" w:rsidTr="00172917">
        <w:trPr>
          <w:trHeight w:val="225"/>
        </w:trPr>
        <w:tc>
          <w:tcPr>
            <w:tcW w:w="5666" w:type="dxa"/>
            <w:gridSpan w:val="2"/>
            <w:tcBorders>
              <w:top w:val="nil"/>
              <w:left w:val="nil"/>
              <w:bottom w:val="nil"/>
              <w:right w:val="nil"/>
            </w:tcBorders>
            <w:shd w:val="clear" w:color="000000" w:fill="FFFF00"/>
            <w:noWrap/>
            <w:vAlign w:val="bottom"/>
            <w:hideMark/>
          </w:tcPr>
          <w:p w14:paraId="0DCA24B9" w14:textId="77777777" w:rsidR="00172917" w:rsidRPr="00172917" w:rsidRDefault="00172917" w:rsidP="00172917">
            <w:pPr>
              <w:spacing w:before="0" w:after="0" w:line="240" w:lineRule="auto"/>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Izvor  9. OSTALI PRIHODI</w:t>
            </w:r>
          </w:p>
        </w:tc>
        <w:tc>
          <w:tcPr>
            <w:tcW w:w="1343" w:type="dxa"/>
            <w:tcBorders>
              <w:top w:val="nil"/>
              <w:left w:val="nil"/>
              <w:bottom w:val="nil"/>
              <w:right w:val="nil"/>
            </w:tcBorders>
            <w:shd w:val="clear" w:color="000000" w:fill="FFFF00"/>
            <w:noWrap/>
            <w:vAlign w:val="bottom"/>
            <w:hideMark/>
          </w:tcPr>
          <w:p w14:paraId="1EEF80E9"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33.570,00</w:t>
            </w:r>
          </w:p>
        </w:tc>
        <w:tc>
          <w:tcPr>
            <w:tcW w:w="1300" w:type="dxa"/>
            <w:tcBorders>
              <w:top w:val="nil"/>
              <w:left w:val="nil"/>
              <w:bottom w:val="nil"/>
              <w:right w:val="nil"/>
            </w:tcBorders>
            <w:shd w:val="clear" w:color="000000" w:fill="FFFF00"/>
            <w:noWrap/>
            <w:vAlign w:val="bottom"/>
            <w:hideMark/>
          </w:tcPr>
          <w:p w14:paraId="65312ADB"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-16.070,00</w:t>
            </w:r>
          </w:p>
        </w:tc>
        <w:tc>
          <w:tcPr>
            <w:tcW w:w="1018" w:type="dxa"/>
            <w:tcBorders>
              <w:top w:val="nil"/>
              <w:left w:val="nil"/>
              <w:bottom w:val="nil"/>
              <w:right w:val="nil"/>
            </w:tcBorders>
            <w:shd w:val="clear" w:color="000000" w:fill="FFFF00"/>
            <w:noWrap/>
            <w:vAlign w:val="bottom"/>
            <w:hideMark/>
          </w:tcPr>
          <w:p w14:paraId="2A4606F3"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-47,87</w:t>
            </w:r>
          </w:p>
        </w:tc>
        <w:tc>
          <w:tcPr>
            <w:tcW w:w="1343" w:type="dxa"/>
            <w:tcBorders>
              <w:top w:val="nil"/>
              <w:left w:val="nil"/>
              <w:bottom w:val="nil"/>
              <w:right w:val="nil"/>
            </w:tcBorders>
            <w:shd w:val="clear" w:color="000000" w:fill="FFFF00"/>
            <w:noWrap/>
            <w:vAlign w:val="bottom"/>
            <w:hideMark/>
          </w:tcPr>
          <w:p w14:paraId="5B8567A0"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17.500,00</w:t>
            </w:r>
          </w:p>
        </w:tc>
      </w:tr>
      <w:tr w:rsidR="00172917" w:rsidRPr="00172917" w14:paraId="5A873AA2" w14:textId="77777777" w:rsidTr="00172917">
        <w:trPr>
          <w:trHeight w:val="225"/>
        </w:trPr>
        <w:tc>
          <w:tcPr>
            <w:tcW w:w="5666" w:type="dxa"/>
            <w:gridSpan w:val="2"/>
            <w:tcBorders>
              <w:top w:val="nil"/>
              <w:left w:val="nil"/>
              <w:bottom w:val="nil"/>
              <w:right w:val="nil"/>
            </w:tcBorders>
            <w:shd w:val="clear" w:color="000000" w:fill="FFFF99"/>
            <w:noWrap/>
            <w:vAlign w:val="bottom"/>
            <w:hideMark/>
          </w:tcPr>
          <w:p w14:paraId="22BB63BD" w14:textId="77777777" w:rsidR="00172917" w:rsidRPr="00172917" w:rsidRDefault="00172917" w:rsidP="00172917">
            <w:pPr>
              <w:spacing w:before="0" w:after="0" w:line="240" w:lineRule="auto"/>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Izvor  9.1. DONACIJE</w:t>
            </w:r>
          </w:p>
        </w:tc>
        <w:tc>
          <w:tcPr>
            <w:tcW w:w="1343" w:type="dxa"/>
            <w:tcBorders>
              <w:top w:val="nil"/>
              <w:left w:val="nil"/>
              <w:bottom w:val="nil"/>
              <w:right w:val="nil"/>
            </w:tcBorders>
            <w:shd w:val="clear" w:color="000000" w:fill="FFFF99"/>
            <w:noWrap/>
            <w:vAlign w:val="bottom"/>
            <w:hideMark/>
          </w:tcPr>
          <w:p w14:paraId="09EE09CD"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33.570,00</w:t>
            </w:r>
          </w:p>
        </w:tc>
        <w:tc>
          <w:tcPr>
            <w:tcW w:w="1300" w:type="dxa"/>
            <w:tcBorders>
              <w:top w:val="nil"/>
              <w:left w:val="nil"/>
              <w:bottom w:val="nil"/>
              <w:right w:val="nil"/>
            </w:tcBorders>
            <w:shd w:val="clear" w:color="000000" w:fill="FFFF99"/>
            <w:noWrap/>
            <w:vAlign w:val="bottom"/>
            <w:hideMark/>
          </w:tcPr>
          <w:p w14:paraId="0BFAC389"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-16.070,00</w:t>
            </w:r>
          </w:p>
        </w:tc>
        <w:tc>
          <w:tcPr>
            <w:tcW w:w="1018" w:type="dxa"/>
            <w:tcBorders>
              <w:top w:val="nil"/>
              <w:left w:val="nil"/>
              <w:bottom w:val="nil"/>
              <w:right w:val="nil"/>
            </w:tcBorders>
            <w:shd w:val="clear" w:color="000000" w:fill="FFFF99"/>
            <w:noWrap/>
            <w:vAlign w:val="bottom"/>
            <w:hideMark/>
          </w:tcPr>
          <w:p w14:paraId="2E2C0BE1"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-47,87</w:t>
            </w:r>
          </w:p>
        </w:tc>
        <w:tc>
          <w:tcPr>
            <w:tcW w:w="1343" w:type="dxa"/>
            <w:tcBorders>
              <w:top w:val="nil"/>
              <w:left w:val="nil"/>
              <w:bottom w:val="nil"/>
              <w:right w:val="nil"/>
            </w:tcBorders>
            <w:shd w:val="clear" w:color="000000" w:fill="FFFF99"/>
            <w:noWrap/>
            <w:vAlign w:val="bottom"/>
            <w:hideMark/>
          </w:tcPr>
          <w:p w14:paraId="6AD0778D"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17.500,00</w:t>
            </w:r>
          </w:p>
        </w:tc>
      </w:tr>
      <w:tr w:rsidR="00172917" w:rsidRPr="00172917" w14:paraId="0936193C" w14:textId="77777777" w:rsidTr="00172917">
        <w:trPr>
          <w:trHeight w:val="225"/>
        </w:trPr>
        <w:tc>
          <w:tcPr>
            <w:tcW w:w="5666" w:type="dxa"/>
            <w:gridSpan w:val="2"/>
            <w:tcBorders>
              <w:top w:val="nil"/>
              <w:left w:val="nil"/>
              <w:bottom w:val="nil"/>
              <w:right w:val="nil"/>
            </w:tcBorders>
            <w:shd w:val="clear" w:color="000000" w:fill="CCFFFF"/>
            <w:noWrap/>
            <w:vAlign w:val="bottom"/>
            <w:hideMark/>
          </w:tcPr>
          <w:p w14:paraId="10E12D99" w14:textId="77777777" w:rsidR="00172917" w:rsidRPr="00172917" w:rsidRDefault="00172917" w:rsidP="00172917">
            <w:pPr>
              <w:spacing w:before="0" w:after="0" w:line="240" w:lineRule="auto"/>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Funkcijska klasifikacija  0820 Službe kulture</w:t>
            </w:r>
          </w:p>
        </w:tc>
        <w:tc>
          <w:tcPr>
            <w:tcW w:w="1343" w:type="dxa"/>
            <w:tcBorders>
              <w:top w:val="nil"/>
              <w:left w:val="nil"/>
              <w:bottom w:val="nil"/>
              <w:right w:val="nil"/>
            </w:tcBorders>
            <w:shd w:val="clear" w:color="000000" w:fill="CCFFFF"/>
            <w:noWrap/>
            <w:vAlign w:val="bottom"/>
            <w:hideMark/>
          </w:tcPr>
          <w:p w14:paraId="299F0AC5"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33.570,00</w:t>
            </w:r>
          </w:p>
        </w:tc>
        <w:tc>
          <w:tcPr>
            <w:tcW w:w="1300" w:type="dxa"/>
            <w:tcBorders>
              <w:top w:val="nil"/>
              <w:left w:val="nil"/>
              <w:bottom w:val="nil"/>
              <w:right w:val="nil"/>
            </w:tcBorders>
            <w:shd w:val="clear" w:color="000000" w:fill="CCFFFF"/>
            <w:noWrap/>
            <w:vAlign w:val="bottom"/>
            <w:hideMark/>
          </w:tcPr>
          <w:p w14:paraId="556CE648"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-16.070,00</w:t>
            </w:r>
          </w:p>
        </w:tc>
        <w:tc>
          <w:tcPr>
            <w:tcW w:w="1018" w:type="dxa"/>
            <w:tcBorders>
              <w:top w:val="nil"/>
              <w:left w:val="nil"/>
              <w:bottom w:val="nil"/>
              <w:right w:val="nil"/>
            </w:tcBorders>
            <w:shd w:val="clear" w:color="000000" w:fill="CCFFFF"/>
            <w:noWrap/>
            <w:vAlign w:val="bottom"/>
            <w:hideMark/>
          </w:tcPr>
          <w:p w14:paraId="4DCB3345"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-47,87</w:t>
            </w:r>
          </w:p>
        </w:tc>
        <w:tc>
          <w:tcPr>
            <w:tcW w:w="1343" w:type="dxa"/>
            <w:tcBorders>
              <w:top w:val="nil"/>
              <w:left w:val="nil"/>
              <w:bottom w:val="nil"/>
              <w:right w:val="nil"/>
            </w:tcBorders>
            <w:shd w:val="clear" w:color="000000" w:fill="CCFFFF"/>
            <w:noWrap/>
            <w:vAlign w:val="bottom"/>
            <w:hideMark/>
          </w:tcPr>
          <w:p w14:paraId="077AB31D"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17.500,00</w:t>
            </w:r>
          </w:p>
        </w:tc>
      </w:tr>
      <w:tr w:rsidR="00172917" w:rsidRPr="00172917" w14:paraId="211F0A79" w14:textId="77777777" w:rsidTr="00172917">
        <w:trPr>
          <w:trHeight w:val="225"/>
        </w:trPr>
        <w:tc>
          <w:tcPr>
            <w:tcW w:w="781" w:type="dxa"/>
            <w:tcBorders>
              <w:top w:val="nil"/>
              <w:left w:val="nil"/>
              <w:bottom w:val="nil"/>
              <w:right w:val="nil"/>
            </w:tcBorders>
            <w:shd w:val="clear" w:color="auto" w:fill="auto"/>
            <w:noWrap/>
            <w:vAlign w:val="bottom"/>
            <w:hideMark/>
          </w:tcPr>
          <w:p w14:paraId="7B72C106" w14:textId="77777777" w:rsidR="00172917" w:rsidRPr="00172917" w:rsidRDefault="00172917" w:rsidP="00172917">
            <w:pPr>
              <w:spacing w:before="0" w:after="0" w:line="240" w:lineRule="auto"/>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3</w:t>
            </w:r>
          </w:p>
        </w:tc>
        <w:tc>
          <w:tcPr>
            <w:tcW w:w="4884" w:type="dxa"/>
            <w:tcBorders>
              <w:top w:val="nil"/>
              <w:left w:val="nil"/>
              <w:bottom w:val="nil"/>
              <w:right w:val="nil"/>
            </w:tcBorders>
            <w:shd w:val="clear" w:color="auto" w:fill="auto"/>
            <w:vAlign w:val="bottom"/>
            <w:hideMark/>
          </w:tcPr>
          <w:p w14:paraId="7C640627" w14:textId="77777777" w:rsidR="00172917" w:rsidRPr="00172917" w:rsidRDefault="00172917" w:rsidP="00172917">
            <w:pPr>
              <w:spacing w:before="0" w:after="0" w:line="240" w:lineRule="auto"/>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Rashodi poslovanja</w:t>
            </w:r>
          </w:p>
        </w:tc>
        <w:tc>
          <w:tcPr>
            <w:tcW w:w="1343" w:type="dxa"/>
            <w:tcBorders>
              <w:top w:val="nil"/>
              <w:left w:val="nil"/>
              <w:bottom w:val="nil"/>
              <w:right w:val="nil"/>
            </w:tcBorders>
            <w:shd w:val="clear" w:color="auto" w:fill="auto"/>
            <w:noWrap/>
            <w:vAlign w:val="bottom"/>
            <w:hideMark/>
          </w:tcPr>
          <w:p w14:paraId="244CF37E" w14:textId="77777777" w:rsidR="00172917" w:rsidRPr="00172917" w:rsidRDefault="00172917" w:rsidP="00172917">
            <w:pPr>
              <w:spacing w:before="0" w:after="0" w:line="240" w:lineRule="auto"/>
              <w:jc w:val="right"/>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33.570,00</w:t>
            </w:r>
          </w:p>
        </w:tc>
        <w:tc>
          <w:tcPr>
            <w:tcW w:w="1300" w:type="dxa"/>
            <w:tcBorders>
              <w:top w:val="nil"/>
              <w:left w:val="nil"/>
              <w:bottom w:val="nil"/>
              <w:right w:val="nil"/>
            </w:tcBorders>
            <w:shd w:val="clear" w:color="auto" w:fill="auto"/>
            <w:noWrap/>
            <w:vAlign w:val="bottom"/>
            <w:hideMark/>
          </w:tcPr>
          <w:p w14:paraId="3725DCD9" w14:textId="77777777" w:rsidR="00172917" w:rsidRPr="00172917" w:rsidRDefault="00172917" w:rsidP="00172917">
            <w:pPr>
              <w:spacing w:before="0" w:after="0" w:line="240" w:lineRule="auto"/>
              <w:jc w:val="right"/>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-16.070,00</w:t>
            </w:r>
          </w:p>
        </w:tc>
        <w:tc>
          <w:tcPr>
            <w:tcW w:w="1018" w:type="dxa"/>
            <w:tcBorders>
              <w:top w:val="nil"/>
              <w:left w:val="nil"/>
              <w:bottom w:val="nil"/>
              <w:right w:val="nil"/>
            </w:tcBorders>
            <w:shd w:val="clear" w:color="auto" w:fill="auto"/>
            <w:noWrap/>
            <w:vAlign w:val="bottom"/>
            <w:hideMark/>
          </w:tcPr>
          <w:p w14:paraId="429653E3" w14:textId="77777777" w:rsidR="00172917" w:rsidRPr="00172917" w:rsidRDefault="00172917" w:rsidP="00172917">
            <w:pPr>
              <w:spacing w:before="0" w:after="0" w:line="240" w:lineRule="auto"/>
              <w:jc w:val="right"/>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-47,87</w:t>
            </w:r>
          </w:p>
        </w:tc>
        <w:tc>
          <w:tcPr>
            <w:tcW w:w="1343" w:type="dxa"/>
            <w:tcBorders>
              <w:top w:val="nil"/>
              <w:left w:val="nil"/>
              <w:bottom w:val="nil"/>
              <w:right w:val="nil"/>
            </w:tcBorders>
            <w:shd w:val="clear" w:color="auto" w:fill="auto"/>
            <w:noWrap/>
            <w:vAlign w:val="bottom"/>
            <w:hideMark/>
          </w:tcPr>
          <w:p w14:paraId="1C1D0A40" w14:textId="77777777" w:rsidR="00172917" w:rsidRPr="00172917" w:rsidRDefault="00172917" w:rsidP="00172917">
            <w:pPr>
              <w:spacing w:before="0" w:after="0" w:line="240" w:lineRule="auto"/>
              <w:jc w:val="right"/>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17.500,00</w:t>
            </w:r>
          </w:p>
        </w:tc>
      </w:tr>
      <w:tr w:rsidR="00172917" w:rsidRPr="00172917" w14:paraId="2E227957" w14:textId="77777777" w:rsidTr="00172917">
        <w:trPr>
          <w:trHeight w:val="225"/>
        </w:trPr>
        <w:tc>
          <w:tcPr>
            <w:tcW w:w="781" w:type="dxa"/>
            <w:tcBorders>
              <w:top w:val="nil"/>
              <w:left w:val="nil"/>
              <w:bottom w:val="nil"/>
              <w:right w:val="nil"/>
            </w:tcBorders>
            <w:shd w:val="clear" w:color="auto" w:fill="auto"/>
            <w:noWrap/>
            <w:vAlign w:val="bottom"/>
            <w:hideMark/>
          </w:tcPr>
          <w:p w14:paraId="3EE199E6" w14:textId="77777777" w:rsidR="00172917" w:rsidRPr="00172917" w:rsidRDefault="00172917" w:rsidP="00172917">
            <w:pPr>
              <w:spacing w:before="0" w:after="0" w:line="240" w:lineRule="auto"/>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32</w:t>
            </w:r>
          </w:p>
        </w:tc>
        <w:tc>
          <w:tcPr>
            <w:tcW w:w="4884" w:type="dxa"/>
            <w:tcBorders>
              <w:top w:val="nil"/>
              <w:left w:val="nil"/>
              <w:bottom w:val="nil"/>
              <w:right w:val="nil"/>
            </w:tcBorders>
            <w:shd w:val="clear" w:color="auto" w:fill="auto"/>
            <w:vAlign w:val="bottom"/>
            <w:hideMark/>
          </w:tcPr>
          <w:p w14:paraId="6FD9F381" w14:textId="77777777" w:rsidR="00172917" w:rsidRPr="00172917" w:rsidRDefault="00172917" w:rsidP="00172917">
            <w:pPr>
              <w:spacing w:before="0" w:after="0" w:line="240" w:lineRule="auto"/>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Materijalni rashodi</w:t>
            </w:r>
          </w:p>
        </w:tc>
        <w:tc>
          <w:tcPr>
            <w:tcW w:w="1343" w:type="dxa"/>
            <w:tcBorders>
              <w:top w:val="nil"/>
              <w:left w:val="nil"/>
              <w:bottom w:val="nil"/>
              <w:right w:val="nil"/>
            </w:tcBorders>
            <w:shd w:val="clear" w:color="auto" w:fill="auto"/>
            <w:noWrap/>
            <w:vAlign w:val="bottom"/>
            <w:hideMark/>
          </w:tcPr>
          <w:p w14:paraId="175F8BBC" w14:textId="77777777" w:rsidR="00172917" w:rsidRPr="00172917" w:rsidRDefault="00172917" w:rsidP="00172917">
            <w:pPr>
              <w:spacing w:before="0" w:after="0" w:line="240" w:lineRule="auto"/>
              <w:jc w:val="right"/>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33.570,00</w:t>
            </w:r>
          </w:p>
        </w:tc>
        <w:tc>
          <w:tcPr>
            <w:tcW w:w="1300" w:type="dxa"/>
            <w:tcBorders>
              <w:top w:val="nil"/>
              <w:left w:val="nil"/>
              <w:bottom w:val="nil"/>
              <w:right w:val="nil"/>
            </w:tcBorders>
            <w:shd w:val="clear" w:color="auto" w:fill="auto"/>
            <w:noWrap/>
            <w:vAlign w:val="bottom"/>
            <w:hideMark/>
          </w:tcPr>
          <w:p w14:paraId="4780661E" w14:textId="77777777" w:rsidR="00172917" w:rsidRPr="00172917" w:rsidRDefault="00172917" w:rsidP="00172917">
            <w:pPr>
              <w:spacing w:before="0" w:after="0" w:line="240" w:lineRule="auto"/>
              <w:jc w:val="right"/>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-16.070,00</w:t>
            </w:r>
          </w:p>
        </w:tc>
        <w:tc>
          <w:tcPr>
            <w:tcW w:w="1018" w:type="dxa"/>
            <w:tcBorders>
              <w:top w:val="nil"/>
              <w:left w:val="nil"/>
              <w:bottom w:val="nil"/>
              <w:right w:val="nil"/>
            </w:tcBorders>
            <w:shd w:val="clear" w:color="auto" w:fill="auto"/>
            <w:noWrap/>
            <w:vAlign w:val="bottom"/>
            <w:hideMark/>
          </w:tcPr>
          <w:p w14:paraId="23DA56EE" w14:textId="77777777" w:rsidR="00172917" w:rsidRPr="00172917" w:rsidRDefault="00172917" w:rsidP="00172917">
            <w:pPr>
              <w:spacing w:before="0" w:after="0" w:line="240" w:lineRule="auto"/>
              <w:jc w:val="right"/>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-47,87</w:t>
            </w:r>
          </w:p>
        </w:tc>
        <w:tc>
          <w:tcPr>
            <w:tcW w:w="1343" w:type="dxa"/>
            <w:tcBorders>
              <w:top w:val="nil"/>
              <w:left w:val="nil"/>
              <w:bottom w:val="nil"/>
              <w:right w:val="nil"/>
            </w:tcBorders>
            <w:shd w:val="clear" w:color="auto" w:fill="auto"/>
            <w:noWrap/>
            <w:vAlign w:val="bottom"/>
            <w:hideMark/>
          </w:tcPr>
          <w:p w14:paraId="0A45ADA0" w14:textId="77777777" w:rsidR="00172917" w:rsidRPr="00172917" w:rsidRDefault="00172917" w:rsidP="00172917">
            <w:pPr>
              <w:spacing w:before="0" w:after="0" w:line="240" w:lineRule="auto"/>
              <w:jc w:val="right"/>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17.500,00</w:t>
            </w:r>
          </w:p>
        </w:tc>
      </w:tr>
      <w:tr w:rsidR="00172917" w:rsidRPr="00172917" w14:paraId="5B782EA6" w14:textId="77777777" w:rsidTr="00172917">
        <w:trPr>
          <w:trHeight w:val="225"/>
        </w:trPr>
        <w:tc>
          <w:tcPr>
            <w:tcW w:w="781" w:type="dxa"/>
            <w:tcBorders>
              <w:top w:val="nil"/>
              <w:left w:val="nil"/>
              <w:bottom w:val="nil"/>
              <w:right w:val="nil"/>
            </w:tcBorders>
            <w:shd w:val="clear" w:color="auto" w:fill="auto"/>
            <w:noWrap/>
            <w:vAlign w:val="bottom"/>
            <w:hideMark/>
          </w:tcPr>
          <w:p w14:paraId="7B95CA81" w14:textId="77777777" w:rsidR="00172917" w:rsidRPr="00172917" w:rsidRDefault="00172917" w:rsidP="00172917">
            <w:pPr>
              <w:spacing w:before="0" w:after="0" w:line="240" w:lineRule="auto"/>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3239</w:t>
            </w:r>
          </w:p>
        </w:tc>
        <w:tc>
          <w:tcPr>
            <w:tcW w:w="4884" w:type="dxa"/>
            <w:tcBorders>
              <w:top w:val="nil"/>
              <w:left w:val="nil"/>
              <w:bottom w:val="nil"/>
              <w:right w:val="nil"/>
            </w:tcBorders>
            <w:shd w:val="clear" w:color="auto" w:fill="auto"/>
            <w:vAlign w:val="bottom"/>
            <w:hideMark/>
          </w:tcPr>
          <w:p w14:paraId="3C86B724" w14:textId="77777777" w:rsidR="00172917" w:rsidRPr="00172917" w:rsidRDefault="00172917" w:rsidP="00172917">
            <w:pPr>
              <w:spacing w:before="0" w:after="0" w:line="240" w:lineRule="auto"/>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Ostale nespomenute usluge</w:t>
            </w:r>
          </w:p>
        </w:tc>
        <w:tc>
          <w:tcPr>
            <w:tcW w:w="1343" w:type="dxa"/>
            <w:tcBorders>
              <w:top w:val="nil"/>
              <w:left w:val="nil"/>
              <w:bottom w:val="nil"/>
              <w:right w:val="nil"/>
            </w:tcBorders>
            <w:shd w:val="clear" w:color="auto" w:fill="auto"/>
            <w:noWrap/>
            <w:vAlign w:val="bottom"/>
            <w:hideMark/>
          </w:tcPr>
          <w:p w14:paraId="172CB8B9" w14:textId="77777777" w:rsidR="00172917" w:rsidRPr="00172917" w:rsidRDefault="00172917" w:rsidP="00172917">
            <w:pPr>
              <w:spacing w:before="0" w:after="0" w:line="240" w:lineRule="auto"/>
              <w:jc w:val="right"/>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33.570,00</w:t>
            </w:r>
          </w:p>
        </w:tc>
        <w:tc>
          <w:tcPr>
            <w:tcW w:w="1300" w:type="dxa"/>
            <w:tcBorders>
              <w:top w:val="nil"/>
              <w:left w:val="nil"/>
              <w:bottom w:val="nil"/>
              <w:right w:val="nil"/>
            </w:tcBorders>
            <w:shd w:val="clear" w:color="auto" w:fill="auto"/>
            <w:noWrap/>
            <w:vAlign w:val="bottom"/>
            <w:hideMark/>
          </w:tcPr>
          <w:p w14:paraId="29B7401D" w14:textId="77777777" w:rsidR="00172917" w:rsidRPr="00172917" w:rsidRDefault="00172917" w:rsidP="00172917">
            <w:pPr>
              <w:spacing w:before="0" w:after="0" w:line="240" w:lineRule="auto"/>
              <w:jc w:val="right"/>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-16.070,00</w:t>
            </w:r>
          </w:p>
        </w:tc>
        <w:tc>
          <w:tcPr>
            <w:tcW w:w="1018" w:type="dxa"/>
            <w:tcBorders>
              <w:top w:val="nil"/>
              <w:left w:val="nil"/>
              <w:bottom w:val="nil"/>
              <w:right w:val="nil"/>
            </w:tcBorders>
            <w:shd w:val="clear" w:color="auto" w:fill="auto"/>
            <w:noWrap/>
            <w:vAlign w:val="bottom"/>
            <w:hideMark/>
          </w:tcPr>
          <w:p w14:paraId="76236722" w14:textId="77777777" w:rsidR="00172917" w:rsidRPr="00172917" w:rsidRDefault="00172917" w:rsidP="00172917">
            <w:pPr>
              <w:spacing w:before="0" w:after="0" w:line="240" w:lineRule="auto"/>
              <w:jc w:val="right"/>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-47,87</w:t>
            </w:r>
          </w:p>
        </w:tc>
        <w:tc>
          <w:tcPr>
            <w:tcW w:w="1343" w:type="dxa"/>
            <w:tcBorders>
              <w:top w:val="nil"/>
              <w:left w:val="nil"/>
              <w:bottom w:val="nil"/>
              <w:right w:val="nil"/>
            </w:tcBorders>
            <w:shd w:val="clear" w:color="auto" w:fill="auto"/>
            <w:noWrap/>
            <w:vAlign w:val="bottom"/>
            <w:hideMark/>
          </w:tcPr>
          <w:p w14:paraId="473871F2" w14:textId="77777777" w:rsidR="00172917" w:rsidRPr="00172917" w:rsidRDefault="00172917" w:rsidP="00172917">
            <w:pPr>
              <w:spacing w:before="0" w:after="0" w:line="240" w:lineRule="auto"/>
              <w:jc w:val="right"/>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17.500,00</w:t>
            </w:r>
          </w:p>
        </w:tc>
      </w:tr>
      <w:tr w:rsidR="00172917" w:rsidRPr="00172917" w14:paraId="3FCAECFF" w14:textId="77777777" w:rsidTr="00172917">
        <w:trPr>
          <w:trHeight w:val="225"/>
        </w:trPr>
        <w:tc>
          <w:tcPr>
            <w:tcW w:w="5666" w:type="dxa"/>
            <w:gridSpan w:val="2"/>
            <w:tcBorders>
              <w:top w:val="nil"/>
              <w:left w:val="nil"/>
              <w:bottom w:val="nil"/>
              <w:right w:val="nil"/>
            </w:tcBorders>
            <w:shd w:val="clear" w:color="000000" w:fill="CCCCFF"/>
            <w:noWrap/>
            <w:vAlign w:val="bottom"/>
            <w:hideMark/>
          </w:tcPr>
          <w:p w14:paraId="2CA27910" w14:textId="77777777" w:rsidR="00172917" w:rsidRPr="00172917" w:rsidRDefault="00172917" w:rsidP="00172917">
            <w:pPr>
              <w:spacing w:before="0" w:after="0" w:line="240" w:lineRule="auto"/>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Tekući projekt T100003 MANIFESTACIJA ADVENT U LIPOVLJANIMA</w:t>
            </w:r>
          </w:p>
        </w:tc>
        <w:tc>
          <w:tcPr>
            <w:tcW w:w="1343" w:type="dxa"/>
            <w:tcBorders>
              <w:top w:val="nil"/>
              <w:left w:val="nil"/>
              <w:bottom w:val="nil"/>
              <w:right w:val="nil"/>
            </w:tcBorders>
            <w:shd w:val="clear" w:color="000000" w:fill="CCCCFF"/>
            <w:noWrap/>
            <w:vAlign w:val="bottom"/>
            <w:hideMark/>
          </w:tcPr>
          <w:p w14:paraId="700B1DB9"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20.000,00</w:t>
            </w:r>
          </w:p>
        </w:tc>
        <w:tc>
          <w:tcPr>
            <w:tcW w:w="1300" w:type="dxa"/>
            <w:tcBorders>
              <w:top w:val="nil"/>
              <w:left w:val="nil"/>
              <w:bottom w:val="nil"/>
              <w:right w:val="nil"/>
            </w:tcBorders>
            <w:shd w:val="clear" w:color="000000" w:fill="CCCCFF"/>
            <w:noWrap/>
            <w:vAlign w:val="bottom"/>
            <w:hideMark/>
          </w:tcPr>
          <w:p w14:paraId="758023E9"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0,00</w:t>
            </w:r>
          </w:p>
        </w:tc>
        <w:tc>
          <w:tcPr>
            <w:tcW w:w="1018" w:type="dxa"/>
            <w:tcBorders>
              <w:top w:val="nil"/>
              <w:left w:val="nil"/>
              <w:bottom w:val="nil"/>
              <w:right w:val="nil"/>
            </w:tcBorders>
            <w:shd w:val="clear" w:color="000000" w:fill="CCCCFF"/>
            <w:noWrap/>
            <w:vAlign w:val="bottom"/>
            <w:hideMark/>
          </w:tcPr>
          <w:p w14:paraId="4FEE9C74"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0,00</w:t>
            </w:r>
          </w:p>
        </w:tc>
        <w:tc>
          <w:tcPr>
            <w:tcW w:w="1343" w:type="dxa"/>
            <w:tcBorders>
              <w:top w:val="nil"/>
              <w:left w:val="nil"/>
              <w:bottom w:val="nil"/>
              <w:right w:val="nil"/>
            </w:tcBorders>
            <w:shd w:val="clear" w:color="000000" w:fill="CCCCFF"/>
            <w:noWrap/>
            <w:vAlign w:val="bottom"/>
            <w:hideMark/>
          </w:tcPr>
          <w:p w14:paraId="0FF4DCE5"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20.000,00</w:t>
            </w:r>
          </w:p>
        </w:tc>
      </w:tr>
      <w:tr w:rsidR="00172917" w:rsidRPr="00172917" w14:paraId="080DB161" w14:textId="77777777" w:rsidTr="00172917">
        <w:trPr>
          <w:trHeight w:val="225"/>
        </w:trPr>
        <w:tc>
          <w:tcPr>
            <w:tcW w:w="5666" w:type="dxa"/>
            <w:gridSpan w:val="2"/>
            <w:tcBorders>
              <w:top w:val="nil"/>
              <w:left w:val="nil"/>
              <w:bottom w:val="nil"/>
              <w:right w:val="nil"/>
            </w:tcBorders>
            <w:shd w:val="clear" w:color="000000" w:fill="FFFF00"/>
            <w:noWrap/>
            <w:vAlign w:val="bottom"/>
            <w:hideMark/>
          </w:tcPr>
          <w:p w14:paraId="66F2C821" w14:textId="77777777" w:rsidR="00172917" w:rsidRPr="00172917" w:rsidRDefault="00172917" w:rsidP="00172917">
            <w:pPr>
              <w:spacing w:before="0" w:after="0" w:line="240" w:lineRule="auto"/>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Izvor  2. POMOĆI</w:t>
            </w:r>
          </w:p>
        </w:tc>
        <w:tc>
          <w:tcPr>
            <w:tcW w:w="1343" w:type="dxa"/>
            <w:tcBorders>
              <w:top w:val="nil"/>
              <w:left w:val="nil"/>
              <w:bottom w:val="nil"/>
              <w:right w:val="nil"/>
            </w:tcBorders>
            <w:shd w:val="clear" w:color="000000" w:fill="FFFF00"/>
            <w:noWrap/>
            <w:vAlign w:val="bottom"/>
            <w:hideMark/>
          </w:tcPr>
          <w:p w14:paraId="0AF47D7F"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20.000,00</w:t>
            </w:r>
          </w:p>
        </w:tc>
        <w:tc>
          <w:tcPr>
            <w:tcW w:w="1300" w:type="dxa"/>
            <w:tcBorders>
              <w:top w:val="nil"/>
              <w:left w:val="nil"/>
              <w:bottom w:val="nil"/>
              <w:right w:val="nil"/>
            </w:tcBorders>
            <w:shd w:val="clear" w:color="000000" w:fill="FFFF00"/>
            <w:noWrap/>
            <w:vAlign w:val="bottom"/>
            <w:hideMark/>
          </w:tcPr>
          <w:p w14:paraId="607F2D01"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0,00</w:t>
            </w:r>
          </w:p>
        </w:tc>
        <w:tc>
          <w:tcPr>
            <w:tcW w:w="1018" w:type="dxa"/>
            <w:tcBorders>
              <w:top w:val="nil"/>
              <w:left w:val="nil"/>
              <w:bottom w:val="nil"/>
              <w:right w:val="nil"/>
            </w:tcBorders>
            <w:shd w:val="clear" w:color="000000" w:fill="FFFF00"/>
            <w:noWrap/>
            <w:vAlign w:val="bottom"/>
            <w:hideMark/>
          </w:tcPr>
          <w:p w14:paraId="09EE5E3A"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0,00</w:t>
            </w:r>
          </w:p>
        </w:tc>
        <w:tc>
          <w:tcPr>
            <w:tcW w:w="1343" w:type="dxa"/>
            <w:tcBorders>
              <w:top w:val="nil"/>
              <w:left w:val="nil"/>
              <w:bottom w:val="nil"/>
              <w:right w:val="nil"/>
            </w:tcBorders>
            <w:shd w:val="clear" w:color="000000" w:fill="FFFF00"/>
            <w:noWrap/>
            <w:vAlign w:val="bottom"/>
            <w:hideMark/>
          </w:tcPr>
          <w:p w14:paraId="18A188E6"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20.000,00</w:t>
            </w:r>
          </w:p>
        </w:tc>
      </w:tr>
      <w:tr w:rsidR="00172917" w:rsidRPr="00172917" w14:paraId="65DF4C78" w14:textId="77777777" w:rsidTr="00172917">
        <w:trPr>
          <w:trHeight w:val="225"/>
        </w:trPr>
        <w:tc>
          <w:tcPr>
            <w:tcW w:w="5666" w:type="dxa"/>
            <w:gridSpan w:val="2"/>
            <w:tcBorders>
              <w:top w:val="nil"/>
              <w:left w:val="nil"/>
              <w:bottom w:val="nil"/>
              <w:right w:val="nil"/>
            </w:tcBorders>
            <w:shd w:val="clear" w:color="000000" w:fill="FFFF99"/>
            <w:noWrap/>
            <w:vAlign w:val="bottom"/>
            <w:hideMark/>
          </w:tcPr>
          <w:p w14:paraId="105A9734" w14:textId="77777777" w:rsidR="00172917" w:rsidRPr="00172917" w:rsidRDefault="00172917" w:rsidP="00172917">
            <w:pPr>
              <w:spacing w:before="0" w:after="0" w:line="240" w:lineRule="auto"/>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Izvor  2.4. TEKUĆE POMOĆI IZ DRŽAVNOG PRORAČUNA</w:t>
            </w:r>
          </w:p>
        </w:tc>
        <w:tc>
          <w:tcPr>
            <w:tcW w:w="1343" w:type="dxa"/>
            <w:tcBorders>
              <w:top w:val="nil"/>
              <w:left w:val="nil"/>
              <w:bottom w:val="nil"/>
              <w:right w:val="nil"/>
            </w:tcBorders>
            <w:shd w:val="clear" w:color="000000" w:fill="FFFF99"/>
            <w:noWrap/>
            <w:vAlign w:val="bottom"/>
            <w:hideMark/>
          </w:tcPr>
          <w:p w14:paraId="7E676BDF"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20.000,00</w:t>
            </w:r>
          </w:p>
        </w:tc>
        <w:tc>
          <w:tcPr>
            <w:tcW w:w="1300" w:type="dxa"/>
            <w:tcBorders>
              <w:top w:val="nil"/>
              <w:left w:val="nil"/>
              <w:bottom w:val="nil"/>
              <w:right w:val="nil"/>
            </w:tcBorders>
            <w:shd w:val="clear" w:color="000000" w:fill="FFFF99"/>
            <w:noWrap/>
            <w:vAlign w:val="bottom"/>
            <w:hideMark/>
          </w:tcPr>
          <w:p w14:paraId="60A23CE0"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0,00</w:t>
            </w:r>
          </w:p>
        </w:tc>
        <w:tc>
          <w:tcPr>
            <w:tcW w:w="1018" w:type="dxa"/>
            <w:tcBorders>
              <w:top w:val="nil"/>
              <w:left w:val="nil"/>
              <w:bottom w:val="nil"/>
              <w:right w:val="nil"/>
            </w:tcBorders>
            <w:shd w:val="clear" w:color="000000" w:fill="FFFF99"/>
            <w:noWrap/>
            <w:vAlign w:val="bottom"/>
            <w:hideMark/>
          </w:tcPr>
          <w:p w14:paraId="4B0648BF"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0,00</w:t>
            </w:r>
          </w:p>
        </w:tc>
        <w:tc>
          <w:tcPr>
            <w:tcW w:w="1343" w:type="dxa"/>
            <w:tcBorders>
              <w:top w:val="nil"/>
              <w:left w:val="nil"/>
              <w:bottom w:val="nil"/>
              <w:right w:val="nil"/>
            </w:tcBorders>
            <w:shd w:val="clear" w:color="000000" w:fill="FFFF99"/>
            <w:noWrap/>
            <w:vAlign w:val="bottom"/>
            <w:hideMark/>
          </w:tcPr>
          <w:p w14:paraId="4B21AC64"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20.000,00</w:t>
            </w:r>
          </w:p>
        </w:tc>
      </w:tr>
      <w:tr w:rsidR="00172917" w:rsidRPr="00172917" w14:paraId="7B92F2B4" w14:textId="77777777" w:rsidTr="00172917">
        <w:trPr>
          <w:trHeight w:val="225"/>
        </w:trPr>
        <w:tc>
          <w:tcPr>
            <w:tcW w:w="5666" w:type="dxa"/>
            <w:gridSpan w:val="2"/>
            <w:tcBorders>
              <w:top w:val="nil"/>
              <w:left w:val="nil"/>
              <w:bottom w:val="nil"/>
              <w:right w:val="nil"/>
            </w:tcBorders>
            <w:shd w:val="clear" w:color="000000" w:fill="FFFFCC"/>
            <w:noWrap/>
            <w:vAlign w:val="bottom"/>
            <w:hideMark/>
          </w:tcPr>
          <w:p w14:paraId="4285971F" w14:textId="77777777" w:rsidR="00172917" w:rsidRPr="00172917" w:rsidRDefault="00172917" w:rsidP="00172917">
            <w:pPr>
              <w:spacing w:before="0" w:after="0" w:line="240" w:lineRule="auto"/>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Izvor  2.4.0 Opći prihodi i primici kompenzacijska mjera /</w:t>
            </w:r>
            <w:proofErr w:type="spellStart"/>
            <w:r w:rsidRPr="00172917">
              <w:rPr>
                <w:rFonts w:ascii="Arial" w:eastAsia="Times New Roman" w:hAnsi="Arial" w:cs="Arial"/>
                <w:b/>
                <w:bCs/>
                <w:color w:val="000000"/>
                <w:kern w:val="0"/>
                <w:sz w:val="16"/>
                <w:szCs w:val="16"/>
              </w:rPr>
              <w:t>fiskl.izravn</w:t>
            </w:r>
            <w:proofErr w:type="spellEnd"/>
            <w:r w:rsidRPr="00172917">
              <w:rPr>
                <w:rFonts w:ascii="Arial" w:eastAsia="Times New Roman" w:hAnsi="Arial" w:cs="Arial"/>
                <w:b/>
                <w:bCs/>
                <w:color w:val="000000"/>
                <w:kern w:val="0"/>
                <w:sz w:val="16"/>
                <w:szCs w:val="16"/>
              </w:rPr>
              <w:t>.</w:t>
            </w:r>
          </w:p>
        </w:tc>
        <w:tc>
          <w:tcPr>
            <w:tcW w:w="1343" w:type="dxa"/>
            <w:tcBorders>
              <w:top w:val="nil"/>
              <w:left w:val="nil"/>
              <w:bottom w:val="nil"/>
              <w:right w:val="nil"/>
            </w:tcBorders>
            <w:shd w:val="clear" w:color="000000" w:fill="FFFFCC"/>
            <w:noWrap/>
            <w:vAlign w:val="bottom"/>
            <w:hideMark/>
          </w:tcPr>
          <w:p w14:paraId="1A035FF3"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20.000,00</w:t>
            </w:r>
          </w:p>
        </w:tc>
        <w:tc>
          <w:tcPr>
            <w:tcW w:w="1300" w:type="dxa"/>
            <w:tcBorders>
              <w:top w:val="nil"/>
              <w:left w:val="nil"/>
              <w:bottom w:val="nil"/>
              <w:right w:val="nil"/>
            </w:tcBorders>
            <w:shd w:val="clear" w:color="000000" w:fill="FFFFCC"/>
            <w:noWrap/>
            <w:vAlign w:val="bottom"/>
            <w:hideMark/>
          </w:tcPr>
          <w:p w14:paraId="0E849F08"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0,00</w:t>
            </w:r>
          </w:p>
        </w:tc>
        <w:tc>
          <w:tcPr>
            <w:tcW w:w="1018" w:type="dxa"/>
            <w:tcBorders>
              <w:top w:val="nil"/>
              <w:left w:val="nil"/>
              <w:bottom w:val="nil"/>
              <w:right w:val="nil"/>
            </w:tcBorders>
            <w:shd w:val="clear" w:color="000000" w:fill="FFFFCC"/>
            <w:noWrap/>
            <w:vAlign w:val="bottom"/>
            <w:hideMark/>
          </w:tcPr>
          <w:p w14:paraId="10D5C0C3"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0,00</w:t>
            </w:r>
          </w:p>
        </w:tc>
        <w:tc>
          <w:tcPr>
            <w:tcW w:w="1343" w:type="dxa"/>
            <w:tcBorders>
              <w:top w:val="nil"/>
              <w:left w:val="nil"/>
              <w:bottom w:val="nil"/>
              <w:right w:val="nil"/>
            </w:tcBorders>
            <w:shd w:val="clear" w:color="000000" w:fill="FFFFCC"/>
            <w:noWrap/>
            <w:vAlign w:val="bottom"/>
            <w:hideMark/>
          </w:tcPr>
          <w:p w14:paraId="7350BDEC"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20.000,00</w:t>
            </w:r>
          </w:p>
        </w:tc>
      </w:tr>
      <w:tr w:rsidR="00172917" w:rsidRPr="00172917" w14:paraId="0CA62669" w14:textId="77777777" w:rsidTr="00172917">
        <w:trPr>
          <w:trHeight w:val="225"/>
        </w:trPr>
        <w:tc>
          <w:tcPr>
            <w:tcW w:w="5666" w:type="dxa"/>
            <w:gridSpan w:val="2"/>
            <w:tcBorders>
              <w:top w:val="nil"/>
              <w:left w:val="nil"/>
              <w:bottom w:val="nil"/>
              <w:right w:val="nil"/>
            </w:tcBorders>
            <w:shd w:val="clear" w:color="000000" w:fill="CCFFFF"/>
            <w:noWrap/>
            <w:vAlign w:val="bottom"/>
            <w:hideMark/>
          </w:tcPr>
          <w:p w14:paraId="4F75D9DA" w14:textId="77777777" w:rsidR="00172917" w:rsidRPr="00172917" w:rsidRDefault="00172917" w:rsidP="00172917">
            <w:pPr>
              <w:spacing w:before="0" w:after="0" w:line="240" w:lineRule="auto"/>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Funkcijska klasifikacija  0820 Službe kulture</w:t>
            </w:r>
          </w:p>
        </w:tc>
        <w:tc>
          <w:tcPr>
            <w:tcW w:w="1343" w:type="dxa"/>
            <w:tcBorders>
              <w:top w:val="nil"/>
              <w:left w:val="nil"/>
              <w:bottom w:val="nil"/>
              <w:right w:val="nil"/>
            </w:tcBorders>
            <w:shd w:val="clear" w:color="000000" w:fill="CCFFFF"/>
            <w:noWrap/>
            <w:vAlign w:val="bottom"/>
            <w:hideMark/>
          </w:tcPr>
          <w:p w14:paraId="773360C6"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20.000,00</w:t>
            </w:r>
          </w:p>
        </w:tc>
        <w:tc>
          <w:tcPr>
            <w:tcW w:w="1300" w:type="dxa"/>
            <w:tcBorders>
              <w:top w:val="nil"/>
              <w:left w:val="nil"/>
              <w:bottom w:val="nil"/>
              <w:right w:val="nil"/>
            </w:tcBorders>
            <w:shd w:val="clear" w:color="000000" w:fill="CCFFFF"/>
            <w:noWrap/>
            <w:vAlign w:val="bottom"/>
            <w:hideMark/>
          </w:tcPr>
          <w:p w14:paraId="0914914E"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0,00</w:t>
            </w:r>
          </w:p>
        </w:tc>
        <w:tc>
          <w:tcPr>
            <w:tcW w:w="1018" w:type="dxa"/>
            <w:tcBorders>
              <w:top w:val="nil"/>
              <w:left w:val="nil"/>
              <w:bottom w:val="nil"/>
              <w:right w:val="nil"/>
            </w:tcBorders>
            <w:shd w:val="clear" w:color="000000" w:fill="CCFFFF"/>
            <w:noWrap/>
            <w:vAlign w:val="bottom"/>
            <w:hideMark/>
          </w:tcPr>
          <w:p w14:paraId="75171D19"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0,00</w:t>
            </w:r>
          </w:p>
        </w:tc>
        <w:tc>
          <w:tcPr>
            <w:tcW w:w="1343" w:type="dxa"/>
            <w:tcBorders>
              <w:top w:val="nil"/>
              <w:left w:val="nil"/>
              <w:bottom w:val="nil"/>
              <w:right w:val="nil"/>
            </w:tcBorders>
            <w:shd w:val="clear" w:color="000000" w:fill="CCFFFF"/>
            <w:noWrap/>
            <w:vAlign w:val="bottom"/>
            <w:hideMark/>
          </w:tcPr>
          <w:p w14:paraId="12C43807" w14:textId="77777777" w:rsidR="00172917" w:rsidRPr="00172917" w:rsidRDefault="00172917" w:rsidP="00172917">
            <w:pPr>
              <w:spacing w:before="0" w:after="0" w:line="240" w:lineRule="auto"/>
              <w:jc w:val="right"/>
              <w:rPr>
                <w:rFonts w:ascii="Arial" w:eastAsia="Times New Roman" w:hAnsi="Arial" w:cs="Arial"/>
                <w:b/>
                <w:bCs/>
                <w:color w:val="000000"/>
                <w:kern w:val="0"/>
                <w:sz w:val="16"/>
                <w:szCs w:val="16"/>
              </w:rPr>
            </w:pPr>
            <w:r w:rsidRPr="00172917">
              <w:rPr>
                <w:rFonts w:ascii="Arial" w:eastAsia="Times New Roman" w:hAnsi="Arial" w:cs="Arial"/>
                <w:b/>
                <w:bCs/>
                <w:color w:val="000000"/>
                <w:kern w:val="0"/>
                <w:sz w:val="16"/>
                <w:szCs w:val="16"/>
              </w:rPr>
              <w:t>20.000,00</w:t>
            </w:r>
          </w:p>
        </w:tc>
      </w:tr>
      <w:tr w:rsidR="00172917" w:rsidRPr="00172917" w14:paraId="403B6221" w14:textId="77777777" w:rsidTr="00172917">
        <w:trPr>
          <w:trHeight w:val="225"/>
        </w:trPr>
        <w:tc>
          <w:tcPr>
            <w:tcW w:w="781" w:type="dxa"/>
            <w:tcBorders>
              <w:top w:val="nil"/>
              <w:left w:val="nil"/>
              <w:bottom w:val="nil"/>
              <w:right w:val="nil"/>
            </w:tcBorders>
            <w:shd w:val="clear" w:color="auto" w:fill="auto"/>
            <w:noWrap/>
            <w:vAlign w:val="bottom"/>
            <w:hideMark/>
          </w:tcPr>
          <w:p w14:paraId="5D1C30A8" w14:textId="77777777" w:rsidR="00172917" w:rsidRPr="00172917" w:rsidRDefault="00172917" w:rsidP="00172917">
            <w:pPr>
              <w:spacing w:before="0" w:after="0" w:line="240" w:lineRule="auto"/>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3</w:t>
            </w:r>
          </w:p>
        </w:tc>
        <w:tc>
          <w:tcPr>
            <w:tcW w:w="4884" w:type="dxa"/>
            <w:tcBorders>
              <w:top w:val="nil"/>
              <w:left w:val="nil"/>
              <w:bottom w:val="nil"/>
              <w:right w:val="nil"/>
            </w:tcBorders>
            <w:shd w:val="clear" w:color="auto" w:fill="auto"/>
            <w:vAlign w:val="bottom"/>
            <w:hideMark/>
          </w:tcPr>
          <w:p w14:paraId="1D8384CF" w14:textId="77777777" w:rsidR="00172917" w:rsidRPr="00172917" w:rsidRDefault="00172917" w:rsidP="00172917">
            <w:pPr>
              <w:spacing w:before="0" w:after="0" w:line="240" w:lineRule="auto"/>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Rashodi poslovanja</w:t>
            </w:r>
          </w:p>
        </w:tc>
        <w:tc>
          <w:tcPr>
            <w:tcW w:w="1343" w:type="dxa"/>
            <w:tcBorders>
              <w:top w:val="nil"/>
              <w:left w:val="nil"/>
              <w:bottom w:val="nil"/>
              <w:right w:val="nil"/>
            </w:tcBorders>
            <w:shd w:val="clear" w:color="auto" w:fill="auto"/>
            <w:noWrap/>
            <w:vAlign w:val="bottom"/>
            <w:hideMark/>
          </w:tcPr>
          <w:p w14:paraId="598AC2A1" w14:textId="77777777" w:rsidR="00172917" w:rsidRPr="00172917" w:rsidRDefault="00172917" w:rsidP="00172917">
            <w:pPr>
              <w:spacing w:before="0" w:after="0" w:line="240" w:lineRule="auto"/>
              <w:jc w:val="right"/>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20.000,00</w:t>
            </w:r>
          </w:p>
        </w:tc>
        <w:tc>
          <w:tcPr>
            <w:tcW w:w="1300" w:type="dxa"/>
            <w:tcBorders>
              <w:top w:val="nil"/>
              <w:left w:val="nil"/>
              <w:bottom w:val="nil"/>
              <w:right w:val="nil"/>
            </w:tcBorders>
            <w:shd w:val="clear" w:color="auto" w:fill="auto"/>
            <w:noWrap/>
            <w:vAlign w:val="bottom"/>
            <w:hideMark/>
          </w:tcPr>
          <w:p w14:paraId="3B5974A1" w14:textId="77777777" w:rsidR="00172917" w:rsidRPr="00172917" w:rsidRDefault="00172917" w:rsidP="00172917">
            <w:pPr>
              <w:spacing w:before="0" w:after="0" w:line="240" w:lineRule="auto"/>
              <w:jc w:val="right"/>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0,00</w:t>
            </w:r>
          </w:p>
        </w:tc>
        <w:tc>
          <w:tcPr>
            <w:tcW w:w="1018" w:type="dxa"/>
            <w:tcBorders>
              <w:top w:val="nil"/>
              <w:left w:val="nil"/>
              <w:bottom w:val="nil"/>
              <w:right w:val="nil"/>
            </w:tcBorders>
            <w:shd w:val="clear" w:color="auto" w:fill="auto"/>
            <w:noWrap/>
            <w:vAlign w:val="bottom"/>
            <w:hideMark/>
          </w:tcPr>
          <w:p w14:paraId="71DC0BAB" w14:textId="77777777" w:rsidR="00172917" w:rsidRPr="00172917" w:rsidRDefault="00172917" w:rsidP="00172917">
            <w:pPr>
              <w:spacing w:before="0" w:after="0" w:line="240" w:lineRule="auto"/>
              <w:jc w:val="right"/>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0,00</w:t>
            </w:r>
          </w:p>
        </w:tc>
        <w:tc>
          <w:tcPr>
            <w:tcW w:w="1343" w:type="dxa"/>
            <w:tcBorders>
              <w:top w:val="nil"/>
              <w:left w:val="nil"/>
              <w:bottom w:val="nil"/>
              <w:right w:val="nil"/>
            </w:tcBorders>
            <w:shd w:val="clear" w:color="auto" w:fill="auto"/>
            <w:noWrap/>
            <w:vAlign w:val="bottom"/>
            <w:hideMark/>
          </w:tcPr>
          <w:p w14:paraId="21B88E64" w14:textId="77777777" w:rsidR="00172917" w:rsidRPr="00172917" w:rsidRDefault="00172917" w:rsidP="00172917">
            <w:pPr>
              <w:spacing w:before="0" w:after="0" w:line="240" w:lineRule="auto"/>
              <w:jc w:val="right"/>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20.000,00</w:t>
            </w:r>
          </w:p>
        </w:tc>
      </w:tr>
      <w:tr w:rsidR="00172917" w:rsidRPr="00172917" w14:paraId="185BD88A" w14:textId="77777777" w:rsidTr="00172917">
        <w:trPr>
          <w:trHeight w:val="225"/>
        </w:trPr>
        <w:tc>
          <w:tcPr>
            <w:tcW w:w="781" w:type="dxa"/>
            <w:tcBorders>
              <w:top w:val="nil"/>
              <w:left w:val="nil"/>
              <w:bottom w:val="nil"/>
              <w:right w:val="nil"/>
            </w:tcBorders>
            <w:shd w:val="clear" w:color="auto" w:fill="auto"/>
            <w:noWrap/>
            <w:vAlign w:val="bottom"/>
            <w:hideMark/>
          </w:tcPr>
          <w:p w14:paraId="4130509F" w14:textId="77777777" w:rsidR="00172917" w:rsidRPr="00172917" w:rsidRDefault="00172917" w:rsidP="00172917">
            <w:pPr>
              <w:spacing w:before="0" w:after="0" w:line="240" w:lineRule="auto"/>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32</w:t>
            </w:r>
          </w:p>
        </w:tc>
        <w:tc>
          <w:tcPr>
            <w:tcW w:w="4884" w:type="dxa"/>
            <w:tcBorders>
              <w:top w:val="nil"/>
              <w:left w:val="nil"/>
              <w:bottom w:val="nil"/>
              <w:right w:val="nil"/>
            </w:tcBorders>
            <w:shd w:val="clear" w:color="auto" w:fill="auto"/>
            <w:vAlign w:val="bottom"/>
            <w:hideMark/>
          </w:tcPr>
          <w:p w14:paraId="7591CC49" w14:textId="77777777" w:rsidR="00172917" w:rsidRPr="00172917" w:rsidRDefault="00172917" w:rsidP="00172917">
            <w:pPr>
              <w:spacing w:before="0" w:after="0" w:line="240" w:lineRule="auto"/>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Materijalni rashodi</w:t>
            </w:r>
          </w:p>
        </w:tc>
        <w:tc>
          <w:tcPr>
            <w:tcW w:w="1343" w:type="dxa"/>
            <w:tcBorders>
              <w:top w:val="nil"/>
              <w:left w:val="nil"/>
              <w:bottom w:val="nil"/>
              <w:right w:val="nil"/>
            </w:tcBorders>
            <w:shd w:val="clear" w:color="auto" w:fill="auto"/>
            <w:noWrap/>
            <w:vAlign w:val="bottom"/>
            <w:hideMark/>
          </w:tcPr>
          <w:p w14:paraId="7556F544" w14:textId="77777777" w:rsidR="00172917" w:rsidRPr="00172917" w:rsidRDefault="00172917" w:rsidP="00172917">
            <w:pPr>
              <w:spacing w:before="0" w:after="0" w:line="240" w:lineRule="auto"/>
              <w:jc w:val="right"/>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20.000,00</w:t>
            </w:r>
          </w:p>
        </w:tc>
        <w:tc>
          <w:tcPr>
            <w:tcW w:w="1300" w:type="dxa"/>
            <w:tcBorders>
              <w:top w:val="nil"/>
              <w:left w:val="nil"/>
              <w:bottom w:val="nil"/>
              <w:right w:val="nil"/>
            </w:tcBorders>
            <w:shd w:val="clear" w:color="auto" w:fill="auto"/>
            <w:noWrap/>
            <w:vAlign w:val="bottom"/>
            <w:hideMark/>
          </w:tcPr>
          <w:p w14:paraId="240C2F82" w14:textId="77777777" w:rsidR="00172917" w:rsidRPr="00172917" w:rsidRDefault="00172917" w:rsidP="00172917">
            <w:pPr>
              <w:spacing w:before="0" w:after="0" w:line="240" w:lineRule="auto"/>
              <w:jc w:val="right"/>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0,00</w:t>
            </w:r>
          </w:p>
        </w:tc>
        <w:tc>
          <w:tcPr>
            <w:tcW w:w="1018" w:type="dxa"/>
            <w:tcBorders>
              <w:top w:val="nil"/>
              <w:left w:val="nil"/>
              <w:bottom w:val="nil"/>
              <w:right w:val="nil"/>
            </w:tcBorders>
            <w:shd w:val="clear" w:color="auto" w:fill="auto"/>
            <w:noWrap/>
            <w:vAlign w:val="bottom"/>
            <w:hideMark/>
          </w:tcPr>
          <w:p w14:paraId="0287672C" w14:textId="77777777" w:rsidR="00172917" w:rsidRPr="00172917" w:rsidRDefault="00172917" w:rsidP="00172917">
            <w:pPr>
              <w:spacing w:before="0" w:after="0" w:line="240" w:lineRule="auto"/>
              <w:jc w:val="right"/>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0,00</w:t>
            </w:r>
          </w:p>
        </w:tc>
        <w:tc>
          <w:tcPr>
            <w:tcW w:w="1343" w:type="dxa"/>
            <w:tcBorders>
              <w:top w:val="nil"/>
              <w:left w:val="nil"/>
              <w:bottom w:val="nil"/>
              <w:right w:val="nil"/>
            </w:tcBorders>
            <w:shd w:val="clear" w:color="auto" w:fill="auto"/>
            <w:noWrap/>
            <w:vAlign w:val="bottom"/>
            <w:hideMark/>
          </w:tcPr>
          <w:p w14:paraId="1F8DA767" w14:textId="77777777" w:rsidR="00172917" w:rsidRPr="00172917" w:rsidRDefault="00172917" w:rsidP="00172917">
            <w:pPr>
              <w:spacing w:before="0" w:after="0" w:line="240" w:lineRule="auto"/>
              <w:jc w:val="right"/>
              <w:rPr>
                <w:rFonts w:ascii="Arial" w:eastAsia="Times New Roman" w:hAnsi="Arial" w:cs="Arial"/>
                <w:b/>
                <w:bCs/>
                <w:color w:val="auto"/>
                <w:kern w:val="0"/>
                <w:sz w:val="16"/>
                <w:szCs w:val="16"/>
              </w:rPr>
            </w:pPr>
            <w:r w:rsidRPr="00172917">
              <w:rPr>
                <w:rFonts w:ascii="Arial" w:eastAsia="Times New Roman" w:hAnsi="Arial" w:cs="Arial"/>
                <w:b/>
                <w:bCs/>
                <w:color w:val="auto"/>
                <w:kern w:val="0"/>
                <w:sz w:val="16"/>
                <w:szCs w:val="16"/>
              </w:rPr>
              <w:t>20.000,00</w:t>
            </w:r>
          </w:p>
        </w:tc>
      </w:tr>
      <w:tr w:rsidR="00172917" w:rsidRPr="00172917" w14:paraId="3ABD31F0" w14:textId="77777777" w:rsidTr="00172917">
        <w:trPr>
          <w:trHeight w:val="225"/>
        </w:trPr>
        <w:tc>
          <w:tcPr>
            <w:tcW w:w="781" w:type="dxa"/>
            <w:tcBorders>
              <w:top w:val="nil"/>
              <w:left w:val="nil"/>
              <w:bottom w:val="nil"/>
              <w:right w:val="nil"/>
            </w:tcBorders>
            <w:shd w:val="clear" w:color="auto" w:fill="auto"/>
            <w:noWrap/>
            <w:vAlign w:val="bottom"/>
            <w:hideMark/>
          </w:tcPr>
          <w:p w14:paraId="168EE081" w14:textId="77777777" w:rsidR="00172917" w:rsidRPr="00172917" w:rsidRDefault="00172917" w:rsidP="00172917">
            <w:pPr>
              <w:spacing w:before="0" w:after="0" w:line="240" w:lineRule="auto"/>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3299</w:t>
            </w:r>
          </w:p>
        </w:tc>
        <w:tc>
          <w:tcPr>
            <w:tcW w:w="4884" w:type="dxa"/>
            <w:tcBorders>
              <w:top w:val="nil"/>
              <w:left w:val="nil"/>
              <w:bottom w:val="nil"/>
              <w:right w:val="nil"/>
            </w:tcBorders>
            <w:shd w:val="clear" w:color="auto" w:fill="auto"/>
            <w:vAlign w:val="bottom"/>
            <w:hideMark/>
          </w:tcPr>
          <w:p w14:paraId="02477B73" w14:textId="77777777" w:rsidR="00172917" w:rsidRPr="00172917" w:rsidRDefault="00172917" w:rsidP="00172917">
            <w:pPr>
              <w:spacing w:before="0" w:after="0" w:line="240" w:lineRule="auto"/>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Advent u Lipovljanima</w:t>
            </w:r>
          </w:p>
        </w:tc>
        <w:tc>
          <w:tcPr>
            <w:tcW w:w="1343" w:type="dxa"/>
            <w:tcBorders>
              <w:top w:val="nil"/>
              <w:left w:val="nil"/>
              <w:bottom w:val="nil"/>
              <w:right w:val="nil"/>
            </w:tcBorders>
            <w:shd w:val="clear" w:color="auto" w:fill="auto"/>
            <w:noWrap/>
            <w:vAlign w:val="bottom"/>
            <w:hideMark/>
          </w:tcPr>
          <w:p w14:paraId="0B57A24E" w14:textId="77777777" w:rsidR="00172917" w:rsidRPr="00172917" w:rsidRDefault="00172917" w:rsidP="00172917">
            <w:pPr>
              <w:spacing w:before="0" w:after="0" w:line="240" w:lineRule="auto"/>
              <w:jc w:val="right"/>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20.000,00</w:t>
            </w:r>
          </w:p>
        </w:tc>
        <w:tc>
          <w:tcPr>
            <w:tcW w:w="1300" w:type="dxa"/>
            <w:tcBorders>
              <w:top w:val="nil"/>
              <w:left w:val="nil"/>
              <w:bottom w:val="nil"/>
              <w:right w:val="nil"/>
            </w:tcBorders>
            <w:shd w:val="clear" w:color="auto" w:fill="auto"/>
            <w:noWrap/>
            <w:vAlign w:val="bottom"/>
            <w:hideMark/>
          </w:tcPr>
          <w:p w14:paraId="3BFA2E4E" w14:textId="77777777" w:rsidR="00172917" w:rsidRPr="00172917" w:rsidRDefault="00172917" w:rsidP="00172917">
            <w:pPr>
              <w:spacing w:before="0" w:after="0" w:line="240" w:lineRule="auto"/>
              <w:jc w:val="right"/>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0,00</w:t>
            </w:r>
          </w:p>
        </w:tc>
        <w:tc>
          <w:tcPr>
            <w:tcW w:w="1018" w:type="dxa"/>
            <w:tcBorders>
              <w:top w:val="nil"/>
              <w:left w:val="nil"/>
              <w:bottom w:val="nil"/>
              <w:right w:val="nil"/>
            </w:tcBorders>
            <w:shd w:val="clear" w:color="auto" w:fill="auto"/>
            <w:noWrap/>
            <w:vAlign w:val="bottom"/>
            <w:hideMark/>
          </w:tcPr>
          <w:p w14:paraId="07CF3801" w14:textId="77777777" w:rsidR="00172917" w:rsidRPr="00172917" w:rsidRDefault="00172917" w:rsidP="00172917">
            <w:pPr>
              <w:spacing w:before="0" w:after="0" w:line="240" w:lineRule="auto"/>
              <w:jc w:val="right"/>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0,00</w:t>
            </w:r>
          </w:p>
        </w:tc>
        <w:tc>
          <w:tcPr>
            <w:tcW w:w="1343" w:type="dxa"/>
            <w:tcBorders>
              <w:top w:val="nil"/>
              <w:left w:val="nil"/>
              <w:bottom w:val="nil"/>
              <w:right w:val="nil"/>
            </w:tcBorders>
            <w:shd w:val="clear" w:color="auto" w:fill="auto"/>
            <w:noWrap/>
            <w:vAlign w:val="bottom"/>
            <w:hideMark/>
          </w:tcPr>
          <w:p w14:paraId="33A4221B" w14:textId="77777777" w:rsidR="00172917" w:rsidRPr="00172917" w:rsidRDefault="00172917" w:rsidP="00172917">
            <w:pPr>
              <w:spacing w:before="0" w:after="0" w:line="240" w:lineRule="auto"/>
              <w:jc w:val="right"/>
              <w:rPr>
                <w:rFonts w:ascii="Arial" w:eastAsia="Times New Roman" w:hAnsi="Arial" w:cs="Arial"/>
                <w:color w:val="auto"/>
                <w:kern w:val="0"/>
                <w:sz w:val="16"/>
                <w:szCs w:val="16"/>
              </w:rPr>
            </w:pPr>
            <w:r w:rsidRPr="00172917">
              <w:rPr>
                <w:rFonts w:ascii="Arial" w:eastAsia="Times New Roman" w:hAnsi="Arial" w:cs="Arial"/>
                <w:color w:val="auto"/>
                <w:kern w:val="0"/>
                <w:sz w:val="16"/>
                <w:szCs w:val="16"/>
              </w:rPr>
              <w:t>20.000,00</w:t>
            </w:r>
          </w:p>
        </w:tc>
      </w:tr>
    </w:tbl>
    <w:p w14:paraId="2D4A34E1" w14:textId="77777777" w:rsidR="0015007D" w:rsidRDefault="0015007D" w:rsidP="00273193">
      <w:pPr>
        <w:spacing w:before="0" w:after="0"/>
        <w:jc w:val="both"/>
        <w:rPr>
          <w:rFonts w:ascii="Arial" w:eastAsia="Times New Roman" w:hAnsi="Arial" w:cs="Arial"/>
          <w:bCs/>
          <w:color w:val="auto"/>
          <w:kern w:val="0"/>
          <w:sz w:val="18"/>
          <w:szCs w:val="18"/>
        </w:rPr>
      </w:pPr>
    </w:p>
    <w:p w14:paraId="73153CFC" w14:textId="77777777" w:rsidR="0015007D" w:rsidRDefault="0015007D" w:rsidP="00273193">
      <w:pPr>
        <w:spacing w:before="0" w:after="0"/>
        <w:jc w:val="both"/>
        <w:rPr>
          <w:rFonts w:ascii="Arial" w:eastAsia="Times New Roman" w:hAnsi="Arial" w:cs="Arial"/>
          <w:bCs/>
          <w:color w:val="auto"/>
          <w:kern w:val="0"/>
          <w:sz w:val="18"/>
          <w:szCs w:val="18"/>
        </w:rPr>
      </w:pPr>
    </w:p>
    <w:p w14:paraId="571AC444" w14:textId="6B157A6E" w:rsidR="00846D2F" w:rsidRDefault="00086215" w:rsidP="00273193">
      <w:pPr>
        <w:spacing w:before="0" w:after="0"/>
        <w:jc w:val="both"/>
        <w:rPr>
          <w:rFonts w:ascii="Arial" w:eastAsia="Times New Roman" w:hAnsi="Arial" w:cs="Arial"/>
          <w:bCs/>
          <w:color w:val="auto"/>
          <w:kern w:val="0"/>
          <w:sz w:val="18"/>
          <w:szCs w:val="18"/>
        </w:rPr>
      </w:pPr>
      <w:r>
        <w:rPr>
          <w:rFonts w:ascii="Arial" w:eastAsia="Times New Roman" w:hAnsi="Arial" w:cs="Arial"/>
          <w:bCs/>
          <w:color w:val="auto"/>
          <w:kern w:val="0"/>
          <w:sz w:val="18"/>
          <w:szCs w:val="18"/>
        </w:rPr>
        <w:t>PROGRAM OBRAZOVANJE -</w:t>
      </w:r>
      <w:r w:rsidR="00771C44">
        <w:rPr>
          <w:rFonts w:ascii="Arial" w:eastAsia="Times New Roman" w:hAnsi="Arial" w:cs="Arial"/>
          <w:bCs/>
          <w:color w:val="auto"/>
          <w:kern w:val="0"/>
          <w:sz w:val="18"/>
          <w:szCs w:val="18"/>
        </w:rPr>
        <w:t xml:space="preserve">smanjuje se </w:t>
      </w:r>
      <w:r w:rsidR="00961AE8">
        <w:rPr>
          <w:rFonts w:ascii="Arial" w:eastAsia="Times New Roman" w:hAnsi="Arial" w:cs="Arial"/>
          <w:bCs/>
          <w:color w:val="auto"/>
          <w:kern w:val="0"/>
          <w:sz w:val="18"/>
          <w:szCs w:val="18"/>
        </w:rPr>
        <w:t xml:space="preserve">aktivnost sufinanciranje udžbenika i pribora prema izvršenju rashoda </w:t>
      </w:r>
      <w:r w:rsidR="008E2CB3">
        <w:rPr>
          <w:rFonts w:ascii="Arial" w:eastAsia="Times New Roman" w:hAnsi="Arial" w:cs="Arial"/>
          <w:bCs/>
          <w:color w:val="auto"/>
          <w:kern w:val="0"/>
          <w:sz w:val="18"/>
          <w:szCs w:val="18"/>
        </w:rPr>
        <w:t>, iskorišteno je 237 vaučera u ukupnom iznosu od 150.400,00kn.</w:t>
      </w:r>
    </w:p>
    <w:tbl>
      <w:tblPr>
        <w:tblW w:w="10555" w:type="dxa"/>
        <w:tblLook w:val="04A0" w:firstRow="1" w:lastRow="0" w:firstColumn="1" w:lastColumn="0" w:noHBand="0" w:noVBand="1"/>
      </w:tblPr>
      <w:tblGrid>
        <w:gridCol w:w="760"/>
        <w:gridCol w:w="5648"/>
        <w:gridCol w:w="1050"/>
        <w:gridCol w:w="1102"/>
        <w:gridCol w:w="910"/>
        <w:gridCol w:w="1085"/>
      </w:tblGrid>
      <w:tr w:rsidR="00961AE8" w:rsidRPr="00961AE8" w14:paraId="5C007DC8" w14:textId="77777777" w:rsidTr="00961AE8">
        <w:trPr>
          <w:trHeight w:val="225"/>
        </w:trPr>
        <w:tc>
          <w:tcPr>
            <w:tcW w:w="6408" w:type="dxa"/>
            <w:gridSpan w:val="2"/>
            <w:tcBorders>
              <w:top w:val="nil"/>
              <w:left w:val="nil"/>
              <w:bottom w:val="nil"/>
              <w:right w:val="nil"/>
            </w:tcBorders>
            <w:shd w:val="clear" w:color="000000" w:fill="9999FF"/>
            <w:noWrap/>
            <w:vAlign w:val="bottom"/>
            <w:hideMark/>
          </w:tcPr>
          <w:p w14:paraId="60608B00" w14:textId="77777777" w:rsidR="00961AE8" w:rsidRPr="00961AE8" w:rsidRDefault="00961AE8" w:rsidP="00961AE8">
            <w:pPr>
              <w:spacing w:before="0" w:after="0" w:line="240" w:lineRule="auto"/>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PROGRAM 1006 OBRAZOVANJE</w:t>
            </w:r>
          </w:p>
        </w:tc>
        <w:tc>
          <w:tcPr>
            <w:tcW w:w="1050" w:type="dxa"/>
            <w:tcBorders>
              <w:top w:val="nil"/>
              <w:left w:val="nil"/>
              <w:bottom w:val="nil"/>
              <w:right w:val="nil"/>
            </w:tcBorders>
            <w:shd w:val="clear" w:color="000000" w:fill="9999FF"/>
            <w:noWrap/>
            <w:vAlign w:val="bottom"/>
            <w:hideMark/>
          </w:tcPr>
          <w:p w14:paraId="72C1632D"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482.108,00</w:t>
            </w:r>
          </w:p>
        </w:tc>
        <w:tc>
          <w:tcPr>
            <w:tcW w:w="1102" w:type="dxa"/>
            <w:tcBorders>
              <w:top w:val="nil"/>
              <w:left w:val="nil"/>
              <w:bottom w:val="nil"/>
              <w:right w:val="nil"/>
            </w:tcBorders>
            <w:shd w:val="clear" w:color="000000" w:fill="9999FF"/>
            <w:noWrap/>
            <w:vAlign w:val="bottom"/>
            <w:hideMark/>
          </w:tcPr>
          <w:p w14:paraId="0006AFEF"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-8.800,00</w:t>
            </w:r>
          </w:p>
        </w:tc>
        <w:tc>
          <w:tcPr>
            <w:tcW w:w="910" w:type="dxa"/>
            <w:tcBorders>
              <w:top w:val="nil"/>
              <w:left w:val="nil"/>
              <w:bottom w:val="nil"/>
              <w:right w:val="nil"/>
            </w:tcBorders>
            <w:shd w:val="clear" w:color="000000" w:fill="9999FF"/>
            <w:noWrap/>
            <w:vAlign w:val="bottom"/>
            <w:hideMark/>
          </w:tcPr>
          <w:p w14:paraId="1B981D99"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-1,83</w:t>
            </w:r>
          </w:p>
        </w:tc>
        <w:tc>
          <w:tcPr>
            <w:tcW w:w="1085" w:type="dxa"/>
            <w:tcBorders>
              <w:top w:val="nil"/>
              <w:left w:val="nil"/>
              <w:bottom w:val="nil"/>
              <w:right w:val="nil"/>
            </w:tcBorders>
            <w:shd w:val="clear" w:color="000000" w:fill="9999FF"/>
            <w:noWrap/>
            <w:vAlign w:val="bottom"/>
            <w:hideMark/>
          </w:tcPr>
          <w:p w14:paraId="35B42BC9"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473.308,00</w:t>
            </w:r>
          </w:p>
        </w:tc>
      </w:tr>
      <w:tr w:rsidR="00961AE8" w:rsidRPr="00961AE8" w14:paraId="085B66FC" w14:textId="77777777" w:rsidTr="00961AE8">
        <w:trPr>
          <w:trHeight w:val="225"/>
        </w:trPr>
        <w:tc>
          <w:tcPr>
            <w:tcW w:w="6408" w:type="dxa"/>
            <w:gridSpan w:val="2"/>
            <w:tcBorders>
              <w:top w:val="nil"/>
              <w:left w:val="nil"/>
              <w:bottom w:val="nil"/>
              <w:right w:val="nil"/>
            </w:tcBorders>
            <w:shd w:val="clear" w:color="000000" w:fill="CCCCFF"/>
            <w:noWrap/>
            <w:vAlign w:val="bottom"/>
            <w:hideMark/>
          </w:tcPr>
          <w:p w14:paraId="19E6519A" w14:textId="77777777" w:rsidR="00961AE8" w:rsidRPr="00961AE8" w:rsidRDefault="00961AE8" w:rsidP="00961AE8">
            <w:pPr>
              <w:spacing w:before="0" w:after="0" w:line="240" w:lineRule="auto"/>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Aktivnost A100001 VISOKO OBRAZOVANJE STIPENDIJE</w:t>
            </w:r>
          </w:p>
        </w:tc>
        <w:tc>
          <w:tcPr>
            <w:tcW w:w="1050" w:type="dxa"/>
            <w:tcBorders>
              <w:top w:val="nil"/>
              <w:left w:val="nil"/>
              <w:bottom w:val="nil"/>
              <w:right w:val="nil"/>
            </w:tcBorders>
            <w:shd w:val="clear" w:color="000000" w:fill="CCCCFF"/>
            <w:noWrap/>
            <w:vAlign w:val="bottom"/>
            <w:hideMark/>
          </w:tcPr>
          <w:p w14:paraId="33D542A9"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140.000,00</w:t>
            </w:r>
          </w:p>
        </w:tc>
        <w:tc>
          <w:tcPr>
            <w:tcW w:w="1102" w:type="dxa"/>
            <w:tcBorders>
              <w:top w:val="nil"/>
              <w:left w:val="nil"/>
              <w:bottom w:val="nil"/>
              <w:right w:val="nil"/>
            </w:tcBorders>
            <w:shd w:val="clear" w:color="000000" w:fill="CCCCFF"/>
            <w:noWrap/>
            <w:vAlign w:val="bottom"/>
            <w:hideMark/>
          </w:tcPr>
          <w:p w14:paraId="176B0C56"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0,00</w:t>
            </w:r>
          </w:p>
        </w:tc>
        <w:tc>
          <w:tcPr>
            <w:tcW w:w="910" w:type="dxa"/>
            <w:tcBorders>
              <w:top w:val="nil"/>
              <w:left w:val="nil"/>
              <w:bottom w:val="nil"/>
              <w:right w:val="nil"/>
            </w:tcBorders>
            <w:shd w:val="clear" w:color="000000" w:fill="CCCCFF"/>
            <w:noWrap/>
            <w:vAlign w:val="bottom"/>
            <w:hideMark/>
          </w:tcPr>
          <w:p w14:paraId="00C508E7"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0,00</w:t>
            </w:r>
          </w:p>
        </w:tc>
        <w:tc>
          <w:tcPr>
            <w:tcW w:w="1085" w:type="dxa"/>
            <w:tcBorders>
              <w:top w:val="nil"/>
              <w:left w:val="nil"/>
              <w:bottom w:val="nil"/>
              <w:right w:val="nil"/>
            </w:tcBorders>
            <w:shd w:val="clear" w:color="000000" w:fill="CCCCFF"/>
            <w:noWrap/>
            <w:vAlign w:val="bottom"/>
            <w:hideMark/>
          </w:tcPr>
          <w:p w14:paraId="21F3283D"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140.000,00</w:t>
            </w:r>
          </w:p>
        </w:tc>
      </w:tr>
      <w:tr w:rsidR="00961AE8" w:rsidRPr="00961AE8" w14:paraId="170BA48B" w14:textId="77777777" w:rsidTr="00961AE8">
        <w:trPr>
          <w:trHeight w:val="225"/>
        </w:trPr>
        <w:tc>
          <w:tcPr>
            <w:tcW w:w="6408" w:type="dxa"/>
            <w:gridSpan w:val="2"/>
            <w:tcBorders>
              <w:top w:val="nil"/>
              <w:left w:val="nil"/>
              <w:bottom w:val="nil"/>
              <w:right w:val="nil"/>
            </w:tcBorders>
            <w:shd w:val="clear" w:color="000000" w:fill="FFFF00"/>
            <w:noWrap/>
            <w:vAlign w:val="bottom"/>
            <w:hideMark/>
          </w:tcPr>
          <w:p w14:paraId="358A80B7" w14:textId="77777777" w:rsidR="00961AE8" w:rsidRPr="00961AE8" w:rsidRDefault="00961AE8" w:rsidP="00961AE8">
            <w:pPr>
              <w:spacing w:before="0" w:after="0" w:line="240" w:lineRule="auto"/>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Izvor  2. POMOĆI</w:t>
            </w:r>
          </w:p>
        </w:tc>
        <w:tc>
          <w:tcPr>
            <w:tcW w:w="1050" w:type="dxa"/>
            <w:tcBorders>
              <w:top w:val="nil"/>
              <w:left w:val="nil"/>
              <w:bottom w:val="nil"/>
              <w:right w:val="nil"/>
            </w:tcBorders>
            <w:shd w:val="clear" w:color="000000" w:fill="FFFF00"/>
            <w:noWrap/>
            <w:vAlign w:val="bottom"/>
            <w:hideMark/>
          </w:tcPr>
          <w:p w14:paraId="1D78C04A"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140.000,00</w:t>
            </w:r>
          </w:p>
        </w:tc>
        <w:tc>
          <w:tcPr>
            <w:tcW w:w="1102" w:type="dxa"/>
            <w:tcBorders>
              <w:top w:val="nil"/>
              <w:left w:val="nil"/>
              <w:bottom w:val="nil"/>
              <w:right w:val="nil"/>
            </w:tcBorders>
            <w:shd w:val="clear" w:color="000000" w:fill="FFFF00"/>
            <w:noWrap/>
            <w:vAlign w:val="bottom"/>
            <w:hideMark/>
          </w:tcPr>
          <w:p w14:paraId="3C75A3E9"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0,00</w:t>
            </w:r>
          </w:p>
        </w:tc>
        <w:tc>
          <w:tcPr>
            <w:tcW w:w="910" w:type="dxa"/>
            <w:tcBorders>
              <w:top w:val="nil"/>
              <w:left w:val="nil"/>
              <w:bottom w:val="nil"/>
              <w:right w:val="nil"/>
            </w:tcBorders>
            <w:shd w:val="clear" w:color="000000" w:fill="FFFF00"/>
            <w:noWrap/>
            <w:vAlign w:val="bottom"/>
            <w:hideMark/>
          </w:tcPr>
          <w:p w14:paraId="081DF0FF"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0,00</w:t>
            </w:r>
          </w:p>
        </w:tc>
        <w:tc>
          <w:tcPr>
            <w:tcW w:w="1085" w:type="dxa"/>
            <w:tcBorders>
              <w:top w:val="nil"/>
              <w:left w:val="nil"/>
              <w:bottom w:val="nil"/>
              <w:right w:val="nil"/>
            </w:tcBorders>
            <w:shd w:val="clear" w:color="000000" w:fill="FFFF00"/>
            <w:noWrap/>
            <w:vAlign w:val="bottom"/>
            <w:hideMark/>
          </w:tcPr>
          <w:p w14:paraId="7FB327D2"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140.000,00</w:t>
            </w:r>
          </w:p>
        </w:tc>
      </w:tr>
      <w:tr w:rsidR="00961AE8" w:rsidRPr="00961AE8" w14:paraId="2B118EA9" w14:textId="77777777" w:rsidTr="00961AE8">
        <w:trPr>
          <w:trHeight w:val="225"/>
        </w:trPr>
        <w:tc>
          <w:tcPr>
            <w:tcW w:w="6408" w:type="dxa"/>
            <w:gridSpan w:val="2"/>
            <w:tcBorders>
              <w:top w:val="nil"/>
              <w:left w:val="nil"/>
              <w:bottom w:val="nil"/>
              <w:right w:val="nil"/>
            </w:tcBorders>
            <w:shd w:val="clear" w:color="000000" w:fill="FFFF99"/>
            <w:noWrap/>
            <w:vAlign w:val="bottom"/>
            <w:hideMark/>
          </w:tcPr>
          <w:p w14:paraId="34B428B6" w14:textId="77777777" w:rsidR="00961AE8" w:rsidRPr="00961AE8" w:rsidRDefault="00961AE8" w:rsidP="00961AE8">
            <w:pPr>
              <w:spacing w:before="0" w:after="0" w:line="240" w:lineRule="auto"/>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Izvor  2.4. TEKUĆE POMOĆI IZ DRŽAVNOG PRORAČUNA</w:t>
            </w:r>
          </w:p>
        </w:tc>
        <w:tc>
          <w:tcPr>
            <w:tcW w:w="1050" w:type="dxa"/>
            <w:tcBorders>
              <w:top w:val="nil"/>
              <w:left w:val="nil"/>
              <w:bottom w:val="nil"/>
              <w:right w:val="nil"/>
            </w:tcBorders>
            <w:shd w:val="clear" w:color="000000" w:fill="FFFF99"/>
            <w:noWrap/>
            <w:vAlign w:val="bottom"/>
            <w:hideMark/>
          </w:tcPr>
          <w:p w14:paraId="7E8A9B24"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140.000,00</w:t>
            </w:r>
          </w:p>
        </w:tc>
        <w:tc>
          <w:tcPr>
            <w:tcW w:w="1102" w:type="dxa"/>
            <w:tcBorders>
              <w:top w:val="nil"/>
              <w:left w:val="nil"/>
              <w:bottom w:val="nil"/>
              <w:right w:val="nil"/>
            </w:tcBorders>
            <w:shd w:val="clear" w:color="000000" w:fill="FFFF99"/>
            <w:noWrap/>
            <w:vAlign w:val="bottom"/>
            <w:hideMark/>
          </w:tcPr>
          <w:p w14:paraId="266EA9CB"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0,00</w:t>
            </w:r>
          </w:p>
        </w:tc>
        <w:tc>
          <w:tcPr>
            <w:tcW w:w="910" w:type="dxa"/>
            <w:tcBorders>
              <w:top w:val="nil"/>
              <w:left w:val="nil"/>
              <w:bottom w:val="nil"/>
              <w:right w:val="nil"/>
            </w:tcBorders>
            <w:shd w:val="clear" w:color="000000" w:fill="FFFF99"/>
            <w:noWrap/>
            <w:vAlign w:val="bottom"/>
            <w:hideMark/>
          </w:tcPr>
          <w:p w14:paraId="7E749201"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0,00</w:t>
            </w:r>
          </w:p>
        </w:tc>
        <w:tc>
          <w:tcPr>
            <w:tcW w:w="1085" w:type="dxa"/>
            <w:tcBorders>
              <w:top w:val="nil"/>
              <w:left w:val="nil"/>
              <w:bottom w:val="nil"/>
              <w:right w:val="nil"/>
            </w:tcBorders>
            <w:shd w:val="clear" w:color="000000" w:fill="FFFF99"/>
            <w:noWrap/>
            <w:vAlign w:val="bottom"/>
            <w:hideMark/>
          </w:tcPr>
          <w:p w14:paraId="59123895"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140.000,00</w:t>
            </w:r>
          </w:p>
        </w:tc>
      </w:tr>
      <w:tr w:rsidR="00961AE8" w:rsidRPr="00961AE8" w14:paraId="1CA1AF62" w14:textId="77777777" w:rsidTr="00961AE8">
        <w:trPr>
          <w:trHeight w:val="225"/>
        </w:trPr>
        <w:tc>
          <w:tcPr>
            <w:tcW w:w="6408" w:type="dxa"/>
            <w:gridSpan w:val="2"/>
            <w:tcBorders>
              <w:top w:val="nil"/>
              <w:left w:val="nil"/>
              <w:bottom w:val="nil"/>
              <w:right w:val="nil"/>
            </w:tcBorders>
            <w:shd w:val="clear" w:color="000000" w:fill="FFFFCC"/>
            <w:noWrap/>
            <w:vAlign w:val="bottom"/>
            <w:hideMark/>
          </w:tcPr>
          <w:p w14:paraId="5B9ABDC3" w14:textId="77777777" w:rsidR="00961AE8" w:rsidRPr="00961AE8" w:rsidRDefault="00961AE8" w:rsidP="00961AE8">
            <w:pPr>
              <w:spacing w:before="0" w:after="0" w:line="240" w:lineRule="auto"/>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Izvor  2.4.0 Opći prihodi i primici kompenzacijska mjera /</w:t>
            </w:r>
            <w:proofErr w:type="spellStart"/>
            <w:r w:rsidRPr="00961AE8">
              <w:rPr>
                <w:rFonts w:ascii="Arial" w:eastAsia="Times New Roman" w:hAnsi="Arial" w:cs="Arial"/>
                <w:b/>
                <w:bCs/>
                <w:color w:val="000000"/>
                <w:kern w:val="0"/>
                <w:sz w:val="16"/>
                <w:szCs w:val="16"/>
              </w:rPr>
              <w:t>fiskl.izravn</w:t>
            </w:r>
            <w:proofErr w:type="spellEnd"/>
            <w:r w:rsidRPr="00961AE8">
              <w:rPr>
                <w:rFonts w:ascii="Arial" w:eastAsia="Times New Roman" w:hAnsi="Arial" w:cs="Arial"/>
                <w:b/>
                <w:bCs/>
                <w:color w:val="000000"/>
                <w:kern w:val="0"/>
                <w:sz w:val="16"/>
                <w:szCs w:val="16"/>
              </w:rPr>
              <w:t>.</w:t>
            </w:r>
          </w:p>
        </w:tc>
        <w:tc>
          <w:tcPr>
            <w:tcW w:w="1050" w:type="dxa"/>
            <w:tcBorders>
              <w:top w:val="nil"/>
              <w:left w:val="nil"/>
              <w:bottom w:val="nil"/>
              <w:right w:val="nil"/>
            </w:tcBorders>
            <w:shd w:val="clear" w:color="000000" w:fill="FFFFCC"/>
            <w:noWrap/>
            <w:vAlign w:val="bottom"/>
            <w:hideMark/>
          </w:tcPr>
          <w:p w14:paraId="5A6ECFE9"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140.000,00</w:t>
            </w:r>
          </w:p>
        </w:tc>
        <w:tc>
          <w:tcPr>
            <w:tcW w:w="1102" w:type="dxa"/>
            <w:tcBorders>
              <w:top w:val="nil"/>
              <w:left w:val="nil"/>
              <w:bottom w:val="nil"/>
              <w:right w:val="nil"/>
            </w:tcBorders>
            <w:shd w:val="clear" w:color="000000" w:fill="FFFFCC"/>
            <w:noWrap/>
            <w:vAlign w:val="bottom"/>
            <w:hideMark/>
          </w:tcPr>
          <w:p w14:paraId="682AF0F6"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0,00</w:t>
            </w:r>
          </w:p>
        </w:tc>
        <w:tc>
          <w:tcPr>
            <w:tcW w:w="910" w:type="dxa"/>
            <w:tcBorders>
              <w:top w:val="nil"/>
              <w:left w:val="nil"/>
              <w:bottom w:val="nil"/>
              <w:right w:val="nil"/>
            </w:tcBorders>
            <w:shd w:val="clear" w:color="000000" w:fill="FFFFCC"/>
            <w:noWrap/>
            <w:vAlign w:val="bottom"/>
            <w:hideMark/>
          </w:tcPr>
          <w:p w14:paraId="526B0CF8"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0,00</w:t>
            </w:r>
          </w:p>
        </w:tc>
        <w:tc>
          <w:tcPr>
            <w:tcW w:w="1085" w:type="dxa"/>
            <w:tcBorders>
              <w:top w:val="nil"/>
              <w:left w:val="nil"/>
              <w:bottom w:val="nil"/>
              <w:right w:val="nil"/>
            </w:tcBorders>
            <w:shd w:val="clear" w:color="000000" w:fill="FFFFCC"/>
            <w:noWrap/>
            <w:vAlign w:val="bottom"/>
            <w:hideMark/>
          </w:tcPr>
          <w:p w14:paraId="6FDD6CBE"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140.000,00</w:t>
            </w:r>
          </w:p>
        </w:tc>
      </w:tr>
      <w:tr w:rsidR="00961AE8" w:rsidRPr="00961AE8" w14:paraId="40838E34" w14:textId="77777777" w:rsidTr="00961AE8">
        <w:trPr>
          <w:trHeight w:val="225"/>
        </w:trPr>
        <w:tc>
          <w:tcPr>
            <w:tcW w:w="6408" w:type="dxa"/>
            <w:gridSpan w:val="2"/>
            <w:tcBorders>
              <w:top w:val="nil"/>
              <w:left w:val="nil"/>
              <w:bottom w:val="nil"/>
              <w:right w:val="nil"/>
            </w:tcBorders>
            <w:shd w:val="clear" w:color="000000" w:fill="CCFFFF"/>
            <w:noWrap/>
            <w:vAlign w:val="bottom"/>
            <w:hideMark/>
          </w:tcPr>
          <w:p w14:paraId="01D20DE9" w14:textId="77777777" w:rsidR="00961AE8" w:rsidRPr="00961AE8" w:rsidRDefault="00961AE8" w:rsidP="00961AE8">
            <w:pPr>
              <w:spacing w:before="0" w:after="0" w:line="240" w:lineRule="auto"/>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Funkcijska klasifikacija  0980 Usluge obrazovanja koje nisu drugdje svrstane</w:t>
            </w:r>
          </w:p>
        </w:tc>
        <w:tc>
          <w:tcPr>
            <w:tcW w:w="1050" w:type="dxa"/>
            <w:tcBorders>
              <w:top w:val="nil"/>
              <w:left w:val="nil"/>
              <w:bottom w:val="nil"/>
              <w:right w:val="nil"/>
            </w:tcBorders>
            <w:shd w:val="clear" w:color="000000" w:fill="CCFFFF"/>
            <w:noWrap/>
            <w:vAlign w:val="bottom"/>
            <w:hideMark/>
          </w:tcPr>
          <w:p w14:paraId="726C45CF"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140.000,00</w:t>
            </w:r>
          </w:p>
        </w:tc>
        <w:tc>
          <w:tcPr>
            <w:tcW w:w="1102" w:type="dxa"/>
            <w:tcBorders>
              <w:top w:val="nil"/>
              <w:left w:val="nil"/>
              <w:bottom w:val="nil"/>
              <w:right w:val="nil"/>
            </w:tcBorders>
            <w:shd w:val="clear" w:color="000000" w:fill="CCFFFF"/>
            <w:noWrap/>
            <w:vAlign w:val="bottom"/>
            <w:hideMark/>
          </w:tcPr>
          <w:p w14:paraId="3EBF0FD0"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0,00</w:t>
            </w:r>
          </w:p>
        </w:tc>
        <w:tc>
          <w:tcPr>
            <w:tcW w:w="910" w:type="dxa"/>
            <w:tcBorders>
              <w:top w:val="nil"/>
              <w:left w:val="nil"/>
              <w:bottom w:val="nil"/>
              <w:right w:val="nil"/>
            </w:tcBorders>
            <w:shd w:val="clear" w:color="000000" w:fill="CCFFFF"/>
            <w:noWrap/>
            <w:vAlign w:val="bottom"/>
            <w:hideMark/>
          </w:tcPr>
          <w:p w14:paraId="42CE6179"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0,00</w:t>
            </w:r>
          </w:p>
        </w:tc>
        <w:tc>
          <w:tcPr>
            <w:tcW w:w="1085" w:type="dxa"/>
            <w:tcBorders>
              <w:top w:val="nil"/>
              <w:left w:val="nil"/>
              <w:bottom w:val="nil"/>
              <w:right w:val="nil"/>
            </w:tcBorders>
            <w:shd w:val="clear" w:color="000000" w:fill="CCFFFF"/>
            <w:noWrap/>
            <w:vAlign w:val="bottom"/>
            <w:hideMark/>
          </w:tcPr>
          <w:p w14:paraId="027E40AB"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140.000,00</w:t>
            </w:r>
          </w:p>
        </w:tc>
      </w:tr>
      <w:tr w:rsidR="00961AE8" w:rsidRPr="00961AE8" w14:paraId="430119C5" w14:textId="77777777" w:rsidTr="00961AE8">
        <w:trPr>
          <w:trHeight w:val="225"/>
        </w:trPr>
        <w:tc>
          <w:tcPr>
            <w:tcW w:w="760" w:type="dxa"/>
            <w:tcBorders>
              <w:top w:val="nil"/>
              <w:left w:val="nil"/>
              <w:bottom w:val="nil"/>
              <w:right w:val="nil"/>
            </w:tcBorders>
            <w:shd w:val="clear" w:color="auto" w:fill="auto"/>
            <w:noWrap/>
            <w:vAlign w:val="bottom"/>
            <w:hideMark/>
          </w:tcPr>
          <w:p w14:paraId="11F32F92" w14:textId="77777777" w:rsidR="00961AE8" w:rsidRPr="00961AE8" w:rsidRDefault="00961AE8" w:rsidP="00961AE8">
            <w:pPr>
              <w:spacing w:before="0" w:after="0" w:line="240" w:lineRule="auto"/>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3</w:t>
            </w:r>
          </w:p>
        </w:tc>
        <w:tc>
          <w:tcPr>
            <w:tcW w:w="5647" w:type="dxa"/>
            <w:tcBorders>
              <w:top w:val="nil"/>
              <w:left w:val="nil"/>
              <w:bottom w:val="nil"/>
              <w:right w:val="nil"/>
            </w:tcBorders>
            <w:shd w:val="clear" w:color="auto" w:fill="auto"/>
            <w:vAlign w:val="bottom"/>
            <w:hideMark/>
          </w:tcPr>
          <w:p w14:paraId="3974B3E1" w14:textId="77777777" w:rsidR="00961AE8" w:rsidRPr="00961AE8" w:rsidRDefault="00961AE8" w:rsidP="00961AE8">
            <w:pPr>
              <w:spacing w:before="0" w:after="0" w:line="240" w:lineRule="auto"/>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Rashodi poslovanja</w:t>
            </w:r>
          </w:p>
        </w:tc>
        <w:tc>
          <w:tcPr>
            <w:tcW w:w="1050" w:type="dxa"/>
            <w:tcBorders>
              <w:top w:val="nil"/>
              <w:left w:val="nil"/>
              <w:bottom w:val="nil"/>
              <w:right w:val="nil"/>
            </w:tcBorders>
            <w:shd w:val="clear" w:color="auto" w:fill="auto"/>
            <w:noWrap/>
            <w:vAlign w:val="bottom"/>
            <w:hideMark/>
          </w:tcPr>
          <w:p w14:paraId="4D258F49" w14:textId="77777777" w:rsidR="00961AE8" w:rsidRPr="00961AE8" w:rsidRDefault="00961AE8" w:rsidP="00961AE8">
            <w:pPr>
              <w:spacing w:before="0" w:after="0" w:line="240" w:lineRule="auto"/>
              <w:jc w:val="right"/>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140.000,00</w:t>
            </w:r>
          </w:p>
        </w:tc>
        <w:tc>
          <w:tcPr>
            <w:tcW w:w="1102" w:type="dxa"/>
            <w:tcBorders>
              <w:top w:val="nil"/>
              <w:left w:val="nil"/>
              <w:bottom w:val="nil"/>
              <w:right w:val="nil"/>
            </w:tcBorders>
            <w:shd w:val="clear" w:color="auto" w:fill="auto"/>
            <w:noWrap/>
            <w:vAlign w:val="bottom"/>
            <w:hideMark/>
          </w:tcPr>
          <w:p w14:paraId="34F6C77A" w14:textId="77777777" w:rsidR="00961AE8" w:rsidRPr="00961AE8" w:rsidRDefault="00961AE8" w:rsidP="00961AE8">
            <w:pPr>
              <w:spacing w:before="0" w:after="0" w:line="240" w:lineRule="auto"/>
              <w:jc w:val="right"/>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0,00</w:t>
            </w:r>
          </w:p>
        </w:tc>
        <w:tc>
          <w:tcPr>
            <w:tcW w:w="910" w:type="dxa"/>
            <w:tcBorders>
              <w:top w:val="nil"/>
              <w:left w:val="nil"/>
              <w:bottom w:val="nil"/>
              <w:right w:val="nil"/>
            </w:tcBorders>
            <w:shd w:val="clear" w:color="auto" w:fill="auto"/>
            <w:noWrap/>
            <w:vAlign w:val="bottom"/>
            <w:hideMark/>
          </w:tcPr>
          <w:p w14:paraId="7A4F52A2" w14:textId="77777777" w:rsidR="00961AE8" w:rsidRPr="00961AE8" w:rsidRDefault="00961AE8" w:rsidP="00961AE8">
            <w:pPr>
              <w:spacing w:before="0" w:after="0" w:line="240" w:lineRule="auto"/>
              <w:jc w:val="right"/>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0,00</w:t>
            </w:r>
          </w:p>
        </w:tc>
        <w:tc>
          <w:tcPr>
            <w:tcW w:w="1085" w:type="dxa"/>
            <w:tcBorders>
              <w:top w:val="nil"/>
              <w:left w:val="nil"/>
              <w:bottom w:val="nil"/>
              <w:right w:val="nil"/>
            </w:tcBorders>
            <w:shd w:val="clear" w:color="auto" w:fill="auto"/>
            <w:noWrap/>
            <w:vAlign w:val="bottom"/>
            <w:hideMark/>
          </w:tcPr>
          <w:p w14:paraId="5021FD59" w14:textId="77777777" w:rsidR="00961AE8" w:rsidRPr="00961AE8" w:rsidRDefault="00961AE8" w:rsidP="00961AE8">
            <w:pPr>
              <w:spacing w:before="0" w:after="0" w:line="240" w:lineRule="auto"/>
              <w:jc w:val="right"/>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140.000,00</w:t>
            </w:r>
          </w:p>
        </w:tc>
      </w:tr>
      <w:tr w:rsidR="00961AE8" w:rsidRPr="00961AE8" w14:paraId="2A493967" w14:textId="77777777" w:rsidTr="00961AE8">
        <w:trPr>
          <w:trHeight w:val="450"/>
        </w:trPr>
        <w:tc>
          <w:tcPr>
            <w:tcW w:w="760" w:type="dxa"/>
            <w:tcBorders>
              <w:top w:val="nil"/>
              <w:left w:val="nil"/>
              <w:bottom w:val="nil"/>
              <w:right w:val="nil"/>
            </w:tcBorders>
            <w:shd w:val="clear" w:color="auto" w:fill="auto"/>
            <w:noWrap/>
            <w:vAlign w:val="bottom"/>
            <w:hideMark/>
          </w:tcPr>
          <w:p w14:paraId="1C467DA0" w14:textId="77777777" w:rsidR="00961AE8" w:rsidRPr="00961AE8" w:rsidRDefault="00961AE8" w:rsidP="00961AE8">
            <w:pPr>
              <w:spacing w:before="0" w:after="0" w:line="240" w:lineRule="auto"/>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37</w:t>
            </w:r>
          </w:p>
        </w:tc>
        <w:tc>
          <w:tcPr>
            <w:tcW w:w="5647" w:type="dxa"/>
            <w:tcBorders>
              <w:top w:val="nil"/>
              <w:left w:val="nil"/>
              <w:bottom w:val="nil"/>
              <w:right w:val="nil"/>
            </w:tcBorders>
            <w:shd w:val="clear" w:color="auto" w:fill="auto"/>
            <w:vAlign w:val="bottom"/>
            <w:hideMark/>
          </w:tcPr>
          <w:p w14:paraId="574E1B8B" w14:textId="77777777" w:rsidR="00961AE8" w:rsidRPr="00961AE8" w:rsidRDefault="00961AE8" w:rsidP="00961AE8">
            <w:pPr>
              <w:spacing w:before="0" w:after="0" w:line="240" w:lineRule="auto"/>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Naknade građanima i kućanstvima na temelju osiguranja i druge naknade</w:t>
            </w:r>
          </w:p>
        </w:tc>
        <w:tc>
          <w:tcPr>
            <w:tcW w:w="1050" w:type="dxa"/>
            <w:tcBorders>
              <w:top w:val="nil"/>
              <w:left w:val="nil"/>
              <w:bottom w:val="nil"/>
              <w:right w:val="nil"/>
            </w:tcBorders>
            <w:shd w:val="clear" w:color="auto" w:fill="auto"/>
            <w:noWrap/>
            <w:vAlign w:val="bottom"/>
            <w:hideMark/>
          </w:tcPr>
          <w:p w14:paraId="6A839B14" w14:textId="77777777" w:rsidR="00961AE8" w:rsidRPr="00961AE8" w:rsidRDefault="00961AE8" w:rsidP="00961AE8">
            <w:pPr>
              <w:spacing w:before="0" w:after="0" w:line="240" w:lineRule="auto"/>
              <w:jc w:val="right"/>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140.000,00</w:t>
            </w:r>
          </w:p>
        </w:tc>
        <w:tc>
          <w:tcPr>
            <w:tcW w:w="1102" w:type="dxa"/>
            <w:tcBorders>
              <w:top w:val="nil"/>
              <w:left w:val="nil"/>
              <w:bottom w:val="nil"/>
              <w:right w:val="nil"/>
            </w:tcBorders>
            <w:shd w:val="clear" w:color="auto" w:fill="auto"/>
            <w:noWrap/>
            <w:vAlign w:val="bottom"/>
            <w:hideMark/>
          </w:tcPr>
          <w:p w14:paraId="55E14A92" w14:textId="77777777" w:rsidR="00961AE8" w:rsidRPr="00961AE8" w:rsidRDefault="00961AE8" w:rsidP="00961AE8">
            <w:pPr>
              <w:spacing w:before="0" w:after="0" w:line="240" w:lineRule="auto"/>
              <w:jc w:val="right"/>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0,00</w:t>
            </w:r>
          </w:p>
        </w:tc>
        <w:tc>
          <w:tcPr>
            <w:tcW w:w="910" w:type="dxa"/>
            <w:tcBorders>
              <w:top w:val="nil"/>
              <w:left w:val="nil"/>
              <w:bottom w:val="nil"/>
              <w:right w:val="nil"/>
            </w:tcBorders>
            <w:shd w:val="clear" w:color="auto" w:fill="auto"/>
            <w:noWrap/>
            <w:vAlign w:val="bottom"/>
            <w:hideMark/>
          </w:tcPr>
          <w:p w14:paraId="3EF6A9FE" w14:textId="77777777" w:rsidR="00961AE8" w:rsidRPr="00961AE8" w:rsidRDefault="00961AE8" w:rsidP="00961AE8">
            <w:pPr>
              <w:spacing w:before="0" w:after="0" w:line="240" w:lineRule="auto"/>
              <w:jc w:val="right"/>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0,00</w:t>
            </w:r>
          </w:p>
        </w:tc>
        <w:tc>
          <w:tcPr>
            <w:tcW w:w="1085" w:type="dxa"/>
            <w:tcBorders>
              <w:top w:val="nil"/>
              <w:left w:val="nil"/>
              <w:bottom w:val="nil"/>
              <w:right w:val="nil"/>
            </w:tcBorders>
            <w:shd w:val="clear" w:color="auto" w:fill="auto"/>
            <w:noWrap/>
            <w:vAlign w:val="bottom"/>
            <w:hideMark/>
          </w:tcPr>
          <w:p w14:paraId="17E43EC8" w14:textId="77777777" w:rsidR="00961AE8" w:rsidRPr="00961AE8" w:rsidRDefault="00961AE8" w:rsidP="00961AE8">
            <w:pPr>
              <w:spacing w:before="0" w:after="0" w:line="240" w:lineRule="auto"/>
              <w:jc w:val="right"/>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140.000,00</w:t>
            </w:r>
          </w:p>
        </w:tc>
      </w:tr>
      <w:tr w:rsidR="00961AE8" w:rsidRPr="00961AE8" w14:paraId="6319163C" w14:textId="77777777" w:rsidTr="00961AE8">
        <w:trPr>
          <w:trHeight w:val="225"/>
        </w:trPr>
        <w:tc>
          <w:tcPr>
            <w:tcW w:w="760" w:type="dxa"/>
            <w:tcBorders>
              <w:top w:val="nil"/>
              <w:left w:val="nil"/>
              <w:bottom w:val="nil"/>
              <w:right w:val="nil"/>
            </w:tcBorders>
            <w:shd w:val="clear" w:color="auto" w:fill="auto"/>
            <w:noWrap/>
            <w:vAlign w:val="bottom"/>
            <w:hideMark/>
          </w:tcPr>
          <w:p w14:paraId="562BE77A" w14:textId="77777777" w:rsidR="00961AE8" w:rsidRPr="00961AE8" w:rsidRDefault="00961AE8" w:rsidP="00961AE8">
            <w:pPr>
              <w:spacing w:before="0" w:after="0" w:line="240" w:lineRule="auto"/>
              <w:rPr>
                <w:rFonts w:ascii="Arial" w:eastAsia="Times New Roman" w:hAnsi="Arial" w:cs="Arial"/>
                <w:color w:val="auto"/>
                <w:kern w:val="0"/>
                <w:sz w:val="16"/>
                <w:szCs w:val="16"/>
              </w:rPr>
            </w:pPr>
            <w:r w:rsidRPr="00961AE8">
              <w:rPr>
                <w:rFonts w:ascii="Arial" w:eastAsia="Times New Roman" w:hAnsi="Arial" w:cs="Arial"/>
                <w:color w:val="auto"/>
                <w:kern w:val="0"/>
                <w:sz w:val="16"/>
                <w:szCs w:val="16"/>
              </w:rPr>
              <w:t>3721</w:t>
            </w:r>
          </w:p>
        </w:tc>
        <w:tc>
          <w:tcPr>
            <w:tcW w:w="5647" w:type="dxa"/>
            <w:tcBorders>
              <w:top w:val="nil"/>
              <w:left w:val="nil"/>
              <w:bottom w:val="nil"/>
              <w:right w:val="nil"/>
            </w:tcBorders>
            <w:shd w:val="clear" w:color="auto" w:fill="auto"/>
            <w:vAlign w:val="bottom"/>
            <w:hideMark/>
          </w:tcPr>
          <w:p w14:paraId="6D5C22F6" w14:textId="77777777" w:rsidR="00961AE8" w:rsidRPr="00961AE8" w:rsidRDefault="00961AE8" w:rsidP="00961AE8">
            <w:pPr>
              <w:spacing w:before="0" w:after="0" w:line="240" w:lineRule="auto"/>
              <w:rPr>
                <w:rFonts w:ascii="Arial" w:eastAsia="Times New Roman" w:hAnsi="Arial" w:cs="Arial"/>
                <w:color w:val="auto"/>
                <w:kern w:val="0"/>
                <w:sz w:val="16"/>
                <w:szCs w:val="16"/>
              </w:rPr>
            </w:pPr>
            <w:r w:rsidRPr="00961AE8">
              <w:rPr>
                <w:rFonts w:ascii="Arial" w:eastAsia="Times New Roman" w:hAnsi="Arial" w:cs="Arial"/>
                <w:color w:val="auto"/>
                <w:kern w:val="0"/>
                <w:sz w:val="16"/>
                <w:szCs w:val="16"/>
              </w:rPr>
              <w:t>Stipendije</w:t>
            </w:r>
          </w:p>
        </w:tc>
        <w:tc>
          <w:tcPr>
            <w:tcW w:w="1050" w:type="dxa"/>
            <w:tcBorders>
              <w:top w:val="nil"/>
              <w:left w:val="nil"/>
              <w:bottom w:val="nil"/>
              <w:right w:val="nil"/>
            </w:tcBorders>
            <w:shd w:val="clear" w:color="auto" w:fill="auto"/>
            <w:noWrap/>
            <w:vAlign w:val="bottom"/>
            <w:hideMark/>
          </w:tcPr>
          <w:p w14:paraId="02B629F0" w14:textId="77777777" w:rsidR="00961AE8" w:rsidRPr="00961AE8" w:rsidRDefault="00961AE8" w:rsidP="00961AE8">
            <w:pPr>
              <w:spacing w:before="0" w:after="0" w:line="240" w:lineRule="auto"/>
              <w:jc w:val="right"/>
              <w:rPr>
                <w:rFonts w:ascii="Arial" w:eastAsia="Times New Roman" w:hAnsi="Arial" w:cs="Arial"/>
                <w:color w:val="auto"/>
                <w:kern w:val="0"/>
                <w:sz w:val="16"/>
                <w:szCs w:val="16"/>
              </w:rPr>
            </w:pPr>
            <w:r w:rsidRPr="00961AE8">
              <w:rPr>
                <w:rFonts w:ascii="Arial" w:eastAsia="Times New Roman" w:hAnsi="Arial" w:cs="Arial"/>
                <w:color w:val="auto"/>
                <w:kern w:val="0"/>
                <w:sz w:val="16"/>
                <w:szCs w:val="16"/>
              </w:rPr>
              <w:t>140.000,00</w:t>
            </w:r>
          </w:p>
        </w:tc>
        <w:tc>
          <w:tcPr>
            <w:tcW w:w="1102" w:type="dxa"/>
            <w:tcBorders>
              <w:top w:val="nil"/>
              <w:left w:val="nil"/>
              <w:bottom w:val="nil"/>
              <w:right w:val="nil"/>
            </w:tcBorders>
            <w:shd w:val="clear" w:color="auto" w:fill="auto"/>
            <w:noWrap/>
            <w:vAlign w:val="bottom"/>
            <w:hideMark/>
          </w:tcPr>
          <w:p w14:paraId="21738553" w14:textId="77777777" w:rsidR="00961AE8" w:rsidRPr="00961AE8" w:rsidRDefault="00961AE8" w:rsidP="00961AE8">
            <w:pPr>
              <w:spacing w:before="0" w:after="0" w:line="240" w:lineRule="auto"/>
              <w:jc w:val="right"/>
              <w:rPr>
                <w:rFonts w:ascii="Arial" w:eastAsia="Times New Roman" w:hAnsi="Arial" w:cs="Arial"/>
                <w:color w:val="auto"/>
                <w:kern w:val="0"/>
                <w:sz w:val="16"/>
                <w:szCs w:val="16"/>
              </w:rPr>
            </w:pPr>
            <w:r w:rsidRPr="00961AE8">
              <w:rPr>
                <w:rFonts w:ascii="Arial" w:eastAsia="Times New Roman" w:hAnsi="Arial" w:cs="Arial"/>
                <w:color w:val="auto"/>
                <w:kern w:val="0"/>
                <w:sz w:val="16"/>
                <w:szCs w:val="16"/>
              </w:rPr>
              <w:t>0,00</w:t>
            </w:r>
          </w:p>
        </w:tc>
        <w:tc>
          <w:tcPr>
            <w:tcW w:w="910" w:type="dxa"/>
            <w:tcBorders>
              <w:top w:val="nil"/>
              <w:left w:val="nil"/>
              <w:bottom w:val="nil"/>
              <w:right w:val="nil"/>
            </w:tcBorders>
            <w:shd w:val="clear" w:color="auto" w:fill="auto"/>
            <w:noWrap/>
            <w:vAlign w:val="bottom"/>
            <w:hideMark/>
          </w:tcPr>
          <w:p w14:paraId="67CE9047" w14:textId="77777777" w:rsidR="00961AE8" w:rsidRPr="00961AE8" w:rsidRDefault="00961AE8" w:rsidP="00961AE8">
            <w:pPr>
              <w:spacing w:before="0" w:after="0" w:line="240" w:lineRule="auto"/>
              <w:jc w:val="right"/>
              <w:rPr>
                <w:rFonts w:ascii="Arial" w:eastAsia="Times New Roman" w:hAnsi="Arial" w:cs="Arial"/>
                <w:color w:val="auto"/>
                <w:kern w:val="0"/>
                <w:sz w:val="16"/>
                <w:szCs w:val="16"/>
              </w:rPr>
            </w:pPr>
            <w:r w:rsidRPr="00961AE8">
              <w:rPr>
                <w:rFonts w:ascii="Arial" w:eastAsia="Times New Roman" w:hAnsi="Arial" w:cs="Arial"/>
                <w:color w:val="auto"/>
                <w:kern w:val="0"/>
                <w:sz w:val="16"/>
                <w:szCs w:val="16"/>
              </w:rPr>
              <w:t>0,00</w:t>
            </w:r>
          </w:p>
        </w:tc>
        <w:tc>
          <w:tcPr>
            <w:tcW w:w="1085" w:type="dxa"/>
            <w:tcBorders>
              <w:top w:val="nil"/>
              <w:left w:val="nil"/>
              <w:bottom w:val="nil"/>
              <w:right w:val="nil"/>
            </w:tcBorders>
            <w:shd w:val="clear" w:color="auto" w:fill="auto"/>
            <w:noWrap/>
            <w:vAlign w:val="bottom"/>
            <w:hideMark/>
          </w:tcPr>
          <w:p w14:paraId="7A81DD70" w14:textId="77777777" w:rsidR="00961AE8" w:rsidRPr="00961AE8" w:rsidRDefault="00961AE8" w:rsidP="00961AE8">
            <w:pPr>
              <w:spacing w:before="0" w:after="0" w:line="240" w:lineRule="auto"/>
              <w:jc w:val="right"/>
              <w:rPr>
                <w:rFonts w:ascii="Arial" w:eastAsia="Times New Roman" w:hAnsi="Arial" w:cs="Arial"/>
                <w:color w:val="auto"/>
                <w:kern w:val="0"/>
                <w:sz w:val="16"/>
                <w:szCs w:val="16"/>
              </w:rPr>
            </w:pPr>
            <w:r w:rsidRPr="00961AE8">
              <w:rPr>
                <w:rFonts w:ascii="Arial" w:eastAsia="Times New Roman" w:hAnsi="Arial" w:cs="Arial"/>
                <w:color w:val="auto"/>
                <w:kern w:val="0"/>
                <w:sz w:val="16"/>
                <w:szCs w:val="16"/>
              </w:rPr>
              <w:t>140.000,00</w:t>
            </w:r>
          </w:p>
        </w:tc>
      </w:tr>
      <w:tr w:rsidR="00961AE8" w:rsidRPr="00961AE8" w14:paraId="4CA61D23" w14:textId="77777777" w:rsidTr="00961AE8">
        <w:trPr>
          <w:trHeight w:val="225"/>
        </w:trPr>
        <w:tc>
          <w:tcPr>
            <w:tcW w:w="6408" w:type="dxa"/>
            <w:gridSpan w:val="2"/>
            <w:tcBorders>
              <w:top w:val="nil"/>
              <w:left w:val="nil"/>
              <w:bottom w:val="nil"/>
              <w:right w:val="nil"/>
            </w:tcBorders>
            <w:shd w:val="clear" w:color="000000" w:fill="CCCCFF"/>
            <w:noWrap/>
            <w:vAlign w:val="bottom"/>
            <w:hideMark/>
          </w:tcPr>
          <w:p w14:paraId="5476E213" w14:textId="77777777" w:rsidR="00961AE8" w:rsidRPr="00961AE8" w:rsidRDefault="00961AE8" w:rsidP="00961AE8">
            <w:pPr>
              <w:spacing w:before="0" w:after="0" w:line="240" w:lineRule="auto"/>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Aktivnost A100002 UČENIČKA NATJECANJA,SMOTRE O.Š. JOSIP KOZARAC</w:t>
            </w:r>
          </w:p>
        </w:tc>
        <w:tc>
          <w:tcPr>
            <w:tcW w:w="1050" w:type="dxa"/>
            <w:tcBorders>
              <w:top w:val="nil"/>
              <w:left w:val="nil"/>
              <w:bottom w:val="nil"/>
              <w:right w:val="nil"/>
            </w:tcBorders>
            <w:shd w:val="clear" w:color="000000" w:fill="CCCCFF"/>
            <w:noWrap/>
            <w:vAlign w:val="bottom"/>
            <w:hideMark/>
          </w:tcPr>
          <w:p w14:paraId="6FCBCA6A"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5.000,00</w:t>
            </w:r>
          </w:p>
        </w:tc>
        <w:tc>
          <w:tcPr>
            <w:tcW w:w="1102" w:type="dxa"/>
            <w:tcBorders>
              <w:top w:val="nil"/>
              <w:left w:val="nil"/>
              <w:bottom w:val="nil"/>
              <w:right w:val="nil"/>
            </w:tcBorders>
            <w:shd w:val="clear" w:color="000000" w:fill="CCCCFF"/>
            <w:noWrap/>
            <w:vAlign w:val="bottom"/>
            <w:hideMark/>
          </w:tcPr>
          <w:p w14:paraId="78214AB4"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0,00</w:t>
            </w:r>
          </w:p>
        </w:tc>
        <w:tc>
          <w:tcPr>
            <w:tcW w:w="910" w:type="dxa"/>
            <w:tcBorders>
              <w:top w:val="nil"/>
              <w:left w:val="nil"/>
              <w:bottom w:val="nil"/>
              <w:right w:val="nil"/>
            </w:tcBorders>
            <w:shd w:val="clear" w:color="000000" w:fill="CCCCFF"/>
            <w:noWrap/>
            <w:vAlign w:val="bottom"/>
            <w:hideMark/>
          </w:tcPr>
          <w:p w14:paraId="303BC185"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0,00</w:t>
            </w:r>
          </w:p>
        </w:tc>
        <w:tc>
          <w:tcPr>
            <w:tcW w:w="1085" w:type="dxa"/>
            <w:tcBorders>
              <w:top w:val="nil"/>
              <w:left w:val="nil"/>
              <w:bottom w:val="nil"/>
              <w:right w:val="nil"/>
            </w:tcBorders>
            <w:shd w:val="clear" w:color="000000" w:fill="CCCCFF"/>
            <w:noWrap/>
            <w:vAlign w:val="bottom"/>
            <w:hideMark/>
          </w:tcPr>
          <w:p w14:paraId="7F7BD4F8"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5.000,00</w:t>
            </w:r>
          </w:p>
        </w:tc>
      </w:tr>
      <w:tr w:rsidR="00961AE8" w:rsidRPr="00961AE8" w14:paraId="4263F01C" w14:textId="77777777" w:rsidTr="00961AE8">
        <w:trPr>
          <w:trHeight w:val="225"/>
        </w:trPr>
        <w:tc>
          <w:tcPr>
            <w:tcW w:w="6408" w:type="dxa"/>
            <w:gridSpan w:val="2"/>
            <w:tcBorders>
              <w:top w:val="nil"/>
              <w:left w:val="nil"/>
              <w:bottom w:val="nil"/>
              <w:right w:val="nil"/>
            </w:tcBorders>
            <w:shd w:val="clear" w:color="000000" w:fill="FFFF00"/>
            <w:noWrap/>
            <w:vAlign w:val="bottom"/>
            <w:hideMark/>
          </w:tcPr>
          <w:p w14:paraId="1BB8A90D" w14:textId="77777777" w:rsidR="00961AE8" w:rsidRPr="00961AE8" w:rsidRDefault="00961AE8" w:rsidP="00961AE8">
            <w:pPr>
              <w:spacing w:before="0" w:after="0" w:line="240" w:lineRule="auto"/>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Izvor  2. POMOĆI</w:t>
            </w:r>
          </w:p>
        </w:tc>
        <w:tc>
          <w:tcPr>
            <w:tcW w:w="1050" w:type="dxa"/>
            <w:tcBorders>
              <w:top w:val="nil"/>
              <w:left w:val="nil"/>
              <w:bottom w:val="nil"/>
              <w:right w:val="nil"/>
            </w:tcBorders>
            <w:shd w:val="clear" w:color="000000" w:fill="FFFF00"/>
            <w:noWrap/>
            <w:vAlign w:val="bottom"/>
            <w:hideMark/>
          </w:tcPr>
          <w:p w14:paraId="163A0954"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5.000,00</w:t>
            </w:r>
          </w:p>
        </w:tc>
        <w:tc>
          <w:tcPr>
            <w:tcW w:w="1102" w:type="dxa"/>
            <w:tcBorders>
              <w:top w:val="nil"/>
              <w:left w:val="nil"/>
              <w:bottom w:val="nil"/>
              <w:right w:val="nil"/>
            </w:tcBorders>
            <w:shd w:val="clear" w:color="000000" w:fill="FFFF00"/>
            <w:noWrap/>
            <w:vAlign w:val="bottom"/>
            <w:hideMark/>
          </w:tcPr>
          <w:p w14:paraId="4B84986F"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0,00</w:t>
            </w:r>
          </w:p>
        </w:tc>
        <w:tc>
          <w:tcPr>
            <w:tcW w:w="910" w:type="dxa"/>
            <w:tcBorders>
              <w:top w:val="nil"/>
              <w:left w:val="nil"/>
              <w:bottom w:val="nil"/>
              <w:right w:val="nil"/>
            </w:tcBorders>
            <w:shd w:val="clear" w:color="000000" w:fill="FFFF00"/>
            <w:noWrap/>
            <w:vAlign w:val="bottom"/>
            <w:hideMark/>
          </w:tcPr>
          <w:p w14:paraId="38D8A7A7"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0,00</w:t>
            </w:r>
          </w:p>
        </w:tc>
        <w:tc>
          <w:tcPr>
            <w:tcW w:w="1085" w:type="dxa"/>
            <w:tcBorders>
              <w:top w:val="nil"/>
              <w:left w:val="nil"/>
              <w:bottom w:val="nil"/>
              <w:right w:val="nil"/>
            </w:tcBorders>
            <w:shd w:val="clear" w:color="000000" w:fill="FFFF00"/>
            <w:noWrap/>
            <w:vAlign w:val="bottom"/>
            <w:hideMark/>
          </w:tcPr>
          <w:p w14:paraId="6AA47686"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5.000,00</w:t>
            </w:r>
          </w:p>
        </w:tc>
      </w:tr>
      <w:tr w:rsidR="00961AE8" w:rsidRPr="00961AE8" w14:paraId="489E047E" w14:textId="77777777" w:rsidTr="00961AE8">
        <w:trPr>
          <w:trHeight w:val="225"/>
        </w:trPr>
        <w:tc>
          <w:tcPr>
            <w:tcW w:w="6408" w:type="dxa"/>
            <w:gridSpan w:val="2"/>
            <w:tcBorders>
              <w:top w:val="nil"/>
              <w:left w:val="nil"/>
              <w:bottom w:val="nil"/>
              <w:right w:val="nil"/>
            </w:tcBorders>
            <w:shd w:val="clear" w:color="000000" w:fill="FFFF99"/>
            <w:noWrap/>
            <w:vAlign w:val="bottom"/>
            <w:hideMark/>
          </w:tcPr>
          <w:p w14:paraId="0EFF3E90" w14:textId="77777777" w:rsidR="00961AE8" w:rsidRPr="00961AE8" w:rsidRDefault="00961AE8" w:rsidP="00961AE8">
            <w:pPr>
              <w:spacing w:before="0" w:after="0" w:line="240" w:lineRule="auto"/>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Izvor  2.4. TEKUĆE POMOĆI IZ DRŽAVNOG PRORAČUNA</w:t>
            </w:r>
          </w:p>
        </w:tc>
        <w:tc>
          <w:tcPr>
            <w:tcW w:w="1050" w:type="dxa"/>
            <w:tcBorders>
              <w:top w:val="nil"/>
              <w:left w:val="nil"/>
              <w:bottom w:val="nil"/>
              <w:right w:val="nil"/>
            </w:tcBorders>
            <w:shd w:val="clear" w:color="000000" w:fill="FFFF99"/>
            <w:noWrap/>
            <w:vAlign w:val="bottom"/>
            <w:hideMark/>
          </w:tcPr>
          <w:p w14:paraId="710FCC5D"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5.000,00</w:t>
            </w:r>
          </w:p>
        </w:tc>
        <w:tc>
          <w:tcPr>
            <w:tcW w:w="1102" w:type="dxa"/>
            <w:tcBorders>
              <w:top w:val="nil"/>
              <w:left w:val="nil"/>
              <w:bottom w:val="nil"/>
              <w:right w:val="nil"/>
            </w:tcBorders>
            <w:shd w:val="clear" w:color="000000" w:fill="FFFF99"/>
            <w:noWrap/>
            <w:vAlign w:val="bottom"/>
            <w:hideMark/>
          </w:tcPr>
          <w:p w14:paraId="061FF284"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0,00</w:t>
            </w:r>
          </w:p>
        </w:tc>
        <w:tc>
          <w:tcPr>
            <w:tcW w:w="910" w:type="dxa"/>
            <w:tcBorders>
              <w:top w:val="nil"/>
              <w:left w:val="nil"/>
              <w:bottom w:val="nil"/>
              <w:right w:val="nil"/>
            </w:tcBorders>
            <w:shd w:val="clear" w:color="000000" w:fill="FFFF99"/>
            <w:noWrap/>
            <w:vAlign w:val="bottom"/>
            <w:hideMark/>
          </w:tcPr>
          <w:p w14:paraId="12A766A1"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0,00</w:t>
            </w:r>
          </w:p>
        </w:tc>
        <w:tc>
          <w:tcPr>
            <w:tcW w:w="1085" w:type="dxa"/>
            <w:tcBorders>
              <w:top w:val="nil"/>
              <w:left w:val="nil"/>
              <w:bottom w:val="nil"/>
              <w:right w:val="nil"/>
            </w:tcBorders>
            <w:shd w:val="clear" w:color="000000" w:fill="FFFF99"/>
            <w:noWrap/>
            <w:vAlign w:val="bottom"/>
            <w:hideMark/>
          </w:tcPr>
          <w:p w14:paraId="3B18FC90"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5.000,00</w:t>
            </w:r>
          </w:p>
        </w:tc>
      </w:tr>
      <w:tr w:rsidR="00961AE8" w:rsidRPr="00961AE8" w14:paraId="0544CB51" w14:textId="77777777" w:rsidTr="00961AE8">
        <w:trPr>
          <w:trHeight w:val="225"/>
        </w:trPr>
        <w:tc>
          <w:tcPr>
            <w:tcW w:w="6408" w:type="dxa"/>
            <w:gridSpan w:val="2"/>
            <w:tcBorders>
              <w:top w:val="nil"/>
              <w:left w:val="nil"/>
              <w:bottom w:val="nil"/>
              <w:right w:val="nil"/>
            </w:tcBorders>
            <w:shd w:val="clear" w:color="000000" w:fill="FFFFCC"/>
            <w:noWrap/>
            <w:vAlign w:val="bottom"/>
            <w:hideMark/>
          </w:tcPr>
          <w:p w14:paraId="711F29FD" w14:textId="77777777" w:rsidR="00961AE8" w:rsidRPr="00961AE8" w:rsidRDefault="00961AE8" w:rsidP="00961AE8">
            <w:pPr>
              <w:spacing w:before="0" w:after="0" w:line="240" w:lineRule="auto"/>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Izvor  2.4.0 Opći prihodi i primici kompenzacijska mjera /</w:t>
            </w:r>
            <w:proofErr w:type="spellStart"/>
            <w:r w:rsidRPr="00961AE8">
              <w:rPr>
                <w:rFonts w:ascii="Arial" w:eastAsia="Times New Roman" w:hAnsi="Arial" w:cs="Arial"/>
                <w:b/>
                <w:bCs/>
                <w:color w:val="000000"/>
                <w:kern w:val="0"/>
                <w:sz w:val="16"/>
                <w:szCs w:val="16"/>
              </w:rPr>
              <w:t>fiskl.izravn</w:t>
            </w:r>
            <w:proofErr w:type="spellEnd"/>
            <w:r w:rsidRPr="00961AE8">
              <w:rPr>
                <w:rFonts w:ascii="Arial" w:eastAsia="Times New Roman" w:hAnsi="Arial" w:cs="Arial"/>
                <w:b/>
                <w:bCs/>
                <w:color w:val="000000"/>
                <w:kern w:val="0"/>
                <w:sz w:val="16"/>
                <w:szCs w:val="16"/>
              </w:rPr>
              <w:t>.</w:t>
            </w:r>
          </w:p>
        </w:tc>
        <w:tc>
          <w:tcPr>
            <w:tcW w:w="1050" w:type="dxa"/>
            <w:tcBorders>
              <w:top w:val="nil"/>
              <w:left w:val="nil"/>
              <w:bottom w:val="nil"/>
              <w:right w:val="nil"/>
            </w:tcBorders>
            <w:shd w:val="clear" w:color="000000" w:fill="FFFFCC"/>
            <w:noWrap/>
            <w:vAlign w:val="bottom"/>
            <w:hideMark/>
          </w:tcPr>
          <w:p w14:paraId="539AD568"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5.000,00</w:t>
            </w:r>
          </w:p>
        </w:tc>
        <w:tc>
          <w:tcPr>
            <w:tcW w:w="1102" w:type="dxa"/>
            <w:tcBorders>
              <w:top w:val="nil"/>
              <w:left w:val="nil"/>
              <w:bottom w:val="nil"/>
              <w:right w:val="nil"/>
            </w:tcBorders>
            <w:shd w:val="clear" w:color="000000" w:fill="FFFFCC"/>
            <w:noWrap/>
            <w:vAlign w:val="bottom"/>
            <w:hideMark/>
          </w:tcPr>
          <w:p w14:paraId="75F9D26A"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0,00</w:t>
            </w:r>
          </w:p>
        </w:tc>
        <w:tc>
          <w:tcPr>
            <w:tcW w:w="910" w:type="dxa"/>
            <w:tcBorders>
              <w:top w:val="nil"/>
              <w:left w:val="nil"/>
              <w:bottom w:val="nil"/>
              <w:right w:val="nil"/>
            </w:tcBorders>
            <w:shd w:val="clear" w:color="000000" w:fill="FFFFCC"/>
            <w:noWrap/>
            <w:vAlign w:val="bottom"/>
            <w:hideMark/>
          </w:tcPr>
          <w:p w14:paraId="0C0A3255"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0,00</w:t>
            </w:r>
          </w:p>
        </w:tc>
        <w:tc>
          <w:tcPr>
            <w:tcW w:w="1085" w:type="dxa"/>
            <w:tcBorders>
              <w:top w:val="nil"/>
              <w:left w:val="nil"/>
              <w:bottom w:val="nil"/>
              <w:right w:val="nil"/>
            </w:tcBorders>
            <w:shd w:val="clear" w:color="000000" w:fill="FFFFCC"/>
            <w:noWrap/>
            <w:vAlign w:val="bottom"/>
            <w:hideMark/>
          </w:tcPr>
          <w:p w14:paraId="7E39AA3C"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5.000,00</w:t>
            </w:r>
          </w:p>
        </w:tc>
      </w:tr>
      <w:tr w:rsidR="00961AE8" w:rsidRPr="00961AE8" w14:paraId="7593A561" w14:textId="77777777" w:rsidTr="00961AE8">
        <w:trPr>
          <w:trHeight w:val="225"/>
        </w:trPr>
        <w:tc>
          <w:tcPr>
            <w:tcW w:w="6408" w:type="dxa"/>
            <w:gridSpan w:val="2"/>
            <w:tcBorders>
              <w:top w:val="nil"/>
              <w:left w:val="nil"/>
              <w:bottom w:val="nil"/>
              <w:right w:val="nil"/>
            </w:tcBorders>
            <w:shd w:val="clear" w:color="000000" w:fill="CCFFFF"/>
            <w:noWrap/>
            <w:vAlign w:val="bottom"/>
            <w:hideMark/>
          </w:tcPr>
          <w:p w14:paraId="3B389E4B" w14:textId="77777777" w:rsidR="00961AE8" w:rsidRPr="00961AE8" w:rsidRDefault="00961AE8" w:rsidP="00961AE8">
            <w:pPr>
              <w:spacing w:before="0" w:after="0" w:line="240" w:lineRule="auto"/>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Funkcijska klasifikacija  0912 Osnovno obrazovanje</w:t>
            </w:r>
          </w:p>
        </w:tc>
        <w:tc>
          <w:tcPr>
            <w:tcW w:w="1050" w:type="dxa"/>
            <w:tcBorders>
              <w:top w:val="nil"/>
              <w:left w:val="nil"/>
              <w:bottom w:val="nil"/>
              <w:right w:val="nil"/>
            </w:tcBorders>
            <w:shd w:val="clear" w:color="000000" w:fill="CCFFFF"/>
            <w:noWrap/>
            <w:vAlign w:val="bottom"/>
            <w:hideMark/>
          </w:tcPr>
          <w:p w14:paraId="061D821C"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5.000,00</w:t>
            </w:r>
          </w:p>
        </w:tc>
        <w:tc>
          <w:tcPr>
            <w:tcW w:w="1102" w:type="dxa"/>
            <w:tcBorders>
              <w:top w:val="nil"/>
              <w:left w:val="nil"/>
              <w:bottom w:val="nil"/>
              <w:right w:val="nil"/>
            </w:tcBorders>
            <w:shd w:val="clear" w:color="000000" w:fill="CCFFFF"/>
            <w:noWrap/>
            <w:vAlign w:val="bottom"/>
            <w:hideMark/>
          </w:tcPr>
          <w:p w14:paraId="35151E00"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0,00</w:t>
            </w:r>
          </w:p>
        </w:tc>
        <w:tc>
          <w:tcPr>
            <w:tcW w:w="910" w:type="dxa"/>
            <w:tcBorders>
              <w:top w:val="nil"/>
              <w:left w:val="nil"/>
              <w:bottom w:val="nil"/>
              <w:right w:val="nil"/>
            </w:tcBorders>
            <w:shd w:val="clear" w:color="000000" w:fill="CCFFFF"/>
            <w:noWrap/>
            <w:vAlign w:val="bottom"/>
            <w:hideMark/>
          </w:tcPr>
          <w:p w14:paraId="062CB7D3"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0,00</w:t>
            </w:r>
          </w:p>
        </w:tc>
        <w:tc>
          <w:tcPr>
            <w:tcW w:w="1085" w:type="dxa"/>
            <w:tcBorders>
              <w:top w:val="nil"/>
              <w:left w:val="nil"/>
              <w:bottom w:val="nil"/>
              <w:right w:val="nil"/>
            </w:tcBorders>
            <w:shd w:val="clear" w:color="000000" w:fill="CCFFFF"/>
            <w:noWrap/>
            <w:vAlign w:val="bottom"/>
            <w:hideMark/>
          </w:tcPr>
          <w:p w14:paraId="7C94DA9D"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5.000,00</w:t>
            </w:r>
          </w:p>
        </w:tc>
      </w:tr>
      <w:tr w:rsidR="00961AE8" w:rsidRPr="00961AE8" w14:paraId="0AA69569" w14:textId="77777777" w:rsidTr="00961AE8">
        <w:trPr>
          <w:trHeight w:val="225"/>
        </w:trPr>
        <w:tc>
          <w:tcPr>
            <w:tcW w:w="760" w:type="dxa"/>
            <w:tcBorders>
              <w:top w:val="nil"/>
              <w:left w:val="nil"/>
              <w:bottom w:val="nil"/>
              <w:right w:val="nil"/>
            </w:tcBorders>
            <w:shd w:val="clear" w:color="auto" w:fill="auto"/>
            <w:noWrap/>
            <w:vAlign w:val="bottom"/>
            <w:hideMark/>
          </w:tcPr>
          <w:p w14:paraId="3C3C6D41" w14:textId="77777777" w:rsidR="00961AE8" w:rsidRPr="00961AE8" w:rsidRDefault="00961AE8" w:rsidP="00961AE8">
            <w:pPr>
              <w:spacing w:before="0" w:after="0" w:line="240" w:lineRule="auto"/>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3</w:t>
            </w:r>
          </w:p>
        </w:tc>
        <w:tc>
          <w:tcPr>
            <w:tcW w:w="5647" w:type="dxa"/>
            <w:tcBorders>
              <w:top w:val="nil"/>
              <w:left w:val="nil"/>
              <w:bottom w:val="nil"/>
              <w:right w:val="nil"/>
            </w:tcBorders>
            <w:shd w:val="clear" w:color="auto" w:fill="auto"/>
            <w:vAlign w:val="bottom"/>
            <w:hideMark/>
          </w:tcPr>
          <w:p w14:paraId="7538298E" w14:textId="77777777" w:rsidR="00961AE8" w:rsidRPr="00961AE8" w:rsidRDefault="00961AE8" w:rsidP="00961AE8">
            <w:pPr>
              <w:spacing w:before="0" w:after="0" w:line="240" w:lineRule="auto"/>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Rashodi poslovanja</w:t>
            </w:r>
          </w:p>
        </w:tc>
        <w:tc>
          <w:tcPr>
            <w:tcW w:w="1050" w:type="dxa"/>
            <w:tcBorders>
              <w:top w:val="nil"/>
              <w:left w:val="nil"/>
              <w:bottom w:val="nil"/>
              <w:right w:val="nil"/>
            </w:tcBorders>
            <w:shd w:val="clear" w:color="auto" w:fill="auto"/>
            <w:noWrap/>
            <w:vAlign w:val="bottom"/>
            <w:hideMark/>
          </w:tcPr>
          <w:p w14:paraId="069F2FB7" w14:textId="77777777" w:rsidR="00961AE8" w:rsidRPr="00961AE8" w:rsidRDefault="00961AE8" w:rsidP="00961AE8">
            <w:pPr>
              <w:spacing w:before="0" w:after="0" w:line="240" w:lineRule="auto"/>
              <w:jc w:val="right"/>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5.000,00</w:t>
            </w:r>
          </w:p>
        </w:tc>
        <w:tc>
          <w:tcPr>
            <w:tcW w:w="1102" w:type="dxa"/>
            <w:tcBorders>
              <w:top w:val="nil"/>
              <w:left w:val="nil"/>
              <w:bottom w:val="nil"/>
              <w:right w:val="nil"/>
            </w:tcBorders>
            <w:shd w:val="clear" w:color="auto" w:fill="auto"/>
            <w:noWrap/>
            <w:vAlign w:val="bottom"/>
            <w:hideMark/>
          </w:tcPr>
          <w:p w14:paraId="23F62E2A" w14:textId="77777777" w:rsidR="00961AE8" w:rsidRPr="00961AE8" w:rsidRDefault="00961AE8" w:rsidP="00961AE8">
            <w:pPr>
              <w:spacing w:before="0" w:after="0" w:line="240" w:lineRule="auto"/>
              <w:jc w:val="right"/>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0,00</w:t>
            </w:r>
          </w:p>
        </w:tc>
        <w:tc>
          <w:tcPr>
            <w:tcW w:w="910" w:type="dxa"/>
            <w:tcBorders>
              <w:top w:val="nil"/>
              <w:left w:val="nil"/>
              <w:bottom w:val="nil"/>
              <w:right w:val="nil"/>
            </w:tcBorders>
            <w:shd w:val="clear" w:color="auto" w:fill="auto"/>
            <w:noWrap/>
            <w:vAlign w:val="bottom"/>
            <w:hideMark/>
          </w:tcPr>
          <w:p w14:paraId="3655BAF4" w14:textId="77777777" w:rsidR="00961AE8" w:rsidRPr="00961AE8" w:rsidRDefault="00961AE8" w:rsidP="00961AE8">
            <w:pPr>
              <w:spacing w:before="0" w:after="0" w:line="240" w:lineRule="auto"/>
              <w:jc w:val="right"/>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0,00</w:t>
            </w:r>
          </w:p>
        </w:tc>
        <w:tc>
          <w:tcPr>
            <w:tcW w:w="1085" w:type="dxa"/>
            <w:tcBorders>
              <w:top w:val="nil"/>
              <w:left w:val="nil"/>
              <w:bottom w:val="nil"/>
              <w:right w:val="nil"/>
            </w:tcBorders>
            <w:shd w:val="clear" w:color="auto" w:fill="auto"/>
            <w:noWrap/>
            <w:vAlign w:val="bottom"/>
            <w:hideMark/>
          </w:tcPr>
          <w:p w14:paraId="11F1F73D" w14:textId="77777777" w:rsidR="00961AE8" w:rsidRPr="00961AE8" w:rsidRDefault="00961AE8" w:rsidP="00961AE8">
            <w:pPr>
              <w:spacing w:before="0" w:after="0" w:line="240" w:lineRule="auto"/>
              <w:jc w:val="right"/>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5.000,00</w:t>
            </w:r>
          </w:p>
        </w:tc>
      </w:tr>
      <w:tr w:rsidR="00961AE8" w:rsidRPr="00961AE8" w14:paraId="669E7FEE" w14:textId="77777777" w:rsidTr="00961AE8">
        <w:trPr>
          <w:trHeight w:val="450"/>
        </w:trPr>
        <w:tc>
          <w:tcPr>
            <w:tcW w:w="760" w:type="dxa"/>
            <w:tcBorders>
              <w:top w:val="nil"/>
              <w:left w:val="nil"/>
              <w:bottom w:val="nil"/>
              <w:right w:val="nil"/>
            </w:tcBorders>
            <w:shd w:val="clear" w:color="auto" w:fill="auto"/>
            <w:noWrap/>
            <w:vAlign w:val="bottom"/>
            <w:hideMark/>
          </w:tcPr>
          <w:p w14:paraId="33BEA41A" w14:textId="77777777" w:rsidR="00961AE8" w:rsidRPr="00961AE8" w:rsidRDefault="00961AE8" w:rsidP="00961AE8">
            <w:pPr>
              <w:spacing w:before="0" w:after="0" w:line="240" w:lineRule="auto"/>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36</w:t>
            </w:r>
          </w:p>
        </w:tc>
        <w:tc>
          <w:tcPr>
            <w:tcW w:w="5647" w:type="dxa"/>
            <w:tcBorders>
              <w:top w:val="nil"/>
              <w:left w:val="nil"/>
              <w:bottom w:val="nil"/>
              <w:right w:val="nil"/>
            </w:tcBorders>
            <w:shd w:val="clear" w:color="auto" w:fill="auto"/>
            <w:vAlign w:val="bottom"/>
            <w:hideMark/>
          </w:tcPr>
          <w:p w14:paraId="33AA53CF" w14:textId="77777777" w:rsidR="00961AE8" w:rsidRPr="00961AE8" w:rsidRDefault="00961AE8" w:rsidP="00961AE8">
            <w:pPr>
              <w:spacing w:before="0" w:after="0" w:line="240" w:lineRule="auto"/>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Pomoći dane u inozemstvo i unutar općeg proračuna</w:t>
            </w:r>
          </w:p>
        </w:tc>
        <w:tc>
          <w:tcPr>
            <w:tcW w:w="1050" w:type="dxa"/>
            <w:tcBorders>
              <w:top w:val="nil"/>
              <w:left w:val="nil"/>
              <w:bottom w:val="nil"/>
              <w:right w:val="nil"/>
            </w:tcBorders>
            <w:shd w:val="clear" w:color="auto" w:fill="auto"/>
            <w:noWrap/>
            <w:vAlign w:val="bottom"/>
            <w:hideMark/>
          </w:tcPr>
          <w:p w14:paraId="285E084A" w14:textId="77777777" w:rsidR="00961AE8" w:rsidRPr="00961AE8" w:rsidRDefault="00961AE8" w:rsidP="00961AE8">
            <w:pPr>
              <w:spacing w:before="0" w:after="0" w:line="240" w:lineRule="auto"/>
              <w:jc w:val="right"/>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5.000,00</w:t>
            </w:r>
          </w:p>
        </w:tc>
        <w:tc>
          <w:tcPr>
            <w:tcW w:w="1102" w:type="dxa"/>
            <w:tcBorders>
              <w:top w:val="nil"/>
              <w:left w:val="nil"/>
              <w:bottom w:val="nil"/>
              <w:right w:val="nil"/>
            </w:tcBorders>
            <w:shd w:val="clear" w:color="auto" w:fill="auto"/>
            <w:noWrap/>
            <w:vAlign w:val="bottom"/>
            <w:hideMark/>
          </w:tcPr>
          <w:p w14:paraId="3A70BB6D" w14:textId="77777777" w:rsidR="00961AE8" w:rsidRPr="00961AE8" w:rsidRDefault="00961AE8" w:rsidP="00961AE8">
            <w:pPr>
              <w:spacing w:before="0" w:after="0" w:line="240" w:lineRule="auto"/>
              <w:jc w:val="right"/>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0,00</w:t>
            </w:r>
          </w:p>
        </w:tc>
        <w:tc>
          <w:tcPr>
            <w:tcW w:w="910" w:type="dxa"/>
            <w:tcBorders>
              <w:top w:val="nil"/>
              <w:left w:val="nil"/>
              <w:bottom w:val="nil"/>
              <w:right w:val="nil"/>
            </w:tcBorders>
            <w:shd w:val="clear" w:color="auto" w:fill="auto"/>
            <w:noWrap/>
            <w:vAlign w:val="bottom"/>
            <w:hideMark/>
          </w:tcPr>
          <w:p w14:paraId="11D31573" w14:textId="77777777" w:rsidR="00961AE8" w:rsidRPr="00961AE8" w:rsidRDefault="00961AE8" w:rsidP="00961AE8">
            <w:pPr>
              <w:spacing w:before="0" w:after="0" w:line="240" w:lineRule="auto"/>
              <w:jc w:val="right"/>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0,00</w:t>
            </w:r>
          </w:p>
        </w:tc>
        <w:tc>
          <w:tcPr>
            <w:tcW w:w="1085" w:type="dxa"/>
            <w:tcBorders>
              <w:top w:val="nil"/>
              <w:left w:val="nil"/>
              <w:bottom w:val="nil"/>
              <w:right w:val="nil"/>
            </w:tcBorders>
            <w:shd w:val="clear" w:color="auto" w:fill="auto"/>
            <w:noWrap/>
            <w:vAlign w:val="bottom"/>
            <w:hideMark/>
          </w:tcPr>
          <w:p w14:paraId="69EA8FE0" w14:textId="77777777" w:rsidR="00961AE8" w:rsidRPr="00961AE8" w:rsidRDefault="00961AE8" w:rsidP="00961AE8">
            <w:pPr>
              <w:spacing w:before="0" w:after="0" w:line="240" w:lineRule="auto"/>
              <w:jc w:val="right"/>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5.000,00</w:t>
            </w:r>
          </w:p>
        </w:tc>
      </w:tr>
      <w:tr w:rsidR="00961AE8" w:rsidRPr="00961AE8" w14:paraId="000ED865" w14:textId="77777777" w:rsidTr="00961AE8">
        <w:trPr>
          <w:trHeight w:val="225"/>
        </w:trPr>
        <w:tc>
          <w:tcPr>
            <w:tcW w:w="760" w:type="dxa"/>
            <w:tcBorders>
              <w:top w:val="nil"/>
              <w:left w:val="nil"/>
              <w:bottom w:val="nil"/>
              <w:right w:val="nil"/>
            </w:tcBorders>
            <w:shd w:val="clear" w:color="auto" w:fill="auto"/>
            <w:noWrap/>
            <w:vAlign w:val="bottom"/>
            <w:hideMark/>
          </w:tcPr>
          <w:p w14:paraId="699EBB74" w14:textId="77777777" w:rsidR="00961AE8" w:rsidRPr="00961AE8" w:rsidRDefault="00961AE8" w:rsidP="00961AE8">
            <w:pPr>
              <w:spacing w:before="0" w:after="0" w:line="240" w:lineRule="auto"/>
              <w:rPr>
                <w:rFonts w:ascii="Arial" w:eastAsia="Times New Roman" w:hAnsi="Arial" w:cs="Arial"/>
                <w:color w:val="auto"/>
                <w:kern w:val="0"/>
                <w:sz w:val="16"/>
                <w:szCs w:val="16"/>
              </w:rPr>
            </w:pPr>
            <w:r w:rsidRPr="00961AE8">
              <w:rPr>
                <w:rFonts w:ascii="Arial" w:eastAsia="Times New Roman" w:hAnsi="Arial" w:cs="Arial"/>
                <w:color w:val="auto"/>
                <w:kern w:val="0"/>
                <w:sz w:val="16"/>
                <w:szCs w:val="16"/>
              </w:rPr>
              <w:t>3661</w:t>
            </w:r>
          </w:p>
        </w:tc>
        <w:tc>
          <w:tcPr>
            <w:tcW w:w="5647" w:type="dxa"/>
            <w:tcBorders>
              <w:top w:val="nil"/>
              <w:left w:val="nil"/>
              <w:bottom w:val="nil"/>
              <w:right w:val="nil"/>
            </w:tcBorders>
            <w:shd w:val="clear" w:color="auto" w:fill="auto"/>
            <w:vAlign w:val="bottom"/>
            <w:hideMark/>
          </w:tcPr>
          <w:p w14:paraId="098A43DC" w14:textId="77777777" w:rsidR="00961AE8" w:rsidRPr="00961AE8" w:rsidRDefault="00961AE8" w:rsidP="00961AE8">
            <w:pPr>
              <w:spacing w:before="0" w:after="0" w:line="240" w:lineRule="auto"/>
              <w:rPr>
                <w:rFonts w:ascii="Arial" w:eastAsia="Times New Roman" w:hAnsi="Arial" w:cs="Arial"/>
                <w:color w:val="auto"/>
                <w:kern w:val="0"/>
                <w:sz w:val="16"/>
                <w:szCs w:val="16"/>
              </w:rPr>
            </w:pPr>
            <w:r w:rsidRPr="00961AE8">
              <w:rPr>
                <w:rFonts w:ascii="Arial" w:eastAsia="Times New Roman" w:hAnsi="Arial" w:cs="Arial"/>
                <w:color w:val="auto"/>
                <w:kern w:val="0"/>
                <w:sz w:val="16"/>
                <w:szCs w:val="16"/>
              </w:rPr>
              <w:t>Donacija O.Š. Josip Kozarac</w:t>
            </w:r>
          </w:p>
        </w:tc>
        <w:tc>
          <w:tcPr>
            <w:tcW w:w="1050" w:type="dxa"/>
            <w:tcBorders>
              <w:top w:val="nil"/>
              <w:left w:val="nil"/>
              <w:bottom w:val="nil"/>
              <w:right w:val="nil"/>
            </w:tcBorders>
            <w:shd w:val="clear" w:color="auto" w:fill="auto"/>
            <w:noWrap/>
            <w:vAlign w:val="bottom"/>
            <w:hideMark/>
          </w:tcPr>
          <w:p w14:paraId="185A05EC" w14:textId="77777777" w:rsidR="00961AE8" w:rsidRPr="00961AE8" w:rsidRDefault="00961AE8" w:rsidP="00961AE8">
            <w:pPr>
              <w:spacing w:before="0" w:after="0" w:line="240" w:lineRule="auto"/>
              <w:jc w:val="right"/>
              <w:rPr>
                <w:rFonts w:ascii="Arial" w:eastAsia="Times New Roman" w:hAnsi="Arial" w:cs="Arial"/>
                <w:color w:val="auto"/>
                <w:kern w:val="0"/>
                <w:sz w:val="16"/>
                <w:szCs w:val="16"/>
              </w:rPr>
            </w:pPr>
            <w:r w:rsidRPr="00961AE8">
              <w:rPr>
                <w:rFonts w:ascii="Arial" w:eastAsia="Times New Roman" w:hAnsi="Arial" w:cs="Arial"/>
                <w:color w:val="auto"/>
                <w:kern w:val="0"/>
                <w:sz w:val="16"/>
                <w:szCs w:val="16"/>
              </w:rPr>
              <w:t>5.000,00</w:t>
            </w:r>
          </w:p>
        </w:tc>
        <w:tc>
          <w:tcPr>
            <w:tcW w:w="1102" w:type="dxa"/>
            <w:tcBorders>
              <w:top w:val="nil"/>
              <w:left w:val="nil"/>
              <w:bottom w:val="nil"/>
              <w:right w:val="nil"/>
            </w:tcBorders>
            <w:shd w:val="clear" w:color="auto" w:fill="auto"/>
            <w:noWrap/>
            <w:vAlign w:val="bottom"/>
            <w:hideMark/>
          </w:tcPr>
          <w:p w14:paraId="50A1EEA6" w14:textId="77777777" w:rsidR="00961AE8" w:rsidRPr="00961AE8" w:rsidRDefault="00961AE8" w:rsidP="00961AE8">
            <w:pPr>
              <w:spacing w:before="0" w:after="0" w:line="240" w:lineRule="auto"/>
              <w:jc w:val="right"/>
              <w:rPr>
                <w:rFonts w:ascii="Arial" w:eastAsia="Times New Roman" w:hAnsi="Arial" w:cs="Arial"/>
                <w:color w:val="auto"/>
                <w:kern w:val="0"/>
                <w:sz w:val="16"/>
                <w:szCs w:val="16"/>
              </w:rPr>
            </w:pPr>
            <w:r w:rsidRPr="00961AE8">
              <w:rPr>
                <w:rFonts w:ascii="Arial" w:eastAsia="Times New Roman" w:hAnsi="Arial" w:cs="Arial"/>
                <w:color w:val="auto"/>
                <w:kern w:val="0"/>
                <w:sz w:val="16"/>
                <w:szCs w:val="16"/>
              </w:rPr>
              <w:t>0,00</w:t>
            </w:r>
          </w:p>
        </w:tc>
        <w:tc>
          <w:tcPr>
            <w:tcW w:w="910" w:type="dxa"/>
            <w:tcBorders>
              <w:top w:val="nil"/>
              <w:left w:val="nil"/>
              <w:bottom w:val="nil"/>
              <w:right w:val="nil"/>
            </w:tcBorders>
            <w:shd w:val="clear" w:color="auto" w:fill="auto"/>
            <w:noWrap/>
            <w:vAlign w:val="bottom"/>
            <w:hideMark/>
          </w:tcPr>
          <w:p w14:paraId="6F4D2DD2" w14:textId="77777777" w:rsidR="00961AE8" w:rsidRPr="00961AE8" w:rsidRDefault="00961AE8" w:rsidP="00961AE8">
            <w:pPr>
              <w:spacing w:before="0" w:after="0" w:line="240" w:lineRule="auto"/>
              <w:jc w:val="right"/>
              <w:rPr>
                <w:rFonts w:ascii="Arial" w:eastAsia="Times New Roman" w:hAnsi="Arial" w:cs="Arial"/>
                <w:color w:val="auto"/>
                <w:kern w:val="0"/>
                <w:sz w:val="16"/>
                <w:szCs w:val="16"/>
              </w:rPr>
            </w:pPr>
            <w:r w:rsidRPr="00961AE8">
              <w:rPr>
                <w:rFonts w:ascii="Arial" w:eastAsia="Times New Roman" w:hAnsi="Arial" w:cs="Arial"/>
                <w:color w:val="auto"/>
                <w:kern w:val="0"/>
                <w:sz w:val="16"/>
                <w:szCs w:val="16"/>
              </w:rPr>
              <w:t>0,00</w:t>
            </w:r>
          </w:p>
        </w:tc>
        <w:tc>
          <w:tcPr>
            <w:tcW w:w="1085" w:type="dxa"/>
            <w:tcBorders>
              <w:top w:val="nil"/>
              <w:left w:val="nil"/>
              <w:bottom w:val="nil"/>
              <w:right w:val="nil"/>
            </w:tcBorders>
            <w:shd w:val="clear" w:color="auto" w:fill="auto"/>
            <w:noWrap/>
            <w:vAlign w:val="bottom"/>
            <w:hideMark/>
          </w:tcPr>
          <w:p w14:paraId="7EE3B11E" w14:textId="77777777" w:rsidR="00961AE8" w:rsidRPr="00961AE8" w:rsidRDefault="00961AE8" w:rsidP="00961AE8">
            <w:pPr>
              <w:spacing w:before="0" w:after="0" w:line="240" w:lineRule="auto"/>
              <w:jc w:val="right"/>
              <w:rPr>
                <w:rFonts w:ascii="Arial" w:eastAsia="Times New Roman" w:hAnsi="Arial" w:cs="Arial"/>
                <w:color w:val="auto"/>
                <w:kern w:val="0"/>
                <w:sz w:val="16"/>
                <w:szCs w:val="16"/>
              </w:rPr>
            </w:pPr>
            <w:r w:rsidRPr="00961AE8">
              <w:rPr>
                <w:rFonts w:ascii="Arial" w:eastAsia="Times New Roman" w:hAnsi="Arial" w:cs="Arial"/>
                <w:color w:val="auto"/>
                <w:kern w:val="0"/>
                <w:sz w:val="16"/>
                <w:szCs w:val="16"/>
              </w:rPr>
              <w:t>5.000,00</w:t>
            </w:r>
          </w:p>
        </w:tc>
      </w:tr>
      <w:tr w:rsidR="00961AE8" w:rsidRPr="00961AE8" w14:paraId="6E8E77EC" w14:textId="77777777" w:rsidTr="00961AE8">
        <w:trPr>
          <w:trHeight w:val="225"/>
        </w:trPr>
        <w:tc>
          <w:tcPr>
            <w:tcW w:w="6408" w:type="dxa"/>
            <w:gridSpan w:val="2"/>
            <w:tcBorders>
              <w:top w:val="nil"/>
              <w:left w:val="nil"/>
              <w:bottom w:val="nil"/>
              <w:right w:val="nil"/>
            </w:tcBorders>
            <w:shd w:val="clear" w:color="000000" w:fill="CCCCFF"/>
            <w:noWrap/>
            <w:vAlign w:val="bottom"/>
            <w:hideMark/>
          </w:tcPr>
          <w:p w14:paraId="54903DFB" w14:textId="77777777" w:rsidR="00961AE8" w:rsidRPr="00961AE8" w:rsidRDefault="00961AE8" w:rsidP="00961AE8">
            <w:pPr>
              <w:spacing w:before="0" w:after="0" w:line="240" w:lineRule="auto"/>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Aktivnost A100003 NASTAVNA POMAGALA O.Š. J.KOZARAC</w:t>
            </w:r>
          </w:p>
        </w:tc>
        <w:tc>
          <w:tcPr>
            <w:tcW w:w="1050" w:type="dxa"/>
            <w:tcBorders>
              <w:top w:val="nil"/>
              <w:left w:val="nil"/>
              <w:bottom w:val="nil"/>
              <w:right w:val="nil"/>
            </w:tcBorders>
            <w:shd w:val="clear" w:color="000000" w:fill="CCCCFF"/>
            <w:noWrap/>
            <w:vAlign w:val="bottom"/>
            <w:hideMark/>
          </w:tcPr>
          <w:p w14:paraId="3CA6B53B"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20.000,00</w:t>
            </w:r>
          </w:p>
        </w:tc>
        <w:tc>
          <w:tcPr>
            <w:tcW w:w="1102" w:type="dxa"/>
            <w:tcBorders>
              <w:top w:val="nil"/>
              <w:left w:val="nil"/>
              <w:bottom w:val="nil"/>
              <w:right w:val="nil"/>
            </w:tcBorders>
            <w:shd w:val="clear" w:color="000000" w:fill="CCCCFF"/>
            <w:noWrap/>
            <w:vAlign w:val="bottom"/>
            <w:hideMark/>
          </w:tcPr>
          <w:p w14:paraId="628360E3"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0,00</w:t>
            </w:r>
          </w:p>
        </w:tc>
        <w:tc>
          <w:tcPr>
            <w:tcW w:w="910" w:type="dxa"/>
            <w:tcBorders>
              <w:top w:val="nil"/>
              <w:left w:val="nil"/>
              <w:bottom w:val="nil"/>
              <w:right w:val="nil"/>
            </w:tcBorders>
            <w:shd w:val="clear" w:color="000000" w:fill="CCCCFF"/>
            <w:noWrap/>
            <w:vAlign w:val="bottom"/>
            <w:hideMark/>
          </w:tcPr>
          <w:p w14:paraId="6528D71A"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0,00</w:t>
            </w:r>
          </w:p>
        </w:tc>
        <w:tc>
          <w:tcPr>
            <w:tcW w:w="1085" w:type="dxa"/>
            <w:tcBorders>
              <w:top w:val="nil"/>
              <w:left w:val="nil"/>
              <w:bottom w:val="nil"/>
              <w:right w:val="nil"/>
            </w:tcBorders>
            <w:shd w:val="clear" w:color="000000" w:fill="CCCCFF"/>
            <w:noWrap/>
            <w:vAlign w:val="bottom"/>
            <w:hideMark/>
          </w:tcPr>
          <w:p w14:paraId="6AD0FD33"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20.000,00</w:t>
            </w:r>
          </w:p>
        </w:tc>
      </w:tr>
      <w:tr w:rsidR="00961AE8" w:rsidRPr="00961AE8" w14:paraId="6BA50DB5" w14:textId="77777777" w:rsidTr="00961AE8">
        <w:trPr>
          <w:trHeight w:val="225"/>
        </w:trPr>
        <w:tc>
          <w:tcPr>
            <w:tcW w:w="6408" w:type="dxa"/>
            <w:gridSpan w:val="2"/>
            <w:tcBorders>
              <w:top w:val="nil"/>
              <w:left w:val="nil"/>
              <w:bottom w:val="nil"/>
              <w:right w:val="nil"/>
            </w:tcBorders>
            <w:shd w:val="clear" w:color="000000" w:fill="FFFF00"/>
            <w:noWrap/>
            <w:vAlign w:val="bottom"/>
            <w:hideMark/>
          </w:tcPr>
          <w:p w14:paraId="6A9B963D" w14:textId="77777777" w:rsidR="00961AE8" w:rsidRPr="00961AE8" w:rsidRDefault="00961AE8" w:rsidP="00961AE8">
            <w:pPr>
              <w:spacing w:before="0" w:after="0" w:line="240" w:lineRule="auto"/>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Izvor  2. POMOĆI</w:t>
            </w:r>
          </w:p>
        </w:tc>
        <w:tc>
          <w:tcPr>
            <w:tcW w:w="1050" w:type="dxa"/>
            <w:tcBorders>
              <w:top w:val="nil"/>
              <w:left w:val="nil"/>
              <w:bottom w:val="nil"/>
              <w:right w:val="nil"/>
            </w:tcBorders>
            <w:shd w:val="clear" w:color="000000" w:fill="FFFF00"/>
            <w:noWrap/>
            <w:vAlign w:val="bottom"/>
            <w:hideMark/>
          </w:tcPr>
          <w:p w14:paraId="6DDF8596"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20.000,00</w:t>
            </w:r>
          </w:p>
        </w:tc>
        <w:tc>
          <w:tcPr>
            <w:tcW w:w="1102" w:type="dxa"/>
            <w:tcBorders>
              <w:top w:val="nil"/>
              <w:left w:val="nil"/>
              <w:bottom w:val="nil"/>
              <w:right w:val="nil"/>
            </w:tcBorders>
            <w:shd w:val="clear" w:color="000000" w:fill="FFFF00"/>
            <w:noWrap/>
            <w:vAlign w:val="bottom"/>
            <w:hideMark/>
          </w:tcPr>
          <w:p w14:paraId="3314CD1F"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0,00</w:t>
            </w:r>
          </w:p>
        </w:tc>
        <w:tc>
          <w:tcPr>
            <w:tcW w:w="910" w:type="dxa"/>
            <w:tcBorders>
              <w:top w:val="nil"/>
              <w:left w:val="nil"/>
              <w:bottom w:val="nil"/>
              <w:right w:val="nil"/>
            </w:tcBorders>
            <w:shd w:val="clear" w:color="000000" w:fill="FFFF00"/>
            <w:noWrap/>
            <w:vAlign w:val="bottom"/>
            <w:hideMark/>
          </w:tcPr>
          <w:p w14:paraId="400DDB07"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0,00</w:t>
            </w:r>
          </w:p>
        </w:tc>
        <w:tc>
          <w:tcPr>
            <w:tcW w:w="1085" w:type="dxa"/>
            <w:tcBorders>
              <w:top w:val="nil"/>
              <w:left w:val="nil"/>
              <w:bottom w:val="nil"/>
              <w:right w:val="nil"/>
            </w:tcBorders>
            <w:shd w:val="clear" w:color="000000" w:fill="FFFF00"/>
            <w:noWrap/>
            <w:vAlign w:val="bottom"/>
            <w:hideMark/>
          </w:tcPr>
          <w:p w14:paraId="6E98814B"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20.000,00</w:t>
            </w:r>
          </w:p>
        </w:tc>
      </w:tr>
      <w:tr w:rsidR="00961AE8" w:rsidRPr="00961AE8" w14:paraId="496E8D7E" w14:textId="77777777" w:rsidTr="00961AE8">
        <w:trPr>
          <w:trHeight w:val="225"/>
        </w:trPr>
        <w:tc>
          <w:tcPr>
            <w:tcW w:w="6408" w:type="dxa"/>
            <w:gridSpan w:val="2"/>
            <w:tcBorders>
              <w:top w:val="nil"/>
              <w:left w:val="nil"/>
              <w:bottom w:val="nil"/>
              <w:right w:val="nil"/>
            </w:tcBorders>
            <w:shd w:val="clear" w:color="000000" w:fill="FFFF99"/>
            <w:noWrap/>
            <w:vAlign w:val="bottom"/>
            <w:hideMark/>
          </w:tcPr>
          <w:p w14:paraId="360BD583" w14:textId="77777777" w:rsidR="00961AE8" w:rsidRPr="00961AE8" w:rsidRDefault="00961AE8" w:rsidP="00961AE8">
            <w:pPr>
              <w:spacing w:before="0" w:after="0" w:line="240" w:lineRule="auto"/>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Izvor  2.4. TEKUĆE POMOĆI IZ DRŽAVNOG PRORAČUNA</w:t>
            </w:r>
          </w:p>
        </w:tc>
        <w:tc>
          <w:tcPr>
            <w:tcW w:w="1050" w:type="dxa"/>
            <w:tcBorders>
              <w:top w:val="nil"/>
              <w:left w:val="nil"/>
              <w:bottom w:val="nil"/>
              <w:right w:val="nil"/>
            </w:tcBorders>
            <w:shd w:val="clear" w:color="000000" w:fill="FFFF99"/>
            <w:noWrap/>
            <w:vAlign w:val="bottom"/>
            <w:hideMark/>
          </w:tcPr>
          <w:p w14:paraId="7F0AC6B2"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20.000,00</w:t>
            </w:r>
          </w:p>
        </w:tc>
        <w:tc>
          <w:tcPr>
            <w:tcW w:w="1102" w:type="dxa"/>
            <w:tcBorders>
              <w:top w:val="nil"/>
              <w:left w:val="nil"/>
              <w:bottom w:val="nil"/>
              <w:right w:val="nil"/>
            </w:tcBorders>
            <w:shd w:val="clear" w:color="000000" w:fill="FFFF99"/>
            <w:noWrap/>
            <w:vAlign w:val="bottom"/>
            <w:hideMark/>
          </w:tcPr>
          <w:p w14:paraId="5B759F23"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0,00</w:t>
            </w:r>
          </w:p>
        </w:tc>
        <w:tc>
          <w:tcPr>
            <w:tcW w:w="910" w:type="dxa"/>
            <w:tcBorders>
              <w:top w:val="nil"/>
              <w:left w:val="nil"/>
              <w:bottom w:val="nil"/>
              <w:right w:val="nil"/>
            </w:tcBorders>
            <w:shd w:val="clear" w:color="000000" w:fill="FFFF99"/>
            <w:noWrap/>
            <w:vAlign w:val="bottom"/>
            <w:hideMark/>
          </w:tcPr>
          <w:p w14:paraId="4A66E0F3"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0,00</w:t>
            </w:r>
          </w:p>
        </w:tc>
        <w:tc>
          <w:tcPr>
            <w:tcW w:w="1085" w:type="dxa"/>
            <w:tcBorders>
              <w:top w:val="nil"/>
              <w:left w:val="nil"/>
              <w:bottom w:val="nil"/>
              <w:right w:val="nil"/>
            </w:tcBorders>
            <w:shd w:val="clear" w:color="000000" w:fill="FFFF99"/>
            <w:noWrap/>
            <w:vAlign w:val="bottom"/>
            <w:hideMark/>
          </w:tcPr>
          <w:p w14:paraId="67D09EF2"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20.000,00</w:t>
            </w:r>
          </w:p>
        </w:tc>
      </w:tr>
      <w:tr w:rsidR="00961AE8" w:rsidRPr="00961AE8" w14:paraId="627C2A0B" w14:textId="77777777" w:rsidTr="00961AE8">
        <w:trPr>
          <w:trHeight w:val="225"/>
        </w:trPr>
        <w:tc>
          <w:tcPr>
            <w:tcW w:w="6408" w:type="dxa"/>
            <w:gridSpan w:val="2"/>
            <w:tcBorders>
              <w:top w:val="nil"/>
              <w:left w:val="nil"/>
              <w:bottom w:val="nil"/>
              <w:right w:val="nil"/>
            </w:tcBorders>
            <w:shd w:val="clear" w:color="000000" w:fill="FFFFCC"/>
            <w:noWrap/>
            <w:vAlign w:val="bottom"/>
            <w:hideMark/>
          </w:tcPr>
          <w:p w14:paraId="313703F9" w14:textId="77777777" w:rsidR="00961AE8" w:rsidRPr="00961AE8" w:rsidRDefault="00961AE8" w:rsidP="00961AE8">
            <w:pPr>
              <w:spacing w:before="0" w:after="0" w:line="240" w:lineRule="auto"/>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Izvor  2.4.0 Opći prihodi i primici kompenzacijska mjera /</w:t>
            </w:r>
            <w:proofErr w:type="spellStart"/>
            <w:r w:rsidRPr="00961AE8">
              <w:rPr>
                <w:rFonts w:ascii="Arial" w:eastAsia="Times New Roman" w:hAnsi="Arial" w:cs="Arial"/>
                <w:b/>
                <w:bCs/>
                <w:color w:val="000000"/>
                <w:kern w:val="0"/>
                <w:sz w:val="16"/>
                <w:szCs w:val="16"/>
              </w:rPr>
              <w:t>fiskl.izravn</w:t>
            </w:r>
            <w:proofErr w:type="spellEnd"/>
            <w:r w:rsidRPr="00961AE8">
              <w:rPr>
                <w:rFonts w:ascii="Arial" w:eastAsia="Times New Roman" w:hAnsi="Arial" w:cs="Arial"/>
                <w:b/>
                <w:bCs/>
                <w:color w:val="000000"/>
                <w:kern w:val="0"/>
                <w:sz w:val="16"/>
                <w:szCs w:val="16"/>
              </w:rPr>
              <w:t>.</w:t>
            </w:r>
          </w:p>
        </w:tc>
        <w:tc>
          <w:tcPr>
            <w:tcW w:w="1050" w:type="dxa"/>
            <w:tcBorders>
              <w:top w:val="nil"/>
              <w:left w:val="nil"/>
              <w:bottom w:val="nil"/>
              <w:right w:val="nil"/>
            </w:tcBorders>
            <w:shd w:val="clear" w:color="000000" w:fill="FFFFCC"/>
            <w:noWrap/>
            <w:vAlign w:val="bottom"/>
            <w:hideMark/>
          </w:tcPr>
          <w:p w14:paraId="26A04232"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20.000,00</w:t>
            </w:r>
          </w:p>
        </w:tc>
        <w:tc>
          <w:tcPr>
            <w:tcW w:w="1102" w:type="dxa"/>
            <w:tcBorders>
              <w:top w:val="nil"/>
              <w:left w:val="nil"/>
              <w:bottom w:val="nil"/>
              <w:right w:val="nil"/>
            </w:tcBorders>
            <w:shd w:val="clear" w:color="000000" w:fill="FFFFCC"/>
            <w:noWrap/>
            <w:vAlign w:val="bottom"/>
            <w:hideMark/>
          </w:tcPr>
          <w:p w14:paraId="6D1850BA"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0,00</w:t>
            </w:r>
          </w:p>
        </w:tc>
        <w:tc>
          <w:tcPr>
            <w:tcW w:w="910" w:type="dxa"/>
            <w:tcBorders>
              <w:top w:val="nil"/>
              <w:left w:val="nil"/>
              <w:bottom w:val="nil"/>
              <w:right w:val="nil"/>
            </w:tcBorders>
            <w:shd w:val="clear" w:color="000000" w:fill="FFFFCC"/>
            <w:noWrap/>
            <w:vAlign w:val="bottom"/>
            <w:hideMark/>
          </w:tcPr>
          <w:p w14:paraId="58DDE43C"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0,00</w:t>
            </w:r>
          </w:p>
        </w:tc>
        <w:tc>
          <w:tcPr>
            <w:tcW w:w="1085" w:type="dxa"/>
            <w:tcBorders>
              <w:top w:val="nil"/>
              <w:left w:val="nil"/>
              <w:bottom w:val="nil"/>
              <w:right w:val="nil"/>
            </w:tcBorders>
            <w:shd w:val="clear" w:color="000000" w:fill="FFFFCC"/>
            <w:noWrap/>
            <w:vAlign w:val="bottom"/>
            <w:hideMark/>
          </w:tcPr>
          <w:p w14:paraId="5389A497"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20.000,00</w:t>
            </w:r>
          </w:p>
        </w:tc>
      </w:tr>
      <w:tr w:rsidR="00961AE8" w:rsidRPr="00961AE8" w14:paraId="7B3779E5" w14:textId="77777777" w:rsidTr="00961AE8">
        <w:trPr>
          <w:trHeight w:val="225"/>
        </w:trPr>
        <w:tc>
          <w:tcPr>
            <w:tcW w:w="6408" w:type="dxa"/>
            <w:gridSpan w:val="2"/>
            <w:tcBorders>
              <w:top w:val="nil"/>
              <w:left w:val="nil"/>
              <w:bottom w:val="nil"/>
              <w:right w:val="nil"/>
            </w:tcBorders>
            <w:shd w:val="clear" w:color="000000" w:fill="CCFFFF"/>
            <w:noWrap/>
            <w:vAlign w:val="bottom"/>
            <w:hideMark/>
          </w:tcPr>
          <w:p w14:paraId="5065C522" w14:textId="77777777" w:rsidR="00961AE8" w:rsidRPr="00961AE8" w:rsidRDefault="00961AE8" w:rsidP="00961AE8">
            <w:pPr>
              <w:spacing w:before="0" w:after="0" w:line="240" w:lineRule="auto"/>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Funkcijska klasifikacija  0912 Osnovno obrazovanje</w:t>
            </w:r>
          </w:p>
        </w:tc>
        <w:tc>
          <w:tcPr>
            <w:tcW w:w="1050" w:type="dxa"/>
            <w:tcBorders>
              <w:top w:val="nil"/>
              <w:left w:val="nil"/>
              <w:bottom w:val="nil"/>
              <w:right w:val="nil"/>
            </w:tcBorders>
            <w:shd w:val="clear" w:color="000000" w:fill="CCFFFF"/>
            <w:noWrap/>
            <w:vAlign w:val="bottom"/>
            <w:hideMark/>
          </w:tcPr>
          <w:p w14:paraId="6B487AB9"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20.000,00</w:t>
            </w:r>
          </w:p>
        </w:tc>
        <w:tc>
          <w:tcPr>
            <w:tcW w:w="1102" w:type="dxa"/>
            <w:tcBorders>
              <w:top w:val="nil"/>
              <w:left w:val="nil"/>
              <w:bottom w:val="nil"/>
              <w:right w:val="nil"/>
            </w:tcBorders>
            <w:shd w:val="clear" w:color="000000" w:fill="CCFFFF"/>
            <w:noWrap/>
            <w:vAlign w:val="bottom"/>
            <w:hideMark/>
          </w:tcPr>
          <w:p w14:paraId="5698EF16"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0,00</w:t>
            </w:r>
          </w:p>
        </w:tc>
        <w:tc>
          <w:tcPr>
            <w:tcW w:w="910" w:type="dxa"/>
            <w:tcBorders>
              <w:top w:val="nil"/>
              <w:left w:val="nil"/>
              <w:bottom w:val="nil"/>
              <w:right w:val="nil"/>
            </w:tcBorders>
            <w:shd w:val="clear" w:color="000000" w:fill="CCFFFF"/>
            <w:noWrap/>
            <w:vAlign w:val="bottom"/>
            <w:hideMark/>
          </w:tcPr>
          <w:p w14:paraId="4418FDC7"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0,00</w:t>
            </w:r>
          </w:p>
        </w:tc>
        <w:tc>
          <w:tcPr>
            <w:tcW w:w="1085" w:type="dxa"/>
            <w:tcBorders>
              <w:top w:val="nil"/>
              <w:left w:val="nil"/>
              <w:bottom w:val="nil"/>
              <w:right w:val="nil"/>
            </w:tcBorders>
            <w:shd w:val="clear" w:color="000000" w:fill="CCFFFF"/>
            <w:noWrap/>
            <w:vAlign w:val="bottom"/>
            <w:hideMark/>
          </w:tcPr>
          <w:p w14:paraId="0DCC8C85"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20.000,00</w:t>
            </w:r>
          </w:p>
        </w:tc>
      </w:tr>
      <w:tr w:rsidR="00961AE8" w:rsidRPr="00961AE8" w14:paraId="56052A46" w14:textId="77777777" w:rsidTr="00961AE8">
        <w:trPr>
          <w:trHeight w:val="225"/>
        </w:trPr>
        <w:tc>
          <w:tcPr>
            <w:tcW w:w="760" w:type="dxa"/>
            <w:tcBorders>
              <w:top w:val="nil"/>
              <w:left w:val="nil"/>
              <w:bottom w:val="nil"/>
              <w:right w:val="nil"/>
            </w:tcBorders>
            <w:shd w:val="clear" w:color="auto" w:fill="auto"/>
            <w:noWrap/>
            <w:vAlign w:val="bottom"/>
            <w:hideMark/>
          </w:tcPr>
          <w:p w14:paraId="1A4C2D25" w14:textId="77777777" w:rsidR="00961AE8" w:rsidRPr="00961AE8" w:rsidRDefault="00961AE8" w:rsidP="00961AE8">
            <w:pPr>
              <w:spacing w:before="0" w:after="0" w:line="240" w:lineRule="auto"/>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3</w:t>
            </w:r>
          </w:p>
        </w:tc>
        <w:tc>
          <w:tcPr>
            <w:tcW w:w="5647" w:type="dxa"/>
            <w:tcBorders>
              <w:top w:val="nil"/>
              <w:left w:val="nil"/>
              <w:bottom w:val="nil"/>
              <w:right w:val="nil"/>
            </w:tcBorders>
            <w:shd w:val="clear" w:color="auto" w:fill="auto"/>
            <w:vAlign w:val="bottom"/>
            <w:hideMark/>
          </w:tcPr>
          <w:p w14:paraId="776CAE18" w14:textId="77777777" w:rsidR="00961AE8" w:rsidRPr="00961AE8" w:rsidRDefault="00961AE8" w:rsidP="00961AE8">
            <w:pPr>
              <w:spacing w:before="0" w:after="0" w:line="240" w:lineRule="auto"/>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Rashodi poslovanja</w:t>
            </w:r>
          </w:p>
        </w:tc>
        <w:tc>
          <w:tcPr>
            <w:tcW w:w="1050" w:type="dxa"/>
            <w:tcBorders>
              <w:top w:val="nil"/>
              <w:left w:val="nil"/>
              <w:bottom w:val="nil"/>
              <w:right w:val="nil"/>
            </w:tcBorders>
            <w:shd w:val="clear" w:color="auto" w:fill="auto"/>
            <w:noWrap/>
            <w:vAlign w:val="bottom"/>
            <w:hideMark/>
          </w:tcPr>
          <w:p w14:paraId="1F5FBDC4" w14:textId="77777777" w:rsidR="00961AE8" w:rsidRPr="00961AE8" w:rsidRDefault="00961AE8" w:rsidP="00961AE8">
            <w:pPr>
              <w:spacing w:before="0" w:after="0" w:line="240" w:lineRule="auto"/>
              <w:jc w:val="right"/>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20.000,00</w:t>
            </w:r>
          </w:p>
        </w:tc>
        <w:tc>
          <w:tcPr>
            <w:tcW w:w="1102" w:type="dxa"/>
            <w:tcBorders>
              <w:top w:val="nil"/>
              <w:left w:val="nil"/>
              <w:bottom w:val="nil"/>
              <w:right w:val="nil"/>
            </w:tcBorders>
            <w:shd w:val="clear" w:color="auto" w:fill="auto"/>
            <w:noWrap/>
            <w:vAlign w:val="bottom"/>
            <w:hideMark/>
          </w:tcPr>
          <w:p w14:paraId="36FFC32C" w14:textId="77777777" w:rsidR="00961AE8" w:rsidRPr="00961AE8" w:rsidRDefault="00961AE8" w:rsidP="00961AE8">
            <w:pPr>
              <w:spacing w:before="0" w:after="0" w:line="240" w:lineRule="auto"/>
              <w:jc w:val="right"/>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0,00</w:t>
            </w:r>
          </w:p>
        </w:tc>
        <w:tc>
          <w:tcPr>
            <w:tcW w:w="910" w:type="dxa"/>
            <w:tcBorders>
              <w:top w:val="nil"/>
              <w:left w:val="nil"/>
              <w:bottom w:val="nil"/>
              <w:right w:val="nil"/>
            </w:tcBorders>
            <w:shd w:val="clear" w:color="auto" w:fill="auto"/>
            <w:noWrap/>
            <w:vAlign w:val="bottom"/>
            <w:hideMark/>
          </w:tcPr>
          <w:p w14:paraId="0CEF46F4" w14:textId="77777777" w:rsidR="00961AE8" w:rsidRPr="00961AE8" w:rsidRDefault="00961AE8" w:rsidP="00961AE8">
            <w:pPr>
              <w:spacing w:before="0" w:after="0" w:line="240" w:lineRule="auto"/>
              <w:jc w:val="right"/>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0,00</w:t>
            </w:r>
          </w:p>
        </w:tc>
        <w:tc>
          <w:tcPr>
            <w:tcW w:w="1085" w:type="dxa"/>
            <w:tcBorders>
              <w:top w:val="nil"/>
              <w:left w:val="nil"/>
              <w:bottom w:val="nil"/>
              <w:right w:val="nil"/>
            </w:tcBorders>
            <w:shd w:val="clear" w:color="auto" w:fill="auto"/>
            <w:noWrap/>
            <w:vAlign w:val="bottom"/>
            <w:hideMark/>
          </w:tcPr>
          <w:p w14:paraId="5281BB8E" w14:textId="77777777" w:rsidR="00961AE8" w:rsidRPr="00961AE8" w:rsidRDefault="00961AE8" w:rsidP="00961AE8">
            <w:pPr>
              <w:spacing w:before="0" w:after="0" w:line="240" w:lineRule="auto"/>
              <w:jc w:val="right"/>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20.000,00</w:t>
            </w:r>
          </w:p>
        </w:tc>
      </w:tr>
      <w:tr w:rsidR="00961AE8" w:rsidRPr="00961AE8" w14:paraId="4C0C33D1" w14:textId="77777777" w:rsidTr="00961AE8">
        <w:trPr>
          <w:trHeight w:val="450"/>
        </w:trPr>
        <w:tc>
          <w:tcPr>
            <w:tcW w:w="760" w:type="dxa"/>
            <w:tcBorders>
              <w:top w:val="nil"/>
              <w:left w:val="nil"/>
              <w:bottom w:val="nil"/>
              <w:right w:val="nil"/>
            </w:tcBorders>
            <w:shd w:val="clear" w:color="auto" w:fill="auto"/>
            <w:noWrap/>
            <w:vAlign w:val="bottom"/>
            <w:hideMark/>
          </w:tcPr>
          <w:p w14:paraId="1F33AAA8" w14:textId="77777777" w:rsidR="00961AE8" w:rsidRPr="00961AE8" w:rsidRDefault="00961AE8" w:rsidP="00961AE8">
            <w:pPr>
              <w:spacing w:before="0" w:after="0" w:line="240" w:lineRule="auto"/>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36</w:t>
            </w:r>
          </w:p>
        </w:tc>
        <w:tc>
          <w:tcPr>
            <w:tcW w:w="5647" w:type="dxa"/>
            <w:tcBorders>
              <w:top w:val="nil"/>
              <w:left w:val="nil"/>
              <w:bottom w:val="nil"/>
              <w:right w:val="nil"/>
            </w:tcBorders>
            <w:shd w:val="clear" w:color="auto" w:fill="auto"/>
            <w:vAlign w:val="bottom"/>
            <w:hideMark/>
          </w:tcPr>
          <w:p w14:paraId="1C269FBD" w14:textId="77777777" w:rsidR="00961AE8" w:rsidRPr="00961AE8" w:rsidRDefault="00961AE8" w:rsidP="00961AE8">
            <w:pPr>
              <w:spacing w:before="0" w:after="0" w:line="240" w:lineRule="auto"/>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Pomoći dane u inozemstvo i unutar općeg proračuna</w:t>
            </w:r>
          </w:p>
        </w:tc>
        <w:tc>
          <w:tcPr>
            <w:tcW w:w="1050" w:type="dxa"/>
            <w:tcBorders>
              <w:top w:val="nil"/>
              <w:left w:val="nil"/>
              <w:bottom w:val="nil"/>
              <w:right w:val="nil"/>
            </w:tcBorders>
            <w:shd w:val="clear" w:color="auto" w:fill="auto"/>
            <w:noWrap/>
            <w:vAlign w:val="bottom"/>
            <w:hideMark/>
          </w:tcPr>
          <w:p w14:paraId="10CACBB0" w14:textId="77777777" w:rsidR="00961AE8" w:rsidRPr="00961AE8" w:rsidRDefault="00961AE8" w:rsidP="00961AE8">
            <w:pPr>
              <w:spacing w:before="0" w:after="0" w:line="240" w:lineRule="auto"/>
              <w:jc w:val="right"/>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20.000,00</w:t>
            </w:r>
          </w:p>
        </w:tc>
        <w:tc>
          <w:tcPr>
            <w:tcW w:w="1102" w:type="dxa"/>
            <w:tcBorders>
              <w:top w:val="nil"/>
              <w:left w:val="nil"/>
              <w:bottom w:val="nil"/>
              <w:right w:val="nil"/>
            </w:tcBorders>
            <w:shd w:val="clear" w:color="auto" w:fill="auto"/>
            <w:noWrap/>
            <w:vAlign w:val="bottom"/>
            <w:hideMark/>
          </w:tcPr>
          <w:p w14:paraId="4EF4D0FD" w14:textId="77777777" w:rsidR="00961AE8" w:rsidRPr="00961AE8" w:rsidRDefault="00961AE8" w:rsidP="00961AE8">
            <w:pPr>
              <w:spacing w:before="0" w:after="0" w:line="240" w:lineRule="auto"/>
              <w:jc w:val="right"/>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0,00</w:t>
            </w:r>
          </w:p>
        </w:tc>
        <w:tc>
          <w:tcPr>
            <w:tcW w:w="910" w:type="dxa"/>
            <w:tcBorders>
              <w:top w:val="nil"/>
              <w:left w:val="nil"/>
              <w:bottom w:val="nil"/>
              <w:right w:val="nil"/>
            </w:tcBorders>
            <w:shd w:val="clear" w:color="auto" w:fill="auto"/>
            <w:noWrap/>
            <w:vAlign w:val="bottom"/>
            <w:hideMark/>
          </w:tcPr>
          <w:p w14:paraId="210260A4" w14:textId="77777777" w:rsidR="00961AE8" w:rsidRPr="00961AE8" w:rsidRDefault="00961AE8" w:rsidP="00961AE8">
            <w:pPr>
              <w:spacing w:before="0" w:after="0" w:line="240" w:lineRule="auto"/>
              <w:jc w:val="right"/>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0,00</w:t>
            </w:r>
          </w:p>
        </w:tc>
        <w:tc>
          <w:tcPr>
            <w:tcW w:w="1085" w:type="dxa"/>
            <w:tcBorders>
              <w:top w:val="nil"/>
              <w:left w:val="nil"/>
              <w:bottom w:val="nil"/>
              <w:right w:val="nil"/>
            </w:tcBorders>
            <w:shd w:val="clear" w:color="auto" w:fill="auto"/>
            <w:noWrap/>
            <w:vAlign w:val="bottom"/>
            <w:hideMark/>
          </w:tcPr>
          <w:p w14:paraId="7342282D" w14:textId="77777777" w:rsidR="00961AE8" w:rsidRPr="00961AE8" w:rsidRDefault="00961AE8" w:rsidP="00961AE8">
            <w:pPr>
              <w:spacing w:before="0" w:after="0" w:line="240" w:lineRule="auto"/>
              <w:jc w:val="right"/>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20.000,00</w:t>
            </w:r>
          </w:p>
        </w:tc>
      </w:tr>
      <w:tr w:rsidR="00961AE8" w:rsidRPr="00961AE8" w14:paraId="69FD66D0" w14:textId="77777777" w:rsidTr="00961AE8">
        <w:trPr>
          <w:trHeight w:val="225"/>
        </w:trPr>
        <w:tc>
          <w:tcPr>
            <w:tcW w:w="760" w:type="dxa"/>
            <w:tcBorders>
              <w:top w:val="nil"/>
              <w:left w:val="nil"/>
              <w:bottom w:val="nil"/>
              <w:right w:val="nil"/>
            </w:tcBorders>
            <w:shd w:val="clear" w:color="auto" w:fill="auto"/>
            <w:noWrap/>
            <w:vAlign w:val="bottom"/>
            <w:hideMark/>
          </w:tcPr>
          <w:p w14:paraId="0B2CC14E" w14:textId="77777777" w:rsidR="00961AE8" w:rsidRPr="00961AE8" w:rsidRDefault="00961AE8" w:rsidP="00961AE8">
            <w:pPr>
              <w:spacing w:before="0" w:after="0" w:line="240" w:lineRule="auto"/>
              <w:rPr>
                <w:rFonts w:ascii="Arial" w:eastAsia="Times New Roman" w:hAnsi="Arial" w:cs="Arial"/>
                <w:color w:val="auto"/>
                <w:kern w:val="0"/>
                <w:sz w:val="16"/>
                <w:szCs w:val="16"/>
              </w:rPr>
            </w:pPr>
            <w:r w:rsidRPr="00961AE8">
              <w:rPr>
                <w:rFonts w:ascii="Arial" w:eastAsia="Times New Roman" w:hAnsi="Arial" w:cs="Arial"/>
                <w:color w:val="auto"/>
                <w:kern w:val="0"/>
                <w:sz w:val="16"/>
                <w:szCs w:val="16"/>
              </w:rPr>
              <w:t>3661</w:t>
            </w:r>
          </w:p>
        </w:tc>
        <w:tc>
          <w:tcPr>
            <w:tcW w:w="5647" w:type="dxa"/>
            <w:tcBorders>
              <w:top w:val="nil"/>
              <w:left w:val="nil"/>
              <w:bottom w:val="nil"/>
              <w:right w:val="nil"/>
            </w:tcBorders>
            <w:shd w:val="clear" w:color="auto" w:fill="auto"/>
            <w:vAlign w:val="bottom"/>
            <w:hideMark/>
          </w:tcPr>
          <w:p w14:paraId="4F0081C9" w14:textId="77777777" w:rsidR="00961AE8" w:rsidRPr="00961AE8" w:rsidRDefault="00961AE8" w:rsidP="00961AE8">
            <w:pPr>
              <w:spacing w:before="0" w:after="0" w:line="240" w:lineRule="auto"/>
              <w:rPr>
                <w:rFonts w:ascii="Arial" w:eastAsia="Times New Roman" w:hAnsi="Arial" w:cs="Arial"/>
                <w:color w:val="auto"/>
                <w:kern w:val="0"/>
                <w:sz w:val="16"/>
                <w:szCs w:val="16"/>
              </w:rPr>
            </w:pPr>
            <w:r w:rsidRPr="00961AE8">
              <w:rPr>
                <w:rFonts w:ascii="Arial" w:eastAsia="Times New Roman" w:hAnsi="Arial" w:cs="Arial"/>
                <w:color w:val="auto"/>
                <w:kern w:val="0"/>
                <w:sz w:val="16"/>
                <w:szCs w:val="16"/>
              </w:rPr>
              <w:t xml:space="preserve">Nastavna pomagala  O.Š. </w:t>
            </w:r>
            <w:proofErr w:type="spellStart"/>
            <w:r w:rsidRPr="00961AE8">
              <w:rPr>
                <w:rFonts w:ascii="Arial" w:eastAsia="Times New Roman" w:hAnsi="Arial" w:cs="Arial"/>
                <w:color w:val="auto"/>
                <w:kern w:val="0"/>
                <w:sz w:val="16"/>
                <w:szCs w:val="16"/>
              </w:rPr>
              <w:t>J.Kozarac</w:t>
            </w:r>
            <w:proofErr w:type="spellEnd"/>
          </w:p>
        </w:tc>
        <w:tc>
          <w:tcPr>
            <w:tcW w:w="1050" w:type="dxa"/>
            <w:tcBorders>
              <w:top w:val="nil"/>
              <w:left w:val="nil"/>
              <w:bottom w:val="nil"/>
              <w:right w:val="nil"/>
            </w:tcBorders>
            <w:shd w:val="clear" w:color="auto" w:fill="auto"/>
            <w:noWrap/>
            <w:vAlign w:val="bottom"/>
            <w:hideMark/>
          </w:tcPr>
          <w:p w14:paraId="617FDB8D" w14:textId="77777777" w:rsidR="00961AE8" w:rsidRPr="00961AE8" w:rsidRDefault="00961AE8" w:rsidP="00961AE8">
            <w:pPr>
              <w:spacing w:before="0" w:after="0" w:line="240" w:lineRule="auto"/>
              <w:jc w:val="right"/>
              <w:rPr>
                <w:rFonts w:ascii="Arial" w:eastAsia="Times New Roman" w:hAnsi="Arial" w:cs="Arial"/>
                <w:color w:val="auto"/>
                <w:kern w:val="0"/>
                <w:sz w:val="16"/>
                <w:szCs w:val="16"/>
              </w:rPr>
            </w:pPr>
            <w:r w:rsidRPr="00961AE8">
              <w:rPr>
                <w:rFonts w:ascii="Arial" w:eastAsia="Times New Roman" w:hAnsi="Arial" w:cs="Arial"/>
                <w:color w:val="auto"/>
                <w:kern w:val="0"/>
                <w:sz w:val="16"/>
                <w:szCs w:val="16"/>
              </w:rPr>
              <w:t>20.000,00</w:t>
            </w:r>
          </w:p>
        </w:tc>
        <w:tc>
          <w:tcPr>
            <w:tcW w:w="1102" w:type="dxa"/>
            <w:tcBorders>
              <w:top w:val="nil"/>
              <w:left w:val="nil"/>
              <w:bottom w:val="nil"/>
              <w:right w:val="nil"/>
            </w:tcBorders>
            <w:shd w:val="clear" w:color="auto" w:fill="auto"/>
            <w:noWrap/>
            <w:vAlign w:val="bottom"/>
            <w:hideMark/>
          </w:tcPr>
          <w:p w14:paraId="0116A0C5" w14:textId="77777777" w:rsidR="00961AE8" w:rsidRPr="00961AE8" w:rsidRDefault="00961AE8" w:rsidP="00961AE8">
            <w:pPr>
              <w:spacing w:before="0" w:after="0" w:line="240" w:lineRule="auto"/>
              <w:jc w:val="right"/>
              <w:rPr>
                <w:rFonts w:ascii="Arial" w:eastAsia="Times New Roman" w:hAnsi="Arial" w:cs="Arial"/>
                <w:color w:val="auto"/>
                <w:kern w:val="0"/>
                <w:sz w:val="16"/>
                <w:szCs w:val="16"/>
              </w:rPr>
            </w:pPr>
            <w:r w:rsidRPr="00961AE8">
              <w:rPr>
                <w:rFonts w:ascii="Arial" w:eastAsia="Times New Roman" w:hAnsi="Arial" w:cs="Arial"/>
                <w:color w:val="auto"/>
                <w:kern w:val="0"/>
                <w:sz w:val="16"/>
                <w:szCs w:val="16"/>
              </w:rPr>
              <w:t>0,00</w:t>
            </w:r>
          </w:p>
        </w:tc>
        <w:tc>
          <w:tcPr>
            <w:tcW w:w="910" w:type="dxa"/>
            <w:tcBorders>
              <w:top w:val="nil"/>
              <w:left w:val="nil"/>
              <w:bottom w:val="nil"/>
              <w:right w:val="nil"/>
            </w:tcBorders>
            <w:shd w:val="clear" w:color="auto" w:fill="auto"/>
            <w:noWrap/>
            <w:vAlign w:val="bottom"/>
            <w:hideMark/>
          </w:tcPr>
          <w:p w14:paraId="5C22524C" w14:textId="77777777" w:rsidR="00961AE8" w:rsidRPr="00961AE8" w:rsidRDefault="00961AE8" w:rsidP="00961AE8">
            <w:pPr>
              <w:spacing w:before="0" w:after="0" w:line="240" w:lineRule="auto"/>
              <w:jc w:val="right"/>
              <w:rPr>
                <w:rFonts w:ascii="Arial" w:eastAsia="Times New Roman" w:hAnsi="Arial" w:cs="Arial"/>
                <w:color w:val="auto"/>
                <w:kern w:val="0"/>
                <w:sz w:val="16"/>
                <w:szCs w:val="16"/>
              </w:rPr>
            </w:pPr>
            <w:r w:rsidRPr="00961AE8">
              <w:rPr>
                <w:rFonts w:ascii="Arial" w:eastAsia="Times New Roman" w:hAnsi="Arial" w:cs="Arial"/>
                <w:color w:val="auto"/>
                <w:kern w:val="0"/>
                <w:sz w:val="16"/>
                <w:szCs w:val="16"/>
              </w:rPr>
              <w:t>0,00</w:t>
            </w:r>
          </w:p>
        </w:tc>
        <w:tc>
          <w:tcPr>
            <w:tcW w:w="1085" w:type="dxa"/>
            <w:tcBorders>
              <w:top w:val="nil"/>
              <w:left w:val="nil"/>
              <w:bottom w:val="nil"/>
              <w:right w:val="nil"/>
            </w:tcBorders>
            <w:shd w:val="clear" w:color="auto" w:fill="auto"/>
            <w:noWrap/>
            <w:vAlign w:val="bottom"/>
            <w:hideMark/>
          </w:tcPr>
          <w:p w14:paraId="2BBC184F" w14:textId="77777777" w:rsidR="00961AE8" w:rsidRPr="00961AE8" w:rsidRDefault="00961AE8" w:rsidP="00961AE8">
            <w:pPr>
              <w:spacing w:before="0" w:after="0" w:line="240" w:lineRule="auto"/>
              <w:jc w:val="right"/>
              <w:rPr>
                <w:rFonts w:ascii="Arial" w:eastAsia="Times New Roman" w:hAnsi="Arial" w:cs="Arial"/>
                <w:color w:val="auto"/>
                <w:kern w:val="0"/>
                <w:sz w:val="16"/>
                <w:szCs w:val="16"/>
              </w:rPr>
            </w:pPr>
            <w:r w:rsidRPr="00961AE8">
              <w:rPr>
                <w:rFonts w:ascii="Arial" w:eastAsia="Times New Roman" w:hAnsi="Arial" w:cs="Arial"/>
                <w:color w:val="auto"/>
                <w:kern w:val="0"/>
                <w:sz w:val="16"/>
                <w:szCs w:val="16"/>
              </w:rPr>
              <w:t>20.000,00</w:t>
            </w:r>
          </w:p>
        </w:tc>
      </w:tr>
      <w:tr w:rsidR="00961AE8" w:rsidRPr="00961AE8" w14:paraId="119D8410" w14:textId="77777777" w:rsidTr="00961AE8">
        <w:trPr>
          <w:trHeight w:val="225"/>
        </w:trPr>
        <w:tc>
          <w:tcPr>
            <w:tcW w:w="6408" w:type="dxa"/>
            <w:gridSpan w:val="2"/>
            <w:tcBorders>
              <w:top w:val="nil"/>
              <w:left w:val="nil"/>
              <w:bottom w:val="nil"/>
              <w:right w:val="nil"/>
            </w:tcBorders>
            <w:shd w:val="clear" w:color="000000" w:fill="CCCCFF"/>
            <w:noWrap/>
            <w:vAlign w:val="bottom"/>
            <w:hideMark/>
          </w:tcPr>
          <w:p w14:paraId="395E2AC8" w14:textId="77777777" w:rsidR="00961AE8" w:rsidRPr="00961AE8" w:rsidRDefault="00961AE8" w:rsidP="00961AE8">
            <w:pPr>
              <w:spacing w:before="0" w:after="0" w:line="240" w:lineRule="auto"/>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lastRenderedPageBreak/>
              <w:t>Aktivnost A100004 SUFINANCIRANJE UDŽBENIKA O.Š. J.KOZARAC</w:t>
            </w:r>
          </w:p>
        </w:tc>
        <w:tc>
          <w:tcPr>
            <w:tcW w:w="1050" w:type="dxa"/>
            <w:tcBorders>
              <w:top w:val="nil"/>
              <w:left w:val="nil"/>
              <w:bottom w:val="nil"/>
              <w:right w:val="nil"/>
            </w:tcBorders>
            <w:shd w:val="clear" w:color="000000" w:fill="CCCCFF"/>
            <w:noWrap/>
            <w:vAlign w:val="bottom"/>
            <w:hideMark/>
          </w:tcPr>
          <w:p w14:paraId="6C9BFFBD"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160.000,00</w:t>
            </w:r>
          </w:p>
        </w:tc>
        <w:tc>
          <w:tcPr>
            <w:tcW w:w="1102" w:type="dxa"/>
            <w:tcBorders>
              <w:top w:val="nil"/>
              <w:left w:val="nil"/>
              <w:bottom w:val="nil"/>
              <w:right w:val="nil"/>
            </w:tcBorders>
            <w:shd w:val="clear" w:color="000000" w:fill="CCCCFF"/>
            <w:noWrap/>
            <w:vAlign w:val="bottom"/>
            <w:hideMark/>
          </w:tcPr>
          <w:p w14:paraId="37AEE1A2"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-8.800,00</w:t>
            </w:r>
          </w:p>
        </w:tc>
        <w:tc>
          <w:tcPr>
            <w:tcW w:w="910" w:type="dxa"/>
            <w:tcBorders>
              <w:top w:val="nil"/>
              <w:left w:val="nil"/>
              <w:bottom w:val="nil"/>
              <w:right w:val="nil"/>
            </w:tcBorders>
            <w:shd w:val="clear" w:color="000000" w:fill="CCCCFF"/>
            <w:noWrap/>
            <w:vAlign w:val="bottom"/>
            <w:hideMark/>
          </w:tcPr>
          <w:p w14:paraId="4B12D3F3"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-5,50</w:t>
            </w:r>
          </w:p>
        </w:tc>
        <w:tc>
          <w:tcPr>
            <w:tcW w:w="1085" w:type="dxa"/>
            <w:tcBorders>
              <w:top w:val="nil"/>
              <w:left w:val="nil"/>
              <w:bottom w:val="nil"/>
              <w:right w:val="nil"/>
            </w:tcBorders>
            <w:shd w:val="clear" w:color="000000" w:fill="CCCCFF"/>
            <w:noWrap/>
            <w:vAlign w:val="bottom"/>
            <w:hideMark/>
          </w:tcPr>
          <w:p w14:paraId="2C59F1C9"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151.200,00</w:t>
            </w:r>
          </w:p>
        </w:tc>
      </w:tr>
      <w:tr w:rsidR="00961AE8" w:rsidRPr="00961AE8" w14:paraId="3251D706" w14:textId="77777777" w:rsidTr="00961AE8">
        <w:trPr>
          <w:trHeight w:val="225"/>
        </w:trPr>
        <w:tc>
          <w:tcPr>
            <w:tcW w:w="6408" w:type="dxa"/>
            <w:gridSpan w:val="2"/>
            <w:tcBorders>
              <w:top w:val="nil"/>
              <w:left w:val="nil"/>
              <w:bottom w:val="nil"/>
              <w:right w:val="nil"/>
            </w:tcBorders>
            <w:shd w:val="clear" w:color="000000" w:fill="FFFF00"/>
            <w:noWrap/>
            <w:vAlign w:val="bottom"/>
            <w:hideMark/>
          </w:tcPr>
          <w:p w14:paraId="62E01DB2" w14:textId="77777777" w:rsidR="00961AE8" w:rsidRPr="00961AE8" w:rsidRDefault="00961AE8" w:rsidP="00961AE8">
            <w:pPr>
              <w:spacing w:before="0" w:after="0" w:line="240" w:lineRule="auto"/>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Izvor  2. POMOĆI</w:t>
            </w:r>
          </w:p>
        </w:tc>
        <w:tc>
          <w:tcPr>
            <w:tcW w:w="1050" w:type="dxa"/>
            <w:tcBorders>
              <w:top w:val="nil"/>
              <w:left w:val="nil"/>
              <w:bottom w:val="nil"/>
              <w:right w:val="nil"/>
            </w:tcBorders>
            <w:shd w:val="clear" w:color="000000" w:fill="FFFF00"/>
            <w:noWrap/>
            <w:vAlign w:val="bottom"/>
            <w:hideMark/>
          </w:tcPr>
          <w:p w14:paraId="4AE0253B"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160.000,00</w:t>
            </w:r>
          </w:p>
        </w:tc>
        <w:tc>
          <w:tcPr>
            <w:tcW w:w="1102" w:type="dxa"/>
            <w:tcBorders>
              <w:top w:val="nil"/>
              <w:left w:val="nil"/>
              <w:bottom w:val="nil"/>
              <w:right w:val="nil"/>
            </w:tcBorders>
            <w:shd w:val="clear" w:color="000000" w:fill="FFFF00"/>
            <w:noWrap/>
            <w:vAlign w:val="bottom"/>
            <w:hideMark/>
          </w:tcPr>
          <w:p w14:paraId="14013409"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-8.800,00</w:t>
            </w:r>
          </w:p>
        </w:tc>
        <w:tc>
          <w:tcPr>
            <w:tcW w:w="910" w:type="dxa"/>
            <w:tcBorders>
              <w:top w:val="nil"/>
              <w:left w:val="nil"/>
              <w:bottom w:val="nil"/>
              <w:right w:val="nil"/>
            </w:tcBorders>
            <w:shd w:val="clear" w:color="000000" w:fill="FFFF00"/>
            <w:noWrap/>
            <w:vAlign w:val="bottom"/>
            <w:hideMark/>
          </w:tcPr>
          <w:p w14:paraId="0D35EA74"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-5,50</w:t>
            </w:r>
          </w:p>
        </w:tc>
        <w:tc>
          <w:tcPr>
            <w:tcW w:w="1085" w:type="dxa"/>
            <w:tcBorders>
              <w:top w:val="nil"/>
              <w:left w:val="nil"/>
              <w:bottom w:val="nil"/>
              <w:right w:val="nil"/>
            </w:tcBorders>
            <w:shd w:val="clear" w:color="000000" w:fill="FFFF00"/>
            <w:noWrap/>
            <w:vAlign w:val="bottom"/>
            <w:hideMark/>
          </w:tcPr>
          <w:p w14:paraId="68702BEB"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151.200,00</w:t>
            </w:r>
          </w:p>
        </w:tc>
      </w:tr>
      <w:tr w:rsidR="00961AE8" w:rsidRPr="00961AE8" w14:paraId="1503ED88" w14:textId="77777777" w:rsidTr="00961AE8">
        <w:trPr>
          <w:trHeight w:val="225"/>
        </w:trPr>
        <w:tc>
          <w:tcPr>
            <w:tcW w:w="6408" w:type="dxa"/>
            <w:gridSpan w:val="2"/>
            <w:tcBorders>
              <w:top w:val="nil"/>
              <w:left w:val="nil"/>
              <w:bottom w:val="nil"/>
              <w:right w:val="nil"/>
            </w:tcBorders>
            <w:shd w:val="clear" w:color="000000" w:fill="FFFF99"/>
            <w:noWrap/>
            <w:vAlign w:val="bottom"/>
            <w:hideMark/>
          </w:tcPr>
          <w:p w14:paraId="08B2D64D" w14:textId="77777777" w:rsidR="00961AE8" w:rsidRPr="00961AE8" w:rsidRDefault="00961AE8" w:rsidP="00961AE8">
            <w:pPr>
              <w:spacing w:before="0" w:after="0" w:line="240" w:lineRule="auto"/>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Izvor  2.4. TEKUĆE POMOĆI IZ DRŽAVNOG PRORAČUNA</w:t>
            </w:r>
          </w:p>
        </w:tc>
        <w:tc>
          <w:tcPr>
            <w:tcW w:w="1050" w:type="dxa"/>
            <w:tcBorders>
              <w:top w:val="nil"/>
              <w:left w:val="nil"/>
              <w:bottom w:val="nil"/>
              <w:right w:val="nil"/>
            </w:tcBorders>
            <w:shd w:val="clear" w:color="000000" w:fill="FFFF99"/>
            <w:noWrap/>
            <w:vAlign w:val="bottom"/>
            <w:hideMark/>
          </w:tcPr>
          <w:p w14:paraId="4FD408A3"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160.000,00</w:t>
            </w:r>
          </w:p>
        </w:tc>
        <w:tc>
          <w:tcPr>
            <w:tcW w:w="1102" w:type="dxa"/>
            <w:tcBorders>
              <w:top w:val="nil"/>
              <w:left w:val="nil"/>
              <w:bottom w:val="nil"/>
              <w:right w:val="nil"/>
            </w:tcBorders>
            <w:shd w:val="clear" w:color="000000" w:fill="FFFF99"/>
            <w:noWrap/>
            <w:vAlign w:val="bottom"/>
            <w:hideMark/>
          </w:tcPr>
          <w:p w14:paraId="145C25B1"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-8.800,00</w:t>
            </w:r>
          </w:p>
        </w:tc>
        <w:tc>
          <w:tcPr>
            <w:tcW w:w="910" w:type="dxa"/>
            <w:tcBorders>
              <w:top w:val="nil"/>
              <w:left w:val="nil"/>
              <w:bottom w:val="nil"/>
              <w:right w:val="nil"/>
            </w:tcBorders>
            <w:shd w:val="clear" w:color="000000" w:fill="FFFF99"/>
            <w:noWrap/>
            <w:vAlign w:val="bottom"/>
            <w:hideMark/>
          </w:tcPr>
          <w:p w14:paraId="2E1EADED"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-5,50</w:t>
            </w:r>
          </w:p>
        </w:tc>
        <w:tc>
          <w:tcPr>
            <w:tcW w:w="1085" w:type="dxa"/>
            <w:tcBorders>
              <w:top w:val="nil"/>
              <w:left w:val="nil"/>
              <w:bottom w:val="nil"/>
              <w:right w:val="nil"/>
            </w:tcBorders>
            <w:shd w:val="clear" w:color="000000" w:fill="FFFF99"/>
            <w:noWrap/>
            <w:vAlign w:val="bottom"/>
            <w:hideMark/>
          </w:tcPr>
          <w:p w14:paraId="6A032088"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151.200,00</w:t>
            </w:r>
          </w:p>
        </w:tc>
      </w:tr>
      <w:tr w:rsidR="00961AE8" w:rsidRPr="00961AE8" w14:paraId="46D8C716" w14:textId="77777777" w:rsidTr="00961AE8">
        <w:trPr>
          <w:trHeight w:val="225"/>
        </w:trPr>
        <w:tc>
          <w:tcPr>
            <w:tcW w:w="6408" w:type="dxa"/>
            <w:gridSpan w:val="2"/>
            <w:tcBorders>
              <w:top w:val="nil"/>
              <w:left w:val="nil"/>
              <w:bottom w:val="nil"/>
              <w:right w:val="nil"/>
            </w:tcBorders>
            <w:shd w:val="clear" w:color="000000" w:fill="FFFFCC"/>
            <w:noWrap/>
            <w:vAlign w:val="bottom"/>
            <w:hideMark/>
          </w:tcPr>
          <w:p w14:paraId="52BC3201" w14:textId="77777777" w:rsidR="00961AE8" w:rsidRPr="00961AE8" w:rsidRDefault="00961AE8" w:rsidP="00961AE8">
            <w:pPr>
              <w:spacing w:before="0" w:after="0" w:line="240" w:lineRule="auto"/>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Izvor  2.4.0 Opći prihodi i primici kompenzacijska mjera /</w:t>
            </w:r>
            <w:proofErr w:type="spellStart"/>
            <w:r w:rsidRPr="00961AE8">
              <w:rPr>
                <w:rFonts w:ascii="Arial" w:eastAsia="Times New Roman" w:hAnsi="Arial" w:cs="Arial"/>
                <w:b/>
                <w:bCs/>
                <w:color w:val="000000"/>
                <w:kern w:val="0"/>
                <w:sz w:val="16"/>
                <w:szCs w:val="16"/>
              </w:rPr>
              <w:t>fiskl.izravn</w:t>
            </w:r>
            <w:proofErr w:type="spellEnd"/>
            <w:r w:rsidRPr="00961AE8">
              <w:rPr>
                <w:rFonts w:ascii="Arial" w:eastAsia="Times New Roman" w:hAnsi="Arial" w:cs="Arial"/>
                <w:b/>
                <w:bCs/>
                <w:color w:val="000000"/>
                <w:kern w:val="0"/>
                <w:sz w:val="16"/>
                <w:szCs w:val="16"/>
              </w:rPr>
              <w:t>.</w:t>
            </w:r>
          </w:p>
        </w:tc>
        <w:tc>
          <w:tcPr>
            <w:tcW w:w="1050" w:type="dxa"/>
            <w:tcBorders>
              <w:top w:val="nil"/>
              <w:left w:val="nil"/>
              <w:bottom w:val="nil"/>
              <w:right w:val="nil"/>
            </w:tcBorders>
            <w:shd w:val="clear" w:color="000000" w:fill="FFFFCC"/>
            <w:noWrap/>
            <w:vAlign w:val="bottom"/>
            <w:hideMark/>
          </w:tcPr>
          <w:p w14:paraId="18D721AA"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160.000,00</w:t>
            </w:r>
          </w:p>
        </w:tc>
        <w:tc>
          <w:tcPr>
            <w:tcW w:w="1102" w:type="dxa"/>
            <w:tcBorders>
              <w:top w:val="nil"/>
              <w:left w:val="nil"/>
              <w:bottom w:val="nil"/>
              <w:right w:val="nil"/>
            </w:tcBorders>
            <w:shd w:val="clear" w:color="000000" w:fill="FFFFCC"/>
            <w:noWrap/>
            <w:vAlign w:val="bottom"/>
            <w:hideMark/>
          </w:tcPr>
          <w:p w14:paraId="10332D4F"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-8.800,00</w:t>
            </w:r>
          </w:p>
        </w:tc>
        <w:tc>
          <w:tcPr>
            <w:tcW w:w="910" w:type="dxa"/>
            <w:tcBorders>
              <w:top w:val="nil"/>
              <w:left w:val="nil"/>
              <w:bottom w:val="nil"/>
              <w:right w:val="nil"/>
            </w:tcBorders>
            <w:shd w:val="clear" w:color="000000" w:fill="FFFFCC"/>
            <w:noWrap/>
            <w:vAlign w:val="bottom"/>
            <w:hideMark/>
          </w:tcPr>
          <w:p w14:paraId="165DEC2B"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-5,50</w:t>
            </w:r>
          </w:p>
        </w:tc>
        <w:tc>
          <w:tcPr>
            <w:tcW w:w="1085" w:type="dxa"/>
            <w:tcBorders>
              <w:top w:val="nil"/>
              <w:left w:val="nil"/>
              <w:bottom w:val="nil"/>
              <w:right w:val="nil"/>
            </w:tcBorders>
            <w:shd w:val="clear" w:color="000000" w:fill="FFFFCC"/>
            <w:noWrap/>
            <w:vAlign w:val="bottom"/>
            <w:hideMark/>
          </w:tcPr>
          <w:p w14:paraId="2C39F780"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151.200,00</w:t>
            </w:r>
          </w:p>
        </w:tc>
      </w:tr>
      <w:tr w:rsidR="00961AE8" w:rsidRPr="00961AE8" w14:paraId="6C82273E" w14:textId="77777777" w:rsidTr="00961AE8">
        <w:trPr>
          <w:trHeight w:val="225"/>
        </w:trPr>
        <w:tc>
          <w:tcPr>
            <w:tcW w:w="6408" w:type="dxa"/>
            <w:gridSpan w:val="2"/>
            <w:tcBorders>
              <w:top w:val="nil"/>
              <w:left w:val="nil"/>
              <w:bottom w:val="nil"/>
              <w:right w:val="nil"/>
            </w:tcBorders>
            <w:shd w:val="clear" w:color="000000" w:fill="CCFFFF"/>
            <w:noWrap/>
            <w:vAlign w:val="bottom"/>
            <w:hideMark/>
          </w:tcPr>
          <w:p w14:paraId="055A6BD1" w14:textId="77777777" w:rsidR="00961AE8" w:rsidRPr="00961AE8" w:rsidRDefault="00961AE8" w:rsidP="00961AE8">
            <w:pPr>
              <w:spacing w:before="0" w:after="0" w:line="240" w:lineRule="auto"/>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Funkcijska klasifikacija  0912 Osnovno obrazovanje</w:t>
            </w:r>
          </w:p>
        </w:tc>
        <w:tc>
          <w:tcPr>
            <w:tcW w:w="1050" w:type="dxa"/>
            <w:tcBorders>
              <w:top w:val="nil"/>
              <w:left w:val="nil"/>
              <w:bottom w:val="nil"/>
              <w:right w:val="nil"/>
            </w:tcBorders>
            <w:shd w:val="clear" w:color="000000" w:fill="CCFFFF"/>
            <w:noWrap/>
            <w:vAlign w:val="bottom"/>
            <w:hideMark/>
          </w:tcPr>
          <w:p w14:paraId="78E6D5B6"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160.000,00</w:t>
            </w:r>
          </w:p>
        </w:tc>
        <w:tc>
          <w:tcPr>
            <w:tcW w:w="1102" w:type="dxa"/>
            <w:tcBorders>
              <w:top w:val="nil"/>
              <w:left w:val="nil"/>
              <w:bottom w:val="nil"/>
              <w:right w:val="nil"/>
            </w:tcBorders>
            <w:shd w:val="clear" w:color="000000" w:fill="CCFFFF"/>
            <w:noWrap/>
            <w:vAlign w:val="bottom"/>
            <w:hideMark/>
          </w:tcPr>
          <w:p w14:paraId="4AA1AE70"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-8.800,00</w:t>
            </w:r>
          </w:p>
        </w:tc>
        <w:tc>
          <w:tcPr>
            <w:tcW w:w="910" w:type="dxa"/>
            <w:tcBorders>
              <w:top w:val="nil"/>
              <w:left w:val="nil"/>
              <w:bottom w:val="nil"/>
              <w:right w:val="nil"/>
            </w:tcBorders>
            <w:shd w:val="clear" w:color="000000" w:fill="CCFFFF"/>
            <w:noWrap/>
            <w:vAlign w:val="bottom"/>
            <w:hideMark/>
          </w:tcPr>
          <w:p w14:paraId="37ADDA53"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-5,50</w:t>
            </w:r>
          </w:p>
        </w:tc>
        <w:tc>
          <w:tcPr>
            <w:tcW w:w="1085" w:type="dxa"/>
            <w:tcBorders>
              <w:top w:val="nil"/>
              <w:left w:val="nil"/>
              <w:bottom w:val="nil"/>
              <w:right w:val="nil"/>
            </w:tcBorders>
            <w:shd w:val="clear" w:color="000000" w:fill="CCFFFF"/>
            <w:noWrap/>
            <w:vAlign w:val="bottom"/>
            <w:hideMark/>
          </w:tcPr>
          <w:p w14:paraId="239D819D"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151.200,00</w:t>
            </w:r>
          </w:p>
        </w:tc>
      </w:tr>
      <w:tr w:rsidR="00961AE8" w:rsidRPr="00961AE8" w14:paraId="35396214" w14:textId="77777777" w:rsidTr="00961AE8">
        <w:trPr>
          <w:trHeight w:val="225"/>
        </w:trPr>
        <w:tc>
          <w:tcPr>
            <w:tcW w:w="760" w:type="dxa"/>
            <w:tcBorders>
              <w:top w:val="nil"/>
              <w:left w:val="nil"/>
              <w:bottom w:val="nil"/>
              <w:right w:val="nil"/>
            </w:tcBorders>
            <w:shd w:val="clear" w:color="auto" w:fill="auto"/>
            <w:noWrap/>
            <w:vAlign w:val="bottom"/>
            <w:hideMark/>
          </w:tcPr>
          <w:p w14:paraId="5828731A" w14:textId="77777777" w:rsidR="00961AE8" w:rsidRPr="00961AE8" w:rsidRDefault="00961AE8" w:rsidP="00961AE8">
            <w:pPr>
              <w:spacing w:before="0" w:after="0" w:line="240" w:lineRule="auto"/>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3</w:t>
            </w:r>
          </w:p>
        </w:tc>
        <w:tc>
          <w:tcPr>
            <w:tcW w:w="5647" w:type="dxa"/>
            <w:tcBorders>
              <w:top w:val="nil"/>
              <w:left w:val="nil"/>
              <w:bottom w:val="nil"/>
              <w:right w:val="nil"/>
            </w:tcBorders>
            <w:shd w:val="clear" w:color="auto" w:fill="auto"/>
            <w:vAlign w:val="bottom"/>
            <w:hideMark/>
          </w:tcPr>
          <w:p w14:paraId="22D496C5" w14:textId="77777777" w:rsidR="00961AE8" w:rsidRPr="00961AE8" w:rsidRDefault="00961AE8" w:rsidP="00961AE8">
            <w:pPr>
              <w:spacing w:before="0" w:after="0" w:line="240" w:lineRule="auto"/>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Rashodi poslovanja</w:t>
            </w:r>
          </w:p>
        </w:tc>
        <w:tc>
          <w:tcPr>
            <w:tcW w:w="1050" w:type="dxa"/>
            <w:tcBorders>
              <w:top w:val="nil"/>
              <w:left w:val="nil"/>
              <w:bottom w:val="nil"/>
              <w:right w:val="nil"/>
            </w:tcBorders>
            <w:shd w:val="clear" w:color="auto" w:fill="auto"/>
            <w:noWrap/>
            <w:vAlign w:val="bottom"/>
            <w:hideMark/>
          </w:tcPr>
          <w:p w14:paraId="50A8D3BD" w14:textId="77777777" w:rsidR="00961AE8" w:rsidRPr="00961AE8" w:rsidRDefault="00961AE8" w:rsidP="00961AE8">
            <w:pPr>
              <w:spacing w:before="0" w:after="0" w:line="240" w:lineRule="auto"/>
              <w:jc w:val="right"/>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160.000,00</w:t>
            </w:r>
          </w:p>
        </w:tc>
        <w:tc>
          <w:tcPr>
            <w:tcW w:w="1102" w:type="dxa"/>
            <w:tcBorders>
              <w:top w:val="nil"/>
              <w:left w:val="nil"/>
              <w:bottom w:val="nil"/>
              <w:right w:val="nil"/>
            </w:tcBorders>
            <w:shd w:val="clear" w:color="auto" w:fill="auto"/>
            <w:noWrap/>
            <w:vAlign w:val="bottom"/>
            <w:hideMark/>
          </w:tcPr>
          <w:p w14:paraId="77CFE122" w14:textId="77777777" w:rsidR="00961AE8" w:rsidRPr="00961AE8" w:rsidRDefault="00961AE8" w:rsidP="00961AE8">
            <w:pPr>
              <w:spacing w:before="0" w:after="0" w:line="240" w:lineRule="auto"/>
              <w:jc w:val="right"/>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-8.800,00</w:t>
            </w:r>
          </w:p>
        </w:tc>
        <w:tc>
          <w:tcPr>
            <w:tcW w:w="910" w:type="dxa"/>
            <w:tcBorders>
              <w:top w:val="nil"/>
              <w:left w:val="nil"/>
              <w:bottom w:val="nil"/>
              <w:right w:val="nil"/>
            </w:tcBorders>
            <w:shd w:val="clear" w:color="auto" w:fill="auto"/>
            <w:noWrap/>
            <w:vAlign w:val="bottom"/>
            <w:hideMark/>
          </w:tcPr>
          <w:p w14:paraId="7CFCCFA2" w14:textId="77777777" w:rsidR="00961AE8" w:rsidRPr="00961AE8" w:rsidRDefault="00961AE8" w:rsidP="00961AE8">
            <w:pPr>
              <w:spacing w:before="0" w:after="0" w:line="240" w:lineRule="auto"/>
              <w:jc w:val="right"/>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-5,50</w:t>
            </w:r>
          </w:p>
        </w:tc>
        <w:tc>
          <w:tcPr>
            <w:tcW w:w="1085" w:type="dxa"/>
            <w:tcBorders>
              <w:top w:val="nil"/>
              <w:left w:val="nil"/>
              <w:bottom w:val="nil"/>
              <w:right w:val="nil"/>
            </w:tcBorders>
            <w:shd w:val="clear" w:color="auto" w:fill="auto"/>
            <w:noWrap/>
            <w:vAlign w:val="bottom"/>
            <w:hideMark/>
          </w:tcPr>
          <w:p w14:paraId="09B6647A" w14:textId="77777777" w:rsidR="00961AE8" w:rsidRPr="00961AE8" w:rsidRDefault="00961AE8" w:rsidP="00961AE8">
            <w:pPr>
              <w:spacing w:before="0" w:after="0" w:line="240" w:lineRule="auto"/>
              <w:jc w:val="right"/>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151.200,00</w:t>
            </w:r>
          </w:p>
        </w:tc>
      </w:tr>
      <w:tr w:rsidR="00961AE8" w:rsidRPr="00961AE8" w14:paraId="0AD8359F" w14:textId="77777777" w:rsidTr="00961AE8">
        <w:trPr>
          <w:trHeight w:val="450"/>
        </w:trPr>
        <w:tc>
          <w:tcPr>
            <w:tcW w:w="760" w:type="dxa"/>
            <w:tcBorders>
              <w:top w:val="nil"/>
              <w:left w:val="nil"/>
              <w:bottom w:val="nil"/>
              <w:right w:val="nil"/>
            </w:tcBorders>
            <w:shd w:val="clear" w:color="auto" w:fill="auto"/>
            <w:noWrap/>
            <w:vAlign w:val="bottom"/>
            <w:hideMark/>
          </w:tcPr>
          <w:p w14:paraId="75747739" w14:textId="77777777" w:rsidR="00961AE8" w:rsidRPr="00961AE8" w:rsidRDefault="00961AE8" w:rsidP="00961AE8">
            <w:pPr>
              <w:spacing w:before="0" w:after="0" w:line="240" w:lineRule="auto"/>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37</w:t>
            </w:r>
          </w:p>
        </w:tc>
        <w:tc>
          <w:tcPr>
            <w:tcW w:w="5647" w:type="dxa"/>
            <w:tcBorders>
              <w:top w:val="nil"/>
              <w:left w:val="nil"/>
              <w:bottom w:val="nil"/>
              <w:right w:val="nil"/>
            </w:tcBorders>
            <w:shd w:val="clear" w:color="auto" w:fill="auto"/>
            <w:vAlign w:val="bottom"/>
            <w:hideMark/>
          </w:tcPr>
          <w:p w14:paraId="100EBD5F" w14:textId="77777777" w:rsidR="00961AE8" w:rsidRPr="00961AE8" w:rsidRDefault="00961AE8" w:rsidP="00961AE8">
            <w:pPr>
              <w:spacing w:before="0" w:after="0" w:line="240" w:lineRule="auto"/>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Naknade građanima i kućanstvima na temelju osiguranja i druge naknade</w:t>
            </w:r>
          </w:p>
        </w:tc>
        <w:tc>
          <w:tcPr>
            <w:tcW w:w="1050" w:type="dxa"/>
            <w:tcBorders>
              <w:top w:val="nil"/>
              <w:left w:val="nil"/>
              <w:bottom w:val="nil"/>
              <w:right w:val="nil"/>
            </w:tcBorders>
            <w:shd w:val="clear" w:color="auto" w:fill="auto"/>
            <w:noWrap/>
            <w:vAlign w:val="bottom"/>
            <w:hideMark/>
          </w:tcPr>
          <w:p w14:paraId="20839C23" w14:textId="77777777" w:rsidR="00961AE8" w:rsidRPr="00961AE8" w:rsidRDefault="00961AE8" w:rsidP="00961AE8">
            <w:pPr>
              <w:spacing w:before="0" w:after="0" w:line="240" w:lineRule="auto"/>
              <w:jc w:val="right"/>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160.000,00</w:t>
            </w:r>
          </w:p>
        </w:tc>
        <w:tc>
          <w:tcPr>
            <w:tcW w:w="1102" w:type="dxa"/>
            <w:tcBorders>
              <w:top w:val="nil"/>
              <w:left w:val="nil"/>
              <w:bottom w:val="nil"/>
              <w:right w:val="nil"/>
            </w:tcBorders>
            <w:shd w:val="clear" w:color="auto" w:fill="auto"/>
            <w:noWrap/>
            <w:vAlign w:val="bottom"/>
            <w:hideMark/>
          </w:tcPr>
          <w:p w14:paraId="7409AE26" w14:textId="77777777" w:rsidR="00961AE8" w:rsidRPr="00961AE8" w:rsidRDefault="00961AE8" w:rsidP="00961AE8">
            <w:pPr>
              <w:spacing w:before="0" w:after="0" w:line="240" w:lineRule="auto"/>
              <w:jc w:val="right"/>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-8.800,00</w:t>
            </w:r>
          </w:p>
        </w:tc>
        <w:tc>
          <w:tcPr>
            <w:tcW w:w="910" w:type="dxa"/>
            <w:tcBorders>
              <w:top w:val="nil"/>
              <w:left w:val="nil"/>
              <w:bottom w:val="nil"/>
              <w:right w:val="nil"/>
            </w:tcBorders>
            <w:shd w:val="clear" w:color="auto" w:fill="auto"/>
            <w:noWrap/>
            <w:vAlign w:val="bottom"/>
            <w:hideMark/>
          </w:tcPr>
          <w:p w14:paraId="326AD3ED" w14:textId="77777777" w:rsidR="00961AE8" w:rsidRPr="00961AE8" w:rsidRDefault="00961AE8" w:rsidP="00961AE8">
            <w:pPr>
              <w:spacing w:before="0" w:after="0" w:line="240" w:lineRule="auto"/>
              <w:jc w:val="right"/>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-5,50</w:t>
            </w:r>
          </w:p>
        </w:tc>
        <w:tc>
          <w:tcPr>
            <w:tcW w:w="1085" w:type="dxa"/>
            <w:tcBorders>
              <w:top w:val="nil"/>
              <w:left w:val="nil"/>
              <w:bottom w:val="nil"/>
              <w:right w:val="nil"/>
            </w:tcBorders>
            <w:shd w:val="clear" w:color="auto" w:fill="auto"/>
            <w:noWrap/>
            <w:vAlign w:val="bottom"/>
            <w:hideMark/>
          </w:tcPr>
          <w:p w14:paraId="47510922" w14:textId="77777777" w:rsidR="00961AE8" w:rsidRPr="00961AE8" w:rsidRDefault="00961AE8" w:rsidP="00961AE8">
            <w:pPr>
              <w:spacing w:before="0" w:after="0" w:line="240" w:lineRule="auto"/>
              <w:jc w:val="right"/>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151.200,00</w:t>
            </w:r>
          </w:p>
        </w:tc>
      </w:tr>
      <w:tr w:rsidR="00961AE8" w:rsidRPr="00961AE8" w14:paraId="1C7877D3" w14:textId="77777777" w:rsidTr="00961AE8">
        <w:trPr>
          <w:trHeight w:val="225"/>
        </w:trPr>
        <w:tc>
          <w:tcPr>
            <w:tcW w:w="760" w:type="dxa"/>
            <w:tcBorders>
              <w:top w:val="nil"/>
              <w:left w:val="nil"/>
              <w:bottom w:val="nil"/>
              <w:right w:val="nil"/>
            </w:tcBorders>
            <w:shd w:val="clear" w:color="auto" w:fill="auto"/>
            <w:noWrap/>
            <w:vAlign w:val="bottom"/>
            <w:hideMark/>
          </w:tcPr>
          <w:p w14:paraId="238DC731" w14:textId="77777777" w:rsidR="00961AE8" w:rsidRPr="00961AE8" w:rsidRDefault="00961AE8" w:rsidP="00961AE8">
            <w:pPr>
              <w:spacing w:before="0" w:after="0" w:line="240" w:lineRule="auto"/>
              <w:rPr>
                <w:rFonts w:ascii="Arial" w:eastAsia="Times New Roman" w:hAnsi="Arial" w:cs="Arial"/>
                <w:color w:val="auto"/>
                <w:kern w:val="0"/>
                <w:sz w:val="16"/>
                <w:szCs w:val="16"/>
              </w:rPr>
            </w:pPr>
            <w:r w:rsidRPr="00961AE8">
              <w:rPr>
                <w:rFonts w:ascii="Arial" w:eastAsia="Times New Roman" w:hAnsi="Arial" w:cs="Arial"/>
                <w:color w:val="auto"/>
                <w:kern w:val="0"/>
                <w:sz w:val="16"/>
                <w:szCs w:val="16"/>
              </w:rPr>
              <w:t>3722</w:t>
            </w:r>
          </w:p>
        </w:tc>
        <w:tc>
          <w:tcPr>
            <w:tcW w:w="5647" w:type="dxa"/>
            <w:tcBorders>
              <w:top w:val="nil"/>
              <w:left w:val="nil"/>
              <w:bottom w:val="nil"/>
              <w:right w:val="nil"/>
            </w:tcBorders>
            <w:shd w:val="clear" w:color="auto" w:fill="auto"/>
            <w:vAlign w:val="bottom"/>
            <w:hideMark/>
          </w:tcPr>
          <w:p w14:paraId="111F5FA5" w14:textId="77777777" w:rsidR="00961AE8" w:rsidRPr="00961AE8" w:rsidRDefault="00961AE8" w:rsidP="00961AE8">
            <w:pPr>
              <w:spacing w:before="0" w:after="0" w:line="240" w:lineRule="auto"/>
              <w:rPr>
                <w:rFonts w:ascii="Arial" w:eastAsia="Times New Roman" w:hAnsi="Arial" w:cs="Arial"/>
                <w:color w:val="auto"/>
                <w:kern w:val="0"/>
                <w:sz w:val="16"/>
                <w:szCs w:val="16"/>
              </w:rPr>
            </w:pPr>
            <w:r w:rsidRPr="00961AE8">
              <w:rPr>
                <w:rFonts w:ascii="Arial" w:eastAsia="Times New Roman" w:hAnsi="Arial" w:cs="Arial"/>
                <w:color w:val="auto"/>
                <w:kern w:val="0"/>
                <w:sz w:val="16"/>
                <w:szCs w:val="16"/>
              </w:rPr>
              <w:t xml:space="preserve">Sufinanciranje </w:t>
            </w:r>
            <w:proofErr w:type="spellStart"/>
            <w:r w:rsidRPr="00961AE8">
              <w:rPr>
                <w:rFonts w:ascii="Arial" w:eastAsia="Times New Roman" w:hAnsi="Arial" w:cs="Arial"/>
                <w:color w:val="auto"/>
                <w:kern w:val="0"/>
                <w:sz w:val="16"/>
                <w:szCs w:val="16"/>
              </w:rPr>
              <w:t>udžbenika,radnih</w:t>
            </w:r>
            <w:proofErr w:type="spellEnd"/>
            <w:r w:rsidRPr="00961AE8">
              <w:rPr>
                <w:rFonts w:ascii="Arial" w:eastAsia="Times New Roman" w:hAnsi="Arial" w:cs="Arial"/>
                <w:color w:val="auto"/>
                <w:kern w:val="0"/>
                <w:sz w:val="16"/>
                <w:szCs w:val="16"/>
              </w:rPr>
              <w:t xml:space="preserve"> bilježnica i pribora</w:t>
            </w:r>
          </w:p>
        </w:tc>
        <w:tc>
          <w:tcPr>
            <w:tcW w:w="1050" w:type="dxa"/>
            <w:tcBorders>
              <w:top w:val="nil"/>
              <w:left w:val="nil"/>
              <w:bottom w:val="nil"/>
              <w:right w:val="nil"/>
            </w:tcBorders>
            <w:shd w:val="clear" w:color="auto" w:fill="auto"/>
            <w:noWrap/>
            <w:vAlign w:val="bottom"/>
            <w:hideMark/>
          </w:tcPr>
          <w:p w14:paraId="7BA5034C" w14:textId="77777777" w:rsidR="00961AE8" w:rsidRPr="00961AE8" w:rsidRDefault="00961AE8" w:rsidP="00961AE8">
            <w:pPr>
              <w:spacing w:before="0" w:after="0" w:line="240" w:lineRule="auto"/>
              <w:jc w:val="right"/>
              <w:rPr>
                <w:rFonts w:ascii="Arial" w:eastAsia="Times New Roman" w:hAnsi="Arial" w:cs="Arial"/>
                <w:color w:val="auto"/>
                <w:kern w:val="0"/>
                <w:sz w:val="16"/>
                <w:szCs w:val="16"/>
              </w:rPr>
            </w:pPr>
            <w:r w:rsidRPr="00961AE8">
              <w:rPr>
                <w:rFonts w:ascii="Arial" w:eastAsia="Times New Roman" w:hAnsi="Arial" w:cs="Arial"/>
                <w:color w:val="auto"/>
                <w:kern w:val="0"/>
                <w:sz w:val="16"/>
                <w:szCs w:val="16"/>
              </w:rPr>
              <w:t>160.000,00</w:t>
            </w:r>
          </w:p>
        </w:tc>
        <w:tc>
          <w:tcPr>
            <w:tcW w:w="1102" w:type="dxa"/>
            <w:tcBorders>
              <w:top w:val="nil"/>
              <w:left w:val="nil"/>
              <w:bottom w:val="nil"/>
              <w:right w:val="nil"/>
            </w:tcBorders>
            <w:shd w:val="clear" w:color="auto" w:fill="auto"/>
            <w:noWrap/>
            <w:vAlign w:val="bottom"/>
            <w:hideMark/>
          </w:tcPr>
          <w:p w14:paraId="047C69F5" w14:textId="77777777" w:rsidR="00961AE8" w:rsidRPr="00961AE8" w:rsidRDefault="00961AE8" w:rsidP="00961AE8">
            <w:pPr>
              <w:spacing w:before="0" w:after="0" w:line="240" w:lineRule="auto"/>
              <w:jc w:val="right"/>
              <w:rPr>
                <w:rFonts w:ascii="Arial" w:eastAsia="Times New Roman" w:hAnsi="Arial" w:cs="Arial"/>
                <w:color w:val="auto"/>
                <w:kern w:val="0"/>
                <w:sz w:val="16"/>
                <w:szCs w:val="16"/>
              </w:rPr>
            </w:pPr>
            <w:r w:rsidRPr="00961AE8">
              <w:rPr>
                <w:rFonts w:ascii="Arial" w:eastAsia="Times New Roman" w:hAnsi="Arial" w:cs="Arial"/>
                <w:color w:val="auto"/>
                <w:kern w:val="0"/>
                <w:sz w:val="16"/>
                <w:szCs w:val="16"/>
              </w:rPr>
              <w:t>-8.800,00</w:t>
            </w:r>
          </w:p>
        </w:tc>
        <w:tc>
          <w:tcPr>
            <w:tcW w:w="910" w:type="dxa"/>
            <w:tcBorders>
              <w:top w:val="nil"/>
              <w:left w:val="nil"/>
              <w:bottom w:val="nil"/>
              <w:right w:val="nil"/>
            </w:tcBorders>
            <w:shd w:val="clear" w:color="auto" w:fill="auto"/>
            <w:noWrap/>
            <w:vAlign w:val="bottom"/>
            <w:hideMark/>
          </w:tcPr>
          <w:p w14:paraId="33F98C7C" w14:textId="77777777" w:rsidR="00961AE8" w:rsidRPr="00961AE8" w:rsidRDefault="00961AE8" w:rsidP="00961AE8">
            <w:pPr>
              <w:spacing w:before="0" w:after="0" w:line="240" w:lineRule="auto"/>
              <w:jc w:val="right"/>
              <w:rPr>
                <w:rFonts w:ascii="Arial" w:eastAsia="Times New Roman" w:hAnsi="Arial" w:cs="Arial"/>
                <w:color w:val="auto"/>
                <w:kern w:val="0"/>
                <w:sz w:val="16"/>
                <w:szCs w:val="16"/>
              </w:rPr>
            </w:pPr>
            <w:r w:rsidRPr="00961AE8">
              <w:rPr>
                <w:rFonts w:ascii="Arial" w:eastAsia="Times New Roman" w:hAnsi="Arial" w:cs="Arial"/>
                <w:color w:val="auto"/>
                <w:kern w:val="0"/>
                <w:sz w:val="16"/>
                <w:szCs w:val="16"/>
              </w:rPr>
              <w:t>-5,50</w:t>
            </w:r>
          </w:p>
        </w:tc>
        <w:tc>
          <w:tcPr>
            <w:tcW w:w="1085" w:type="dxa"/>
            <w:tcBorders>
              <w:top w:val="nil"/>
              <w:left w:val="nil"/>
              <w:bottom w:val="nil"/>
              <w:right w:val="nil"/>
            </w:tcBorders>
            <w:shd w:val="clear" w:color="auto" w:fill="auto"/>
            <w:noWrap/>
            <w:vAlign w:val="bottom"/>
            <w:hideMark/>
          </w:tcPr>
          <w:p w14:paraId="078F3888" w14:textId="77777777" w:rsidR="00961AE8" w:rsidRPr="00961AE8" w:rsidRDefault="00961AE8" w:rsidP="00961AE8">
            <w:pPr>
              <w:spacing w:before="0" w:after="0" w:line="240" w:lineRule="auto"/>
              <w:jc w:val="right"/>
              <w:rPr>
                <w:rFonts w:ascii="Arial" w:eastAsia="Times New Roman" w:hAnsi="Arial" w:cs="Arial"/>
                <w:color w:val="auto"/>
                <w:kern w:val="0"/>
                <w:sz w:val="16"/>
                <w:szCs w:val="16"/>
              </w:rPr>
            </w:pPr>
            <w:r w:rsidRPr="00961AE8">
              <w:rPr>
                <w:rFonts w:ascii="Arial" w:eastAsia="Times New Roman" w:hAnsi="Arial" w:cs="Arial"/>
                <w:color w:val="auto"/>
                <w:kern w:val="0"/>
                <w:sz w:val="16"/>
                <w:szCs w:val="16"/>
              </w:rPr>
              <w:t>151.200,00</w:t>
            </w:r>
          </w:p>
        </w:tc>
      </w:tr>
      <w:tr w:rsidR="00961AE8" w:rsidRPr="00961AE8" w14:paraId="274CE0DE" w14:textId="77777777" w:rsidTr="00961AE8">
        <w:trPr>
          <w:trHeight w:val="225"/>
        </w:trPr>
        <w:tc>
          <w:tcPr>
            <w:tcW w:w="6408" w:type="dxa"/>
            <w:gridSpan w:val="2"/>
            <w:tcBorders>
              <w:top w:val="nil"/>
              <w:left w:val="nil"/>
              <w:bottom w:val="nil"/>
              <w:right w:val="nil"/>
            </w:tcBorders>
            <w:shd w:val="clear" w:color="000000" w:fill="CCCCFF"/>
            <w:noWrap/>
            <w:vAlign w:val="bottom"/>
            <w:hideMark/>
          </w:tcPr>
          <w:p w14:paraId="549998E4" w14:textId="77777777" w:rsidR="00961AE8" w:rsidRPr="00961AE8" w:rsidRDefault="00961AE8" w:rsidP="00961AE8">
            <w:pPr>
              <w:spacing w:before="0" w:after="0" w:line="240" w:lineRule="auto"/>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Aktivnost A100006 MALI REHABILITACIJSKI CENTAR NOVSKA</w:t>
            </w:r>
          </w:p>
        </w:tc>
        <w:tc>
          <w:tcPr>
            <w:tcW w:w="1050" w:type="dxa"/>
            <w:tcBorders>
              <w:top w:val="nil"/>
              <w:left w:val="nil"/>
              <w:bottom w:val="nil"/>
              <w:right w:val="nil"/>
            </w:tcBorders>
            <w:shd w:val="clear" w:color="000000" w:fill="CCCCFF"/>
            <w:noWrap/>
            <w:vAlign w:val="bottom"/>
            <w:hideMark/>
          </w:tcPr>
          <w:p w14:paraId="238B485C"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15.000,00</w:t>
            </w:r>
          </w:p>
        </w:tc>
        <w:tc>
          <w:tcPr>
            <w:tcW w:w="1102" w:type="dxa"/>
            <w:tcBorders>
              <w:top w:val="nil"/>
              <w:left w:val="nil"/>
              <w:bottom w:val="nil"/>
              <w:right w:val="nil"/>
            </w:tcBorders>
            <w:shd w:val="clear" w:color="000000" w:fill="CCCCFF"/>
            <w:noWrap/>
            <w:vAlign w:val="bottom"/>
            <w:hideMark/>
          </w:tcPr>
          <w:p w14:paraId="3163A99F"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0,00</w:t>
            </w:r>
          </w:p>
        </w:tc>
        <w:tc>
          <w:tcPr>
            <w:tcW w:w="910" w:type="dxa"/>
            <w:tcBorders>
              <w:top w:val="nil"/>
              <w:left w:val="nil"/>
              <w:bottom w:val="nil"/>
              <w:right w:val="nil"/>
            </w:tcBorders>
            <w:shd w:val="clear" w:color="000000" w:fill="CCCCFF"/>
            <w:noWrap/>
            <w:vAlign w:val="bottom"/>
            <w:hideMark/>
          </w:tcPr>
          <w:p w14:paraId="576EF514"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0,00</w:t>
            </w:r>
          </w:p>
        </w:tc>
        <w:tc>
          <w:tcPr>
            <w:tcW w:w="1085" w:type="dxa"/>
            <w:tcBorders>
              <w:top w:val="nil"/>
              <w:left w:val="nil"/>
              <w:bottom w:val="nil"/>
              <w:right w:val="nil"/>
            </w:tcBorders>
            <w:shd w:val="clear" w:color="000000" w:fill="CCCCFF"/>
            <w:noWrap/>
            <w:vAlign w:val="bottom"/>
            <w:hideMark/>
          </w:tcPr>
          <w:p w14:paraId="56BCE292"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15.000,00</w:t>
            </w:r>
          </w:p>
        </w:tc>
      </w:tr>
      <w:tr w:rsidR="00961AE8" w:rsidRPr="00961AE8" w14:paraId="4127BAEE" w14:textId="77777777" w:rsidTr="00961AE8">
        <w:trPr>
          <w:trHeight w:val="225"/>
        </w:trPr>
        <w:tc>
          <w:tcPr>
            <w:tcW w:w="6408" w:type="dxa"/>
            <w:gridSpan w:val="2"/>
            <w:tcBorders>
              <w:top w:val="nil"/>
              <w:left w:val="nil"/>
              <w:bottom w:val="nil"/>
              <w:right w:val="nil"/>
            </w:tcBorders>
            <w:shd w:val="clear" w:color="000000" w:fill="FFFF00"/>
            <w:noWrap/>
            <w:vAlign w:val="bottom"/>
            <w:hideMark/>
          </w:tcPr>
          <w:p w14:paraId="4B5B78B8" w14:textId="77777777" w:rsidR="00961AE8" w:rsidRPr="00961AE8" w:rsidRDefault="00961AE8" w:rsidP="00961AE8">
            <w:pPr>
              <w:spacing w:before="0" w:after="0" w:line="240" w:lineRule="auto"/>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Izvor  2. POMOĆI</w:t>
            </w:r>
          </w:p>
        </w:tc>
        <w:tc>
          <w:tcPr>
            <w:tcW w:w="1050" w:type="dxa"/>
            <w:tcBorders>
              <w:top w:val="nil"/>
              <w:left w:val="nil"/>
              <w:bottom w:val="nil"/>
              <w:right w:val="nil"/>
            </w:tcBorders>
            <w:shd w:val="clear" w:color="000000" w:fill="FFFF00"/>
            <w:noWrap/>
            <w:vAlign w:val="bottom"/>
            <w:hideMark/>
          </w:tcPr>
          <w:p w14:paraId="0F32FD0B"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15.000,00</w:t>
            </w:r>
          </w:p>
        </w:tc>
        <w:tc>
          <w:tcPr>
            <w:tcW w:w="1102" w:type="dxa"/>
            <w:tcBorders>
              <w:top w:val="nil"/>
              <w:left w:val="nil"/>
              <w:bottom w:val="nil"/>
              <w:right w:val="nil"/>
            </w:tcBorders>
            <w:shd w:val="clear" w:color="000000" w:fill="FFFF00"/>
            <w:noWrap/>
            <w:vAlign w:val="bottom"/>
            <w:hideMark/>
          </w:tcPr>
          <w:p w14:paraId="32224C70"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0,00</w:t>
            </w:r>
          </w:p>
        </w:tc>
        <w:tc>
          <w:tcPr>
            <w:tcW w:w="910" w:type="dxa"/>
            <w:tcBorders>
              <w:top w:val="nil"/>
              <w:left w:val="nil"/>
              <w:bottom w:val="nil"/>
              <w:right w:val="nil"/>
            </w:tcBorders>
            <w:shd w:val="clear" w:color="000000" w:fill="FFFF00"/>
            <w:noWrap/>
            <w:vAlign w:val="bottom"/>
            <w:hideMark/>
          </w:tcPr>
          <w:p w14:paraId="68DB3C6D"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0,00</w:t>
            </w:r>
          </w:p>
        </w:tc>
        <w:tc>
          <w:tcPr>
            <w:tcW w:w="1085" w:type="dxa"/>
            <w:tcBorders>
              <w:top w:val="nil"/>
              <w:left w:val="nil"/>
              <w:bottom w:val="nil"/>
              <w:right w:val="nil"/>
            </w:tcBorders>
            <w:shd w:val="clear" w:color="000000" w:fill="FFFF00"/>
            <w:noWrap/>
            <w:vAlign w:val="bottom"/>
            <w:hideMark/>
          </w:tcPr>
          <w:p w14:paraId="3DAA1656"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15.000,00</w:t>
            </w:r>
          </w:p>
        </w:tc>
      </w:tr>
      <w:tr w:rsidR="00961AE8" w:rsidRPr="00961AE8" w14:paraId="2501B0C5" w14:textId="77777777" w:rsidTr="00961AE8">
        <w:trPr>
          <w:trHeight w:val="225"/>
        </w:trPr>
        <w:tc>
          <w:tcPr>
            <w:tcW w:w="6408" w:type="dxa"/>
            <w:gridSpan w:val="2"/>
            <w:tcBorders>
              <w:top w:val="nil"/>
              <w:left w:val="nil"/>
              <w:bottom w:val="nil"/>
              <w:right w:val="nil"/>
            </w:tcBorders>
            <w:shd w:val="clear" w:color="000000" w:fill="FFFF99"/>
            <w:noWrap/>
            <w:vAlign w:val="bottom"/>
            <w:hideMark/>
          </w:tcPr>
          <w:p w14:paraId="2C3B2690" w14:textId="77777777" w:rsidR="00961AE8" w:rsidRPr="00961AE8" w:rsidRDefault="00961AE8" w:rsidP="00961AE8">
            <w:pPr>
              <w:spacing w:before="0" w:after="0" w:line="240" w:lineRule="auto"/>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Izvor  2.4. TEKUĆE POMOĆI IZ DRŽAVNOG PRORAČUNA</w:t>
            </w:r>
          </w:p>
        </w:tc>
        <w:tc>
          <w:tcPr>
            <w:tcW w:w="1050" w:type="dxa"/>
            <w:tcBorders>
              <w:top w:val="nil"/>
              <w:left w:val="nil"/>
              <w:bottom w:val="nil"/>
              <w:right w:val="nil"/>
            </w:tcBorders>
            <w:shd w:val="clear" w:color="000000" w:fill="FFFF99"/>
            <w:noWrap/>
            <w:vAlign w:val="bottom"/>
            <w:hideMark/>
          </w:tcPr>
          <w:p w14:paraId="74431D94"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15.000,00</w:t>
            </w:r>
          </w:p>
        </w:tc>
        <w:tc>
          <w:tcPr>
            <w:tcW w:w="1102" w:type="dxa"/>
            <w:tcBorders>
              <w:top w:val="nil"/>
              <w:left w:val="nil"/>
              <w:bottom w:val="nil"/>
              <w:right w:val="nil"/>
            </w:tcBorders>
            <w:shd w:val="clear" w:color="000000" w:fill="FFFF99"/>
            <w:noWrap/>
            <w:vAlign w:val="bottom"/>
            <w:hideMark/>
          </w:tcPr>
          <w:p w14:paraId="4DD2AA9B"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0,00</w:t>
            </w:r>
          </w:p>
        </w:tc>
        <w:tc>
          <w:tcPr>
            <w:tcW w:w="910" w:type="dxa"/>
            <w:tcBorders>
              <w:top w:val="nil"/>
              <w:left w:val="nil"/>
              <w:bottom w:val="nil"/>
              <w:right w:val="nil"/>
            </w:tcBorders>
            <w:shd w:val="clear" w:color="000000" w:fill="FFFF99"/>
            <w:noWrap/>
            <w:vAlign w:val="bottom"/>
            <w:hideMark/>
          </w:tcPr>
          <w:p w14:paraId="25E7CF42"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0,00</w:t>
            </w:r>
          </w:p>
        </w:tc>
        <w:tc>
          <w:tcPr>
            <w:tcW w:w="1085" w:type="dxa"/>
            <w:tcBorders>
              <w:top w:val="nil"/>
              <w:left w:val="nil"/>
              <w:bottom w:val="nil"/>
              <w:right w:val="nil"/>
            </w:tcBorders>
            <w:shd w:val="clear" w:color="000000" w:fill="FFFF99"/>
            <w:noWrap/>
            <w:vAlign w:val="bottom"/>
            <w:hideMark/>
          </w:tcPr>
          <w:p w14:paraId="4906CD60"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15.000,00</w:t>
            </w:r>
          </w:p>
        </w:tc>
      </w:tr>
      <w:tr w:rsidR="00961AE8" w:rsidRPr="00961AE8" w14:paraId="2D5BECED" w14:textId="77777777" w:rsidTr="00961AE8">
        <w:trPr>
          <w:trHeight w:val="225"/>
        </w:trPr>
        <w:tc>
          <w:tcPr>
            <w:tcW w:w="6408" w:type="dxa"/>
            <w:gridSpan w:val="2"/>
            <w:tcBorders>
              <w:top w:val="nil"/>
              <w:left w:val="nil"/>
              <w:bottom w:val="nil"/>
              <w:right w:val="nil"/>
            </w:tcBorders>
            <w:shd w:val="clear" w:color="000000" w:fill="FFFFCC"/>
            <w:noWrap/>
            <w:vAlign w:val="bottom"/>
            <w:hideMark/>
          </w:tcPr>
          <w:p w14:paraId="4CE747B0" w14:textId="77777777" w:rsidR="00961AE8" w:rsidRPr="00961AE8" w:rsidRDefault="00961AE8" w:rsidP="00961AE8">
            <w:pPr>
              <w:spacing w:before="0" w:after="0" w:line="240" w:lineRule="auto"/>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Izvor  2.4.0 Opći prihodi i primici kompenzacijska mjera /</w:t>
            </w:r>
            <w:proofErr w:type="spellStart"/>
            <w:r w:rsidRPr="00961AE8">
              <w:rPr>
                <w:rFonts w:ascii="Arial" w:eastAsia="Times New Roman" w:hAnsi="Arial" w:cs="Arial"/>
                <w:b/>
                <w:bCs/>
                <w:color w:val="000000"/>
                <w:kern w:val="0"/>
                <w:sz w:val="16"/>
                <w:szCs w:val="16"/>
              </w:rPr>
              <w:t>fiskl.izravn</w:t>
            </w:r>
            <w:proofErr w:type="spellEnd"/>
            <w:r w:rsidRPr="00961AE8">
              <w:rPr>
                <w:rFonts w:ascii="Arial" w:eastAsia="Times New Roman" w:hAnsi="Arial" w:cs="Arial"/>
                <w:b/>
                <w:bCs/>
                <w:color w:val="000000"/>
                <w:kern w:val="0"/>
                <w:sz w:val="16"/>
                <w:szCs w:val="16"/>
              </w:rPr>
              <w:t>.</w:t>
            </w:r>
          </w:p>
        </w:tc>
        <w:tc>
          <w:tcPr>
            <w:tcW w:w="1050" w:type="dxa"/>
            <w:tcBorders>
              <w:top w:val="nil"/>
              <w:left w:val="nil"/>
              <w:bottom w:val="nil"/>
              <w:right w:val="nil"/>
            </w:tcBorders>
            <w:shd w:val="clear" w:color="000000" w:fill="FFFFCC"/>
            <w:noWrap/>
            <w:vAlign w:val="bottom"/>
            <w:hideMark/>
          </w:tcPr>
          <w:p w14:paraId="5FB607C6"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15.000,00</w:t>
            </w:r>
          </w:p>
        </w:tc>
        <w:tc>
          <w:tcPr>
            <w:tcW w:w="1102" w:type="dxa"/>
            <w:tcBorders>
              <w:top w:val="nil"/>
              <w:left w:val="nil"/>
              <w:bottom w:val="nil"/>
              <w:right w:val="nil"/>
            </w:tcBorders>
            <w:shd w:val="clear" w:color="000000" w:fill="FFFFCC"/>
            <w:noWrap/>
            <w:vAlign w:val="bottom"/>
            <w:hideMark/>
          </w:tcPr>
          <w:p w14:paraId="655512CA"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0,00</w:t>
            </w:r>
          </w:p>
        </w:tc>
        <w:tc>
          <w:tcPr>
            <w:tcW w:w="910" w:type="dxa"/>
            <w:tcBorders>
              <w:top w:val="nil"/>
              <w:left w:val="nil"/>
              <w:bottom w:val="nil"/>
              <w:right w:val="nil"/>
            </w:tcBorders>
            <w:shd w:val="clear" w:color="000000" w:fill="FFFFCC"/>
            <w:noWrap/>
            <w:vAlign w:val="bottom"/>
            <w:hideMark/>
          </w:tcPr>
          <w:p w14:paraId="0BBEC3C0"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0,00</w:t>
            </w:r>
          </w:p>
        </w:tc>
        <w:tc>
          <w:tcPr>
            <w:tcW w:w="1085" w:type="dxa"/>
            <w:tcBorders>
              <w:top w:val="nil"/>
              <w:left w:val="nil"/>
              <w:bottom w:val="nil"/>
              <w:right w:val="nil"/>
            </w:tcBorders>
            <w:shd w:val="clear" w:color="000000" w:fill="FFFFCC"/>
            <w:noWrap/>
            <w:vAlign w:val="bottom"/>
            <w:hideMark/>
          </w:tcPr>
          <w:p w14:paraId="30685399"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15.000,00</w:t>
            </w:r>
          </w:p>
        </w:tc>
      </w:tr>
      <w:tr w:rsidR="00961AE8" w:rsidRPr="00961AE8" w14:paraId="1C020DB5" w14:textId="77777777" w:rsidTr="00961AE8">
        <w:trPr>
          <w:trHeight w:val="225"/>
        </w:trPr>
        <w:tc>
          <w:tcPr>
            <w:tcW w:w="6408" w:type="dxa"/>
            <w:gridSpan w:val="2"/>
            <w:tcBorders>
              <w:top w:val="nil"/>
              <w:left w:val="nil"/>
              <w:bottom w:val="nil"/>
              <w:right w:val="nil"/>
            </w:tcBorders>
            <w:shd w:val="clear" w:color="000000" w:fill="CCFFFF"/>
            <w:noWrap/>
            <w:vAlign w:val="bottom"/>
            <w:hideMark/>
          </w:tcPr>
          <w:p w14:paraId="3A9CF97E" w14:textId="77777777" w:rsidR="00961AE8" w:rsidRPr="00961AE8" w:rsidRDefault="00961AE8" w:rsidP="00961AE8">
            <w:pPr>
              <w:spacing w:before="0" w:after="0" w:line="240" w:lineRule="auto"/>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Funkcijska klasifikacija  0912 Osnovno obrazovanje</w:t>
            </w:r>
          </w:p>
        </w:tc>
        <w:tc>
          <w:tcPr>
            <w:tcW w:w="1050" w:type="dxa"/>
            <w:tcBorders>
              <w:top w:val="nil"/>
              <w:left w:val="nil"/>
              <w:bottom w:val="nil"/>
              <w:right w:val="nil"/>
            </w:tcBorders>
            <w:shd w:val="clear" w:color="000000" w:fill="CCFFFF"/>
            <w:noWrap/>
            <w:vAlign w:val="bottom"/>
            <w:hideMark/>
          </w:tcPr>
          <w:p w14:paraId="331C35DC"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15.000,00</w:t>
            </w:r>
          </w:p>
        </w:tc>
        <w:tc>
          <w:tcPr>
            <w:tcW w:w="1102" w:type="dxa"/>
            <w:tcBorders>
              <w:top w:val="nil"/>
              <w:left w:val="nil"/>
              <w:bottom w:val="nil"/>
              <w:right w:val="nil"/>
            </w:tcBorders>
            <w:shd w:val="clear" w:color="000000" w:fill="CCFFFF"/>
            <w:noWrap/>
            <w:vAlign w:val="bottom"/>
            <w:hideMark/>
          </w:tcPr>
          <w:p w14:paraId="5C4AFFA7"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0,00</w:t>
            </w:r>
          </w:p>
        </w:tc>
        <w:tc>
          <w:tcPr>
            <w:tcW w:w="910" w:type="dxa"/>
            <w:tcBorders>
              <w:top w:val="nil"/>
              <w:left w:val="nil"/>
              <w:bottom w:val="nil"/>
              <w:right w:val="nil"/>
            </w:tcBorders>
            <w:shd w:val="clear" w:color="000000" w:fill="CCFFFF"/>
            <w:noWrap/>
            <w:vAlign w:val="bottom"/>
            <w:hideMark/>
          </w:tcPr>
          <w:p w14:paraId="443E957D"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0,00</w:t>
            </w:r>
          </w:p>
        </w:tc>
        <w:tc>
          <w:tcPr>
            <w:tcW w:w="1085" w:type="dxa"/>
            <w:tcBorders>
              <w:top w:val="nil"/>
              <w:left w:val="nil"/>
              <w:bottom w:val="nil"/>
              <w:right w:val="nil"/>
            </w:tcBorders>
            <w:shd w:val="clear" w:color="000000" w:fill="CCFFFF"/>
            <w:noWrap/>
            <w:vAlign w:val="bottom"/>
            <w:hideMark/>
          </w:tcPr>
          <w:p w14:paraId="2FF9C4DD"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15.000,00</w:t>
            </w:r>
          </w:p>
        </w:tc>
      </w:tr>
      <w:tr w:rsidR="00961AE8" w:rsidRPr="00961AE8" w14:paraId="76DF6D3F" w14:textId="77777777" w:rsidTr="00961AE8">
        <w:trPr>
          <w:trHeight w:val="225"/>
        </w:trPr>
        <w:tc>
          <w:tcPr>
            <w:tcW w:w="760" w:type="dxa"/>
            <w:tcBorders>
              <w:top w:val="nil"/>
              <w:left w:val="nil"/>
              <w:bottom w:val="nil"/>
              <w:right w:val="nil"/>
            </w:tcBorders>
            <w:shd w:val="clear" w:color="auto" w:fill="auto"/>
            <w:noWrap/>
            <w:vAlign w:val="bottom"/>
            <w:hideMark/>
          </w:tcPr>
          <w:p w14:paraId="15D48DCE" w14:textId="77777777" w:rsidR="00961AE8" w:rsidRPr="00961AE8" w:rsidRDefault="00961AE8" w:rsidP="00961AE8">
            <w:pPr>
              <w:spacing w:before="0" w:after="0" w:line="240" w:lineRule="auto"/>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3</w:t>
            </w:r>
          </w:p>
        </w:tc>
        <w:tc>
          <w:tcPr>
            <w:tcW w:w="5647" w:type="dxa"/>
            <w:tcBorders>
              <w:top w:val="nil"/>
              <w:left w:val="nil"/>
              <w:bottom w:val="nil"/>
              <w:right w:val="nil"/>
            </w:tcBorders>
            <w:shd w:val="clear" w:color="auto" w:fill="auto"/>
            <w:vAlign w:val="bottom"/>
            <w:hideMark/>
          </w:tcPr>
          <w:p w14:paraId="1650E264" w14:textId="77777777" w:rsidR="00961AE8" w:rsidRPr="00961AE8" w:rsidRDefault="00961AE8" w:rsidP="00961AE8">
            <w:pPr>
              <w:spacing w:before="0" w:after="0" w:line="240" w:lineRule="auto"/>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Rashodi poslovanja</w:t>
            </w:r>
          </w:p>
        </w:tc>
        <w:tc>
          <w:tcPr>
            <w:tcW w:w="1050" w:type="dxa"/>
            <w:tcBorders>
              <w:top w:val="nil"/>
              <w:left w:val="nil"/>
              <w:bottom w:val="nil"/>
              <w:right w:val="nil"/>
            </w:tcBorders>
            <w:shd w:val="clear" w:color="auto" w:fill="auto"/>
            <w:noWrap/>
            <w:vAlign w:val="bottom"/>
            <w:hideMark/>
          </w:tcPr>
          <w:p w14:paraId="3809E5E7" w14:textId="77777777" w:rsidR="00961AE8" w:rsidRPr="00961AE8" w:rsidRDefault="00961AE8" w:rsidP="00961AE8">
            <w:pPr>
              <w:spacing w:before="0" w:after="0" w:line="240" w:lineRule="auto"/>
              <w:jc w:val="right"/>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15.000,00</w:t>
            </w:r>
          </w:p>
        </w:tc>
        <w:tc>
          <w:tcPr>
            <w:tcW w:w="1102" w:type="dxa"/>
            <w:tcBorders>
              <w:top w:val="nil"/>
              <w:left w:val="nil"/>
              <w:bottom w:val="nil"/>
              <w:right w:val="nil"/>
            </w:tcBorders>
            <w:shd w:val="clear" w:color="auto" w:fill="auto"/>
            <w:noWrap/>
            <w:vAlign w:val="bottom"/>
            <w:hideMark/>
          </w:tcPr>
          <w:p w14:paraId="6EC5A502" w14:textId="77777777" w:rsidR="00961AE8" w:rsidRPr="00961AE8" w:rsidRDefault="00961AE8" w:rsidP="00961AE8">
            <w:pPr>
              <w:spacing w:before="0" w:after="0" w:line="240" w:lineRule="auto"/>
              <w:jc w:val="right"/>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0,00</w:t>
            </w:r>
          </w:p>
        </w:tc>
        <w:tc>
          <w:tcPr>
            <w:tcW w:w="910" w:type="dxa"/>
            <w:tcBorders>
              <w:top w:val="nil"/>
              <w:left w:val="nil"/>
              <w:bottom w:val="nil"/>
              <w:right w:val="nil"/>
            </w:tcBorders>
            <w:shd w:val="clear" w:color="auto" w:fill="auto"/>
            <w:noWrap/>
            <w:vAlign w:val="bottom"/>
            <w:hideMark/>
          </w:tcPr>
          <w:p w14:paraId="2F58329E" w14:textId="77777777" w:rsidR="00961AE8" w:rsidRPr="00961AE8" w:rsidRDefault="00961AE8" w:rsidP="00961AE8">
            <w:pPr>
              <w:spacing w:before="0" w:after="0" w:line="240" w:lineRule="auto"/>
              <w:jc w:val="right"/>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0,00</w:t>
            </w:r>
          </w:p>
        </w:tc>
        <w:tc>
          <w:tcPr>
            <w:tcW w:w="1085" w:type="dxa"/>
            <w:tcBorders>
              <w:top w:val="nil"/>
              <w:left w:val="nil"/>
              <w:bottom w:val="nil"/>
              <w:right w:val="nil"/>
            </w:tcBorders>
            <w:shd w:val="clear" w:color="auto" w:fill="auto"/>
            <w:noWrap/>
            <w:vAlign w:val="bottom"/>
            <w:hideMark/>
          </w:tcPr>
          <w:p w14:paraId="659A98A9" w14:textId="77777777" w:rsidR="00961AE8" w:rsidRPr="00961AE8" w:rsidRDefault="00961AE8" w:rsidP="00961AE8">
            <w:pPr>
              <w:spacing w:before="0" w:after="0" w:line="240" w:lineRule="auto"/>
              <w:jc w:val="right"/>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15.000,00</w:t>
            </w:r>
          </w:p>
        </w:tc>
      </w:tr>
      <w:tr w:rsidR="00961AE8" w:rsidRPr="00961AE8" w14:paraId="7315605F" w14:textId="77777777" w:rsidTr="00961AE8">
        <w:trPr>
          <w:trHeight w:val="450"/>
        </w:trPr>
        <w:tc>
          <w:tcPr>
            <w:tcW w:w="760" w:type="dxa"/>
            <w:tcBorders>
              <w:top w:val="nil"/>
              <w:left w:val="nil"/>
              <w:bottom w:val="nil"/>
              <w:right w:val="nil"/>
            </w:tcBorders>
            <w:shd w:val="clear" w:color="auto" w:fill="auto"/>
            <w:noWrap/>
            <w:vAlign w:val="bottom"/>
            <w:hideMark/>
          </w:tcPr>
          <w:p w14:paraId="746F12A1" w14:textId="77777777" w:rsidR="00961AE8" w:rsidRPr="00961AE8" w:rsidRDefault="00961AE8" w:rsidP="00961AE8">
            <w:pPr>
              <w:spacing w:before="0" w:after="0" w:line="240" w:lineRule="auto"/>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36</w:t>
            </w:r>
          </w:p>
        </w:tc>
        <w:tc>
          <w:tcPr>
            <w:tcW w:w="5647" w:type="dxa"/>
            <w:tcBorders>
              <w:top w:val="nil"/>
              <w:left w:val="nil"/>
              <w:bottom w:val="nil"/>
              <w:right w:val="nil"/>
            </w:tcBorders>
            <w:shd w:val="clear" w:color="auto" w:fill="auto"/>
            <w:vAlign w:val="bottom"/>
            <w:hideMark/>
          </w:tcPr>
          <w:p w14:paraId="642A975B" w14:textId="77777777" w:rsidR="00961AE8" w:rsidRPr="00961AE8" w:rsidRDefault="00961AE8" w:rsidP="00961AE8">
            <w:pPr>
              <w:spacing w:before="0" w:after="0" w:line="240" w:lineRule="auto"/>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Pomoći dane u inozemstvo i unutar općeg proračuna</w:t>
            </w:r>
          </w:p>
        </w:tc>
        <w:tc>
          <w:tcPr>
            <w:tcW w:w="1050" w:type="dxa"/>
            <w:tcBorders>
              <w:top w:val="nil"/>
              <w:left w:val="nil"/>
              <w:bottom w:val="nil"/>
              <w:right w:val="nil"/>
            </w:tcBorders>
            <w:shd w:val="clear" w:color="auto" w:fill="auto"/>
            <w:noWrap/>
            <w:vAlign w:val="bottom"/>
            <w:hideMark/>
          </w:tcPr>
          <w:p w14:paraId="50FD7B6A" w14:textId="77777777" w:rsidR="00961AE8" w:rsidRPr="00961AE8" w:rsidRDefault="00961AE8" w:rsidP="00961AE8">
            <w:pPr>
              <w:spacing w:before="0" w:after="0" w:line="240" w:lineRule="auto"/>
              <w:jc w:val="right"/>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15.000,00</w:t>
            </w:r>
          </w:p>
        </w:tc>
        <w:tc>
          <w:tcPr>
            <w:tcW w:w="1102" w:type="dxa"/>
            <w:tcBorders>
              <w:top w:val="nil"/>
              <w:left w:val="nil"/>
              <w:bottom w:val="nil"/>
              <w:right w:val="nil"/>
            </w:tcBorders>
            <w:shd w:val="clear" w:color="auto" w:fill="auto"/>
            <w:noWrap/>
            <w:vAlign w:val="bottom"/>
            <w:hideMark/>
          </w:tcPr>
          <w:p w14:paraId="277466EE" w14:textId="77777777" w:rsidR="00961AE8" w:rsidRPr="00961AE8" w:rsidRDefault="00961AE8" w:rsidP="00961AE8">
            <w:pPr>
              <w:spacing w:before="0" w:after="0" w:line="240" w:lineRule="auto"/>
              <w:jc w:val="right"/>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0,00</w:t>
            </w:r>
          </w:p>
        </w:tc>
        <w:tc>
          <w:tcPr>
            <w:tcW w:w="910" w:type="dxa"/>
            <w:tcBorders>
              <w:top w:val="nil"/>
              <w:left w:val="nil"/>
              <w:bottom w:val="nil"/>
              <w:right w:val="nil"/>
            </w:tcBorders>
            <w:shd w:val="clear" w:color="auto" w:fill="auto"/>
            <w:noWrap/>
            <w:vAlign w:val="bottom"/>
            <w:hideMark/>
          </w:tcPr>
          <w:p w14:paraId="379D6EA3" w14:textId="77777777" w:rsidR="00961AE8" w:rsidRPr="00961AE8" w:rsidRDefault="00961AE8" w:rsidP="00961AE8">
            <w:pPr>
              <w:spacing w:before="0" w:after="0" w:line="240" w:lineRule="auto"/>
              <w:jc w:val="right"/>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0,00</w:t>
            </w:r>
          </w:p>
        </w:tc>
        <w:tc>
          <w:tcPr>
            <w:tcW w:w="1085" w:type="dxa"/>
            <w:tcBorders>
              <w:top w:val="nil"/>
              <w:left w:val="nil"/>
              <w:bottom w:val="nil"/>
              <w:right w:val="nil"/>
            </w:tcBorders>
            <w:shd w:val="clear" w:color="auto" w:fill="auto"/>
            <w:noWrap/>
            <w:vAlign w:val="bottom"/>
            <w:hideMark/>
          </w:tcPr>
          <w:p w14:paraId="2DAA2334" w14:textId="77777777" w:rsidR="00961AE8" w:rsidRPr="00961AE8" w:rsidRDefault="00961AE8" w:rsidP="00961AE8">
            <w:pPr>
              <w:spacing w:before="0" w:after="0" w:line="240" w:lineRule="auto"/>
              <w:jc w:val="right"/>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15.000,00</w:t>
            </w:r>
          </w:p>
        </w:tc>
      </w:tr>
      <w:tr w:rsidR="00961AE8" w:rsidRPr="00961AE8" w14:paraId="4E91B3DE" w14:textId="77777777" w:rsidTr="00961AE8">
        <w:trPr>
          <w:trHeight w:val="450"/>
        </w:trPr>
        <w:tc>
          <w:tcPr>
            <w:tcW w:w="760" w:type="dxa"/>
            <w:tcBorders>
              <w:top w:val="nil"/>
              <w:left w:val="nil"/>
              <w:bottom w:val="nil"/>
              <w:right w:val="nil"/>
            </w:tcBorders>
            <w:shd w:val="clear" w:color="auto" w:fill="auto"/>
            <w:noWrap/>
            <w:vAlign w:val="bottom"/>
            <w:hideMark/>
          </w:tcPr>
          <w:p w14:paraId="161F1E97" w14:textId="77777777" w:rsidR="00961AE8" w:rsidRPr="00961AE8" w:rsidRDefault="00961AE8" w:rsidP="00961AE8">
            <w:pPr>
              <w:spacing w:before="0" w:after="0" w:line="240" w:lineRule="auto"/>
              <w:rPr>
                <w:rFonts w:ascii="Arial" w:eastAsia="Times New Roman" w:hAnsi="Arial" w:cs="Arial"/>
                <w:color w:val="auto"/>
                <w:kern w:val="0"/>
                <w:sz w:val="16"/>
                <w:szCs w:val="16"/>
              </w:rPr>
            </w:pPr>
            <w:r w:rsidRPr="00961AE8">
              <w:rPr>
                <w:rFonts w:ascii="Arial" w:eastAsia="Times New Roman" w:hAnsi="Arial" w:cs="Arial"/>
                <w:color w:val="auto"/>
                <w:kern w:val="0"/>
                <w:sz w:val="16"/>
                <w:szCs w:val="16"/>
              </w:rPr>
              <w:t>3661</w:t>
            </w:r>
          </w:p>
        </w:tc>
        <w:tc>
          <w:tcPr>
            <w:tcW w:w="5647" w:type="dxa"/>
            <w:tcBorders>
              <w:top w:val="nil"/>
              <w:left w:val="nil"/>
              <w:bottom w:val="nil"/>
              <w:right w:val="nil"/>
            </w:tcBorders>
            <w:shd w:val="clear" w:color="auto" w:fill="auto"/>
            <w:vAlign w:val="bottom"/>
            <w:hideMark/>
          </w:tcPr>
          <w:p w14:paraId="42E546EB" w14:textId="77777777" w:rsidR="00961AE8" w:rsidRPr="00961AE8" w:rsidRDefault="00961AE8" w:rsidP="00961AE8">
            <w:pPr>
              <w:spacing w:before="0" w:after="0" w:line="240" w:lineRule="auto"/>
              <w:rPr>
                <w:rFonts w:ascii="Arial" w:eastAsia="Times New Roman" w:hAnsi="Arial" w:cs="Arial"/>
                <w:color w:val="auto"/>
                <w:kern w:val="0"/>
                <w:sz w:val="16"/>
                <w:szCs w:val="16"/>
              </w:rPr>
            </w:pPr>
            <w:r w:rsidRPr="00961AE8">
              <w:rPr>
                <w:rFonts w:ascii="Arial" w:eastAsia="Times New Roman" w:hAnsi="Arial" w:cs="Arial"/>
                <w:color w:val="auto"/>
                <w:kern w:val="0"/>
                <w:sz w:val="16"/>
                <w:szCs w:val="16"/>
              </w:rPr>
              <w:t>Donacija O.Š. Novska-sufinanciranje Malog rehabilitacijskog centra</w:t>
            </w:r>
          </w:p>
        </w:tc>
        <w:tc>
          <w:tcPr>
            <w:tcW w:w="1050" w:type="dxa"/>
            <w:tcBorders>
              <w:top w:val="nil"/>
              <w:left w:val="nil"/>
              <w:bottom w:val="nil"/>
              <w:right w:val="nil"/>
            </w:tcBorders>
            <w:shd w:val="clear" w:color="auto" w:fill="auto"/>
            <w:noWrap/>
            <w:vAlign w:val="bottom"/>
            <w:hideMark/>
          </w:tcPr>
          <w:p w14:paraId="70DE8AD2" w14:textId="77777777" w:rsidR="00961AE8" w:rsidRPr="00961AE8" w:rsidRDefault="00961AE8" w:rsidP="00961AE8">
            <w:pPr>
              <w:spacing w:before="0" w:after="0" w:line="240" w:lineRule="auto"/>
              <w:jc w:val="right"/>
              <w:rPr>
                <w:rFonts w:ascii="Arial" w:eastAsia="Times New Roman" w:hAnsi="Arial" w:cs="Arial"/>
                <w:color w:val="auto"/>
                <w:kern w:val="0"/>
                <w:sz w:val="16"/>
                <w:szCs w:val="16"/>
              </w:rPr>
            </w:pPr>
            <w:r w:rsidRPr="00961AE8">
              <w:rPr>
                <w:rFonts w:ascii="Arial" w:eastAsia="Times New Roman" w:hAnsi="Arial" w:cs="Arial"/>
                <w:color w:val="auto"/>
                <w:kern w:val="0"/>
                <w:sz w:val="16"/>
                <w:szCs w:val="16"/>
              </w:rPr>
              <w:t>15.000,00</w:t>
            </w:r>
          </w:p>
        </w:tc>
        <w:tc>
          <w:tcPr>
            <w:tcW w:w="1102" w:type="dxa"/>
            <w:tcBorders>
              <w:top w:val="nil"/>
              <w:left w:val="nil"/>
              <w:bottom w:val="nil"/>
              <w:right w:val="nil"/>
            </w:tcBorders>
            <w:shd w:val="clear" w:color="auto" w:fill="auto"/>
            <w:noWrap/>
            <w:vAlign w:val="bottom"/>
            <w:hideMark/>
          </w:tcPr>
          <w:p w14:paraId="2480983F" w14:textId="77777777" w:rsidR="00961AE8" w:rsidRPr="00961AE8" w:rsidRDefault="00961AE8" w:rsidP="00961AE8">
            <w:pPr>
              <w:spacing w:before="0" w:after="0" w:line="240" w:lineRule="auto"/>
              <w:jc w:val="right"/>
              <w:rPr>
                <w:rFonts w:ascii="Arial" w:eastAsia="Times New Roman" w:hAnsi="Arial" w:cs="Arial"/>
                <w:color w:val="auto"/>
                <w:kern w:val="0"/>
                <w:sz w:val="16"/>
                <w:szCs w:val="16"/>
              </w:rPr>
            </w:pPr>
            <w:r w:rsidRPr="00961AE8">
              <w:rPr>
                <w:rFonts w:ascii="Arial" w:eastAsia="Times New Roman" w:hAnsi="Arial" w:cs="Arial"/>
                <w:color w:val="auto"/>
                <w:kern w:val="0"/>
                <w:sz w:val="16"/>
                <w:szCs w:val="16"/>
              </w:rPr>
              <w:t>0,00</w:t>
            </w:r>
          </w:p>
        </w:tc>
        <w:tc>
          <w:tcPr>
            <w:tcW w:w="910" w:type="dxa"/>
            <w:tcBorders>
              <w:top w:val="nil"/>
              <w:left w:val="nil"/>
              <w:bottom w:val="nil"/>
              <w:right w:val="nil"/>
            </w:tcBorders>
            <w:shd w:val="clear" w:color="auto" w:fill="auto"/>
            <w:noWrap/>
            <w:vAlign w:val="bottom"/>
            <w:hideMark/>
          </w:tcPr>
          <w:p w14:paraId="745D6966" w14:textId="77777777" w:rsidR="00961AE8" w:rsidRPr="00961AE8" w:rsidRDefault="00961AE8" w:rsidP="00961AE8">
            <w:pPr>
              <w:spacing w:before="0" w:after="0" w:line="240" w:lineRule="auto"/>
              <w:jc w:val="right"/>
              <w:rPr>
                <w:rFonts w:ascii="Arial" w:eastAsia="Times New Roman" w:hAnsi="Arial" w:cs="Arial"/>
                <w:color w:val="auto"/>
                <w:kern w:val="0"/>
                <w:sz w:val="16"/>
                <w:szCs w:val="16"/>
              </w:rPr>
            </w:pPr>
            <w:r w:rsidRPr="00961AE8">
              <w:rPr>
                <w:rFonts w:ascii="Arial" w:eastAsia="Times New Roman" w:hAnsi="Arial" w:cs="Arial"/>
                <w:color w:val="auto"/>
                <w:kern w:val="0"/>
                <w:sz w:val="16"/>
                <w:szCs w:val="16"/>
              </w:rPr>
              <w:t>0,00</w:t>
            </w:r>
          </w:p>
        </w:tc>
        <w:tc>
          <w:tcPr>
            <w:tcW w:w="1085" w:type="dxa"/>
            <w:tcBorders>
              <w:top w:val="nil"/>
              <w:left w:val="nil"/>
              <w:bottom w:val="nil"/>
              <w:right w:val="nil"/>
            </w:tcBorders>
            <w:shd w:val="clear" w:color="auto" w:fill="auto"/>
            <w:noWrap/>
            <w:vAlign w:val="bottom"/>
            <w:hideMark/>
          </w:tcPr>
          <w:p w14:paraId="3EA156F4" w14:textId="77777777" w:rsidR="00961AE8" w:rsidRPr="00961AE8" w:rsidRDefault="00961AE8" w:rsidP="00961AE8">
            <w:pPr>
              <w:spacing w:before="0" w:after="0" w:line="240" w:lineRule="auto"/>
              <w:jc w:val="right"/>
              <w:rPr>
                <w:rFonts w:ascii="Arial" w:eastAsia="Times New Roman" w:hAnsi="Arial" w:cs="Arial"/>
                <w:color w:val="auto"/>
                <w:kern w:val="0"/>
                <w:sz w:val="16"/>
                <w:szCs w:val="16"/>
              </w:rPr>
            </w:pPr>
            <w:r w:rsidRPr="00961AE8">
              <w:rPr>
                <w:rFonts w:ascii="Arial" w:eastAsia="Times New Roman" w:hAnsi="Arial" w:cs="Arial"/>
                <w:color w:val="auto"/>
                <w:kern w:val="0"/>
                <w:sz w:val="16"/>
                <w:szCs w:val="16"/>
              </w:rPr>
              <w:t>15.000,00</w:t>
            </w:r>
          </w:p>
        </w:tc>
      </w:tr>
      <w:tr w:rsidR="00961AE8" w:rsidRPr="00961AE8" w14:paraId="512983BC" w14:textId="77777777" w:rsidTr="00961AE8">
        <w:trPr>
          <w:trHeight w:val="225"/>
        </w:trPr>
        <w:tc>
          <w:tcPr>
            <w:tcW w:w="6408" w:type="dxa"/>
            <w:gridSpan w:val="2"/>
            <w:tcBorders>
              <w:top w:val="nil"/>
              <w:left w:val="nil"/>
              <w:bottom w:val="nil"/>
              <w:right w:val="nil"/>
            </w:tcBorders>
            <w:shd w:val="clear" w:color="000000" w:fill="CCCCFF"/>
            <w:noWrap/>
            <w:vAlign w:val="bottom"/>
            <w:hideMark/>
          </w:tcPr>
          <w:p w14:paraId="46AE34B3" w14:textId="77777777" w:rsidR="00961AE8" w:rsidRPr="00961AE8" w:rsidRDefault="00961AE8" w:rsidP="00961AE8">
            <w:pPr>
              <w:spacing w:before="0" w:after="0" w:line="240" w:lineRule="auto"/>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Aktivnost A100007 SUBVENCIJA PRIJEVOZA UČENICIMA SREDNJIH ŠKOLA</w:t>
            </w:r>
          </w:p>
        </w:tc>
        <w:tc>
          <w:tcPr>
            <w:tcW w:w="1050" w:type="dxa"/>
            <w:tcBorders>
              <w:top w:val="nil"/>
              <w:left w:val="nil"/>
              <w:bottom w:val="nil"/>
              <w:right w:val="nil"/>
            </w:tcBorders>
            <w:shd w:val="clear" w:color="000000" w:fill="CCCCFF"/>
            <w:noWrap/>
            <w:vAlign w:val="bottom"/>
            <w:hideMark/>
          </w:tcPr>
          <w:p w14:paraId="242883D5"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21.108,00</w:t>
            </w:r>
          </w:p>
        </w:tc>
        <w:tc>
          <w:tcPr>
            <w:tcW w:w="1102" w:type="dxa"/>
            <w:tcBorders>
              <w:top w:val="nil"/>
              <w:left w:val="nil"/>
              <w:bottom w:val="nil"/>
              <w:right w:val="nil"/>
            </w:tcBorders>
            <w:shd w:val="clear" w:color="000000" w:fill="CCCCFF"/>
            <w:noWrap/>
            <w:vAlign w:val="bottom"/>
            <w:hideMark/>
          </w:tcPr>
          <w:p w14:paraId="41563CD3"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0,00</w:t>
            </w:r>
          </w:p>
        </w:tc>
        <w:tc>
          <w:tcPr>
            <w:tcW w:w="910" w:type="dxa"/>
            <w:tcBorders>
              <w:top w:val="nil"/>
              <w:left w:val="nil"/>
              <w:bottom w:val="nil"/>
              <w:right w:val="nil"/>
            </w:tcBorders>
            <w:shd w:val="clear" w:color="000000" w:fill="CCCCFF"/>
            <w:noWrap/>
            <w:vAlign w:val="bottom"/>
            <w:hideMark/>
          </w:tcPr>
          <w:p w14:paraId="24683835"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0,00</w:t>
            </w:r>
          </w:p>
        </w:tc>
        <w:tc>
          <w:tcPr>
            <w:tcW w:w="1085" w:type="dxa"/>
            <w:tcBorders>
              <w:top w:val="nil"/>
              <w:left w:val="nil"/>
              <w:bottom w:val="nil"/>
              <w:right w:val="nil"/>
            </w:tcBorders>
            <w:shd w:val="clear" w:color="000000" w:fill="CCCCFF"/>
            <w:noWrap/>
            <w:vAlign w:val="bottom"/>
            <w:hideMark/>
          </w:tcPr>
          <w:p w14:paraId="4D40FCA7"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21.108,00</w:t>
            </w:r>
          </w:p>
        </w:tc>
      </w:tr>
      <w:tr w:rsidR="00961AE8" w:rsidRPr="00961AE8" w14:paraId="43B2F0D3" w14:textId="77777777" w:rsidTr="00961AE8">
        <w:trPr>
          <w:trHeight w:val="225"/>
        </w:trPr>
        <w:tc>
          <w:tcPr>
            <w:tcW w:w="6408" w:type="dxa"/>
            <w:gridSpan w:val="2"/>
            <w:tcBorders>
              <w:top w:val="nil"/>
              <w:left w:val="nil"/>
              <w:bottom w:val="nil"/>
              <w:right w:val="nil"/>
            </w:tcBorders>
            <w:shd w:val="clear" w:color="000000" w:fill="FFFF00"/>
            <w:noWrap/>
            <w:vAlign w:val="bottom"/>
            <w:hideMark/>
          </w:tcPr>
          <w:p w14:paraId="40AFA0CF" w14:textId="77777777" w:rsidR="00961AE8" w:rsidRPr="00961AE8" w:rsidRDefault="00961AE8" w:rsidP="00961AE8">
            <w:pPr>
              <w:spacing w:before="0" w:after="0" w:line="240" w:lineRule="auto"/>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Izvor  2. POMOĆI</w:t>
            </w:r>
          </w:p>
        </w:tc>
        <w:tc>
          <w:tcPr>
            <w:tcW w:w="1050" w:type="dxa"/>
            <w:tcBorders>
              <w:top w:val="nil"/>
              <w:left w:val="nil"/>
              <w:bottom w:val="nil"/>
              <w:right w:val="nil"/>
            </w:tcBorders>
            <w:shd w:val="clear" w:color="000000" w:fill="FFFF00"/>
            <w:noWrap/>
            <w:vAlign w:val="bottom"/>
            <w:hideMark/>
          </w:tcPr>
          <w:p w14:paraId="2CB8F30D"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21.108,00</w:t>
            </w:r>
          </w:p>
        </w:tc>
        <w:tc>
          <w:tcPr>
            <w:tcW w:w="1102" w:type="dxa"/>
            <w:tcBorders>
              <w:top w:val="nil"/>
              <w:left w:val="nil"/>
              <w:bottom w:val="nil"/>
              <w:right w:val="nil"/>
            </w:tcBorders>
            <w:shd w:val="clear" w:color="000000" w:fill="FFFF00"/>
            <w:noWrap/>
            <w:vAlign w:val="bottom"/>
            <w:hideMark/>
          </w:tcPr>
          <w:p w14:paraId="4E5108FF"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0,00</w:t>
            </w:r>
          </w:p>
        </w:tc>
        <w:tc>
          <w:tcPr>
            <w:tcW w:w="910" w:type="dxa"/>
            <w:tcBorders>
              <w:top w:val="nil"/>
              <w:left w:val="nil"/>
              <w:bottom w:val="nil"/>
              <w:right w:val="nil"/>
            </w:tcBorders>
            <w:shd w:val="clear" w:color="000000" w:fill="FFFF00"/>
            <w:noWrap/>
            <w:vAlign w:val="bottom"/>
            <w:hideMark/>
          </w:tcPr>
          <w:p w14:paraId="15D2FF39"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0,00</w:t>
            </w:r>
          </w:p>
        </w:tc>
        <w:tc>
          <w:tcPr>
            <w:tcW w:w="1085" w:type="dxa"/>
            <w:tcBorders>
              <w:top w:val="nil"/>
              <w:left w:val="nil"/>
              <w:bottom w:val="nil"/>
              <w:right w:val="nil"/>
            </w:tcBorders>
            <w:shd w:val="clear" w:color="000000" w:fill="FFFF00"/>
            <w:noWrap/>
            <w:vAlign w:val="bottom"/>
            <w:hideMark/>
          </w:tcPr>
          <w:p w14:paraId="5A95E65A"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21.108,00</w:t>
            </w:r>
          </w:p>
        </w:tc>
      </w:tr>
      <w:tr w:rsidR="00961AE8" w:rsidRPr="00961AE8" w14:paraId="6272C2F4" w14:textId="77777777" w:rsidTr="00961AE8">
        <w:trPr>
          <w:trHeight w:val="225"/>
        </w:trPr>
        <w:tc>
          <w:tcPr>
            <w:tcW w:w="6408" w:type="dxa"/>
            <w:gridSpan w:val="2"/>
            <w:tcBorders>
              <w:top w:val="nil"/>
              <w:left w:val="nil"/>
              <w:bottom w:val="nil"/>
              <w:right w:val="nil"/>
            </w:tcBorders>
            <w:shd w:val="clear" w:color="000000" w:fill="FFFF99"/>
            <w:noWrap/>
            <w:vAlign w:val="bottom"/>
            <w:hideMark/>
          </w:tcPr>
          <w:p w14:paraId="42CD983B" w14:textId="77777777" w:rsidR="00961AE8" w:rsidRPr="00961AE8" w:rsidRDefault="00961AE8" w:rsidP="00961AE8">
            <w:pPr>
              <w:spacing w:before="0" w:after="0" w:line="240" w:lineRule="auto"/>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Izvor  2.4. TEKUĆE POMOĆI IZ DRŽAVNOG PRORAČUNA</w:t>
            </w:r>
          </w:p>
        </w:tc>
        <w:tc>
          <w:tcPr>
            <w:tcW w:w="1050" w:type="dxa"/>
            <w:tcBorders>
              <w:top w:val="nil"/>
              <w:left w:val="nil"/>
              <w:bottom w:val="nil"/>
              <w:right w:val="nil"/>
            </w:tcBorders>
            <w:shd w:val="clear" w:color="000000" w:fill="FFFF99"/>
            <w:noWrap/>
            <w:vAlign w:val="bottom"/>
            <w:hideMark/>
          </w:tcPr>
          <w:p w14:paraId="6455F782"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21.108,00</w:t>
            </w:r>
          </w:p>
        </w:tc>
        <w:tc>
          <w:tcPr>
            <w:tcW w:w="1102" w:type="dxa"/>
            <w:tcBorders>
              <w:top w:val="nil"/>
              <w:left w:val="nil"/>
              <w:bottom w:val="nil"/>
              <w:right w:val="nil"/>
            </w:tcBorders>
            <w:shd w:val="clear" w:color="000000" w:fill="FFFF99"/>
            <w:noWrap/>
            <w:vAlign w:val="bottom"/>
            <w:hideMark/>
          </w:tcPr>
          <w:p w14:paraId="51051B87"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0,00</w:t>
            </w:r>
          </w:p>
        </w:tc>
        <w:tc>
          <w:tcPr>
            <w:tcW w:w="910" w:type="dxa"/>
            <w:tcBorders>
              <w:top w:val="nil"/>
              <w:left w:val="nil"/>
              <w:bottom w:val="nil"/>
              <w:right w:val="nil"/>
            </w:tcBorders>
            <w:shd w:val="clear" w:color="000000" w:fill="FFFF99"/>
            <w:noWrap/>
            <w:vAlign w:val="bottom"/>
            <w:hideMark/>
          </w:tcPr>
          <w:p w14:paraId="4BFDFA0F"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0,00</w:t>
            </w:r>
          </w:p>
        </w:tc>
        <w:tc>
          <w:tcPr>
            <w:tcW w:w="1085" w:type="dxa"/>
            <w:tcBorders>
              <w:top w:val="nil"/>
              <w:left w:val="nil"/>
              <w:bottom w:val="nil"/>
              <w:right w:val="nil"/>
            </w:tcBorders>
            <w:shd w:val="clear" w:color="000000" w:fill="FFFF99"/>
            <w:noWrap/>
            <w:vAlign w:val="bottom"/>
            <w:hideMark/>
          </w:tcPr>
          <w:p w14:paraId="696F007E"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21.108,00</w:t>
            </w:r>
          </w:p>
        </w:tc>
      </w:tr>
      <w:tr w:rsidR="00961AE8" w:rsidRPr="00961AE8" w14:paraId="33F979B7" w14:textId="77777777" w:rsidTr="00961AE8">
        <w:trPr>
          <w:trHeight w:val="225"/>
        </w:trPr>
        <w:tc>
          <w:tcPr>
            <w:tcW w:w="6408" w:type="dxa"/>
            <w:gridSpan w:val="2"/>
            <w:tcBorders>
              <w:top w:val="nil"/>
              <w:left w:val="nil"/>
              <w:bottom w:val="nil"/>
              <w:right w:val="nil"/>
            </w:tcBorders>
            <w:shd w:val="clear" w:color="000000" w:fill="FFFFCC"/>
            <w:noWrap/>
            <w:vAlign w:val="bottom"/>
            <w:hideMark/>
          </w:tcPr>
          <w:p w14:paraId="67ADFB08" w14:textId="77777777" w:rsidR="00961AE8" w:rsidRPr="00961AE8" w:rsidRDefault="00961AE8" w:rsidP="00961AE8">
            <w:pPr>
              <w:spacing w:before="0" w:after="0" w:line="240" w:lineRule="auto"/>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Izvor  2.4.0 Opći prihodi i primici kompenzacijska mjera /</w:t>
            </w:r>
            <w:proofErr w:type="spellStart"/>
            <w:r w:rsidRPr="00961AE8">
              <w:rPr>
                <w:rFonts w:ascii="Arial" w:eastAsia="Times New Roman" w:hAnsi="Arial" w:cs="Arial"/>
                <w:b/>
                <w:bCs/>
                <w:color w:val="000000"/>
                <w:kern w:val="0"/>
                <w:sz w:val="16"/>
                <w:szCs w:val="16"/>
              </w:rPr>
              <w:t>fiskl.izravn</w:t>
            </w:r>
            <w:proofErr w:type="spellEnd"/>
            <w:r w:rsidRPr="00961AE8">
              <w:rPr>
                <w:rFonts w:ascii="Arial" w:eastAsia="Times New Roman" w:hAnsi="Arial" w:cs="Arial"/>
                <w:b/>
                <w:bCs/>
                <w:color w:val="000000"/>
                <w:kern w:val="0"/>
                <w:sz w:val="16"/>
                <w:szCs w:val="16"/>
              </w:rPr>
              <w:t>.</w:t>
            </w:r>
          </w:p>
        </w:tc>
        <w:tc>
          <w:tcPr>
            <w:tcW w:w="1050" w:type="dxa"/>
            <w:tcBorders>
              <w:top w:val="nil"/>
              <w:left w:val="nil"/>
              <w:bottom w:val="nil"/>
              <w:right w:val="nil"/>
            </w:tcBorders>
            <w:shd w:val="clear" w:color="000000" w:fill="FFFFCC"/>
            <w:noWrap/>
            <w:vAlign w:val="bottom"/>
            <w:hideMark/>
          </w:tcPr>
          <w:p w14:paraId="18844D6E"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21.108,00</w:t>
            </w:r>
          </w:p>
        </w:tc>
        <w:tc>
          <w:tcPr>
            <w:tcW w:w="1102" w:type="dxa"/>
            <w:tcBorders>
              <w:top w:val="nil"/>
              <w:left w:val="nil"/>
              <w:bottom w:val="nil"/>
              <w:right w:val="nil"/>
            </w:tcBorders>
            <w:shd w:val="clear" w:color="000000" w:fill="FFFFCC"/>
            <w:noWrap/>
            <w:vAlign w:val="bottom"/>
            <w:hideMark/>
          </w:tcPr>
          <w:p w14:paraId="269B418A"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0,00</w:t>
            </w:r>
          </w:p>
        </w:tc>
        <w:tc>
          <w:tcPr>
            <w:tcW w:w="910" w:type="dxa"/>
            <w:tcBorders>
              <w:top w:val="nil"/>
              <w:left w:val="nil"/>
              <w:bottom w:val="nil"/>
              <w:right w:val="nil"/>
            </w:tcBorders>
            <w:shd w:val="clear" w:color="000000" w:fill="FFFFCC"/>
            <w:noWrap/>
            <w:vAlign w:val="bottom"/>
            <w:hideMark/>
          </w:tcPr>
          <w:p w14:paraId="2D2E1709"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0,00</w:t>
            </w:r>
          </w:p>
        </w:tc>
        <w:tc>
          <w:tcPr>
            <w:tcW w:w="1085" w:type="dxa"/>
            <w:tcBorders>
              <w:top w:val="nil"/>
              <w:left w:val="nil"/>
              <w:bottom w:val="nil"/>
              <w:right w:val="nil"/>
            </w:tcBorders>
            <w:shd w:val="clear" w:color="000000" w:fill="FFFFCC"/>
            <w:noWrap/>
            <w:vAlign w:val="bottom"/>
            <w:hideMark/>
          </w:tcPr>
          <w:p w14:paraId="5C368E2F"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21.108,00</w:t>
            </w:r>
          </w:p>
        </w:tc>
      </w:tr>
      <w:tr w:rsidR="00961AE8" w:rsidRPr="00961AE8" w14:paraId="155426A1" w14:textId="77777777" w:rsidTr="00961AE8">
        <w:trPr>
          <w:trHeight w:val="225"/>
        </w:trPr>
        <w:tc>
          <w:tcPr>
            <w:tcW w:w="6408" w:type="dxa"/>
            <w:gridSpan w:val="2"/>
            <w:tcBorders>
              <w:top w:val="nil"/>
              <w:left w:val="nil"/>
              <w:bottom w:val="nil"/>
              <w:right w:val="nil"/>
            </w:tcBorders>
            <w:shd w:val="clear" w:color="000000" w:fill="CCFFFF"/>
            <w:noWrap/>
            <w:vAlign w:val="bottom"/>
            <w:hideMark/>
          </w:tcPr>
          <w:p w14:paraId="04BF36C1" w14:textId="77777777" w:rsidR="00961AE8" w:rsidRPr="00961AE8" w:rsidRDefault="00961AE8" w:rsidP="00961AE8">
            <w:pPr>
              <w:spacing w:before="0" w:after="0" w:line="240" w:lineRule="auto"/>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Funkcijska klasifikacija  0960 Dodatne usluge u obrazovanju</w:t>
            </w:r>
          </w:p>
        </w:tc>
        <w:tc>
          <w:tcPr>
            <w:tcW w:w="1050" w:type="dxa"/>
            <w:tcBorders>
              <w:top w:val="nil"/>
              <w:left w:val="nil"/>
              <w:bottom w:val="nil"/>
              <w:right w:val="nil"/>
            </w:tcBorders>
            <w:shd w:val="clear" w:color="000000" w:fill="CCFFFF"/>
            <w:noWrap/>
            <w:vAlign w:val="bottom"/>
            <w:hideMark/>
          </w:tcPr>
          <w:p w14:paraId="36A4325A"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21.108,00</w:t>
            </w:r>
          </w:p>
        </w:tc>
        <w:tc>
          <w:tcPr>
            <w:tcW w:w="1102" w:type="dxa"/>
            <w:tcBorders>
              <w:top w:val="nil"/>
              <w:left w:val="nil"/>
              <w:bottom w:val="nil"/>
              <w:right w:val="nil"/>
            </w:tcBorders>
            <w:shd w:val="clear" w:color="000000" w:fill="CCFFFF"/>
            <w:noWrap/>
            <w:vAlign w:val="bottom"/>
            <w:hideMark/>
          </w:tcPr>
          <w:p w14:paraId="542C6EED"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0,00</w:t>
            </w:r>
          </w:p>
        </w:tc>
        <w:tc>
          <w:tcPr>
            <w:tcW w:w="910" w:type="dxa"/>
            <w:tcBorders>
              <w:top w:val="nil"/>
              <w:left w:val="nil"/>
              <w:bottom w:val="nil"/>
              <w:right w:val="nil"/>
            </w:tcBorders>
            <w:shd w:val="clear" w:color="000000" w:fill="CCFFFF"/>
            <w:noWrap/>
            <w:vAlign w:val="bottom"/>
            <w:hideMark/>
          </w:tcPr>
          <w:p w14:paraId="47A857D5"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0,00</w:t>
            </w:r>
          </w:p>
        </w:tc>
        <w:tc>
          <w:tcPr>
            <w:tcW w:w="1085" w:type="dxa"/>
            <w:tcBorders>
              <w:top w:val="nil"/>
              <w:left w:val="nil"/>
              <w:bottom w:val="nil"/>
              <w:right w:val="nil"/>
            </w:tcBorders>
            <w:shd w:val="clear" w:color="000000" w:fill="CCFFFF"/>
            <w:noWrap/>
            <w:vAlign w:val="bottom"/>
            <w:hideMark/>
          </w:tcPr>
          <w:p w14:paraId="203E6923"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21.108,00</w:t>
            </w:r>
          </w:p>
        </w:tc>
      </w:tr>
      <w:tr w:rsidR="00961AE8" w:rsidRPr="00961AE8" w14:paraId="651B5995" w14:textId="77777777" w:rsidTr="00961AE8">
        <w:trPr>
          <w:trHeight w:val="225"/>
        </w:trPr>
        <w:tc>
          <w:tcPr>
            <w:tcW w:w="760" w:type="dxa"/>
            <w:tcBorders>
              <w:top w:val="nil"/>
              <w:left w:val="nil"/>
              <w:bottom w:val="nil"/>
              <w:right w:val="nil"/>
            </w:tcBorders>
            <w:shd w:val="clear" w:color="auto" w:fill="auto"/>
            <w:noWrap/>
            <w:vAlign w:val="bottom"/>
            <w:hideMark/>
          </w:tcPr>
          <w:p w14:paraId="585AA9D5" w14:textId="77777777" w:rsidR="00961AE8" w:rsidRPr="00961AE8" w:rsidRDefault="00961AE8" w:rsidP="00961AE8">
            <w:pPr>
              <w:spacing w:before="0" w:after="0" w:line="240" w:lineRule="auto"/>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3</w:t>
            </w:r>
          </w:p>
        </w:tc>
        <w:tc>
          <w:tcPr>
            <w:tcW w:w="5647" w:type="dxa"/>
            <w:tcBorders>
              <w:top w:val="nil"/>
              <w:left w:val="nil"/>
              <w:bottom w:val="nil"/>
              <w:right w:val="nil"/>
            </w:tcBorders>
            <w:shd w:val="clear" w:color="auto" w:fill="auto"/>
            <w:vAlign w:val="bottom"/>
            <w:hideMark/>
          </w:tcPr>
          <w:p w14:paraId="293224D3" w14:textId="77777777" w:rsidR="00961AE8" w:rsidRPr="00961AE8" w:rsidRDefault="00961AE8" w:rsidP="00961AE8">
            <w:pPr>
              <w:spacing w:before="0" w:after="0" w:line="240" w:lineRule="auto"/>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Rashodi poslovanja</w:t>
            </w:r>
          </w:p>
        </w:tc>
        <w:tc>
          <w:tcPr>
            <w:tcW w:w="1050" w:type="dxa"/>
            <w:tcBorders>
              <w:top w:val="nil"/>
              <w:left w:val="nil"/>
              <w:bottom w:val="nil"/>
              <w:right w:val="nil"/>
            </w:tcBorders>
            <w:shd w:val="clear" w:color="auto" w:fill="auto"/>
            <w:noWrap/>
            <w:vAlign w:val="bottom"/>
            <w:hideMark/>
          </w:tcPr>
          <w:p w14:paraId="03BB8155" w14:textId="77777777" w:rsidR="00961AE8" w:rsidRPr="00961AE8" w:rsidRDefault="00961AE8" w:rsidP="00961AE8">
            <w:pPr>
              <w:spacing w:before="0" w:after="0" w:line="240" w:lineRule="auto"/>
              <w:jc w:val="right"/>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21.108,00</w:t>
            </w:r>
          </w:p>
        </w:tc>
        <w:tc>
          <w:tcPr>
            <w:tcW w:w="1102" w:type="dxa"/>
            <w:tcBorders>
              <w:top w:val="nil"/>
              <w:left w:val="nil"/>
              <w:bottom w:val="nil"/>
              <w:right w:val="nil"/>
            </w:tcBorders>
            <w:shd w:val="clear" w:color="auto" w:fill="auto"/>
            <w:noWrap/>
            <w:vAlign w:val="bottom"/>
            <w:hideMark/>
          </w:tcPr>
          <w:p w14:paraId="4B5D42B7" w14:textId="77777777" w:rsidR="00961AE8" w:rsidRPr="00961AE8" w:rsidRDefault="00961AE8" w:rsidP="00961AE8">
            <w:pPr>
              <w:spacing w:before="0" w:after="0" w:line="240" w:lineRule="auto"/>
              <w:jc w:val="right"/>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0,00</w:t>
            </w:r>
          </w:p>
        </w:tc>
        <w:tc>
          <w:tcPr>
            <w:tcW w:w="910" w:type="dxa"/>
            <w:tcBorders>
              <w:top w:val="nil"/>
              <w:left w:val="nil"/>
              <w:bottom w:val="nil"/>
              <w:right w:val="nil"/>
            </w:tcBorders>
            <w:shd w:val="clear" w:color="auto" w:fill="auto"/>
            <w:noWrap/>
            <w:vAlign w:val="bottom"/>
            <w:hideMark/>
          </w:tcPr>
          <w:p w14:paraId="53D54018" w14:textId="77777777" w:rsidR="00961AE8" w:rsidRPr="00961AE8" w:rsidRDefault="00961AE8" w:rsidP="00961AE8">
            <w:pPr>
              <w:spacing w:before="0" w:after="0" w:line="240" w:lineRule="auto"/>
              <w:jc w:val="right"/>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0,00</w:t>
            </w:r>
          </w:p>
        </w:tc>
        <w:tc>
          <w:tcPr>
            <w:tcW w:w="1085" w:type="dxa"/>
            <w:tcBorders>
              <w:top w:val="nil"/>
              <w:left w:val="nil"/>
              <w:bottom w:val="nil"/>
              <w:right w:val="nil"/>
            </w:tcBorders>
            <w:shd w:val="clear" w:color="auto" w:fill="auto"/>
            <w:noWrap/>
            <w:vAlign w:val="bottom"/>
            <w:hideMark/>
          </w:tcPr>
          <w:p w14:paraId="3708BBDA" w14:textId="77777777" w:rsidR="00961AE8" w:rsidRPr="00961AE8" w:rsidRDefault="00961AE8" w:rsidP="00961AE8">
            <w:pPr>
              <w:spacing w:before="0" w:after="0" w:line="240" w:lineRule="auto"/>
              <w:jc w:val="right"/>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21.108,00</w:t>
            </w:r>
          </w:p>
        </w:tc>
      </w:tr>
      <w:tr w:rsidR="00961AE8" w:rsidRPr="00961AE8" w14:paraId="12E4E73D" w14:textId="77777777" w:rsidTr="00961AE8">
        <w:trPr>
          <w:trHeight w:val="450"/>
        </w:trPr>
        <w:tc>
          <w:tcPr>
            <w:tcW w:w="760" w:type="dxa"/>
            <w:tcBorders>
              <w:top w:val="nil"/>
              <w:left w:val="nil"/>
              <w:bottom w:val="nil"/>
              <w:right w:val="nil"/>
            </w:tcBorders>
            <w:shd w:val="clear" w:color="auto" w:fill="auto"/>
            <w:noWrap/>
            <w:vAlign w:val="bottom"/>
            <w:hideMark/>
          </w:tcPr>
          <w:p w14:paraId="65489C97" w14:textId="77777777" w:rsidR="00961AE8" w:rsidRPr="00961AE8" w:rsidRDefault="00961AE8" w:rsidP="00961AE8">
            <w:pPr>
              <w:spacing w:before="0" w:after="0" w:line="240" w:lineRule="auto"/>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37</w:t>
            </w:r>
          </w:p>
        </w:tc>
        <w:tc>
          <w:tcPr>
            <w:tcW w:w="5647" w:type="dxa"/>
            <w:tcBorders>
              <w:top w:val="nil"/>
              <w:left w:val="nil"/>
              <w:bottom w:val="nil"/>
              <w:right w:val="nil"/>
            </w:tcBorders>
            <w:shd w:val="clear" w:color="auto" w:fill="auto"/>
            <w:vAlign w:val="bottom"/>
            <w:hideMark/>
          </w:tcPr>
          <w:p w14:paraId="2DAC498A" w14:textId="77777777" w:rsidR="00961AE8" w:rsidRPr="00961AE8" w:rsidRDefault="00961AE8" w:rsidP="00961AE8">
            <w:pPr>
              <w:spacing w:before="0" w:after="0" w:line="240" w:lineRule="auto"/>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Naknade građanima i kućanstvima na temelju osiguranja i druge naknade</w:t>
            </w:r>
          </w:p>
        </w:tc>
        <w:tc>
          <w:tcPr>
            <w:tcW w:w="1050" w:type="dxa"/>
            <w:tcBorders>
              <w:top w:val="nil"/>
              <w:left w:val="nil"/>
              <w:bottom w:val="nil"/>
              <w:right w:val="nil"/>
            </w:tcBorders>
            <w:shd w:val="clear" w:color="auto" w:fill="auto"/>
            <w:noWrap/>
            <w:vAlign w:val="bottom"/>
            <w:hideMark/>
          </w:tcPr>
          <w:p w14:paraId="458DF033" w14:textId="77777777" w:rsidR="00961AE8" w:rsidRPr="00961AE8" w:rsidRDefault="00961AE8" w:rsidP="00961AE8">
            <w:pPr>
              <w:spacing w:before="0" w:after="0" w:line="240" w:lineRule="auto"/>
              <w:jc w:val="right"/>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21.108,00</w:t>
            </w:r>
          </w:p>
        </w:tc>
        <w:tc>
          <w:tcPr>
            <w:tcW w:w="1102" w:type="dxa"/>
            <w:tcBorders>
              <w:top w:val="nil"/>
              <w:left w:val="nil"/>
              <w:bottom w:val="nil"/>
              <w:right w:val="nil"/>
            </w:tcBorders>
            <w:shd w:val="clear" w:color="auto" w:fill="auto"/>
            <w:noWrap/>
            <w:vAlign w:val="bottom"/>
            <w:hideMark/>
          </w:tcPr>
          <w:p w14:paraId="7144AFCA" w14:textId="77777777" w:rsidR="00961AE8" w:rsidRPr="00961AE8" w:rsidRDefault="00961AE8" w:rsidP="00961AE8">
            <w:pPr>
              <w:spacing w:before="0" w:after="0" w:line="240" w:lineRule="auto"/>
              <w:jc w:val="right"/>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0,00</w:t>
            </w:r>
          </w:p>
        </w:tc>
        <w:tc>
          <w:tcPr>
            <w:tcW w:w="910" w:type="dxa"/>
            <w:tcBorders>
              <w:top w:val="nil"/>
              <w:left w:val="nil"/>
              <w:bottom w:val="nil"/>
              <w:right w:val="nil"/>
            </w:tcBorders>
            <w:shd w:val="clear" w:color="auto" w:fill="auto"/>
            <w:noWrap/>
            <w:vAlign w:val="bottom"/>
            <w:hideMark/>
          </w:tcPr>
          <w:p w14:paraId="7318BB5C" w14:textId="77777777" w:rsidR="00961AE8" w:rsidRPr="00961AE8" w:rsidRDefault="00961AE8" w:rsidP="00961AE8">
            <w:pPr>
              <w:spacing w:before="0" w:after="0" w:line="240" w:lineRule="auto"/>
              <w:jc w:val="right"/>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0,00</w:t>
            </w:r>
          </w:p>
        </w:tc>
        <w:tc>
          <w:tcPr>
            <w:tcW w:w="1085" w:type="dxa"/>
            <w:tcBorders>
              <w:top w:val="nil"/>
              <w:left w:val="nil"/>
              <w:bottom w:val="nil"/>
              <w:right w:val="nil"/>
            </w:tcBorders>
            <w:shd w:val="clear" w:color="auto" w:fill="auto"/>
            <w:noWrap/>
            <w:vAlign w:val="bottom"/>
            <w:hideMark/>
          </w:tcPr>
          <w:p w14:paraId="16D8B6AE" w14:textId="77777777" w:rsidR="00961AE8" w:rsidRPr="00961AE8" w:rsidRDefault="00961AE8" w:rsidP="00961AE8">
            <w:pPr>
              <w:spacing w:before="0" w:after="0" w:line="240" w:lineRule="auto"/>
              <w:jc w:val="right"/>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21.108,00</w:t>
            </w:r>
          </w:p>
        </w:tc>
      </w:tr>
      <w:tr w:rsidR="00961AE8" w:rsidRPr="00961AE8" w14:paraId="1001EE79" w14:textId="77777777" w:rsidTr="00961AE8">
        <w:trPr>
          <w:trHeight w:val="225"/>
        </w:trPr>
        <w:tc>
          <w:tcPr>
            <w:tcW w:w="760" w:type="dxa"/>
            <w:tcBorders>
              <w:top w:val="nil"/>
              <w:left w:val="nil"/>
              <w:bottom w:val="nil"/>
              <w:right w:val="nil"/>
            </w:tcBorders>
            <w:shd w:val="clear" w:color="auto" w:fill="auto"/>
            <w:noWrap/>
            <w:vAlign w:val="bottom"/>
            <w:hideMark/>
          </w:tcPr>
          <w:p w14:paraId="7287C136" w14:textId="77777777" w:rsidR="00961AE8" w:rsidRPr="00961AE8" w:rsidRDefault="00961AE8" w:rsidP="00961AE8">
            <w:pPr>
              <w:spacing w:before="0" w:after="0" w:line="240" w:lineRule="auto"/>
              <w:rPr>
                <w:rFonts w:ascii="Arial" w:eastAsia="Times New Roman" w:hAnsi="Arial" w:cs="Arial"/>
                <w:color w:val="auto"/>
                <w:kern w:val="0"/>
                <w:sz w:val="16"/>
                <w:szCs w:val="16"/>
              </w:rPr>
            </w:pPr>
            <w:r w:rsidRPr="00961AE8">
              <w:rPr>
                <w:rFonts w:ascii="Arial" w:eastAsia="Times New Roman" w:hAnsi="Arial" w:cs="Arial"/>
                <w:color w:val="auto"/>
                <w:kern w:val="0"/>
                <w:sz w:val="16"/>
                <w:szCs w:val="16"/>
              </w:rPr>
              <w:t>3722</w:t>
            </w:r>
          </w:p>
        </w:tc>
        <w:tc>
          <w:tcPr>
            <w:tcW w:w="5647" w:type="dxa"/>
            <w:tcBorders>
              <w:top w:val="nil"/>
              <w:left w:val="nil"/>
              <w:bottom w:val="nil"/>
              <w:right w:val="nil"/>
            </w:tcBorders>
            <w:shd w:val="clear" w:color="auto" w:fill="auto"/>
            <w:vAlign w:val="bottom"/>
            <w:hideMark/>
          </w:tcPr>
          <w:p w14:paraId="5D0C1B58" w14:textId="77777777" w:rsidR="00961AE8" w:rsidRPr="00961AE8" w:rsidRDefault="00961AE8" w:rsidP="00961AE8">
            <w:pPr>
              <w:spacing w:before="0" w:after="0" w:line="240" w:lineRule="auto"/>
              <w:rPr>
                <w:rFonts w:ascii="Arial" w:eastAsia="Times New Roman" w:hAnsi="Arial" w:cs="Arial"/>
                <w:color w:val="auto"/>
                <w:kern w:val="0"/>
                <w:sz w:val="16"/>
                <w:szCs w:val="16"/>
              </w:rPr>
            </w:pPr>
            <w:r w:rsidRPr="00961AE8">
              <w:rPr>
                <w:rFonts w:ascii="Arial" w:eastAsia="Times New Roman" w:hAnsi="Arial" w:cs="Arial"/>
                <w:color w:val="auto"/>
                <w:kern w:val="0"/>
                <w:sz w:val="16"/>
                <w:szCs w:val="16"/>
              </w:rPr>
              <w:t>Sufinanciranje cijene prijevoza</w:t>
            </w:r>
          </w:p>
        </w:tc>
        <w:tc>
          <w:tcPr>
            <w:tcW w:w="1050" w:type="dxa"/>
            <w:tcBorders>
              <w:top w:val="nil"/>
              <w:left w:val="nil"/>
              <w:bottom w:val="nil"/>
              <w:right w:val="nil"/>
            </w:tcBorders>
            <w:shd w:val="clear" w:color="auto" w:fill="auto"/>
            <w:noWrap/>
            <w:vAlign w:val="bottom"/>
            <w:hideMark/>
          </w:tcPr>
          <w:p w14:paraId="3481DA02" w14:textId="77777777" w:rsidR="00961AE8" w:rsidRPr="00961AE8" w:rsidRDefault="00961AE8" w:rsidP="00961AE8">
            <w:pPr>
              <w:spacing w:before="0" w:after="0" w:line="240" w:lineRule="auto"/>
              <w:jc w:val="right"/>
              <w:rPr>
                <w:rFonts w:ascii="Arial" w:eastAsia="Times New Roman" w:hAnsi="Arial" w:cs="Arial"/>
                <w:color w:val="auto"/>
                <w:kern w:val="0"/>
                <w:sz w:val="16"/>
                <w:szCs w:val="16"/>
              </w:rPr>
            </w:pPr>
            <w:r w:rsidRPr="00961AE8">
              <w:rPr>
                <w:rFonts w:ascii="Arial" w:eastAsia="Times New Roman" w:hAnsi="Arial" w:cs="Arial"/>
                <w:color w:val="auto"/>
                <w:kern w:val="0"/>
                <w:sz w:val="16"/>
                <w:szCs w:val="16"/>
              </w:rPr>
              <w:t>21.108,00</w:t>
            </w:r>
          </w:p>
        </w:tc>
        <w:tc>
          <w:tcPr>
            <w:tcW w:w="1102" w:type="dxa"/>
            <w:tcBorders>
              <w:top w:val="nil"/>
              <w:left w:val="nil"/>
              <w:bottom w:val="nil"/>
              <w:right w:val="nil"/>
            </w:tcBorders>
            <w:shd w:val="clear" w:color="auto" w:fill="auto"/>
            <w:noWrap/>
            <w:vAlign w:val="bottom"/>
            <w:hideMark/>
          </w:tcPr>
          <w:p w14:paraId="74954CCD" w14:textId="77777777" w:rsidR="00961AE8" w:rsidRPr="00961AE8" w:rsidRDefault="00961AE8" w:rsidP="00961AE8">
            <w:pPr>
              <w:spacing w:before="0" w:after="0" w:line="240" w:lineRule="auto"/>
              <w:jc w:val="right"/>
              <w:rPr>
                <w:rFonts w:ascii="Arial" w:eastAsia="Times New Roman" w:hAnsi="Arial" w:cs="Arial"/>
                <w:color w:val="auto"/>
                <w:kern w:val="0"/>
                <w:sz w:val="16"/>
                <w:szCs w:val="16"/>
              </w:rPr>
            </w:pPr>
            <w:r w:rsidRPr="00961AE8">
              <w:rPr>
                <w:rFonts w:ascii="Arial" w:eastAsia="Times New Roman" w:hAnsi="Arial" w:cs="Arial"/>
                <w:color w:val="auto"/>
                <w:kern w:val="0"/>
                <w:sz w:val="16"/>
                <w:szCs w:val="16"/>
              </w:rPr>
              <w:t>0,00</w:t>
            </w:r>
          </w:p>
        </w:tc>
        <w:tc>
          <w:tcPr>
            <w:tcW w:w="910" w:type="dxa"/>
            <w:tcBorders>
              <w:top w:val="nil"/>
              <w:left w:val="nil"/>
              <w:bottom w:val="nil"/>
              <w:right w:val="nil"/>
            </w:tcBorders>
            <w:shd w:val="clear" w:color="auto" w:fill="auto"/>
            <w:noWrap/>
            <w:vAlign w:val="bottom"/>
            <w:hideMark/>
          </w:tcPr>
          <w:p w14:paraId="1EB038A7" w14:textId="77777777" w:rsidR="00961AE8" w:rsidRPr="00961AE8" w:rsidRDefault="00961AE8" w:rsidP="00961AE8">
            <w:pPr>
              <w:spacing w:before="0" w:after="0" w:line="240" w:lineRule="auto"/>
              <w:jc w:val="right"/>
              <w:rPr>
                <w:rFonts w:ascii="Arial" w:eastAsia="Times New Roman" w:hAnsi="Arial" w:cs="Arial"/>
                <w:color w:val="auto"/>
                <w:kern w:val="0"/>
                <w:sz w:val="16"/>
                <w:szCs w:val="16"/>
              </w:rPr>
            </w:pPr>
            <w:r w:rsidRPr="00961AE8">
              <w:rPr>
                <w:rFonts w:ascii="Arial" w:eastAsia="Times New Roman" w:hAnsi="Arial" w:cs="Arial"/>
                <w:color w:val="auto"/>
                <w:kern w:val="0"/>
                <w:sz w:val="16"/>
                <w:szCs w:val="16"/>
              </w:rPr>
              <w:t>0,00</w:t>
            </w:r>
          </w:p>
        </w:tc>
        <w:tc>
          <w:tcPr>
            <w:tcW w:w="1085" w:type="dxa"/>
            <w:tcBorders>
              <w:top w:val="nil"/>
              <w:left w:val="nil"/>
              <w:bottom w:val="nil"/>
              <w:right w:val="nil"/>
            </w:tcBorders>
            <w:shd w:val="clear" w:color="auto" w:fill="auto"/>
            <w:noWrap/>
            <w:vAlign w:val="bottom"/>
            <w:hideMark/>
          </w:tcPr>
          <w:p w14:paraId="697A32F6" w14:textId="77777777" w:rsidR="00961AE8" w:rsidRPr="00961AE8" w:rsidRDefault="00961AE8" w:rsidP="00961AE8">
            <w:pPr>
              <w:spacing w:before="0" w:after="0" w:line="240" w:lineRule="auto"/>
              <w:jc w:val="right"/>
              <w:rPr>
                <w:rFonts w:ascii="Arial" w:eastAsia="Times New Roman" w:hAnsi="Arial" w:cs="Arial"/>
                <w:color w:val="auto"/>
                <w:kern w:val="0"/>
                <w:sz w:val="16"/>
                <w:szCs w:val="16"/>
              </w:rPr>
            </w:pPr>
            <w:r w:rsidRPr="00961AE8">
              <w:rPr>
                <w:rFonts w:ascii="Arial" w:eastAsia="Times New Roman" w:hAnsi="Arial" w:cs="Arial"/>
                <w:color w:val="auto"/>
                <w:kern w:val="0"/>
                <w:sz w:val="16"/>
                <w:szCs w:val="16"/>
              </w:rPr>
              <w:t>21.108,00</w:t>
            </w:r>
          </w:p>
        </w:tc>
      </w:tr>
      <w:tr w:rsidR="00961AE8" w:rsidRPr="00961AE8" w14:paraId="18DEFD3A" w14:textId="77777777" w:rsidTr="00961AE8">
        <w:trPr>
          <w:trHeight w:val="225"/>
        </w:trPr>
        <w:tc>
          <w:tcPr>
            <w:tcW w:w="6408" w:type="dxa"/>
            <w:gridSpan w:val="2"/>
            <w:tcBorders>
              <w:top w:val="nil"/>
              <w:left w:val="nil"/>
              <w:bottom w:val="nil"/>
              <w:right w:val="nil"/>
            </w:tcBorders>
            <w:shd w:val="clear" w:color="000000" w:fill="CCCCFF"/>
            <w:noWrap/>
            <w:vAlign w:val="bottom"/>
            <w:hideMark/>
          </w:tcPr>
          <w:p w14:paraId="35264909" w14:textId="77777777" w:rsidR="00961AE8" w:rsidRPr="00961AE8" w:rsidRDefault="00961AE8" w:rsidP="00961AE8">
            <w:pPr>
              <w:spacing w:before="0" w:after="0" w:line="240" w:lineRule="auto"/>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Aktivnost A100008 SUFINANCIRANJE BESPLATNE PREHRANE UČENIKA O.Š.JOSIP KOZARAC</w:t>
            </w:r>
          </w:p>
        </w:tc>
        <w:tc>
          <w:tcPr>
            <w:tcW w:w="1050" w:type="dxa"/>
            <w:tcBorders>
              <w:top w:val="nil"/>
              <w:left w:val="nil"/>
              <w:bottom w:val="nil"/>
              <w:right w:val="nil"/>
            </w:tcBorders>
            <w:shd w:val="clear" w:color="000000" w:fill="CCCCFF"/>
            <w:noWrap/>
            <w:vAlign w:val="bottom"/>
            <w:hideMark/>
          </w:tcPr>
          <w:p w14:paraId="18CCB723"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26.000,00</w:t>
            </w:r>
          </w:p>
        </w:tc>
        <w:tc>
          <w:tcPr>
            <w:tcW w:w="1102" w:type="dxa"/>
            <w:tcBorders>
              <w:top w:val="nil"/>
              <w:left w:val="nil"/>
              <w:bottom w:val="nil"/>
              <w:right w:val="nil"/>
            </w:tcBorders>
            <w:shd w:val="clear" w:color="000000" w:fill="CCCCFF"/>
            <w:noWrap/>
            <w:vAlign w:val="bottom"/>
            <w:hideMark/>
          </w:tcPr>
          <w:p w14:paraId="009A7D87"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0,00</w:t>
            </w:r>
          </w:p>
        </w:tc>
        <w:tc>
          <w:tcPr>
            <w:tcW w:w="910" w:type="dxa"/>
            <w:tcBorders>
              <w:top w:val="nil"/>
              <w:left w:val="nil"/>
              <w:bottom w:val="nil"/>
              <w:right w:val="nil"/>
            </w:tcBorders>
            <w:shd w:val="clear" w:color="000000" w:fill="CCCCFF"/>
            <w:noWrap/>
            <w:vAlign w:val="bottom"/>
            <w:hideMark/>
          </w:tcPr>
          <w:p w14:paraId="41CE6648"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0,00</w:t>
            </w:r>
          </w:p>
        </w:tc>
        <w:tc>
          <w:tcPr>
            <w:tcW w:w="1085" w:type="dxa"/>
            <w:tcBorders>
              <w:top w:val="nil"/>
              <w:left w:val="nil"/>
              <w:bottom w:val="nil"/>
              <w:right w:val="nil"/>
            </w:tcBorders>
            <w:shd w:val="clear" w:color="000000" w:fill="CCCCFF"/>
            <w:noWrap/>
            <w:vAlign w:val="bottom"/>
            <w:hideMark/>
          </w:tcPr>
          <w:p w14:paraId="2636A184"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26.000,00</w:t>
            </w:r>
          </w:p>
        </w:tc>
      </w:tr>
      <w:tr w:rsidR="00961AE8" w:rsidRPr="00961AE8" w14:paraId="41C8B4E0" w14:textId="77777777" w:rsidTr="00961AE8">
        <w:trPr>
          <w:trHeight w:val="225"/>
        </w:trPr>
        <w:tc>
          <w:tcPr>
            <w:tcW w:w="6408" w:type="dxa"/>
            <w:gridSpan w:val="2"/>
            <w:tcBorders>
              <w:top w:val="nil"/>
              <w:left w:val="nil"/>
              <w:bottom w:val="nil"/>
              <w:right w:val="nil"/>
            </w:tcBorders>
            <w:shd w:val="clear" w:color="000000" w:fill="FFFF00"/>
            <w:noWrap/>
            <w:vAlign w:val="bottom"/>
            <w:hideMark/>
          </w:tcPr>
          <w:p w14:paraId="3DA55D5B" w14:textId="77777777" w:rsidR="00961AE8" w:rsidRPr="00961AE8" w:rsidRDefault="00961AE8" w:rsidP="00961AE8">
            <w:pPr>
              <w:spacing w:before="0" w:after="0" w:line="240" w:lineRule="auto"/>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Izvor  2. POMOĆI</w:t>
            </w:r>
          </w:p>
        </w:tc>
        <w:tc>
          <w:tcPr>
            <w:tcW w:w="1050" w:type="dxa"/>
            <w:tcBorders>
              <w:top w:val="nil"/>
              <w:left w:val="nil"/>
              <w:bottom w:val="nil"/>
              <w:right w:val="nil"/>
            </w:tcBorders>
            <w:shd w:val="clear" w:color="000000" w:fill="FFFF00"/>
            <w:noWrap/>
            <w:vAlign w:val="bottom"/>
            <w:hideMark/>
          </w:tcPr>
          <w:p w14:paraId="0BFB4A3F"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26.000,00</w:t>
            </w:r>
          </w:p>
        </w:tc>
        <w:tc>
          <w:tcPr>
            <w:tcW w:w="1102" w:type="dxa"/>
            <w:tcBorders>
              <w:top w:val="nil"/>
              <w:left w:val="nil"/>
              <w:bottom w:val="nil"/>
              <w:right w:val="nil"/>
            </w:tcBorders>
            <w:shd w:val="clear" w:color="000000" w:fill="FFFF00"/>
            <w:noWrap/>
            <w:vAlign w:val="bottom"/>
            <w:hideMark/>
          </w:tcPr>
          <w:p w14:paraId="425C12BA"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0,00</w:t>
            </w:r>
          </w:p>
        </w:tc>
        <w:tc>
          <w:tcPr>
            <w:tcW w:w="910" w:type="dxa"/>
            <w:tcBorders>
              <w:top w:val="nil"/>
              <w:left w:val="nil"/>
              <w:bottom w:val="nil"/>
              <w:right w:val="nil"/>
            </w:tcBorders>
            <w:shd w:val="clear" w:color="000000" w:fill="FFFF00"/>
            <w:noWrap/>
            <w:vAlign w:val="bottom"/>
            <w:hideMark/>
          </w:tcPr>
          <w:p w14:paraId="61473A1E"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0,00</w:t>
            </w:r>
          </w:p>
        </w:tc>
        <w:tc>
          <w:tcPr>
            <w:tcW w:w="1085" w:type="dxa"/>
            <w:tcBorders>
              <w:top w:val="nil"/>
              <w:left w:val="nil"/>
              <w:bottom w:val="nil"/>
              <w:right w:val="nil"/>
            </w:tcBorders>
            <w:shd w:val="clear" w:color="000000" w:fill="FFFF00"/>
            <w:noWrap/>
            <w:vAlign w:val="bottom"/>
            <w:hideMark/>
          </w:tcPr>
          <w:p w14:paraId="048D74DB"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26.000,00</w:t>
            </w:r>
          </w:p>
        </w:tc>
      </w:tr>
      <w:tr w:rsidR="00961AE8" w:rsidRPr="00961AE8" w14:paraId="72CB464F" w14:textId="77777777" w:rsidTr="00961AE8">
        <w:trPr>
          <w:trHeight w:val="225"/>
        </w:trPr>
        <w:tc>
          <w:tcPr>
            <w:tcW w:w="6408" w:type="dxa"/>
            <w:gridSpan w:val="2"/>
            <w:tcBorders>
              <w:top w:val="nil"/>
              <w:left w:val="nil"/>
              <w:bottom w:val="nil"/>
              <w:right w:val="nil"/>
            </w:tcBorders>
            <w:shd w:val="clear" w:color="000000" w:fill="FFFF99"/>
            <w:noWrap/>
            <w:vAlign w:val="bottom"/>
            <w:hideMark/>
          </w:tcPr>
          <w:p w14:paraId="4BCFBB82" w14:textId="77777777" w:rsidR="00961AE8" w:rsidRPr="00961AE8" w:rsidRDefault="00961AE8" w:rsidP="00961AE8">
            <w:pPr>
              <w:spacing w:before="0" w:after="0" w:line="240" w:lineRule="auto"/>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Izvor  2.4. TEKUĆE POMOĆI IZ DRŽAVNOG PRORAČUNA</w:t>
            </w:r>
          </w:p>
        </w:tc>
        <w:tc>
          <w:tcPr>
            <w:tcW w:w="1050" w:type="dxa"/>
            <w:tcBorders>
              <w:top w:val="nil"/>
              <w:left w:val="nil"/>
              <w:bottom w:val="nil"/>
              <w:right w:val="nil"/>
            </w:tcBorders>
            <w:shd w:val="clear" w:color="000000" w:fill="FFFF99"/>
            <w:noWrap/>
            <w:vAlign w:val="bottom"/>
            <w:hideMark/>
          </w:tcPr>
          <w:p w14:paraId="7B5944A9"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26.000,00</w:t>
            </w:r>
          </w:p>
        </w:tc>
        <w:tc>
          <w:tcPr>
            <w:tcW w:w="1102" w:type="dxa"/>
            <w:tcBorders>
              <w:top w:val="nil"/>
              <w:left w:val="nil"/>
              <w:bottom w:val="nil"/>
              <w:right w:val="nil"/>
            </w:tcBorders>
            <w:shd w:val="clear" w:color="000000" w:fill="FFFF99"/>
            <w:noWrap/>
            <w:vAlign w:val="bottom"/>
            <w:hideMark/>
          </w:tcPr>
          <w:p w14:paraId="2AAC10D1"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0,00</w:t>
            </w:r>
          </w:p>
        </w:tc>
        <w:tc>
          <w:tcPr>
            <w:tcW w:w="910" w:type="dxa"/>
            <w:tcBorders>
              <w:top w:val="nil"/>
              <w:left w:val="nil"/>
              <w:bottom w:val="nil"/>
              <w:right w:val="nil"/>
            </w:tcBorders>
            <w:shd w:val="clear" w:color="000000" w:fill="FFFF99"/>
            <w:noWrap/>
            <w:vAlign w:val="bottom"/>
            <w:hideMark/>
          </w:tcPr>
          <w:p w14:paraId="260DDA80"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0,00</w:t>
            </w:r>
          </w:p>
        </w:tc>
        <w:tc>
          <w:tcPr>
            <w:tcW w:w="1085" w:type="dxa"/>
            <w:tcBorders>
              <w:top w:val="nil"/>
              <w:left w:val="nil"/>
              <w:bottom w:val="nil"/>
              <w:right w:val="nil"/>
            </w:tcBorders>
            <w:shd w:val="clear" w:color="000000" w:fill="FFFF99"/>
            <w:noWrap/>
            <w:vAlign w:val="bottom"/>
            <w:hideMark/>
          </w:tcPr>
          <w:p w14:paraId="7C84194B"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26.000,00</w:t>
            </w:r>
          </w:p>
        </w:tc>
      </w:tr>
      <w:tr w:rsidR="00961AE8" w:rsidRPr="00961AE8" w14:paraId="7D9C56EE" w14:textId="77777777" w:rsidTr="00961AE8">
        <w:trPr>
          <w:trHeight w:val="225"/>
        </w:trPr>
        <w:tc>
          <w:tcPr>
            <w:tcW w:w="6408" w:type="dxa"/>
            <w:gridSpan w:val="2"/>
            <w:tcBorders>
              <w:top w:val="nil"/>
              <w:left w:val="nil"/>
              <w:bottom w:val="nil"/>
              <w:right w:val="nil"/>
            </w:tcBorders>
            <w:shd w:val="clear" w:color="000000" w:fill="FFFFCC"/>
            <w:noWrap/>
            <w:vAlign w:val="bottom"/>
            <w:hideMark/>
          </w:tcPr>
          <w:p w14:paraId="7B552C79" w14:textId="77777777" w:rsidR="00961AE8" w:rsidRPr="00961AE8" w:rsidRDefault="00961AE8" w:rsidP="00961AE8">
            <w:pPr>
              <w:spacing w:before="0" w:after="0" w:line="240" w:lineRule="auto"/>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Izvor  2.4.0 Opći prihodi i primici kompenzacijska mjera /</w:t>
            </w:r>
            <w:proofErr w:type="spellStart"/>
            <w:r w:rsidRPr="00961AE8">
              <w:rPr>
                <w:rFonts w:ascii="Arial" w:eastAsia="Times New Roman" w:hAnsi="Arial" w:cs="Arial"/>
                <w:b/>
                <w:bCs/>
                <w:color w:val="000000"/>
                <w:kern w:val="0"/>
                <w:sz w:val="16"/>
                <w:szCs w:val="16"/>
              </w:rPr>
              <w:t>fiskl.izravn</w:t>
            </w:r>
            <w:proofErr w:type="spellEnd"/>
            <w:r w:rsidRPr="00961AE8">
              <w:rPr>
                <w:rFonts w:ascii="Arial" w:eastAsia="Times New Roman" w:hAnsi="Arial" w:cs="Arial"/>
                <w:b/>
                <w:bCs/>
                <w:color w:val="000000"/>
                <w:kern w:val="0"/>
                <w:sz w:val="16"/>
                <w:szCs w:val="16"/>
              </w:rPr>
              <w:t>.</w:t>
            </w:r>
          </w:p>
        </w:tc>
        <w:tc>
          <w:tcPr>
            <w:tcW w:w="1050" w:type="dxa"/>
            <w:tcBorders>
              <w:top w:val="nil"/>
              <w:left w:val="nil"/>
              <w:bottom w:val="nil"/>
              <w:right w:val="nil"/>
            </w:tcBorders>
            <w:shd w:val="clear" w:color="000000" w:fill="FFFFCC"/>
            <w:noWrap/>
            <w:vAlign w:val="bottom"/>
            <w:hideMark/>
          </w:tcPr>
          <w:p w14:paraId="0D980DD4"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26.000,00</w:t>
            </w:r>
          </w:p>
        </w:tc>
        <w:tc>
          <w:tcPr>
            <w:tcW w:w="1102" w:type="dxa"/>
            <w:tcBorders>
              <w:top w:val="nil"/>
              <w:left w:val="nil"/>
              <w:bottom w:val="nil"/>
              <w:right w:val="nil"/>
            </w:tcBorders>
            <w:shd w:val="clear" w:color="000000" w:fill="FFFFCC"/>
            <w:noWrap/>
            <w:vAlign w:val="bottom"/>
            <w:hideMark/>
          </w:tcPr>
          <w:p w14:paraId="1D5738D6"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0,00</w:t>
            </w:r>
          </w:p>
        </w:tc>
        <w:tc>
          <w:tcPr>
            <w:tcW w:w="910" w:type="dxa"/>
            <w:tcBorders>
              <w:top w:val="nil"/>
              <w:left w:val="nil"/>
              <w:bottom w:val="nil"/>
              <w:right w:val="nil"/>
            </w:tcBorders>
            <w:shd w:val="clear" w:color="000000" w:fill="FFFFCC"/>
            <w:noWrap/>
            <w:vAlign w:val="bottom"/>
            <w:hideMark/>
          </w:tcPr>
          <w:p w14:paraId="362C33C6"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0,00</w:t>
            </w:r>
          </w:p>
        </w:tc>
        <w:tc>
          <w:tcPr>
            <w:tcW w:w="1085" w:type="dxa"/>
            <w:tcBorders>
              <w:top w:val="nil"/>
              <w:left w:val="nil"/>
              <w:bottom w:val="nil"/>
              <w:right w:val="nil"/>
            </w:tcBorders>
            <w:shd w:val="clear" w:color="000000" w:fill="FFFFCC"/>
            <w:noWrap/>
            <w:vAlign w:val="bottom"/>
            <w:hideMark/>
          </w:tcPr>
          <w:p w14:paraId="58CAF816"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26.000,00</w:t>
            </w:r>
          </w:p>
        </w:tc>
      </w:tr>
      <w:tr w:rsidR="00961AE8" w:rsidRPr="00961AE8" w14:paraId="580FBD5C" w14:textId="77777777" w:rsidTr="00961AE8">
        <w:trPr>
          <w:trHeight w:val="225"/>
        </w:trPr>
        <w:tc>
          <w:tcPr>
            <w:tcW w:w="6408" w:type="dxa"/>
            <w:gridSpan w:val="2"/>
            <w:tcBorders>
              <w:top w:val="nil"/>
              <w:left w:val="nil"/>
              <w:bottom w:val="nil"/>
              <w:right w:val="nil"/>
            </w:tcBorders>
            <w:shd w:val="clear" w:color="000000" w:fill="CCFFFF"/>
            <w:noWrap/>
            <w:vAlign w:val="bottom"/>
            <w:hideMark/>
          </w:tcPr>
          <w:p w14:paraId="71BFDAB9" w14:textId="77777777" w:rsidR="00961AE8" w:rsidRPr="00961AE8" w:rsidRDefault="00961AE8" w:rsidP="00961AE8">
            <w:pPr>
              <w:spacing w:before="0" w:after="0" w:line="240" w:lineRule="auto"/>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Funkcijska klasifikacija  0912 Osnovno obrazovanje</w:t>
            </w:r>
          </w:p>
        </w:tc>
        <w:tc>
          <w:tcPr>
            <w:tcW w:w="1050" w:type="dxa"/>
            <w:tcBorders>
              <w:top w:val="nil"/>
              <w:left w:val="nil"/>
              <w:bottom w:val="nil"/>
              <w:right w:val="nil"/>
            </w:tcBorders>
            <w:shd w:val="clear" w:color="000000" w:fill="CCFFFF"/>
            <w:noWrap/>
            <w:vAlign w:val="bottom"/>
            <w:hideMark/>
          </w:tcPr>
          <w:p w14:paraId="6836EB8F"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26.000,00</w:t>
            </w:r>
          </w:p>
        </w:tc>
        <w:tc>
          <w:tcPr>
            <w:tcW w:w="1102" w:type="dxa"/>
            <w:tcBorders>
              <w:top w:val="nil"/>
              <w:left w:val="nil"/>
              <w:bottom w:val="nil"/>
              <w:right w:val="nil"/>
            </w:tcBorders>
            <w:shd w:val="clear" w:color="000000" w:fill="CCFFFF"/>
            <w:noWrap/>
            <w:vAlign w:val="bottom"/>
            <w:hideMark/>
          </w:tcPr>
          <w:p w14:paraId="1DF7ACA3"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0,00</w:t>
            </w:r>
          </w:p>
        </w:tc>
        <w:tc>
          <w:tcPr>
            <w:tcW w:w="910" w:type="dxa"/>
            <w:tcBorders>
              <w:top w:val="nil"/>
              <w:left w:val="nil"/>
              <w:bottom w:val="nil"/>
              <w:right w:val="nil"/>
            </w:tcBorders>
            <w:shd w:val="clear" w:color="000000" w:fill="CCFFFF"/>
            <w:noWrap/>
            <w:vAlign w:val="bottom"/>
            <w:hideMark/>
          </w:tcPr>
          <w:p w14:paraId="41A69AF8"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0,00</w:t>
            </w:r>
          </w:p>
        </w:tc>
        <w:tc>
          <w:tcPr>
            <w:tcW w:w="1085" w:type="dxa"/>
            <w:tcBorders>
              <w:top w:val="nil"/>
              <w:left w:val="nil"/>
              <w:bottom w:val="nil"/>
              <w:right w:val="nil"/>
            </w:tcBorders>
            <w:shd w:val="clear" w:color="000000" w:fill="CCFFFF"/>
            <w:noWrap/>
            <w:vAlign w:val="bottom"/>
            <w:hideMark/>
          </w:tcPr>
          <w:p w14:paraId="2F93E6F3"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26.000,00</w:t>
            </w:r>
          </w:p>
        </w:tc>
      </w:tr>
      <w:tr w:rsidR="00961AE8" w:rsidRPr="00961AE8" w14:paraId="76AA63F2" w14:textId="77777777" w:rsidTr="00961AE8">
        <w:trPr>
          <w:trHeight w:val="225"/>
        </w:trPr>
        <w:tc>
          <w:tcPr>
            <w:tcW w:w="760" w:type="dxa"/>
            <w:tcBorders>
              <w:top w:val="nil"/>
              <w:left w:val="nil"/>
              <w:bottom w:val="nil"/>
              <w:right w:val="nil"/>
            </w:tcBorders>
            <w:shd w:val="clear" w:color="auto" w:fill="auto"/>
            <w:noWrap/>
            <w:vAlign w:val="bottom"/>
            <w:hideMark/>
          </w:tcPr>
          <w:p w14:paraId="6EE05E64" w14:textId="77777777" w:rsidR="00961AE8" w:rsidRPr="00961AE8" w:rsidRDefault="00961AE8" w:rsidP="00961AE8">
            <w:pPr>
              <w:spacing w:before="0" w:after="0" w:line="240" w:lineRule="auto"/>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3</w:t>
            </w:r>
          </w:p>
        </w:tc>
        <w:tc>
          <w:tcPr>
            <w:tcW w:w="5647" w:type="dxa"/>
            <w:tcBorders>
              <w:top w:val="nil"/>
              <w:left w:val="nil"/>
              <w:bottom w:val="nil"/>
              <w:right w:val="nil"/>
            </w:tcBorders>
            <w:shd w:val="clear" w:color="auto" w:fill="auto"/>
            <w:vAlign w:val="bottom"/>
            <w:hideMark/>
          </w:tcPr>
          <w:p w14:paraId="309218B7" w14:textId="77777777" w:rsidR="00961AE8" w:rsidRPr="00961AE8" w:rsidRDefault="00961AE8" w:rsidP="00961AE8">
            <w:pPr>
              <w:spacing w:before="0" w:after="0" w:line="240" w:lineRule="auto"/>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Rashodi poslovanja</w:t>
            </w:r>
          </w:p>
        </w:tc>
        <w:tc>
          <w:tcPr>
            <w:tcW w:w="1050" w:type="dxa"/>
            <w:tcBorders>
              <w:top w:val="nil"/>
              <w:left w:val="nil"/>
              <w:bottom w:val="nil"/>
              <w:right w:val="nil"/>
            </w:tcBorders>
            <w:shd w:val="clear" w:color="auto" w:fill="auto"/>
            <w:noWrap/>
            <w:vAlign w:val="bottom"/>
            <w:hideMark/>
          </w:tcPr>
          <w:p w14:paraId="6FCAFE04" w14:textId="77777777" w:rsidR="00961AE8" w:rsidRPr="00961AE8" w:rsidRDefault="00961AE8" w:rsidP="00961AE8">
            <w:pPr>
              <w:spacing w:before="0" w:after="0" w:line="240" w:lineRule="auto"/>
              <w:jc w:val="right"/>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26.000,00</w:t>
            </w:r>
          </w:p>
        </w:tc>
        <w:tc>
          <w:tcPr>
            <w:tcW w:w="1102" w:type="dxa"/>
            <w:tcBorders>
              <w:top w:val="nil"/>
              <w:left w:val="nil"/>
              <w:bottom w:val="nil"/>
              <w:right w:val="nil"/>
            </w:tcBorders>
            <w:shd w:val="clear" w:color="auto" w:fill="auto"/>
            <w:noWrap/>
            <w:vAlign w:val="bottom"/>
            <w:hideMark/>
          </w:tcPr>
          <w:p w14:paraId="597FE1FA" w14:textId="77777777" w:rsidR="00961AE8" w:rsidRPr="00961AE8" w:rsidRDefault="00961AE8" w:rsidP="00961AE8">
            <w:pPr>
              <w:spacing w:before="0" w:after="0" w:line="240" w:lineRule="auto"/>
              <w:jc w:val="right"/>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0,00</w:t>
            </w:r>
          </w:p>
        </w:tc>
        <w:tc>
          <w:tcPr>
            <w:tcW w:w="910" w:type="dxa"/>
            <w:tcBorders>
              <w:top w:val="nil"/>
              <w:left w:val="nil"/>
              <w:bottom w:val="nil"/>
              <w:right w:val="nil"/>
            </w:tcBorders>
            <w:shd w:val="clear" w:color="auto" w:fill="auto"/>
            <w:noWrap/>
            <w:vAlign w:val="bottom"/>
            <w:hideMark/>
          </w:tcPr>
          <w:p w14:paraId="1A0D1DD9" w14:textId="77777777" w:rsidR="00961AE8" w:rsidRPr="00961AE8" w:rsidRDefault="00961AE8" w:rsidP="00961AE8">
            <w:pPr>
              <w:spacing w:before="0" w:after="0" w:line="240" w:lineRule="auto"/>
              <w:jc w:val="right"/>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0,00</w:t>
            </w:r>
          </w:p>
        </w:tc>
        <w:tc>
          <w:tcPr>
            <w:tcW w:w="1085" w:type="dxa"/>
            <w:tcBorders>
              <w:top w:val="nil"/>
              <w:left w:val="nil"/>
              <w:bottom w:val="nil"/>
              <w:right w:val="nil"/>
            </w:tcBorders>
            <w:shd w:val="clear" w:color="auto" w:fill="auto"/>
            <w:noWrap/>
            <w:vAlign w:val="bottom"/>
            <w:hideMark/>
          </w:tcPr>
          <w:p w14:paraId="043EC223" w14:textId="77777777" w:rsidR="00961AE8" w:rsidRPr="00961AE8" w:rsidRDefault="00961AE8" w:rsidP="00961AE8">
            <w:pPr>
              <w:spacing w:before="0" w:after="0" w:line="240" w:lineRule="auto"/>
              <w:jc w:val="right"/>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26.000,00</w:t>
            </w:r>
          </w:p>
        </w:tc>
      </w:tr>
      <w:tr w:rsidR="00961AE8" w:rsidRPr="00961AE8" w14:paraId="5298ED01" w14:textId="77777777" w:rsidTr="00961AE8">
        <w:trPr>
          <w:trHeight w:val="450"/>
        </w:trPr>
        <w:tc>
          <w:tcPr>
            <w:tcW w:w="760" w:type="dxa"/>
            <w:tcBorders>
              <w:top w:val="nil"/>
              <w:left w:val="nil"/>
              <w:bottom w:val="nil"/>
              <w:right w:val="nil"/>
            </w:tcBorders>
            <w:shd w:val="clear" w:color="auto" w:fill="auto"/>
            <w:noWrap/>
            <w:vAlign w:val="bottom"/>
            <w:hideMark/>
          </w:tcPr>
          <w:p w14:paraId="01C933B4" w14:textId="77777777" w:rsidR="00961AE8" w:rsidRPr="00961AE8" w:rsidRDefault="00961AE8" w:rsidP="00961AE8">
            <w:pPr>
              <w:spacing w:before="0" w:after="0" w:line="240" w:lineRule="auto"/>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36</w:t>
            </w:r>
          </w:p>
        </w:tc>
        <w:tc>
          <w:tcPr>
            <w:tcW w:w="5647" w:type="dxa"/>
            <w:tcBorders>
              <w:top w:val="nil"/>
              <w:left w:val="nil"/>
              <w:bottom w:val="nil"/>
              <w:right w:val="nil"/>
            </w:tcBorders>
            <w:shd w:val="clear" w:color="auto" w:fill="auto"/>
            <w:vAlign w:val="bottom"/>
            <w:hideMark/>
          </w:tcPr>
          <w:p w14:paraId="1ED12C60" w14:textId="77777777" w:rsidR="00961AE8" w:rsidRPr="00961AE8" w:rsidRDefault="00961AE8" w:rsidP="00961AE8">
            <w:pPr>
              <w:spacing w:before="0" w:after="0" w:line="240" w:lineRule="auto"/>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Pomoći dane u inozemstvo i unutar općeg proračuna</w:t>
            </w:r>
          </w:p>
        </w:tc>
        <w:tc>
          <w:tcPr>
            <w:tcW w:w="1050" w:type="dxa"/>
            <w:tcBorders>
              <w:top w:val="nil"/>
              <w:left w:val="nil"/>
              <w:bottom w:val="nil"/>
              <w:right w:val="nil"/>
            </w:tcBorders>
            <w:shd w:val="clear" w:color="auto" w:fill="auto"/>
            <w:noWrap/>
            <w:vAlign w:val="bottom"/>
            <w:hideMark/>
          </w:tcPr>
          <w:p w14:paraId="59A02A41" w14:textId="77777777" w:rsidR="00961AE8" w:rsidRPr="00961AE8" w:rsidRDefault="00961AE8" w:rsidP="00961AE8">
            <w:pPr>
              <w:spacing w:before="0" w:after="0" w:line="240" w:lineRule="auto"/>
              <w:jc w:val="right"/>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26.000,00</w:t>
            </w:r>
          </w:p>
        </w:tc>
        <w:tc>
          <w:tcPr>
            <w:tcW w:w="1102" w:type="dxa"/>
            <w:tcBorders>
              <w:top w:val="nil"/>
              <w:left w:val="nil"/>
              <w:bottom w:val="nil"/>
              <w:right w:val="nil"/>
            </w:tcBorders>
            <w:shd w:val="clear" w:color="auto" w:fill="auto"/>
            <w:noWrap/>
            <w:vAlign w:val="bottom"/>
            <w:hideMark/>
          </w:tcPr>
          <w:p w14:paraId="7081E61D" w14:textId="77777777" w:rsidR="00961AE8" w:rsidRPr="00961AE8" w:rsidRDefault="00961AE8" w:rsidP="00961AE8">
            <w:pPr>
              <w:spacing w:before="0" w:after="0" w:line="240" w:lineRule="auto"/>
              <w:jc w:val="right"/>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0,00</w:t>
            </w:r>
          </w:p>
        </w:tc>
        <w:tc>
          <w:tcPr>
            <w:tcW w:w="910" w:type="dxa"/>
            <w:tcBorders>
              <w:top w:val="nil"/>
              <w:left w:val="nil"/>
              <w:bottom w:val="nil"/>
              <w:right w:val="nil"/>
            </w:tcBorders>
            <w:shd w:val="clear" w:color="auto" w:fill="auto"/>
            <w:noWrap/>
            <w:vAlign w:val="bottom"/>
            <w:hideMark/>
          </w:tcPr>
          <w:p w14:paraId="4265D2F5" w14:textId="77777777" w:rsidR="00961AE8" w:rsidRPr="00961AE8" w:rsidRDefault="00961AE8" w:rsidP="00961AE8">
            <w:pPr>
              <w:spacing w:before="0" w:after="0" w:line="240" w:lineRule="auto"/>
              <w:jc w:val="right"/>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0,00</w:t>
            </w:r>
          </w:p>
        </w:tc>
        <w:tc>
          <w:tcPr>
            <w:tcW w:w="1085" w:type="dxa"/>
            <w:tcBorders>
              <w:top w:val="nil"/>
              <w:left w:val="nil"/>
              <w:bottom w:val="nil"/>
              <w:right w:val="nil"/>
            </w:tcBorders>
            <w:shd w:val="clear" w:color="auto" w:fill="auto"/>
            <w:noWrap/>
            <w:vAlign w:val="bottom"/>
            <w:hideMark/>
          </w:tcPr>
          <w:p w14:paraId="575AD48C" w14:textId="77777777" w:rsidR="00961AE8" w:rsidRPr="00961AE8" w:rsidRDefault="00961AE8" w:rsidP="00961AE8">
            <w:pPr>
              <w:spacing w:before="0" w:after="0" w:line="240" w:lineRule="auto"/>
              <w:jc w:val="right"/>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26.000,00</w:t>
            </w:r>
          </w:p>
        </w:tc>
      </w:tr>
      <w:tr w:rsidR="00961AE8" w:rsidRPr="00961AE8" w14:paraId="48BD8F87" w14:textId="77777777" w:rsidTr="00961AE8">
        <w:trPr>
          <w:trHeight w:val="225"/>
        </w:trPr>
        <w:tc>
          <w:tcPr>
            <w:tcW w:w="760" w:type="dxa"/>
            <w:tcBorders>
              <w:top w:val="nil"/>
              <w:left w:val="nil"/>
              <w:bottom w:val="nil"/>
              <w:right w:val="nil"/>
            </w:tcBorders>
            <w:shd w:val="clear" w:color="auto" w:fill="auto"/>
            <w:noWrap/>
            <w:vAlign w:val="bottom"/>
            <w:hideMark/>
          </w:tcPr>
          <w:p w14:paraId="4FC919A7" w14:textId="77777777" w:rsidR="00961AE8" w:rsidRPr="00961AE8" w:rsidRDefault="00961AE8" w:rsidP="00961AE8">
            <w:pPr>
              <w:spacing w:before="0" w:after="0" w:line="240" w:lineRule="auto"/>
              <w:rPr>
                <w:rFonts w:ascii="Arial" w:eastAsia="Times New Roman" w:hAnsi="Arial" w:cs="Arial"/>
                <w:color w:val="auto"/>
                <w:kern w:val="0"/>
                <w:sz w:val="16"/>
                <w:szCs w:val="16"/>
              </w:rPr>
            </w:pPr>
            <w:r w:rsidRPr="00961AE8">
              <w:rPr>
                <w:rFonts w:ascii="Arial" w:eastAsia="Times New Roman" w:hAnsi="Arial" w:cs="Arial"/>
                <w:color w:val="auto"/>
                <w:kern w:val="0"/>
                <w:sz w:val="16"/>
                <w:szCs w:val="16"/>
              </w:rPr>
              <w:t>3661</w:t>
            </w:r>
          </w:p>
        </w:tc>
        <w:tc>
          <w:tcPr>
            <w:tcW w:w="5647" w:type="dxa"/>
            <w:tcBorders>
              <w:top w:val="nil"/>
              <w:left w:val="nil"/>
              <w:bottom w:val="nil"/>
              <w:right w:val="nil"/>
            </w:tcBorders>
            <w:shd w:val="clear" w:color="auto" w:fill="auto"/>
            <w:vAlign w:val="bottom"/>
            <w:hideMark/>
          </w:tcPr>
          <w:p w14:paraId="70E9F0C9" w14:textId="77777777" w:rsidR="00961AE8" w:rsidRPr="00961AE8" w:rsidRDefault="00961AE8" w:rsidP="00961AE8">
            <w:pPr>
              <w:spacing w:before="0" w:after="0" w:line="240" w:lineRule="auto"/>
              <w:rPr>
                <w:rFonts w:ascii="Arial" w:eastAsia="Times New Roman" w:hAnsi="Arial" w:cs="Arial"/>
                <w:color w:val="auto"/>
                <w:kern w:val="0"/>
                <w:sz w:val="16"/>
                <w:szCs w:val="16"/>
              </w:rPr>
            </w:pPr>
            <w:r w:rsidRPr="00961AE8">
              <w:rPr>
                <w:rFonts w:ascii="Arial" w:eastAsia="Times New Roman" w:hAnsi="Arial" w:cs="Arial"/>
                <w:color w:val="auto"/>
                <w:kern w:val="0"/>
                <w:sz w:val="16"/>
                <w:szCs w:val="16"/>
              </w:rPr>
              <w:t xml:space="preserve">Besplatna prehrana učenika  O.Š. </w:t>
            </w:r>
            <w:proofErr w:type="spellStart"/>
            <w:r w:rsidRPr="00961AE8">
              <w:rPr>
                <w:rFonts w:ascii="Arial" w:eastAsia="Times New Roman" w:hAnsi="Arial" w:cs="Arial"/>
                <w:color w:val="auto"/>
                <w:kern w:val="0"/>
                <w:sz w:val="16"/>
                <w:szCs w:val="16"/>
              </w:rPr>
              <w:t>J.Kozarac</w:t>
            </w:r>
            <w:proofErr w:type="spellEnd"/>
          </w:p>
        </w:tc>
        <w:tc>
          <w:tcPr>
            <w:tcW w:w="1050" w:type="dxa"/>
            <w:tcBorders>
              <w:top w:val="nil"/>
              <w:left w:val="nil"/>
              <w:bottom w:val="nil"/>
              <w:right w:val="nil"/>
            </w:tcBorders>
            <w:shd w:val="clear" w:color="auto" w:fill="auto"/>
            <w:noWrap/>
            <w:vAlign w:val="bottom"/>
            <w:hideMark/>
          </w:tcPr>
          <w:p w14:paraId="59C7360B" w14:textId="77777777" w:rsidR="00961AE8" w:rsidRPr="00961AE8" w:rsidRDefault="00961AE8" w:rsidP="00961AE8">
            <w:pPr>
              <w:spacing w:before="0" w:after="0" w:line="240" w:lineRule="auto"/>
              <w:jc w:val="right"/>
              <w:rPr>
                <w:rFonts w:ascii="Arial" w:eastAsia="Times New Roman" w:hAnsi="Arial" w:cs="Arial"/>
                <w:color w:val="auto"/>
                <w:kern w:val="0"/>
                <w:sz w:val="16"/>
                <w:szCs w:val="16"/>
              </w:rPr>
            </w:pPr>
            <w:r w:rsidRPr="00961AE8">
              <w:rPr>
                <w:rFonts w:ascii="Arial" w:eastAsia="Times New Roman" w:hAnsi="Arial" w:cs="Arial"/>
                <w:color w:val="auto"/>
                <w:kern w:val="0"/>
                <w:sz w:val="16"/>
                <w:szCs w:val="16"/>
              </w:rPr>
              <w:t>26.000,00</w:t>
            </w:r>
          </w:p>
        </w:tc>
        <w:tc>
          <w:tcPr>
            <w:tcW w:w="1102" w:type="dxa"/>
            <w:tcBorders>
              <w:top w:val="nil"/>
              <w:left w:val="nil"/>
              <w:bottom w:val="nil"/>
              <w:right w:val="nil"/>
            </w:tcBorders>
            <w:shd w:val="clear" w:color="auto" w:fill="auto"/>
            <w:noWrap/>
            <w:vAlign w:val="bottom"/>
            <w:hideMark/>
          </w:tcPr>
          <w:p w14:paraId="4A713AE8" w14:textId="77777777" w:rsidR="00961AE8" w:rsidRPr="00961AE8" w:rsidRDefault="00961AE8" w:rsidP="00961AE8">
            <w:pPr>
              <w:spacing w:before="0" w:after="0" w:line="240" w:lineRule="auto"/>
              <w:jc w:val="right"/>
              <w:rPr>
                <w:rFonts w:ascii="Arial" w:eastAsia="Times New Roman" w:hAnsi="Arial" w:cs="Arial"/>
                <w:color w:val="auto"/>
                <w:kern w:val="0"/>
                <w:sz w:val="16"/>
                <w:szCs w:val="16"/>
              </w:rPr>
            </w:pPr>
            <w:r w:rsidRPr="00961AE8">
              <w:rPr>
                <w:rFonts w:ascii="Arial" w:eastAsia="Times New Roman" w:hAnsi="Arial" w:cs="Arial"/>
                <w:color w:val="auto"/>
                <w:kern w:val="0"/>
                <w:sz w:val="16"/>
                <w:szCs w:val="16"/>
              </w:rPr>
              <w:t>0,00</w:t>
            </w:r>
          </w:p>
        </w:tc>
        <w:tc>
          <w:tcPr>
            <w:tcW w:w="910" w:type="dxa"/>
            <w:tcBorders>
              <w:top w:val="nil"/>
              <w:left w:val="nil"/>
              <w:bottom w:val="nil"/>
              <w:right w:val="nil"/>
            </w:tcBorders>
            <w:shd w:val="clear" w:color="auto" w:fill="auto"/>
            <w:noWrap/>
            <w:vAlign w:val="bottom"/>
            <w:hideMark/>
          </w:tcPr>
          <w:p w14:paraId="74EDBA3C" w14:textId="77777777" w:rsidR="00961AE8" w:rsidRPr="00961AE8" w:rsidRDefault="00961AE8" w:rsidP="00961AE8">
            <w:pPr>
              <w:spacing w:before="0" w:after="0" w:line="240" w:lineRule="auto"/>
              <w:jc w:val="right"/>
              <w:rPr>
                <w:rFonts w:ascii="Arial" w:eastAsia="Times New Roman" w:hAnsi="Arial" w:cs="Arial"/>
                <w:color w:val="auto"/>
                <w:kern w:val="0"/>
                <w:sz w:val="16"/>
                <w:szCs w:val="16"/>
              </w:rPr>
            </w:pPr>
            <w:r w:rsidRPr="00961AE8">
              <w:rPr>
                <w:rFonts w:ascii="Arial" w:eastAsia="Times New Roman" w:hAnsi="Arial" w:cs="Arial"/>
                <w:color w:val="auto"/>
                <w:kern w:val="0"/>
                <w:sz w:val="16"/>
                <w:szCs w:val="16"/>
              </w:rPr>
              <w:t>0,00</w:t>
            </w:r>
          </w:p>
        </w:tc>
        <w:tc>
          <w:tcPr>
            <w:tcW w:w="1085" w:type="dxa"/>
            <w:tcBorders>
              <w:top w:val="nil"/>
              <w:left w:val="nil"/>
              <w:bottom w:val="nil"/>
              <w:right w:val="nil"/>
            </w:tcBorders>
            <w:shd w:val="clear" w:color="auto" w:fill="auto"/>
            <w:noWrap/>
            <w:vAlign w:val="bottom"/>
            <w:hideMark/>
          </w:tcPr>
          <w:p w14:paraId="5F0E7579" w14:textId="77777777" w:rsidR="00961AE8" w:rsidRPr="00961AE8" w:rsidRDefault="00961AE8" w:rsidP="00961AE8">
            <w:pPr>
              <w:spacing w:before="0" w:after="0" w:line="240" w:lineRule="auto"/>
              <w:jc w:val="right"/>
              <w:rPr>
                <w:rFonts w:ascii="Arial" w:eastAsia="Times New Roman" w:hAnsi="Arial" w:cs="Arial"/>
                <w:color w:val="auto"/>
                <w:kern w:val="0"/>
                <w:sz w:val="16"/>
                <w:szCs w:val="16"/>
              </w:rPr>
            </w:pPr>
            <w:r w:rsidRPr="00961AE8">
              <w:rPr>
                <w:rFonts w:ascii="Arial" w:eastAsia="Times New Roman" w:hAnsi="Arial" w:cs="Arial"/>
                <w:color w:val="auto"/>
                <w:kern w:val="0"/>
                <w:sz w:val="16"/>
                <w:szCs w:val="16"/>
              </w:rPr>
              <w:t>26.000,00</w:t>
            </w:r>
          </w:p>
        </w:tc>
      </w:tr>
      <w:tr w:rsidR="00961AE8" w:rsidRPr="00961AE8" w14:paraId="53FC7EA7" w14:textId="77777777" w:rsidTr="00961AE8">
        <w:trPr>
          <w:trHeight w:val="225"/>
        </w:trPr>
        <w:tc>
          <w:tcPr>
            <w:tcW w:w="6408" w:type="dxa"/>
            <w:gridSpan w:val="2"/>
            <w:tcBorders>
              <w:top w:val="nil"/>
              <w:left w:val="nil"/>
              <w:bottom w:val="nil"/>
              <w:right w:val="nil"/>
            </w:tcBorders>
            <w:shd w:val="clear" w:color="000000" w:fill="CCCCFF"/>
            <w:noWrap/>
            <w:vAlign w:val="bottom"/>
            <w:hideMark/>
          </w:tcPr>
          <w:p w14:paraId="2B380F74" w14:textId="77777777" w:rsidR="00961AE8" w:rsidRPr="00961AE8" w:rsidRDefault="00961AE8" w:rsidP="00961AE8">
            <w:pPr>
              <w:spacing w:before="0" w:after="0" w:line="240" w:lineRule="auto"/>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Aktivnost A100009 MOBILNOST-KREATIVNI ČITATELJI</w:t>
            </w:r>
          </w:p>
        </w:tc>
        <w:tc>
          <w:tcPr>
            <w:tcW w:w="1050" w:type="dxa"/>
            <w:tcBorders>
              <w:top w:val="nil"/>
              <w:left w:val="nil"/>
              <w:bottom w:val="nil"/>
              <w:right w:val="nil"/>
            </w:tcBorders>
            <w:shd w:val="clear" w:color="000000" w:fill="CCCCFF"/>
            <w:noWrap/>
            <w:vAlign w:val="bottom"/>
            <w:hideMark/>
          </w:tcPr>
          <w:p w14:paraId="20B58DB7"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15.000,00</w:t>
            </w:r>
          </w:p>
        </w:tc>
        <w:tc>
          <w:tcPr>
            <w:tcW w:w="1102" w:type="dxa"/>
            <w:tcBorders>
              <w:top w:val="nil"/>
              <w:left w:val="nil"/>
              <w:bottom w:val="nil"/>
              <w:right w:val="nil"/>
            </w:tcBorders>
            <w:shd w:val="clear" w:color="000000" w:fill="CCCCFF"/>
            <w:noWrap/>
            <w:vAlign w:val="bottom"/>
            <w:hideMark/>
          </w:tcPr>
          <w:p w14:paraId="700A5E46"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0,00</w:t>
            </w:r>
          </w:p>
        </w:tc>
        <w:tc>
          <w:tcPr>
            <w:tcW w:w="910" w:type="dxa"/>
            <w:tcBorders>
              <w:top w:val="nil"/>
              <w:left w:val="nil"/>
              <w:bottom w:val="nil"/>
              <w:right w:val="nil"/>
            </w:tcBorders>
            <w:shd w:val="clear" w:color="000000" w:fill="CCCCFF"/>
            <w:noWrap/>
            <w:vAlign w:val="bottom"/>
            <w:hideMark/>
          </w:tcPr>
          <w:p w14:paraId="58CF977E"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0,00</w:t>
            </w:r>
          </w:p>
        </w:tc>
        <w:tc>
          <w:tcPr>
            <w:tcW w:w="1085" w:type="dxa"/>
            <w:tcBorders>
              <w:top w:val="nil"/>
              <w:left w:val="nil"/>
              <w:bottom w:val="nil"/>
              <w:right w:val="nil"/>
            </w:tcBorders>
            <w:shd w:val="clear" w:color="000000" w:fill="CCCCFF"/>
            <w:noWrap/>
            <w:vAlign w:val="bottom"/>
            <w:hideMark/>
          </w:tcPr>
          <w:p w14:paraId="2EF3A48D"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15.000,00</w:t>
            </w:r>
          </w:p>
        </w:tc>
      </w:tr>
      <w:tr w:rsidR="00961AE8" w:rsidRPr="00961AE8" w14:paraId="4A9008DF" w14:textId="77777777" w:rsidTr="00961AE8">
        <w:trPr>
          <w:trHeight w:val="225"/>
        </w:trPr>
        <w:tc>
          <w:tcPr>
            <w:tcW w:w="6408" w:type="dxa"/>
            <w:gridSpan w:val="2"/>
            <w:tcBorders>
              <w:top w:val="nil"/>
              <w:left w:val="nil"/>
              <w:bottom w:val="nil"/>
              <w:right w:val="nil"/>
            </w:tcBorders>
            <w:shd w:val="clear" w:color="000000" w:fill="FFFF00"/>
            <w:noWrap/>
            <w:vAlign w:val="bottom"/>
            <w:hideMark/>
          </w:tcPr>
          <w:p w14:paraId="1893A6CF" w14:textId="77777777" w:rsidR="00961AE8" w:rsidRPr="00961AE8" w:rsidRDefault="00961AE8" w:rsidP="00961AE8">
            <w:pPr>
              <w:spacing w:before="0" w:after="0" w:line="240" w:lineRule="auto"/>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Izvor  2. POMOĆI</w:t>
            </w:r>
          </w:p>
        </w:tc>
        <w:tc>
          <w:tcPr>
            <w:tcW w:w="1050" w:type="dxa"/>
            <w:tcBorders>
              <w:top w:val="nil"/>
              <w:left w:val="nil"/>
              <w:bottom w:val="nil"/>
              <w:right w:val="nil"/>
            </w:tcBorders>
            <w:shd w:val="clear" w:color="000000" w:fill="FFFF00"/>
            <w:noWrap/>
            <w:vAlign w:val="bottom"/>
            <w:hideMark/>
          </w:tcPr>
          <w:p w14:paraId="73731A61"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15.000,00</w:t>
            </w:r>
          </w:p>
        </w:tc>
        <w:tc>
          <w:tcPr>
            <w:tcW w:w="1102" w:type="dxa"/>
            <w:tcBorders>
              <w:top w:val="nil"/>
              <w:left w:val="nil"/>
              <w:bottom w:val="nil"/>
              <w:right w:val="nil"/>
            </w:tcBorders>
            <w:shd w:val="clear" w:color="000000" w:fill="FFFF00"/>
            <w:noWrap/>
            <w:vAlign w:val="bottom"/>
            <w:hideMark/>
          </w:tcPr>
          <w:p w14:paraId="21C7EA82"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0,00</w:t>
            </w:r>
          </w:p>
        </w:tc>
        <w:tc>
          <w:tcPr>
            <w:tcW w:w="910" w:type="dxa"/>
            <w:tcBorders>
              <w:top w:val="nil"/>
              <w:left w:val="nil"/>
              <w:bottom w:val="nil"/>
              <w:right w:val="nil"/>
            </w:tcBorders>
            <w:shd w:val="clear" w:color="000000" w:fill="FFFF00"/>
            <w:noWrap/>
            <w:vAlign w:val="bottom"/>
            <w:hideMark/>
          </w:tcPr>
          <w:p w14:paraId="0D7C4D07"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0,00</w:t>
            </w:r>
          </w:p>
        </w:tc>
        <w:tc>
          <w:tcPr>
            <w:tcW w:w="1085" w:type="dxa"/>
            <w:tcBorders>
              <w:top w:val="nil"/>
              <w:left w:val="nil"/>
              <w:bottom w:val="nil"/>
              <w:right w:val="nil"/>
            </w:tcBorders>
            <w:shd w:val="clear" w:color="000000" w:fill="FFFF00"/>
            <w:noWrap/>
            <w:vAlign w:val="bottom"/>
            <w:hideMark/>
          </w:tcPr>
          <w:p w14:paraId="74A3CA2D"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15.000,00</w:t>
            </w:r>
          </w:p>
        </w:tc>
      </w:tr>
      <w:tr w:rsidR="00961AE8" w:rsidRPr="00961AE8" w14:paraId="2E62D81D" w14:textId="77777777" w:rsidTr="00961AE8">
        <w:trPr>
          <w:trHeight w:val="225"/>
        </w:trPr>
        <w:tc>
          <w:tcPr>
            <w:tcW w:w="6408" w:type="dxa"/>
            <w:gridSpan w:val="2"/>
            <w:tcBorders>
              <w:top w:val="nil"/>
              <w:left w:val="nil"/>
              <w:bottom w:val="nil"/>
              <w:right w:val="nil"/>
            </w:tcBorders>
            <w:shd w:val="clear" w:color="000000" w:fill="FFFF99"/>
            <w:noWrap/>
            <w:vAlign w:val="bottom"/>
            <w:hideMark/>
          </w:tcPr>
          <w:p w14:paraId="12B13BD7" w14:textId="77777777" w:rsidR="00961AE8" w:rsidRPr="00961AE8" w:rsidRDefault="00961AE8" w:rsidP="00961AE8">
            <w:pPr>
              <w:spacing w:before="0" w:after="0" w:line="240" w:lineRule="auto"/>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Izvor  2.4. TEKUĆE POMOĆI IZ DRŽAVNOG PRORAČUNA</w:t>
            </w:r>
          </w:p>
        </w:tc>
        <w:tc>
          <w:tcPr>
            <w:tcW w:w="1050" w:type="dxa"/>
            <w:tcBorders>
              <w:top w:val="nil"/>
              <w:left w:val="nil"/>
              <w:bottom w:val="nil"/>
              <w:right w:val="nil"/>
            </w:tcBorders>
            <w:shd w:val="clear" w:color="000000" w:fill="FFFF99"/>
            <w:noWrap/>
            <w:vAlign w:val="bottom"/>
            <w:hideMark/>
          </w:tcPr>
          <w:p w14:paraId="34515F01"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15.000,00</w:t>
            </w:r>
          </w:p>
        </w:tc>
        <w:tc>
          <w:tcPr>
            <w:tcW w:w="1102" w:type="dxa"/>
            <w:tcBorders>
              <w:top w:val="nil"/>
              <w:left w:val="nil"/>
              <w:bottom w:val="nil"/>
              <w:right w:val="nil"/>
            </w:tcBorders>
            <w:shd w:val="clear" w:color="000000" w:fill="FFFF99"/>
            <w:noWrap/>
            <w:vAlign w:val="bottom"/>
            <w:hideMark/>
          </w:tcPr>
          <w:p w14:paraId="30B6702C"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0,00</w:t>
            </w:r>
          </w:p>
        </w:tc>
        <w:tc>
          <w:tcPr>
            <w:tcW w:w="910" w:type="dxa"/>
            <w:tcBorders>
              <w:top w:val="nil"/>
              <w:left w:val="nil"/>
              <w:bottom w:val="nil"/>
              <w:right w:val="nil"/>
            </w:tcBorders>
            <w:shd w:val="clear" w:color="000000" w:fill="FFFF99"/>
            <w:noWrap/>
            <w:vAlign w:val="bottom"/>
            <w:hideMark/>
          </w:tcPr>
          <w:p w14:paraId="61FA1469"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0,00</w:t>
            </w:r>
          </w:p>
        </w:tc>
        <w:tc>
          <w:tcPr>
            <w:tcW w:w="1085" w:type="dxa"/>
            <w:tcBorders>
              <w:top w:val="nil"/>
              <w:left w:val="nil"/>
              <w:bottom w:val="nil"/>
              <w:right w:val="nil"/>
            </w:tcBorders>
            <w:shd w:val="clear" w:color="000000" w:fill="FFFF99"/>
            <w:noWrap/>
            <w:vAlign w:val="bottom"/>
            <w:hideMark/>
          </w:tcPr>
          <w:p w14:paraId="51EDE479"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15.000,00</w:t>
            </w:r>
          </w:p>
        </w:tc>
      </w:tr>
      <w:tr w:rsidR="00961AE8" w:rsidRPr="00961AE8" w14:paraId="5F4A6450" w14:textId="77777777" w:rsidTr="00961AE8">
        <w:trPr>
          <w:trHeight w:val="225"/>
        </w:trPr>
        <w:tc>
          <w:tcPr>
            <w:tcW w:w="6408" w:type="dxa"/>
            <w:gridSpan w:val="2"/>
            <w:tcBorders>
              <w:top w:val="nil"/>
              <w:left w:val="nil"/>
              <w:bottom w:val="nil"/>
              <w:right w:val="nil"/>
            </w:tcBorders>
            <w:shd w:val="clear" w:color="000000" w:fill="FFFFCC"/>
            <w:noWrap/>
            <w:vAlign w:val="bottom"/>
            <w:hideMark/>
          </w:tcPr>
          <w:p w14:paraId="2109A86E" w14:textId="77777777" w:rsidR="00961AE8" w:rsidRPr="00961AE8" w:rsidRDefault="00961AE8" w:rsidP="00961AE8">
            <w:pPr>
              <w:spacing w:before="0" w:after="0" w:line="240" w:lineRule="auto"/>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Izvor  2.4.0 Opći prihodi i primici kompenzacijska mjera /</w:t>
            </w:r>
            <w:proofErr w:type="spellStart"/>
            <w:r w:rsidRPr="00961AE8">
              <w:rPr>
                <w:rFonts w:ascii="Arial" w:eastAsia="Times New Roman" w:hAnsi="Arial" w:cs="Arial"/>
                <w:b/>
                <w:bCs/>
                <w:color w:val="000000"/>
                <w:kern w:val="0"/>
                <w:sz w:val="16"/>
                <w:szCs w:val="16"/>
              </w:rPr>
              <w:t>fiskl.izravn</w:t>
            </w:r>
            <w:proofErr w:type="spellEnd"/>
            <w:r w:rsidRPr="00961AE8">
              <w:rPr>
                <w:rFonts w:ascii="Arial" w:eastAsia="Times New Roman" w:hAnsi="Arial" w:cs="Arial"/>
                <w:b/>
                <w:bCs/>
                <w:color w:val="000000"/>
                <w:kern w:val="0"/>
                <w:sz w:val="16"/>
                <w:szCs w:val="16"/>
              </w:rPr>
              <w:t>.</w:t>
            </w:r>
          </w:p>
        </w:tc>
        <w:tc>
          <w:tcPr>
            <w:tcW w:w="1050" w:type="dxa"/>
            <w:tcBorders>
              <w:top w:val="nil"/>
              <w:left w:val="nil"/>
              <w:bottom w:val="nil"/>
              <w:right w:val="nil"/>
            </w:tcBorders>
            <w:shd w:val="clear" w:color="000000" w:fill="FFFFCC"/>
            <w:noWrap/>
            <w:vAlign w:val="bottom"/>
            <w:hideMark/>
          </w:tcPr>
          <w:p w14:paraId="0A8F39EA"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15.000,00</w:t>
            </w:r>
          </w:p>
        </w:tc>
        <w:tc>
          <w:tcPr>
            <w:tcW w:w="1102" w:type="dxa"/>
            <w:tcBorders>
              <w:top w:val="nil"/>
              <w:left w:val="nil"/>
              <w:bottom w:val="nil"/>
              <w:right w:val="nil"/>
            </w:tcBorders>
            <w:shd w:val="clear" w:color="000000" w:fill="FFFFCC"/>
            <w:noWrap/>
            <w:vAlign w:val="bottom"/>
            <w:hideMark/>
          </w:tcPr>
          <w:p w14:paraId="33AD7118"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0,00</w:t>
            </w:r>
          </w:p>
        </w:tc>
        <w:tc>
          <w:tcPr>
            <w:tcW w:w="910" w:type="dxa"/>
            <w:tcBorders>
              <w:top w:val="nil"/>
              <w:left w:val="nil"/>
              <w:bottom w:val="nil"/>
              <w:right w:val="nil"/>
            </w:tcBorders>
            <w:shd w:val="clear" w:color="000000" w:fill="FFFFCC"/>
            <w:noWrap/>
            <w:vAlign w:val="bottom"/>
            <w:hideMark/>
          </w:tcPr>
          <w:p w14:paraId="1FD86A35"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0,00</w:t>
            </w:r>
          </w:p>
        </w:tc>
        <w:tc>
          <w:tcPr>
            <w:tcW w:w="1085" w:type="dxa"/>
            <w:tcBorders>
              <w:top w:val="nil"/>
              <w:left w:val="nil"/>
              <w:bottom w:val="nil"/>
              <w:right w:val="nil"/>
            </w:tcBorders>
            <w:shd w:val="clear" w:color="000000" w:fill="FFFFCC"/>
            <w:noWrap/>
            <w:vAlign w:val="bottom"/>
            <w:hideMark/>
          </w:tcPr>
          <w:p w14:paraId="4C6F277A"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15.000,00</w:t>
            </w:r>
          </w:p>
        </w:tc>
      </w:tr>
      <w:tr w:rsidR="00961AE8" w:rsidRPr="00961AE8" w14:paraId="19653ADF" w14:textId="77777777" w:rsidTr="00961AE8">
        <w:trPr>
          <w:trHeight w:val="225"/>
        </w:trPr>
        <w:tc>
          <w:tcPr>
            <w:tcW w:w="6408" w:type="dxa"/>
            <w:gridSpan w:val="2"/>
            <w:tcBorders>
              <w:top w:val="nil"/>
              <w:left w:val="nil"/>
              <w:bottom w:val="nil"/>
              <w:right w:val="nil"/>
            </w:tcBorders>
            <w:shd w:val="clear" w:color="000000" w:fill="CCFFFF"/>
            <w:noWrap/>
            <w:vAlign w:val="bottom"/>
            <w:hideMark/>
          </w:tcPr>
          <w:p w14:paraId="43F7279B" w14:textId="77777777" w:rsidR="00961AE8" w:rsidRPr="00961AE8" w:rsidRDefault="00961AE8" w:rsidP="00961AE8">
            <w:pPr>
              <w:spacing w:before="0" w:after="0" w:line="240" w:lineRule="auto"/>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Funkcijska klasifikacija  0912 Osnovno obrazovanje</w:t>
            </w:r>
          </w:p>
        </w:tc>
        <w:tc>
          <w:tcPr>
            <w:tcW w:w="1050" w:type="dxa"/>
            <w:tcBorders>
              <w:top w:val="nil"/>
              <w:left w:val="nil"/>
              <w:bottom w:val="nil"/>
              <w:right w:val="nil"/>
            </w:tcBorders>
            <w:shd w:val="clear" w:color="000000" w:fill="CCFFFF"/>
            <w:noWrap/>
            <w:vAlign w:val="bottom"/>
            <w:hideMark/>
          </w:tcPr>
          <w:p w14:paraId="7BB73747"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15.000,00</w:t>
            </w:r>
          </w:p>
        </w:tc>
        <w:tc>
          <w:tcPr>
            <w:tcW w:w="1102" w:type="dxa"/>
            <w:tcBorders>
              <w:top w:val="nil"/>
              <w:left w:val="nil"/>
              <w:bottom w:val="nil"/>
              <w:right w:val="nil"/>
            </w:tcBorders>
            <w:shd w:val="clear" w:color="000000" w:fill="CCFFFF"/>
            <w:noWrap/>
            <w:vAlign w:val="bottom"/>
            <w:hideMark/>
          </w:tcPr>
          <w:p w14:paraId="3ED0940E"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0,00</w:t>
            </w:r>
          </w:p>
        </w:tc>
        <w:tc>
          <w:tcPr>
            <w:tcW w:w="910" w:type="dxa"/>
            <w:tcBorders>
              <w:top w:val="nil"/>
              <w:left w:val="nil"/>
              <w:bottom w:val="nil"/>
              <w:right w:val="nil"/>
            </w:tcBorders>
            <w:shd w:val="clear" w:color="000000" w:fill="CCFFFF"/>
            <w:noWrap/>
            <w:vAlign w:val="bottom"/>
            <w:hideMark/>
          </w:tcPr>
          <w:p w14:paraId="62CCC143"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0,00</w:t>
            </w:r>
          </w:p>
        </w:tc>
        <w:tc>
          <w:tcPr>
            <w:tcW w:w="1085" w:type="dxa"/>
            <w:tcBorders>
              <w:top w:val="nil"/>
              <w:left w:val="nil"/>
              <w:bottom w:val="nil"/>
              <w:right w:val="nil"/>
            </w:tcBorders>
            <w:shd w:val="clear" w:color="000000" w:fill="CCFFFF"/>
            <w:noWrap/>
            <w:vAlign w:val="bottom"/>
            <w:hideMark/>
          </w:tcPr>
          <w:p w14:paraId="641F21EC"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15.000,00</w:t>
            </w:r>
          </w:p>
        </w:tc>
      </w:tr>
      <w:tr w:rsidR="00961AE8" w:rsidRPr="00961AE8" w14:paraId="201B9802" w14:textId="77777777" w:rsidTr="00961AE8">
        <w:trPr>
          <w:trHeight w:val="225"/>
        </w:trPr>
        <w:tc>
          <w:tcPr>
            <w:tcW w:w="760" w:type="dxa"/>
            <w:tcBorders>
              <w:top w:val="nil"/>
              <w:left w:val="nil"/>
              <w:bottom w:val="nil"/>
              <w:right w:val="nil"/>
            </w:tcBorders>
            <w:shd w:val="clear" w:color="auto" w:fill="auto"/>
            <w:noWrap/>
            <w:vAlign w:val="bottom"/>
            <w:hideMark/>
          </w:tcPr>
          <w:p w14:paraId="5B903236" w14:textId="77777777" w:rsidR="00961AE8" w:rsidRPr="00961AE8" w:rsidRDefault="00961AE8" w:rsidP="00961AE8">
            <w:pPr>
              <w:spacing w:before="0" w:after="0" w:line="240" w:lineRule="auto"/>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3</w:t>
            </w:r>
          </w:p>
        </w:tc>
        <w:tc>
          <w:tcPr>
            <w:tcW w:w="5647" w:type="dxa"/>
            <w:tcBorders>
              <w:top w:val="nil"/>
              <w:left w:val="nil"/>
              <w:bottom w:val="nil"/>
              <w:right w:val="nil"/>
            </w:tcBorders>
            <w:shd w:val="clear" w:color="auto" w:fill="auto"/>
            <w:vAlign w:val="bottom"/>
            <w:hideMark/>
          </w:tcPr>
          <w:p w14:paraId="45E31A1C" w14:textId="77777777" w:rsidR="00961AE8" w:rsidRPr="00961AE8" w:rsidRDefault="00961AE8" w:rsidP="00961AE8">
            <w:pPr>
              <w:spacing w:before="0" w:after="0" w:line="240" w:lineRule="auto"/>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Rashodi poslovanja</w:t>
            </w:r>
          </w:p>
        </w:tc>
        <w:tc>
          <w:tcPr>
            <w:tcW w:w="1050" w:type="dxa"/>
            <w:tcBorders>
              <w:top w:val="nil"/>
              <w:left w:val="nil"/>
              <w:bottom w:val="nil"/>
              <w:right w:val="nil"/>
            </w:tcBorders>
            <w:shd w:val="clear" w:color="auto" w:fill="auto"/>
            <w:noWrap/>
            <w:vAlign w:val="bottom"/>
            <w:hideMark/>
          </w:tcPr>
          <w:p w14:paraId="346D6B81" w14:textId="77777777" w:rsidR="00961AE8" w:rsidRPr="00961AE8" w:rsidRDefault="00961AE8" w:rsidP="00961AE8">
            <w:pPr>
              <w:spacing w:before="0" w:after="0" w:line="240" w:lineRule="auto"/>
              <w:jc w:val="right"/>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15.000,00</w:t>
            </w:r>
          </w:p>
        </w:tc>
        <w:tc>
          <w:tcPr>
            <w:tcW w:w="1102" w:type="dxa"/>
            <w:tcBorders>
              <w:top w:val="nil"/>
              <w:left w:val="nil"/>
              <w:bottom w:val="nil"/>
              <w:right w:val="nil"/>
            </w:tcBorders>
            <w:shd w:val="clear" w:color="auto" w:fill="auto"/>
            <w:noWrap/>
            <w:vAlign w:val="bottom"/>
            <w:hideMark/>
          </w:tcPr>
          <w:p w14:paraId="64C20AB4" w14:textId="77777777" w:rsidR="00961AE8" w:rsidRPr="00961AE8" w:rsidRDefault="00961AE8" w:rsidP="00961AE8">
            <w:pPr>
              <w:spacing w:before="0" w:after="0" w:line="240" w:lineRule="auto"/>
              <w:jc w:val="right"/>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0,00</w:t>
            </w:r>
          </w:p>
        </w:tc>
        <w:tc>
          <w:tcPr>
            <w:tcW w:w="910" w:type="dxa"/>
            <w:tcBorders>
              <w:top w:val="nil"/>
              <w:left w:val="nil"/>
              <w:bottom w:val="nil"/>
              <w:right w:val="nil"/>
            </w:tcBorders>
            <w:shd w:val="clear" w:color="auto" w:fill="auto"/>
            <w:noWrap/>
            <w:vAlign w:val="bottom"/>
            <w:hideMark/>
          </w:tcPr>
          <w:p w14:paraId="0321893D" w14:textId="77777777" w:rsidR="00961AE8" w:rsidRPr="00961AE8" w:rsidRDefault="00961AE8" w:rsidP="00961AE8">
            <w:pPr>
              <w:spacing w:before="0" w:after="0" w:line="240" w:lineRule="auto"/>
              <w:jc w:val="right"/>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0,00</w:t>
            </w:r>
          </w:p>
        </w:tc>
        <w:tc>
          <w:tcPr>
            <w:tcW w:w="1085" w:type="dxa"/>
            <w:tcBorders>
              <w:top w:val="nil"/>
              <w:left w:val="nil"/>
              <w:bottom w:val="nil"/>
              <w:right w:val="nil"/>
            </w:tcBorders>
            <w:shd w:val="clear" w:color="auto" w:fill="auto"/>
            <w:noWrap/>
            <w:vAlign w:val="bottom"/>
            <w:hideMark/>
          </w:tcPr>
          <w:p w14:paraId="389AA794" w14:textId="77777777" w:rsidR="00961AE8" w:rsidRPr="00961AE8" w:rsidRDefault="00961AE8" w:rsidP="00961AE8">
            <w:pPr>
              <w:spacing w:before="0" w:after="0" w:line="240" w:lineRule="auto"/>
              <w:jc w:val="right"/>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15.000,00</w:t>
            </w:r>
          </w:p>
        </w:tc>
      </w:tr>
      <w:tr w:rsidR="00961AE8" w:rsidRPr="00961AE8" w14:paraId="2BF94CD7" w14:textId="77777777" w:rsidTr="00961AE8">
        <w:trPr>
          <w:trHeight w:val="450"/>
        </w:trPr>
        <w:tc>
          <w:tcPr>
            <w:tcW w:w="760" w:type="dxa"/>
            <w:tcBorders>
              <w:top w:val="nil"/>
              <w:left w:val="nil"/>
              <w:bottom w:val="nil"/>
              <w:right w:val="nil"/>
            </w:tcBorders>
            <w:shd w:val="clear" w:color="auto" w:fill="auto"/>
            <w:noWrap/>
            <w:vAlign w:val="bottom"/>
            <w:hideMark/>
          </w:tcPr>
          <w:p w14:paraId="5DA35AE5" w14:textId="77777777" w:rsidR="00961AE8" w:rsidRPr="00961AE8" w:rsidRDefault="00961AE8" w:rsidP="00961AE8">
            <w:pPr>
              <w:spacing w:before="0" w:after="0" w:line="240" w:lineRule="auto"/>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36</w:t>
            </w:r>
          </w:p>
        </w:tc>
        <w:tc>
          <w:tcPr>
            <w:tcW w:w="5647" w:type="dxa"/>
            <w:tcBorders>
              <w:top w:val="nil"/>
              <w:left w:val="nil"/>
              <w:bottom w:val="nil"/>
              <w:right w:val="nil"/>
            </w:tcBorders>
            <w:shd w:val="clear" w:color="auto" w:fill="auto"/>
            <w:vAlign w:val="bottom"/>
            <w:hideMark/>
          </w:tcPr>
          <w:p w14:paraId="5EE2D8AF" w14:textId="77777777" w:rsidR="00961AE8" w:rsidRPr="00961AE8" w:rsidRDefault="00961AE8" w:rsidP="00961AE8">
            <w:pPr>
              <w:spacing w:before="0" w:after="0" w:line="240" w:lineRule="auto"/>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Pomoći dane u inozemstvo i unutar općeg proračuna</w:t>
            </w:r>
          </w:p>
        </w:tc>
        <w:tc>
          <w:tcPr>
            <w:tcW w:w="1050" w:type="dxa"/>
            <w:tcBorders>
              <w:top w:val="nil"/>
              <w:left w:val="nil"/>
              <w:bottom w:val="nil"/>
              <w:right w:val="nil"/>
            </w:tcBorders>
            <w:shd w:val="clear" w:color="auto" w:fill="auto"/>
            <w:noWrap/>
            <w:vAlign w:val="bottom"/>
            <w:hideMark/>
          </w:tcPr>
          <w:p w14:paraId="3F9F9514" w14:textId="77777777" w:rsidR="00961AE8" w:rsidRPr="00961AE8" w:rsidRDefault="00961AE8" w:rsidP="00961AE8">
            <w:pPr>
              <w:spacing w:before="0" w:after="0" w:line="240" w:lineRule="auto"/>
              <w:jc w:val="right"/>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15.000,00</w:t>
            </w:r>
          </w:p>
        </w:tc>
        <w:tc>
          <w:tcPr>
            <w:tcW w:w="1102" w:type="dxa"/>
            <w:tcBorders>
              <w:top w:val="nil"/>
              <w:left w:val="nil"/>
              <w:bottom w:val="nil"/>
              <w:right w:val="nil"/>
            </w:tcBorders>
            <w:shd w:val="clear" w:color="auto" w:fill="auto"/>
            <w:noWrap/>
            <w:vAlign w:val="bottom"/>
            <w:hideMark/>
          </w:tcPr>
          <w:p w14:paraId="6827027F" w14:textId="77777777" w:rsidR="00961AE8" w:rsidRPr="00961AE8" w:rsidRDefault="00961AE8" w:rsidP="00961AE8">
            <w:pPr>
              <w:spacing w:before="0" w:after="0" w:line="240" w:lineRule="auto"/>
              <w:jc w:val="right"/>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0,00</w:t>
            </w:r>
          </w:p>
        </w:tc>
        <w:tc>
          <w:tcPr>
            <w:tcW w:w="910" w:type="dxa"/>
            <w:tcBorders>
              <w:top w:val="nil"/>
              <w:left w:val="nil"/>
              <w:bottom w:val="nil"/>
              <w:right w:val="nil"/>
            </w:tcBorders>
            <w:shd w:val="clear" w:color="auto" w:fill="auto"/>
            <w:noWrap/>
            <w:vAlign w:val="bottom"/>
            <w:hideMark/>
          </w:tcPr>
          <w:p w14:paraId="3B97A0FF" w14:textId="77777777" w:rsidR="00961AE8" w:rsidRPr="00961AE8" w:rsidRDefault="00961AE8" w:rsidP="00961AE8">
            <w:pPr>
              <w:spacing w:before="0" w:after="0" w:line="240" w:lineRule="auto"/>
              <w:jc w:val="right"/>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0,00</w:t>
            </w:r>
          </w:p>
        </w:tc>
        <w:tc>
          <w:tcPr>
            <w:tcW w:w="1085" w:type="dxa"/>
            <w:tcBorders>
              <w:top w:val="nil"/>
              <w:left w:val="nil"/>
              <w:bottom w:val="nil"/>
              <w:right w:val="nil"/>
            </w:tcBorders>
            <w:shd w:val="clear" w:color="auto" w:fill="auto"/>
            <w:noWrap/>
            <w:vAlign w:val="bottom"/>
            <w:hideMark/>
          </w:tcPr>
          <w:p w14:paraId="43082ED4" w14:textId="77777777" w:rsidR="00961AE8" w:rsidRPr="00961AE8" w:rsidRDefault="00961AE8" w:rsidP="00961AE8">
            <w:pPr>
              <w:spacing w:before="0" w:after="0" w:line="240" w:lineRule="auto"/>
              <w:jc w:val="right"/>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15.000,00</w:t>
            </w:r>
          </w:p>
        </w:tc>
      </w:tr>
      <w:tr w:rsidR="00961AE8" w:rsidRPr="00961AE8" w14:paraId="0AD2C1CE" w14:textId="77777777" w:rsidTr="00961AE8">
        <w:trPr>
          <w:trHeight w:val="225"/>
        </w:trPr>
        <w:tc>
          <w:tcPr>
            <w:tcW w:w="760" w:type="dxa"/>
            <w:tcBorders>
              <w:top w:val="nil"/>
              <w:left w:val="nil"/>
              <w:bottom w:val="nil"/>
              <w:right w:val="nil"/>
            </w:tcBorders>
            <w:shd w:val="clear" w:color="auto" w:fill="auto"/>
            <w:noWrap/>
            <w:vAlign w:val="bottom"/>
            <w:hideMark/>
          </w:tcPr>
          <w:p w14:paraId="16059512" w14:textId="77777777" w:rsidR="00961AE8" w:rsidRPr="00961AE8" w:rsidRDefault="00961AE8" w:rsidP="00961AE8">
            <w:pPr>
              <w:spacing w:before="0" w:after="0" w:line="240" w:lineRule="auto"/>
              <w:rPr>
                <w:rFonts w:ascii="Arial" w:eastAsia="Times New Roman" w:hAnsi="Arial" w:cs="Arial"/>
                <w:color w:val="auto"/>
                <w:kern w:val="0"/>
                <w:sz w:val="16"/>
                <w:szCs w:val="16"/>
              </w:rPr>
            </w:pPr>
            <w:r w:rsidRPr="00961AE8">
              <w:rPr>
                <w:rFonts w:ascii="Arial" w:eastAsia="Times New Roman" w:hAnsi="Arial" w:cs="Arial"/>
                <w:color w:val="auto"/>
                <w:kern w:val="0"/>
                <w:sz w:val="16"/>
                <w:szCs w:val="16"/>
              </w:rPr>
              <w:t>3661</w:t>
            </w:r>
          </w:p>
        </w:tc>
        <w:tc>
          <w:tcPr>
            <w:tcW w:w="5647" w:type="dxa"/>
            <w:tcBorders>
              <w:top w:val="nil"/>
              <w:left w:val="nil"/>
              <w:bottom w:val="nil"/>
              <w:right w:val="nil"/>
            </w:tcBorders>
            <w:shd w:val="clear" w:color="auto" w:fill="auto"/>
            <w:vAlign w:val="bottom"/>
            <w:hideMark/>
          </w:tcPr>
          <w:p w14:paraId="6F349985" w14:textId="77777777" w:rsidR="00961AE8" w:rsidRPr="00961AE8" w:rsidRDefault="00961AE8" w:rsidP="00961AE8">
            <w:pPr>
              <w:spacing w:before="0" w:after="0" w:line="240" w:lineRule="auto"/>
              <w:rPr>
                <w:rFonts w:ascii="Arial" w:eastAsia="Times New Roman" w:hAnsi="Arial" w:cs="Arial"/>
                <w:color w:val="auto"/>
                <w:kern w:val="0"/>
                <w:sz w:val="16"/>
                <w:szCs w:val="16"/>
              </w:rPr>
            </w:pPr>
            <w:r w:rsidRPr="00961AE8">
              <w:rPr>
                <w:rFonts w:ascii="Arial" w:eastAsia="Times New Roman" w:hAnsi="Arial" w:cs="Arial"/>
                <w:color w:val="auto"/>
                <w:kern w:val="0"/>
                <w:sz w:val="16"/>
                <w:szCs w:val="16"/>
              </w:rPr>
              <w:t>Mobilnost Kreativni čitatelji O.Š. Josip Kozarac</w:t>
            </w:r>
          </w:p>
        </w:tc>
        <w:tc>
          <w:tcPr>
            <w:tcW w:w="1050" w:type="dxa"/>
            <w:tcBorders>
              <w:top w:val="nil"/>
              <w:left w:val="nil"/>
              <w:bottom w:val="nil"/>
              <w:right w:val="nil"/>
            </w:tcBorders>
            <w:shd w:val="clear" w:color="auto" w:fill="auto"/>
            <w:noWrap/>
            <w:vAlign w:val="bottom"/>
            <w:hideMark/>
          </w:tcPr>
          <w:p w14:paraId="4FF2762E" w14:textId="77777777" w:rsidR="00961AE8" w:rsidRPr="00961AE8" w:rsidRDefault="00961AE8" w:rsidP="00961AE8">
            <w:pPr>
              <w:spacing w:before="0" w:after="0" w:line="240" w:lineRule="auto"/>
              <w:jc w:val="right"/>
              <w:rPr>
                <w:rFonts w:ascii="Arial" w:eastAsia="Times New Roman" w:hAnsi="Arial" w:cs="Arial"/>
                <w:color w:val="auto"/>
                <w:kern w:val="0"/>
                <w:sz w:val="16"/>
                <w:szCs w:val="16"/>
              </w:rPr>
            </w:pPr>
            <w:r w:rsidRPr="00961AE8">
              <w:rPr>
                <w:rFonts w:ascii="Arial" w:eastAsia="Times New Roman" w:hAnsi="Arial" w:cs="Arial"/>
                <w:color w:val="auto"/>
                <w:kern w:val="0"/>
                <w:sz w:val="16"/>
                <w:szCs w:val="16"/>
              </w:rPr>
              <w:t>15.000,00</w:t>
            </w:r>
          </w:p>
        </w:tc>
        <w:tc>
          <w:tcPr>
            <w:tcW w:w="1102" w:type="dxa"/>
            <w:tcBorders>
              <w:top w:val="nil"/>
              <w:left w:val="nil"/>
              <w:bottom w:val="nil"/>
              <w:right w:val="nil"/>
            </w:tcBorders>
            <w:shd w:val="clear" w:color="auto" w:fill="auto"/>
            <w:noWrap/>
            <w:vAlign w:val="bottom"/>
            <w:hideMark/>
          </w:tcPr>
          <w:p w14:paraId="23ACAE16" w14:textId="77777777" w:rsidR="00961AE8" w:rsidRPr="00961AE8" w:rsidRDefault="00961AE8" w:rsidP="00961AE8">
            <w:pPr>
              <w:spacing w:before="0" w:after="0" w:line="240" w:lineRule="auto"/>
              <w:jc w:val="right"/>
              <w:rPr>
                <w:rFonts w:ascii="Arial" w:eastAsia="Times New Roman" w:hAnsi="Arial" w:cs="Arial"/>
                <w:color w:val="auto"/>
                <w:kern w:val="0"/>
                <w:sz w:val="16"/>
                <w:szCs w:val="16"/>
              </w:rPr>
            </w:pPr>
            <w:r w:rsidRPr="00961AE8">
              <w:rPr>
                <w:rFonts w:ascii="Arial" w:eastAsia="Times New Roman" w:hAnsi="Arial" w:cs="Arial"/>
                <w:color w:val="auto"/>
                <w:kern w:val="0"/>
                <w:sz w:val="16"/>
                <w:szCs w:val="16"/>
              </w:rPr>
              <w:t>0,00</w:t>
            </w:r>
          </w:p>
        </w:tc>
        <w:tc>
          <w:tcPr>
            <w:tcW w:w="910" w:type="dxa"/>
            <w:tcBorders>
              <w:top w:val="nil"/>
              <w:left w:val="nil"/>
              <w:bottom w:val="nil"/>
              <w:right w:val="nil"/>
            </w:tcBorders>
            <w:shd w:val="clear" w:color="auto" w:fill="auto"/>
            <w:noWrap/>
            <w:vAlign w:val="bottom"/>
            <w:hideMark/>
          </w:tcPr>
          <w:p w14:paraId="329F40A2" w14:textId="77777777" w:rsidR="00961AE8" w:rsidRPr="00961AE8" w:rsidRDefault="00961AE8" w:rsidP="00961AE8">
            <w:pPr>
              <w:spacing w:before="0" w:after="0" w:line="240" w:lineRule="auto"/>
              <w:jc w:val="right"/>
              <w:rPr>
                <w:rFonts w:ascii="Arial" w:eastAsia="Times New Roman" w:hAnsi="Arial" w:cs="Arial"/>
                <w:color w:val="auto"/>
                <w:kern w:val="0"/>
                <w:sz w:val="16"/>
                <w:szCs w:val="16"/>
              </w:rPr>
            </w:pPr>
            <w:r w:rsidRPr="00961AE8">
              <w:rPr>
                <w:rFonts w:ascii="Arial" w:eastAsia="Times New Roman" w:hAnsi="Arial" w:cs="Arial"/>
                <w:color w:val="auto"/>
                <w:kern w:val="0"/>
                <w:sz w:val="16"/>
                <w:szCs w:val="16"/>
              </w:rPr>
              <w:t>0,00</w:t>
            </w:r>
          </w:p>
        </w:tc>
        <w:tc>
          <w:tcPr>
            <w:tcW w:w="1085" w:type="dxa"/>
            <w:tcBorders>
              <w:top w:val="nil"/>
              <w:left w:val="nil"/>
              <w:bottom w:val="nil"/>
              <w:right w:val="nil"/>
            </w:tcBorders>
            <w:shd w:val="clear" w:color="auto" w:fill="auto"/>
            <w:noWrap/>
            <w:vAlign w:val="bottom"/>
            <w:hideMark/>
          </w:tcPr>
          <w:p w14:paraId="227F5B00" w14:textId="77777777" w:rsidR="00961AE8" w:rsidRPr="00961AE8" w:rsidRDefault="00961AE8" w:rsidP="00961AE8">
            <w:pPr>
              <w:spacing w:before="0" w:after="0" w:line="240" w:lineRule="auto"/>
              <w:jc w:val="right"/>
              <w:rPr>
                <w:rFonts w:ascii="Arial" w:eastAsia="Times New Roman" w:hAnsi="Arial" w:cs="Arial"/>
                <w:color w:val="auto"/>
                <w:kern w:val="0"/>
                <w:sz w:val="16"/>
                <w:szCs w:val="16"/>
              </w:rPr>
            </w:pPr>
            <w:r w:rsidRPr="00961AE8">
              <w:rPr>
                <w:rFonts w:ascii="Arial" w:eastAsia="Times New Roman" w:hAnsi="Arial" w:cs="Arial"/>
                <w:color w:val="auto"/>
                <w:kern w:val="0"/>
                <w:sz w:val="16"/>
                <w:szCs w:val="16"/>
              </w:rPr>
              <w:t>15.000,00</w:t>
            </w:r>
          </w:p>
        </w:tc>
      </w:tr>
      <w:tr w:rsidR="00961AE8" w:rsidRPr="00961AE8" w14:paraId="661264C5" w14:textId="77777777" w:rsidTr="00961AE8">
        <w:trPr>
          <w:trHeight w:val="225"/>
        </w:trPr>
        <w:tc>
          <w:tcPr>
            <w:tcW w:w="6408" w:type="dxa"/>
            <w:gridSpan w:val="2"/>
            <w:tcBorders>
              <w:top w:val="nil"/>
              <w:left w:val="nil"/>
              <w:bottom w:val="nil"/>
              <w:right w:val="nil"/>
            </w:tcBorders>
            <w:shd w:val="clear" w:color="000000" w:fill="CCCCFF"/>
            <w:noWrap/>
            <w:vAlign w:val="bottom"/>
            <w:hideMark/>
          </w:tcPr>
          <w:p w14:paraId="5261B528" w14:textId="77777777" w:rsidR="00961AE8" w:rsidRPr="00961AE8" w:rsidRDefault="00961AE8" w:rsidP="00961AE8">
            <w:pPr>
              <w:spacing w:before="0" w:after="0" w:line="240" w:lineRule="auto"/>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Aktivnost A100010 PRODUŽENI BORAVAK U ŠKOLI</w:t>
            </w:r>
          </w:p>
        </w:tc>
        <w:tc>
          <w:tcPr>
            <w:tcW w:w="1050" w:type="dxa"/>
            <w:tcBorders>
              <w:top w:val="nil"/>
              <w:left w:val="nil"/>
              <w:bottom w:val="nil"/>
              <w:right w:val="nil"/>
            </w:tcBorders>
            <w:shd w:val="clear" w:color="000000" w:fill="CCCCFF"/>
            <w:noWrap/>
            <w:vAlign w:val="bottom"/>
            <w:hideMark/>
          </w:tcPr>
          <w:p w14:paraId="096F97A7"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50.000,00</w:t>
            </w:r>
          </w:p>
        </w:tc>
        <w:tc>
          <w:tcPr>
            <w:tcW w:w="1102" w:type="dxa"/>
            <w:tcBorders>
              <w:top w:val="nil"/>
              <w:left w:val="nil"/>
              <w:bottom w:val="nil"/>
              <w:right w:val="nil"/>
            </w:tcBorders>
            <w:shd w:val="clear" w:color="000000" w:fill="CCCCFF"/>
            <w:noWrap/>
            <w:vAlign w:val="bottom"/>
            <w:hideMark/>
          </w:tcPr>
          <w:p w14:paraId="19198629"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0,00</w:t>
            </w:r>
          </w:p>
        </w:tc>
        <w:tc>
          <w:tcPr>
            <w:tcW w:w="910" w:type="dxa"/>
            <w:tcBorders>
              <w:top w:val="nil"/>
              <w:left w:val="nil"/>
              <w:bottom w:val="nil"/>
              <w:right w:val="nil"/>
            </w:tcBorders>
            <w:shd w:val="clear" w:color="000000" w:fill="CCCCFF"/>
            <w:noWrap/>
            <w:vAlign w:val="bottom"/>
            <w:hideMark/>
          </w:tcPr>
          <w:p w14:paraId="033C97FC"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0,00</w:t>
            </w:r>
          </w:p>
        </w:tc>
        <w:tc>
          <w:tcPr>
            <w:tcW w:w="1085" w:type="dxa"/>
            <w:tcBorders>
              <w:top w:val="nil"/>
              <w:left w:val="nil"/>
              <w:bottom w:val="nil"/>
              <w:right w:val="nil"/>
            </w:tcBorders>
            <w:shd w:val="clear" w:color="000000" w:fill="CCCCFF"/>
            <w:noWrap/>
            <w:vAlign w:val="bottom"/>
            <w:hideMark/>
          </w:tcPr>
          <w:p w14:paraId="469F3DCB"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50.000,00</w:t>
            </w:r>
          </w:p>
        </w:tc>
      </w:tr>
      <w:tr w:rsidR="00961AE8" w:rsidRPr="00961AE8" w14:paraId="706E7CCE" w14:textId="77777777" w:rsidTr="00961AE8">
        <w:trPr>
          <w:trHeight w:val="225"/>
        </w:trPr>
        <w:tc>
          <w:tcPr>
            <w:tcW w:w="6408" w:type="dxa"/>
            <w:gridSpan w:val="2"/>
            <w:tcBorders>
              <w:top w:val="nil"/>
              <w:left w:val="nil"/>
              <w:bottom w:val="nil"/>
              <w:right w:val="nil"/>
            </w:tcBorders>
            <w:shd w:val="clear" w:color="000000" w:fill="FFFF00"/>
            <w:noWrap/>
            <w:vAlign w:val="bottom"/>
            <w:hideMark/>
          </w:tcPr>
          <w:p w14:paraId="6AB0CA1B" w14:textId="77777777" w:rsidR="00961AE8" w:rsidRPr="00961AE8" w:rsidRDefault="00961AE8" w:rsidP="00961AE8">
            <w:pPr>
              <w:spacing w:before="0" w:after="0" w:line="240" w:lineRule="auto"/>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Izvor  2. POMOĆI</w:t>
            </w:r>
          </w:p>
        </w:tc>
        <w:tc>
          <w:tcPr>
            <w:tcW w:w="1050" w:type="dxa"/>
            <w:tcBorders>
              <w:top w:val="nil"/>
              <w:left w:val="nil"/>
              <w:bottom w:val="nil"/>
              <w:right w:val="nil"/>
            </w:tcBorders>
            <w:shd w:val="clear" w:color="000000" w:fill="FFFF00"/>
            <w:noWrap/>
            <w:vAlign w:val="bottom"/>
            <w:hideMark/>
          </w:tcPr>
          <w:p w14:paraId="1B466745"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50.000,00</w:t>
            </w:r>
          </w:p>
        </w:tc>
        <w:tc>
          <w:tcPr>
            <w:tcW w:w="1102" w:type="dxa"/>
            <w:tcBorders>
              <w:top w:val="nil"/>
              <w:left w:val="nil"/>
              <w:bottom w:val="nil"/>
              <w:right w:val="nil"/>
            </w:tcBorders>
            <w:shd w:val="clear" w:color="000000" w:fill="FFFF00"/>
            <w:noWrap/>
            <w:vAlign w:val="bottom"/>
            <w:hideMark/>
          </w:tcPr>
          <w:p w14:paraId="76F48666"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0,00</w:t>
            </w:r>
          </w:p>
        </w:tc>
        <w:tc>
          <w:tcPr>
            <w:tcW w:w="910" w:type="dxa"/>
            <w:tcBorders>
              <w:top w:val="nil"/>
              <w:left w:val="nil"/>
              <w:bottom w:val="nil"/>
              <w:right w:val="nil"/>
            </w:tcBorders>
            <w:shd w:val="clear" w:color="000000" w:fill="FFFF00"/>
            <w:noWrap/>
            <w:vAlign w:val="bottom"/>
            <w:hideMark/>
          </w:tcPr>
          <w:p w14:paraId="1DD4EA12"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0,00</w:t>
            </w:r>
          </w:p>
        </w:tc>
        <w:tc>
          <w:tcPr>
            <w:tcW w:w="1085" w:type="dxa"/>
            <w:tcBorders>
              <w:top w:val="nil"/>
              <w:left w:val="nil"/>
              <w:bottom w:val="nil"/>
              <w:right w:val="nil"/>
            </w:tcBorders>
            <w:shd w:val="clear" w:color="000000" w:fill="FFFF00"/>
            <w:noWrap/>
            <w:vAlign w:val="bottom"/>
            <w:hideMark/>
          </w:tcPr>
          <w:p w14:paraId="0C24877D"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50.000,00</w:t>
            </w:r>
          </w:p>
        </w:tc>
      </w:tr>
      <w:tr w:rsidR="00961AE8" w:rsidRPr="00961AE8" w14:paraId="67615CAD" w14:textId="77777777" w:rsidTr="00961AE8">
        <w:trPr>
          <w:trHeight w:val="225"/>
        </w:trPr>
        <w:tc>
          <w:tcPr>
            <w:tcW w:w="6408" w:type="dxa"/>
            <w:gridSpan w:val="2"/>
            <w:tcBorders>
              <w:top w:val="nil"/>
              <w:left w:val="nil"/>
              <w:bottom w:val="nil"/>
              <w:right w:val="nil"/>
            </w:tcBorders>
            <w:shd w:val="clear" w:color="000000" w:fill="FFFF99"/>
            <w:noWrap/>
            <w:vAlign w:val="bottom"/>
            <w:hideMark/>
          </w:tcPr>
          <w:p w14:paraId="59B6E617" w14:textId="77777777" w:rsidR="00961AE8" w:rsidRPr="00961AE8" w:rsidRDefault="00961AE8" w:rsidP="00961AE8">
            <w:pPr>
              <w:spacing w:before="0" w:after="0" w:line="240" w:lineRule="auto"/>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Izvor  2.4. TEKUĆE POMOĆI IZ DRŽAVNOG PRORAČUNA</w:t>
            </w:r>
          </w:p>
        </w:tc>
        <w:tc>
          <w:tcPr>
            <w:tcW w:w="1050" w:type="dxa"/>
            <w:tcBorders>
              <w:top w:val="nil"/>
              <w:left w:val="nil"/>
              <w:bottom w:val="nil"/>
              <w:right w:val="nil"/>
            </w:tcBorders>
            <w:shd w:val="clear" w:color="000000" w:fill="FFFF99"/>
            <w:noWrap/>
            <w:vAlign w:val="bottom"/>
            <w:hideMark/>
          </w:tcPr>
          <w:p w14:paraId="58A5F8EA"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50.000,00</w:t>
            </w:r>
          </w:p>
        </w:tc>
        <w:tc>
          <w:tcPr>
            <w:tcW w:w="1102" w:type="dxa"/>
            <w:tcBorders>
              <w:top w:val="nil"/>
              <w:left w:val="nil"/>
              <w:bottom w:val="nil"/>
              <w:right w:val="nil"/>
            </w:tcBorders>
            <w:shd w:val="clear" w:color="000000" w:fill="FFFF99"/>
            <w:noWrap/>
            <w:vAlign w:val="bottom"/>
            <w:hideMark/>
          </w:tcPr>
          <w:p w14:paraId="724B0CCF"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0,00</w:t>
            </w:r>
          </w:p>
        </w:tc>
        <w:tc>
          <w:tcPr>
            <w:tcW w:w="910" w:type="dxa"/>
            <w:tcBorders>
              <w:top w:val="nil"/>
              <w:left w:val="nil"/>
              <w:bottom w:val="nil"/>
              <w:right w:val="nil"/>
            </w:tcBorders>
            <w:shd w:val="clear" w:color="000000" w:fill="FFFF99"/>
            <w:noWrap/>
            <w:vAlign w:val="bottom"/>
            <w:hideMark/>
          </w:tcPr>
          <w:p w14:paraId="44375F4E"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0,00</w:t>
            </w:r>
          </w:p>
        </w:tc>
        <w:tc>
          <w:tcPr>
            <w:tcW w:w="1085" w:type="dxa"/>
            <w:tcBorders>
              <w:top w:val="nil"/>
              <w:left w:val="nil"/>
              <w:bottom w:val="nil"/>
              <w:right w:val="nil"/>
            </w:tcBorders>
            <w:shd w:val="clear" w:color="000000" w:fill="FFFF99"/>
            <w:noWrap/>
            <w:vAlign w:val="bottom"/>
            <w:hideMark/>
          </w:tcPr>
          <w:p w14:paraId="1B5001CA"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50.000,00</w:t>
            </w:r>
          </w:p>
        </w:tc>
      </w:tr>
      <w:tr w:rsidR="00961AE8" w:rsidRPr="00961AE8" w14:paraId="7409E2AC" w14:textId="77777777" w:rsidTr="00961AE8">
        <w:trPr>
          <w:trHeight w:val="225"/>
        </w:trPr>
        <w:tc>
          <w:tcPr>
            <w:tcW w:w="6408" w:type="dxa"/>
            <w:gridSpan w:val="2"/>
            <w:tcBorders>
              <w:top w:val="nil"/>
              <w:left w:val="nil"/>
              <w:bottom w:val="nil"/>
              <w:right w:val="nil"/>
            </w:tcBorders>
            <w:shd w:val="clear" w:color="000000" w:fill="FFFFCC"/>
            <w:noWrap/>
            <w:vAlign w:val="bottom"/>
            <w:hideMark/>
          </w:tcPr>
          <w:p w14:paraId="1D2D3ED4" w14:textId="77777777" w:rsidR="00961AE8" w:rsidRPr="00961AE8" w:rsidRDefault="00961AE8" w:rsidP="00961AE8">
            <w:pPr>
              <w:spacing w:before="0" w:after="0" w:line="240" w:lineRule="auto"/>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Izvor  2.4.0 Opći prihodi i primici kompenzacijska mjera /</w:t>
            </w:r>
            <w:proofErr w:type="spellStart"/>
            <w:r w:rsidRPr="00961AE8">
              <w:rPr>
                <w:rFonts w:ascii="Arial" w:eastAsia="Times New Roman" w:hAnsi="Arial" w:cs="Arial"/>
                <w:b/>
                <w:bCs/>
                <w:color w:val="000000"/>
                <w:kern w:val="0"/>
                <w:sz w:val="16"/>
                <w:szCs w:val="16"/>
              </w:rPr>
              <w:t>fiskl.izravn</w:t>
            </w:r>
            <w:proofErr w:type="spellEnd"/>
            <w:r w:rsidRPr="00961AE8">
              <w:rPr>
                <w:rFonts w:ascii="Arial" w:eastAsia="Times New Roman" w:hAnsi="Arial" w:cs="Arial"/>
                <w:b/>
                <w:bCs/>
                <w:color w:val="000000"/>
                <w:kern w:val="0"/>
                <w:sz w:val="16"/>
                <w:szCs w:val="16"/>
              </w:rPr>
              <w:t>.</w:t>
            </w:r>
          </w:p>
        </w:tc>
        <w:tc>
          <w:tcPr>
            <w:tcW w:w="1050" w:type="dxa"/>
            <w:tcBorders>
              <w:top w:val="nil"/>
              <w:left w:val="nil"/>
              <w:bottom w:val="nil"/>
              <w:right w:val="nil"/>
            </w:tcBorders>
            <w:shd w:val="clear" w:color="000000" w:fill="FFFFCC"/>
            <w:noWrap/>
            <w:vAlign w:val="bottom"/>
            <w:hideMark/>
          </w:tcPr>
          <w:p w14:paraId="6BD006A8"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50.000,00</w:t>
            </w:r>
          </w:p>
        </w:tc>
        <w:tc>
          <w:tcPr>
            <w:tcW w:w="1102" w:type="dxa"/>
            <w:tcBorders>
              <w:top w:val="nil"/>
              <w:left w:val="nil"/>
              <w:bottom w:val="nil"/>
              <w:right w:val="nil"/>
            </w:tcBorders>
            <w:shd w:val="clear" w:color="000000" w:fill="FFFFCC"/>
            <w:noWrap/>
            <w:vAlign w:val="bottom"/>
            <w:hideMark/>
          </w:tcPr>
          <w:p w14:paraId="269C4B5A"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0,00</w:t>
            </w:r>
          </w:p>
        </w:tc>
        <w:tc>
          <w:tcPr>
            <w:tcW w:w="910" w:type="dxa"/>
            <w:tcBorders>
              <w:top w:val="nil"/>
              <w:left w:val="nil"/>
              <w:bottom w:val="nil"/>
              <w:right w:val="nil"/>
            </w:tcBorders>
            <w:shd w:val="clear" w:color="000000" w:fill="FFFFCC"/>
            <w:noWrap/>
            <w:vAlign w:val="bottom"/>
            <w:hideMark/>
          </w:tcPr>
          <w:p w14:paraId="550379F6"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0,00</w:t>
            </w:r>
          </w:p>
        </w:tc>
        <w:tc>
          <w:tcPr>
            <w:tcW w:w="1085" w:type="dxa"/>
            <w:tcBorders>
              <w:top w:val="nil"/>
              <w:left w:val="nil"/>
              <w:bottom w:val="nil"/>
              <w:right w:val="nil"/>
            </w:tcBorders>
            <w:shd w:val="clear" w:color="000000" w:fill="FFFFCC"/>
            <w:noWrap/>
            <w:vAlign w:val="bottom"/>
            <w:hideMark/>
          </w:tcPr>
          <w:p w14:paraId="016AAA0A"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50.000,00</w:t>
            </w:r>
          </w:p>
        </w:tc>
      </w:tr>
      <w:tr w:rsidR="00961AE8" w:rsidRPr="00961AE8" w14:paraId="764FA0CE" w14:textId="77777777" w:rsidTr="00961AE8">
        <w:trPr>
          <w:trHeight w:val="225"/>
        </w:trPr>
        <w:tc>
          <w:tcPr>
            <w:tcW w:w="6408" w:type="dxa"/>
            <w:gridSpan w:val="2"/>
            <w:tcBorders>
              <w:top w:val="nil"/>
              <w:left w:val="nil"/>
              <w:bottom w:val="nil"/>
              <w:right w:val="nil"/>
            </w:tcBorders>
            <w:shd w:val="clear" w:color="000000" w:fill="CCFFFF"/>
            <w:noWrap/>
            <w:vAlign w:val="bottom"/>
            <w:hideMark/>
          </w:tcPr>
          <w:p w14:paraId="3A49E4A9" w14:textId="77777777" w:rsidR="00961AE8" w:rsidRPr="00961AE8" w:rsidRDefault="00961AE8" w:rsidP="00961AE8">
            <w:pPr>
              <w:spacing w:before="0" w:after="0" w:line="240" w:lineRule="auto"/>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Funkcijska klasifikacija  0912 Osnovno obrazovanje</w:t>
            </w:r>
          </w:p>
        </w:tc>
        <w:tc>
          <w:tcPr>
            <w:tcW w:w="1050" w:type="dxa"/>
            <w:tcBorders>
              <w:top w:val="nil"/>
              <w:left w:val="nil"/>
              <w:bottom w:val="nil"/>
              <w:right w:val="nil"/>
            </w:tcBorders>
            <w:shd w:val="clear" w:color="000000" w:fill="CCFFFF"/>
            <w:noWrap/>
            <w:vAlign w:val="bottom"/>
            <w:hideMark/>
          </w:tcPr>
          <w:p w14:paraId="3FD5F64B"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50.000,00</w:t>
            </w:r>
          </w:p>
        </w:tc>
        <w:tc>
          <w:tcPr>
            <w:tcW w:w="1102" w:type="dxa"/>
            <w:tcBorders>
              <w:top w:val="nil"/>
              <w:left w:val="nil"/>
              <w:bottom w:val="nil"/>
              <w:right w:val="nil"/>
            </w:tcBorders>
            <w:shd w:val="clear" w:color="000000" w:fill="CCFFFF"/>
            <w:noWrap/>
            <w:vAlign w:val="bottom"/>
            <w:hideMark/>
          </w:tcPr>
          <w:p w14:paraId="0E567F5B"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0,00</w:t>
            </w:r>
          </w:p>
        </w:tc>
        <w:tc>
          <w:tcPr>
            <w:tcW w:w="910" w:type="dxa"/>
            <w:tcBorders>
              <w:top w:val="nil"/>
              <w:left w:val="nil"/>
              <w:bottom w:val="nil"/>
              <w:right w:val="nil"/>
            </w:tcBorders>
            <w:shd w:val="clear" w:color="000000" w:fill="CCFFFF"/>
            <w:noWrap/>
            <w:vAlign w:val="bottom"/>
            <w:hideMark/>
          </w:tcPr>
          <w:p w14:paraId="27606CF3"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0,00</w:t>
            </w:r>
          </w:p>
        </w:tc>
        <w:tc>
          <w:tcPr>
            <w:tcW w:w="1085" w:type="dxa"/>
            <w:tcBorders>
              <w:top w:val="nil"/>
              <w:left w:val="nil"/>
              <w:bottom w:val="nil"/>
              <w:right w:val="nil"/>
            </w:tcBorders>
            <w:shd w:val="clear" w:color="000000" w:fill="CCFFFF"/>
            <w:noWrap/>
            <w:vAlign w:val="bottom"/>
            <w:hideMark/>
          </w:tcPr>
          <w:p w14:paraId="3940642B"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50.000,00</w:t>
            </w:r>
          </w:p>
        </w:tc>
      </w:tr>
      <w:tr w:rsidR="00961AE8" w:rsidRPr="00961AE8" w14:paraId="08C7D4B5" w14:textId="77777777" w:rsidTr="00961AE8">
        <w:trPr>
          <w:trHeight w:val="225"/>
        </w:trPr>
        <w:tc>
          <w:tcPr>
            <w:tcW w:w="760" w:type="dxa"/>
            <w:tcBorders>
              <w:top w:val="nil"/>
              <w:left w:val="nil"/>
              <w:bottom w:val="nil"/>
              <w:right w:val="nil"/>
            </w:tcBorders>
            <w:shd w:val="clear" w:color="auto" w:fill="auto"/>
            <w:noWrap/>
            <w:vAlign w:val="bottom"/>
            <w:hideMark/>
          </w:tcPr>
          <w:p w14:paraId="67D90136" w14:textId="77777777" w:rsidR="00961AE8" w:rsidRPr="00961AE8" w:rsidRDefault="00961AE8" w:rsidP="00961AE8">
            <w:pPr>
              <w:spacing w:before="0" w:after="0" w:line="240" w:lineRule="auto"/>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3</w:t>
            </w:r>
          </w:p>
        </w:tc>
        <w:tc>
          <w:tcPr>
            <w:tcW w:w="5647" w:type="dxa"/>
            <w:tcBorders>
              <w:top w:val="nil"/>
              <w:left w:val="nil"/>
              <w:bottom w:val="nil"/>
              <w:right w:val="nil"/>
            </w:tcBorders>
            <w:shd w:val="clear" w:color="auto" w:fill="auto"/>
            <w:vAlign w:val="bottom"/>
            <w:hideMark/>
          </w:tcPr>
          <w:p w14:paraId="0B10508F" w14:textId="77777777" w:rsidR="00961AE8" w:rsidRPr="00961AE8" w:rsidRDefault="00961AE8" w:rsidP="00961AE8">
            <w:pPr>
              <w:spacing w:before="0" w:after="0" w:line="240" w:lineRule="auto"/>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Rashodi poslovanja</w:t>
            </w:r>
          </w:p>
        </w:tc>
        <w:tc>
          <w:tcPr>
            <w:tcW w:w="1050" w:type="dxa"/>
            <w:tcBorders>
              <w:top w:val="nil"/>
              <w:left w:val="nil"/>
              <w:bottom w:val="nil"/>
              <w:right w:val="nil"/>
            </w:tcBorders>
            <w:shd w:val="clear" w:color="auto" w:fill="auto"/>
            <w:noWrap/>
            <w:vAlign w:val="bottom"/>
            <w:hideMark/>
          </w:tcPr>
          <w:p w14:paraId="0BEF2C8F" w14:textId="77777777" w:rsidR="00961AE8" w:rsidRPr="00961AE8" w:rsidRDefault="00961AE8" w:rsidP="00961AE8">
            <w:pPr>
              <w:spacing w:before="0" w:after="0" w:line="240" w:lineRule="auto"/>
              <w:jc w:val="right"/>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50.000,00</w:t>
            </w:r>
          </w:p>
        </w:tc>
        <w:tc>
          <w:tcPr>
            <w:tcW w:w="1102" w:type="dxa"/>
            <w:tcBorders>
              <w:top w:val="nil"/>
              <w:left w:val="nil"/>
              <w:bottom w:val="nil"/>
              <w:right w:val="nil"/>
            </w:tcBorders>
            <w:shd w:val="clear" w:color="auto" w:fill="auto"/>
            <w:noWrap/>
            <w:vAlign w:val="bottom"/>
            <w:hideMark/>
          </w:tcPr>
          <w:p w14:paraId="718D1CAC" w14:textId="77777777" w:rsidR="00961AE8" w:rsidRPr="00961AE8" w:rsidRDefault="00961AE8" w:rsidP="00961AE8">
            <w:pPr>
              <w:spacing w:before="0" w:after="0" w:line="240" w:lineRule="auto"/>
              <w:jc w:val="right"/>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0,00</w:t>
            </w:r>
          </w:p>
        </w:tc>
        <w:tc>
          <w:tcPr>
            <w:tcW w:w="910" w:type="dxa"/>
            <w:tcBorders>
              <w:top w:val="nil"/>
              <w:left w:val="nil"/>
              <w:bottom w:val="nil"/>
              <w:right w:val="nil"/>
            </w:tcBorders>
            <w:shd w:val="clear" w:color="auto" w:fill="auto"/>
            <w:noWrap/>
            <w:vAlign w:val="bottom"/>
            <w:hideMark/>
          </w:tcPr>
          <w:p w14:paraId="4D91F190" w14:textId="77777777" w:rsidR="00961AE8" w:rsidRPr="00961AE8" w:rsidRDefault="00961AE8" w:rsidP="00961AE8">
            <w:pPr>
              <w:spacing w:before="0" w:after="0" w:line="240" w:lineRule="auto"/>
              <w:jc w:val="right"/>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0,00</w:t>
            </w:r>
          </w:p>
        </w:tc>
        <w:tc>
          <w:tcPr>
            <w:tcW w:w="1085" w:type="dxa"/>
            <w:tcBorders>
              <w:top w:val="nil"/>
              <w:left w:val="nil"/>
              <w:bottom w:val="nil"/>
              <w:right w:val="nil"/>
            </w:tcBorders>
            <w:shd w:val="clear" w:color="auto" w:fill="auto"/>
            <w:noWrap/>
            <w:vAlign w:val="bottom"/>
            <w:hideMark/>
          </w:tcPr>
          <w:p w14:paraId="72ECFD8C" w14:textId="77777777" w:rsidR="00961AE8" w:rsidRPr="00961AE8" w:rsidRDefault="00961AE8" w:rsidP="00961AE8">
            <w:pPr>
              <w:spacing w:before="0" w:after="0" w:line="240" w:lineRule="auto"/>
              <w:jc w:val="right"/>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50.000,00</w:t>
            </w:r>
          </w:p>
        </w:tc>
      </w:tr>
      <w:tr w:rsidR="00961AE8" w:rsidRPr="00961AE8" w14:paraId="44E69879" w14:textId="77777777" w:rsidTr="00961AE8">
        <w:trPr>
          <w:trHeight w:val="450"/>
        </w:trPr>
        <w:tc>
          <w:tcPr>
            <w:tcW w:w="760" w:type="dxa"/>
            <w:tcBorders>
              <w:top w:val="nil"/>
              <w:left w:val="nil"/>
              <w:bottom w:val="nil"/>
              <w:right w:val="nil"/>
            </w:tcBorders>
            <w:shd w:val="clear" w:color="auto" w:fill="auto"/>
            <w:noWrap/>
            <w:vAlign w:val="bottom"/>
            <w:hideMark/>
          </w:tcPr>
          <w:p w14:paraId="7537C625" w14:textId="77777777" w:rsidR="00961AE8" w:rsidRPr="00961AE8" w:rsidRDefault="00961AE8" w:rsidP="00961AE8">
            <w:pPr>
              <w:spacing w:before="0" w:after="0" w:line="240" w:lineRule="auto"/>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36</w:t>
            </w:r>
          </w:p>
        </w:tc>
        <w:tc>
          <w:tcPr>
            <w:tcW w:w="5647" w:type="dxa"/>
            <w:tcBorders>
              <w:top w:val="nil"/>
              <w:left w:val="nil"/>
              <w:bottom w:val="nil"/>
              <w:right w:val="nil"/>
            </w:tcBorders>
            <w:shd w:val="clear" w:color="auto" w:fill="auto"/>
            <w:vAlign w:val="bottom"/>
            <w:hideMark/>
          </w:tcPr>
          <w:p w14:paraId="77B96197" w14:textId="77777777" w:rsidR="00961AE8" w:rsidRPr="00961AE8" w:rsidRDefault="00961AE8" w:rsidP="00961AE8">
            <w:pPr>
              <w:spacing w:before="0" w:after="0" w:line="240" w:lineRule="auto"/>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Pomoći dane u inozemstvo i unutar općeg proračuna</w:t>
            </w:r>
          </w:p>
        </w:tc>
        <w:tc>
          <w:tcPr>
            <w:tcW w:w="1050" w:type="dxa"/>
            <w:tcBorders>
              <w:top w:val="nil"/>
              <w:left w:val="nil"/>
              <w:bottom w:val="nil"/>
              <w:right w:val="nil"/>
            </w:tcBorders>
            <w:shd w:val="clear" w:color="auto" w:fill="auto"/>
            <w:noWrap/>
            <w:vAlign w:val="bottom"/>
            <w:hideMark/>
          </w:tcPr>
          <w:p w14:paraId="1DE1CA47" w14:textId="77777777" w:rsidR="00961AE8" w:rsidRPr="00961AE8" w:rsidRDefault="00961AE8" w:rsidP="00961AE8">
            <w:pPr>
              <w:spacing w:before="0" w:after="0" w:line="240" w:lineRule="auto"/>
              <w:jc w:val="right"/>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50.000,00</w:t>
            </w:r>
          </w:p>
        </w:tc>
        <w:tc>
          <w:tcPr>
            <w:tcW w:w="1102" w:type="dxa"/>
            <w:tcBorders>
              <w:top w:val="nil"/>
              <w:left w:val="nil"/>
              <w:bottom w:val="nil"/>
              <w:right w:val="nil"/>
            </w:tcBorders>
            <w:shd w:val="clear" w:color="auto" w:fill="auto"/>
            <w:noWrap/>
            <w:vAlign w:val="bottom"/>
            <w:hideMark/>
          </w:tcPr>
          <w:p w14:paraId="7A19D956" w14:textId="77777777" w:rsidR="00961AE8" w:rsidRPr="00961AE8" w:rsidRDefault="00961AE8" w:rsidP="00961AE8">
            <w:pPr>
              <w:spacing w:before="0" w:after="0" w:line="240" w:lineRule="auto"/>
              <w:jc w:val="right"/>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0,00</w:t>
            </w:r>
          </w:p>
        </w:tc>
        <w:tc>
          <w:tcPr>
            <w:tcW w:w="910" w:type="dxa"/>
            <w:tcBorders>
              <w:top w:val="nil"/>
              <w:left w:val="nil"/>
              <w:bottom w:val="nil"/>
              <w:right w:val="nil"/>
            </w:tcBorders>
            <w:shd w:val="clear" w:color="auto" w:fill="auto"/>
            <w:noWrap/>
            <w:vAlign w:val="bottom"/>
            <w:hideMark/>
          </w:tcPr>
          <w:p w14:paraId="4CB3A663" w14:textId="77777777" w:rsidR="00961AE8" w:rsidRPr="00961AE8" w:rsidRDefault="00961AE8" w:rsidP="00961AE8">
            <w:pPr>
              <w:spacing w:before="0" w:after="0" w:line="240" w:lineRule="auto"/>
              <w:jc w:val="right"/>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0,00</w:t>
            </w:r>
          </w:p>
        </w:tc>
        <w:tc>
          <w:tcPr>
            <w:tcW w:w="1085" w:type="dxa"/>
            <w:tcBorders>
              <w:top w:val="nil"/>
              <w:left w:val="nil"/>
              <w:bottom w:val="nil"/>
              <w:right w:val="nil"/>
            </w:tcBorders>
            <w:shd w:val="clear" w:color="auto" w:fill="auto"/>
            <w:noWrap/>
            <w:vAlign w:val="bottom"/>
            <w:hideMark/>
          </w:tcPr>
          <w:p w14:paraId="2302FE68" w14:textId="77777777" w:rsidR="00961AE8" w:rsidRPr="00961AE8" w:rsidRDefault="00961AE8" w:rsidP="00961AE8">
            <w:pPr>
              <w:spacing w:before="0" w:after="0" w:line="240" w:lineRule="auto"/>
              <w:jc w:val="right"/>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50.000,00</w:t>
            </w:r>
          </w:p>
        </w:tc>
      </w:tr>
      <w:tr w:rsidR="00961AE8" w:rsidRPr="00961AE8" w14:paraId="6A97615C" w14:textId="77777777" w:rsidTr="00961AE8">
        <w:trPr>
          <w:trHeight w:val="225"/>
        </w:trPr>
        <w:tc>
          <w:tcPr>
            <w:tcW w:w="760" w:type="dxa"/>
            <w:tcBorders>
              <w:top w:val="nil"/>
              <w:left w:val="nil"/>
              <w:bottom w:val="nil"/>
              <w:right w:val="nil"/>
            </w:tcBorders>
            <w:shd w:val="clear" w:color="auto" w:fill="auto"/>
            <w:noWrap/>
            <w:vAlign w:val="bottom"/>
            <w:hideMark/>
          </w:tcPr>
          <w:p w14:paraId="5D7438BD" w14:textId="77777777" w:rsidR="00961AE8" w:rsidRPr="00961AE8" w:rsidRDefault="00961AE8" w:rsidP="00961AE8">
            <w:pPr>
              <w:spacing w:before="0" w:after="0" w:line="240" w:lineRule="auto"/>
              <w:rPr>
                <w:rFonts w:ascii="Arial" w:eastAsia="Times New Roman" w:hAnsi="Arial" w:cs="Arial"/>
                <w:color w:val="auto"/>
                <w:kern w:val="0"/>
                <w:sz w:val="16"/>
                <w:szCs w:val="16"/>
              </w:rPr>
            </w:pPr>
            <w:r w:rsidRPr="00961AE8">
              <w:rPr>
                <w:rFonts w:ascii="Arial" w:eastAsia="Times New Roman" w:hAnsi="Arial" w:cs="Arial"/>
                <w:color w:val="auto"/>
                <w:kern w:val="0"/>
                <w:sz w:val="16"/>
                <w:szCs w:val="16"/>
              </w:rPr>
              <w:t>3661</w:t>
            </w:r>
          </w:p>
        </w:tc>
        <w:tc>
          <w:tcPr>
            <w:tcW w:w="5647" w:type="dxa"/>
            <w:tcBorders>
              <w:top w:val="nil"/>
              <w:left w:val="nil"/>
              <w:bottom w:val="nil"/>
              <w:right w:val="nil"/>
            </w:tcBorders>
            <w:shd w:val="clear" w:color="auto" w:fill="auto"/>
            <w:vAlign w:val="bottom"/>
            <w:hideMark/>
          </w:tcPr>
          <w:p w14:paraId="4EB1A23F" w14:textId="77777777" w:rsidR="00961AE8" w:rsidRPr="00961AE8" w:rsidRDefault="00961AE8" w:rsidP="00961AE8">
            <w:pPr>
              <w:spacing w:before="0" w:after="0" w:line="240" w:lineRule="auto"/>
              <w:rPr>
                <w:rFonts w:ascii="Arial" w:eastAsia="Times New Roman" w:hAnsi="Arial" w:cs="Arial"/>
                <w:color w:val="auto"/>
                <w:kern w:val="0"/>
                <w:sz w:val="16"/>
                <w:szCs w:val="16"/>
              </w:rPr>
            </w:pPr>
            <w:r w:rsidRPr="00961AE8">
              <w:rPr>
                <w:rFonts w:ascii="Arial" w:eastAsia="Times New Roman" w:hAnsi="Arial" w:cs="Arial"/>
                <w:color w:val="auto"/>
                <w:kern w:val="0"/>
                <w:sz w:val="16"/>
                <w:szCs w:val="16"/>
              </w:rPr>
              <w:t>Produženi boravak djece u O.Š. Josip Kozarac</w:t>
            </w:r>
          </w:p>
        </w:tc>
        <w:tc>
          <w:tcPr>
            <w:tcW w:w="1050" w:type="dxa"/>
            <w:tcBorders>
              <w:top w:val="nil"/>
              <w:left w:val="nil"/>
              <w:bottom w:val="nil"/>
              <w:right w:val="nil"/>
            </w:tcBorders>
            <w:shd w:val="clear" w:color="auto" w:fill="auto"/>
            <w:noWrap/>
            <w:vAlign w:val="bottom"/>
            <w:hideMark/>
          </w:tcPr>
          <w:p w14:paraId="0FAA20D5" w14:textId="77777777" w:rsidR="00961AE8" w:rsidRPr="00961AE8" w:rsidRDefault="00961AE8" w:rsidP="00961AE8">
            <w:pPr>
              <w:spacing w:before="0" w:after="0" w:line="240" w:lineRule="auto"/>
              <w:jc w:val="right"/>
              <w:rPr>
                <w:rFonts w:ascii="Arial" w:eastAsia="Times New Roman" w:hAnsi="Arial" w:cs="Arial"/>
                <w:color w:val="auto"/>
                <w:kern w:val="0"/>
                <w:sz w:val="16"/>
                <w:szCs w:val="16"/>
              </w:rPr>
            </w:pPr>
            <w:r w:rsidRPr="00961AE8">
              <w:rPr>
                <w:rFonts w:ascii="Arial" w:eastAsia="Times New Roman" w:hAnsi="Arial" w:cs="Arial"/>
                <w:color w:val="auto"/>
                <w:kern w:val="0"/>
                <w:sz w:val="16"/>
                <w:szCs w:val="16"/>
              </w:rPr>
              <w:t>50.000,00</w:t>
            </w:r>
          </w:p>
        </w:tc>
        <w:tc>
          <w:tcPr>
            <w:tcW w:w="1102" w:type="dxa"/>
            <w:tcBorders>
              <w:top w:val="nil"/>
              <w:left w:val="nil"/>
              <w:bottom w:val="nil"/>
              <w:right w:val="nil"/>
            </w:tcBorders>
            <w:shd w:val="clear" w:color="auto" w:fill="auto"/>
            <w:noWrap/>
            <w:vAlign w:val="bottom"/>
            <w:hideMark/>
          </w:tcPr>
          <w:p w14:paraId="0CBA4BF8" w14:textId="77777777" w:rsidR="00961AE8" w:rsidRPr="00961AE8" w:rsidRDefault="00961AE8" w:rsidP="00961AE8">
            <w:pPr>
              <w:spacing w:before="0" w:after="0" w:line="240" w:lineRule="auto"/>
              <w:jc w:val="right"/>
              <w:rPr>
                <w:rFonts w:ascii="Arial" w:eastAsia="Times New Roman" w:hAnsi="Arial" w:cs="Arial"/>
                <w:color w:val="auto"/>
                <w:kern w:val="0"/>
                <w:sz w:val="16"/>
                <w:szCs w:val="16"/>
              </w:rPr>
            </w:pPr>
            <w:r w:rsidRPr="00961AE8">
              <w:rPr>
                <w:rFonts w:ascii="Arial" w:eastAsia="Times New Roman" w:hAnsi="Arial" w:cs="Arial"/>
                <w:color w:val="auto"/>
                <w:kern w:val="0"/>
                <w:sz w:val="16"/>
                <w:szCs w:val="16"/>
              </w:rPr>
              <w:t>0,00</w:t>
            </w:r>
          </w:p>
        </w:tc>
        <w:tc>
          <w:tcPr>
            <w:tcW w:w="910" w:type="dxa"/>
            <w:tcBorders>
              <w:top w:val="nil"/>
              <w:left w:val="nil"/>
              <w:bottom w:val="nil"/>
              <w:right w:val="nil"/>
            </w:tcBorders>
            <w:shd w:val="clear" w:color="auto" w:fill="auto"/>
            <w:noWrap/>
            <w:vAlign w:val="bottom"/>
            <w:hideMark/>
          </w:tcPr>
          <w:p w14:paraId="62013299" w14:textId="77777777" w:rsidR="00961AE8" w:rsidRPr="00961AE8" w:rsidRDefault="00961AE8" w:rsidP="00961AE8">
            <w:pPr>
              <w:spacing w:before="0" w:after="0" w:line="240" w:lineRule="auto"/>
              <w:jc w:val="right"/>
              <w:rPr>
                <w:rFonts w:ascii="Arial" w:eastAsia="Times New Roman" w:hAnsi="Arial" w:cs="Arial"/>
                <w:color w:val="auto"/>
                <w:kern w:val="0"/>
                <w:sz w:val="16"/>
                <w:szCs w:val="16"/>
              </w:rPr>
            </w:pPr>
            <w:r w:rsidRPr="00961AE8">
              <w:rPr>
                <w:rFonts w:ascii="Arial" w:eastAsia="Times New Roman" w:hAnsi="Arial" w:cs="Arial"/>
                <w:color w:val="auto"/>
                <w:kern w:val="0"/>
                <w:sz w:val="16"/>
                <w:szCs w:val="16"/>
              </w:rPr>
              <w:t>0,00</w:t>
            </w:r>
          </w:p>
        </w:tc>
        <w:tc>
          <w:tcPr>
            <w:tcW w:w="1085" w:type="dxa"/>
            <w:tcBorders>
              <w:top w:val="nil"/>
              <w:left w:val="nil"/>
              <w:bottom w:val="nil"/>
              <w:right w:val="nil"/>
            </w:tcBorders>
            <w:shd w:val="clear" w:color="auto" w:fill="auto"/>
            <w:noWrap/>
            <w:vAlign w:val="bottom"/>
            <w:hideMark/>
          </w:tcPr>
          <w:p w14:paraId="62FEF8B0" w14:textId="77777777" w:rsidR="00961AE8" w:rsidRPr="00961AE8" w:rsidRDefault="00961AE8" w:rsidP="00961AE8">
            <w:pPr>
              <w:spacing w:before="0" w:after="0" w:line="240" w:lineRule="auto"/>
              <w:jc w:val="right"/>
              <w:rPr>
                <w:rFonts w:ascii="Arial" w:eastAsia="Times New Roman" w:hAnsi="Arial" w:cs="Arial"/>
                <w:color w:val="auto"/>
                <w:kern w:val="0"/>
                <w:sz w:val="16"/>
                <w:szCs w:val="16"/>
              </w:rPr>
            </w:pPr>
            <w:r w:rsidRPr="00961AE8">
              <w:rPr>
                <w:rFonts w:ascii="Arial" w:eastAsia="Times New Roman" w:hAnsi="Arial" w:cs="Arial"/>
                <w:color w:val="auto"/>
                <w:kern w:val="0"/>
                <w:sz w:val="16"/>
                <w:szCs w:val="16"/>
              </w:rPr>
              <w:t>50.000,00</w:t>
            </w:r>
          </w:p>
        </w:tc>
      </w:tr>
      <w:tr w:rsidR="00961AE8" w:rsidRPr="00961AE8" w14:paraId="184AD4CF" w14:textId="77777777" w:rsidTr="00961AE8">
        <w:trPr>
          <w:trHeight w:val="225"/>
        </w:trPr>
        <w:tc>
          <w:tcPr>
            <w:tcW w:w="6408" w:type="dxa"/>
            <w:gridSpan w:val="2"/>
            <w:tcBorders>
              <w:top w:val="nil"/>
              <w:left w:val="nil"/>
              <w:bottom w:val="nil"/>
              <w:right w:val="nil"/>
            </w:tcBorders>
            <w:shd w:val="clear" w:color="000000" w:fill="CCCCFF"/>
            <w:noWrap/>
            <w:vAlign w:val="bottom"/>
            <w:hideMark/>
          </w:tcPr>
          <w:p w14:paraId="4C7EF611" w14:textId="77777777" w:rsidR="00961AE8" w:rsidRPr="00961AE8" w:rsidRDefault="00961AE8" w:rsidP="00961AE8">
            <w:pPr>
              <w:spacing w:before="0" w:after="0" w:line="240" w:lineRule="auto"/>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Tekući projekt T100001 INVESTICIJSKA ULAGANJA U ZGRADU OSNOVNE ŠKOLE J.KOZARAC</w:t>
            </w:r>
          </w:p>
        </w:tc>
        <w:tc>
          <w:tcPr>
            <w:tcW w:w="1050" w:type="dxa"/>
            <w:tcBorders>
              <w:top w:val="nil"/>
              <w:left w:val="nil"/>
              <w:bottom w:val="nil"/>
              <w:right w:val="nil"/>
            </w:tcBorders>
            <w:shd w:val="clear" w:color="000000" w:fill="CCCCFF"/>
            <w:noWrap/>
            <w:vAlign w:val="bottom"/>
            <w:hideMark/>
          </w:tcPr>
          <w:p w14:paraId="3DB2B661"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30.000,00</w:t>
            </w:r>
          </w:p>
        </w:tc>
        <w:tc>
          <w:tcPr>
            <w:tcW w:w="1102" w:type="dxa"/>
            <w:tcBorders>
              <w:top w:val="nil"/>
              <w:left w:val="nil"/>
              <w:bottom w:val="nil"/>
              <w:right w:val="nil"/>
            </w:tcBorders>
            <w:shd w:val="clear" w:color="000000" w:fill="CCCCFF"/>
            <w:noWrap/>
            <w:vAlign w:val="bottom"/>
            <w:hideMark/>
          </w:tcPr>
          <w:p w14:paraId="0C0B76AA"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0,00</w:t>
            </w:r>
          </w:p>
        </w:tc>
        <w:tc>
          <w:tcPr>
            <w:tcW w:w="910" w:type="dxa"/>
            <w:tcBorders>
              <w:top w:val="nil"/>
              <w:left w:val="nil"/>
              <w:bottom w:val="nil"/>
              <w:right w:val="nil"/>
            </w:tcBorders>
            <w:shd w:val="clear" w:color="000000" w:fill="CCCCFF"/>
            <w:noWrap/>
            <w:vAlign w:val="bottom"/>
            <w:hideMark/>
          </w:tcPr>
          <w:p w14:paraId="2ED41FEA"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0,00</w:t>
            </w:r>
          </w:p>
        </w:tc>
        <w:tc>
          <w:tcPr>
            <w:tcW w:w="1085" w:type="dxa"/>
            <w:tcBorders>
              <w:top w:val="nil"/>
              <w:left w:val="nil"/>
              <w:bottom w:val="nil"/>
              <w:right w:val="nil"/>
            </w:tcBorders>
            <w:shd w:val="clear" w:color="000000" w:fill="CCCCFF"/>
            <w:noWrap/>
            <w:vAlign w:val="bottom"/>
            <w:hideMark/>
          </w:tcPr>
          <w:p w14:paraId="1AD92AC7"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30.000,00</w:t>
            </w:r>
          </w:p>
        </w:tc>
      </w:tr>
      <w:tr w:rsidR="00961AE8" w:rsidRPr="00961AE8" w14:paraId="17710925" w14:textId="77777777" w:rsidTr="00961AE8">
        <w:trPr>
          <w:trHeight w:val="225"/>
        </w:trPr>
        <w:tc>
          <w:tcPr>
            <w:tcW w:w="6408" w:type="dxa"/>
            <w:gridSpan w:val="2"/>
            <w:tcBorders>
              <w:top w:val="nil"/>
              <w:left w:val="nil"/>
              <w:bottom w:val="nil"/>
              <w:right w:val="nil"/>
            </w:tcBorders>
            <w:shd w:val="clear" w:color="000000" w:fill="FFFF00"/>
            <w:noWrap/>
            <w:vAlign w:val="bottom"/>
            <w:hideMark/>
          </w:tcPr>
          <w:p w14:paraId="09D2CBBD" w14:textId="77777777" w:rsidR="00961AE8" w:rsidRPr="00961AE8" w:rsidRDefault="00961AE8" w:rsidP="00961AE8">
            <w:pPr>
              <w:spacing w:before="0" w:after="0" w:line="240" w:lineRule="auto"/>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Izvor  3. PRIHODI OD IMOVINE</w:t>
            </w:r>
          </w:p>
        </w:tc>
        <w:tc>
          <w:tcPr>
            <w:tcW w:w="1050" w:type="dxa"/>
            <w:tcBorders>
              <w:top w:val="nil"/>
              <w:left w:val="nil"/>
              <w:bottom w:val="nil"/>
              <w:right w:val="nil"/>
            </w:tcBorders>
            <w:shd w:val="clear" w:color="000000" w:fill="FFFF00"/>
            <w:noWrap/>
            <w:vAlign w:val="bottom"/>
            <w:hideMark/>
          </w:tcPr>
          <w:p w14:paraId="76DED086"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30.000,00</w:t>
            </w:r>
          </w:p>
        </w:tc>
        <w:tc>
          <w:tcPr>
            <w:tcW w:w="1102" w:type="dxa"/>
            <w:tcBorders>
              <w:top w:val="nil"/>
              <w:left w:val="nil"/>
              <w:bottom w:val="nil"/>
              <w:right w:val="nil"/>
            </w:tcBorders>
            <w:shd w:val="clear" w:color="000000" w:fill="FFFF00"/>
            <w:noWrap/>
            <w:vAlign w:val="bottom"/>
            <w:hideMark/>
          </w:tcPr>
          <w:p w14:paraId="5CF28DBA"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0,00</w:t>
            </w:r>
          </w:p>
        </w:tc>
        <w:tc>
          <w:tcPr>
            <w:tcW w:w="910" w:type="dxa"/>
            <w:tcBorders>
              <w:top w:val="nil"/>
              <w:left w:val="nil"/>
              <w:bottom w:val="nil"/>
              <w:right w:val="nil"/>
            </w:tcBorders>
            <w:shd w:val="clear" w:color="000000" w:fill="FFFF00"/>
            <w:noWrap/>
            <w:vAlign w:val="bottom"/>
            <w:hideMark/>
          </w:tcPr>
          <w:p w14:paraId="60340BE2"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0,00</w:t>
            </w:r>
          </w:p>
        </w:tc>
        <w:tc>
          <w:tcPr>
            <w:tcW w:w="1085" w:type="dxa"/>
            <w:tcBorders>
              <w:top w:val="nil"/>
              <w:left w:val="nil"/>
              <w:bottom w:val="nil"/>
              <w:right w:val="nil"/>
            </w:tcBorders>
            <w:shd w:val="clear" w:color="000000" w:fill="FFFF00"/>
            <w:noWrap/>
            <w:vAlign w:val="bottom"/>
            <w:hideMark/>
          </w:tcPr>
          <w:p w14:paraId="47B8CBD8"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30.000,00</w:t>
            </w:r>
          </w:p>
        </w:tc>
      </w:tr>
      <w:tr w:rsidR="00961AE8" w:rsidRPr="00961AE8" w14:paraId="1C2103B9" w14:textId="77777777" w:rsidTr="00961AE8">
        <w:trPr>
          <w:trHeight w:val="225"/>
        </w:trPr>
        <w:tc>
          <w:tcPr>
            <w:tcW w:w="6408" w:type="dxa"/>
            <w:gridSpan w:val="2"/>
            <w:tcBorders>
              <w:top w:val="nil"/>
              <w:left w:val="nil"/>
              <w:bottom w:val="nil"/>
              <w:right w:val="nil"/>
            </w:tcBorders>
            <w:shd w:val="clear" w:color="000000" w:fill="FFFF99"/>
            <w:noWrap/>
            <w:vAlign w:val="bottom"/>
            <w:hideMark/>
          </w:tcPr>
          <w:p w14:paraId="66788497" w14:textId="77777777" w:rsidR="00961AE8" w:rsidRPr="00961AE8" w:rsidRDefault="00961AE8" w:rsidP="00961AE8">
            <w:pPr>
              <w:spacing w:before="0" w:after="0" w:line="240" w:lineRule="auto"/>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Izvor  3.4. NAKNADA ZA PRIDOBIVENU KOLIČINU NAFTE I PLINA</w:t>
            </w:r>
          </w:p>
        </w:tc>
        <w:tc>
          <w:tcPr>
            <w:tcW w:w="1050" w:type="dxa"/>
            <w:tcBorders>
              <w:top w:val="nil"/>
              <w:left w:val="nil"/>
              <w:bottom w:val="nil"/>
              <w:right w:val="nil"/>
            </w:tcBorders>
            <w:shd w:val="clear" w:color="000000" w:fill="FFFF99"/>
            <w:noWrap/>
            <w:vAlign w:val="bottom"/>
            <w:hideMark/>
          </w:tcPr>
          <w:p w14:paraId="38837EE1"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30.000,00</w:t>
            </w:r>
          </w:p>
        </w:tc>
        <w:tc>
          <w:tcPr>
            <w:tcW w:w="1102" w:type="dxa"/>
            <w:tcBorders>
              <w:top w:val="nil"/>
              <w:left w:val="nil"/>
              <w:bottom w:val="nil"/>
              <w:right w:val="nil"/>
            </w:tcBorders>
            <w:shd w:val="clear" w:color="000000" w:fill="FFFF99"/>
            <w:noWrap/>
            <w:vAlign w:val="bottom"/>
            <w:hideMark/>
          </w:tcPr>
          <w:p w14:paraId="27A75867"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0,00</w:t>
            </w:r>
          </w:p>
        </w:tc>
        <w:tc>
          <w:tcPr>
            <w:tcW w:w="910" w:type="dxa"/>
            <w:tcBorders>
              <w:top w:val="nil"/>
              <w:left w:val="nil"/>
              <w:bottom w:val="nil"/>
              <w:right w:val="nil"/>
            </w:tcBorders>
            <w:shd w:val="clear" w:color="000000" w:fill="FFFF99"/>
            <w:noWrap/>
            <w:vAlign w:val="bottom"/>
            <w:hideMark/>
          </w:tcPr>
          <w:p w14:paraId="59F73903"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0,00</w:t>
            </w:r>
          </w:p>
        </w:tc>
        <w:tc>
          <w:tcPr>
            <w:tcW w:w="1085" w:type="dxa"/>
            <w:tcBorders>
              <w:top w:val="nil"/>
              <w:left w:val="nil"/>
              <w:bottom w:val="nil"/>
              <w:right w:val="nil"/>
            </w:tcBorders>
            <w:shd w:val="clear" w:color="000000" w:fill="FFFF99"/>
            <w:noWrap/>
            <w:vAlign w:val="bottom"/>
            <w:hideMark/>
          </w:tcPr>
          <w:p w14:paraId="7C5320DF"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30.000,00</w:t>
            </w:r>
          </w:p>
        </w:tc>
      </w:tr>
      <w:tr w:rsidR="00961AE8" w:rsidRPr="00961AE8" w14:paraId="20080428" w14:textId="77777777" w:rsidTr="00961AE8">
        <w:trPr>
          <w:trHeight w:val="225"/>
        </w:trPr>
        <w:tc>
          <w:tcPr>
            <w:tcW w:w="6408" w:type="dxa"/>
            <w:gridSpan w:val="2"/>
            <w:tcBorders>
              <w:top w:val="nil"/>
              <w:left w:val="nil"/>
              <w:bottom w:val="nil"/>
              <w:right w:val="nil"/>
            </w:tcBorders>
            <w:shd w:val="clear" w:color="000000" w:fill="CCFFFF"/>
            <w:noWrap/>
            <w:vAlign w:val="bottom"/>
            <w:hideMark/>
          </w:tcPr>
          <w:p w14:paraId="39989BA9" w14:textId="77777777" w:rsidR="00961AE8" w:rsidRPr="00961AE8" w:rsidRDefault="00961AE8" w:rsidP="00961AE8">
            <w:pPr>
              <w:spacing w:before="0" w:after="0" w:line="240" w:lineRule="auto"/>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Funkcijska klasifikacija  0912 Osnovno obrazovanje</w:t>
            </w:r>
          </w:p>
        </w:tc>
        <w:tc>
          <w:tcPr>
            <w:tcW w:w="1050" w:type="dxa"/>
            <w:tcBorders>
              <w:top w:val="nil"/>
              <w:left w:val="nil"/>
              <w:bottom w:val="nil"/>
              <w:right w:val="nil"/>
            </w:tcBorders>
            <w:shd w:val="clear" w:color="000000" w:fill="CCFFFF"/>
            <w:noWrap/>
            <w:vAlign w:val="bottom"/>
            <w:hideMark/>
          </w:tcPr>
          <w:p w14:paraId="2E9878DD"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30.000,00</w:t>
            </w:r>
          </w:p>
        </w:tc>
        <w:tc>
          <w:tcPr>
            <w:tcW w:w="1102" w:type="dxa"/>
            <w:tcBorders>
              <w:top w:val="nil"/>
              <w:left w:val="nil"/>
              <w:bottom w:val="nil"/>
              <w:right w:val="nil"/>
            </w:tcBorders>
            <w:shd w:val="clear" w:color="000000" w:fill="CCFFFF"/>
            <w:noWrap/>
            <w:vAlign w:val="bottom"/>
            <w:hideMark/>
          </w:tcPr>
          <w:p w14:paraId="2A61814A"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0,00</w:t>
            </w:r>
          </w:p>
        </w:tc>
        <w:tc>
          <w:tcPr>
            <w:tcW w:w="910" w:type="dxa"/>
            <w:tcBorders>
              <w:top w:val="nil"/>
              <w:left w:val="nil"/>
              <w:bottom w:val="nil"/>
              <w:right w:val="nil"/>
            </w:tcBorders>
            <w:shd w:val="clear" w:color="000000" w:fill="CCFFFF"/>
            <w:noWrap/>
            <w:vAlign w:val="bottom"/>
            <w:hideMark/>
          </w:tcPr>
          <w:p w14:paraId="79A9C6E6"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0,00</w:t>
            </w:r>
          </w:p>
        </w:tc>
        <w:tc>
          <w:tcPr>
            <w:tcW w:w="1085" w:type="dxa"/>
            <w:tcBorders>
              <w:top w:val="nil"/>
              <w:left w:val="nil"/>
              <w:bottom w:val="nil"/>
              <w:right w:val="nil"/>
            </w:tcBorders>
            <w:shd w:val="clear" w:color="000000" w:fill="CCFFFF"/>
            <w:noWrap/>
            <w:vAlign w:val="bottom"/>
            <w:hideMark/>
          </w:tcPr>
          <w:p w14:paraId="01406FA7" w14:textId="77777777" w:rsidR="00961AE8" w:rsidRPr="00961AE8" w:rsidRDefault="00961AE8" w:rsidP="00961AE8">
            <w:pPr>
              <w:spacing w:before="0" w:after="0" w:line="240" w:lineRule="auto"/>
              <w:jc w:val="right"/>
              <w:rPr>
                <w:rFonts w:ascii="Arial" w:eastAsia="Times New Roman" w:hAnsi="Arial" w:cs="Arial"/>
                <w:b/>
                <w:bCs/>
                <w:color w:val="000000"/>
                <w:kern w:val="0"/>
                <w:sz w:val="16"/>
                <w:szCs w:val="16"/>
              </w:rPr>
            </w:pPr>
            <w:r w:rsidRPr="00961AE8">
              <w:rPr>
                <w:rFonts w:ascii="Arial" w:eastAsia="Times New Roman" w:hAnsi="Arial" w:cs="Arial"/>
                <w:b/>
                <w:bCs/>
                <w:color w:val="000000"/>
                <w:kern w:val="0"/>
                <w:sz w:val="16"/>
                <w:szCs w:val="16"/>
              </w:rPr>
              <w:t>30.000,00</w:t>
            </w:r>
          </w:p>
        </w:tc>
      </w:tr>
      <w:tr w:rsidR="00961AE8" w:rsidRPr="00961AE8" w14:paraId="3A10FEDD" w14:textId="77777777" w:rsidTr="00961AE8">
        <w:trPr>
          <w:trHeight w:val="225"/>
        </w:trPr>
        <w:tc>
          <w:tcPr>
            <w:tcW w:w="760" w:type="dxa"/>
            <w:tcBorders>
              <w:top w:val="nil"/>
              <w:left w:val="nil"/>
              <w:bottom w:val="nil"/>
              <w:right w:val="nil"/>
            </w:tcBorders>
            <w:shd w:val="clear" w:color="auto" w:fill="auto"/>
            <w:noWrap/>
            <w:vAlign w:val="bottom"/>
            <w:hideMark/>
          </w:tcPr>
          <w:p w14:paraId="6E9425A2" w14:textId="77777777" w:rsidR="00961AE8" w:rsidRPr="00961AE8" w:rsidRDefault="00961AE8" w:rsidP="00961AE8">
            <w:pPr>
              <w:spacing w:before="0" w:after="0" w:line="240" w:lineRule="auto"/>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3</w:t>
            </w:r>
          </w:p>
        </w:tc>
        <w:tc>
          <w:tcPr>
            <w:tcW w:w="5647" w:type="dxa"/>
            <w:tcBorders>
              <w:top w:val="nil"/>
              <w:left w:val="nil"/>
              <w:bottom w:val="nil"/>
              <w:right w:val="nil"/>
            </w:tcBorders>
            <w:shd w:val="clear" w:color="auto" w:fill="auto"/>
            <w:vAlign w:val="bottom"/>
            <w:hideMark/>
          </w:tcPr>
          <w:p w14:paraId="4474988C" w14:textId="77777777" w:rsidR="00961AE8" w:rsidRPr="00961AE8" w:rsidRDefault="00961AE8" w:rsidP="00961AE8">
            <w:pPr>
              <w:spacing w:before="0" w:after="0" w:line="240" w:lineRule="auto"/>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Rashodi poslovanja</w:t>
            </w:r>
          </w:p>
        </w:tc>
        <w:tc>
          <w:tcPr>
            <w:tcW w:w="1050" w:type="dxa"/>
            <w:tcBorders>
              <w:top w:val="nil"/>
              <w:left w:val="nil"/>
              <w:bottom w:val="nil"/>
              <w:right w:val="nil"/>
            </w:tcBorders>
            <w:shd w:val="clear" w:color="auto" w:fill="auto"/>
            <w:noWrap/>
            <w:vAlign w:val="bottom"/>
            <w:hideMark/>
          </w:tcPr>
          <w:p w14:paraId="480D0940" w14:textId="77777777" w:rsidR="00961AE8" w:rsidRPr="00961AE8" w:rsidRDefault="00961AE8" w:rsidP="00961AE8">
            <w:pPr>
              <w:spacing w:before="0" w:after="0" w:line="240" w:lineRule="auto"/>
              <w:jc w:val="right"/>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30.000,00</w:t>
            </w:r>
          </w:p>
        </w:tc>
        <w:tc>
          <w:tcPr>
            <w:tcW w:w="1102" w:type="dxa"/>
            <w:tcBorders>
              <w:top w:val="nil"/>
              <w:left w:val="nil"/>
              <w:bottom w:val="nil"/>
              <w:right w:val="nil"/>
            </w:tcBorders>
            <w:shd w:val="clear" w:color="auto" w:fill="auto"/>
            <w:noWrap/>
            <w:vAlign w:val="bottom"/>
            <w:hideMark/>
          </w:tcPr>
          <w:p w14:paraId="3728C6A6" w14:textId="77777777" w:rsidR="00961AE8" w:rsidRPr="00961AE8" w:rsidRDefault="00961AE8" w:rsidP="00961AE8">
            <w:pPr>
              <w:spacing w:before="0" w:after="0" w:line="240" w:lineRule="auto"/>
              <w:jc w:val="right"/>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0,00</w:t>
            </w:r>
          </w:p>
        </w:tc>
        <w:tc>
          <w:tcPr>
            <w:tcW w:w="910" w:type="dxa"/>
            <w:tcBorders>
              <w:top w:val="nil"/>
              <w:left w:val="nil"/>
              <w:bottom w:val="nil"/>
              <w:right w:val="nil"/>
            </w:tcBorders>
            <w:shd w:val="clear" w:color="auto" w:fill="auto"/>
            <w:noWrap/>
            <w:vAlign w:val="bottom"/>
            <w:hideMark/>
          </w:tcPr>
          <w:p w14:paraId="3259A573" w14:textId="77777777" w:rsidR="00961AE8" w:rsidRPr="00961AE8" w:rsidRDefault="00961AE8" w:rsidP="00961AE8">
            <w:pPr>
              <w:spacing w:before="0" w:after="0" w:line="240" w:lineRule="auto"/>
              <w:jc w:val="right"/>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0,00</w:t>
            </w:r>
          </w:p>
        </w:tc>
        <w:tc>
          <w:tcPr>
            <w:tcW w:w="1085" w:type="dxa"/>
            <w:tcBorders>
              <w:top w:val="nil"/>
              <w:left w:val="nil"/>
              <w:bottom w:val="nil"/>
              <w:right w:val="nil"/>
            </w:tcBorders>
            <w:shd w:val="clear" w:color="auto" w:fill="auto"/>
            <w:noWrap/>
            <w:vAlign w:val="bottom"/>
            <w:hideMark/>
          </w:tcPr>
          <w:p w14:paraId="342CE9C5" w14:textId="77777777" w:rsidR="00961AE8" w:rsidRPr="00961AE8" w:rsidRDefault="00961AE8" w:rsidP="00961AE8">
            <w:pPr>
              <w:spacing w:before="0" w:after="0" w:line="240" w:lineRule="auto"/>
              <w:jc w:val="right"/>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30.000,00</w:t>
            </w:r>
          </w:p>
        </w:tc>
      </w:tr>
      <w:tr w:rsidR="00961AE8" w:rsidRPr="00961AE8" w14:paraId="0DC805C7" w14:textId="77777777" w:rsidTr="00961AE8">
        <w:trPr>
          <w:trHeight w:val="450"/>
        </w:trPr>
        <w:tc>
          <w:tcPr>
            <w:tcW w:w="760" w:type="dxa"/>
            <w:tcBorders>
              <w:top w:val="nil"/>
              <w:left w:val="nil"/>
              <w:bottom w:val="nil"/>
              <w:right w:val="nil"/>
            </w:tcBorders>
            <w:shd w:val="clear" w:color="auto" w:fill="auto"/>
            <w:noWrap/>
            <w:vAlign w:val="bottom"/>
            <w:hideMark/>
          </w:tcPr>
          <w:p w14:paraId="390E2506" w14:textId="77777777" w:rsidR="00961AE8" w:rsidRPr="00961AE8" w:rsidRDefault="00961AE8" w:rsidP="00961AE8">
            <w:pPr>
              <w:spacing w:before="0" w:after="0" w:line="240" w:lineRule="auto"/>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36</w:t>
            </w:r>
          </w:p>
        </w:tc>
        <w:tc>
          <w:tcPr>
            <w:tcW w:w="5647" w:type="dxa"/>
            <w:tcBorders>
              <w:top w:val="nil"/>
              <w:left w:val="nil"/>
              <w:bottom w:val="nil"/>
              <w:right w:val="nil"/>
            </w:tcBorders>
            <w:shd w:val="clear" w:color="auto" w:fill="auto"/>
            <w:vAlign w:val="bottom"/>
            <w:hideMark/>
          </w:tcPr>
          <w:p w14:paraId="6EAF2E9E" w14:textId="77777777" w:rsidR="00961AE8" w:rsidRPr="00961AE8" w:rsidRDefault="00961AE8" w:rsidP="00961AE8">
            <w:pPr>
              <w:spacing w:before="0" w:after="0" w:line="240" w:lineRule="auto"/>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Pomoći dane u inozemstvo i unutar općeg proračuna</w:t>
            </w:r>
          </w:p>
        </w:tc>
        <w:tc>
          <w:tcPr>
            <w:tcW w:w="1050" w:type="dxa"/>
            <w:tcBorders>
              <w:top w:val="nil"/>
              <w:left w:val="nil"/>
              <w:bottom w:val="nil"/>
              <w:right w:val="nil"/>
            </w:tcBorders>
            <w:shd w:val="clear" w:color="auto" w:fill="auto"/>
            <w:noWrap/>
            <w:vAlign w:val="bottom"/>
            <w:hideMark/>
          </w:tcPr>
          <w:p w14:paraId="519C62A0" w14:textId="77777777" w:rsidR="00961AE8" w:rsidRPr="00961AE8" w:rsidRDefault="00961AE8" w:rsidP="00961AE8">
            <w:pPr>
              <w:spacing w:before="0" w:after="0" w:line="240" w:lineRule="auto"/>
              <w:jc w:val="right"/>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30.000,00</w:t>
            </w:r>
          </w:p>
        </w:tc>
        <w:tc>
          <w:tcPr>
            <w:tcW w:w="1102" w:type="dxa"/>
            <w:tcBorders>
              <w:top w:val="nil"/>
              <w:left w:val="nil"/>
              <w:bottom w:val="nil"/>
              <w:right w:val="nil"/>
            </w:tcBorders>
            <w:shd w:val="clear" w:color="auto" w:fill="auto"/>
            <w:noWrap/>
            <w:vAlign w:val="bottom"/>
            <w:hideMark/>
          </w:tcPr>
          <w:p w14:paraId="77807E72" w14:textId="77777777" w:rsidR="00961AE8" w:rsidRPr="00961AE8" w:rsidRDefault="00961AE8" w:rsidP="00961AE8">
            <w:pPr>
              <w:spacing w:before="0" w:after="0" w:line="240" w:lineRule="auto"/>
              <w:jc w:val="right"/>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0,00</w:t>
            </w:r>
          </w:p>
        </w:tc>
        <w:tc>
          <w:tcPr>
            <w:tcW w:w="910" w:type="dxa"/>
            <w:tcBorders>
              <w:top w:val="nil"/>
              <w:left w:val="nil"/>
              <w:bottom w:val="nil"/>
              <w:right w:val="nil"/>
            </w:tcBorders>
            <w:shd w:val="clear" w:color="auto" w:fill="auto"/>
            <w:noWrap/>
            <w:vAlign w:val="bottom"/>
            <w:hideMark/>
          </w:tcPr>
          <w:p w14:paraId="177FD1F4" w14:textId="77777777" w:rsidR="00961AE8" w:rsidRPr="00961AE8" w:rsidRDefault="00961AE8" w:rsidP="00961AE8">
            <w:pPr>
              <w:spacing w:before="0" w:after="0" w:line="240" w:lineRule="auto"/>
              <w:jc w:val="right"/>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0,00</w:t>
            </w:r>
          </w:p>
        </w:tc>
        <w:tc>
          <w:tcPr>
            <w:tcW w:w="1085" w:type="dxa"/>
            <w:tcBorders>
              <w:top w:val="nil"/>
              <w:left w:val="nil"/>
              <w:bottom w:val="nil"/>
              <w:right w:val="nil"/>
            </w:tcBorders>
            <w:shd w:val="clear" w:color="auto" w:fill="auto"/>
            <w:noWrap/>
            <w:vAlign w:val="bottom"/>
            <w:hideMark/>
          </w:tcPr>
          <w:p w14:paraId="1DA63EE8" w14:textId="77777777" w:rsidR="00961AE8" w:rsidRPr="00961AE8" w:rsidRDefault="00961AE8" w:rsidP="00961AE8">
            <w:pPr>
              <w:spacing w:before="0" w:after="0" w:line="240" w:lineRule="auto"/>
              <w:jc w:val="right"/>
              <w:rPr>
                <w:rFonts w:ascii="Arial" w:eastAsia="Times New Roman" w:hAnsi="Arial" w:cs="Arial"/>
                <w:b/>
                <w:bCs/>
                <w:color w:val="auto"/>
                <w:kern w:val="0"/>
                <w:sz w:val="16"/>
                <w:szCs w:val="16"/>
              </w:rPr>
            </w:pPr>
            <w:r w:rsidRPr="00961AE8">
              <w:rPr>
                <w:rFonts w:ascii="Arial" w:eastAsia="Times New Roman" w:hAnsi="Arial" w:cs="Arial"/>
                <w:b/>
                <w:bCs/>
                <w:color w:val="auto"/>
                <w:kern w:val="0"/>
                <w:sz w:val="16"/>
                <w:szCs w:val="16"/>
              </w:rPr>
              <w:t>30.000,00</w:t>
            </w:r>
          </w:p>
        </w:tc>
      </w:tr>
      <w:tr w:rsidR="00961AE8" w:rsidRPr="00961AE8" w14:paraId="61C0F705" w14:textId="77777777" w:rsidTr="00961AE8">
        <w:trPr>
          <w:trHeight w:val="225"/>
        </w:trPr>
        <w:tc>
          <w:tcPr>
            <w:tcW w:w="760" w:type="dxa"/>
            <w:tcBorders>
              <w:top w:val="nil"/>
              <w:left w:val="nil"/>
              <w:bottom w:val="nil"/>
              <w:right w:val="nil"/>
            </w:tcBorders>
            <w:shd w:val="clear" w:color="auto" w:fill="auto"/>
            <w:noWrap/>
            <w:vAlign w:val="bottom"/>
            <w:hideMark/>
          </w:tcPr>
          <w:p w14:paraId="4D925F4F" w14:textId="77777777" w:rsidR="00961AE8" w:rsidRPr="00961AE8" w:rsidRDefault="00961AE8" w:rsidP="00961AE8">
            <w:pPr>
              <w:spacing w:before="0" w:after="0" w:line="240" w:lineRule="auto"/>
              <w:rPr>
                <w:rFonts w:ascii="Arial" w:eastAsia="Times New Roman" w:hAnsi="Arial" w:cs="Arial"/>
                <w:color w:val="auto"/>
                <w:kern w:val="0"/>
                <w:sz w:val="16"/>
                <w:szCs w:val="16"/>
              </w:rPr>
            </w:pPr>
            <w:r w:rsidRPr="00961AE8">
              <w:rPr>
                <w:rFonts w:ascii="Arial" w:eastAsia="Times New Roman" w:hAnsi="Arial" w:cs="Arial"/>
                <w:color w:val="auto"/>
                <w:kern w:val="0"/>
                <w:sz w:val="16"/>
                <w:szCs w:val="16"/>
              </w:rPr>
              <w:t>3662</w:t>
            </w:r>
          </w:p>
        </w:tc>
        <w:tc>
          <w:tcPr>
            <w:tcW w:w="5647" w:type="dxa"/>
            <w:tcBorders>
              <w:top w:val="nil"/>
              <w:left w:val="nil"/>
              <w:bottom w:val="nil"/>
              <w:right w:val="nil"/>
            </w:tcBorders>
            <w:shd w:val="clear" w:color="auto" w:fill="auto"/>
            <w:vAlign w:val="bottom"/>
            <w:hideMark/>
          </w:tcPr>
          <w:p w14:paraId="035F4680" w14:textId="77777777" w:rsidR="00961AE8" w:rsidRPr="00961AE8" w:rsidRDefault="00961AE8" w:rsidP="00961AE8">
            <w:pPr>
              <w:spacing w:before="0" w:after="0" w:line="240" w:lineRule="auto"/>
              <w:rPr>
                <w:rFonts w:ascii="Arial" w:eastAsia="Times New Roman" w:hAnsi="Arial" w:cs="Arial"/>
                <w:color w:val="auto"/>
                <w:kern w:val="0"/>
                <w:sz w:val="16"/>
                <w:szCs w:val="16"/>
              </w:rPr>
            </w:pPr>
            <w:r w:rsidRPr="00961AE8">
              <w:rPr>
                <w:rFonts w:ascii="Arial" w:eastAsia="Times New Roman" w:hAnsi="Arial" w:cs="Arial"/>
                <w:color w:val="auto"/>
                <w:kern w:val="0"/>
                <w:sz w:val="16"/>
                <w:szCs w:val="16"/>
              </w:rPr>
              <w:t>Adaptacija poda u učionici PŠ Kraljeva Velika</w:t>
            </w:r>
          </w:p>
        </w:tc>
        <w:tc>
          <w:tcPr>
            <w:tcW w:w="1050" w:type="dxa"/>
            <w:tcBorders>
              <w:top w:val="nil"/>
              <w:left w:val="nil"/>
              <w:bottom w:val="nil"/>
              <w:right w:val="nil"/>
            </w:tcBorders>
            <w:shd w:val="clear" w:color="auto" w:fill="auto"/>
            <w:noWrap/>
            <w:vAlign w:val="bottom"/>
            <w:hideMark/>
          </w:tcPr>
          <w:p w14:paraId="79204615" w14:textId="77777777" w:rsidR="00961AE8" w:rsidRPr="00961AE8" w:rsidRDefault="00961AE8" w:rsidP="00961AE8">
            <w:pPr>
              <w:spacing w:before="0" w:after="0" w:line="240" w:lineRule="auto"/>
              <w:jc w:val="right"/>
              <w:rPr>
                <w:rFonts w:ascii="Arial" w:eastAsia="Times New Roman" w:hAnsi="Arial" w:cs="Arial"/>
                <w:color w:val="auto"/>
                <w:kern w:val="0"/>
                <w:sz w:val="16"/>
                <w:szCs w:val="16"/>
              </w:rPr>
            </w:pPr>
            <w:r w:rsidRPr="00961AE8">
              <w:rPr>
                <w:rFonts w:ascii="Arial" w:eastAsia="Times New Roman" w:hAnsi="Arial" w:cs="Arial"/>
                <w:color w:val="auto"/>
                <w:kern w:val="0"/>
                <w:sz w:val="16"/>
                <w:szCs w:val="16"/>
              </w:rPr>
              <w:t>30.000,00</w:t>
            </w:r>
          </w:p>
        </w:tc>
        <w:tc>
          <w:tcPr>
            <w:tcW w:w="1102" w:type="dxa"/>
            <w:tcBorders>
              <w:top w:val="nil"/>
              <w:left w:val="nil"/>
              <w:bottom w:val="nil"/>
              <w:right w:val="nil"/>
            </w:tcBorders>
            <w:shd w:val="clear" w:color="auto" w:fill="auto"/>
            <w:noWrap/>
            <w:vAlign w:val="bottom"/>
            <w:hideMark/>
          </w:tcPr>
          <w:p w14:paraId="662D8C90" w14:textId="77777777" w:rsidR="00961AE8" w:rsidRPr="00961AE8" w:rsidRDefault="00961AE8" w:rsidP="00961AE8">
            <w:pPr>
              <w:spacing w:before="0" w:after="0" w:line="240" w:lineRule="auto"/>
              <w:jc w:val="right"/>
              <w:rPr>
                <w:rFonts w:ascii="Arial" w:eastAsia="Times New Roman" w:hAnsi="Arial" w:cs="Arial"/>
                <w:color w:val="auto"/>
                <w:kern w:val="0"/>
                <w:sz w:val="16"/>
                <w:szCs w:val="16"/>
              </w:rPr>
            </w:pPr>
            <w:r w:rsidRPr="00961AE8">
              <w:rPr>
                <w:rFonts w:ascii="Arial" w:eastAsia="Times New Roman" w:hAnsi="Arial" w:cs="Arial"/>
                <w:color w:val="auto"/>
                <w:kern w:val="0"/>
                <w:sz w:val="16"/>
                <w:szCs w:val="16"/>
              </w:rPr>
              <w:t>0,00</w:t>
            </w:r>
          </w:p>
        </w:tc>
        <w:tc>
          <w:tcPr>
            <w:tcW w:w="910" w:type="dxa"/>
            <w:tcBorders>
              <w:top w:val="nil"/>
              <w:left w:val="nil"/>
              <w:bottom w:val="nil"/>
              <w:right w:val="nil"/>
            </w:tcBorders>
            <w:shd w:val="clear" w:color="auto" w:fill="auto"/>
            <w:noWrap/>
            <w:vAlign w:val="bottom"/>
            <w:hideMark/>
          </w:tcPr>
          <w:p w14:paraId="7C7650BE" w14:textId="77777777" w:rsidR="00961AE8" w:rsidRPr="00961AE8" w:rsidRDefault="00961AE8" w:rsidP="00961AE8">
            <w:pPr>
              <w:spacing w:before="0" w:after="0" w:line="240" w:lineRule="auto"/>
              <w:jc w:val="right"/>
              <w:rPr>
                <w:rFonts w:ascii="Arial" w:eastAsia="Times New Roman" w:hAnsi="Arial" w:cs="Arial"/>
                <w:color w:val="auto"/>
                <w:kern w:val="0"/>
                <w:sz w:val="16"/>
                <w:szCs w:val="16"/>
              </w:rPr>
            </w:pPr>
            <w:r w:rsidRPr="00961AE8">
              <w:rPr>
                <w:rFonts w:ascii="Arial" w:eastAsia="Times New Roman" w:hAnsi="Arial" w:cs="Arial"/>
                <w:color w:val="auto"/>
                <w:kern w:val="0"/>
                <w:sz w:val="16"/>
                <w:szCs w:val="16"/>
              </w:rPr>
              <w:t>0,00</w:t>
            </w:r>
          </w:p>
        </w:tc>
        <w:tc>
          <w:tcPr>
            <w:tcW w:w="1085" w:type="dxa"/>
            <w:tcBorders>
              <w:top w:val="nil"/>
              <w:left w:val="nil"/>
              <w:bottom w:val="nil"/>
              <w:right w:val="nil"/>
            </w:tcBorders>
            <w:shd w:val="clear" w:color="auto" w:fill="auto"/>
            <w:noWrap/>
            <w:vAlign w:val="bottom"/>
            <w:hideMark/>
          </w:tcPr>
          <w:p w14:paraId="62048075" w14:textId="77777777" w:rsidR="00961AE8" w:rsidRPr="00961AE8" w:rsidRDefault="00961AE8" w:rsidP="00961AE8">
            <w:pPr>
              <w:spacing w:before="0" w:after="0" w:line="240" w:lineRule="auto"/>
              <w:jc w:val="right"/>
              <w:rPr>
                <w:rFonts w:ascii="Arial" w:eastAsia="Times New Roman" w:hAnsi="Arial" w:cs="Arial"/>
                <w:color w:val="auto"/>
                <w:kern w:val="0"/>
                <w:sz w:val="16"/>
                <w:szCs w:val="16"/>
              </w:rPr>
            </w:pPr>
            <w:r w:rsidRPr="00961AE8">
              <w:rPr>
                <w:rFonts w:ascii="Arial" w:eastAsia="Times New Roman" w:hAnsi="Arial" w:cs="Arial"/>
                <w:color w:val="auto"/>
                <w:kern w:val="0"/>
                <w:sz w:val="16"/>
                <w:szCs w:val="16"/>
              </w:rPr>
              <w:t>30.000,00</w:t>
            </w:r>
          </w:p>
        </w:tc>
      </w:tr>
    </w:tbl>
    <w:p w14:paraId="02583E52" w14:textId="77777777" w:rsidR="00B33C77" w:rsidRDefault="00B33C77" w:rsidP="00273193">
      <w:pPr>
        <w:spacing w:before="0" w:after="0"/>
        <w:jc w:val="both"/>
        <w:rPr>
          <w:rFonts w:ascii="Arial" w:eastAsia="Times New Roman" w:hAnsi="Arial" w:cs="Arial"/>
          <w:bCs/>
          <w:color w:val="auto"/>
          <w:kern w:val="0"/>
          <w:sz w:val="18"/>
          <w:szCs w:val="18"/>
        </w:rPr>
      </w:pPr>
    </w:p>
    <w:p w14:paraId="49F976F9" w14:textId="4600914C" w:rsidR="00172561" w:rsidRDefault="00BB2B44" w:rsidP="00273193">
      <w:pPr>
        <w:spacing w:before="0" w:after="0"/>
        <w:jc w:val="both"/>
        <w:rPr>
          <w:rFonts w:ascii="Arial" w:eastAsia="Times New Roman" w:hAnsi="Arial" w:cs="Arial"/>
          <w:bCs/>
          <w:color w:val="auto"/>
          <w:kern w:val="0"/>
          <w:sz w:val="18"/>
          <w:szCs w:val="18"/>
        </w:rPr>
      </w:pPr>
      <w:r>
        <w:rPr>
          <w:rFonts w:ascii="Arial" w:eastAsia="Times New Roman" w:hAnsi="Arial" w:cs="Arial"/>
          <w:bCs/>
          <w:color w:val="auto"/>
          <w:kern w:val="0"/>
          <w:sz w:val="18"/>
          <w:szCs w:val="18"/>
        </w:rPr>
        <w:lastRenderedPageBreak/>
        <w:t xml:space="preserve">PROGRAM ODRŽAVANJE KOMUNALNE INFRASTRUKTURE </w:t>
      </w:r>
      <w:r w:rsidR="003F7350">
        <w:rPr>
          <w:rFonts w:ascii="Arial" w:eastAsia="Times New Roman" w:hAnsi="Arial" w:cs="Arial"/>
          <w:bCs/>
          <w:color w:val="auto"/>
          <w:kern w:val="0"/>
          <w:sz w:val="18"/>
          <w:szCs w:val="18"/>
        </w:rPr>
        <w:t>–</w:t>
      </w:r>
      <w:r w:rsidR="00B33C77">
        <w:rPr>
          <w:rFonts w:ascii="Arial" w:eastAsia="Times New Roman" w:hAnsi="Arial" w:cs="Arial"/>
          <w:bCs/>
          <w:color w:val="auto"/>
          <w:kern w:val="0"/>
          <w:sz w:val="18"/>
          <w:szCs w:val="18"/>
        </w:rPr>
        <w:t xml:space="preserve"> smanjuje se aktivnost zimske službe a ostale aktivnosti se raspoređuju radi promjene na izvorima financiranja namjenskih prihoda. </w:t>
      </w:r>
    </w:p>
    <w:tbl>
      <w:tblPr>
        <w:tblW w:w="10060" w:type="dxa"/>
        <w:tblLook w:val="04A0" w:firstRow="1" w:lastRow="0" w:firstColumn="1" w:lastColumn="0" w:noHBand="0" w:noVBand="1"/>
      </w:tblPr>
      <w:tblGrid>
        <w:gridCol w:w="632"/>
        <w:gridCol w:w="4688"/>
        <w:gridCol w:w="1200"/>
        <w:gridCol w:w="1260"/>
        <w:gridCol w:w="1040"/>
        <w:gridCol w:w="1240"/>
      </w:tblGrid>
      <w:tr w:rsidR="00B33C77" w:rsidRPr="00B33C77" w14:paraId="77D48854" w14:textId="77777777" w:rsidTr="00B33C77">
        <w:trPr>
          <w:trHeight w:val="225"/>
        </w:trPr>
        <w:tc>
          <w:tcPr>
            <w:tcW w:w="5320" w:type="dxa"/>
            <w:gridSpan w:val="2"/>
            <w:tcBorders>
              <w:top w:val="nil"/>
              <w:left w:val="nil"/>
              <w:bottom w:val="nil"/>
              <w:right w:val="nil"/>
            </w:tcBorders>
            <w:shd w:val="clear" w:color="000000" w:fill="9999FF"/>
            <w:noWrap/>
            <w:vAlign w:val="bottom"/>
            <w:hideMark/>
          </w:tcPr>
          <w:p w14:paraId="7CF3312D" w14:textId="77777777" w:rsidR="00B33C77" w:rsidRPr="00B33C77" w:rsidRDefault="00B33C77" w:rsidP="00B33C77">
            <w:pPr>
              <w:spacing w:before="0" w:after="0" w:line="240" w:lineRule="auto"/>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PROGRAM 1008 ODRŽAVANJE KOMUNALNE INFRASTRUKTURE</w:t>
            </w:r>
          </w:p>
        </w:tc>
        <w:tc>
          <w:tcPr>
            <w:tcW w:w="1200" w:type="dxa"/>
            <w:tcBorders>
              <w:top w:val="nil"/>
              <w:left w:val="nil"/>
              <w:bottom w:val="nil"/>
              <w:right w:val="nil"/>
            </w:tcBorders>
            <w:shd w:val="clear" w:color="000000" w:fill="9999FF"/>
            <w:noWrap/>
            <w:vAlign w:val="bottom"/>
            <w:hideMark/>
          </w:tcPr>
          <w:p w14:paraId="18B27E37"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1.400.756,00</w:t>
            </w:r>
          </w:p>
        </w:tc>
        <w:tc>
          <w:tcPr>
            <w:tcW w:w="1260" w:type="dxa"/>
            <w:tcBorders>
              <w:top w:val="nil"/>
              <w:left w:val="nil"/>
              <w:bottom w:val="nil"/>
              <w:right w:val="nil"/>
            </w:tcBorders>
            <w:shd w:val="clear" w:color="000000" w:fill="9999FF"/>
            <w:noWrap/>
            <w:vAlign w:val="bottom"/>
            <w:hideMark/>
          </w:tcPr>
          <w:p w14:paraId="12A0C8FE"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-10.000,00</w:t>
            </w:r>
          </w:p>
        </w:tc>
        <w:tc>
          <w:tcPr>
            <w:tcW w:w="1040" w:type="dxa"/>
            <w:tcBorders>
              <w:top w:val="nil"/>
              <w:left w:val="nil"/>
              <w:bottom w:val="nil"/>
              <w:right w:val="nil"/>
            </w:tcBorders>
            <w:shd w:val="clear" w:color="000000" w:fill="9999FF"/>
            <w:noWrap/>
            <w:vAlign w:val="bottom"/>
            <w:hideMark/>
          </w:tcPr>
          <w:p w14:paraId="3D4B76EA"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-0,71</w:t>
            </w:r>
          </w:p>
        </w:tc>
        <w:tc>
          <w:tcPr>
            <w:tcW w:w="1240" w:type="dxa"/>
            <w:tcBorders>
              <w:top w:val="nil"/>
              <w:left w:val="nil"/>
              <w:bottom w:val="nil"/>
              <w:right w:val="nil"/>
            </w:tcBorders>
            <w:shd w:val="clear" w:color="000000" w:fill="9999FF"/>
            <w:noWrap/>
            <w:vAlign w:val="bottom"/>
            <w:hideMark/>
          </w:tcPr>
          <w:p w14:paraId="131DC328"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1.390.756,00</w:t>
            </w:r>
          </w:p>
        </w:tc>
      </w:tr>
      <w:tr w:rsidR="00B33C77" w:rsidRPr="00B33C77" w14:paraId="07D61F93" w14:textId="77777777" w:rsidTr="00B33C77">
        <w:trPr>
          <w:trHeight w:val="225"/>
        </w:trPr>
        <w:tc>
          <w:tcPr>
            <w:tcW w:w="5320" w:type="dxa"/>
            <w:gridSpan w:val="2"/>
            <w:tcBorders>
              <w:top w:val="nil"/>
              <w:left w:val="nil"/>
              <w:bottom w:val="nil"/>
              <w:right w:val="nil"/>
            </w:tcBorders>
            <w:shd w:val="clear" w:color="000000" w:fill="CCCCFF"/>
            <w:noWrap/>
            <w:vAlign w:val="bottom"/>
            <w:hideMark/>
          </w:tcPr>
          <w:p w14:paraId="2F7F0490" w14:textId="77777777" w:rsidR="00B33C77" w:rsidRPr="00B33C77" w:rsidRDefault="00B33C77" w:rsidP="00B33C77">
            <w:pPr>
              <w:spacing w:before="0" w:after="0" w:line="240" w:lineRule="auto"/>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Aktivnost A100001 ULIČNA RASVJETA</w:t>
            </w:r>
          </w:p>
        </w:tc>
        <w:tc>
          <w:tcPr>
            <w:tcW w:w="1200" w:type="dxa"/>
            <w:tcBorders>
              <w:top w:val="nil"/>
              <w:left w:val="nil"/>
              <w:bottom w:val="nil"/>
              <w:right w:val="nil"/>
            </w:tcBorders>
            <w:shd w:val="clear" w:color="000000" w:fill="CCCCFF"/>
            <w:noWrap/>
            <w:vAlign w:val="bottom"/>
            <w:hideMark/>
          </w:tcPr>
          <w:p w14:paraId="36DEE081"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180.756,00</w:t>
            </w:r>
          </w:p>
        </w:tc>
        <w:tc>
          <w:tcPr>
            <w:tcW w:w="1260" w:type="dxa"/>
            <w:tcBorders>
              <w:top w:val="nil"/>
              <w:left w:val="nil"/>
              <w:bottom w:val="nil"/>
              <w:right w:val="nil"/>
            </w:tcBorders>
            <w:shd w:val="clear" w:color="000000" w:fill="CCCCFF"/>
            <w:noWrap/>
            <w:vAlign w:val="bottom"/>
            <w:hideMark/>
          </w:tcPr>
          <w:p w14:paraId="1F5786B0"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0,00</w:t>
            </w:r>
          </w:p>
        </w:tc>
        <w:tc>
          <w:tcPr>
            <w:tcW w:w="1040" w:type="dxa"/>
            <w:tcBorders>
              <w:top w:val="nil"/>
              <w:left w:val="nil"/>
              <w:bottom w:val="nil"/>
              <w:right w:val="nil"/>
            </w:tcBorders>
            <w:shd w:val="clear" w:color="000000" w:fill="CCCCFF"/>
            <w:noWrap/>
            <w:vAlign w:val="bottom"/>
            <w:hideMark/>
          </w:tcPr>
          <w:p w14:paraId="7BD6CEE6"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0,00</w:t>
            </w:r>
          </w:p>
        </w:tc>
        <w:tc>
          <w:tcPr>
            <w:tcW w:w="1240" w:type="dxa"/>
            <w:tcBorders>
              <w:top w:val="nil"/>
              <w:left w:val="nil"/>
              <w:bottom w:val="nil"/>
              <w:right w:val="nil"/>
            </w:tcBorders>
            <w:shd w:val="clear" w:color="000000" w:fill="CCCCFF"/>
            <w:noWrap/>
            <w:vAlign w:val="bottom"/>
            <w:hideMark/>
          </w:tcPr>
          <w:p w14:paraId="7ACC39E6"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180.756,00</w:t>
            </w:r>
          </w:p>
        </w:tc>
      </w:tr>
      <w:tr w:rsidR="00B33C77" w:rsidRPr="00B33C77" w14:paraId="655078AC" w14:textId="77777777" w:rsidTr="00B33C77">
        <w:trPr>
          <w:trHeight w:val="225"/>
        </w:trPr>
        <w:tc>
          <w:tcPr>
            <w:tcW w:w="5320" w:type="dxa"/>
            <w:gridSpan w:val="2"/>
            <w:tcBorders>
              <w:top w:val="nil"/>
              <w:left w:val="nil"/>
              <w:bottom w:val="nil"/>
              <w:right w:val="nil"/>
            </w:tcBorders>
            <w:shd w:val="clear" w:color="000000" w:fill="FFFF00"/>
            <w:noWrap/>
            <w:vAlign w:val="bottom"/>
            <w:hideMark/>
          </w:tcPr>
          <w:p w14:paraId="3C85F6FC" w14:textId="77777777" w:rsidR="00B33C77" w:rsidRPr="00B33C77" w:rsidRDefault="00B33C77" w:rsidP="00B33C77">
            <w:pPr>
              <w:spacing w:before="0" w:after="0" w:line="240" w:lineRule="auto"/>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Izvor  1. OPĆI PRIHODI I PRIMICI</w:t>
            </w:r>
          </w:p>
        </w:tc>
        <w:tc>
          <w:tcPr>
            <w:tcW w:w="1200" w:type="dxa"/>
            <w:tcBorders>
              <w:top w:val="nil"/>
              <w:left w:val="nil"/>
              <w:bottom w:val="nil"/>
              <w:right w:val="nil"/>
            </w:tcBorders>
            <w:shd w:val="clear" w:color="000000" w:fill="FFFF00"/>
            <w:noWrap/>
            <w:vAlign w:val="bottom"/>
            <w:hideMark/>
          </w:tcPr>
          <w:p w14:paraId="7A60FE4E"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78.487,00</w:t>
            </w:r>
          </w:p>
        </w:tc>
        <w:tc>
          <w:tcPr>
            <w:tcW w:w="1260" w:type="dxa"/>
            <w:tcBorders>
              <w:top w:val="nil"/>
              <w:left w:val="nil"/>
              <w:bottom w:val="nil"/>
              <w:right w:val="nil"/>
            </w:tcBorders>
            <w:shd w:val="clear" w:color="000000" w:fill="FFFF00"/>
            <w:noWrap/>
            <w:vAlign w:val="bottom"/>
            <w:hideMark/>
          </w:tcPr>
          <w:p w14:paraId="7608F197"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0,00</w:t>
            </w:r>
          </w:p>
        </w:tc>
        <w:tc>
          <w:tcPr>
            <w:tcW w:w="1040" w:type="dxa"/>
            <w:tcBorders>
              <w:top w:val="nil"/>
              <w:left w:val="nil"/>
              <w:bottom w:val="nil"/>
              <w:right w:val="nil"/>
            </w:tcBorders>
            <w:shd w:val="clear" w:color="000000" w:fill="FFFF00"/>
            <w:noWrap/>
            <w:vAlign w:val="bottom"/>
            <w:hideMark/>
          </w:tcPr>
          <w:p w14:paraId="5029266A"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0,00</w:t>
            </w:r>
          </w:p>
        </w:tc>
        <w:tc>
          <w:tcPr>
            <w:tcW w:w="1240" w:type="dxa"/>
            <w:tcBorders>
              <w:top w:val="nil"/>
              <w:left w:val="nil"/>
              <w:bottom w:val="nil"/>
              <w:right w:val="nil"/>
            </w:tcBorders>
            <w:shd w:val="clear" w:color="000000" w:fill="FFFF00"/>
            <w:noWrap/>
            <w:vAlign w:val="bottom"/>
            <w:hideMark/>
          </w:tcPr>
          <w:p w14:paraId="55B39463"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78.487,00</w:t>
            </w:r>
          </w:p>
        </w:tc>
      </w:tr>
      <w:tr w:rsidR="00B33C77" w:rsidRPr="00B33C77" w14:paraId="01108168" w14:textId="77777777" w:rsidTr="00B33C77">
        <w:trPr>
          <w:trHeight w:val="225"/>
        </w:trPr>
        <w:tc>
          <w:tcPr>
            <w:tcW w:w="5320" w:type="dxa"/>
            <w:gridSpan w:val="2"/>
            <w:tcBorders>
              <w:top w:val="nil"/>
              <w:left w:val="nil"/>
              <w:bottom w:val="nil"/>
              <w:right w:val="nil"/>
            </w:tcBorders>
            <w:shd w:val="clear" w:color="000000" w:fill="FFFF99"/>
            <w:noWrap/>
            <w:vAlign w:val="bottom"/>
            <w:hideMark/>
          </w:tcPr>
          <w:p w14:paraId="5B324F1A" w14:textId="77777777" w:rsidR="00B33C77" w:rsidRPr="00B33C77" w:rsidRDefault="00B33C77" w:rsidP="00B33C77">
            <w:pPr>
              <w:spacing w:before="0" w:after="0" w:line="240" w:lineRule="auto"/>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Izvor  1.1. OPĆI PRIHODI I PRIMICI</w:t>
            </w:r>
          </w:p>
        </w:tc>
        <w:tc>
          <w:tcPr>
            <w:tcW w:w="1200" w:type="dxa"/>
            <w:tcBorders>
              <w:top w:val="nil"/>
              <w:left w:val="nil"/>
              <w:bottom w:val="nil"/>
              <w:right w:val="nil"/>
            </w:tcBorders>
            <w:shd w:val="clear" w:color="000000" w:fill="FFFF99"/>
            <w:noWrap/>
            <w:vAlign w:val="bottom"/>
            <w:hideMark/>
          </w:tcPr>
          <w:p w14:paraId="34117283"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78.487,00</w:t>
            </w:r>
          </w:p>
        </w:tc>
        <w:tc>
          <w:tcPr>
            <w:tcW w:w="1260" w:type="dxa"/>
            <w:tcBorders>
              <w:top w:val="nil"/>
              <w:left w:val="nil"/>
              <w:bottom w:val="nil"/>
              <w:right w:val="nil"/>
            </w:tcBorders>
            <w:shd w:val="clear" w:color="000000" w:fill="FFFF99"/>
            <w:noWrap/>
            <w:vAlign w:val="bottom"/>
            <w:hideMark/>
          </w:tcPr>
          <w:p w14:paraId="1C62CBCE"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0,00</w:t>
            </w:r>
          </w:p>
        </w:tc>
        <w:tc>
          <w:tcPr>
            <w:tcW w:w="1040" w:type="dxa"/>
            <w:tcBorders>
              <w:top w:val="nil"/>
              <w:left w:val="nil"/>
              <w:bottom w:val="nil"/>
              <w:right w:val="nil"/>
            </w:tcBorders>
            <w:shd w:val="clear" w:color="000000" w:fill="FFFF99"/>
            <w:noWrap/>
            <w:vAlign w:val="bottom"/>
            <w:hideMark/>
          </w:tcPr>
          <w:p w14:paraId="15316ADD"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0,00</w:t>
            </w:r>
          </w:p>
        </w:tc>
        <w:tc>
          <w:tcPr>
            <w:tcW w:w="1240" w:type="dxa"/>
            <w:tcBorders>
              <w:top w:val="nil"/>
              <w:left w:val="nil"/>
              <w:bottom w:val="nil"/>
              <w:right w:val="nil"/>
            </w:tcBorders>
            <w:shd w:val="clear" w:color="000000" w:fill="FFFF99"/>
            <w:noWrap/>
            <w:vAlign w:val="bottom"/>
            <w:hideMark/>
          </w:tcPr>
          <w:p w14:paraId="23DD6FA3"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78.487,00</w:t>
            </w:r>
          </w:p>
        </w:tc>
      </w:tr>
      <w:tr w:rsidR="00B33C77" w:rsidRPr="00B33C77" w14:paraId="316729EA" w14:textId="77777777" w:rsidTr="00B33C77">
        <w:trPr>
          <w:trHeight w:val="225"/>
        </w:trPr>
        <w:tc>
          <w:tcPr>
            <w:tcW w:w="5320" w:type="dxa"/>
            <w:gridSpan w:val="2"/>
            <w:tcBorders>
              <w:top w:val="nil"/>
              <w:left w:val="nil"/>
              <w:bottom w:val="nil"/>
              <w:right w:val="nil"/>
            </w:tcBorders>
            <w:shd w:val="clear" w:color="000000" w:fill="CCFFFF"/>
            <w:noWrap/>
            <w:vAlign w:val="bottom"/>
            <w:hideMark/>
          </w:tcPr>
          <w:p w14:paraId="7141274E" w14:textId="77777777" w:rsidR="00B33C77" w:rsidRPr="00B33C77" w:rsidRDefault="00B33C77" w:rsidP="00B33C77">
            <w:pPr>
              <w:spacing w:before="0" w:after="0" w:line="240" w:lineRule="auto"/>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Funkcijska klasifikacija  0640 Ulična rasvjeta</w:t>
            </w:r>
          </w:p>
        </w:tc>
        <w:tc>
          <w:tcPr>
            <w:tcW w:w="1200" w:type="dxa"/>
            <w:tcBorders>
              <w:top w:val="nil"/>
              <w:left w:val="nil"/>
              <w:bottom w:val="nil"/>
              <w:right w:val="nil"/>
            </w:tcBorders>
            <w:shd w:val="clear" w:color="000000" w:fill="CCFFFF"/>
            <w:noWrap/>
            <w:vAlign w:val="bottom"/>
            <w:hideMark/>
          </w:tcPr>
          <w:p w14:paraId="6B8DC1D6"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78.487,00</w:t>
            </w:r>
          </w:p>
        </w:tc>
        <w:tc>
          <w:tcPr>
            <w:tcW w:w="1260" w:type="dxa"/>
            <w:tcBorders>
              <w:top w:val="nil"/>
              <w:left w:val="nil"/>
              <w:bottom w:val="nil"/>
              <w:right w:val="nil"/>
            </w:tcBorders>
            <w:shd w:val="clear" w:color="000000" w:fill="CCFFFF"/>
            <w:noWrap/>
            <w:vAlign w:val="bottom"/>
            <w:hideMark/>
          </w:tcPr>
          <w:p w14:paraId="385226B4"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0,00</w:t>
            </w:r>
          </w:p>
        </w:tc>
        <w:tc>
          <w:tcPr>
            <w:tcW w:w="1040" w:type="dxa"/>
            <w:tcBorders>
              <w:top w:val="nil"/>
              <w:left w:val="nil"/>
              <w:bottom w:val="nil"/>
              <w:right w:val="nil"/>
            </w:tcBorders>
            <w:shd w:val="clear" w:color="000000" w:fill="CCFFFF"/>
            <w:noWrap/>
            <w:vAlign w:val="bottom"/>
            <w:hideMark/>
          </w:tcPr>
          <w:p w14:paraId="42A399E3"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0,00</w:t>
            </w:r>
          </w:p>
        </w:tc>
        <w:tc>
          <w:tcPr>
            <w:tcW w:w="1240" w:type="dxa"/>
            <w:tcBorders>
              <w:top w:val="nil"/>
              <w:left w:val="nil"/>
              <w:bottom w:val="nil"/>
              <w:right w:val="nil"/>
            </w:tcBorders>
            <w:shd w:val="clear" w:color="000000" w:fill="CCFFFF"/>
            <w:noWrap/>
            <w:vAlign w:val="bottom"/>
            <w:hideMark/>
          </w:tcPr>
          <w:p w14:paraId="195372C8"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78.487,00</w:t>
            </w:r>
          </w:p>
        </w:tc>
      </w:tr>
      <w:tr w:rsidR="00B33C77" w:rsidRPr="00B33C77" w14:paraId="2263CFE5" w14:textId="77777777" w:rsidTr="00B33C77">
        <w:trPr>
          <w:trHeight w:val="225"/>
        </w:trPr>
        <w:tc>
          <w:tcPr>
            <w:tcW w:w="632" w:type="dxa"/>
            <w:tcBorders>
              <w:top w:val="nil"/>
              <w:left w:val="nil"/>
              <w:bottom w:val="nil"/>
              <w:right w:val="nil"/>
            </w:tcBorders>
            <w:shd w:val="clear" w:color="auto" w:fill="auto"/>
            <w:noWrap/>
            <w:vAlign w:val="bottom"/>
            <w:hideMark/>
          </w:tcPr>
          <w:p w14:paraId="5DBFC5E1" w14:textId="77777777" w:rsidR="00B33C77" w:rsidRPr="00B33C77" w:rsidRDefault="00B33C77" w:rsidP="00B33C77">
            <w:pPr>
              <w:spacing w:before="0" w:after="0" w:line="240" w:lineRule="auto"/>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3</w:t>
            </w:r>
          </w:p>
        </w:tc>
        <w:tc>
          <w:tcPr>
            <w:tcW w:w="4688" w:type="dxa"/>
            <w:tcBorders>
              <w:top w:val="nil"/>
              <w:left w:val="nil"/>
              <w:bottom w:val="nil"/>
              <w:right w:val="nil"/>
            </w:tcBorders>
            <w:shd w:val="clear" w:color="auto" w:fill="auto"/>
            <w:vAlign w:val="bottom"/>
            <w:hideMark/>
          </w:tcPr>
          <w:p w14:paraId="21173AB5" w14:textId="77777777" w:rsidR="00B33C77" w:rsidRPr="00B33C77" w:rsidRDefault="00B33C77" w:rsidP="00B33C77">
            <w:pPr>
              <w:spacing w:before="0" w:after="0" w:line="240" w:lineRule="auto"/>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Rashodi poslovanja</w:t>
            </w:r>
          </w:p>
        </w:tc>
        <w:tc>
          <w:tcPr>
            <w:tcW w:w="1200" w:type="dxa"/>
            <w:tcBorders>
              <w:top w:val="nil"/>
              <w:left w:val="nil"/>
              <w:bottom w:val="nil"/>
              <w:right w:val="nil"/>
            </w:tcBorders>
            <w:shd w:val="clear" w:color="auto" w:fill="auto"/>
            <w:noWrap/>
            <w:vAlign w:val="bottom"/>
            <w:hideMark/>
          </w:tcPr>
          <w:p w14:paraId="1333EFCC"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78.487,00</w:t>
            </w:r>
          </w:p>
        </w:tc>
        <w:tc>
          <w:tcPr>
            <w:tcW w:w="1260" w:type="dxa"/>
            <w:tcBorders>
              <w:top w:val="nil"/>
              <w:left w:val="nil"/>
              <w:bottom w:val="nil"/>
              <w:right w:val="nil"/>
            </w:tcBorders>
            <w:shd w:val="clear" w:color="auto" w:fill="auto"/>
            <w:noWrap/>
            <w:vAlign w:val="bottom"/>
            <w:hideMark/>
          </w:tcPr>
          <w:p w14:paraId="4A8327DF"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0,00</w:t>
            </w:r>
          </w:p>
        </w:tc>
        <w:tc>
          <w:tcPr>
            <w:tcW w:w="1040" w:type="dxa"/>
            <w:tcBorders>
              <w:top w:val="nil"/>
              <w:left w:val="nil"/>
              <w:bottom w:val="nil"/>
              <w:right w:val="nil"/>
            </w:tcBorders>
            <w:shd w:val="clear" w:color="auto" w:fill="auto"/>
            <w:noWrap/>
            <w:vAlign w:val="bottom"/>
            <w:hideMark/>
          </w:tcPr>
          <w:p w14:paraId="249D69C9"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0,00</w:t>
            </w:r>
          </w:p>
        </w:tc>
        <w:tc>
          <w:tcPr>
            <w:tcW w:w="1240" w:type="dxa"/>
            <w:tcBorders>
              <w:top w:val="nil"/>
              <w:left w:val="nil"/>
              <w:bottom w:val="nil"/>
              <w:right w:val="nil"/>
            </w:tcBorders>
            <w:shd w:val="clear" w:color="auto" w:fill="auto"/>
            <w:noWrap/>
            <w:vAlign w:val="bottom"/>
            <w:hideMark/>
          </w:tcPr>
          <w:p w14:paraId="45EFFA58"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78.487,00</w:t>
            </w:r>
          </w:p>
        </w:tc>
      </w:tr>
      <w:tr w:rsidR="00B33C77" w:rsidRPr="00B33C77" w14:paraId="6CB9AF9C" w14:textId="77777777" w:rsidTr="00B33C77">
        <w:trPr>
          <w:trHeight w:val="225"/>
        </w:trPr>
        <w:tc>
          <w:tcPr>
            <w:tcW w:w="632" w:type="dxa"/>
            <w:tcBorders>
              <w:top w:val="nil"/>
              <w:left w:val="nil"/>
              <w:bottom w:val="nil"/>
              <w:right w:val="nil"/>
            </w:tcBorders>
            <w:shd w:val="clear" w:color="auto" w:fill="auto"/>
            <w:noWrap/>
            <w:vAlign w:val="bottom"/>
            <w:hideMark/>
          </w:tcPr>
          <w:p w14:paraId="6A2B5A6E" w14:textId="77777777" w:rsidR="00B33C77" w:rsidRPr="00B33C77" w:rsidRDefault="00B33C77" w:rsidP="00B33C77">
            <w:pPr>
              <w:spacing w:before="0" w:after="0" w:line="240" w:lineRule="auto"/>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32</w:t>
            </w:r>
          </w:p>
        </w:tc>
        <w:tc>
          <w:tcPr>
            <w:tcW w:w="4688" w:type="dxa"/>
            <w:tcBorders>
              <w:top w:val="nil"/>
              <w:left w:val="nil"/>
              <w:bottom w:val="nil"/>
              <w:right w:val="nil"/>
            </w:tcBorders>
            <w:shd w:val="clear" w:color="auto" w:fill="auto"/>
            <w:vAlign w:val="bottom"/>
            <w:hideMark/>
          </w:tcPr>
          <w:p w14:paraId="1C3930CA" w14:textId="77777777" w:rsidR="00B33C77" w:rsidRPr="00B33C77" w:rsidRDefault="00B33C77" w:rsidP="00B33C77">
            <w:pPr>
              <w:spacing w:before="0" w:after="0" w:line="240" w:lineRule="auto"/>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Materijalni rashodi</w:t>
            </w:r>
          </w:p>
        </w:tc>
        <w:tc>
          <w:tcPr>
            <w:tcW w:w="1200" w:type="dxa"/>
            <w:tcBorders>
              <w:top w:val="nil"/>
              <w:left w:val="nil"/>
              <w:bottom w:val="nil"/>
              <w:right w:val="nil"/>
            </w:tcBorders>
            <w:shd w:val="clear" w:color="auto" w:fill="auto"/>
            <w:noWrap/>
            <w:vAlign w:val="bottom"/>
            <w:hideMark/>
          </w:tcPr>
          <w:p w14:paraId="59116E67"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78.487,00</w:t>
            </w:r>
          </w:p>
        </w:tc>
        <w:tc>
          <w:tcPr>
            <w:tcW w:w="1260" w:type="dxa"/>
            <w:tcBorders>
              <w:top w:val="nil"/>
              <w:left w:val="nil"/>
              <w:bottom w:val="nil"/>
              <w:right w:val="nil"/>
            </w:tcBorders>
            <w:shd w:val="clear" w:color="auto" w:fill="auto"/>
            <w:noWrap/>
            <w:vAlign w:val="bottom"/>
            <w:hideMark/>
          </w:tcPr>
          <w:p w14:paraId="0CC54807"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0,00</w:t>
            </w:r>
          </w:p>
        </w:tc>
        <w:tc>
          <w:tcPr>
            <w:tcW w:w="1040" w:type="dxa"/>
            <w:tcBorders>
              <w:top w:val="nil"/>
              <w:left w:val="nil"/>
              <w:bottom w:val="nil"/>
              <w:right w:val="nil"/>
            </w:tcBorders>
            <w:shd w:val="clear" w:color="auto" w:fill="auto"/>
            <w:noWrap/>
            <w:vAlign w:val="bottom"/>
            <w:hideMark/>
          </w:tcPr>
          <w:p w14:paraId="0768E985"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0,00</w:t>
            </w:r>
          </w:p>
        </w:tc>
        <w:tc>
          <w:tcPr>
            <w:tcW w:w="1240" w:type="dxa"/>
            <w:tcBorders>
              <w:top w:val="nil"/>
              <w:left w:val="nil"/>
              <w:bottom w:val="nil"/>
              <w:right w:val="nil"/>
            </w:tcBorders>
            <w:shd w:val="clear" w:color="auto" w:fill="auto"/>
            <w:noWrap/>
            <w:vAlign w:val="bottom"/>
            <w:hideMark/>
          </w:tcPr>
          <w:p w14:paraId="5ED356E6"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78.487,00</w:t>
            </w:r>
          </w:p>
        </w:tc>
      </w:tr>
      <w:tr w:rsidR="00B33C77" w:rsidRPr="00B33C77" w14:paraId="7C3D90A0" w14:textId="77777777" w:rsidTr="00B33C77">
        <w:trPr>
          <w:trHeight w:val="225"/>
        </w:trPr>
        <w:tc>
          <w:tcPr>
            <w:tcW w:w="632" w:type="dxa"/>
            <w:tcBorders>
              <w:top w:val="nil"/>
              <w:left w:val="nil"/>
              <w:bottom w:val="nil"/>
              <w:right w:val="nil"/>
            </w:tcBorders>
            <w:shd w:val="clear" w:color="auto" w:fill="auto"/>
            <w:noWrap/>
            <w:vAlign w:val="bottom"/>
            <w:hideMark/>
          </w:tcPr>
          <w:p w14:paraId="2A92EFC1" w14:textId="77777777" w:rsidR="00B33C77" w:rsidRPr="00B33C77" w:rsidRDefault="00B33C77" w:rsidP="00B33C77">
            <w:pPr>
              <w:spacing w:before="0" w:after="0" w:line="240" w:lineRule="auto"/>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3223</w:t>
            </w:r>
          </w:p>
        </w:tc>
        <w:tc>
          <w:tcPr>
            <w:tcW w:w="4688" w:type="dxa"/>
            <w:tcBorders>
              <w:top w:val="nil"/>
              <w:left w:val="nil"/>
              <w:bottom w:val="nil"/>
              <w:right w:val="nil"/>
            </w:tcBorders>
            <w:shd w:val="clear" w:color="auto" w:fill="auto"/>
            <w:vAlign w:val="bottom"/>
            <w:hideMark/>
          </w:tcPr>
          <w:p w14:paraId="62049128" w14:textId="77777777" w:rsidR="00B33C77" w:rsidRPr="00B33C77" w:rsidRDefault="00B33C77" w:rsidP="00B33C77">
            <w:pPr>
              <w:spacing w:before="0" w:after="0" w:line="240" w:lineRule="auto"/>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Električna energija</w:t>
            </w:r>
          </w:p>
        </w:tc>
        <w:tc>
          <w:tcPr>
            <w:tcW w:w="1200" w:type="dxa"/>
            <w:tcBorders>
              <w:top w:val="nil"/>
              <w:left w:val="nil"/>
              <w:bottom w:val="nil"/>
              <w:right w:val="nil"/>
            </w:tcBorders>
            <w:shd w:val="clear" w:color="auto" w:fill="auto"/>
            <w:noWrap/>
            <w:vAlign w:val="bottom"/>
            <w:hideMark/>
          </w:tcPr>
          <w:p w14:paraId="6441A7C3" w14:textId="77777777" w:rsidR="00B33C77" w:rsidRPr="00B33C77" w:rsidRDefault="00B33C77" w:rsidP="00B33C77">
            <w:pPr>
              <w:spacing w:before="0" w:after="0" w:line="240" w:lineRule="auto"/>
              <w:jc w:val="right"/>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78.487,00</w:t>
            </w:r>
          </w:p>
        </w:tc>
        <w:tc>
          <w:tcPr>
            <w:tcW w:w="1260" w:type="dxa"/>
            <w:tcBorders>
              <w:top w:val="nil"/>
              <w:left w:val="nil"/>
              <w:bottom w:val="nil"/>
              <w:right w:val="nil"/>
            </w:tcBorders>
            <w:shd w:val="clear" w:color="auto" w:fill="auto"/>
            <w:noWrap/>
            <w:vAlign w:val="bottom"/>
            <w:hideMark/>
          </w:tcPr>
          <w:p w14:paraId="45CDC3D3" w14:textId="77777777" w:rsidR="00B33C77" w:rsidRPr="00B33C77" w:rsidRDefault="00B33C77" w:rsidP="00B33C77">
            <w:pPr>
              <w:spacing w:before="0" w:after="0" w:line="240" w:lineRule="auto"/>
              <w:jc w:val="right"/>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0,00</w:t>
            </w:r>
          </w:p>
        </w:tc>
        <w:tc>
          <w:tcPr>
            <w:tcW w:w="1040" w:type="dxa"/>
            <w:tcBorders>
              <w:top w:val="nil"/>
              <w:left w:val="nil"/>
              <w:bottom w:val="nil"/>
              <w:right w:val="nil"/>
            </w:tcBorders>
            <w:shd w:val="clear" w:color="auto" w:fill="auto"/>
            <w:noWrap/>
            <w:vAlign w:val="bottom"/>
            <w:hideMark/>
          </w:tcPr>
          <w:p w14:paraId="01DE4348" w14:textId="77777777" w:rsidR="00B33C77" w:rsidRPr="00B33C77" w:rsidRDefault="00B33C77" w:rsidP="00B33C77">
            <w:pPr>
              <w:spacing w:before="0" w:after="0" w:line="240" w:lineRule="auto"/>
              <w:jc w:val="right"/>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0,00</w:t>
            </w:r>
          </w:p>
        </w:tc>
        <w:tc>
          <w:tcPr>
            <w:tcW w:w="1240" w:type="dxa"/>
            <w:tcBorders>
              <w:top w:val="nil"/>
              <w:left w:val="nil"/>
              <w:bottom w:val="nil"/>
              <w:right w:val="nil"/>
            </w:tcBorders>
            <w:shd w:val="clear" w:color="auto" w:fill="auto"/>
            <w:noWrap/>
            <w:vAlign w:val="bottom"/>
            <w:hideMark/>
          </w:tcPr>
          <w:p w14:paraId="46C7DB86" w14:textId="77777777" w:rsidR="00B33C77" w:rsidRPr="00B33C77" w:rsidRDefault="00B33C77" w:rsidP="00B33C77">
            <w:pPr>
              <w:spacing w:before="0" w:after="0" w:line="240" w:lineRule="auto"/>
              <w:jc w:val="right"/>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78.487,00</w:t>
            </w:r>
          </w:p>
        </w:tc>
      </w:tr>
      <w:tr w:rsidR="00B33C77" w:rsidRPr="00B33C77" w14:paraId="6236FDE5" w14:textId="77777777" w:rsidTr="00B33C77">
        <w:trPr>
          <w:trHeight w:val="225"/>
        </w:trPr>
        <w:tc>
          <w:tcPr>
            <w:tcW w:w="5320" w:type="dxa"/>
            <w:gridSpan w:val="2"/>
            <w:tcBorders>
              <w:top w:val="nil"/>
              <w:left w:val="nil"/>
              <w:bottom w:val="nil"/>
              <w:right w:val="nil"/>
            </w:tcBorders>
            <w:shd w:val="clear" w:color="000000" w:fill="FFFF00"/>
            <w:noWrap/>
            <w:vAlign w:val="bottom"/>
            <w:hideMark/>
          </w:tcPr>
          <w:p w14:paraId="60E23F03" w14:textId="77777777" w:rsidR="00B33C77" w:rsidRPr="00B33C77" w:rsidRDefault="00B33C77" w:rsidP="00B33C77">
            <w:pPr>
              <w:spacing w:before="0" w:after="0" w:line="240" w:lineRule="auto"/>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Izvor  2. POMOĆI</w:t>
            </w:r>
          </w:p>
        </w:tc>
        <w:tc>
          <w:tcPr>
            <w:tcW w:w="1200" w:type="dxa"/>
            <w:tcBorders>
              <w:top w:val="nil"/>
              <w:left w:val="nil"/>
              <w:bottom w:val="nil"/>
              <w:right w:val="nil"/>
            </w:tcBorders>
            <w:shd w:val="clear" w:color="000000" w:fill="FFFF00"/>
            <w:noWrap/>
            <w:vAlign w:val="bottom"/>
            <w:hideMark/>
          </w:tcPr>
          <w:p w14:paraId="62983DB7"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1.927,00</w:t>
            </w:r>
          </w:p>
        </w:tc>
        <w:tc>
          <w:tcPr>
            <w:tcW w:w="1260" w:type="dxa"/>
            <w:tcBorders>
              <w:top w:val="nil"/>
              <w:left w:val="nil"/>
              <w:bottom w:val="nil"/>
              <w:right w:val="nil"/>
            </w:tcBorders>
            <w:shd w:val="clear" w:color="000000" w:fill="FFFF00"/>
            <w:noWrap/>
            <w:vAlign w:val="bottom"/>
            <w:hideMark/>
          </w:tcPr>
          <w:p w14:paraId="05847757"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0,00</w:t>
            </w:r>
          </w:p>
        </w:tc>
        <w:tc>
          <w:tcPr>
            <w:tcW w:w="1040" w:type="dxa"/>
            <w:tcBorders>
              <w:top w:val="nil"/>
              <w:left w:val="nil"/>
              <w:bottom w:val="nil"/>
              <w:right w:val="nil"/>
            </w:tcBorders>
            <w:shd w:val="clear" w:color="000000" w:fill="FFFF00"/>
            <w:noWrap/>
            <w:vAlign w:val="bottom"/>
            <w:hideMark/>
          </w:tcPr>
          <w:p w14:paraId="45E3009F"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0,00</w:t>
            </w:r>
          </w:p>
        </w:tc>
        <w:tc>
          <w:tcPr>
            <w:tcW w:w="1240" w:type="dxa"/>
            <w:tcBorders>
              <w:top w:val="nil"/>
              <w:left w:val="nil"/>
              <w:bottom w:val="nil"/>
              <w:right w:val="nil"/>
            </w:tcBorders>
            <w:shd w:val="clear" w:color="000000" w:fill="FFFF00"/>
            <w:noWrap/>
            <w:vAlign w:val="bottom"/>
            <w:hideMark/>
          </w:tcPr>
          <w:p w14:paraId="309BC08F"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1.927,00</w:t>
            </w:r>
          </w:p>
        </w:tc>
      </w:tr>
      <w:tr w:rsidR="00B33C77" w:rsidRPr="00B33C77" w14:paraId="785B708B" w14:textId="77777777" w:rsidTr="00B33C77">
        <w:trPr>
          <w:trHeight w:val="225"/>
        </w:trPr>
        <w:tc>
          <w:tcPr>
            <w:tcW w:w="5320" w:type="dxa"/>
            <w:gridSpan w:val="2"/>
            <w:tcBorders>
              <w:top w:val="nil"/>
              <w:left w:val="nil"/>
              <w:bottom w:val="nil"/>
              <w:right w:val="nil"/>
            </w:tcBorders>
            <w:shd w:val="clear" w:color="000000" w:fill="FFFF99"/>
            <w:noWrap/>
            <w:vAlign w:val="bottom"/>
            <w:hideMark/>
          </w:tcPr>
          <w:p w14:paraId="72B7331F" w14:textId="77777777" w:rsidR="00B33C77" w:rsidRPr="00B33C77" w:rsidRDefault="00B33C77" w:rsidP="00B33C77">
            <w:pPr>
              <w:spacing w:before="0" w:after="0" w:line="240" w:lineRule="auto"/>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Izvor  2.4. TEKUĆE POMOĆI IZ DRŽAVNOG PRORAČUNA</w:t>
            </w:r>
          </w:p>
        </w:tc>
        <w:tc>
          <w:tcPr>
            <w:tcW w:w="1200" w:type="dxa"/>
            <w:tcBorders>
              <w:top w:val="nil"/>
              <w:left w:val="nil"/>
              <w:bottom w:val="nil"/>
              <w:right w:val="nil"/>
            </w:tcBorders>
            <w:shd w:val="clear" w:color="000000" w:fill="FFFF99"/>
            <w:noWrap/>
            <w:vAlign w:val="bottom"/>
            <w:hideMark/>
          </w:tcPr>
          <w:p w14:paraId="793132E8"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1.927,00</w:t>
            </w:r>
          </w:p>
        </w:tc>
        <w:tc>
          <w:tcPr>
            <w:tcW w:w="1260" w:type="dxa"/>
            <w:tcBorders>
              <w:top w:val="nil"/>
              <w:left w:val="nil"/>
              <w:bottom w:val="nil"/>
              <w:right w:val="nil"/>
            </w:tcBorders>
            <w:shd w:val="clear" w:color="000000" w:fill="FFFF99"/>
            <w:noWrap/>
            <w:vAlign w:val="bottom"/>
            <w:hideMark/>
          </w:tcPr>
          <w:p w14:paraId="6F7AD7DA"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0,00</w:t>
            </w:r>
          </w:p>
        </w:tc>
        <w:tc>
          <w:tcPr>
            <w:tcW w:w="1040" w:type="dxa"/>
            <w:tcBorders>
              <w:top w:val="nil"/>
              <w:left w:val="nil"/>
              <w:bottom w:val="nil"/>
              <w:right w:val="nil"/>
            </w:tcBorders>
            <w:shd w:val="clear" w:color="000000" w:fill="FFFF99"/>
            <w:noWrap/>
            <w:vAlign w:val="bottom"/>
            <w:hideMark/>
          </w:tcPr>
          <w:p w14:paraId="56B7C3D9"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0,00</w:t>
            </w:r>
          </w:p>
        </w:tc>
        <w:tc>
          <w:tcPr>
            <w:tcW w:w="1240" w:type="dxa"/>
            <w:tcBorders>
              <w:top w:val="nil"/>
              <w:left w:val="nil"/>
              <w:bottom w:val="nil"/>
              <w:right w:val="nil"/>
            </w:tcBorders>
            <w:shd w:val="clear" w:color="000000" w:fill="FFFF99"/>
            <w:noWrap/>
            <w:vAlign w:val="bottom"/>
            <w:hideMark/>
          </w:tcPr>
          <w:p w14:paraId="62E14D32"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1.927,00</w:t>
            </w:r>
          </w:p>
        </w:tc>
      </w:tr>
      <w:tr w:rsidR="00B33C77" w:rsidRPr="00B33C77" w14:paraId="6FD499BC" w14:textId="77777777" w:rsidTr="00B33C77">
        <w:trPr>
          <w:trHeight w:val="225"/>
        </w:trPr>
        <w:tc>
          <w:tcPr>
            <w:tcW w:w="5320" w:type="dxa"/>
            <w:gridSpan w:val="2"/>
            <w:tcBorders>
              <w:top w:val="nil"/>
              <w:left w:val="nil"/>
              <w:bottom w:val="nil"/>
              <w:right w:val="nil"/>
            </w:tcBorders>
            <w:shd w:val="clear" w:color="000000" w:fill="FFFFCC"/>
            <w:noWrap/>
            <w:vAlign w:val="bottom"/>
            <w:hideMark/>
          </w:tcPr>
          <w:p w14:paraId="66F98E96" w14:textId="77777777" w:rsidR="00B33C77" w:rsidRPr="00B33C77" w:rsidRDefault="00B33C77" w:rsidP="00B33C77">
            <w:pPr>
              <w:spacing w:before="0" w:after="0" w:line="240" w:lineRule="auto"/>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Izvor  2.4.0 Opći prihodi i primici kompenzacijska mjera /</w:t>
            </w:r>
            <w:proofErr w:type="spellStart"/>
            <w:r w:rsidRPr="00B33C77">
              <w:rPr>
                <w:rFonts w:ascii="Arial" w:eastAsia="Times New Roman" w:hAnsi="Arial" w:cs="Arial"/>
                <w:b/>
                <w:bCs/>
                <w:color w:val="000000"/>
                <w:kern w:val="0"/>
                <w:sz w:val="16"/>
                <w:szCs w:val="16"/>
              </w:rPr>
              <w:t>fiskl.izravn</w:t>
            </w:r>
            <w:proofErr w:type="spellEnd"/>
            <w:r w:rsidRPr="00B33C77">
              <w:rPr>
                <w:rFonts w:ascii="Arial" w:eastAsia="Times New Roman" w:hAnsi="Arial" w:cs="Arial"/>
                <w:b/>
                <w:bCs/>
                <w:color w:val="000000"/>
                <w:kern w:val="0"/>
                <w:sz w:val="16"/>
                <w:szCs w:val="16"/>
              </w:rPr>
              <w:t>.</w:t>
            </w:r>
          </w:p>
        </w:tc>
        <w:tc>
          <w:tcPr>
            <w:tcW w:w="1200" w:type="dxa"/>
            <w:tcBorders>
              <w:top w:val="nil"/>
              <w:left w:val="nil"/>
              <w:bottom w:val="nil"/>
              <w:right w:val="nil"/>
            </w:tcBorders>
            <w:shd w:val="clear" w:color="000000" w:fill="FFFFCC"/>
            <w:noWrap/>
            <w:vAlign w:val="bottom"/>
            <w:hideMark/>
          </w:tcPr>
          <w:p w14:paraId="0EE007B5"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1.927,00</w:t>
            </w:r>
          </w:p>
        </w:tc>
        <w:tc>
          <w:tcPr>
            <w:tcW w:w="1260" w:type="dxa"/>
            <w:tcBorders>
              <w:top w:val="nil"/>
              <w:left w:val="nil"/>
              <w:bottom w:val="nil"/>
              <w:right w:val="nil"/>
            </w:tcBorders>
            <w:shd w:val="clear" w:color="000000" w:fill="FFFFCC"/>
            <w:noWrap/>
            <w:vAlign w:val="bottom"/>
            <w:hideMark/>
          </w:tcPr>
          <w:p w14:paraId="43945DDB"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0,00</w:t>
            </w:r>
          </w:p>
        </w:tc>
        <w:tc>
          <w:tcPr>
            <w:tcW w:w="1040" w:type="dxa"/>
            <w:tcBorders>
              <w:top w:val="nil"/>
              <w:left w:val="nil"/>
              <w:bottom w:val="nil"/>
              <w:right w:val="nil"/>
            </w:tcBorders>
            <w:shd w:val="clear" w:color="000000" w:fill="FFFFCC"/>
            <w:noWrap/>
            <w:vAlign w:val="bottom"/>
            <w:hideMark/>
          </w:tcPr>
          <w:p w14:paraId="2DE16FC1"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0,00</w:t>
            </w:r>
          </w:p>
        </w:tc>
        <w:tc>
          <w:tcPr>
            <w:tcW w:w="1240" w:type="dxa"/>
            <w:tcBorders>
              <w:top w:val="nil"/>
              <w:left w:val="nil"/>
              <w:bottom w:val="nil"/>
              <w:right w:val="nil"/>
            </w:tcBorders>
            <w:shd w:val="clear" w:color="000000" w:fill="FFFFCC"/>
            <w:noWrap/>
            <w:vAlign w:val="bottom"/>
            <w:hideMark/>
          </w:tcPr>
          <w:p w14:paraId="3C8906BF"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1.927,00</w:t>
            </w:r>
          </w:p>
        </w:tc>
      </w:tr>
      <w:tr w:rsidR="00B33C77" w:rsidRPr="00B33C77" w14:paraId="7D56D7EB" w14:textId="77777777" w:rsidTr="00B33C77">
        <w:trPr>
          <w:trHeight w:val="225"/>
        </w:trPr>
        <w:tc>
          <w:tcPr>
            <w:tcW w:w="5320" w:type="dxa"/>
            <w:gridSpan w:val="2"/>
            <w:tcBorders>
              <w:top w:val="nil"/>
              <w:left w:val="nil"/>
              <w:bottom w:val="nil"/>
              <w:right w:val="nil"/>
            </w:tcBorders>
            <w:shd w:val="clear" w:color="000000" w:fill="CCFFFF"/>
            <w:noWrap/>
            <w:vAlign w:val="bottom"/>
            <w:hideMark/>
          </w:tcPr>
          <w:p w14:paraId="4A1AC505" w14:textId="77777777" w:rsidR="00B33C77" w:rsidRPr="00B33C77" w:rsidRDefault="00B33C77" w:rsidP="00B33C77">
            <w:pPr>
              <w:spacing w:before="0" w:after="0" w:line="240" w:lineRule="auto"/>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Funkcijska klasifikacija  0640 Ulična rasvjeta</w:t>
            </w:r>
          </w:p>
        </w:tc>
        <w:tc>
          <w:tcPr>
            <w:tcW w:w="1200" w:type="dxa"/>
            <w:tcBorders>
              <w:top w:val="nil"/>
              <w:left w:val="nil"/>
              <w:bottom w:val="nil"/>
              <w:right w:val="nil"/>
            </w:tcBorders>
            <w:shd w:val="clear" w:color="000000" w:fill="CCFFFF"/>
            <w:noWrap/>
            <w:vAlign w:val="bottom"/>
            <w:hideMark/>
          </w:tcPr>
          <w:p w14:paraId="0005373F"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1.927,00</w:t>
            </w:r>
          </w:p>
        </w:tc>
        <w:tc>
          <w:tcPr>
            <w:tcW w:w="1260" w:type="dxa"/>
            <w:tcBorders>
              <w:top w:val="nil"/>
              <w:left w:val="nil"/>
              <w:bottom w:val="nil"/>
              <w:right w:val="nil"/>
            </w:tcBorders>
            <w:shd w:val="clear" w:color="000000" w:fill="CCFFFF"/>
            <w:noWrap/>
            <w:vAlign w:val="bottom"/>
            <w:hideMark/>
          </w:tcPr>
          <w:p w14:paraId="63252AF9"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0,00</w:t>
            </w:r>
          </w:p>
        </w:tc>
        <w:tc>
          <w:tcPr>
            <w:tcW w:w="1040" w:type="dxa"/>
            <w:tcBorders>
              <w:top w:val="nil"/>
              <w:left w:val="nil"/>
              <w:bottom w:val="nil"/>
              <w:right w:val="nil"/>
            </w:tcBorders>
            <w:shd w:val="clear" w:color="000000" w:fill="CCFFFF"/>
            <w:noWrap/>
            <w:vAlign w:val="bottom"/>
            <w:hideMark/>
          </w:tcPr>
          <w:p w14:paraId="23EE906A"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0,00</w:t>
            </w:r>
          </w:p>
        </w:tc>
        <w:tc>
          <w:tcPr>
            <w:tcW w:w="1240" w:type="dxa"/>
            <w:tcBorders>
              <w:top w:val="nil"/>
              <w:left w:val="nil"/>
              <w:bottom w:val="nil"/>
              <w:right w:val="nil"/>
            </w:tcBorders>
            <w:shd w:val="clear" w:color="000000" w:fill="CCFFFF"/>
            <w:noWrap/>
            <w:vAlign w:val="bottom"/>
            <w:hideMark/>
          </w:tcPr>
          <w:p w14:paraId="122700D0"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1.927,00</w:t>
            </w:r>
          </w:p>
        </w:tc>
      </w:tr>
      <w:tr w:rsidR="00B33C77" w:rsidRPr="00B33C77" w14:paraId="7D79A682" w14:textId="77777777" w:rsidTr="00B33C77">
        <w:trPr>
          <w:trHeight w:val="225"/>
        </w:trPr>
        <w:tc>
          <w:tcPr>
            <w:tcW w:w="632" w:type="dxa"/>
            <w:tcBorders>
              <w:top w:val="nil"/>
              <w:left w:val="nil"/>
              <w:bottom w:val="nil"/>
              <w:right w:val="nil"/>
            </w:tcBorders>
            <w:shd w:val="clear" w:color="auto" w:fill="auto"/>
            <w:noWrap/>
            <w:vAlign w:val="bottom"/>
            <w:hideMark/>
          </w:tcPr>
          <w:p w14:paraId="07A64098" w14:textId="77777777" w:rsidR="00B33C77" w:rsidRPr="00B33C77" w:rsidRDefault="00B33C77" w:rsidP="00B33C77">
            <w:pPr>
              <w:spacing w:before="0" w:after="0" w:line="240" w:lineRule="auto"/>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3</w:t>
            </w:r>
          </w:p>
        </w:tc>
        <w:tc>
          <w:tcPr>
            <w:tcW w:w="4688" w:type="dxa"/>
            <w:tcBorders>
              <w:top w:val="nil"/>
              <w:left w:val="nil"/>
              <w:bottom w:val="nil"/>
              <w:right w:val="nil"/>
            </w:tcBorders>
            <w:shd w:val="clear" w:color="auto" w:fill="auto"/>
            <w:vAlign w:val="bottom"/>
            <w:hideMark/>
          </w:tcPr>
          <w:p w14:paraId="1008C231" w14:textId="77777777" w:rsidR="00B33C77" w:rsidRPr="00B33C77" w:rsidRDefault="00B33C77" w:rsidP="00B33C77">
            <w:pPr>
              <w:spacing w:before="0" w:after="0" w:line="240" w:lineRule="auto"/>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Rashodi poslovanja</w:t>
            </w:r>
          </w:p>
        </w:tc>
        <w:tc>
          <w:tcPr>
            <w:tcW w:w="1200" w:type="dxa"/>
            <w:tcBorders>
              <w:top w:val="nil"/>
              <w:left w:val="nil"/>
              <w:bottom w:val="nil"/>
              <w:right w:val="nil"/>
            </w:tcBorders>
            <w:shd w:val="clear" w:color="auto" w:fill="auto"/>
            <w:noWrap/>
            <w:vAlign w:val="bottom"/>
            <w:hideMark/>
          </w:tcPr>
          <w:p w14:paraId="3B0E8367"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1.927,00</w:t>
            </w:r>
          </w:p>
        </w:tc>
        <w:tc>
          <w:tcPr>
            <w:tcW w:w="1260" w:type="dxa"/>
            <w:tcBorders>
              <w:top w:val="nil"/>
              <w:left w:val="nil"/>
              <w:bottom w:val="nil"/>
              <w:right w:val="nil"/>
            </w:tcBorders>
            <w:shd w:val="clear" w:color="auto" w:fill="auto"/>
            <w:noWrap/>
            <w:vAlign w:val="bottom"/>
            <w:hideMark/>
          </w:tcPr>
          <w:p w14:paraId="36D3E9B3"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0,00</w:t>
            </w:r>
          </w:p>
        </w:tc>
        <w:tc>
          <w:tcPr>
            <w:tcW w:w="1040" w:type="dxa"/>
            <w:tcBorders>
              <w:top w:val="nil"/>
              <w:left w:val="nil"/>
              <w:bottom w:val="nil"/>
              <w:right w:val="nil"/>
            </w:tcBorders>
            <w:shd w:val="clear" w:color="auto" w:fill="auto"/>
            <w:noWrap/>
            <w:vAlign w:val="bottom"/>
            <w:hideMark/>
          </w:tcPr>
          <w:p w14:paraId="7AB9455A"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0,00</w:t>
            </w:r>
          </w:p>
        </w:tc>
        <w:tc>
          <w:tcPr>
            <w:tcW w:w="1240" w:type="dxa"/>
            <w:tcBorders>
              <w:top w:val="nil"/>
              <w:left w:val="nil"/>
              <w:bottom w:val="nil"/>
              <w:right w:val="nil"/>
            </w:tcBorders>
            <w:shd w:val="clear" w:color="auto" w:fill="auto"/>
            <w:noWrap/>
            <w:vAlign w:val="bottom"/>
            <w:hideMark/>
          </w:tcPr>
          <w:p w14:paraId="30A678EB"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1.927,00</w:t>
            </w:r>
          </w:p>
        </w:tc>
      </w:tr>
      <w:tr w:rsidR="00B33C77" w:rsidRPr="00B33C77" w14:paraId="7A538DE5" w14:textId="77777777" w:rsidTr="00B33C77">
        <w:trPr>
          <w:trHeight w:val="225"/>
        </w:trPr>
        <w:tc>
          <w:tcPr>
            <w:tcW w:w="632" w:type="dxa"/>
            <w:tcBorders>
              <w:top w:val="nil"/>
              <w:left w:val="nil"/>
              <w:bottom w:val="nil"/>
              <w:right w:val="nil"/>
            </w:tcBorders>
            <w:shd w:val="clear" w:color="auto" w:fill="auto"/>
            <w:noWrap/>
            <w:vAlign w:val="bottom"/>
            <w:hideMark/>
          </w:tcPr>
          <w:p w14:paraId="3EF5D2F2" w14:textId="77777777" w:rsidR="00B33C77" w:rsidRPr="00B33C77" w:rsidRDefault="00B33C77" w:rsidP="00B33C77">
            <w:pPr>
              <w:spacing w:before="0" w:after="0" w:line="240" w:lineRule="auto"/>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32</w:t>
            </w:r>
          </w:p>
        </w:tc>
        <w:tc>
          <w:tcPr>
            <w:tcW w:w="4688" w:type="dxa"/>
            <w:tcBorders>
              <w:top w:val="nil"/>
              <w:left w:val="nil"/>
              <w:bottom w:val="nil"/>
              <w:right w:val="nil"/>
            </w:tcBorders>
            <w:shd w:val="clear" w:color="auto" w:fill="auto"/>
            <w:vAlign w:val="bottom"/>
            <w:hideMark/>
          </w:tcPr>
          <w:p w14:paraId="77AA625B" w14:textId="77777777" w:rsidR="00B33C77" w:rsidRPr="00B33C77" w:rsidRDefault="00B33C77" w:rsidP="00B33C77">
            <w:pPr>
              <w:spacing w:before="0" w:after="0" w:line="240" w:lineRule="auto"/>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Materijalni rashodi</w:t>
            </w:r>
          </w:p>
        </w:tc>
        <w:tc>
          <w:tcPr>
            <w:tcW w:w="1200" w:type="dxa"/>
            <w:tcBorders>
              <w:top w:val="nil"/>
              <w:left w:val="nil"/>
              <w:bottom w:val="nil"/>
              <w:right w:val="nil"/>
            </w:tcBorders>
            <w:shd w:val="clear" w:color="auto" w:fill="auto"/>
            <w:noWrap/>
            <w:vAlign w:val="bottom"/>
            <w:hideMark/>
          </w:tcPr>
          <w:p w14:paraId="5E8C3218"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1.927,00</w:t>
            </w:r>
          </w:p>
        </w:tc>
        <w:tc>
          <w:tcPr>
            <w:tcW w:w="1260" w:type="dxa"/>
            <w:tcBorders>
              <w:top w:val="nil"/>
              <w:left w:val="nil"/>
              <w:bottom w:val="nil"/>
              <w:right w:val="nil"/>
            </w:tcBorders>
            <w:shd w:val="clear" w:color="auto" w:fill="auto"/>
            <w:noWrap/>
            <w:vAlign w:val="bottom"/>
            <w:hideMark/>
          </w:tcPr>
          <w:p w14:paraId="436AB86E"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0,00</w:t>
            </w:r>
          </w:p>
        </w:tc>
        <w:tc>
          <w:tcPr>
            <w:tcW w:w="1040" w:type="dxa"/>
            <w:tcBorders>
              <w:top w:val="nil"/>
              <w:left w:val="nil"/>
              <w:bottom w:val="nil"/>
              <w:right w:val="nil"/>
            </w:tcBorders>
            <w:shd w:val="clear" w:color="auto" w:fill="auto"/>
            <w:noWrap/>
            <w:vAlign w:val="bottom"/>
            <w:hideMark/>
          </w:tcPr>
          <w:p w14:paraId="70323B82"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0,00</w:t>
            </w:r>
          </w:p>
        </w:tc>
        <w:tc>
          <w:tcPr>
            <w:tcW w:w="1240" w:type="dxa"/>
            <w:tcBorders>
              <w:top w:val="nil"/>
              <w:left w:val="nil"/>
              <w:bottom w:val="nil"/>
              <w:right w:val="nil"/>
            </w:tcBorders>
            <w:shd w:val="clear" w:color="auto" w:fill="auto"/>
            <w:noWrap/>
            <w:vAlign w:val="bottom"/>
            <w:hideMark/>
          </w:tcPr>
          <w:p w14:paraId="5221EB7A"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1.927,00</w:t>
            </w:r>
          </w:p>
        </w:tc>
      </w:tr>
      <w:tr w:rsidR="00B33C77" w:rsidRPr="00B33C77" w14:paraId="2F7B6945" w14:textId="77777777" w:rsidTr="00B33C77">
        <w:trPr>
          <w:trHeight w:val="225"/>
        </w:trPr>
        <w:tc>
          <w:tcPr>
            <w:tcW w:w="632" w:type="dxa"/>
            <w:tcBorders>
              <w:top w:val="nil"/>
              <w:left w:val="nil"/>
              <w:bottom w:val="nil"/>
              <w:right w:val="nil"/>
            </w:tcBorders>
            <w:shd w:val="clear" w:color="auto" w:fill="auto"/>
            <w:noWrap/>
            <w:vAlign w:val="bottom"/>
            <w:hideMark/>
          </w:tcPr>
          <w:p w14:paraId="72777D94" w14:textId="77777777" w:rsidR="00B33C77" w:rsidRPr="00B33C77" w:rsidRDefault="00B33C77" w:rsidP="00B33C77">
            <w:pPr>
              <w:spacing w:before="0" w:after="0" w:line="240" w:lineRule="auto"/>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3223</w:t>
            </w:r>
          </w:p>
        </w:tc>
        <w:tc>
          <w:tcPr>
            <w:tcW w:w="4688" w:type="dxa"/>
            <w:tcBorders>
              <w:top w:val="nil"/>
              <w:left w:val="nil"/>
              <w:bottom w:val="nil"/>
              <w:right w:val="nil"/>
            </w:tcBorders>
            <w:shd w:val="clear" w:color="auto" w:fill="auto"/>
            <w:vAlign w:val="bottom"/>
            <w:hideMark/>
          </w:tcPr>
          <w:p w14:paraId="6D198C7A" w14:textId="77777777" w:rsidR="00B33C77" w:rsidRPr="00B33C77" w:rsidRDefault="00B33C77" w:rsidP="00B33C77">
            <w:pPr>
              <w:spacing w:before="0" w:after="0" w:line="240" w:lineRule="auto"/>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Električna energija</w:t>
            </w:r>
          </w:p>
        </w:tc>
        <w:tc>
          <w:tcPr>
            <w:tcW w:w="1200" w:type="dxa"/>
            <w:tcBorders>
              <w:top w:val="nil"/>
              <w:left w:val="nil"/>
              <w:bottom w:val="nil"/>
              <w:right w:val="nil"/>
            </w:tcBorders>
            <w:shd w:val="clear" w:color="auto" w:fill="auto"/>
            <w:noWrap/>
            <w:vAlign w:val="bottom"/>
            <w:hideMark/>
          </w:tcPr>
          <w:p w14:paraId="082F0BF3" w14:textId="77777777" w:rsidR="00B33C77" w:rsidRPr="00B33C77" w:rsidRDefault="00B33C77" w:rsidP="00B33C77">
            <w:pPr>
              <w:spacing w:before="0" w:after="0" w:line="240" w:lineRule="auto"/>
              <w:jc w:val="right"/>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1.927,00</w:t>
            </w:r>
          </w:p>
        </w:tc>
        <w:tc>
          <w:tcPr>
            <w:tcW w:w="1260" w:type="dxa"/>
            <w:tcBorders>
              <w:top w:val="nil"/>
              <w:left w:val="nil"/>
              <w:bottom w:val="nil"/>
              <w:right w:val="nil"/>
            </w:tcBorders>
            <w:shd w:val="clear" w:color="auto" w:fill="auto"/>
            <w:noWrap/>
            <w:vAlign w:val="bottom"/>
            <w:hideMark/>
          </w:tcPr>
          <w:p w14:paraId="0FEA24D9" w14:textId="77777777" w:rsidR="00B33C77" w:rsidRPr="00B33C77" w:rsidRDefault="00B33C77" w:rsidP="00B33C77">
            <w:pPr>
              <w:spacing w:before="0" w:after="0" w:line="240" w:lineRule="auto"/>
              <w:jc w:val="right"/>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0,00</w:t>
            </w:r>
          </w:p>
        </w:tc>
        <w:tc>
          <w:tcPr>
            <w:tcW w:w="1040" w:type="dxa"/>
            <w:tcBorders>
              <w:top w:val="nil"/>
              <w:left w:val="nil"/>
              <w:bottom w:val="nil"/>
              <w:right w:val="nil"/>
            </w:tcBorders>
            <w:shd w:val="clear" w:color="auto" w:fill="auto"/>
            <w:noWrap/>
            <w:vAlign w:val="bottom"/>
            <w:hideMark/>
          </w:tcPr>
          <w:p w14:paraId="24945BD2" w14:textId="77777777" w:rsidR="00B33C77" w:rsidRPr="00B33C77" w:rsidRDefault="00B33C77" w:rsidP="00B33C77">
            <w:pPr>
              <w:spacing w:before="0" w:after="0" w:line="240" w:lineRule="auto"/>
              <w:jc w:val="right"/>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0,00</w:t>
            </w:r>
          </w:p>
        </w:tc>
        <w:tc>
          <w:tcPr>
            <w:tcW w:w="1240" w:type="dxa"/>
            <w:tcBorders>
              <w:top w:val="nil"/>
              <w:left w:val="nil"/>
              <w:bottom w:val="nil"/>
              <w:right w:val="nil"/>
            </w:tcBorders>
            <w:shd w:val="clear" w:color="auto" w:fill="auto"/>
            <w:noWrap/>
            <w:vAlign w:val="bottom"/>
            <w:hideMark/>
          </w:tcPr>
          <w:p w14:paraId="6A934999" w14:textId="77777777" w:rsidR="00B33C77" w:rsidRPr="00B33C77" w:rsidRDefault="00B33C77" w:rsidP="00B33C77">
            <w:pPr>
              <w:spacing w:before="0" w:after="0" w:line="240" w:lineRule="auto"/>
              <w:jc w:val="right"/>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1.927,00</w:t>
            </w:r>
          </w:p>
        </w:tc>
      </w:tr>
      <w:tr w:rsidR="00B33C77" w:rsidRPr="00B33C77" w14:paraId="5B463A42" w14:textId="77777777" w:rsidTr="00B33C77">
        <w:trPr>
          <w:trHeight w:val="225"/>
        </w:trPr>
        <w:tc>
          <w:tcPr>
            <w:tcW w:w="5320" w:type="dxa"/>
            <w:gridSpan w:val="2"/>
            <w:tcBorders>
              <w:top w:val="nil"/>
              <w:left w:val="nil"/>
              <w:bottom w:val="nil"/>
              <w:right w:val="nil"/>
            </w:tcBorders>
            <w:shd w:val="clear" w:color="000000" w:fill="FFFF00"/>
            <w:noWrap/>
            <w:vAlign w:val="bottom"/>
            <w:hideMark/>
          </w:tcPr>
          <w:p w14:paraId="2C824B1E" w14:textId="77777777" w:rsidR="00B33C77" w:rsidRPr="00B33C77" w:rsidRDefault="00B33C77" w:rsidP="00B33C77">
            <w:pPr>
              <w:spacing w:before="0" w:after="0" w:line="240" w:lineRule="auto"/>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Izvor  3. PRIHODI OD IMOVINE</w:t>
            </w:r>
          </w:p>
        </w:tc>
        <w:tc>
          <w:tcPr>
            <w:tcW w:w="1200" w:type="dxa"/>
            <w:tcBorders>
              <w:top w:val="nil"/>
              <w:left w:val="nil"/>
              <w:bottom w:val="nil"/>
              <w:right w:val="nil"/>
            </w:tcBorders>
            <w:shd w:val="clear" w:color="000000" w:fill="FFFF00"/>
            <w:noWrap/>
            <w:vAlign w:val="bottom"/>
            <w:hideMark/>
          </w:tcPr>
          <w:p w14:paraId="1D888994"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342,00</w:t>
            </w:r>
          </w:p>
        </w:tc>
        <w:tc>
          <w:tcPr>
            <w:tcW w:w="1260" w:type="dxa"/>
            <w:tcBorders>
              <w:top w:val="nil"/>
              <w:left w:val="nil"/>
              <w:bottom w:val="nil"/>
              <w:right w:val="nil"/>
            </w:tcBorders>
            <w:shd w:val="clear" w:color="000000" w:fill="FFFF00"/>
            <w:noWrap/>
            <w:vAlign w:val="bottom"/>
            <w:hideMark/>
          </w:tcPr>
          <w:p w14:paraId="1A12B7C7"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0,00</w:t>
            </w:r>
          </w:p>
        </w:tc>
        <w:tc>
          <w:tcPr>
            <w:tcW w:w="1040" w:type="dxa"/>
            <w:tcBorders>
              <w:top w:val="nil"/>
              <w:left w:val="nil"/>
              <w:bottom w:val="nil"/>
              <w:right w:val="nil"/>
            </w:tcBorders>
            <w:shd w:val="clear" w:color="000000" w:fill="FFFF00"/>
            <w:noWrap/>
            <w:vAlign w:val="bottom"/>
            <w:hideMark/>
          </w:tcPr>
          <w:p w14:paraId="5B210BEF"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0,00</w:t>
            </w:r>
          </w:p>
        </w:tc>
        <w:tc>
          <w:tcPr>
            <w:tcW w:w="1240" w:type="dxa"/>
            <w:tcBorders>
              <w:top w:val="nil"/>
              <w:left w:val="nil"/>
              <w:bottom w:val="nil"/>
              <w:right w:val="nil"/>
            </w:tcBorders>
            <w:shd w:val="clear" w:color="000000" w:fill="FFFF00"/>
            <w:noWrap/>
            <w:vAlign w:val="bottom"/>
            <w:hideMark/>
          </w:tcPr>
          <w:p w14:paraId="1DD3A3F9"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342,00</w:t>
            </w:r>
          </w:p>
        </w:tc>
      </w:tr>
      <w:tr w:rsidR="00B33C77" w:rsidRPr="00B33C77" w14:paraId="64013832" w14:textId="77777777" w:rsidTr="00B33C77">
        <w:trPr>
          <w:trHeight w:val="225"/>
        </w:trPr>
        <w:tc>
          <w:tcPr>
            <w:tcW w:w="5320" w:type="dxa"/>
            <w:gridSpan w:val="2"/>
            <w:tcBorders>
              <w:top w:val="nil"/>
              <w:left w:val="nil"/>
              <w:bottom w:val="nil"/>
              <w:right w:val="nil"/>
            </w:tcBorders>
            <w:shd w:val="clear" w:color="000000" w:fill="FFFF99"/>
            <w:noWrap/>
            <w:vAlign w:val="bottom"/>
            <w:hideMark/>
          </w:tcPr>
          <w:p w14:paraId="3035D5A9" w14:textId="77777777" w:rsidR="00B33C77" w:rsidRPr="00B33C77" w:rsidRDefault="00B33C77" w:rsidP="00B33C77">
            <w:pPr>
              <w:spacing w:before="0" w:after="0" w:line="240" w:lineRule="auto"/>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Izvor  3.4. NAKNADA ZA PRIDOBIVENU KOLIČINU NAFTE I PLINA</w:t>
            </w:r>
          </w:p>
        </w:tc>
        <w:tc>
          <w:tcPr>
            <w:tcW w:w="1200" w:type="dxa"/>
            <w:tcBorders>
              <w:top w:val="nil"/>
              <w:left w:val="nil"/>
              <w:bottom w:val="nil"/>
              <w:right w:val="nil"/>
            </w:tcBorders>
            <w:shd w:val="clear" w:color="000000" w:fill="FFFF99"/>
            <w:noWrap/>
            <w:vAlign w:val="bottom"/>
            <w:hideMark/>
          </w:tcPr>
          <w:p w14:paraId="1C528C83"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342,00</w:t>
            </w:r>
          </w:p>
        </w:tc>
        <w:tc>
          <w:tcPr>
            <w:tcW w:w="1260" w:type="dxa"/>
            <w:tcBorders>
              <w:top w:val="nil"/>
              <w:left w:val="nil"/>
              <w:bottom w:val="nil"/>
              <w:right w:val="nil"/>
            </w:tcBorders>
            <w:shd w:val="clear" w:color="000000" w:fill="FFFF99"/>
            <w:noWrap/>
            <w:vAlign w:val="bottom"/>
            <w:hideMark/>
          </w:tcPr>
          <w:p w14:paraId="25E54872"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0,00</w:t>
            </w:r>
          </w:p>
        </w:tc>
        <w:tc>
          <w:tcPr>
            <w:tcW w:w="1040" w:type="dxa"/>
            <w:tcBorders>
              <w:top w:val="nil"/>
              <w:left w:val="nil"/>
              <w:bottom w:val="nil"/>
              <w:right w:val="nil"/>
            </w:tcBorders>
            <w:shd w:val="clear" w:color="000000" w:fill="FFFF99"/>
            <w:noWrap/>
            <w:vAlign w:val="bottom"/>
            <w:hideMark/>
          </w:tcPr>
          <w:p w14:paraId="6819027F"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0,00</w:t>
            </w:r>
          </w:p>
        </w:tc>
        <w:tc>
          <w:tcPr>
            <w:tcW w:w="1240" w:type="dxa"/>
            <w:tcBorders>
              <w:top w:val="nil"/>
              <w:left w:val="nil"/>
              <w:bottom w:val="nil"/>
              <w:right w:val="nil"/>
            </w:tcBorders>
            <w:shd w:val="clear" w:color="000000" w:fill="FFFF99"/>
            <w:noWrap/>
            <w:vAlign w:val="bottom"/>
            <w:hideMark/>
          </w:tcPr>
          <w:p w14:paraId="2281AE1C"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342,00</w:t>
            </w:r>
          </w:p>
        </w:tc>
      </w:tr>
      <w:tr w:rsidR="00B33C77" w:rsidRPr="00B33C77" w14:paraId="29859662" w14:textId="77777777" w:rsidTr="00B33C77">
        <w:trPr>
          <w:trHeight w:val="225"/>
        </w:trPr>
        <w:tc>
          <w:tcPr>
            <w:tcW w:w="5320" w:type="dxa"/>
            <w:gridSpan w:val="2"/>
            <w:tcBorders>
              <w:top w:val="nil"/>
              <w:left w:val="nil"/>
              <w:bottom w:val="nil"/>
              <w:right w:val="nil"/>
            </w:tcBorders>
            <w:shd w:val="clear" w:color="000000" w:fill="CCFFFF"/>
            <w:noWrap/>
            <w:vAlign w:val="bottom"/>
            <w:hideMark/>
          </w:tcPr>
          <w:p w14:paraId="1DD5AFB5" w14:textId="77777777" w:rsidR="00B33C77" w:rsidRPr="00B33C77" w:rsidRDefault="00B33C77" w:rsidP="00B33C77">
            <w:pPr>
              <w:spacing w:before="0" w:after="0" w:line="240" w:lineRule="auto"/>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Funkcijska klasifikacija  0640 Ulična rasvjeta</w:t>
            </w:r>
          </w:p>
        </w:tc>
        <w:tc>
          <w:tcPr>
            <w:tcW w:w="1200" w:type="dxa"/>
            <w:tcBorders>
              <w:top w:val="nil"/>
              <w:left w:val="nil"/>
              <w:bottom w:val="nil"/>
              <w:right w:val="nil"/>
            </w:tcBorders>
            <w:shd w:val="clear" w:color="000000" w:fill="CCFFFF"/>
            <w:noWrap/>
            <w:vAlign w:val="bottom"/>
            <w:hideMark/>
          </w:tcPr>
          <w:p w14:paraId="29C2688E"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342,00</w:t>
            </w:r>
          </w:p>
        </w:tc>
        <w:tc>
          <w:tcPr>
            <w:tcW w:w="1260" w:type="dxa"/>
            <w:tcBorders>
              <w:top w:val="nil"/>
              <w:left w:val="nil"/>
              <w:bottom w:val="nil"/>
              <w:right w:val="nil"/>
            </w:tcBorders>
            <w:shd w:val="clear" w:color="000000" w:fill="CCFFFF"/>
            <w:noWrap/>
            <w:vAlign w:val="bottom"/>
            <w:hideMark/>
          </w:tcPr>
          <w:p w14:paraId="2231D319"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0,00</w:t>
            </w:r>
          </w:p>
        </w:tc>
        <w:tc>
          <w:tcPr>
            <w:tcW w:w="1040" w:type="dxa"/>
            <w:tcBorders>
              <w:top w:val="nil"/>
              <w:left w:val="nil"/>
              <w:bottom w:val="nil"/>
              <w:right w:val="nil"/>
            </w:tcBorders>
            <w:shd w:val="clear" w:color="000000" w:fill="CCFFFF"/>
            <w:noWrap/>
            <w:vAlign w:val="bottom"/>
            <w:hideMark/>
          </w:tcPr>
          <w:p w14:paraId="6C7C32CE"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0,00</w:t>
            </w:r>
          </w:p>
        </w:tc>
        <w:tc>
          <w:tcPr>
            <w:tcW w:w="1240" w:type="dxa"/>
            <w:tcBorders>
              <w:top w:val="nil"/>
              <w:left w:val="nil"/>
              <w:bottom w:val="nil"/>
              <w:right w:val="nil"/>
            </w:tcBorders>
            <w:shd w:val="clear" w:color="000000" w:fill="CCFFFF"/>
            <w:noWrap/>
            <w:vAlign w:val="bottom"/>
            <w:hideMark/>
          </w:tcPr>
          <w:p w14:paraId="73B60909"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342,00</w:t>
            </w:r>
          </w:p>
        </w:tc>
      </w:tr>
      <w:tr w:rsidR="00B33C77" w:rsidRPr="00B33C77" w14:paraId="6BC550CA" w14:textId="77777777" w:rsidTr="00B33C77">
        <w:trPr>
          <w:trHeight w:val="225"/>
        </w:trPr>
        <w:tc>
          <w:tcPr>
            <w:tcW w:w="632" w:type="dxa"/>
            <w:tcBorders>
              <w:top w:val="nil"/>
              <w:left w:val="nil"/>
              <w:bottom w:val="nil"/>
              <w:right w:val="nil"/>
            </w:tcBorders>
            <w:shd w:val="clear" w:color="auto" w:fill="auto"/>
            <w:noWrap/>
            <w:vAlign w:val="bottom"/>
            <w:hideMark/>
          </w:tcPr>
          <w:p w14:paraId="04E6E7AD" w14:textId="77777777" w:rsidR="00B33C77" w:rsidRPr="00B33C77" w:rsidRDefault="00B33C77" w:rsidP="00B33C77">
            <w:pPr>
              <w:spacing w:before="0" w:after="0" w:line="240" w:lineRule="auto"/>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3</w:t>
            </w:r>
          </w:p>
        </w:tc>
        <w:tc>
          <w:tcPr>
            <w:tcW w:w="4688" w:type="dxa"/>
            <w:tcBorders>
              <w:top w:val="nil"/>
              <w:left w:val="nil"/>
              <w:bottom w:val="nil"/>
              <w:right w:val="nil"/>
            </w:tcBorders>
            <w:shd w:val="clear" w:color="auto" w:fill="auto"/>
            <w:vAlign w:val="bottom"/>
            <w:hideMark/>
          </w:tcPr>
          <w:p w14:paraId="2952828F" w14:textId="77777777" w:rsidR="00B33C77" w:rsidRPr="00B33C77" w:rsidRDefault="00B33C77" w:rsidP="00B33C77">
            <w:pPr>
              <w:spacing w:before="0" w:after="0" w:line="240" w:lineRule="auto"/>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Rashodi poslovanja</w:t>
            </w:r>
          </w:p>
        </w:tc>
        <w:tc>
          <w:tcPr>
            <w:tcW w:w="1200" w:type="dxa"/>
            <w:tcBorders>
              <w:top w:val="nil"/>
              <w:left w:val="nil"/>
              <w:bottom w:val="nil"/>
              <w:right w:val="nil"/>
            </w:tcBorders>
            <w:shd w:val="clear" w:color="auto" w:fill="auto"/>
            <w:noWrap/>
            <w:vAlign w:val="bottom"/>
            <w:hideMark/>
          </w:tcPr>
          <w:p w14:paraId="5D676FF4"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342,00</w:t>
            </w:r>
          </w:p>
        </w:tc>
        <w:tc>
          <w:tcPr>
            <w:tcW w:w="1260" w:type="dxa"/>
            <w:tcBorders>
              <w:top w:val="nil"/>
              <w:left w:val="nil"/>
              <w:bottom w:val="nil"/>
              <w:right w:val="nil"/>
            </w:tcBorders>
            <w:shd w:val="clear" w:color="auto" w:fill="auto"/>
            <w:noWrap/>
            <w:vAlign w:val="bottom"/>
            <w:hideMark/>
          </w:tcPr>
          <w:p w14:paraId="643ED2D5"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0,00</w:t>
            </w:r>
          </w:p>
        </w:tc>
        <w:tc>
          <w:tcPr>
            <w:tcW w:w="1040" w:type="dxa"/>
            <w:tcBorders>
              <w:top w:val="nil"/>
              <w:left w:val="nil"/>
              <w:bottom w:val="nil"/>
              <w:right w:val="nil"/>
            </w:tcBorders>
            <w:shd w:val="clear" w:color="auto" w:fill="auto"/>
            <w:noWrap/>
            <w:vAlign w:val="bottom"/>
            <w:hideMark/>
          </w:tcPr>
          <w:p w14:paraId="592B247F"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0,00</w:t>
            </w:r>
          </w:p>
        </w:tc>
        <w:tc>
          <w:tcPr>
            <w:tcW w:w="1240" w:type="dxa"/>
            <w:tcBorders>
              <w:top w:val="nil"/>
              <w:left w:val="nil"/>
              <w:bottom w:val="nil"/>
              <w:right w:val="nil"/>
            </w:tcBorders>
            <w:shd w:val="clear" w:color="auto" w:fill="auto"/>
            <w:noWrap/>
            <w:vAlign w:val="bottom"/>
            <w:hideMark/>
          </w:tcPr>
          <w:p w14:paraId="67240449"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342,00</w:t>
            </w:r>
          </w:p>
        </w:tc>
      </w:tr>
      <w:tr w:rsidR="00B33C77" w:rsidRPr="00B33C77" w14:paraId="08B623CD" w14:textId="77777777" w:rsidTr="00B33C77">
        <w:trPr>
          <w:trHeight w:val="225"/>
        </w:trPr>
        <w:tc>
          <w:tcPr>
            <w:tcW w:w="632" w:type="dxa"/>
            <w:tcBorders>
              <w:top w:val="nil"/>
              <w:left w:val="nil"/>
              <w:bottom w:val="nil"/>
              <w:right w:val="nil"/>
            </w:tcBorders>
            <w:shd w:val="clear" w:color="auto" w:fill="auto"/>
            <w:noWrap/>
            <w:vAlign w:val="bottom"/>
            <w:hideMark/>
          </w:tcPr>
          <w:p w14:paraId="0BB94148" w14:textId="77777777" w:rsidR="00B33C77" w:rsidRPr="00B33C77" w:rsidRDefault="00B33C77" w:rsidP="00B33C77">
            <w:pPr>
              <w:spacing w:before="0" w:after="0" w:line="240" w:lineRule="auto"/>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32</w:t>
            </w:r>
          </w:p>
        </w:tc>
        <w:tc>
          <w:tcPr>
            <w:tcW w:w="4688" w:type="dxa"/>
            <w:tcBorders>
              <w:top w:val="nil"/>
              <w:left w:val="nil"/>
              <w:bottom w:val="nil"/>
              <w:right w:val="nil"/>
            </w:tcBorders>
            <w:shd w:val="clear" w:color="auto" w:fill="auto"/>
            <w:vAlign w:val="bottom"/>
            <w:hideMark/>
          </w:tcPr>
          <w:p w14:paraId="5D0A3036" w14:textId="77777777" w:rsidR="00B33C77" w:rsidRPr="00B33C77" w:rsidRDefault="00B33C77" w:rsidP="00B33C77">
            <w:pPr>
              <w:spacing w:before="0" w:after="0" w:line="240" w:lineRule="auto"/>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Materijalni rashodi</w:t>
            </w:r>
          </w:p>
        </w:tc>
        <w:tc>
          <w:tcPr>
            <w:tcW w:w="1200" w:type="dxa"/>
            <w:tcBorders>
              <w:top w:val="nil"/>
              <w:left w:val="nil"/>
              <w:bottom w:val="nil"/>
              <w:right w:val="nil"/>
            </w:tcBorders>
            <w:shd w:val="clear" w:color="auto" w:fill="auto"/>
            <w:noWrap/>
            <w:vAlign w:val="bottom"/>
            <w:hideMark/>
          </w:tcPr>
          <w:p w14:paraId="6AE86546"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342,00</w:t>
            </w:r>
          </w:p>
        </w:tc>
        <w:tc>
          <w:tcPr>
            <w:tcW w:w="1260" w:type="dxa"/>
            <w:tcBorders>
              <w:top w:val="nil"/>
              <w:left w:val="nil"/>
              <w:bottom w:val="nil"/>
              <w:right w:val="nil"/>
            </w:tcBorders>
            <w:shd w:val="clear" w:color="auto" w:fill="auto"/>
            <w:noWrap/>
            <w:vAlign w:val="bottom"/>
            <w:hideMark/>
          </w:tcPr>
          <w:p w14:paraId="70823094"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0,00</w:t>
            </w:r>
          </w:p>
        </w:tc>
        <w:tc>
          <w:tcPr>
            <w:tcW w:w="1040" w:type="dxa"/>
            <w:tcBorders>
              <w:top w:val="nil"/>
              <w:left w:val="nil"/>
              <w:bottom w:val="nil"/>
              <w:right w:val="nil"/>
            </w:tcBorders>
            <w:shd w:val="clear" w:color="auto" w:fill="auto"/>
            <w:noWrap/>
            <w:vAlign w:val="bottom"/>
            <w:hideMark/>
          </w:tcPr>
          <w:p w14:paraId="4D8E8B3C"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0,00</w:t>
            </w:r>
          </w:p>
        </w:tc>
        <w:tc>
          <w:tcPr>
            <w:tcW w:w="1240" w:type="dxa"/>
            <w:tcBorders>
              <w:top w:val="nil"/>
              <w:left w:val="nil"/>
              <w:bottom w:val="nil"/>
              <w:right w:val="nil"/>
            </w:tcBorders>
            <w:shd w:val="clear" w:color="auto" w:fill="auto"/>
            <w:noWrap/>
            <w:vAlign w:val="bottom"/>
            <w:hideMark/>
          </w:tcPr>
          <w:p w14:paraId="7080652B"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342,00</w:t>
            </w:r>
          </w:p>
        </w:tc>
      </w:tr>
      <w:tr w:rsidR="00B33C77" w:rsidRPr="00B33C77" w14:paraId="49EBEDB7" w14:textId="77777777" w:rsidTr="00B33C77">
        <w:trPr>
          <w:trHeight w:val="225"/>
        </w:trPr>
        <w:tc>
          <w:tcPr>
            <w:tcW w:w="632" w:type="dxa"/>
            <w:tcBorders>
              <w:top w:val="nil"/>
              <w:left w:val="nil"/>
              <w:bottom w:val="nil"/>
              <w:right w:val="nil"/>
            </w:tcBorders>
            <w:shd w:val="clear" w:color="auto" w:fill="auto"/>
            <w:noWrap/>
            <w:vAlign w:val="bottom"/>
            <w:hideMark/>
          </w:tcPr>
          <w:p w14:paraId="4E8828A4" w14:textId="77777777" w:rsidR="00B33C77" w:rsidRPr="00B33C77" w:rsidRDefault="00B33C77" w:rsidP="00B33C77">
            <w:pPr>
              <w:spacing w:before="0" w:after="0" w:line="240" w:lineRule="auto"/>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3223</w:t>
            </w:r>
          </w:p>
        </w:tc>
        <w:tc>
          <w:tcPr>
            <w:tcW w:w="4688" w:type="dxa"/>
            <w:tcBorders>
              <w:top w:val="nil"/>
              <w:left w:val="nil"/>
              <w:bottom w:val="nil"/>
              <w:right w:val="nil"/>
            </w:tcBorders>
            <w:shd w:val="clear" w:color="auto" w:fill="auto"/>
            <w:vAlign w:val="bottom"/>
            <w:hideMark/>
          </w:tcPr>
          <w:p w14:paraId="588C0C1F" w14:textId="77777777" w:rsidR="00B33C77" w:rsidRPr="00B33C77" w:rsidRDefault="00B33C77" w:rsidP="00B33C77">
            <w:pPr>
              <w:spacing w:before="0" w:after="0" w:line="240" w:lineRule="auto"/>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Električna energija</w:t>
            </w:r>
          </w:p>
        </w:tc>
        <w:tc>
          <w:tcPr>
            <w:tcW w:w="1200" w:type="dxa"/>
            <w:tcBorders>
              <w:top w:val="nil"/>
              <w:left w:val="nil"/>
              <w:bottom w:val="nil"/>
              <w:right w:val="nil"/>
            </w:tcBorders>
            <w:shd w:val="clear" w:color="auto" w:fill="auto"/>
            <w:noWrap/>
            <w:vAlign w:val="bottom"/>
            <w:hideMark/>
          </w:tcPr>
          <w:p w14:paraId="0FB9D45C" w14:textId="77777777" w:rsidR="00B33C77" w:rsidRPr="00B33C77" w:rsidRDefault="00B33C77" w:rsidP="00B33C77">
            <w:pPr>
              <w:spacing w:before="0" w:after="0" w:line="240" w:lineRule="auto"/>
              <w:jc w:val="right"/>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342,00</w:t>
            </w:r>
          </w:p>
        </w:tc>
        <w:tc>
          <w:tcPr>
            <w:tcW w:w="1260" w:type="dxa"/>
            <w:tcBorders>
              <w:top w:val="nil"/>
              <w:left w:val="nil"/>
              <w:bottom w:val="nil"/>
              <w:right w:val="nil"/>
            </w:tcBorders>
            <w:shd w:val="clear" w:color="auto" w:fill="auto"/>
            <w:noWrap/>
            <w:vAlign w:val="bottom"/>
            <w:hideMark/>
          </w:tcPr>
          <w:p w14:paraId="671491C1" w14:textId="77777777" w:rsidR="00B33C77" w:rsidRPr="00B33C77" w:rsidRDefault="00B33C77" w:rsidP="00B33C77">
            <w:pPr>
              <w:spacing w:before="0" w:after="0" w:line="240" w:lineRule="auto"/>
              <w:jc w:val="right"/>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0,00</w:t>
            </w:r>
          </w:p>
        </w:tc>
        <w:tc>
          <w:tcPr>
            <w:tcW w:w="1040" w:type="dxa"/>
            <w:tcBorders>
              <w:top w:val="nil"/>
              <w:left w:val="nil"/>
              <w:bottom w:val="nil"/>
              <w:right w:val="nil"/>
            </w:tcBorders>
            <w:shd w:val="clear" w:color="auto" w:fill="auto"/>
            <w:noWrap/>
            <w:vAlign w:val="bottom"/>
            <w:hideMark/>
          </w:tcPr>
          <w:p w14:paraId="1B288C21" w14:textId="77777777" w:rsidR="00B33C77" w:rsidRPr="00B33C77" w:rsidRDefault="00B33C77" w:rsidP="00B33C77">
            <w:pPr>
              <w:spacing w:before="0" w:after="0" w:line="240" w:lineRule="auto"/>
              <w:jc w:val="right"/>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0,00</w:t>
            </w:r>
          </w:p>
        </w:tc>
        <w:tc>
          <w:tcPr>
            <w:tcW w:w="1240" w:type="dxa"/>
            <w:tcBorders>
              <w:top w:val="nil"/>
              <w:left w:val="nil"/>
              <w:bottom w:val="nil"/>
              <w:right w:val="nil"/>
            </w:tcBorders>
            <w:shd w:val="clear" w:color="auto" w:fill="auto"/>
            <w:noWrap/>
            <w:vAlign w:val="bottom"/>
            <w:hideMark/>
          </w:tcPr>
          <w:p w14:paraId="7D94A0DB" w14:textId="77777777" w:rsidR="00B33C77" w:rsidRPr="00B33C77" w:rsidRDefault="00B33C77" w:rsidP="00B33C77">
            <w:pPr>
              <w:spacing w:before="0" w:after="0" w:line="240" w:lineRule="auto"/>
              <w:jc w:val="right"/>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342,00</w:t>
            </w:r>
          </w:p>
        </w:tc>
      </w:tr>
      <w:tr w:rsidR="00B33C77" w:rsidRPr="00B33C77" w14:paraId="56E738BE" w14:textId="77777777" w:rsidTr="00B33C77">
        <w:trPr>
          <w:trHeight w:val="225"/>
        </w:trPr>
        <w:tc>
          <w:tcPr>
            <w:tcW w:w="5320" w:type="dxa"/>
            <w:gridSpan w:val="2"/>
            <w:tcBorders>
              <w:top w:val="nil"/>
              <w:left w:val="nil"/>
              <w:bottom w:val="nil"/>
              <w:right w:val="nil"/>
            </w:tcBorders>
            <w:shd w:val="clear" w:color="000000" w:fill="FFFF00"/>
            <w:noWrap/>
            <w:vAlign w:val="bottom"/>
            <w:hideMark/>
          </w:tcPr>
          <w:p w14:paraId="7B0B5E91" w14:textId="77777777" w:rsidR="00B33C77" w:rsidRPr="00B33C77" w:rsidRDefault="00B33C77" w:rsidP="00B33C77">
            <w:pPr>
              <w:spacing w:before="0" w:after="0" w:line="240" w:lineRule="auto"/>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Izvor  5. PRIHODI PO POSEBNIM PROPISIMA</w:t>
            </w:r>
          </w:p>
        </w:tc>
        <w:tc>
          <w:tcPr>
            <w:tcW w:w="1200" w:type="dxa"/>
            <w:tcBorders>
              <w:top w:val="nil"/>
              <w:left w:val="nil"/>
              <w:bottom w:val="nil"/>
              <w:right w:val="nil"/>
            </w:tcBorders>
            <w:shd w:val="clear" w:color="000000" w:fill="FFFF00"/>
            <w:noWrap/>
            <w:vAlign w:val="bottom"/>
            <w:hideMark/>
          </w:tcPr>
          <w:p w14:paraId="7E37DFC0"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100.000,00</w:t>
            </w:r>
          </w:p>
        </w:tc>
        <w:tc>
          <w:tcPr>
            <w:tcW w:w="1260" w:type="dxa"/>
            <w:tcBorders>
              <w:top w:val="nil"/>
              <w:left w:val="nil"/>
              <w:bottom w:val="nil"/>
              <w:right w:val="nil"/>
            </w:tcBorders>
            <w:shd w:val="clear" w:color="000000" w:fill="FFFF00"/>
            <w:noWrap/>
            <w:vAlign w:val="bottom"/>
            <w:hideMark/>
          </w:tcPr>
          <w:p w14:paraId="408FCB5A"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0,00</w:t>
            </w:r>
          </w:p>
        </w:tc>
        <w:tc>
          <w:tcPr>
            <w:tcW w:w="1040" w:type="dxa"/>
            <w:tcBorders>
              <w:top w:val="nil"/>
              <w:left w:val="nil"/>
              <w:bottom w:val="nil"/>
              <w:right w:val="nil"/>
            </w:tcBorders>
            <w:shd w:val="clear" w:color="000000" w:fill="FFFF00"/>
            <w:noWrap/>
            <w:vAlign w:val="bottom"/>
            <w:hideMark/>
          </w:tcPr>
          <w:p w14:paraId="6779063F"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0,00</w:t>
            </w:r>
          </w:p>
        </w:tc>
        <w:tc>
          <w:tcPr>
            <w:tcW w:w="1240" w:type="dxa"/>
            <w:tcBorders>
              <w:top w:val="nil"/>
              <w:left w:val="nil"/>
              <w:bottom w:val="nil"/>
              <w:right w:val="nil"/>
            </w:tcBorders>
            <w:shd w:val="clear" w:color="000000" w:fill="FFFF00"/>
            <w:noWrap/>
            <w:vAlign w:val="bottom"/>
            <w:hideMark/>
          </w:tcPr>
          <w:p w14:paraId="28F194D3"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100.000,00</w:t>
            </w:r>
          </w:p>
        </w:tc>
      </w:tr>
      <w:tr w:rsidR="00B33C77" w:rsidRPr="00B33C77" w14:paraId="5843191B" w14:textId="77777777" w:rsidTr="00B33C77">
        <w:trPr>
          <w:trHeight w:val="225"/>
        </w:trPr>
        <w:tc>
          <w:tcPr>
            <w:tcW w:w="5320" w:type="dxa"/>
            <w:gridSpan w:val="2"/>
            <w:tcBorders>
              <w:top w:val="nil"/>
              <w:left w:val="nil"/>
              <w:bottom w:val="nil"/>
              <w:right w:val="nil"/>
            </w:tcBorders>
            <w:shd w:val="clear" w:color="000000" w:fill="FFFF99"/>
            <w:noWrap/>
            <w:vAlign w:val="bottom"/>
            <w:hideMark/>
          </w:tcPr>
          <w:p w14:paraId="7F78C5E8" w14:textId="77777777" w:rsidR="00B33C77" w:rsidRPr="00B33C77" w:rsidRDefault="00B33C77" w:rsidP="00B33C77">
            <w:pPr>
              <w:spacing w:before="0" w:after="0" w:line="240" w:lineRule="auto"/>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Izvor  5.3. KOMUNALNA NAKNADA</w:t>
            </w:r>
          </w:p>
        </w:tc>
        <w:tc>
          <w:tcPr>
            <w:tcW w:w="1200" w:type="dxa"/>
            <w:tcBorders>
              <w:top w:val="nil"/>
              <w:left w:val="nil"/>
              <w:bottom w:val="nil"/>
              <w:right w:val="nil"/>
            </w:tcBorders>
            <w:shd w:val="clear" w:color="000000" w:fill="FFFF99"/>
            <w:noWrap/>
            <w:vAlign w:val="bottom"/>
            <w:hideMark/>
          </w:tcPr>
          <w:p w14:paraId="574D6345"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100.000,00</w:t>
            </w:r>
          </w:p>
        </w:tc>
        <w:tc>
          <w:tcPr>
            <w:tcW w:w="1260" w:type="dxa"/>
            <w:tcBorders>
              <w:top w:val="nil"/>
              <w:left w:val="nil"/>
              <w:bottom w:val="nil"/>
              <w:right w:val="nil"/>
            </w:tcBorders>
            <w:shd w:val="clear" w:color="000000" w:fill="FFFF99"/>
            <w:noWrap/>
            <w:vAlign w:val="bottom"/>
            <w:hideMark/>
          </w:tcPr>
          <w:p w14:paraId="4EE62FFF"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0,00</w:t>
            </w:r>
          </w:p>
        </w:tc>
        <w:tc>
          <w:tcPr>
            <w:tcW w:w="1040" w:type="dxa"/>
            <w:tcBorders>
              <w:top w:val="nil"/>
              <w:left w:val="nil"/>
              <w:bottom w:val="nil"/>
              <w:right w:val="nil"/>
            </w:tcBorders>
            <w:shd w:val="clear" w:color="000000" w:fill="FFFF99"/>
            <w:noWrap/>
            <w:vAlign w:val="bottom"/>
            <w:hideMark/>
          </w:tcPr>
          <w:p w14:paraId="6FCC32FC"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0,00</w:t>
            </w:r>
          </w:p>
        </w:tc>
        <w:tc>
          <w:tcPr>
            <w:tcW w:w="1240" w:type="dxa"/>
            <w:tcBorders>
              <w:top w:val="nil"/>
              <w:left w:val="nil"/>
              <w:bottom w:val="nil"/>
              <w:right w:val="nil"/>
            </w:tcBorders>
            <w:shd w:val="clear" w:color="000000" w:fill="FFFF99"/>
            <w:noWrap/>
            <w:vAlign w:val="bottom"/>
            <w:hideMark/>
          </w:tcPr>
          <w:p w14:paraId="07CCD63A"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100.000,00</w:t>
            </w:r>
          </w:p>
        </w:tc>
      </w:tr>
      <w:tr w:rsidR="00B33C77" w:rsidRPr="00B33C77" w14:paraId="2188481C" w14:textId="77777777" w:rsidTr="00B33C77">
        <w:trPr>
          <w:trHeight w:val="225"/>
        </w:trPr>
        <w:tc>
          <w:tcPr>
            <w:tcW w:w="5320" w:type="dxa"/>
            <w:gridSpan w:val="2"/>
            <w:tcBorders>
              <w:top w:val="nil"/>
              <w:left w:val="nil"/>
              <w:bottom w:val="nil"/>
              <w:right w:val="nil"/>
            </w:tcBorders>
            <w:shd w:val="clear" w:color="000000" w:fill="CCFFFF"/>
            <w:noWrap/>
            <w:vAlign w:val="bottom"/>
            <w:hideMark/>
          </w:tcPr>
          <w:p w14:paraId="2126F6D4" w14:textId="77777777" w:rsidR="00B33C77" w:rsidRPr="00B33C77" w:rsidRDefault="00B33C77" w:rsidP="00B33C77">
            <w:pPr>
              <w:spacing w:before="0" w:after="0" w:line="240" w:lineRule="auto"/>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Funkcijska klasifikacija  0640 Ulična rasvjeta</w:t>
            </w:r>
          </w:p>
        </w:tc>
        <w:tc>
          <w:tcPr>
            <w:tcW w:w="1200" w:type="dxa"/>
            <w:tcBorders>
              <w:top w:val="nil"/>
              <w:left w:val="nil"/>
              <w:bottom w:val="nil"/>
              <w:right w:val="nil"/>
            </w:tcBorders>
            <w:shd w:val="clear" w:color="000000" w:fill="CCFFFF"/>
            <w:noWrap/>
            <w:vAlign w:val="bottom"/>
            <w:hideMark/>
          </w:tcPr>
          <w:p w14:paraId="6ED7EA92"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100.000,00</w:t>
            </w:r>
          </w:p>
        </w:tc>
        <w:tc>
          <w:tcPr>
            <w:tcW w:w="1260" w:type="dxa"/>
            <w:tcBorders>
              <w:top w:val="nil"/>
              <w:left w:val="nil"/>
              <w:bottom w:val="nil"/>
              <w:right w:val="nil"/>
            </w:tcBorders>
            <w:shd w:val="clear" w:color="000000" w:fill="CCFFFF"/>
            <w:noWrap/>
            <w:vAlign w:val="bottom"/>
            <w:hideMark/>
          </w:tcPr>
          <w:p w14:paraId="6C4ECEC9"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0,00</w:t>
            </w:r>
          </w:p>
        </w:tc>
        <w:tc>
          <w:tcPr>
            <w:tcW w:w="1040" w:type="dxa"/>
            <w:tcBorders>
              <w:top w:val="nil"/>
              <w:left w:val="nil"/>
              <w:bottom w:val="nil"/>
              <w:right w:val="nil"/>
            </w:tcBorders>
            <w:shd w:val="clear" w:color="000000" w:fill="CCFFFF"/>
            <w:noWrap/>
            <w:vAlign w:val="bottom"/>
            <w:hideMark/>
          </w:tcPr>
          <w:p w14:paraId="265FD6A7"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0,00</w:t>
            </w:r>
          </w:p>
        </w:tc>
        <w:tc>
          <w:tcPr>
            <w:tcW w:w="1240" w:type="dxa"/>
            <w:tcBorders>
              <w:top w:val="nil"/>
              <w:left w:val="nil"/>
              <w:bottom w:val="nil"/>
              <w:right w:val="nil"/>
            </w:tcBorders>
            <w:shd w:val="clear" w:color="000000" w:fill="CCFFFF"/>
            <w:noWrap/>
            <w:vAlign w:val="bottom"/>
            <w:hideMark/>
          </w:tcPr>
          <w:p w14:paraId="45BA9238"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100.000,00</w:t>
            </w:r>
          </w:p>
        </w:tc>
      </w:tr>
      <w:tr w:rsidR="00B33C77" w:rsidRPr="00B33C77" w14:paraId="7BD4ED56" w14:textId="77777777" w:rsidTr="00B33C77">
        <w:trPr>
          <w:trHeight w:val="225"/>
        </w:trPr>
        <w:tc>
          <w:tcPr>
            <w:tcW w:w="632" w:type="dxa"/>
            <w:tcBorders>
              <w:top w:val="nil"/>
              <w:left w:val="nil"/>
              <w:bottom w:val="nil"/>
              <w:right w:val="nil"/>
            </w:tcBorders>
            <w:shd w:val="clear" w:color="auto" w:fill="auto"/>
            <w:noWrap/>
            <w:vAlign w:val="bottom"/>
            <w:hideMark/>
          </w:tcPr>
          <w:p w14:paraId="044324E1" w14:textId="77777777" w:rsidR="00B33C77" w:rsidRPr="00B33C77" w:rsidRDefault="00B33C77" w:rsidP="00B33C77">
            <w:pPr>
              <w:spacing w:before="0" w:after="0" w:line="240" w:lineRule="auto"/>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3</w:t>
            </w:r>
          </w:p>
        </w:tc>
        <w:tc>
          <w:tcPr>
            <w:tcW w:w="4688" w:type="dxa"/>
            <w:tcBorders>
              <w:top w:val="nil"/>
              <w:left w:val="nil"/>
              <w:bottom w:val="nil"/>
              <w:right w:val="nil"/>
            </w:tcBorders>
            <w:shd w:val="clear" w:color="auto" w:fill="auto"/>
            <w:vAlign w:val="bottom"/>
            <w:hideMark/>
          </w:tcPr>
          <w:p w14:paraId="1EEA82E3" w14:textId="77777777" w:rsidR="00B33C77" w:rsidRPr="00B33C77" w:rsidRDefault="00B33C77" w:rsidP="00B33C77">
            <w:pPr>
              <w:spacing w:before="0" w:after="0" w:line="240" w:lineRule="auto"/>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Rashodi poslovanja</w:t>
            </w:r>
          </w:p>
        </w:tc>
        <w:tc>
          <w:tcPr>
            <w:tcW w:w="1200" w:type="dxa"/>
            <w:tcBorders>
              <w:top w:val="nil"/>
              <w:left w:val="nil"/>
              <w:bottom w:val="nil"/>
              <w:right w:val="nil"/>
            </w:tcBorders>
            <w:shd w:val="clear" w:color="auto" w:fill="auto"/>
            <w:noWrap/>
            <w:vAlign w:val="bottom"/>
            <w:hideMark/>
          </w:tcPr>
          <w:p w14:paraId="25AC0C51"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100.000,00</w:t>
            </w:r>
          </w:p>
        </w:tc>
        <w:tc>
          <w:tcPr>
            <w:tcW w:w="1260" w:type="dxa"/>
            <w:tcBorders>
              <w:top w:val="nil"/>
              <w:left w:val="nil"/>
              <w:bottom w:val="nil"/>
              <w:right w:val="nil"/>
            </w:tcBorders>
            <w:shd w:val="clear" w:color="auto" w:fill="auto"/>
            <w:noWrap/>
            <w:vAlign w:val="bottom"/>
            <w:hideMark/>
          </w:tcPr>
          <w:p w14:paraId="54614EB3"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0,00</w:t>
            </w:r>
          </w:p>
        </w:tc>
        <w:tc>
          <w:tcPr>
            <w:tcW w:w="1040" w:type="dxa"/>
            <w:tcBorders>
              <w:top w:val="nil"/>
              <w:left w:val="nil"/>
              <w:bottom w:val="nil"/>
              <w:right w:val="nil"/>
            </w:tcBorders>
            <w:shd w:val="clear" w:color="auto" w:fill="auto"/>
            <w:noWrap/>
            <w:vAlign w:val="bottom"/>
            <w:hideMark/>
          </w:tcPr>
          <w:p w14:paraId="3415099C"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0,00</w:t>
            </w:r>
          </w:p>
        </w:tc>
        <w:tc>
          <w:tcPr>
            <w:tcW w:w="1240" w:type="dxa"/>
            <w:tcBorders>
              <w:top w:val="nil"/>
              <w:left w:val="nil"/>
              <w:bottom w:val="nil"/>
              <w:right w:val="nil"/>
            </w:tcBorders>
            <w:shd w:val="clear" w:color="auto" w:fill="auto"/>
            <w:noWrap/>
            <w:vAlign w:val="bottom"/>
            <w:hideMark/>
          </w:tcPr>
          <w:p w14:paraId="261E84AF"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100.000,00</w:t>
            </w:r>
          </w:p>
        </w:tc>
      </w:tr>
      <w:tr w:rsidR="00B33C77" w:rsidRPr="00B33C77" w14:paraId="7630F3AC" w14:textId="77777777" w:rsidTr="00B33C77">
        <w:trPr>
          <w:trHeight w:val="225"/>
        </w:trPr>
        <w:tc>
          <w:tcPr>
            <w:tcW w:w="632" w:type="dxa"/>
            <w:tcBorders>
              <w:top w:val="nil"/>
              <w:left w:val="nil"/>
              <w:bottom w:val="nil"/>
              <w:right w:val="nil"/>
            </w:tcBorders>
            <w:shd w:val="clear" w:color="auto" w:fill="auto"/>
            <w:noWrap/>
            <w:vAlign w:val="bottom"/>
            <w:hideMark/>
          </w:tcPr>
          <w:p w14:paraId="32A1EC30" w14:textId="77777777" w:rsidR="00B33C77" w:rsidRPr="00B33C77" w:rsidRDefault="00B33C77" w:rsidP="00B33C77">
            <w:pPr>
              <w:spacing w:before="0" w:after="0" w:line="240" w:lineRule="auto"/>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32</w:t>
            </w:r>
          </w:p>
        </w:tc>
        <w:tc>
          <w:tcPr>
            <w:tcW w:w="4688" w:type="dxa"/>
            <w:tcBorders>
              <w:top w:val="nil"/>
              <w:left w:val="nil"/>
              <w:bottom w:val="nil"/>
              <w:right w:val="nil"/>
            </w:tcBorders>
            <w:shd w:val="clear" w:color="auto" w:fill="auto"/>
            <w:vAlign w:val="bottom"/>
            <w:hideMark/>
          </w:tcPr>
          <w:p w14:paraId="08EEAF4E" w14:textId="77777777" w:rsidR="00B33C77" w:rsidRPr="00B33C77" w:rsidRDefault="00B33C77" w:rsidP="00B33C77">
            <w:pPr>
              <w:spacing w:before="0" w:after="0" w:line="240" w:lineRule="auto"/>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Materijalni rashodi</w:t>
            </w:r>
          </w:p>
        </w:tc>
        <w:tc>
          <w:tcPr>
            <w:tcW w:w="1200" w:type="dxa"/>
            <w:tcBorders>
              <w:top w:val="nil"/>
              <w:left w:val="nil"/>
              <w:bottom w:val="nil"/>
              <w:right w:val="nil"/>
            </w:tcBorders>
            <w:shd w:val="clear" w:color="auto" w:fill="auto"/>
            <w:noWrap/>
            <w:vAlign w:val="bottom"/>
            <w:hideMark/>
          </w:tcPr>
          <w:p w14:paraId="47C7E9D9"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100.000,00</w:t>
            </w:r>
          </w:p>
        </w:tc>
        <w:tc>
          <w:tcPr>
            <w:tcW w:w="1260" w:type="dxa"/>
            <w:tcBorders>
              <w:top w:val="nil"/>
              <w:left w:val="nil"/>
              <w:bottom w:val="nil"/>
              <w:right w:val="nil"/>
            </w:tcBorders>
            <w:shd w:val="clear" w:color="auto" w:fill="auto"/>
            <w:noWrap/>
            <w:vAlign w:val="bottom"/>
            <w:hideMark/>
          </w:tcPr>
          <w:p w14:paraId="5B63119B"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0,00</w:t>
            </w:r>
          </w:p>
        </w:tc>
        <w:tc>
          <w:tcPr>
            <w:tcW w:w="1040" w:type="dxa"/>
            <w:tcBorders>
              <w:top w:val="nil"/>
              <w:left w:val="nil"/>
              <w:bottom w:val="nil"/>
              <w:right w:val="nil"/>
            </w:tcBorders>
            <w:shd w:val="clear" w:color="auto" w:fill="auto"/>
            <w:noWrap/>
            <w:vAlign w:val="bottom"/>
            <w:hideMark/>
          </w:tcPr>
          <w:p w14:paraId="02A7571B"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0,00</w:t>
            </w:r>
          </w:p>
        </w:tc>
        <w:tc>
          <w:tcPr>
            <w:tcW w:w="1240" w:type="dxa"/>
            <w:tcBorders>
              <w:top w:val="nil"/>
              <w:left w:val="nil"/>
              <w:bottom w:val="nil"/>
              <w:right w:val="nil"/>
            </w:tcBorders>
            <w:shd w:val="clear" w:color="auto" w:fill="auto"/>
            <w:noWrap/>
            <w:vAlign w:val="bottom"/>
            <w:hideMark/>
          </w:tcPr>
          <w:p w14:paraId="68C55A95"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100.000,00</w:t>
            </w:r>
          </w:p>
        </w:tc>
      </w:tr>
      <w:tr w:rsidR="00B33C77" w:rsidRPr="00B33C77" w14:paraId="12A5CB5A" w14:textId="77777777" w:rsidTr="00B33C77">
        <w:trPr>
          <w:trHeight w:val="225"/>
        </w:trPr>
        <w:tc>
          <w:tcPr>
            <w:tcW w:w="632" w:type="dxa"/>
            <w:tcBorders>
              <w:top w:val="nil"/>
              <w:left w:val="nil"/>
              <w:bottom w:val="nil"/>
              <w:right w:val="nil"/>
            </w:tcBorders>
            <w:shd w:val="clear" w:color="auto" w:fill="auto"/>
            <w:noWrap/>
            <w:vAlign w:val="bottom"/>
            <w:hideMark/>
          </w:tcPr>
          <w:p w14:paraId="4F0113C1" w14:textId="77777777" w:rsidR="00B33C77" w:rsidRPr="00B33C77" w:rsidRDefault="00B33C77" w:rsidP="00B33C77">
            <w:pPr>
              <w:spacing w:before="0" w:after="0" w:line="240" w:lineRule="auto"/>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3223</w:t>
            </w:r>
          </w:p>
        </w:tc>
        <w:tc>
          <w:tcPr>
            <w:tcW w:w="4688" w:type="dxa"/>
            <w:tcBorders>
              <w:top w:val="nil"/>
              <w:left w:val="nil"/>
              <w:bottom w:val="nil"/>
              <w:right w:val="nil"/>
            </w:tcBorders>
            <w:shd w:val="clear" w:color="auto" w:fill="auto"/>
            <w:vAlign w:val="bottom"/>
            <w:hideMark/>
          </w:tcPr>
          <w:p w14:paraId="775FC022" w14:textId="77777777" w:rsidR="00B33C77" w:rsidRPr="00B33C77" w:rsidRDefault="00B33C77" w:rsidP="00B33C77">
            <w:pPr>
              <w:spacing w:before="0" w:after="0" w:line="240" w:lineRule="auto"/>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Električna energija</w:t>
            </w:r>
          </w:p>
        </w:tc>
        <w:tc>
          <w:tcPr>
            <w:tcW w:w="1200" w:type="dxa"/>
            <w:tcBorders>
              <w:top w:val="nil"/>
              <w:left w:val="nil"/>
              <w:bottom w:val="nil"/>
              <w:right w:val="nil"/>
            </w:tcBorders>
            <w:shd w:val="clear" w:color="auto" w:fill="auto"/>
            <w:noWrap/>
            <w:vAlign w:val="bottom"/>
            <w:hideMark/>
          </w:tcPr>
          <w:p w14:paraId="2F5ABD35" w14:textId="77777777" w:rsidR="00B33C77" w:rsidRPr="00B33C77" w:rsidRDefault="00B33C77" w:rsidP="00B33C77">
            <w:pPr>
              <w:spacing w:before="0" w:after="0" w:line="240" w:lineRule="auto"/>
              <w:jc w:val="right"/>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100.000,00</w:t>
            </w:r>
          </w:p>
        </w:tc>
        <w:tc>
          <w:tcPr>
            <w:tcW w:w="1260" w:type="dxa"/>
            <w:tcBorders>
              <w:top w:val="nil"/>
              <w:left w:val="nil"/>
              <w:bottom w:val="nil"/>
              <w:right w:val="nil"/>
            </w:tcBorders>
            <w:shd w:val="clear" w:color="auto" w:fill="auto"/>
            <w:noWrap/>
            <w:vAlign w:val="bottom"/>
            <w:hideMark/>
          </w:tcPr>
          <w:p w14:paraId="4719609D" w14:textId="77777777" w:rsidR="00B33C77" w:rsidRPr="00B33C77" w:rsidRDefault="00B33C77" w:rsidP="00B33C77">
            <w:pPr>
              <w:spacing w:before="0" w:after="0" w:line="240" w:lineRule="auto"/>
              <w:jc w:val="right"/>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0,00</w:t>
            </w:r>
          </w:p>
        </w:tc>
        <w:tc>
          <w:tcPr>
            <w:tcW w:w="1040" w:type="dxa"/>
            <w:tcBorders>
              <w:top w:val="nil"/>
              <w:left w:val="nil"/>
              <w:bottom w:val="nil"/>
              <w:right w:val="nil"/>
            </w:tcBorders>
            <w:shd w:val="clear" w:color="auto" w:fill="auto"/>
            <w:noWrap/>
            <w:vAlign w:val="bottom"/>
            <w:hideMark/>
          </w:tcPr>
          <w:p w14:paraId="339C3004" w14:textId="77777777" w:rsidR="00B33C77" w:rsidRPr="00B33C77" w:rsidRDefault="00B33C77" w:rsidP="00B33C77">
            <w:pPr>
              <w:spacing w:before="0" w:after="0" w:line="240" w:lineRule="auto"/>
              <w:jc w:val="right"/>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0,00</w:t>
            </w:r>
          </w:p>
        </w:tc>
        <w:tc>
          <w:tcPr>
            <w:tcW w:w="1240" w:type="dxa"/>
            <w:tcBorders>
              <w:top w:val="nil"/>
              <w:left w:val="nil"/>
              <w:bottom w:val="nil"/>
              <w:right w:val="nil"/>
            </w:tcBorders>
            <w:shd w:val="clear" w:color="auto" w:fill="auto"/>
            <w:noWrap/>
            <w:vAlign w:val="bottom"/>
            <w:hideMark/>
          </w:tcPr>
          <w:p w14:paraId="09EAE026" w14:textId="77777777" w:rsidR="00B33C77" w:rsidRPr="00B33C77" w:rsidRDefault="00B33C77" w:rsidP="00B33C77">
            <w:pPr>
              <w:spacing w:before="0" w:after="0" w:line="240" w:lineRule="auto"/>
              <w:jc w:val="right"/>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100.000,00</w:t>
            </w:r>
          </w:p>
        </w:tc>
      </w:tr>
      <w:tr w:rsidR="00B33C77" w:rsidRPr="00B33C77" w14:paraId="04DF3933" w14:textId="77777777" w:rsidTr="00B33C77">
        <w:trPr>
          <w:trHeight w:val="225"/>
        </w:trPr>
        <w:tc>
          <w:tcPr>
            <w:tcW w:w="5320" w:type="dxa"/>
            <w:gridSpan w:val="2"/>
            <w:tcBorders>
              <w:top w:val="nil"/>
              <w:left w:val="nil"/>
              <w:bottom w:val="nil"/>
              <w:right w:val="nil"/>
            </w:tcBorders>
            <w:shd w:val="clear" w:color="000000" w:fill="CCCCFF"/>
            <w:noWrap/>
            <w:vAlign w:val="bottom"/>
            <w:hideMark/>
          </w:tcPr>
          <w:p w14:paraId="7D770259" w14:textId="77777777" w:rsidR="00B33C77" w:rsidRPr="00B33C77" w:rsidRDefault="00B33C77" w:rsidP="00B33C77">
            <w:pPr>
              <w:spacing w:before="0" w:after="0" w:line="240" w:lineRule="auto"/>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Aktivnost A100002 ZIMSKA SLUŽBA</w:t>
            </w:r>
          </w:p>
        </w:tc>
        <w:tc>
          <w:tcPr>
            <w:tcW w:w="1200" w:type="dxa"/>
            <w:tcBorders>
              <w:top w:val="nil"/>
              <w:left w:val="nil"/>
              <w:bottom w:val="nil"/>
              <w:right w:val="nil"/>
            </w:tcBorders>
            <w:shd w:val="clear" w:color="000000" w:fill="CCCCFF"/>
            <w:noWrap/>
            <w:vAlign w:val="bottom"/>
            <w:hideMark/>
          </w:tcPr>
          <w:p w14:paraId="59A21B8C"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300.000,00</w:t>
            </w:r>
          </w:p>
        </w:tc>
        <w:tc>
          <w:tcPr>
            <w:tcW w:w="1260" w:type="dxa"/>
            <w:tcBorders>
              <w:top w:val="nil"/>
              <w:left w:val="nil"/>
              <w:bottom w:val="nil"/>
              <w:right w:val="nil"/>
            </w:tcBorders>
            <w:shd w:val="clear" w:color="000000" w:fill="CCCCFF"/>
            <w:noWrap/>
            <w:vAlign w:val="bottom"/>
            <w:hideMark/>
          </w:tcPr>
          <w:p w14:paraId="3B07B695"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-70.000,00</w:t>
            </w:r>
          </w:p>
        </w:tc>
        <w:tc>
          <w:tcPr>
            <w:tcW w:w="1040" w:type="dxa"/>
            <w:tcBorders>
              <w:top w:val="nil"/>
              <w:left w:val="nil"/>
              <w:bottom w:val="nil"/>
              <w:right w:val="nil"/>
            </w:tcBorders>
            <w:shd w:val="clear" w:color="000000" w:fill="CCCCFF"/>
            <w:noWrap/>
            <w:vAlign w:val="bottom"/>
            <w:hideMark/>
          </w:tcPr>
          <w:p w14:paraId="31F43B1C"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-23,33</w:t>
            </w:r>
          </w:p>
        </w:tc>
        <w:tc>
          <w:tcPr>
            <w:tcW w:w="1240" w:type="dxa"/>
            <w:tcBorders>
              <w:top w:val="nil"/>
              <w:left w:val="nil"/>
              <w:bottom w:val="nil"/>
              <w:right w:val="nil"/>
            </w:tcBorders>
            <w:shd w:val="clear" w:color="000000" w:fill="CCCCFF"/>
            <w:noWrap/>
            <w:vAlign w:val="bottom"/>
            <w:hideMark/>
          </w:tcPr>
          <w:p w14:paraId="018C77DE"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230.000,00</w:t>
            </w:r>
          </w:p>
        </w:tc>
      </w:tr>
      <w:tr w:rsidR="00B33C77" w:rsidRPr="00B33C77" w14:paraId="0EB64B9E" w14:textId="77777777" w:rsidTr="00B33C77">
        <w:trPr>
          <w:trHeight w:val="225"/>
        </w:trPr>
        <w:tc>
          <w:tcPr>
            <w:tcW w:w="5320" w:type="dxa"/>
            <w:gridSpan w:val="2"/>
            <w:tcBorders>
              <w:top w:val="nil"/>
              <w:left w:val="nil"/>
              <w:bottom w:val="nil"/>
              <w:right w:val="nil"/>
            </w:tcBorders>
            <w:shd w:val="clear" w:color="000000" w:fill="FFFF00"/>
            <w:noWrap/>
            <w:vAlign w:val="bottom"/>
            <w:hideMark/>
          </w:tcPr>
          <w:p w14:paraId="02A1F9D4" w14:textId="77777777" w:rsidR="00B33C77" w:rsidRPr="00B33C77" w:rsidRDefault="00B33C77" w:rsidP="00B33C77">
            <w:pPr>
              <w:spacing w:before="0" w:after="0" w:line="240" w:lineRule="auto"/>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Izvor  3. PRIHODI OD IMOVINE</w:t>
            </w:r>
          </w:p>
        </w:tc>
        <w:tc>
          <w:tcPr>
            <w:tcW w:w="1200" w:type="dxa"/>
            <w:tcBorders>
              <w:top w:val="nil"/>
              <w:left w:val="nil"/>
              <w:bottom w:val="nil"/>
              <w:right w:val="nil"/>
            </w:tcBorders>
            <w:shd w:val="clear" w:color="000000" w:fill="FFFF00"/>
            <w:noWrap/>
            <w:vAlign w:val="bottom"/>
            <w:hideMark/>
          </w:tcPr>
          <w:p w14:paraId="1AF9DDA4"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104.000,00</w:t>
            </w:r>
          </w:p>
        </w:tc>
        <w:tc>
          <w:tcPr>
            <w:tcW w:w="1260" w:type="dxa"/>
            <w:tcBorders>
              <w:top w:val="nil"/>
              <w:left w:val="nil"/>
              <w:bottom w:val="nil"/>
              <w:right w:val="nil"/>
            </w:tcBorders>
            <w:shd w:val="clear" w:color="000000" w:fill="FFFF00"/>
            <w:noWrap/>
            <w:vAlign w:val="bottom"/>
            <w:hideMark/>
          </w:tcPr>
          <w:p w14:paraId="7EB8A9CE"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-10.000,00</w:t>
            </w:r>
          </w:p>
        </w:tc>
        <w:tc>
          <w:tcPr>
            <w:tcW w:w="1040" w:type="dxa"/>
            <w:tcBorders>
              <w:top w:val="nil"/>
              <w:left w:val="nil"/>
              <w:bottom w:val="nil"/>
              <w:right w:val="nil"/>
            </w:tcBorders>
            <w:shd w:val="clear" w:color="000000" w:fill="FFFF00"/>
            <w:noWrap/>
            <w:vAlign w:val="bottom"/>
            <w:hideMark/>
          </w:tcPr>
          <w:p w14:paraId="0D573F52"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-9,62</w:t>
            </w:r>
          </w:p>
        </w:tc>
        <w:tc>
          <w:tcPr>
            <w:tcW w:w="1240" w:type="dxa"/>
            <w:tcBorders>
              <w:top w:val="nil"/>
              <w:left w:val="nil"/>
              <w:bottom w:val="nil"/>
              <w:right w:val="nil"/>
            </w:tcBorders>
            <w:shd w:val="clear" w:color="000000" w:fill="FFFF00"/>
            <w:noWrap/>
            <w:vAlign w:val="bottom"/>
            <w:hideMark/>
          </w:tcPr>
          <w:p w14:paraId="6724ED73"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94.000,00</w:t>
            </w:r>
          </w:p>
        </w:tc>
      </w:tr>
      <w:tr w:rsidR="00B33C77" w:rsidRPr="00B33C77" w14:paraId="10636DE3" w14:textId="77777777" w:rsidTr="00B33C77">
        <w:trPr>
          <w:trHeight w:val="225"/>
        </w:trPr>
        <w:tc>
          <w:tcPr>
            <w:tcW w:w="5320" w:type="dxa"/>
            <w:gridSpan w:val="2"/>
            <w:tcBorders>
              <w:top w:val="nil"/>
              <w:left w:val="nil"/>
              <w:bottom w:val="nil"/>
              <w:right w:val="nil"/>
            </w:tcBorders>
            <w:shd w:val="clear" w:color="000000" w:fill="FFFF99"/>
            <w:noWrap/>
            <w:vAlign w:val="bottom"/>
            <w:hideMark/>
          </w:tcPr>
          <w:p w14:paraId="027FA306" w14:textId="77777777" w:rsidR="00B33C77" w:rsidRPr="00B33C77" w:rsidRDefault="00B33C77" w:rsidP="00B33C77">
            <w:pPr>
              <w:spacing w:before="0" w:after="0" w:line="240" w:lineRule="auto"/>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Izvor  3.4. NAKNADA ZA PRIDOBIVENU KOLIČINU NAFTE I PLINA</w:t>
            </w:r>
          </w:p>
        </w:tc>
        <w:tc>
          <w:tcPr>
            <w:tcW w:w="1200" w:type="dxa"/>
            <w:tcBorders>
              <w:top w:val="nil"/>
              <w:left w:val="nil"/>
              <w:bottom w:val="nil"/>
              <w:right w:val="nil"/>
            </w:tcBorders>
            <w:shd w:val="clear" w:color="000000" w:fill="FFFF99"/>
            <w:noWrap/>
            <w:vAlign w:val="bottom"/>
            <w:hideMark/>
          </w:tcPr>
          <w:p w14:paraId="759DE09D"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104.000,00</w:t>
            </w:r>
          </w:p>
        </w:tc>
        <w:tc>
          <w:tcPr>
            <w:tcW w:w="1260" w:type="dxa"/>
            <w:tcBorders>
              <w:top w:val="nil"/>
              <w:left w:val="nil"/>
              <w:bottom w:val="nil"/>
              <w:right w:val="nil"/>
            </w:tcBorders>
            <w:shd w:val="clear" w:color="000000" w:fill="FFFF99"/>
            <w:noWrap/>
            <w:vAlign w:val="bottom"/>
            <w:hideMark/>
          </w:tcPr>
          <w:p w14:paraId="44BED329"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-10.000,00</w:t>
            </w:r>
          </w:p>
        </w:tc>
        <w:tc>
          <w:tcPr>
            <w:tcW w:w="1040" w:type="dxa"/>
            <w:tcBorders>
              <w:top w:val="nil"/>
              <w:left w:val="nil"/>
              <w:bottom w:val="nil"/>
              <w:right w:val="nil"/>
            </w:tcBorders>
            <w:shd w:val="clear" w:color="000000" w:fill="FFFF99"/>
            <w:noWrap/>
            <w:vAlign w:val="bottom"/>
            <w:hideMark/>
          </w:tcPr>
          <w:p w14:paraId="67B79A7E"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-9,62</w:t>
            </w:r>
          </w:p>
        </w:tc>
        <w:tc>
          <w:tcPr>
            <w:tcW w:w="1240" w:type="dxa"/>
            <w:tcBorders>
              <w:top w:val="nil"/>
              <w:left w:val="nil"/>
              <w:bottom w:val="nil"/>
              <w:right w:val="nil"/>
            </w:tcBorders>
            <w:shd w:val="clear" w:color="000000" w:fill="FFFF99"/>
            <w:noWrap/>
            <w:vAlign w:val="bottom"/>
            <w:hideMark/>
          </w:tcPr>
          <w:p w14:paraId="09AEC25F"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94.000,00</w:t>
            </w:r>
          </w:p>
        </w:tc>
      </w:tr>
      <w:tr w:rsidR="00B33C77" w:rsidRPr="00B33C77" w14:paraId="384DF9FC" w14:textId="77777777" w:rsidTr="00B33C77">
        <w:trPr>
          <w:trHeight w:val="225"/>
        </w:trPr>
        <w:tc>
          <w:tcPr>
            <w:tcW w:w="5320" w:type="dxa"/>
            <w:gridSpan w:val="2"/>
            <w:tcBorders>
              <w:top w:val="nil"/>
              <w:left w:val="nil"/>
              <w:bottom w:val="nil"/>
              <w:right w:val="nil"/>
            </w:tcBorders>
            <w:shd w:val="clear" w:color="000000" w:fill="CCFFFF"/>
            <w:noWrap/>
            <w:vAlign w:val="bottom"/>
            <w:hideMark/>
          </w:tcPr>
          <w:p w14:paraId="517B59DB" w14:textId="77777777" w:rsidR="00B33C77" w:rsidRPr="00B33C77" w:rsidRDefault="00B33C77" w:rsidP="00B33C77">
            <w:pPr>
              <w:spacing w:before="0" w:after="0" w:line="240" w:lineRule="auto"/>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Funkcijska klasifikacija  0540 Zaštita bioraznolikosti i krajolika</w:t>
            </w:r>
          </w:p>
        </w:tc>
        <w:tc>
          <w:tcPr>
            <w:tcW w:w="1200" w:type="dxa"/>
            <w:tcBorders>
              <w:top w:val="nil"/>
              <w:left w:val="nil"/>
              <w:bottom w:val="nil"/>
              <w:right w:val="nil"/>
            </w:tcBorders>
            <w:shd w:val="clear" w:color="000000" w:fill="CCFFFF"/>
            <w:noWrap/>
            <w:vAlign w:val="bottom"/>
            <w:hideMark/>
          </w:tcPr>
          <w:p w14:paraId="04330FD6"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104.000,00</w:t>
            </w:r>
          </w:p>
        </w:tc>
        <w:tc>
          <w:tcPr>
            <w:tcW w:w="1260" w:type="dxa"/>
            <w:tcBorders>
              <w:top w:val="nil"/>
              <w:left w:val="nil"/>
              <w:bottom w:val="nil"/>
              <w:right w:val="nil"/>
            </w:tcBorders>
            <w:shd w:val="clear" w:color="000000" w:fill="CCFFFF"/>
            <w:noWrap/>
            <w:vAlign w:val="bottom"/>
            <w:hideMark/>
          </w:tcPr>
          <w:p w14:paraId="35F34016"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-10.000,00</w:t>
            </w:r>
          </w:p>
        </w:tc>
        <w:tc>
          <w:tcPr>
            <w:tcW w:w="1040" w:type="dxa"/>
            <w:tcBorders>
              <w:top w:val="nil"/>
              <w:left w:val="nil"/>
              <w:bottom w:val="nil"/>
              <w:right w:val="nil"/>
            </w:tcBorders>
            <w:shd w:val="clear" w:color="000000" w:fill="CCFFFF"/>
            <w:noWrap/>
            <w:vAlign w:val="bottom"/>
            <w:hideMark/>
          </w:tcPr>
          <w:p w14:paraId="4FEE6070"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-9,62</w:t>
            </w:r>
          </w:p>
        </w:tc>
        <w:tc>
          <w:tcPr>
            <w:tcW w:w="1240" w:type="dxa"/>
            <w:tcBorders>
              <w:top w:val="nil"/>
              <w:left w:val="nil"/>
              <w:bottom w:val="nil"/>
              <w:right w:val="nil"/>
            </w:tcBorders>
            <w:shd w:val="clear" w:color="000000" w:fill="CCFFFF"/>
            <w:noWrap/>
            <w:vAlign w:val="bottom"/>
            <w:hideMark/>
          </w:tcPr>
          <w:p w14:paraId="06F6775E"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94.000,00</w:t>
            </w:r>
          </w:p>
        </w:tc>
      </w:tr>
      <w:tr w:rsidR="00B33C77" w:rsidRPr="00B33C77" w14:paraId="59120373" w14:textId="77777777" w:rsidTr="00B33C77">
        <w:trPr>
          <w:trHeight w:val="225"/>
        </w:trPr>
        <w:tc>
          <w:tcPr>
            <w:tcW w:w="632" w:type="dxa"/>
            <w:tcBorders>
              <w:top w:val="nil"/>
              <w:left w:val="nil"/>
              <w:bottom w:val="nil"/>
              <w:right w:val="nil"/>
            </w:tcBorders>
            <w:shd w:val="clear" w:color="auto" w:fill="auto"/>
            <w:noWrap/>
            <w:vAlign w:val="bottom"/>
            <w:hideMark/>
          </w:tcPr>
          <w:p w14:paraId="227C122A" w14:textId="77777777" w:rsidR="00B33C77" w:rsidRPr="00B33C77" w:rsidRDefault="00B33C77" w:rsidP="00B33C77">
            <w:pPr>
              <w:spacing w:before="0" w:after="0" w:line="240" w:lineRule="auto"/>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3</w:t>
            </w:r>
          </w:p>
        </w:tc>
        <w:tc>
          <w:tcPr>
            <w:tcW w:w="4688" w:type="dxa"/>
            <w:tcBorders>
              <w:top w:val="nil"/>
              <w:left w:val="nil"/>
              <w:bottom w:val="nil"/>
              <w:right w:val="nil"/>
            </w:tcBorders>
            <w:shd w:val="clear" w:color="auto" w:fill="auto"/>
            <w:vAlign w:val="bottom"/>
            <w:hideMark/>
          </w:tcPr>
          <w:p w14:paraId="0CD19207" w14:textId="77777777" w:rsidR="00B33C77" w:rsidRPr="00B33C77" w:rsidRDefault="00B33C77" w:rsidP="00B33C77">
            <w:pPr>
              <w:spacing w:before="0" w:after="0" w:line="240" w:lineRule="auto"/>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Rashodi poslovanja</w:t>
            </w:r>
          </w:p>
        </w:tc>
        <w:tc>
          <w:tcPr>
            <w:tcW w:w="1200" w:type="dxa"/>
            <w:tcBorders>
              <w:top w:val="nil"/>
              <w:left w:val="nil"/>
              <w:bottom w:val="nil"/>
              <w:right w:val="nil"/>
            </w:tcBorders>
            <w:shd w:val="clear" w:color="auto" w:fill="auto"/>
            <w:noWrap/>
            <w:vAlign w:val="bottom"/>
            <w:hideMark/>
          </w:tcPr>
          <w:p w14:paraId="5EDBD5EE"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104.000,00</w:t>
            </w:r>
          </w:p>
        </w:tc>
        <w:tc>
          <w:tcPr>
            <w:tcW w:w="1260" w:type="dxa"/>
            <w:tcBorders>
              <w:top w:val="nil"/>
              <w:left w:val="nil"/>
              <w:bottom w:val="nil"/>
              <w:right w:val="nil"/>
            </w:tcBorders>
            <w:shd w:val="clear" w:color="auto" w:fill="auto"/>
            <w:noWrap/>
            <w:vAlign w:val="bottom"/>
            <w:hideMark/>
          </w:tcPr>
          <w:p w14:paraId="32AAFEED"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-10.000,00</w:t>
            </w:r>
          </w:p>
        </w:tc>
        <w:tc>
          <w:tcPr>
            <w:tcW w:w="1040" w:type="dxa"/>
            <w:tcBorders>
              <w:top w:val="nil"/>
              <w:left w:val="nil"/>
              <w:bottom w:val="nil"/>
              <w:right w:val="nil"/>
            </w:tcBorders>
            <w:shd w:val="clear" w:color="auto" w:fill="auto"/>
            <w:noWrap/>
            <w:vAlign w:val="bottom"/>
            <w:hideMark/>
          </w:tcPr>
          <w:p w14:paraId="6502A06A"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-9,62</w:t>
            </w:r>
          </w:p>
        </w:tc>
        <w:tc>
          <w:tcPr>
            <w:tcW w:w="1240" w:type="dxa"/>
            <w:tcBorders>
              <w:top w:val="nil"/>
              <w:left w:val="nil"/>
              <w:bottom w:val="nil"/>
              <w:right w:val="nil"/>
            </w:tcBorders>
            <w:shd w:val="clear" w:color="auto" w:fill="auto"/>
            <w:noWrap/>
            <w:vAlign w:val="bottom"/>
            <w:hideMark/>
          </w:tcPr>
          <w:p w14:paraId="30D0E5F0"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94.000,00</w:t>
            </w:r>
          </w:p>
        </w:tc>
      </w:tr>
      <w:tr w:rsidR="00B33C77" w:rsidRPr="00B33C77" w14:paraId="6BB46205" w14:textId="77777777" w:rsidTr="00B33C77">
        <w:trPr>
          <w:trHeight w:val="225"/>
        </w:trPr>
        <w:tc>
          <w:tcPr>
            <w:tcW w:w="632" w:type="dxa"/>
            <w:tcBorders>
              <w:top w:val="nil"/>
              <w:left w:val="nil"/>
              <w:bottom w:val="nil"/>
              <w:right w:val="nil"/>
            </w:tcBorders>
            <w:shd w:val="clear" w:color="auto" w:fill="auto"/>
            <w:noWrap/>
            <w:vAlign w:val="bottom"/>
            <w:hideMark/>
          </w:tcPr>
          <w:p w14:paraId="231B35C2" w14:textId="77777777" w:rsidR="00B33C77" w:rsidRPr="00B33C77" w:rsidRDefault="00B33C77" w:rsidP="00B33C77">
            <w:pPr>
              <w:spacing w:before="0" w:after="0" w:line="240" w:lineRule="auto"/>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32</w:t>
            </w:r>
          </w:p>
        </w:tc>
        <w:tc>
          <w:tcPr>
            <w:tcW w:w="4688" w:type="dxa"/>
            <w:tcBorders>
              <w:top w:val="nil"/>
              <w:left w:val="nil"/>
              <w:bottom w:val="nil"/>
              <w:right w:val="nil"/>
            </w:tcBorders>
            <w:shd w:val="clear" w:color="auto" w:fill="auto"/>
            <w:vAlign w:val="bottom"/>
            <w:hideMark/>
          </w:tcPr>
          <w:p w14:paraId="65EA2B4A" w14:textId="77777777" w:rsidR="00B33C77" w:rsidRPr="00B33C77" w:rsidRDefault="00B33C77" w:rsidP="00B33C77">
            <w:pPr>
              <w:spacing w:before="0" w:after="0" w:line="240" w:lineRule="auto"/>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Materijalni rashodi</w:t>
            </w:r>
          </w:p>
        </w:tc>
        <w:tc>
          <w:tcPr>
            <w:tcW w:w="1200" w:type="dxa"/>
            <w:tcBorders>
              <w:top w:val="nil"/>
              <w:left w:val="nil"/>
              <w:bottom w:val="nil"/>
              <w:right w:val="nil"/>
            </w:tcBorders>
            <w:shd w:val="clear" w:color="auto" w:fill="auto"/>
            <w:noWrap/>
            <w:vAlign w:val="bottom"/>
            <w:hideMark/>
          </w:tcPr>
          <w:p w14:paraId="638BB196"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104.000,00</w:t>
            </w:r>
          </w:p>
        </w:tc>
        <w:tc>
          <w:tcPr>
            <w:tcW w:w="1260" w:type="dxa"/>
            <w:tcBorders>
              <w:top w:val="nil"/>
              <w:left w:val="nil"/>
              <w:bottom w:val="nil"/>
              <w:right w:val="nil"/>
            </w:tcBorders>
            <w:shd w:val="clear" w:color="auto" w:fill="auto"/>
            <w:noWrap/>
            <w:vAlign w:val="bottom"/>
            <w:hideMark/>
          </w:tcPr>
          <w:p w14:paraId="0128C36E"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-10.000,00</w:t>
            </w:r>
          </w:p>
        </w:tc>
        <w:tc>
          <w:tcPr>
            <w:tcW w:w="1040" w:type="dxa"/>
            <w:tcBorders>
              <w:top w:val="nil"/>
              <w:left w:val="nil"/>
              <w:bottom w:val="nil"/>
              <w:right w:val="nil"/>
            </w:tcBorders>
            <w:shd w:val="clear" w:color="auto" w:fill="auto"/>
            <w:noWrap/>
            <w:vAlign w:val="bottom"/>
            <w:hideMark/>
          </w:tcPr>
          <w:p w14:paraId="13DDF0B6"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-9,62</w:t>
            </w:r>
          </w:p>
        </w:tc>
        <w:tc>
          <w:tcPr>
            <w:tcW w:w="1240" w:type="dxa"/>
            <w:tcBorders>
              <w:top w:val="nil"/>
              <w:left w:val="nil"/>
              <w:bottom w:val="nil"/>
              <w:right w:val="nil"/>
            </w:tcBorders>
            <w:shd w:val="clear" w:color="auto" w:fill="auto"/>
            <w:noWrap/>
            <w:vAlign w:val="bottom"/>
            <w:hideMark/>
          </w:tcPr>
          <w:p w14:paraId="44682DDD"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94.000,00</w:t>
            </w:r>
          </w:p>
        </w:tc>
      </w:tr>
      <w:tr w:rsidR="00B33C77" w:rsidRPr="00B33C77" w14:paraId="25ED9B55" w14:textId="77777777" w:rsidTr="00B33C77">
        <w:trPr>
          <w:trHeight w:val="225"/>
        </w:trPr>
        <w:tc>
          <w:tcPr>
            <w:tcW w:w="632" w:type="dxa"/>
            <w:tcBorders>
              <w:top w:val="nil"/>
              <w:left w:val="nil"/>
              <w:bottom w:val="nil"/>
              <w:right w:val="nil"/>
            </w:tcBorders>
            <w:shd w:val="clear" w:color="auto" w:fill="auto"/>
            <w:noWrap/>
            <w:vAlign w:val="bottom"/>
            <w:hideMark/>
          </w:tcPr>
          <w:p w14:paraId="02213D2D" w14:textId="77777777" w:rsidR="00B33C77" w:rsidRPr="00B33C77" w:rsidRDefault="00B33C77" w:rsidP="00B33C77">
            <w:pPr>
              <w:spacing w:before="0" w:after="0" w:line="240" w:lineRule="auto"/>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3232</w:t>
            </w:r>
          </w:p>
        </w:tc>
        <w:tc>
          <w:tcPr>
            <w:tcW w:w="4688" w:type="dxa"/>
            <w:tcBorders>
              <w:top w:val="nil"/>
              <w:left w:val="nil"/>
              <w:bottom w:val="nil"/>
              <w:right w:val="nil"/>
            </w:tcBorders>
            <w:shd w:val="clear" w:color="auto" w:fill="auto"/>
            <w:vAlign w:val="bottom"/>
            <w:hideMark/>
          </w:tcPr>
          <w:p w14:paraId="5034956E" w14:textId="77777777" w:rsidR="00B33C77" w:rsidRPr="00B33C77" w:rsidRDefault="00B33C77" w:rsidP="00B33C77">
            <w:pPr>
              <w:spacing w:before="0" w:after="0" w:line="240" w:lineRule="auto"/>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Zimska služba</w:t>
            </w:r>
          </w:p>
        </w:tc>
        <w:tc>
          <w:tcPr>
            <w:tcW w:w="1200" w:type="dxa"/>
            <w:tcBorders>
              <w:top w:val="nil"/>
              <w:left w:val="nil"/>
              <w:bottom w:val="nil"/>
              <w:right w:val="nil"/>
            </w:tcBorders>
            <w:shd w:val="clear" w:color="auto" w:fill="auto"/>
            <w:noWrap/>
            <w:vAlign w:val="bottom"/>
            <w:hideMark/>
          </w:tcPr>
          <w:p w14:paraId="0C556BA4" w14:textId="77777777" w:rsidR="00B33C77" w:rsidRPr="00B33C77" w:rsidRDefault="00B33C77" w:rsidP="00B33C77">
            <w:pPr>
              <w:spacing w:before="0" w:after="0" w:line="240" w:lineRule="auto"/>
              <w:jc w:val="right"/>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104.000,00</w:t>
            </w:r>
          </w:p>
        </w:tc>
        <w:tc>
          <w:tcPr>
            <w:tcW w:w="1260" w:type="dxa"/>
            <w:tcBorders>
              <w:top w:val="nil"/>
              <w:left w:val="nil"/>
              <w:bottom w:val="nil"/>
              <w:right w:val="nil"/>
            </w:tcBorders>
            <w:shd w:val="clear" w:color="auto" w:fill="auto"/>
            <w:noWrap/>
            <w:vAlign w:val="bottom"/>
            <w:hideMark/>
          </w:tcPr>
          <w:p w14:paraId="440F326B" w14:textId="77777777" w:rsidR="00B33C77" w:rsidRPr="00B33C77" w:rsidRDefault="00B33C77" w:rsidP="00B33C77">
            <w:pPr>
              <w:spacing w:before="0" w:after="0" w:line="240" w:lineRule="auto"/>
              <w:jc w:val="right"/>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-10.000,00</w:t>
            </w:r>
          </w:p>
        </w:tc>
        <w:tc>
          <w:tcPr>
            <w:tcW w:w="1040" w:type="dxa"/>
            <w:tcBorders>
              <w:top w:val="nil"/>
              <w:left w:val="nil"/>
              <w:bottom w:val="nil"/>
              <w:right w:val="nil"/>
            </w:tcBorders>
            <w:shd w:val="clear" w:color="auto" w:fill="auto"/>
            <w:noWrap/>
            <w:vAlign w:val="bottom"/>
            <w:hideMark/>
          </w:tcPr>
          <w:p w14:paraId="160E036C" w14:textId="77777777" w:rsidR="00B33C77" w:rsidRPr="00B33C77" w:rsidRDefault="00B33C77" w:rsidP="00B33C77">
            <w:pPr>
              <w:spacing w:before="0" w:after="0" w:line="240" w:lineRule="auto"/>
              <w:jc w:val="right"/>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-9,62</w:t>
            </w:r>
          </w:p>
        </w:tc>
        <w:tc>
          <w:tcPr>
            <w:tcW w:w="1240" w:type="dxa"/>
            <w:tcBorders>
              <w:top w:val="nil"/>
              <w:left w:val="nil"/>
              <w:bottom w:val="nil"/>
              <w:right w:val="nil"/>
            </w:tcBorders>
            <w:shd w:val="clear" w:color="auto" w:fill="auto"/>
            <w:noWrap/>
            <w:vAlign w:val="bottom"/>
            <w:hideMark/>
          </w:tcPr>
          <w:p w14:paraId="32A603D4" w14:textId="77777777" w:rsidR="00B33C77" w:rsidRPr="00B33C77" w:rsidRDefault="00B33C77" w:rsidP="00B33C77">
            <w:pPr>
              <w:spacing w:before="0" w:after="0" w:line="240" w:lineRule="auto"/>
              <w:jc w:val="right"/>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94.000,00</w:t>
            </w:r>
          </w:p>
        </w:tc>
      </w:tr>
      <w:tr w:rsidR="00B33C77" w:rsidRPr="00B33C77" w14:paraId="4FE103F4" w14:textId="77777777" w:rsidTr="00B33C77">
        <w:trPr>
          <w:trHeight w:val="225"/>
        </w:trPr>
        <w:tc>
          <w:tcPr>
            <w:tcW w:w="5320" w:type="dxa"/>
            <w:gridSpan w:val="2"/>
            <w:tcBorders>
              <w:top w:val="nil"/>
              <w:left w:val="nil"/>
              <w:bottom w:val="nil"/>
              <w:right w:val="nil"/>
            </w:tcBorders>
            <w:shd w:val="clear" w:color="000000" w:fill="FFFF00"/>
            <w:noWrap/>
            <w:vAlign w:val="bottom"/>
            <w:hideMark/>
          </w:tcPr>
          <w:p w14:paraId="276CD203" w14:textId="77777777" w:rsidR="00B33C77" w:rsidRPr="00B33C77" w:rsidRDefault="00B33C77" w:rsidP="00B33C77">
            <w:pPr>
              <w:spacing w:before="0" w:after="0" w:line="240" w:lineRule="auto"/>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Izvor  5. PRIHODI PO POSEBNIM PROPISIMA</w:t>
            </w:r>
          </w:p>
        </w:tc>
        <w:tc>
          <w:tcPr>
            <w:tcW w:w="1200" w:type="dxa"/>
            <w:tcBorders>
              <w:top w:val="nil"/>
              <w:left w:val="nil"/>
              <w:bottom w:val="nil"/>
              <w:right w:val="nil"/>
            </w:tcBorders>
            <w:shd w:val="clear" w:color="000000" w:fill="FFFF00"/>
            <w:noWrap/>
            <w:vAlign w:val="bottom"/>
            <w:hideMark/>
          </w:tcPr>
          <w:p w14:paraId="14C19788"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196.000,00</w:t>
            </w:r>
          </w:p>
        </w:tc>
        <w:tc>
          <w:tcPr>
            <w:tcW w:w="1260" w:type="dxa"/>
            <w:tcBorders>
              <w:top w:val="nil"/>
              <w:left w:val="nil"/>
              <w:bottom w:val="nil"/>
              <w:right w:val="nil"/>
            </w:tcBorders>
            <w:shd w:val="clear" w:color="000000" w:fill="FFFF00"/>
            <w:noWrap/>
            <w:vAlign w:val="bottom"/>
            <w:hideMark/>
          </w:tcPr>
          <w:p w14:paraId="61DEF919"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-60.000,00</w:t>
            </w:r>
          </w:p>
        </w:tc>
        <w:tc>
          <w:tcPr>
            <w:tcW w:w="1040" w:type="dxa"/>
            <w:tcBorders>
              <w:top w:val="nil"/>
              <w:left w:val="nil"/>
              <w:bottom w:val="nil"/>
              <w:right w:val="nil"/>
            </w:tcBorders>
            <w:shd w:val="clear" w:color="000000" w:fill="FFFF00"/>
            <w:noWrap/>
            <w:vAlign w:val="bottom"/>
            <w:hideMark/>
          </w:tcPr>
          <w:p w14:paraId="420712DE"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-30,61</w:t>
            </w:r>
          </w:p>
        </w:tc>
        <w:tc>
          <w:tcPr>
            <w:tcW w:w="1240" w:type="dxa"/>
            <w:tcBorders>
              <w:top w:val="nil"/>
              <w:left w:val="nil"/>
              <w:bottom w:val="nil"/>
              <w:right w:val="nil"/>
            </w:tcBorders>
            <w:shd w:val="clear" w:color="000000" w:fill="FFFF00"/>
            <w:noWrap/>
            <w:vAlign w:val="bottom"/>
            <w:hideMark/>
          </w:tcPr>
          <w:p w14:paraId="246B9FDF"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136.000,00</w:t>
            </w:r>
          </w:p>
        </w:tc>
      </w:tr>
      <w:tr w:rsidR="00B33C77" w:rsidRPr="00B33C77" w14:paraId="1B38E481" w14:textId="77777777" w:rsidTr="00B33C77">
        <w:trPr>
          <w:trHeight w:val="225"/>
        </w:trPr>
        <w:tc>
          <w:tcPr>
            <w:tcW w:w="5320" w:type="dxa"/>
            <w:gridSpan w:val="2"/>
            <w:tcBorders>
              <w:top w:val="nil"/>
              <w:left w:val="nil"/>
              <w:bottom w:val="nil"/>
              <w:right w:val="nil"/>
            </w:tcBorders>
            <w:shd w:val="clear" w:color="000000" w:fill="FFFF99"/>
            <w:noWrap/>
            <w:vAlign w:val="bottom"/>
            <w:hideMark/>
          </w:tcPr>
          <w:p w14:paraId="06618E99" w14:textId="77777777" w:rsidR="00B33C77" w:rsidRPr="00B33C77" w:rsidRDefault="00B33C77" w:rsidP="00B33C77">
            <w:pPr>
              <w:spacing w:before="0" w:after="0" w:line="240" w:lineRule="auto"/>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Izvor  5.2. KOMUNALNI DOPRINOS</w:t>
            </w:r>
          </w:p>
        </w:tc>
        <w:tc>
          <w:tcPr>
            <w:tcW w:w="1200" w:type="dxa"/>
            <w:tcBorders>
              <w:top w:val="nil"/>
              <w:left w:val="nil"/>
              <w:bottom w:val="nil"/>
              <w:right w:val="nil"/>
            </w:tcBorders>
            <w:shd w:val="clear" w:color="000000" w:fill="FFFF99"/>
            <w:noWrap/>
            <w:vAlign w:val="bottom"/>
            <w:hideMark/>
          </w:tcPr>
          <w:p w14:paraId="67A826B9"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63.332,00</w:t>
            </w:r>
          </w:p>
        </w:tc>
        <w:tc>
          <w:tcPr>
            <w:tcW w:w="1260" w:type="dxa"/>
            <w:tcBorders>
              <w:top w:val="nil"/>
              <w:left w:val="nil"/>
              <w:bottom w:val="nil"/>
              <w:right w:val="nil"/>
            </w:tcBorders>
            <w:shd w:val="clear" w:color="000000" w:fill="FFFF99"/>
            <w:noWrap/>
            <w:vAlign w:val="bottom"/>
            <w:hideMark/>
          </w:tcPr>
          <w:p w14:paraId="38E26851"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0,00</w:t>
            </w:r>
          </w:p>
        </w:tc>
        <w:tc>
          <w:tcPr>
            <w:tcW w:w="1040" w:type="dxa"/>
            <w:tcBorders>
              <w:top w:val="nil"/>
              <w:left w:val="nil"/>
              <w:bottom w:val="nil"/>
              <w:right w:val="nil"/>
            </w:tcBorders>
            <w:shd w:val="clear" w:color="000000" w:fill="FFFF99"/>
            <w:noWrap/>
            <w:vAlign w:val="bottom"/>
            <w:hideMark/>
          </w:tcPr>
          <w:p w14:paraId="60C8AE7C"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0,00</w:t>
            </w:r>
          </w:p>
        </w:tc>
        <w:tc>
          <w:tcPr>
            <w:tcW w:w="1240" w:type="dxa"/>
            <w:tcBorders>
              <w:top w:val="nil"/>
              <w:left w:val="nil"/>
              <w:bottom w:val="nil"/>
              <w:right w:val="nil"/>
            </w:tcBorders>
            <w:shd w:val="clear" w:color="000000" w:fill="FFFF99"/>
            <w:noWrap/>
            <w:vAlign w:val="bottom"/>
            <w:hideMark/>
          </w:tcPr>
          <w:p w14:paraId="0DDABAB2"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63.332,00</w:t>
            </w:r>
          </w:p>
        </w:tc>
      </w:tr>
      <w:tr w:rsidR="00B33C77" w:rsidRPr="00B33C77" w14:paraId="185FA1DB" w14:textId="77777777" w:rsidTr="00B33C77">
        <w:trPr>
          <w:trHeight w:val="225"/>
        </w:trPr>
        <w:tc>
          <w:tcPr>
            <w:tcW w:w="5320" w:type="dxa"/>
            <w:gridSpan w:val="2"/>
            <w:tcBorders>
              <w:top w:val="nil"/>
              <w:left w:val="nil"/>
              <w:bottom w:val="nil"/>
              <w:right w:val="nil"/>
            </w:tcBorders>
            <w:shd w:val="clear" w:color="000000" w:fill="CCFFFF"/>
            <w:noWrap/>
            <w:vAlign w:val="bottom"/>
            <w:hideMark/>
          </w:tcPr>
          <w:p w14:paraId="70A2F849" w14:textId="77777777" w:rsidR="00B33C77" w:rsidRPr="00B33C77" w:rsidRDefault="00B33C77" w:rsidP="00B33C77">
            <w:pPr>
              <w:spacing w:before="0" w:after="0" w:line="240" w:lineRule="auto"/>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Funkcijska klasifikacija  0540 Zaštita bioraznolikosti i krajolika</w:t>
            </w:r>
          </w:p>
        </w:tc>
        <w:tc>
          <w:tcPr>
            <w:tcW w:w="1200" w:type="dxa"/>
            <w:tcBorders>
              <w:top w:val="nil"/>
              <w:left w:val="nil"/>
              <w:bottom w:val="nil"/>
              <w:right w:val="nil"/>
            </w:tcBorders>
            <w:shd w:val="clear" w:color="000000" w:fill="CCFFFF"/>
            <w:noWrap/>
            <w:vAlign w:val="bottom"/>
            <w:hideMark/>
          </w:tcPr>
          <w:p w14:paraId="371BF70A"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63.332,00</w:t>
            </w:r>
          </w:p>
        </w:tc>
        <w:tc>
          <w:tcPr>
            <w:tcW w:w="1260" w:type="dxa"/>
            <w:tcBorders>
              <w:top w:val="nil"/>
              <w:left w:val="nil"/>
              <w:bottom w:val="nil"/>
              <w:right w:val="nil"/>
            </w:tcBorders>
            <w:shd w:val="clear" w:color="000000" w:fill="CCFFFF"/>
            <w:noWrap/>
            <w:vAlign w:val="bottom"/>
            <w:hideMark/>
          </w:tcPr>
          <w:p w14:paraId="46E11179"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0,00</w:t>
            </w:r>
          </w:p>
        </w:tc>
        <w:tc>
          <w:tcPr>
            <w:tcW w:w="1040" w:type="dxa"/>
            <w:tcBorders>
              <w:top w:val="nil"/>
              <w:left w:val="nil"/>
              <w:bottom w:val="nil"/>
              <w:right w:val="nil"/>
            </w:tcBorders>
            <w:shd w:val="clear" w:color="000000" w:fill="CCFFFF"/>
            <w:noWrap/>
            <w:vAlign w:val="bottom"/>
            <w:hideMark/>
          </w:tcPr>
          <w:p w14:paraId="43683CCD"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0,00</w:t>
            </w:r>
          </w:p>
        </w:tc>
        <w:tc>
          <w:tcPr>
            <w:tcW w:w="1240" w:type="dxa"/>
            <w:tcBorders>
              <w:top w:val="nil"/>
              <w:left w:val="nil"/>
              <w:bottom w:val="nil"/>
              <w:right w:val="nil"/>
            </w:tcBorders>
            <w:shd w:val="clear" w:color="000000" w:fill="CCFFFF"/>
            <w:noWrap/>
            <w:vAlign w:val="bottom"/>
            <w:hideMark/>
          </w:tcPr>
          <w:p w14:paraId="10F16941"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63.332,00</w:t>
            </w:r>
          </w:p>
        </w:tc>
      </w:tr>
      <w:tr w:rsidR="00B33C77" w:rsidRPr="00B33C77" w14:paraId="1C35BA3A" w14:textId="77777777" w:rsidTr="00B33C77">
        <w:trPr>
          <w:trHeight w:val="225"/>
        </w:trPr>
        <w:tc>
          <w:tcPr>
            <w:tcW w:w="632" w:type="dxa"/>
            <w:tcBorders>
              <w:top w:val="nil"/>
              <w:left w:val="nil"/>
              <w:bottom w:val="nil"/>
              <w:right w:val="nil"/>
            </w:tcBorders>
            <w:shd w:val="clear" w:color="auto" w:fill="auto"/>
            <w:noWrap/>
            <w:vAlign w:val="bottom"/>
            <w:hideMark/>
          </w:tcPr>
          <w:p w14:paraId="27D10DBA" w14:textId="77777777" w:rsidR="00B33C77" w:rsidRPr="00B33C77" w:rsidRDefault="00B33C77" w:rsidP="00B33C77">
            <w:pPr>
              <w:spacing w:before="0" w:after="0" w:line="240" w:lineRule="auto"/>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3</w:t>
            </w:r>
          </w:p>
        </w:tc>
        <w:tc>
          <w:tcPr>
            <w:tcW w:w="4688" w:type="dxa"/>
            <w:tcBorders>
              <w:top w:val="nil"/>
              <w:left w:val="nil"/>
              <w:bottom w:val="nil"/>
              <w:right w:val="nil"/>
            </w:tcBorders>
            <w:shd w:val="clear" w:color="auto" w:fill="auto"/>
            <w:vAlign w:val="bottom"/>
            <w:hideMark/>
          </w:tcPr>
          <w:p w14:paraId="1A0850C5" w14:textId="77777777" w:rsidR="00B33C77" w:rsidRPr="00B33C77" w:rsidRDefault="00B33C77" w:rsidP="00B33C77">
            <w:pPr>
              <w:spacing w:before="0" w:after="0" w:line="240" w:lineRule="auto"/>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Rashodi poslovanja</w:t>
            </w:r>
          </w:p>
        </w:tc>
        <w:tc>
          <w:tcPr>
            <w:tcW w:w="1200" w:type="dxa"/>
            <w:tcBorders>
              <w:top w:val="nil"/>
              <w:left w:val="nil"/>
              <w:bottom w:val="nil"/>
              <w:right w:val="nil"/>
            </w:tcBorders>
            <w:shd w:val="clear" w:color="auto" w:fill="auto"/>
            <w:noWrap/>
            <w:vAlign w:val="bottom"/>
            <w:hideMark/>
          </w:tcPr>
          <w:p w14:paraId="4C0F51E2"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63.332,00</w:t>
            </w:r>
          </w:p>
        </w:tc>
        <w:tc>
          <w:tcPr>
            <w:tcW w:w="1260" w:type="dxa"/>
            <w:tcBorders>
              <w:top w:val="nil"/>
              <w:left w:val="nil"/>
              <w:bottom w:val="nil"/>
              <w:right w:val="nil"/>
            </w:tcBorders>
            <w:shd w:val="clear" w:color="auto" w:fill="auto"/>
            <w:noWrap/>
            <w:vAlign w:val="bottom"/>
            <w:hideMark/>
          </w:tcPr>
          <w:p w14:paraId="02C52D69"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0,00</w:t>
            </w:r>
          </w:p>
        </w:tc>
        <w:tc>
          <w:tcPr>
            <w:tcW w:w="1040" w:type="dxa"/>
            <w:tcBorders>
              <w:top w:val="nil"/>
              <w:left w:val="nil"/>
              <w:bottom w:val="nil"/>
              <w:right w:val="nil"/>
            </w:tcBorders>
            <w:shd w:val="clear" w:color="auto" w:fill="auto"/>
            <w:noWrap/>
            <w:vAlign w:val="bottom"/>
            <w:hideMark/>
          </w:tcPr>
          <w:p w14:paraId="616BD49B"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0,00</w:t>
            </w:r>
          </w:p>
        </w:tc>
        <w:tc>
          <w:tcPr>
            <w:tcW w:w="1240" w:type="dxa"/>
            <w:tcBorders>
              <w:top w:val="nil"/>
              <w:left w:val="nil"/>
              <w:bottom w:val="nil"/>
              <w:right w:val="nil"/>
            </w:tcBorders>
            <w:shd w:val="clear" w:color="auto" w:fill="auto"/>
            <w:noWrap/>
            <w:vAlign w:val="bottom"/>
            <w:hideMark/>
          </w:tcPr>
          <w:p w14:paraId="00C838BF"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63.332,00</w:t>
            </w:r>
          </w:p>
        </w:tc>
      </w:tr>
      <w:tr w:rsidR="00B33C77" w:rsidRPr="00B33C77" w14:paraId="0F1F903A" w14:textId="77777777" w:rsidTr="00B33C77">
        <w:trPr>
          <w:trHeight w:val="225"/>
        </w:trPr>
        <w:tc>
          <w:tcPr>
            <w:tcW w:w="632" w:type="dxa"/>
            <w:tcBorders>
              <w:top w:val="nil"/>
              <w:left w:val="nil"/>
              <w:bottom w:val="nil"/>
              <w:right w:val="nil"/>
            </w:tcBorders>
            <w:shd w:val="clear" w:color="auto" w:fill="auto"/>
            <w:noWrap/>
            <w:vAlign w:val="bottom"/>
            <w:hideMark/>
          </w:tcPr>
          <w:p w14:paraId="5435F772" w14:textId="77777777" w:rsidR="00B33C77" w:rsidRPr="00B33C77" w:rsidRDefault="00B33C77" w:rsidP="00B33C77">
            <w:pPr>
              <w:spacing w:before="0" w:after="0" w:line="240" w:lineRule="auto"/>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32</w:t>
            </w:r>
          </w:p>
        </w:tc>
        <w:tc>
          <w:tcPr>
            <w:tcW w:w="4688" w:type="dxa"/>
            <w:tcBorders>
              <w:top w:val="nil"/>
              <w:left w:val="nil"/>
              <w:bottom w:val="nil"/>
              <w:right w:val="nil"/>
            </w:tcBorders>
            <w:shd w:val="clear" w:color="auto" w:fill="auto"/>
            <w:vAlign w:val="bottom"/>
            <w:hideMark/>
          </w:tcPr>
          <w:p w14:paraId="3562B47B" w14:textId="77777777" w:rsidR="00B33C77" w:rsidRPr="00B33C77" w:rsidRDefault="00B33C77" w:rsidP="00B33C77">
            <w:pPr>
              <w:spacing w:before="0" w:after="0" w:line="240" w:lineRule="auto"/>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Materijalni rashodi</w:t>
            </w:r>
          </w:p>
        </w:tc>
        <w:tc>
          <w:tcPr>
            <w:tcW w:w="1200" w:type="dxa"/>
            <w:tcBorders>
              <w:top w:val="nil"/>
              <w:left w:val="nil"/>
              <w:bottom w:val="nil"/>
              <w:right w:val="nil"/>
            </w:tcBorders>
            <w:shd w:val="clear" w:color="auto" w:fill="auto"/>
            <w:noWrap/>
            <w:vAlign w:val="bottom"/>
            <w:hideMark/>
          </w:tcPr>
          <w:p w14:paraId="26B2AF99"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63.332,00</w:t>
            </w:r>
          </w:p>
        </w:tc>
        <w:tc>
          <w:tcPr>
            <w:tcW w:w="1260" w:type="dxa"/>
            <w:tcBorders>
              <w:top w:val="nil"/>
              <w:left w:val="nil"/>
              <w:bottom w:val="nil"/>
              <w:right w:val="nil"/>
            </w:tcBorders>
            <w:shd w:val="clear" w:color="auto" w:fill="auto"/>
            <w:noWrap/>
            <w:vAlign w:val="bottom"/>
            <w:hideMark/>
          </w:tcPr>
          <w:p w14:paraId="30073D0D"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0,00</w:t>
            </w:r>
          </w:p>
        </w:tc>
        <w:tc>
          <w:tcPr>
            <w:tcW w:w="1040" w:type="dxa"/>
            <w:tcBorders>
              <w:top w:val="nil"/>
              <w:left w:val="nil"/>
              <w:bottom w:val="nil"/>
              <w:right w:val="nil"/>
            </w:tcBorders>
            <w:shd w:val="clear" w:color="auto" w:fill="auto"/>
            <w:noWrap/>
            <w:vAlign w:val="bottom"/>
            <w:hideMark/>
          </w:tcPr>
          <w:p w14:paraId="20BDE59B"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0,00</w:t>
            </w:r>
          </w:p>
        </w:tc>
        <w:tc>
          <w:tcPr>
            <w:tcW w:w="1240" w:type="dxa"/>
            <w:tcBorders>
              <w:top w:val="nil"/>
              <w:left w:val="nil"/>
              <w:bottom w:val="nil"/>
              <w:right w:val="nil"/>
            </w:tcBorders>
            <w:shd w:val="clear" w:color="auto" w:fill="auto"/>
            <w:noWrap/>
            <w:vAlign w:val="bottom"/>
            <w:hideMark/>
          </w:tcPr>
          <w:p w14:paraId="301E2288"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63.332,00</w:t>
            </w:r>
          </w:p>
        </w:tc>
      </w:tr>
      <w:tr w:rsidR="00B33C77" w:rsidRPr="00B33C77" w14:paraId="67FB9AB9" w14:textId="77777777" w:rsidTr="00B33C77">
        <w:trPr>
          <w:trHeight w:val="225"/>
        </w:trPr>
        <w:tc>
          <w:tcPr>
            <w:tcW w:w="632" w:type="dxa"/>
            <w:tcBorders>
              <w:top w:val="nil"/>
              <w:left w:val="nil"/>
              <w:bottom w:val="nil"/>
              <w:right w:val="nil"/>
            </w:tcBorders>
            <w:shd w:val="clear" w:color="auto" w:fill="auto"/>
            <w:noWrap/>
            <w:vAlign w:val="bottom"/>
            <w:hideMark/>
          </w:tcPr>
          <w:p w14:paraId="48ECCC39" w14:textId="77777777" w:rsidR="00B33C77" w:rsidRPr="00B33C77" w:rsidRDefault="00B33C77" w:rsidP="00B33C77">
            <w:pPr>
              <w:spacing w:before="0" w:after="0" w:line="240" w:lineRule="auto"/>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3232</w:t>
            </w:r>
          </w:p>
        </w:tc>
        <w:tc>
          <w:tcPr>
            <w:tcW w:w="4688" w:type="dxa"/>
            <w:tcBorders>
              <w:top w:val="nil"/>
              <w:left w:val="nil"/>
              <w:bottom w:val="nil"/>
              <w:right w:val="nil"/>
            </w:tcBorders>
            <w:shd w:val="clear" w:color="auto" w:fill="auto"/>
            <w:vAlign w:val="bottom"/>
            <w:hideMark/>
          </w:tcPr>
          <w:p w14:paraId="3F6387AA" w14:textId="77777777" w:rsidR="00B33C77" w:rsidRPr="00B33C77" w:rsidRDefault="00B33C77" w:rsidP="00B33C77">
            <w:pPr>
              <w:spacing w:before="0" w:after="0" w:line="240" w:lineRule="auto"/>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Zimska služba</w:t>
            </w:r>
          </w:p>
        </w:tc>
        <w:tc>
          <w:tcPr>
            <w:tcW w:w="1200" w:type="dxa"/>
            <w:tcBorders>
              <w:top w:val="nil"/>
              <w:left w:val="nil"/>
              <w:bottom w:val="nil"/>
              <w:right w:val="nil"/>
            </w:tcBorders>
            <w:shd w:val="clear" w:color="auto" w:fill="auto"/>
            <w:noWrap/>
            <w:vAlign w:val="bottom"/>
            <w:hideMark/>
          </w:tcPr>
          <w:p w14:paraId="6858603E" w14:textId="77777777" w:rsidR="00B33C77" w:rsidRPr="00B33C77" w:rsidRDefault="00B33C77" w:rsidP="00B33C77">
            <w:pPr>
              <w:spacing w:before="0" w:after="0" w:line="240" w:lineRule="auto"/>
              <w:jc w:val="right"/>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63.332,00</w:t>
            </w:r>
          </w:p>
        </w:tc>
        <w:tc>
          <w:tcPr>
            <w:tcW w:w="1260" w:type="dxa"/>
            <w:tcBorders>
              <w:top w:val="nil"/>
              <w:left w:val="nil"/>
              <w:bottom w:val="nil"/>
              <w:right w:val="nil"/>
            </w:tcBorders>
            <w:shd w:val="clear" w:color="auto" w:fill="auto"/>
            <w:noWrap/>
            <w:vAlign w:val="bottom"/>
            <w:hideMark/>
          </w:tcPr>
          <w:p w14:paraId="21712269" w14:textId="77777777" w:rsidR="00B33C77" w:rsidRPr="00B33C77" w:rsidRDefault="00B33C77" w:rsidP="00B33C77">
            <w:pPr>
              <w:spacing w:before="0" w:after="0" w:line="240" w:lineRule="auto"/>
              <w:jc w:val="right"/>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0,00</w:t>
            </w:r>
          </w:p>
        </w:tc>
        <w:tc>
          <w:tcPr>
            <w:tcW w:w="1040" w:type="dxa"/>
            <w:tcBorders>
              <w:top w:val="nil"/>
              <w:left w:val="nil"/>
              <w:bottom w:val="nil"/>
              <w:right w:val="nil"/>
            </w:tcBorders>
            <w:shd w:val="clear" w:color="auto" w:fill="auto"/>
            <w:noWrap/>
            <w:vAlign w:val="bottom"/>
            <w:hideMark/>
          </w:tcPr>
          <w:p w14:paraId="0C41E19A" w14:textId="77777777" w:rsidR="00B33C77" w:rsidRPr="00B33C77" w:rsidRDefault="00B33C77" w:rsidP="00B33C77">
            <w:pPr>
              <w:spacing w:before="0" w:after="0" w:line="240" w:lineRule="auto"/>
              <w:jc w:val="right"/>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0,00</w:t>
            </w:r>
          </w:p>
        </w:tc>
        <w:tc>
          <w:tcPr>
            <w:tcW w:w="1240" w:type="dxa"/>
            <w:tcBorders>
              <w:top w:val="nil"/>
              <w:left w:val="nil"/>
              <w:bottom w:val="nil"/>
              <w:right w:val="nil"/>
            </w:tcBorders>
            <w:shd w:val="clear" w:color="auto" w:fill="auto"/>
            <w:noWrap/>
            <w:vAlign w:val="bottom"/>
            <w:hideMark/>
          </w:tcPr>
          <w:p w14:paraId="5678810C" w14:textId="77777777" w:rsidR="00B33C77" w:rsidRPr="00B33C77" w:rsidRDefault="00B33C77" w:rsidP="00B33C77">
            <w:pPr>
              <w:spacing w:before="0" w:after="0" w:line="240" w:lineRule="auto"/>
              <w:jc w:val="right"/>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63.332,00</w:t>
            </w:r>
          </w:p>
        </w:tc>
      </w:tr>
      <w:tr w:rsidR="00B33C77" w:rsidRPr="00B33C77" w14:paraId="72F1D898" w14:textId="77777777" w:rsidTr="00B33C77">
        <w:trPr>
          <w:trHeight w:val="225"/>
        </w:trPr>
        <w:tc>
          <w:tcPr>
            <w:tcW w:w="5320" w:type="dxa"/>
            <w:gridSpan w:val="2"/>
            <w:tcBorders>
              <w:top w:val="nil"/>
              <w:left w:val="nil"/>
              <w:bottom w:val="nil"/>
              <w:right w:val="nil"/>
            </w:tcBorders>
            <w:shd w:val="clear" w:color="000000" w:fill="FFFF99"/>
            <w:noWrap/>
            <w:vAlign w:val="bottom"/>
            <w:hideMark/>
          </w:tcPr>
          <w:p w14:paraId="3A6BA497" w14:textId="77777777" w:rsidR="00B33C77" w:rsidRPr="00B33C77" w:rsidRDefault="00B33C77" w:rsidP="00B33C77">
            <w:pPr>
              <w:spacing w:before="0" w:after="0" w:line="240" w:lineRule="auto"/>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Izvor  5.3. KOMUNALNA NAKNADA</w:t>
            </w:r>
          </w:p>
        </w:tc>
        <w:tc>
          <w:tcPr>
            <w:tcW w:w="1200" w:type="dxa"/>
            <w:tcBorders>
              <w:top w:val="nil"/>
              <w:left w:val="nil"/>
              <w:bottom w:val="nil"/>
              <w:right w:val="nil"/>
            </w:tcBorders>
            <w:shd w:val="clear" w:color="000000" w:fill="FFFF99"/>
            <w:noWrap/>
            <w:vAlign w:val="bottom"/>
            <w:hideMark/>
          </w:tcPr>
          <w:p w14:paraId="4E961896"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132.668,00</w:t>
            </w:r>
          </w:p>
        </w:tc>
        <w:tc>
          <w:tcPr>
            <w:tcW w:w="1260" w:type="dxa"/>
            <w:tcBorders>
              <w:top w:val="nil"/>
              <w:left w:val="nil"/>
              <w:bottom w:val="nil"/>
              <w:right w:val="nil"/>
            </w:tcBorders>
            <w:shd w:val="clear" w:color="000000" w:fill="FFFF99"/>
            <w:noWrap/>
            <w:vAlign w:val="bottom"/>
            <w:hideMark/>
          </w:tcPr>
          <w:p w14:paraId="6F3A0343"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-60.000,00</w:t>
            </w:r>
          </w:p>
        </w:tc>
        <w:tc>
          <w:tcPr>
            <w:tcW w:w="1040" w:type="dxa"/>
            <w:tcBorders>
              <w:top w:val="nil"/>
              <w:left w:val="nil"/>
              <w:bottom w:val="nil"/>
              <w:right w:val="nil"/>
            </w:tcBorders>
            <w:shd w:val="clear" w:color="000000" w:fill="FFFF99"/>
            <w:noWrap/>
            <w:vAlign w:val="bottom"/>
            <w:hideMark/>
          </w:tcPr>
          <w:p w14:paraId="1F9C1A34"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-45,23</w:t>
            </w:r>
          </w:p>
        </w:tc>
        <w:tc>
          <w:tcPr>
            <w:tcW w:w="1240" w:type="dxa"/>
            <w:tcBorders>
              <w:top w:val="nil"/>
              <w:left w:val="nil"/>
              <w:bottom w:val="nil"/>
              <w:right w:val="nil"/>
            </w:tcBorders>
            <w:shd w:val="clear" w:color="000000" w:fill="FFFF99"/>
            <w:noWrap/>
            <w:vAlign w:val="bottom"/>
            <w:hideMark/>
          </w:tcPr>
          <w:p w14:paraId="42A5EFEB"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72.668,00</w:t>
            </w:r>
          </w:p>
        </w:tc>
      </w:tr>
      <w:tr w:rsidR="00B33C77" w:rsidRPr="00B33C77" w14:paraId="07FCB0F3" w14:textId="77777777" w:rsidTr="00B33C77">
        <w:trPr>
          <w:trHeight w:val="225"/>
        </w:trPr>
        <w:tc>
          <w:tcPr>
            <w:tcW w:w="5320" w:type="dxa"/>
            <w:gridSpan w:val="2"/>
            <w:tcBorders>
              <w:top w:val="nil"/>
              <w:left w:val="nil"/>
              <w:bottom w:val="nil"/>
              <w:right w:val="nil"/>
            </w:tcBorders>
            <w:shd w:val="clear" w:color="000000" w:fill="CCFFFF"/>
            <w:noWrap/>
            <w:vAlign w:val="bottom"/>
            <w:hideMark/>
          </w:tcPr>
          <w:p w14:paraId="430F3156" w14:textId="77777777" w:rsidR="00B33C77" w:rsidRPr="00B33C77" w:rsidRDefault="00B33C77" w:rsidP="00B33C77">
            <w:pPr>
              <w:spacing w:before="0" w:after="0" w:line="240" w:lineRule="auto"/>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Funkcijska klasifikacija  0540 Zaštita bioraznolikosti i krajolika</w:t>
            </w:r>
          </w:p>
        </w:tc>
        <w:tc>
          <w:tcPr>
            <w:tcW w:w="1200" w:type="dxa"/>
            <w:tcBorders>
              <w:top w:val="nil"/>
              <w:left w:val="nil"/>
              <w:bottom w:val="nil"/>
              <w:right w:val="nil"/>
            </w:tcBorders>
            <w:shd w:val="clear" w:color="000000" w:fill="CCFFFF"/>
            <w:noWrap/>
            <w:vAlign w:val="bottom"/>
            <w:hideMark/>
          </w:tcPr>
          <w:p w14:paraId="38E47C4C"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132.668,00</w:t>
            </w:r>
          </w:p>
        </w:tc>
        <w:tc>
          <w:tcPr>
            <w:tcW w:w="1260" w:type="dxa"/>
            <w:tcBorders>
              <w:top w:val="nil"/>
              <w:left w:val="nil"/>
              <w:bottom w:val="nil"/>
              <w:right w:val="nil"/>
            </w:tcBorders>
            <w:shd w:val="clear" w:color="000000" w:fill="CCFFFF"/>
            <w:noWrap/>
            <w:vAlign w:val="bottom"/>
            <w:hideMark/>
          </w:tcPr>
          <w:p w14:paraId="30813119"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-60.000,00</w:t>
            </w:r>
          </w:p>
        </w:tc>
        <w:tc>
          <w:tcPr>
            <w:tcW w:w="1040" w:type="dxa"/>
            <w:tcBorders>
              <w:top w:val="nil"/>
              <w:left w:val="nil"/>
              <w:bottom w:val="nil"/>
              <w:right w:val="nil"/>
            </w:tcBorders>
            <w:shd w:val="clear" w:color="000000" w:fill="CCFFFF"/>
            <w:noWrap/>
            <w:vAlign w:val="bottom"/>
            <w:hideMark/>
          </w:tcPr>
          <w:p w14:paraId="67455C7A"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-45,23</w:t>
            </w:r>
          </w:p>
        </w:tc>
        <w:tc>
          <w:tcPr>
            <w:tcW w:w="1240" w:type="dxa"/>
            <w:tcBorders>
              <w:top w:val="nil"/>
              <w:left w:val="nil"/>
              <w:bottom w:val="nil"/>
              <w:right w:val="nil"/>
            </w:tcBorders>
            <w:shd w:val="clear" w:color="000000" w:fill="CCFFFF"/>
            <w:noWrap/>
            <w:vAlign w:val="bottom"/>
            <w:hideMark/>
          </w:tcPr>
          <w:p w14:paraId="6AF9B0B3"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72.668,00</w:t>
            </w:r>
          </w:p>
        </w:tc>
      </w:tr>
      <w:tr w:rsidR="00B33C77" w:rsidRPr="00B33C77" w14:paraId="74220F41" w14:textId="77777777" w:rsidTr="00B33C77">
        <w:trPr>
          <w:trHeight w:val="225"/>
        </w:trPr>
        <w:tc>
          <w:tcPr>
            <w:tcW w:w="632" w:type="dxa"/>
            <w:tcBorders>
              <w:top w:val="nil"/>
              <w:left w:val="nil"/>
              <w:bottom w:val="nil"/>
              <w:right w:val="nil"/>
            </w:tcBorders>
            <w:shd w:val="clear" w:color="auto" w:fill="auto"/>
            <w:noWrap/>
            <w:vAlign w:val="bottom"/>
            <w:hideMark/>
          </w:tcPr>
          <w:p w14:paraId="041D1FBD" w14:textId="77777777" w:rsidR="00B33C77" w:rsidRPr="00B33C77" w:rsidRDefault="00B33C77" w:rsidP="00B33C77">
            <w:pPr>
              <w:spacing w:before="0" w:after="0" w:line="240" w:lineRule="auto"/>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3</w:t>
            </w:r>
          </w:p>
        </w:tc>
        <w:tc>
          <w:tcPr>
            <w:tcW w:w="4688" w:type="dxa"/>
            <w:tcBorders>
              <w:top w:val="nil"/>
              <w:left w:val="nil"/>
              <w:bottom w:val="nil"/>
              <w:right w:val="nil"/>
            </w:tcBorders>
            <w:shd w:val="clear" w:color="auto" w:fill="auto"/>
            <w:vAlign w:val="bottom"/>
            <w:hideMark/>
          </w:tcPr>
          <w:p w14:paraId="6C5757BF" w14:textId="77777777" w:rsidR="00B33C77" w:rsidRPr="00B33C77" w:rsidRDefault="00B33C77" w:rsidP="00B33C77">
            <w:pPr>
              <w:spacing w:before="0" w:after="0" w:line="240" w:lineRule="auto"/>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Rashodi poslovanja</w:t>
            </w:r>
          </w:p>
        </w:tc>
        <w:tc>
          <w:tcPr>
            <w:tcW w:w="1200" w:type="dxa"/>
            <w:tcBorders>
              <w:top w:val="nil"/>
              <w:left w:val="nil"/>
              <w:bottom w:val="nil"/>
              <w:right w:val="nil"/>
            </w:tcBorders>
            <w:shd w:val="clear" w:color="auto" w:fill="auto"/>
            <w:noWrap/>
            <w:vAlign w:val="bottom"/>
            <w:hideMark/>
          </w:tcPr>
          <w:p w14:paraId="6DCE1C2A"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132.668,00</w:t>
            </w:r>
          </w:p>
        </w:tc>
        <w:tc>
          <w:tcPr>
            <w:tcW w:w="1260" w:type="dxa"/>
            <w:tcBorders>
              <w:top w:val="nil"/>
              <w:left w:val="nil"/>
              <w:bottom w:val="nil"/>
              <w:right w:val="nil"/>
            </w:tcBorders>
            <w:shd w:val="clear" w:color="auto" w:fill="auto"/>
            <w:noWrap/>
            <w:vAlign w:val="bottom"/>
            <w:hideMark/>
          </w:tcPr>
          <w:p w14:paraId="171B791D"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-60.000,00</w:t>
            </w:r>
          </w:p>
        </w:tc>
        <w:tc>
          <w:tcPr>
            <w:tcW w:w="1040" w:type="dxa"/>
            <w:tcBorders>
              <w:top w:val="nil"/>
              <w:left w:val="nil"/>
              <w:bottom w:val="nil"/>
              <w:right w:val="nil"/>
            </w:tcBorders>
            <w:shd w:val="clear" w:color="auto" w:fill="auto"/>
            <w:noWrap/>
            <w:vAlign w:val="bottom"/>
            <w:hideMark/>
          </w:tcPr>
          <w:p w14:paraId="1401F8C6"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-45,23</w:t>
            </w:r>
          </w:p>
        </w:tc>
        <w:tc>
          <w:tcPr>
            <w:tcW w:w="1240" w:type="dxa"/>
            <w:tcBorders>
              <w:top w:val="nil"/>
              <w:left w:val="nil"/>
              <w:bottom w:val="nil"/>
              <w:right w:val="nil"/>
            </w:tcBorders>
            <w:shd w:val="clear" w:color="auto" w:fill="auto"/>
            <w:noWrap/>
            <w:vAlign w:val="bottom"/>
            <w:hideMark/>
          </w:tcPr>
          <w:p w14:paraId="2AB16FFD"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72.668,00</w:t>
            </w:r>
          </w:p>
        </w:tc>
      </w:tr>
      <w:tr w:rsidR="00B33C77" w:rsidRPr="00B33C77" w14:paraId="446E44A9" w14:textId="77777777" w:rsidTr="00B33C77">
        <w:trPr>
          <w:trHeight w:val="225"/>
        </w:trPr>
        <w:tc>
          <w:tcPr>
            <w:tcW w:w="632" w:type="dxa"/>
            <w:tcBorders>
              <w:top w:val="nil"/>
              <w:left w:val="nil"/>
              <w:bottom w:val="nil"/>
              <w:right w:val="nil"/>
            </w:tcBorders>
            <w:shd w:val="clear" w:color="auto" w:fill="auto"/>
            <w:noWrap/>
            <w:vAlign w:val="bottom"/>
            <w:hideMark/>
          </w:tcPr>
          <w:p w14:paraId="59B0225A" w14:textId="77777777" w:rsidR="00B33C77" w:rsidRPr="00B33C77" w:rsidRDefault="00B33C77" w:rsidP="00B33C77">
            <w:pPr>
              <w:spacing w:before="0" w:after="0" w:line="240" w:lineRule="auto"/>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32</w:t>
            </w:r>
          </w:p>
        </w:tc>
        <w:tc>
          <w:tcPr>
            <w:tcW w:w="4688" w:type="dxa"/>
            <w:tcBorders>
              <w:top w:val="nil"/>
              <w:left w:val="nil"/>
              <w:bottom w:val="nil"/>
              <w:right w:val="nil"/>
            </w:tcBorders>
            <w:shd w:val="clear" w:color="auto" w:fill="auto"/>
            <w:vAlign w:val="bottom"/>
            <w:hideMark/>
          </w:tcPr>
          <w:p w14:paraId="5522CCB5" w14:textId="77777777" w:rsidR="00B33C77" w:rsidRPr="00B33C77" w:rsidRDefault="00B33C77" w:rsidP="00B33C77">
            <w:pPr>
              <w:spacing w:before="0" w:after="0" w:line="240" w:lineRule="auto"/>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Materijalni rashodi</w:t>
            </w:r>
          </w:p>
        </w:tc>
        <w:tc>
          <w:tcPr>
            <w:tcW w:w="1200" w:type="dxa"/>
            <w:tcBorders>
              <w:top w:val="nil"/>
              <w:left w:val="nil"/>
              <w:bottom w:val="nil"/>
              <w:right w:val="nil"/>
            </w:tcBorders>
            <w:shd w:val="clear" w:color="auto" w:fill="auto"/>
            <w:noWrap/>
            <w:vAlign w:val="bottom"/>
            <w:hideMark/>
          </w:tcPr>
          <w:p w14:paraId="331418D1"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132.668,00</w:t>
            </w:r>
          </w:p>
        </w:tc>
        <w:tc>
          <w:tcPr>
            <w:tcW w:w="1260" w:type="dxa"/>
            <w:tcBorders>
              <w:top w:val="nil"/>
              <w:left w:val="nil"/>
              <w:bottom w:val="nil"/>
              <w:right w:val="nil"/>
            </w:tcBorders>
            <w:shd w:val="clear" w:color="auto" w:fill="auto"/>
            <w:noWrap/>
            <w:vAlign w:val="bottom"/>
            <w:hideMark/>
          </w:tcPr>
          <w:p w14:paraId="2508D455"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-60.000,00</w:t>
            </w:r>
          </w:p>
        </w:tc>
        <w:tc>
          <w:tcPr>
            <w:tcW w:w="1040" w:type="dxa"/>
            <w:tcBorders>
              <w:top w:val="nil"/>
              <w:left w:val="nil"/>
              <w:bottom w:val="nil"/>
              <w:right w:val="nil"/>
            </w:tcBorders>
            <w:shd w:val="clear" w:color="auto" w:fill="auto"/>
            <w:noWrap/>
            <w:vAlign w:val="bottom"/>
            <w:hideMark/>
          </w:tcPr>
          <w:p w14:paraId="5EC68284"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-45,23</w:t>
            </w:r>
          </w:p>
        </w:tc>
        <w:tc>
          <w:tcPr>
            <w:tcW w:w="1240" w:type="dxa"/>
            <w:tcBorders>
              <w:top w:val="nil"/>
              <w:left w:val="nil"/>
              <w:bottom w:val="nil"/>
              <w:right w:val="nil"/>
            </w:tcBorders>
            <w:shd w:val="clear" w:color="auto" w:fill="auto"/>
            <w:noWrap/>
            <w:vAlign w:val="bottom"/>
            <w:hideMark/>
          </w:tcPr>
          <w:p w14:paraId="0089E04B"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72.668,00</w:t>
            </w:r>
          </w:p>
        </w:tc>
      </w:tr>
      <w:tr w:rsidR="00B33C77" w:rsidRPr="00B33C77" w14:paraId="7DEE8989" w14:textId="77777777" w:rsidTr="00B33C77">
        <w:trPr>
          <w:trHeight w:val="225"/>
        </w:trPr>
        <w:tc>
          <w:tcPr>
            <w:tcW w:w="632" w:type="dxa"/>
            <w:tcBorders>
              <w:top w:val="nil"/>
              <w:left w:val="nil"/>
              <w:bottom w:val="nil"/>
              <w:right w:val="nil"/>
            </w:tcBorders>
            <w:shd w:val="clear" w:color="auto" w:fill="auto"/>
            <w:noWrap/>
            <w:vAlign w:val="bottom"/>
            <w:hideMark/>
          </w:tcPr>
          <w:p w14:paraId="554CCFB3" w14:textId="77777777" w:rsidR="00B33C77" w:rsidRPr="00B33C77" w:rsidRDefault="00B33C77" w:rsidP="00B33C77">
            <w:pPr>
              <w:spacing w:before="0" w:after="0" w:line="240" w:lineRule="auto"/>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3232</w:t>
            </w:r>
          </w:p>
        </w:tc>
        <w:tc>
          <w:tcPr>
            <w:tcW w:w="4688" w:type="dxa"/>
            <w:tcBorders>
              <w:top w:val="nil"/>
              <w:left w:val="nil"/>
              <w:bottom w:val="nil"/>
              <w:right w:val="nil"/>
            </w:tcBorders>
            <w:shd w:val="clear" w:color="auto" w:fill="auto"/>
            <w:vAlign w:val="bottom"/>
            <w:hideMark/>
          </w:tcPr>
          <w:p w14:paraId="7EC8F631" w14:textId="77777777" w:rsidR="00B33C77" w:rsidRPr="00B33C77" w:rsidRDefault="00B33C77" w:rsidP="00B33C77">
            <w:pPr>
              <w:spacing w:before="0" w:after="0" w:line="240" w:lineRule="auto"/>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Zimska služba</w:t>
            </w:r>
          </w:p>
        </w:tc>
        <w:tc>
          <w:tcPr>
            <w:tcW w:w="1200" w:type="dxa"/>
            <w:tcBorders>
              <w:top w:val="nil"/>
              <w:left w:val="nil"/>
              <w:bottom w:val="nil"/>
              <w:right w:val="nil"/>
            </w:tcBorders>
            <w:shd w:val="clear" w:color="auto" w:fill="auto"/>
            <w:noWrap/>
            <w:vAlign w:val="bottom"/>
            <w:hideMark/>
          </w:tcPr>
          <w:p w14:paraId="7E99B2C7" w14:textId="77777777" w:rsidR="00B33C77" w:rsidRPr="00B33C77" w:rsidRDefault="00B33C77" w:rsidP="00B33C77">
            <w:pPr>
              <w:spacing w:before="0" w:after="0" w:line="240" w:lineRule="auto"/>
              <w:jc w:val="right"/>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132.668,00</w:t>
            </w:r>
          </w:p>
        </w:tc>
        <w:tc>
          <w:tcPr>
            <w:tcW w:w="1260" w:type="dxa"/>
            <w:tcBorders>
              <w:top w:val="nil"/>
              <w:left w:val="nil"/>
              <w:bottom w:val="nil"/>
              <w:right w:val="nil"/>
            </w:tcBorders>
            <w:shd w:val="clear" w:color="auto" w:fill="auto"/>
            <w:noWrap/>
            <w:vAlign w:val="bottom"/>
            <w:hideMark/>
          </w:tcPr>
          <w:p w14:paraId="696C7B98" w14:textId="77777777" w:rsidR="00B33C77" w:rsidRPr="00B33C77" w:rsidRDefault="00B33C77" w:rsidP="00B33C77">
            <w:pPr>
              <w:spacing w:before="0" w:after="0" w:line="240" w:lineRule="auto"/>
              <w:jc w:val="right"/>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-60.000,00</w:t>
            </w:r>
          </w:p>
        </w:tc>
        <w:tc>
          <w:tcPr>
            <w:tcW w:w="1040" w:type="dxa"/>
            <w:tcBorders>
              <w:top w:val="nil"/>
              <w:left w:val="nil"/>
              <w:bottom w:val="nil"/>
              <w:right w:val="nil"/>
            </w:tcBorders>
            <w:shd w:val="clear" w:color="auto" w:fill="auto"/>
            <w:noWrap/>
            <w:vAlign w:val="bottom"/>
            <w:hideMark/>
          </w:tcPr>
          <w:p w14:paraId="01CE6771" w14:textId="77777777" w:rsidR="00B33C77" w:rsidRPr="00B33C77" w:rsidRDefault="00B33C77" w:rsidP="00B33C77">
            <w:pPr>
              <w:spacing w:before="0" w:after="0" w:line="240" w:lineRule="auto"/>
              <w:jc w:val="right"/>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-45,23</w:t>
            </w:r>
          </w:p>
        </w:tc>
        <w:tc>
          <w:tcPr>
            <w:tcW w:w="1240" w:type="dxa"/>
            <w:tcBorders>
              <w:top w:val="nil"/>
              <w:left w:val="nil"/>
              <w:bottom w:val="nil"/>
              <w:right w:val="nil"/>
            </w:tcBorders>
            <w:shd w:val="clear" w:color="auto" w:fill="auto"/>
            <w:noWrap/>
            <w:vAlign w:val="bottom"/>
            <w:hideMark/>
          </w:tcPr>
          <w:p w14:paraId="6662F8C5" w14:textId="77777777" w:rsidR="00B33C77" w:rsidRPr="00B33C77" w:rsidRDefault="00B33C77" w:rsidP="00B33C77">
            <w:pPr>
              <w:spacing w:before="0" w:after="0" w:line="240" w:lineRule="auto"/>
              <w:jc w:val="right"/>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72.668,00</w:t>
            </w:r>
          </w:p>
        </w:tc>
      </w:tr>
      <w:tr w:rsidR="00B33C77" w:rsidRPr="00B33C77" w14:paraId="5509EA6D" w14:textId="77777777" w:rsidTr="00B33C77">
        <w:trPr>
          <w:trHeight w:val="225"/>
        </w:trPr>
        <w:tc>
          <w:tcPr>
            <w:tcW w:w="5320" w:type="dxa"/>
            <w:gridSpan w:val="2"/>
            <w:tcBorders>
              <w:top w:val="nil"/>
              <w:left w:val="nil"/>
              <w:bottom w:val="nil"/>
              <w:right w:val="nil"/>
            </w:tcBorders>
            <w:shd w:val="clear" w:color="000000" w:fill="CCCCFF"/>
            <w:noWrap/>
            <w:vAlign w:val="bottom"/>
            <w:hideMark/>
          </w:tcPr>
          <w:p w14:paraId="431F5A29" w14:textId="77777777" w:rsidR="00B33C77" w:rsidRPr="00B33C77" w:rsidRDefault="00B33C77" w:rsidP="00B33C77">
            <w:pPr>
              <w:spacing w:before="0" w:after="0" w:line="240" w:lineRule="auto"/>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Aktivnost A100003 ODRŽAVANJE JAVNE RASVJETE</w:t>
            </w:r>
          </w:p>
        </w:tc>
        <w:tc>
          <w:tcPr>
            <w:tcW w:w="1200" w:type="dxa"/>
            <w:tcBorders>
              <w:top w:val="nil"/>
              <w:left w:val="nil"/>
              <w:bottom w:val="nil"/>
              <w:right w:val="nil"/>
            </w:tcBorders>
            <w:shd w:val="clear" w:color="000000" w:fill="CCCCFF"/>
            <w:noWrap/>
            <w:vAlign w:val="bottom"/>
            <w:hideMark/>
          </w:tcPr>
          <w:p w14:paraId="24D2A772"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40.000,00</w:t>
            </w:r>
          </w:p>
        </w:tc>
        <w:tc>
          <w:tcPr>
            <w:tcW w:w="1260" w:type="dxa"/>
            <w:tcBorders>
              <w:top w:val="nil"/>
              <w:left w:val="nil"/>
              <w:bottom w:val="nil"/>
              <w:right w:val="nil"/>
            </w:tcBorders>
            <w:shd w:val="clear" w:color="000000" w:fill="CCCCFF"/>
            <w:noWrap/>
            <w:vAlign w:val="bottom"/>
            <w:hideMark/>
          </w:tcPr>
          <w:p w14:paraId="406E7E01"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60.000,00</w:t>
            </w:r>
          </w:p>
        </w:tc>
        <w:tc>
          <w:tcPr>
            <w:tcW w:w="1040" w:type="dxa"/>
            <w:tcBorders>
              <w:top w:val="nil"/>
              <w:left w:val="nil"/>
              <w:bottom w:val="nil"/>
              <w:right w:val="nil"/>
            </w:tcBorders>
            <w:shd w:val="clear" w:color="000000" w:fill="CCCCFF"/>
            <w:noWrap/>
            <w:vAlign w:val="bottom"/>
            <w:hideMark/>
          </w:tcPr>
          <w:p w14:paraId="69E4D20A"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150,00</w:t>
            </w:r>
          </w:p>
        </w:tc>
        <w:tc>
          <w:tcPr>
            <w:tcW w:w="1240" w:type="dxa"/>
            <w:tcBorders>
              <w:top w:val="nil"/>
              <w:left w:val="nil"/>
              <w:bottom w:val="nil"/>
              <w:right w:val="nil"/>
            </w:tcBorders>
            <w:shd w:val="clear" w:color="000000" w:fill="CCCCFF"/>
            <w:noWrap/>
            <w:vAlign w:val="bottom"/>
            <w:hideMark/>
          </w:tcPr>
          <w:p w14:paraId="0A5AB622"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100.000,00</w:t>
            </w:r>
          </w:p>
        </w:tc>
      </w:tr>
      <w:tr w:rsidR="00B33C77" w:rsidRPr="00B33C77" w14:paraId="3D23F048" w14:textId="77777777" w:rsidTr="00B33C77">
        <w:trPr>
          <w:trHeight w:val="225"/>
        </w:trPr>
        <w:tc>
          <w:tcPr>
            <w:tcW w:w="5320" w:type="dxa"/>
            <w:gridSpan w:val="2"/>
            <w:tcBorders>
              <w:top w:val="nil"/>
              <w:left w:val="nil"/>
              <w:bottom w:val="nil"/>
              <w:right w:val="nil"/>
            </w:tcBorders>
            <w:shd w:val="clear" w:color="000000" w:fill="FFFF00"/>
            <w:noWrap/>
            <w:vAlign w:val="bottom"/>
            <w:hideMark/>
          </w:tcPr>
          <w:p w14:paraId="78733AA6" w14:textId="77777777" w:rsidR="00B33C77" w:rsidRPr="00B33C77" w:rsidRDefault="00B33C77" w:rsidP="00B33C77">
            <w:pPr>
              <w:spacing w:before="0" w:after="0" w:line="240" w:lineRule="auto"/>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Izvor  5. PRIHODI PO POSEBNIM PROPISIMA</w:t>
            </w:r>
          </w:p>
        </w:tc>
        <w:tc>
          <w:tcPr>
            <w:tcW w:w="1200" w:type="dxa"/>
            <w:tcBorders>
              <w:top w:val="nil"/>
              <w:left w:val="nil"/>
              <w:bottom w:val="nil"/>
              <w:right w:val="nil"/>
            </w:tcBorders>
            <w:shd w:val="clear" w:color="000000" w:fill="FFFF00"/>
            <w:noWrap/>
            <w:vAlign w:val="bottom"/>
            <w:hideMark/>
          </w:tcPr>
          <w:p w14:paraId="779DF773"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40.000,00</w:t>
            </w:r>
          </w:p>
        </w:tc>
        <w:tc>
          <w:tcPr>
            <w:tcW w:w="1260" w:type="dxa"/>
            <w:tcBorders>
              <w:top w:val="nil"/>
              <w:left w:val="nil"/>
              <w:bottom w:val="nil"/>
              <w:right w:val="nil"/>
            </w:tcBorders>
            <w:shd w:val="clear" w:color="000000" w:fill="FFFF00"/>
            <w:noWrap/>
            <w:vAlign w:val="bottom"/>
            <w:hideMark/>
          </w:tcPr>
          <w:p w14:paraId="022AEE71"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60.000,00</w:t>
            </w:r>
          </w:p>
        </w:tc>
        <w:tc>
          <w:tcPr>
            <w:tcW w:w="1040" w:type="dxa"/>
            <w:tcBorders>
              <w:top w:val="nil"/>
              <w:left w:val="nil"/>
              <w:bottom w:val="nil"/>
              <w:right w:val="nil"/>
            </w:tcBorders>
            <w:shd w:val="clear" w:color="000000" w:fill="FFFF00"/>
            <w:noWrap/>
            <w:vAlign w:val="bottom"/>
            <w:hideMark/>
          </w:tcPr>
          <w:p w14:paraId="440A1BAC"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150,00</w:t>
            </w:r>
          </w:p>
        </w:tc>
        <w:tc>
          <w:tcPr>
            <w:tcW w:w="1240" w:type="dxa"/>
            <w:tcBorders>
              <w:top w:val="nil"/>
              <w:left w:val="nil"/>
              <w:bottom w:val="nil"/>
              <w:right w:val="nil"/>
            </w:tcBorders>
            <w:shd w:val="clear" w:color="000000" w:fill="FFFF00"/>
            <w:noWrap/>
            <w:vAlign w:val="bottom"/>
            <w:hideMark/>
          </w:tcPr>
          <w:p w14:paraId="52D47F49"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100.000,00</w:t>
            </w:r>
          </w:p>
        </w:tc>
      </w:tr>
      <w:tr w:rsidR="00B33C77" w:rsidRPr="00B33C77" w14:paraId="36253C54" w14:textId="77777777" w:rsidTr="00B33C77">
        <w:trPr>
          <w:trHeight w:val="225"/>
        </w:trPr>
        <w:tc>
          <w:tcPr>
            <w:tcW w:w="5320" w:type="dxa"/>
            <w:gridSpan w:val="2"/>
            <w:tcBorders>
              <w:top w:val="nil"/>
              <w:left w:val="nil"/>
              <w:bottom w:val="nil"/>
              <w:right w:val="nil"/>
            </w:tcBorders>
            <w:shd w:val="clear" w:color="000000" w:fill="FFFF99"/>
            <w:noWrap/>
            <w:vAlign w:val="bottom"/>
            <w:hideMark/>
          </w:tcPr>
          <w:p w14:paraId="26C5CF0D" w14:textId="77777777" w:rsidR="00B33C77" w:rsidRPr="00B33C77" w:rsidRDefault="00B33C77" w:rsidP="00B33C77">
            <w:pPr>
              <w:spacing w:before="0" w:after="0" w:line="240" w:lineRule="auto"/>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Izvor  5.3. KOMUNALNA NAKNADA</w:t>
            </w:r>
          </w:p>
        </w:tc>
        <w:tc>
          <w:tcPr>
            <w:tcW w:w="1200" w:type="dxa"/>
            <w:tcBorders>
              <w:top w:val="nil"/>
              <w:left w:val="nil"/>
              <w:bottom w:val="nil"/>
              <w:right w:val="nil"/>
            </w:tcBorders>
            <w:shd w:val="clear" w:color="000000" w:fill="FFFF99"/>
            <w:noWrap/>
            <w:vAlign w:val="bottom"/>
            <w:hideMark/>
          </w:tcPr>
          <w:p w14:paraId="0DA4F7D9"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40.000,00</w:t>
            </w:r>
          </w:p>
        </w:tc>
        <w:tc>
          <w:tcPr>
            <w:tcW w:w="1260" w:type="dxa"/>
            <w:tcBorders>
              <w:top w:val="nil"/>
              <w:left w:val="nil"/>
              <w:bottom w:val="nil"/>
              <w:right w:val="nil"/>
            </w:tcBorders>
            <w:shd w:val="clear" w:color="000000" w:fill="FFFF99"/>
            <w:noWrap/>
            <w:vAlign w:val="bottom"/>
            <w:hideMark/>
          </w:tcPr>
          <w:p w14:paraId="0CC4F64F"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60.000,00</w:t>
            </w:r>
          </w:p>
        </w:tc>
        <w:tc>
          <w:tcPr>
            <w:tcW w:w="1040" w:type="dxa"/>
            <w:tcBorders>
              <w:top w:val="nil"/>
              <w:left w:val="nil"/>
              <w:bottom w:val="nil"/>
              <w:right w:val="nil"/>
            </w:tcBorders>
            <w:shd w:val="clear" w:color="000000" w:fill="FFFF99"/>
            <w:noWrap/>
            <w:vAlign w:val="bottom"/>
            <w:hideMark/>
          </w:tcPr>
          <w:p w14:paraId="7B29EA32"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150,00</w:t>
            </w:r>
          </w:p>
        </w:tc>
        <w:tc>
          <w:tcPr>
            <w:tcW w:w="1240" w:type="dxa"/>
            <w:tcBorders>
              <w:top w:val="nil"/>
              <w:left w:val="nil"/>
              <w:bottom w:val="nil"/>
              <w:right w:val="nil"/>
            </w:tcBorders>
            <w:shd w:val="clear" w:color="000000" w:fill="FFFF99"/>
            <w:noWrap/>
            <w:vAlign w:val="bottom"/>
            <w:hideMark/>
          </w:tcPr>
          <w:p w14:paraId="120A7488"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100.000,00</w:t>
            </w:r>
          </w:p>
        </w:tc>
      </w:tr>
      <w:tr w:rsidR="00B33C77" w:rsidRPr="00B33C77" w14:paraId="535E9134" w14:textId="77777777" w:rsidTr="00B33C77">
        <w:trPr>
          <w:trHeight w:val="225"/>
        </w:trPr>
        <w:tc>
          <w:tcPr>
            <w:tcW w:w="5320" w:type="dxa"/>
            <w:gridSpan w:val="2"/>
            <w:tcBorders>
              <w:top w:val="nil"/>
              <w:left w:val="nil"/>
              <w:bottom w:val="nil"/>
              <w:right w:val="nil"/>
            </w:tcBorders>
            <w:shd w:val="clear" w:color="000000" w:fill="CCFFFF"/>
            <w:noWrap/>
            <w:vAlign w:val="bottom"/>
            <w:hideMark/>
          </w:tcPr>
          <w:p w14:paraId="4D8841D3" w14:textId="77777777" w:rsidR="00B33C77" w:rsidRPr="00B33C77" w:rsidRDefault="00B33C77" w:rsidP="00B33C77">
            <w:pPr>
              <w:spacing w:before="0" w:after="0" w:line="240" w:lineRule="auto"/>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Funkcijska klasifikacija  0640 Ulična rasvjeta</w:t>
            </w:r>
          </w:p>
        </w:tc>
        <w:tc>
          <w:tcPr>
            <w:tcW w:w="1200" w:type="dxa"/>
            <w:tcBorders>
              <w:top w:val="nil"/>
              <w:left w:val="nil"/>
              <w:bottom w:val="nil"/>
              <w:right w:val="nil"/>
            </w:tcBorders>
            <w:shd w:val="clear" w:color="000000" w:fill="CCFFFF"/>
            <w:noWrap/>
            <w:vAlign w:val="bottom"/>
            <w:hideMark/>
          </w:tcPr>
          <w:p w14:paraId="7F521749"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40.000,00</w:t>
            </w:r>
          </w:p>
        </w:tc>
        <w:tc>
          <w:tcPr>
            <w:tcW w:w="1260" w:type="dxa"/>
            <w:tcBorders>
              <w:top w:val="nil"/>
              <w:left w:val="nil"/>
              <w:bottom w:val="nil"/>
              <w:right w:val="nil"/>
            </w:tcBorders>
            <w:shd w:val="clear" w:color="000000" w:fill="CCFFFF"/>
            <w:noWrap/>
            <w:vAlign w:val="bottom"/>
            <w:hideMark/>
          </w:tcPr>
          <w:p w14:paraId="0B545158"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60.000,00</w:t>
            </w:r>
          </w:p>
        </w:tc>
        <w:tc>
          <w:tcPr>
            <w:tcW w:w="1040" w:type="dxa"/>
            <w:tcBorders>
              <w:top w:val="nil"/>
              <w:left w:val="nil"/>
              <w:bottom w:val="nil"/>
              <w:right w:val="nil"/>
            </w:tcBorders>
            <w:shd w:val="clear" w:color="000000" w:fill="CCFFFF"/>
            <w:noWrap/>
            <w:vAlign w:val="bottom"/>
            <w:hideMark/>
          </w:tcPr>
          <w:p w14:paraId="3CC16054"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150,00</w:t>
            </w:r>
          </w:p>
        </w:tc>
        <w:tc>
          <w:tcPr>
            <w:tcW w:w="1240" w:type="dxa"/>
            <w:tcBorders>
              <w:top w:val="nil"/>
              <w:left w:val="nil"/>
              <w:bottom w:val="nil"/>
              <w:right w:val="nil"/>
            </w:tcBorders>
            <w:shd w:val="clear" w:color="000000" w:fill="CCFFFF"/>
            <w:noWrap/>
            <w:vAlign w:val="bottom"/>
            <w:hideMark/>
          </w:tcPr>
          <w:p w14:paraId="61995BAB"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100.000,00</w:t>
            </w:r>
          </w:p>
        </w:tc>
      </w:tr>
      <w:tr w:rsidR="00B33C77" w:rsidRPr="00B33C77" w14:paraId="089EC8B4" w14:textId="77777777" w:rsidTr="00B33C77">
        <w:trPr>
          <w:trHeight w:val="225"/>
        </w:trPr>
        <w:tc>
          <w:tcPr>
            <w:tcW w:w="632" w:type="dxa"/>
            <w:tcBorders>
              <w:top w:val="nil"/>
              <w:left w:val="nil"/>
              <w:bottom w:val="nil"/>
              <w:right w:val="nil"/>
            </w:tcBorders>
            <w:shd w:val="clear" w:color="auto" w:fill="auto"/>
            <w:noWrap/>
            <w:vAlign w:val="bottom"/>
            <w:hideMark/>
          </w:tcPr>
          <w:p w14:paraId="6DF548D0" w14:textId="77777777" w:rsidR="00B33C77" w:rsidRPr="00B33C77" w:rsidRDefault="00B33C77" w:rsidP="00B33C77">
            <w:pPr>
              <w:spacing w:before="0" w:after="0" w:line="240" w:lineRule="auto"/>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3</w:t>
            </w:r>
          </w:p>
        </w:tc>
        <w:tc>
          <w:tcPr>
            <w:tcW w:w="4688" w:type="dxa"/>
            <w:tcBorders>
              <w:top w:val="nil"/>
              <w:left w:val="nil"/>
              <w:bottom w:val="nil"/>
              <w:right w:val="nil"/>
            </w:tcBorders>
            <w:shd w:val="clear" w:color="auto" w:fill="auto"/>
            <w:vAlign w:val="bottom"/>
            <w:hideMark/>
          </w:tcPr>
          <w:p w14:paraId="75F733FE" w14:textId="77777777" w:rsidR="00B33C77" w:rsidRPr="00B33C77" w:rsidRDefault="00B33C77" w:rsidP="00B33C77">
            <w:pPr>
              <w:spacing w:before="0" w:after="0" w:line="240" w:lineRule="auto"/>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Rashodi poslovanja</w:t>
            </w:r>
          </w:p>
        </w:tc>
        <w:tc>
          <w:tcPr>
            <w:tcW w:w="1200" w:type="dxa"/>
            <w:tcBorders>
              <w:top w:val="nil"/>
              <w:left w:val="nil"/>
              <w:bottom w:val="nil"/>
              <w:right w:val="nil"/>
            </w:tcBorders>
            <w:shd w:val="clear" w:color="auto" w:fill="auto"/>
            <w:noWrap/>
            <w:vAlign w:val="bottom"/>
            <w:hideMark/>
          </w:tcPr>
          <w:p w14:paraId="27928EC9"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40.000,00</w:t>
            </w:r>
          </w:p>
        </w:tc>
        <w:tc>
          <w:tcPr>
            <w:tcW w:w="1260" w:type="dxa"/>
            <w:tcBorders>
              <w:top w:val="nil"/>
              <w:left w:val="nil"/>
              <w:bottom w:val="nil"/>
              <w:right w:val="nil"/>
            </w:tcBorders>
            <w:shd w:val="clear" w:color="auto" w:fill="auto"/>
            <w:noWrap/>
            <w:vAlign w:val="bottom"/>
            <w:hideMark/>
          </w:tcPr>
          <w:p w14:paraId="3C7C8412"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60.000,00</w:t>
            </w:r>
          </w:p>
        </w:tc>
        <w:tc>
          <w:tcPr>
            <w:tcW w:w="1040" w:type="dxa"/>
            <w:tcBorders>
              <w:top w:val="nil"/>
              <w:left w:val="nil"/>
              <w:bottom w:val="nil"/>
              <w:right w:val="nil"/>
            </w:tcBorders>
            <w:shd w:val="clear" w:color="auto" w:fill="auto"/>
            <w:noWrap/>
            <w:vAlign w:val="bottom"/>
            <w:hideMark/>
          </w:tcPr>
          <w:p w14:paraId="0FE37238"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150,00</w:t>
            </w:r>
          </w:p>
        </w:tc>
        <w:tc>
          <w:tcPr>
            <w:tcW w:w="1240" w:type="dxa"/>
            <w:tcBorders>
              <w:top w:val="nil"/>
              <w:left w:val="nil"/>
              <w:bottom w:val="nil"/>
              <w:right w:val="nil"/>
            </w:tcBorders>
            <w:shd w:val="clear" w:color="auto" w:fill="auto"/>
            <w:noWrap/>
            <w:vAlign w:val="bottom"/>
            <w:hideMark/>
          </w:tcPr>
          <w:p w14:paraId="23A1935B"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100.000,00</w:t>
            </w:r>
          </w:p>
        </w:tc>
      </w:tr>
      <w:tr w:rsidR="00B33C77" w:rsidRPr="00B33C77" w14:paraId="7112A62F" w14:textId="77777777" w:rsidTr="00B33C77">
        <w:trPr>
          <w:trHeight w:val="225"/>
        </w:trPr>
        <w:tc>
          <w:tcPr>
            <w:tcW w:w="632" w:type="dxa"/>
            <w:tcBorders>
              <w:top w:val="nil"/>
              <w:left w:val="nil"/>
              <w:bottom w:val="nil"/>
              <w:right w:val="nil"/>
            </w:tcBorders>
            <w:shd w:val="clear" w:color="auto" w:fill="auto"/>
            <w:noWrap/>
            <w:vAlign w:val="bottom"/>
            <w:hideMark/>
          </w:tcPr>
          <w:p w14:paraId="4E864F2C" w14:textId="77777777" w:rsidR="00B33C77" w:rsidRPr="00B33C77" w:rsidRDefault="00B33C77" w:rsidP="00B33C77">
            <w:pPr>
              <w:spacing w:before="0" w:after="0" w:line="240" w:lineRule="auto"/>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32</w:t>
            </w:r>
          </w:p>
        </w:tc>
        <w:tc>
          <w:tcPr>
            <w:tcW w:w="4688" w:type="dxa"/>
            <w:tcBorders>
              <w:top w:val="nil"/>
              <w:left w:val="nil"/>
              <w:bottom w:val="nil"/>
              <w:right w:val="nil"/>
            </w:tcBorders>
            <w:shd w:val="clear" w:color="auto" w:fill="auto"/>
            <w:vAlign w:val="bottom"/>
            <w:hideMark/>
          </w:tcPr>
          <w:p w14:paraId="11982427" w14:textId="77777777" w:rsidR="00B33C77" w:rsidRPr="00B33C77" w:rsidRDefault="00B33C77" w:rsidP="00B33C77">
            <w:pPr>
              <w:spacing w:before="0" w:after="0" w:line="240" w:lineRule="auto"/>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Materijalni rashodi</w:t>
            </w:r>
          </w:p>
        </w:tc>
        <w:tc>
          <w:tcPr>
            <w:tcW w:w="1200" w:type="dxa"/>
            <w:tcBorders>
              <w:top w:val="nil"/>
              <w:left w:val="nil"/>
              <w:bottom w:val="nil"/>
              <w:right w:val="nil"/>
            </w:tcBorders>
            <w:shd w:val="clear" w:color="auto" w:fill="auto"/>
            <w:noWrap/>
            <w:vAlign w:val="bottom"/>
            <w:hideMark/>
          </w:tcPr>
          <w:p w14:paraId="14AFA57E"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40.000,00</w:t>
            </w:r>
          </w:p>
        </w:tc>
        <w:tc>
          <w:tcPr>
            <w:tcW w:w="1260" w:type="dxa"/>
            <w:tcBorders>
              <w:top w:val="nil"/>
              <w:left w:val="nil"/>
              <w:bottom w:val="nil"/>
              <w:right w:val="nil"/>
            </w:tcBorders>
            <w:shd w:val="clear" w:color="auto" w:fill="auto"/>
            <w:noWrap/>
            <w:vAlign w:val="bottom"/>
            <w:hideMark/>
          </w:tcPr>
          <w:p w14:paraId="316C8487"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60.000,00</w:t>
            </w:r>
          </w:p>
        </w:tc>
        <w:tc>
          <w:tcPr>
            <w:tcW w:w="1040" w:type="dxa"/>
            <w:tcBorders>
              <w:top w:val="nil"/>
              <w:left w:val="nil"/>
              <w:bottom w:val="nil"/>
              <w:right w:val="nil"/>
            </w:tcBorders>
            <w:shd w:val="clear" w:color="auto" w:fill="auto"/>
            <w:noWrap/>
            <w:vAlign w:val="bottom"/>
            <w:hideMark/>
          </w:tcPr>
          <w:p w14:paraId="2B24F9E6"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150,00</w:t>
            </w:r>
          </w:p>
        </w:tc>
        <w:tc>
          <w:tcPr>
            <w:tcW w:w="1240" w:type="dxa"/>
            <w:tcBorders>
              <w:top w:val="nil"/>
              <w:left w:val="nil"/>
              <w:bottom w:val="nil"/>
              <w:right w:val="nil"/>
            </w:tcBorders>
            <w:shd w:val="clear" w:color="auto" w:fill="auto"/>
            <w:noWrap/>
            <w:vAlign w:val="bottom"/>
            <w:hideMark/>
          </w:tcPr>
          <w:p w14:paraId="4493B1A3"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100.000,00</w:t>
            </w:r>
          </w:p>
        </w:tc>
      </w:tr>
      <w:tr w:rsidR="00B33C77" w:rsidRPr="00B33C77" w14:paraId="1C98F351" w14:textId="77777777" w:rsidTr="00B33C77">
        <w:trPr>
          <w:trHeight w:val="225"/>
        </w:trPr>
        <w:tc>
          <w:tcPr>
            <w:tcW w:w="632" w:type="dxa"/>
            <w:tcBorders>
              <w:top w:val="nil"/>
              <w:left w:val="nil"/>
              <w:bottom w:val="nil"/>
              <w:right w:val="nil"/>
            </w:tcBorders>
            <w:shd w:val="clear" w:color="auto" w:fill="auto"/>
            <w:noWrap/>
            <w:vAlign w:val="bottom"/>
            <w:hideMark/>
          </w:tcPr>
          <w:p w14:paraId="737E4F75" w14:textId="77777777" w:rsidR="00B33C77" w:rsidRPr="00B33C77" w:rsidRDefault="00B33C77" w:rsidP="00B33C77">
            <w:pPr>
              <w:spacing w:before="0" w:after="0" w:line="240" w:lineRule="auto"/>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3232</w:t>
            </w:r>
          </w:p>
        </w:tc>
        <w:tc>
          <w:tcPr>
            <w:tcW w:w="4688" w:type="dxa"/>
            <w:tcBorders>
              <w:top w:val="nil"/>
              <w:left w:val="nil"/>
              <w:bottom w:val="nil"/>
              <w:right w:val="nil"/>
            </w:tcBorders>
            <w:shd w:val="clear" w:color="auto" w:fill="auto"/>
            <w:vAlign w:val="bottom"/>
            <w:hideMark/>
          </w:tcPr>
          <w:p w14:paraId="4FBB3B68" w14:textId="77777777" w:rsidR="00B33C77" w:rsidRPr="00B33C77" w:rsidRDefault="00B33C77" w:rsidP="00B33C77">
            <w:pPr>
              <w:spacing w:before="0" w:after="0" w:line="240" w:lineRule="auto"/>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Održavanje javne rasvjete</w:t>
            </w:r>
          </w:p>
        </w:tc>
        <w:tc>
          <w:tcPr>
            <w:tcW w:w="1200" w:type="dxa"/>
            <w:tcBorders>
              <w:top w:val="nil"/>
              <w:left w:val="nil"/>
              <w:bottom w:val="nil"/>
              <w:right w:val="nil"/>
            </w:tcBorders>
            <w:shd w:val="clear" w:color="auto" w:fill="auto"/>
            <w:noWrap/>
            <w:vAlign w:val="bottom"/>
            <w:hideMark/>
          </w:tcPr>
          <w:p w14:paraId="5CE2E104" w14:textId="77777777" w:rsidR="00B33C77" w:rsidRPr="00B33C77" w:rsidRDefault="00B33C77" w:rsidP="00B33C77">
            <w:pPr>
              <w:spacing w:before="0" w:after="0" w:line="240" w:lineRule="auto"/>
              <w:jc w:val="right"/>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40.000,00</w:t>
            </w:r>
          </w:p>
        </w:tc>
        <w:tc>
          <w:tcPr>
            <w:tcW w:w="1260" w:type="dxa"/>
            <w:tcBorders>
              <w:top w:val="nil"/>
              <w:left w:val="nil"/>
              <w:bottom w:val="nil"/>
              <w:right w:val="nil"/>
            </w:tcBorders>
            <w:shd w:val="clear" w:color="auto" w:fill="auto"/>
            <w:noWrap/>
            <w:vAlign w:val="bottom"/>
            <w:hideMark/>
          </w:tcPr>
          <w:p w14:paraId="06DF474D" w14:textId="77777777" w:rsidR="00B33C77" w:rsidRPr="00B33C77" w:rsidRDefault="00B33C77" w:rsidP="00B33C77">
            <w:pPr>
              <w:spacing w:before="0" w:after="0" w:line="240" w:lineRule="auto"/>
              <w:jc w:val="right"/>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60.000,00</w:t>
            </w:r>
          </w:p>
        </w:tc>
        <w:tc>
          <w:tcPr>
            <w:tcW w:w="1040" w:type="dxa"/>
            <w:tcBorders>
              <w:top w:val="nil"/>
              <w:left w:val="nil"/>
              <w:bottom w:val="nil"/>
              <w:right w:val="nil"/>
            </w:tcBorders>
            <w:shd w:val="clear" w:color="auto" w:fill="auto"/>
            <w:noWrap/>
            <w:vAlign w:val="bottom"/>
            <w:hideMark/>
          </w:tcPr>
          <w:p w14:paraId="3EBEF737" w14:textId="77777777" w:rsidR="00B33C77" w:rsidRPr="00B33C77" w:rsidRDefault="00B33C77" w:rsidP="00B33C77">
            <w:pPr>
              <w:spacing w:before="0" w:after="0" w:line="240" w:lineRule="auto"/>
              <w:jc w:val="right"/>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150,00</w:t>
            </w:r>
          </w:p>
        </w:tc>
        <w:tc>
          <w:tcPr>
            <w:tcW w:w="1240" w:type="dxa"/>
            <w:tcBorders>
              <w:top w:val="nil"/>
              <w:left w:val="nil"/>
              <w:bottom w:val="nil"/>
              <w:right w:val="nil"/>
            </w:tcBorders>
            <w:shd w:val="clear" w:color="auto" w:fill="auto"/>
            <w:noWrap/>
            <w:vAlign w:val="bottom"/>
            <w:hideMark/>
          </w:tcPr>
          <w:p w14:paraId="3F1ED332" w14:textId="77777777" w:rsidR="00B33C77" w:rsidRPr="00B33C77" w:rsidRDefault="00B33C77" w:rsidP="00B33C77">
            <w:pPr>
              <w:spacing w:before="0" w:after="0" w:line="240" w:lineRule="auto"/>
              <w:jc w:val="right"/>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100.000,00</w:t>
            </w:r>
          </w:p>
        </w:tc>
      </w:tr>
      <w:tr w:rsidR="00B33C77" w:rsidRPr="00B33C77" w14:paraId="0CD4A767" w14:textId="77777777" w:rsidTr="00B33C77">
        <w:trPr>
          <w:trHeight w:val="225"/>
        </w:trPr>
        <w:tc>
          <w:tcPr>
            <w:tcW w:w="5320" w:type="dxa"/>
            <w:gridSpan w:val="2"/>
            <w:tcBorders>
              <w:top w:val="nil"/>
              <w:left w:val="nil"/>
              <w:bottom w:val="nil"/>
              <w:right w:val="nil"/>
            </w:tcBorders>
            <w:shd w:val="clear" w:color="000000" w:fill="CCCCFF"/>
            <w:noWrap/>
            <w:vAlign w:val="bottom"/>
            <w:hideMark/>
          </w:tcPr>
          <w:p w14:paraId="32BB2F36" w14:textId="77777777" w:rsidR="00B33C77" w:rsidRPr="00B33C77" w:rsidRDefault="00B33C77" w:rsidP="00B33C77">
            <w:pPr>
              <w:spacing w:before="0" w:after="0" w:line="240" w:lineRule="auto"/>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Aktivnost A100004 ODRŽAVANJE KANALA NERAZVRSTANIH CESTA</w:t>
            </w:r>
          </w:p>
        </w:tc>
        <w:tc>
          <w:tcPr>
            <w:tcW w:w="1200" w:type="dxa"/>
            <w:tcBorders>
              <w:top w:val="nil"/>
              <w:left w:val="nil"/>
              <w:bottom w:val="nil"/>
              <w:right w:val="nil"/>
            </w:tcBorders>
            <w:shd w:val="clear" w:color="000000" w:fill="CCCCFF"/>
            <w:noWrap/>
            <w:vAlign w:val="bottom"/>
            <w:hideMark/>
          </w:tcPr>
          <w:p w14:paraId="520EFAB7"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70.000,00</w:t>
            </w:r>
          </w:p>
        </w:tc>
        <w:tc>
          <w:tcPr>
            <w:tcW w:w="1260" w:type="dxa"/>
            <w:tcBorders>
              <w:top w:val="nil"/>
              <w:left w:val="nil"/>
              <w:bottom w:val="nil"/>
              <w:right w:val="nil"/>
            </w:tcBorders>
            <w:shd w:val="clear" w:color="000000" w:fill="CCCCFF"/>
            <w:noWrap/>
            <w:vAlign w:val="bottom"/>
            <w:hideMark/>
          </w:tcPr>
          <w:p w14:paraId="23B51EFD"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0,00</w:t>
            </w:r>
          </w:p>
        </w:tc>
        <w:tc>
          <w:tcPr>
            <w:tcW w:w="1040" w:type="dxa"/>
            <w:tcBorders>
              <w:top w:val="nil"/>
              <w:left w:val="nil"/>
              <w:bottom w:val="nil"/>
              <w:right w:val="nil"/>
            </w:tcBorders>
            <w:shd w:val="clear" w:color="000000" w:fill="CCCCFF"/>
            <w:noWrap/>
            <w:vAlign w:val="bottom"/>
            <w:hideMark/>
          </w:tcPr>
          <w:p w14:paraId="7672A7F3"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0,00</w:t>
            </w:r>
          </w:p>
        </w:tc>
        <w:tc>
          <w:tcPr>
            <w:tcW w:w="1240" w:type="dxa"/>
            <w:tcBorders>
              <w:top w:val="nil"/>
              <w:left w:val="nil"/>
              <w:bottom w:val="nil"/>
              <w:right w:val="nil"/>
            </w:tcBorders>
            <w:shd w:val="clear" w:color="000000" w:fill="CCCCFF"/>
            <w:noWrap/>
            <w:vAlign w:val="bottom"/>
            <w:hideMark/>
          </w:tcPr>
          <w:p w14:paraId="27A1FF87"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70.000,00</w:t>
            </w:r>
          </w:p>
        </w:tc>
      </w:tr>
      <w:tr w:rsidR="00B33C77" w:rsidRPr="00B33C77" w14:paraId="1C957B56" w14:textId="77777777" w:rsidTr="00B33C77">
        <w:trPr>
          <w:trHeight w:val="225"/>
        </w:trPr>
        <w:tc>
          <w:tcPr>
            <w:tcW w:w="5320" w:type="dxa"/>
            <w:gridSpan w:val="2"/>
            <w:tcBorders>
              <w:top w:val="nil"/>
              <w:left w:val="nil"/>
              <w:bottom w:val="nil"/>
              <w:right w:val="nil"/>
            </w:tcBorders>
            <w:shd w:val="clear" w:color="000000" w:fill="FFFF00"/>
            <w:noWrap/>
            <w:vAlign w:val="bottom"/>
            <w:hideMark/>
          </w:tcPr>
          <w:p w14:paraId="5526C739" w14:textId="77777777" w:rsidR="00B33C77" w:rsidRPr="00B33C77" w:rsidRDefault="00B33C77" w:rsidP="00B33C77">
            <w:pPr>
              <w:spacing w:before="0" w:after="0" w:line="240" w:lineRule="auto"/>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Izvor  3. PRIHODI OD IMOVINE</w:t>
            </w:r>
          </w:p>
        </w:tc>
        <w:tc>
          <w:tcPr>
            <w:tcW w:w="1200" w:type="dxa"/>
            <w:tcBorders>
              <w:top w:val="nil"/>
              <w:left w:val="nil"/>
              <w:bottom w:val="nil"/>
              <w:right w:val="nil"/>
            </w:tcBorders>
            <w:shd w:val="clear" w:color="000000" w:fill="FFFF00"/>
            <w:noWrap/>
            <w:vAlign w:val="bottom"/>
            <w:hideMark/>
          </w:tcPr>
          <w:p w14:paraId="4BB5C75F"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70.000,00</w:t>
            </w:r>
          </w:p>
        </w:tc>
        <w:tc>
          <w:tcPr>
            <w:tcW w:w="1260" w:type="dxa"/>
            <w:tcBorders>
              <w:top w:val="nil"/>
              <w:left w:val="nil"/>
              <w:bottom w:val="nil"/>
              <w:right w:val="nil"/>
            </w:tcBorders>
            <w:shd w:val="clear" w:color="000000" w:fill="FFFF00"/>
            <w:noWrap/>
            <w:vAlign w:val="bottom"/>
            <w:hideMark/>
          </w:tcPr>
          <w:p w14:paraId="17AE7669"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0,00</w:t>
            </w:r>
          </w:p>
        </w:tc>
        <w:tc>
          <w:tcPr>
            <w:tcW w:w="1040" w:type="dxa"/>
            <w:tcBorders>
              <w:top w:val="nil"/>
              <w:left w:val="nil"/>
              <w:bottom w:val="nil"/>
              <w:right w:val="nil"/>
            </w:tcBorders>
            <w:shd w:val="clear" w:color="000000" w:fill="FFFF00"/>
            <w:noWrap/>
            <w:vAlign w:val="bottom"/>
            <w:hideMark/>
          </w:tcPr>
          <w:p w14:paraId="1B014707"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0,00</w:t>
            </w:r>
          </w:p>
        </w:tc>
        <w:tc>
          <w:tcPr>
            <w:tcW w:w="1240" w:type="dxa"/>
            <w:tcBorders>
              <w:top w:val="nil"/>
              <w:left w:val="nil"/>
              <w:bottom w:val="nil"/>
              <w:right w:val="nil"/>
            </w:tcBorders>
            <w:shd w:val="clear" w:color="000000" w:fill="FFFF00"/>
            <w:noWrap/>
            <w:vAlign w:val="bottom"/>
            <w:hideMark/>
          </w:tcPr>
          <w:p w14:paraId="1B0EA9D1"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70.000,00</w:t>
            </w:r>
          </w:p>
        </w:tc>
      </w:tr>
      <w:tr w:rsidR="00B33C77" w:rsidRPr="00B33C77" w14:paraId="60B2BF36" w14:textId="77777777" w:rsidTr="00B33C77">
        <w:trPr>
          <w:trHeight w:val="225"/>
        </w:trPr>
        <w:tc>
          <w:tcPr>
            <w:tcW w:w="5320" w:type="dxa"/>
            <w:gridSpan w:val="2"/>
            <w:tcBorders>
              <w:top w:val="nil"/>
              <w:left w:val="nil"/>
              <w:bottom w:val="nil"/>
              <w:right w:val="nil"/>
            </w:tcBorders>
            <w:shd w:val="clear" w:color="000000" w:fill="FFFF99"/>
            <w:noWrap/>
            <w:vAlign w:val="bottom"/>
            <w:hideMark/>
          </w:tcPr>
          <w:p w14:paraId="2DA965DD" w14:textId="77777777" w:rsidR="00B33C77" w:rsidRPr="00B33C77" w:rsidRDefault="00B33C77" w:rsidP="00B33C77">
            <w:pPr>
              <w:spacing w:before="0" w:after="0" w:line="240" w:lineRule="auto"/>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Izvor  3.4. NAKNADA ZA PRIDOBIVENU KOLIČINU NAFTE I PLINA</w:t>
            </w:r>
          </w:p>
        </w:tc>
        <w:tc>
          <w:tcPr>
            <w:tcW w:w="1200" w:type="dxa"/>
            <w:tcBorders>
              <w:top w:val="nil"/>
              <w:left w:val="nil"/>
              <w:bottom w:val="nil"/>
              <w:right w:val="nil"/>
            </w:tcBorders>
            <w:shd w:val="clear" w:color="000000" w:fill="FFFF99"/>
            <w:noWrap/>
            <w:vAlign w:val="bottom"/>
            <w:hideMark/>
          </w:tcPr>
          <w:p w14:paraId="56B59E09"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45.000,00</w:t>
            </w:r>
          </w:p>
        </w:tc>
        <w:tc>
          <w:tcPr>
            <w:tcW w:w="1260" w:type="dxa"/>
            <w:tcBorders>
              <w:top w:val="nil"/>
              <w:left w:val="nil"/>
              <w:bottom w:val="nil"/>
              <w:right w:val="nil"/>
            </w:tcBorders>
            <w:shd w:val="clear" w:color="000000" w:fill="FFFF99"/>
            <w:noWrap/>
            <w:vAlign w:val="bottom"/>
            <w:hideMark/>
          </w:tcPr>
          <w:p w14:paraId="107C9571"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0,00</w:t>
            </w:r>
          </w:p>
        </w:tc>
        <w:tc>
          <w:tcPr>
            <w:tcW w:w="1040" w:type="dxa"/>
            <w:tcBorders>
              <w:top w:val="nil"/>
              <w:left w:val="nil"/>
              <w:bottom w:val="nil"/>
              <w:right w:val="nil"/>
            </w:tcBorders>
            <w:shd w:val="clear" w:color="000000" w:fill="FFFF99"/>
            <w:noWrap/>
            <w:vAlign w:val="bottom"/>
            <w:hideMark/>
          </w:tcPr>
          <w:p w14:paraId="167DBF2F"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0,00</w:t>
            </w:r>
          </w:p>
        </w:tc>
        <w:tc>
          <w:tcPr>
            <w:tcW w:w="1240" w:type="dxa"/>
            <w:tcBorders>
              <w:top w:val="nil"/>
              <w:left w:val="nil"/>
              <w:bottom w:val="nil"/>
              <w:right w:val="nil"/>
            </w:tcBorders>
            <w:shd w:val="clear" w:color="000000" w:fill="FFFF99"/>
            <w:noWrap/>
            <w:vAlign w:val="bottom"/>
            <w:hideMark/>
          </w:tcPr>
          <w:p w14:paraId="711C2B37"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45.000,00</w:t>
            </w:r>
          </w:p>
        </w:tc>
      </w:tr>
      <w:tr w:rsidR="00B33C77" w:rsidRPr="00B33C77" w14:paraId="34AC40DA" w14:textId="77777777" w:rsidTr="00B33C77">
        <w:trPr>
          <w:trHeight w:val="225"/>
        </w:trPr>
        <w:tc>
          <w:tcPr>
            <w:tcW w:w="5320" w:type="dxa"/>
            <w:gridSpan w:val="2"/>
            <w:tcBorders>
              <w:top w:val="nil"/>
              <w:left w:val="nil"/>
              <w:bottom w:val="nil"/>
              <w:right w:val="nil"/>
            </w:tcBorders>
            <w:shd w:val="clear" w:color="000000" w:fill="CCFFFF"/>
            <w:noWrap/>
            <w:vAlign w:val="bottom"/>
            <w:hideMark/>
          </w:tcPr>
          <w:p w14:paraId="445E598D" w14:textId="77777777" w:rsidR="00B33C77" w:rsidRPr="00B33C77" w:rsidRDefault="00B33C77" w:rsidP="00B33C77">
            <w:pPr>
              <w:spacing w:before="0" w:after="0" w:line="240" w:lineRule="auto"/>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Funkcijska klasifikacija  0540 Zaštita bioraznolikosti i krajolika</w:t>
            </w:r>
          </w:p>
        </w:tc>
        <w:tc>
          <w:tcPr>
            <w:tcW w:w="1200" w:type="dxa"/>
            <w:tcBorders>
              <w:top w:val="nil"/>
              <w:left w:val="nil"/>
              <w:bottom w:val="nil"/>
              <w:right w:val="nil"/>
            </w:tcBorders>
            <w:shd w:val="clear" w:color="000000" w:fill="CCFFFF"/>
            <w:noWrap/>
            <w:vAlign w:val="bottom"/>
            <w:hideMark/>
          </w:tcPr>
          <w:p w14:paraId="729E5561"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45.000,00</w:t>
            </w:r>
          </w:p>
        </w:tc>
        <w:tc>
          <w:tcPr>
            <w:tcW w:w="1260" w:type="dxa"/>
            <w:tcBorders>
              <w:top w:val="nil"/>
              <w:left w:val="nil"/>
              <w:bottom w:val="nil"/>
              <w:right w:val="nil"/>
            </w:tcBorders>
            <w:shd w:val="clear" w:color="000000" w:fill="CCFFFF"/>
            <w:noWrap/>
            <w:vAlign w:val="bottom"/>
            <w:hideMark/>
          </w:tcPr>
          <w:p w14:paraId="3F3E5E4D"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0,00</w:t>
            </w:r>
          </w:p>
        </w:tc>
        <w:tc>
          <w:tcPr>
            <w:tcW w:w="1040" w:type="dxa"/>
            <w:tcBorders>
              <w:top w:val="nil"/>
              <w:left w:val="nil"/>
              <w:bottom w:val="nil"/>
              <w:right w:val="nil"/>
            </w:tcBorders>
            <w:shd w:val="clear" w:color="000000" w:fill="CCFFFF"/>
            <w:noWrap/>
            <w:vAlign w:val="bottom"/>
            <w:hideMark/>
          </w:tcPr>
          <w:p w14:paraId="56B497BF"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0,00</w:t>
            </w:r>
          </w:p>
        </w:tc>
        <w:tc>
          <w:tcPr>
            <w:tcW w:w="1240" w:type="dxa"/>
            <w:tcBorders>
              <w:top w:val="nil"/>
              <w:left w:val="nil"/>
              <w:bottom w:val="nil"/>
              <w:right w:val="nil"/>
            </w:tcBorders>
            <w:shd w:val="clear" w:color="000000" w:fill="CCFFFF"/>
            <w:noWrap/>
            <w:vAlign w:val="bottom"/>
            <w:hideMark/>
          </w:tcPr>
          <w:p w14:paraId="692E6A2D"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45.000,00</w:t>
            </w:r>
          </w:p>
        </w:tc>
      </w:tr>
      <w:tr w:rsidR="00B33C77" w:rsidRPr="00B33C77" w14:paraId="41CAF7D7" w14:textId="77777777" w:rsidTr="00B33C77">
        <w:trPr>
          <w:trHeight w:val="225"/>
        </w:trPr>
        <w:tc>
          <w:tcPr>
            <w:tcW w:w="632" w:type="dxa"/>
            <w:tcBorders>
              <w:top w:val="nil"/>
              <w:left w:val="nil"/>
              <w:bottom w:val="nil"/>
              <w:right w:val="nil"/>
            </w:tcBorders>
            <w:shd w:val="clear" w:color="auto" w:fill="auto"/>
            <w:noWrap/>
            <w:vAlign w:val="bottom"/>
            <w:hideMark/>
          </w:tcPr>
          <w:p w14:paraId="4F40B260" w14:textId="77777777" w:rsidR="00B33C77" w:rsidRPr="00B33C77" w:rsidRDefault="00B33C77" w:rsidP="00B33C77">
            <w:pPr>
              <w:spacing w:before="0" w:after="0" w:line="240" w:lineRule="auto"/>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3</w:t>
            </w:r>
          </w:p>
        </w:tc>
        <w:tc>
          <w:tcPr>
            <w:tcW w:w="4688" w:type="dxa"/>
            <w:tcBorders>
              <w:top w:val="nil"/>
              <w:left w:val="nil"/>
              <w:bottom w:val="nil"/>
              <w:right w:val="nil"/>
            </w:tcBorders>
            <w:shd w:val="clear" w:color="auto" w:fill="auto"/>
            <w:vAlign w:val="bottom"/>
            <w:hideMark/>
          </w:tcPr>
          <w:p w14:paraId="0007FC26" w14:textId="77777777" w:rsidR="00B33C77" w:rsidRPr="00B33C77" w:rsidRDefault="00B33C77" w:rsidP="00B33C77">
            <w:pPr>
              <w:spacing w:before="0" w:after="0" w:line="240" w:lineRule="auto"/>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Rashodi poslovanja</w:t>
            </w:r>
          </w:p>
        </w:tc>
        <w:tc>
          <w:tcPr>
            <w:tcW w:w="1200" w:type="dxa"/>
            <w:tcBorders>
              <w:top w:val="nil"/>
              <w:left w:val="nil"/>
              <w:bottom w:val="nil"/>
              <w:right w:val="nil"/>
            </w:tcBorders>
            <w:shd w:val="clear" w:color="auto" w:fill="auto"/>
            <w:noWrap/>
            <w:vAlign w:val="bottom"/>
            <w:hideMark/>
          </w:tcPr>
          <w:p w14:paraId="4D60E72A"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45.000,00</w:t>
            </w:r>
          </w:p>
        </w:tc>
        <w:tc>
          <w:tcPr>
            <w:tcW w:w="1260" w:type="dxa"/>
            <w:tcBorders>
              <w:top w:val="nil"/>
              <w:left w:val="nil"/>
              <w:bottom w:val="nil"/>
              <w:right w:val="nil"/>
            </w:tcBorders>
            <w:shd w:val="clear" w:color="auto" w:fill="auto"/>
            <w:noWrap/>
            <w:vAlign w:val="bottom"/>
            <w:hideMark/>
          </w:tcPr>
          <w:p w14:paraId="19911A4B"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0,00</w:t>
            </w:r>
          </w:p>
        </w:tc>
        <w:tc>
          <w:tcPr>
            <w:tcW w:w="1040" w:type="dxa"/>
            <w:tcBorders>
              <w:top w:val="nil"/>
              <w:left w:val="nil"/>
              <w:bottom w:val="nil"/>
              <w:right w:val="nil"/>
            </w:tcBorders>
            <w:shd w:val="clear" w:color="auto" w:fill="auto"/>
            <w:noWrap/>
            <w:vAlign w:val="bottom"/>
            <w:hideMark/>
          </w:tcPr>
          <w:p w14:paraId="6EAA5CCD"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0,00</w:t>
            </w:r>
          </w:p>
        </w:tc>
        <w:tc>
          <w:tcPr>
            <w:tcW w:w="1240" w:type="dxa"/>
            <w:tcBorders>
              <w:top w:val="nil"/>
              <w:left w:val="nil"/>
              <w:bottom w:val="nil"/>
              <w:right w:val="nil"/>
            </w:tcBorders>
            <w:shd w:val="clear" w:color="auto" w:fill="auto"/>
            <w:noWrap/>
            <w:vAlign w:val="bottom"/>
            <w:hideMark/>
          </w:tcPr>
          <w:p w14:paraId="18B70F19"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45.000,00</w:t>
            </w:r>
          </w:p>
        </w:tc>
      </w:tr>
      <w:tr w:rsidR="00B33C77" w:rsidRPr="00B33C77" w14:paraId="15DCF460" w14:textId="77777777" w:rsidTr="00B33C77">
        <w:trPr>
          <w:trHeight w:val="225"/>
        </w:trPr>
        <w:tc>
          <w:tcPr>
            <w:tcW w:w="632" w:type="dxa"/>
            <w:tcBorders>
              <w:top w:val="nil"/>
              <w:left w:val="nil"/>
              <w:bottom w:val="nil"/>
              <w:right w:val="nil"/>
            </w:tcBorders>
            <w:shd w:val="clear" w:color="auto" w:fill="auto"/>
            <w:noWrap/>
            <w:vAlign w:val="bottom"/>
            <w:hideMark/>
          </w:tcPr>
          <w:p w14:paraId="2292D111" w14:textId="77777777" w:rsidR="00B33C77" w:rsidRPr="00B33C77" w:rsidRDefault="00B33C77" w:rsidP="00B33C77">
            <w:pPr>
              <w:spacing w:before="0" w:after="0" w:line="240" w:lineRule="auto"/>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32</w:t>
            </w:r>
          </w:p>
        </w:tc>
        <w:tc>
          <w:tcPr>
            <w:tcW w:w="4688" w:type="dxa"/>
            <w:tcBorders>
              <w:top w:val="nil"/>
              <w:left w:val="nil"/>
              <w:bottom w:val="nil"/>
              <w:right w:val="nil"/>
            </w:tcBorders>
            <w:shd w:val="clear" w:color="auto" w:fill="auto"/>
            <w:vAlign w:val="bottom"/>
            <w:hideMark/>
          </w:tcPr>
          <w:p w14:paraId="756B4A78" w14:textId="77777777" w:rsidR="00B33C77" w:rsidRPr="00B33C77" w:rsidRDefault="00B33C77" w:rsidP="00B33C77">
            <w:pPr>
              <w:spacing w:before="0" w:after="0" w:line="240" w:lineRule="auto"/>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Materijalni rashodi</w:t>
            </w:r>
          </w:p>
        </w:tc>
        <w:tc>
          <w:tcPr>
            <w:tcW w:w="1200" w:type="dxa"/>
            <w:tcBorders>
              <w:top w:val="nil"/>
              <w:left w:val="nil"/>
              <w:bottom w:val="nil"/>
              <w:right w:val="nil"/>
            </w:tcBorders>
            <w:shd w:val="clear" w:color="auto" w:fill="auto"/>
            <w:noWrap/>
            <w:vAlign w:val="bottom"/>
            <w:hideMark/>
          </w:tcPr>
          <w:p w14:paraId="3014E0DF"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45.000,00</w:t>
            </w:r>
          </w:p>
        </w:tc>
        <w:tc>
          <w:tcPr>
            <w:tcW w:w="1260" w:type="dxa"/>
            <w:tcBorders>
              <w:top w:val="nil"/>
              <w:left w:val="nil"/>
              <w:bottom w:val="nil"/>
              <w:right w:val="nil"/>
            </w:tcBorders>
            <w:shd w:val="clear" w:color="auto" w:fill="auto"/>
            <w:noWrap/>
            <w:vAlign w:val="bottom"/>
            <w:hideMark/>
          </w:tcPr>
          <w:p w14:paraId="2C03877B"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0,00</w:t>
            </w:r>
          </w:p>
        </w:tc>
        <w:tc>
          <w:tcPr>
            <w:tcW w:w="1040" w:type="dxa"/>
            <w:tcBorders>
              <w:top w:val="nil"/>
              <w:left w:val="nil"/>
              <w:bottom w:val="nil"/>
              <w:right w:val="nil"/>
            </w:tcBorders>
            <w:shd w:val="clear" w:color="auto" w:fill="auto"/>
            <w:noWrap/>
            <w:vAlign w:val="bottom"/>
            <w:hideMark/>
          </w:tcPr>
          <w:p w14:paraId="1E714391"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0,00</w:t>
            </w:r>
          </w:p>
        </w:tc>
        <w:tc>
          <w:tcPr>
            <w:tcW w:w="1240" w:type="dxa"/>
            <w:tcBorders>
              <w:top w:val="nil"/>
              <w:left w:val="nil"/>
              <w:bottom w:val="nil"/>
              <w:right w:val="nil"/>
            </w:tcBorders>
            <w:shd w:val="clear" w:color="auto" w:fill="auto"/>
            <w:noWrap/>
            <w:vAlign w:val="bottom"/>
            <w:hideMark/>
          </w:tcPr>
          <w:p w14:paraId="7A39C8E5"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45.000,00</w:t>
            </w:r>
          </w:p>
        </w:tc>
      </w:tr>
      <w:tr w:rsidR="00B33C77" w:rsidRPr="00B33C77" w14:paraId="106F6BB8" w14:textId="77777777" w:rsidTr="00B33C77">
        <w:trPr>
          <w:trHeight w:val="225"/>
        </w:trPr>
        <w:tc>
          <w:tcPr>
            <w:tcW w:w="632" w:type="dxa"/>
            <w:tcBorders>
              <w:top w:val="nil"/>
              <w:left w:val="nil"/>
              <w:bottom w:val="nil"/>
              <w:right w:val="nil"/>
            </w:tcBorders>
            <w:shd w:val="clear" w:color="auto" w:fill="auto"/>
            <w:noWrap/>
            <w:vAlign w:val="bottom"/>
            <w:hideMark/>
          </w:tcPr>
          <w:p w14:paraId="5897D207" w14:textId="77777777" w:rsidR="00B33C77" w:rsidRPr="00B33C77" w:rsidRDefault="00B33C77" w:rsidP="00B33C77">
            <w:pPr>
              <w:spacing w:before="0" w:after="0" w:line="240" w:lineRule="auto"/>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3232</w:t>
            </w:r>
          </w:p>
        </w:tc>
        <w:tc>
          <w:tcPr>
            <w:tcW w:w="4688" w:type="dxa"/>
            <w:tcBorders>
              <w:top w:val="nil"/>
              <w:left w:val="nil"/>
              <w:bottom w:val="nil"/>
              <w:right w:val="nil"/>
            </w:tcBorders>
            <w:shd w:val="clear" w:color="auto" w:fill="auto"/>
            <w:vAlign w:val="bottom"/>
            <w:hideMark/>
          </w:tcPr>
          <w:p w14:paraId="53613780" w14:textId="77777777" w:rsidR="00B33C77" w:rsidRPr="00B33C77" w:rsidRDefault="00B33C77" w:rsidP="00B33C77">
            <w:pPr>
              <w:spacing w:before="0" w:after="0" w:line="240" w:lineRule="auto"/>
              <w:rPr>
                <w:rFonts w:ascii="Arial" w:eastAsia="Times New Roman" w:hAnsi="Arial" w:cs="Arial"/>
                <w:color w:val="auto"/>
                <w:kern w:val="0"/>
                <w:sz w:val="16"/>
                <w:szCs w:val="16"/>
              </w:rPr>
            </w:pPr>
            <w:proofErr w:type="spellStart"/>
            <w:r w:rsidRPr="00B33C77">
              <w:rPr>
                <w:rFonts w:ascii="Arial" w:eastAsia="Times New Roman" w:hAnsi="Arial" w:cs="Arial"/>
                <w:color w:val="auto"/>
                <w:kern w:val="0"/>
                <w:sz w:val="16"/>
                <w:szCs w:val="16"/>
              </w:rPr>
              <w:t>Izmuljivanje</w:t>
            </w:r>
            <w:proofErr w:type="spellEnd"/>
            <w:r w:rsidRPr="00B33C77">
              <w:rPr>
                <w:rFonts w:ascii="Arial" w:eastAsia="Times New Roman" w:hAnsi="Arial" w:cs="Arial"/>
                <w:color w:val="auto"/>
                <w:kern w:val="0"/>
                <w:sz w:val="16"/>
                <w:szCs w:val="16"/>
              </w:rPr>
              <w:t xml:space="preserve"> kanala nerazvrstanih </w:t>
            </w:r>
            <w:proofErr w:type="spellStart"/>
            <w:r w:rsidRPr="00B33C77">
              <w:rPr>
                <w:rFonts w:ascii="Arial" w:eastAsia="Times New Roman" w:hAnsi="Arial" w:cs="Arial"/>
                <w:color w:val="auto"/>
                <w:kern w:val="0"/>
                <w:sz w:val="16"/>
                <w:szCs w:val="16"/>
              </w:rPr>
              <w:t>cesta,interventne</w:t>
            </w:r>
            <w:proofErr w:type="spellEnd"/>
            <w:r w:rsidRPr="00B33C77">
              <w:rPr>
                <w:rFonts w:ascii="Arial" w:eastAsia="Times New Roman" w:hAnsi="Arial" w:cs="Arial"/>
                <w:color w:val="auto"/>
                <w:kern w:val="0"/>
                <w:sz w:val="16"/>
                <w:szCs w:val="16"/>
              </w:rPr>
              <w:t xml:space="preserve"> mjere</w:t>
            </w:r>
          </w:p>
        </w:tc>
        <w:tc>
          <w:tcPr>
            <w:tcW w:w="1200" w:type="dxa"/>
            <w:tcBorders>
              <w:top w:val="nil"/>
              <w:left w:val="nil"/>
              <w:bottom w:val="nil"/>
              <w:right w:val="nil"/>
            </w:tcBorders>
            <w:shd w:val="clear" w:color="auto" w:fill="auto"/>
            <w:noWrap/>
            <w:vAlign w:val="bottom"/>
            <w:hideMark/>
          </w:tcPr>
          <w:p w14:paraId="539B04FD" w14:textId="77777777" w:rsidR="00B33C77" w:rsidRPr="00B33C77" w:rsidRDefault="00B33C77" w:rsidP="00B33C77">
            <w:pPr>
              <w:spacing w:before="0" w:after="0" w:line="240" w:lineRule="auto"/>
              <w:jc w:val="right"/>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45.000,00</w:t>
            </w:r>
          </w:p>
        </w:tc>
        <w:tc>
          <w:tcPr>
            <w:tcW w:w="1260" w:type="dxa"/>
            <w:tcBorders>
              <w:top w:val="nil"/>
              <w:left w:val="nil"/>
              <w:bottom w:val="nil"/>
              <w:right w:val="nil"/>
            </w:tcBorders>
            <w:shd w:val="clear" w:color="auto" w:fill="auto"/>
            <w:noWrap/>
            <w:vAlign w:val="bottom"/>
            <w:hideMark/>
          </w:tcPr>
          <w:p w14:paraId="7D1B2F6E" w14:textId="77777777" w:rsidR="00B33C77" w:rsidRPr="00B33C77" w:rsidRDefault="00B33C77" w:rsidP="00B33C77">
            <w:pPr>
              <w:spacing w:before="0" w:after="0" w:line="240" w:lineRule="auto"/>
              <w:jc w:val="right"/>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0,00</w:t>
            </w:r>
          </w:p>
        </w:tc>
        <w:tc>
          <w:tcPr>
            <w:tcW w:w="1040" w:type="dxa"/>
            <w:tcBorders>
              <w:top w:val="nil"/>
              <w:left w:val="nil"/>
              <w:bottom w:val="nil"/>
              <w:right w:val="nil"/>
            </w:tcBorders>
            <w:shd w:val="clear" w:color="auto" w:fill="auto"/>
            <w:noWrap/>
            <w:vAlign w:val="bottom"/>
            <w:hideMark/>
          </w:tcPr>
          <w:p w14:paraId="16F780C8" w14:textId="77777777" w:rsidR="00B33C77" w:rsidRPr="00B33C77" w:rsidRDefault="00B33C77" w:rsidP="00B33C77">
            <w:pPr>
              <w:spacing w:before="0" w:after="0" w:line="240" w:lineRule="auto"/>
              <w:jc w:val="right"/>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0,00</w:t>
            </w:r>
          </w:p>
        </w:tc>
        <w:tc>
          <w:tcPr>
            <w:tcW w:w="1240" w:type="dxa"/>
            <w:tcBorders>
              <w:top w:val="nil"/>
              <w:left w:val="nil"/>
              <w:bottom w:val="nil"/>
              <w:right w:val="nil"/>
            </w:tcBorders>
            <w:shd w:val="clear" w:color="auto" w:fill="auto"/>
            <w:noWrap/>
            <w:vAlign w:val="bottom"/>
            <w:hideMark/>
          </w:tcPr>
          <w:p w14:paraId="301428D6" w14:textId="77777777" w:rsidR="00B33C77" w:rsidRPr="00B33C77" w:rsidRDefault="00B33C77" w:rsidP="00B33C77">
            <w:pPr>
              <w:spacing w:before="0" w:after="0" w:line="240" w:lineRule="auto"/>
              <w:jc w:val="right"/>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45.000,00</w:t>
            </w:r>
          </w:p>
        </w:tc>
      </w:tr>
      <w:tr w:rsidR="00B33C77" w:rsidRPr="00B33C77" w14:paraId="0FCAFB79" w14:textId="77777777" w:rsidTr="00B33C77">
        <w:trPr>
          <w:trHeight w:val="225"/>
        </w:trPr>
        <w:tc>
          <w:tcPr>
            <w:tcW w:w="5320" w:type="dxa"/>
            <w:gridSpan w:val="2"/>
            <w:tcBorders>
              <w:top w:val="nil"/>
              <w:left w:val="nil"/>
              <w:bottom w:val="nil"/>
              <w:right w:val="nil"/>
            </w:tcBorders>
            <w:shd w:val="clear" w:color="000000" w:fill="FFFF99"/>
            <w:noWrap/>
            <w:vAlign w:val="bottom"/>
            <w:hideMark/>
          </w:tcPr>
          <w:p w14:paraId="1D841A62" w14:textId="77777777" w:rsidR="00B33C77" w:rsidRPr="00B33C77" w:rsidRDefault="00B33C77" w:rsidP="00B33C77">
            <w:pPr>
              <w:spacing w:before="0" w:after="0" w:line="240" w:lineRule="auto"/>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Izvor  3.6. PRIHOD OD ZAKUPA POLJOPRIVREDNOG ZEMLJIŠTA</w:t>
            </w:r>
          </w:p>
        </w:tc>
        <w:tc>
          <w:tcPr>
            <w:tcW w:w="1200" w:type="dxa"/>
            <w:tcBorders>
              <w:top w:val="nil"/>
              <w:left w:val="nil"/>
              <w:bottom w:val="nil"/>
              <w:right w:val="nil"/>
            </w:tcBorders>
            <w:shd w:val="clear" w:color="000000" w:fill="FFFF99"/>
            <w:noWrap/>
            <w:vAlign w:val="bottom"/>
            <w:hideMark/>
          </w:tcPr>
          <w:p w14:paraId="6FF4DF57"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25.000,00</w:t>
            </w:r>
          </w:p>
        </w:tc>
        <w:tc>
          <w:tcPr>
            <w:tcW w:w="1260" w:type="dxa"/>
            <w:tcBorders>
              <w:top w:val="nil"/>
              <w:left w:val="nil"/>
              <w:bottom w:val="nil"/>
              <w:right w:val="nil"/>
            </w:tcBorders>
            <w:shd w:val="clear" w:color="000000" w:fill="FFFF99"/>
            <w:noWrap/>
            <w:vAlign w:val="bottom"/>
            <w:hideMark/>
          </w:tcPr>
          <w:p w14:paraId="20290039"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0,00</w:t>
            </w:r>
          </w:p>
        </w:tc>
        <w:tc>
          <w:tcPr>
            <w:tcW w:w="1040" w:type="dxa"/>
            <w:tcBorders>
              <w:top w:val="nil"/>
              <w:left w:val="nil"/>
              <w:bottom w:val="nil"/>
              <w:right w:val="nil"/>
            </w:tcBorders>
            <w:shd w:val="clear" w:color="000000" w:fill="FFFF99"/>
            <w:noWrap/>
            <w:vAlign w:val="bottom"/>
            <w:hideMark/>
          </w:tcPr>
          <w:p w14:paraId="5FFA48AC"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0,00</w:t>
            </w:r>
          </w:p>
        </w:tc>
        <w:tc>
          <w:tcPr>
            <w:tcW w:w="1240" w:type="dxa"/>
            <w:tcBorders>
              <w:top w:val="nil"/>
              <w:left w:val="nil"/>
              <w:bottom w:val="nil"/>
              <w:right w:val="nil"/>
            </w:tcBorders>
            <w:shd w:val="clear" w:color="000000" w:fill="FFFF99"/>
            <w:noWrap/>
            <w:vAlign w:val="bottom"/>
            <w:hideMark/>
          </w:tcPr>
          <w:p w14:paraId="1FC2D0A5"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25.000,00</w:t>
            </w:r>
          </w:p>
        </w:tc>
      </w:tr>
      <w:tr w:rsidR="00B33C77" w:rsidRPr="00B33C77" w14:paraId="145483F6" w14:textId="77777777" w:rsidTr="00B33C77">
        <w:trPr>
          <w:trHeight w:val="225"/>
        </w:trPr>
        <w:tc>
          <w:tcPr>
            <w:tcW w:w="5320" w:type="dxa"/>
            <w:gridSpan w:val="2"/>
            <w:tcBorders>
              <w:top w:val="nil"/>
              <w:left w:val="nil"/>
              <w:bottom w:val="nil"/>
              <w:right w:val="nil"/>
            </w:tcBorders>
            <w:shd w:val="clear" w:color="000000" w:fill="CCFFFF"/>
            <w:noWrap/>
            <w:vAlign w:val="bottom"/>
            <w:hideMark/>
          </w:tcPr>
          <w:p w14:paraId="791E06E7" w14:textId="77777777" w:rsidR="00B33C77" w:rsidRPr="00B33C77" w:rsidRDefault="00B33C77" w:rsidP="00B33C77">
            <w:pPr>
              <w:spacing w:before="0" w:after="0" w:line="240" w:lineRule="auto"/>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Funkcijska klasifikacija  0540 Zaštita bioraznolikosti i krajolika</w:t>
            </w:r>
          </w:p>
        </w:tc>
        <w:tc>
          <w:tcPr>
            <w:tcW w:w="1200" w:type="dxa"/>
            <w:tcBorders>
              <w:top w:val="nil"/>
              <w:left w:val="nil"/>
              <w:bottom w:val="nil"/>
              <w:right w:val="nil"/>
            </w:tcBorders>
            <w:shd w:val="clear" w:color="000000" w:fill="CCFFFF"/>
            <w:noWrap/>
            <w:vAlign w:val="bottom"/>
            <w:hideMark/>
          </w:tcPr>
          <w:p w14:paraId="0FFBC3BB"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25.000,00</w:t>
            </w:r>
          </w:p>
        </w:tc>
        <w:tc>
          <w:tcPr>
            <w:tcW w:w="1260" w:type="dxa"/>
            <w:tcBorders>
              <w:top w:val="nil"/>
              <w:left w:val="nil"/>
              <w:bottom w:val="nil"/>
              <w:right w:val="nil"/>
            </w:tcBorders>
            <w:shd w:val="clear" w:color="000000" w:fill="CCFFFF"/>
            <w:noWrap/>
            <w:vAlign w:val="bottom"/>
            <w:hideMark/>
          </w:tcPr>
          <w:p w14:paraId="4890A17E"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0,00</w:t>
            </w:r>
          </w:p>
        </w:tc>
        <w:tc>
          <w:tcPr>
            <w:tcW w:w="1040" w:type="dxa"/>
            <w:tcBorders>
              <w:top w:val="nil"/>
              <w:left w:val="nil"/>
              <w:bottom w:val="nil"/>
              <w:right w:val="nil"/>
            </w:tcBorders>
            <w:shd w:val="clear" w:color="000000" w:fill="CCFFFF"/>
            <w:noWrap/>
            <w:vAlign w:val="bottom"/>
            <w:hideMark/>
          </w:tcPr>
          <w:p w14:paraId="6F904054"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0,00</w:t>
            </w:r>
          </w:p>
        </w:tc>
        <w:tc>
          <w:tcPr>
            <w:tcW w:w="1240" w:type="dxa"/>
            <w:tcBorders>
              <w:top w:val="nil"/>
              <w:left w:val="nil"/>
              <w:bottom w:val="nil"/>
              <w:right w:val="nil"/>
            </w:tcBorders>
            <w:shd w:val="clear" w:color="000000" w:fill="CCFFFF"/>
            <w:noWrap/>
            <w:vAlign w:val="bottom"/>
            <w:hideMark/>
          </w:tcPr>
          <w:p w14:paraId="0C00C364"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25.000,00</w:t>
            </w:r>
          </w:p>
        </w:tc>
      </w:tr>
      <w:tr w:rsidR="00B33C77" w:rsidRPr="00B33C77" w14:paraId="61BDC3B4" w14:textId="77777777" w:rsidTr="00B33C77">
        <w:trPr>
          <w:trHeight w:val="225"/>
        </w:trPr>
        <w:tc>
          <w:tcPr>
            <w:tcW w:w="632" w:type="dxa"/>
            <w:tcBorders>
              <w:top w:val="nil"/>
              <w:left w:val="nil"/>
              <w:bottom w:val="nil"/>
              <w:right w:val="nil"/>
            </w:tcBorders>
            <w:shd w:val="clear" w:color="auto" w:fill="auto"/>
            <w:noWrap/>
            <w:vAlign w:val="bottom"/>
            <w:hideMark/>
          </w:tcPr>
          <w:p w14:paraId="0957236D" w14:textId="77777777" w:rsidR="00B33C77" w:rsidRPr="00B33C77" w:rsidRDefault="00B33C77" w:rsidP="00B33C77">
            <w:pPr>
              <w:spacing w:before="0" w:after="0" w:line="240" w:lineRule="auto"/>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3</w:t>
            </w:r>
          </w:p>
        </w:tc>
        <w:tc>
          <w:tcPr>
            <w:tcW w:w="4688" w:type="dxa"/>
            <w:tcBorders>
              <w:top w:val="nil"/>
              <w:left w:val="nil"/>
              <w:bottom w:val="nil"/>
              <w:right w:val="nil"/>
            </w:tcBorders>
            <w:shd w:val="clear" w:color="auto" w:fill="auto"/>
            <w:vAlign w:val="bottom"/>
            <w:hideMark/>
          </w:tcPr>
          <w:p w14:paraId="6EF6C2C5" w14:textId="77777777" w:rsidR="00B33C77" w:rsidRPr="00B33C77" w:rsidRDefault="00B33C77" w:rsidP="00B33C77">
            <w:pPr>
              <w:spacing w:before="0" w:after="0" w:line="240" w:lineRule="auto"/>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Rashodi poslovanja</w:t>
            </w:r>
          </w:p>
        </w:tc>
        <w:tc>
          <w:tcPr>
            <w:tcW w:w="1200" w:type="dxa"/>
            <w:tcBorders>
              <w:top w:val="nil"/>
              <w:left w:val="nil"/>
              <w:bottom w:val="nil"/>
              <w:right w:val="nil"/>
            </w:tcBorders>
            <w:shd w:val="clear" w:color="auto" w:fill="auto"/>
            <w:noWrap/>
            <w:vAlign w:val="bottom"/>
            <w:hideMark/>
          </w:tcPr>
          <w:p w14:paraId="0B9AE5EC"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25.000,00</w:t>
            </w:r>
          </w:p>
        </w:tc>
        <w:tc>
          <w:tcPr>
            <w:tcW w:w="1260" w:type="dxa"/>
            <w:tcBorders>
              <w:top w:val="nil"/>
              <w:left w:val="nil"/>
              <w:bottom w:val="nil"/>
              <w:right w:val="nil"/>
            </w:tcBorders>
            <w:shd w:val="clear" w:color="auto" w:fill="auto"/>
            <w:noWrap/>
            <w:vAlign w:val="bottom"/>
            <w:hideMark/>
          </w:tcPr>
          <w:p w14:paraId="50734701"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0,00</w:t>
            </w:r>
          </w:p>
        </w:tc>
        <w:tc>
          <w:tcPr>
            <w:tcW w:w="1040" w:type="dxa"/>
            <w:tcBorders>
              <w:top w:val="nil"/>
              <w:left w:val="nil"/>
              <w:bottom w:val="nil"/>
              <w:right w:val="nil"/>
            </w:tcBorders>
            <w:shd w:val="clear" w:color="auto" w:fill="auto"/>
            <w:noWrap/>
            <w:vAlign w:val="bottom"/>
            <w:hideMark/>
          </w:tcPr>
          <w:p w14:paraId="7177DB02"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0,00</w:t>
            </w:r>
          </w:p>
        </w:tc>
        <w:tc>
          <w:tcPr>
            <w:tcW w:w="1240" w:type="dxa"/>
            <w:tcBorders>
              <w:top w:val="nil"/>
              <w:left w:val="nil"/>
              <w:bottom w:val="nil"/>
              <w:right w:val="nil"/>
            </w:tcBorders>
            <w:shd w:val="clear" w:color="auto" w:fill="auto"/>
            <w:noWrap/>
            <w:vAlign w:val="bottom"/>
            <w:hideMark/>
          </w:tcPr>
          <w:p w14:paraId="1E19E047"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25.000,00</w:t>
            </w:r>
          </w:p>
        </w:tc>
      </w:tr>
      <w:tr w:rsidR="00B33C77" w:rsidRPr="00B33C77" w14:paraId="45B8A24D" w14:textId="77777777" w:rsidTr="00B33C77">
        <w:trPr>
          <w:trHeight w:val="225"/>
        </w:trPr>
        <w:tc>
          <w:tcPr>
            <w:tcW w:w="632" w:type="dxa"/>
            <w:tcBorders>
              <w:top w:val="nil"/>
              <w:left w:val="nil"/>
              <w:bottom w:val="nil"/>
              <w:right w:val="nil"/>
            </w:tcBorders>
            <w:shd w:val="clear" w:color="auto" w:fill="auto"/>
            <w:noWrap/>
            <w:vAlign w:val="bottom"/>
            <w:hideMark/>
          </w:tcPr>
          <w:p w14:paraId="4809CE45" w14:textId="77777777" w:rsidR="00B33C77" w:rsidRPr="00B33C77" w:rsidRDefault="00B33C77" w:rsidP="00B33C77">
            <w:pPr>
              <w:spacing w:before="0" w:after="0" w:line="240" w:lineRule="auto"/>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lastRenderedPageBreak/>
              <w:t>32</w:t>
            </w:r>
          </w:p>
        </w:tc>
        <w:tc>
          <w:tcPr>
            <w:tcW w:w="4688" w:type="dxa"/>
            <w:tcBorders>
              <w:top w:val="nil"/>
              <w:left w:val="nil"/>
              <w:bottom w:val="nil"/>
              <w:right w:val="nil"/>
            </w:tcBorders>
            <w:shd w:val="clear" w:color="auto" w:fill="auto"/>
            <w:vAlign w:val="bottom"/>
            <w:hideMark/>
          </w:tcPr>
          <w:p w14:paraId="3B3B0CE6" w14:textId="77777777" w:rsidR="00B33C77" w:rsidRPr="00B33C77" w:rsidRDefault="00B33C77" w:rsidP="00B33C77">
            <w:pPr>
              <w:spacing w:before="0" w:after="0" w:line="240" w:lineRule="auto"/>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Materijalni rashodi</w:t>
            </w:r>
          </w:p>
        </w:tc>
        <w:tc>
          <w:tcPr>
            <w:tcW w:w="1200" w:type="dxa"/>
            <w:tcBorders>
              <w:top w:val="nil"/>
              <w:left w:val="nil"/>
              <w:bottom w:val="nil"/>
              <w:right w:val="nil"/>
            </w:tcBorders>
            <w:shd w:val="clear" w:color="auto" w:fill="auto"/>
            <w:noWrap/>
            <w:vAlign w:val="bottom"/>
            <w:hideMark/>
          </w:tcPr>
          <w:p w14:paraId="636AB99B"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25.000,00</w:t>
            </w:r>
          </w:p>
        </w:tc>
        <w:tc>
          <w:tcPr>
            <w:tcW w:w="1260" w:type="dxa"/>
            <w:tcBorders>
              <w:top w:val="nil"/>
              <w:left w:val="nil"/>
              <w:bottom w:val="nil"/>
              <w:right w:val="nil"/>
            </w:tcBorders>
            <w:shd w:val="clear" w:color="auto" w:fill="auto"/>
            <w:noWrap/>
            <w:vAlign w:val="bottom"/>
            <w:hideMark/>
          </w:tcPr>
          <w:p w14:paraId="105F5849"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0,00</w:t>
            </w:r>
          </w:p>
        </w:tc>
        <w:tc>
          <w:tcPr>
            <w:tcW w:w="1040" w:type="dxa"/>
            <w:tcBorders>
              <w:top w:val="nil"/>
              <w:left w:val="nil"/>
              <w:bottom w:val="nil"/>
              <w:right w:val="nil"/>
            </w:tcBorders>
            <w:shd w:val="clear" w:color="auto" w:fill="auto"/>
            <w:noWrap/>
            <w:vAlign w:val="bottom"/>
            <w:hideMark/>
          </w:tcPr>
          <w:p w14:paraId="34CAAE5B"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0,00</w:t>
            </w:r>
          </w:p>
        </w:tc>
        <w:tc>
          <w:tcPr>
            <w:tcW w:w="1240" w:type="dxa"/>
            <w:tcBorders>
              <w:top w:val="nil"/>
              <w:left w:val="nil"/>
              <w:bottom w:val="nil"/>
              <w:right w:val="nil"/>
            </w:tcBorders>
            <w:shd w:val="clear" w:color="auto" w:fill="auto"/>
            <w:noWrap/>
            <w:vAlign w:val="bottom"/>
            <w:hideMark/>
          </w:tcPr>
          <w:p w14:paraId="5E8F979F"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25.000,00</w:t>
            </w:r>
          </w:p>
        </w:tc>
      </w:tr>
      <w:tr w:rsidR="00B33C77" w:rsidRPr="00B33C77" w14:paraId="108DA89C" w14:textId="77777777" w:rsidTr="00B33C77">
        <w:trPr>
          <w:trHeight w:val="225"/>
        </w:trPr>
        <w:tc>
          <w:tcPr>
            <w:tcW w:w="632" w:type="dxa"/>
            <w:tcBorders>
              <w:top w:val="nil"/>
              <w:left w:val="nil"/>
              <w:bottom w:val="nil"/>
              <w:right w:val="nil"/>
            </w:tcBorders>
            <w:shd w:val="clear" w:color="auto" w:fill="auto"/>
            <w:noWrap/>
            <w:vAlign w:val="bottom"/>
            <w:hideMark/>
          </w:tcPr>
          <w:p w14:paraId="57374142" w14:textId="77777777" w:rsidR="00B33C77" w:rsidRPr="00B33C77" w:rsidRDefault="00B33C77" w:rsidP="00B33C77">
            <w:pPr>
              <w:spacing w:before="0" w:after="0" w:line="240" w:lineRule="auto"/>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3232</w:t>
            </w:r>
          </w:p>
        </w:tc>
        <w:tc>
          <w:tcPr>
            <w:tcW w:w="4688" w:type="dxa"/>
            <w:tcBorders>
              <w:top w:val="nil"/>
              <w:left w:val="nil"/>
              <w:bottom w:val="nil"/>
              <w:right w:val="nil"/>
            </w:tcBorders>
            <w:shd w:val="clear" w:color="auto" w:fill="auto"/>
            <w:vAlign w:val="bottom"/>
            <w:hideMark/>
          </w:tcPr>
          <w:p w14:paraId="7DCF6048" w14:textId="736F1A59" w:rsidR="00B33C77" w:rsidRPr="00B33C77" w:rsidRDefault="00B33C77" w:rsidP="00B33C77">
            <w:pPr>
              <w:spacing w:before="0" w:after="0" w:line="240" w:lineRule="auto"/>
              <w:rPr>
                <w:rFonts w:ascii="Arial" w:eastAsia="Times New Roman" w:hAnsi="Arial" w:cs="Arial"/>
                <w:color w:val="auto"/>
                <w:kern w:val="0"/>
                <w:sz w:val="16"/>
                <w:szCs w:val="16"/>
              </w:rPr>
            </w:pPr>
            <w:proofErr w:type="spellStart"/>
            <w:r w:rsidRPr="00B33C77">
              <w:rPr>
                <w:rFonts w:ascii="Arial" w:eastAsia="Times New Roman" w:hAnsi="Arial" w:cs="Arial"/>
                <w:color w:val="auto"/>
                <w:kern w:val="0"/>
                <w:sz w:val="16"/>
                <w:szCs w:val="16"/>
              </w:rPr>
              <w:t>Izmuljivanje</w:t>
            </w:r>
            <w:proofErr w:type="spellEnd"/>
            <w:r w:rsidRPr="00B33C77">
              <w:rPr>
                <w:rFonts w:ascii="Arial" w:eastAsia="Times New Roman" w:hAnsi="Arial" w:cs="Arial"/>
                <w:color w:val="auto"/>
                <w:kern w:val="0"/>
                <w:sz w:val="16"/>
                <w:szCs w:val="16"/>
              </w:rPr>
              <w:t xml:space="preserve"> kanala nerazvrstanih cesta,</w:t>
            </w:r>
            <w:r>
              <w:rPr>
                <w:rFonts w:ascii="Arial" w:eastAsia="Times New Roman" w:hAnsi="Arial" w:cs="Arial"/>
                <w:color w:val="auto"/>
                <w:kern w:val="0"/>
                <w:sz w:val="16"/>
                <w:szCs w:val="16"/>
              </w:rPr>
              <w:t xml:space="preserve"> </w:t>
            </w:r>
            <w:r w:rsidRPr="00B33C77">
              <w:rPr>
                <w:rFonts w:ascii="Arial" w:eastAsia="Times New Roman" w:hAnsi="Arial" w:cs="Arial"/>
                <w:color w:val="auto"/>
                <w:kern w:val="0"/>
                <w:sz w:val="16"/>
                <w:szCs w:val="16"/>
              </w:rPr>
              <w:t>interventne mjere</w:t>
            </w:r>
          </w:p>
        </w:tc>
        <w:tc>
          <w:tcPr>
            <w:tcW w:w="1200" w:type="dxa"/>
            <w:tcBorders>
              <w:top w:val="nil"/>
              <w:left w:val="nil"/>
              <w:bottom w:val="nil"/>
              <w:right w:val="nil"/>
            </w:tcBorders>
            <w:shd w:val="clear" w:color="auto" w:fill="auto"/>
            <w:noWrap/>
            <w:vAlign w:val="bottom"/>
            <w:hideMark/>
          </w:tcPr>
          <w:p w14:paraId="17ADAC29" w14:textId="77777777" w:rsidR="00B33C77" w:rsidRPr="00B33C77" w:rsidRDefault="00B33C77" w:rsidP="00B33C77">
            <w:pPr>
              <w:spacing w:before="0" w:after="0" w:line="240" w:lineRule="auto"/>
              <w:jc w:val="right"/>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25.000,00</w:t>
            </w:r>
          </w:p>
        </w:tc>
        <w:tc>
          <w:tcPr>
            <w:tcW w:w="1260" w:type="dxa"/>
            <w:tcBorders>
              <w:top w:val="nil"/>
              <w:left w:val="nil"/>
              <w:bottom w:val="nil"/>
              <w:right w:val="nil"/>
            </w:tcBorders>
            <w:shd w:val="clear" w:color="auto" w:fill="auto"/>
            <w:noWrap/>
            <w:vAlign w:val="bottom"/>
            <w:hideMark/>
          </w:tcPr>
          <w:p w14:paraId="7CB25A10" w14:textId="77777777" w:rsidR="00B33C77" w:rsidRPr="00B33C77" w:rsidRDefault="00B33C77" w:rsidP="00B33C77">
            <w:pPr>
              <w:spacing w:before="0" w:after="0" w:line="240" w:lineRule="auto"/>
              <w:jc w:val="right"/>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0,00</w:t>
            </w:r>
          </w:p>
        </w:tc>
        <w:tc>
          <w:tcPr>
            <w:tcW w:w="1040" w:type="dxa"/>
            <w:tcBorders>
              <w:top w:val="nil"/>
              <w:left w:val="nil"/>
              <w:bottom w:val="nil"/>
              <w:right w:val="nil"/>
            </w:tcBorders>
            <w:shd w:val="clear" w:color="auto" w:fill="auto"/>
            <w:noWrap/>
            <w:vAlign w:val="bottom"/>
            <w:hideMark/>
          </w:tcPr>
          <w:p w14:paraId="6136085A" w14:textId="77777777" w:rsidR="00B33C77" w:rsidRPr="00B33C77" w:rsidRDefault="00B33C77" w:rsidP="00B33C77">
            <w:pPr>
              <w:spacing w:before="0" w:after="0" w:line="240" w:lineRule="auto"/>
              <w:jc w:val="right"/>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0,00</w:t>
            </w:r>
          </w:p>
        </w:tc>
        <w:tc>
          <w:tcPr>
            <w:tcW w:w="1240" w:type="dxa"/>
            <w:tcBorders>
              <w:top w:val="nil"/>
              <w:left w:val="nil"/>
              <w:bottom w:val="nil"/>
              <w:right w:val="nil"/>
            </w:tcBorders>
            <w:shd w:val="clear" w:color="auto" w:fill="auto"/>
            <w:noWrap/>
            <w:vAlign w:val="bottom"/>
            <w:hideMark/>
          </w:tcPr>
          <w:p w14:paraId="70EB5E4D" w14:textId="77777777" w:rsidR="00B33C77" w:rsidRPr="00B33C77" w:rsidRDefault="00B33C77" w:rsidP="00B33C77">
            <w:pPr>
              <w:spacing w:before="0" w:after="0" w:line="240" w:lineRule="auto"/>
              <w:jc w:val="right"/>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25.000,00</w:t>
            </w:r>
          </w:p>
        </w:tc>
      </w:tr>
      <w:tr w:rsidR="00B33C77" w:rsidRPr="00B33C77" w14:paraId="4DCB82DA" w14:textId="77777777" w:rsidTr="00B33C77">
        <w:trPr>
          <w:trHeight w:val="225"/>
        </w:trPr>
        <w:tc>
          <w:tcPr>
            <w:tcW w:w="5320" w:type="dxa"/>
            <w:gridSpan w:val="2"/>
            <w:tcBorders>
              <w:top w:val="nil"/>
              <w:left w:val="nil"/>
              <w:bottom w:val="nil"/>
              <w:right w:val="nil"/>
            </w:tcBorders>
            <w:shd w:val="clear" w:color="000000" w:fill="CCCCFF"/>
            <w:noWrap/>
            <w:vAlign w:val="bottom"/>
            <w:hideMark/>
          </w:tcPr>
          <w:p w14:paraId="258A2D3C" w14:textId="77777777" w:rsidR="00B33C77" w:rsidRPr="00B33C77" w:rsidRDefault="00B33C77" w:rsidP="00B33C77">
            <w:pPr>
              <w:spacing w:before="0" w:after="0" w:line="240" w:lineRule="auto"/>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Aktivnost A100005 ODRŽAVANJE NERAZVRSTANIH CESTA</w:t>
            </w:r>
          </w:p>
        </w:tc>
        <w:tc>
          <w:tcPr>
            <w:tcW w:w="1200" w:type="dxa"/>
            <w:tcBorders>
              <w:top w:val="nil"/>
              <w:left w:val="nil"/>
              <w:bottom w:val="nil"/>
              <w:right w:val="nil"/>
            </w:tcBorders>
            <w:shd w:val="clear" w:color="000000" w:fill="CCCCFF"/>
            <w:noWrap/>
            <w:vAlign w:val="bottom"/>
            <w:hideMark/>
          </w:tcPr>
          <w:p w14:paraId="40F611FE"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350.000,00</w:t>
            </w:r>
          </w:p>
        </w:tc>
        <w:tc>
          <w:tcPr>
            <w:tcW w:w="1260" w:type="dxa"/>
            <w:tcBorders>
              <w:top w:val="nil"/>
              <w:left w:val="nil"/>
              <w:bottom w:val="nil"/>
              <w:right w:val="nil"/>
            </w:tcBorders>
            <w:shd w:val="clear" w:color="000000" w:fill="CCCCFF"/>
            <w:noWrap/>
            <w:vAlign w:val="bottom"/>
            <w:hideMark/>
          </w:tcPr>
          <w:p w14:paraId="3B1D03C8"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-160.000,00</w:t>
            </w:r>
          </w:p>
        </w:tc>
        <w:tc>
          <w:tcPr>
            <w:tcW w:w="1040" w:type="dxa"/>
            <w:tcBorders>
              <w:top w:val="nil"/>
              <w:left w:val="nil"/>
              <w:bottom w:val="nil"/>
              <w:right w:val="nil"/>
            </w:tcBorders>
            <w:shd w:val="clear" w:color="000000" w:fill="CCCCFF"/>
            <w:noWrap/>
            <w:vAlign w:val="bottom"/>
            <w:hideMark/>
          </w:tcPr>
          <w:p w14:paraId="6326E692"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-45,71</w:t>
            </w:r>
          </w:p>
        </w:tc>
        <w:tc>
          <w:tcPr>
            <w:tcW w:w="1240" w:type="dxa"/>
            <w:tcBorders>
              <w:top w:val="nil"/>
              <w:left w:val="nil"/>
              <w:bottom w:val="nil"/>
              <w:right w:val="nil"/>
            </w:tcBorders>
            <w:shd w:val="clear" w:color="000000" w:fill="CCCCFF"/>
            <w:noWrap/>
            <w:vAlign w:val="bottom"/>
            <w:hideMark/>
          </w:tcPr>
          <w:p w14:paraId="666863DA"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190.000,00</w:t>
            </w:r>
          </w:p>
        </w:tc>
      </w:tr>
      <w:tr w:rsidR="00B33C77" w:rsidRPr="00B33C77" w14:paraId="7686C32D" w14:textId="77777777" w:rsidTr="00B33C77">
        <w:trPr>
          <w:trHeight w:val="225"/>
        </w:trPr>
        <w:tc>
          <w:tcPr>
            <w:tcW w:w="5320" w:type="dxa"/>
            <w:gridSpan w:val="2"/>
            <w:tcBorders>
              <w:top w:val="nil"/>
              <w:left w:val="nil"/>
              <w:bottom w:val="nil"/>
              <w:right w:val="nil"/>
            </w:tcBorders>
            <w:shd w:val="clear" w:color="000000" w:fill="FFFF00"/>
            <w:noWrap/>
            <w:vAlign w:val="bottom"/>
            <w:hideMark/>
          </w:tcPr>
          <w:p w14:paraId="1367CB2D" w14:textId="77777777" w:rsidR="00B33C77" w:rsidRPr="00B33C77" w:rsidRDefault="00B33C77" w:rsidP="00B33C77">
            <w:pPr>
              <w:spacing w:before="0" w:after="0" w:line="240" w:lineRule="auto"/>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Izvor  3. PRIHODI OD IMOVINE</w:t>
            </w:r>
          </w:p>
        </w:tc>
        <w:tc>
          <w:tcPr>
            <w:tcW w:w="1200" w:type="dxa"/>
            <w:tcBorders>
              <w:top w:val="nil"/>
              <w:left w:val="nil"/>
              <w:bottom w:val="nil"/>
              <w:right w:val="nil"/>
            </w:tcBorders>
            <w:shd w:val="clear" w:color="000000" w:fill="FFFF00"/>
            <w:noWrap/>
            <w:vAlign w:val="bottom"/>
            <w:hideMark/>
          </w:tcPr>
          <w:p w14:paraId="0FEA38FE"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162.000,00</w:t>
            </w:r>
          </w:p>
        </w:tc>
        <w:tc>
          <w:tcPr>
            <w:tcW w:w="1260" w:type="dxa"/>
            <w:tcBorders>
              <w:top w:val="nil"/>
              <w:left w:val="nil"/>
              <w:bottom w:val="nil"/>
              <w:right w:val="nil"/>
            </w:tcBorders>
            <w:shd w:val="clear" w:color="000000" w:fill="FFFF00"/>
            <w:noWrap/>
            <w:vAlign w:val="bottom"/>
            <w:hideMark/>
          </w:tcPr>
          <w:p w14:paraId="2799323B"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-160.000,00</w:t>
            </w:r>
          </w:p>
        </w:tc>
        <w:tc>
          <w:tcPr>
            <w:tcW w:w="1040" w:type="dxa"/>
            <w:tcBorders>
              <w:top w:val="nil"/>
              <w:left w:val="nil"/>
              <w:bottom w:val="nil"/>
              <w:right w:val="nil"/>
            </w:tcBorders>
            <w:shd w:val="clear" w:color="000000" w:fill="FFFF00"/>
            <w:noWrap/>
            <w:vAlign w:val="bottom"/>
            <w:hideMark/>
          </w:tcPr>
          <w:p w14:paraId="3B28BFA0"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-98,77</w:t>
            </w:r>
          </w:p>
        </w:tc>
        <w:tc>
          <w:tcPr>
            <w:tcW w:w="1240" w:type="dxa"/>
            <w:tcBorders>
              <w:top w:val="nil"/>
              <w:left w:val="nil"/>
              <w:bottom w:val="nil"/>
              <w:right w:val="nil"/>
            </w:tcBorders>
            <w:shd w:val="clear" w:color="000000" w:fill="FFFF00"/>
            <w:noWrap/>
            <w:vAlign w:val="bottom"/>
            <w:hideMark/>
          </w:tcPr>
          <w:p w14:paraId="254C2DD3"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2.000,00</w:t>
            </w:r>
          </w:p>
        </w:tc>
      </w:tr>
      <w:tr w:rsidR="00B33C77" w:rsidRPr="00B33C77" w14:paraId="165C2B34" w14:textId="77777777" w:rsidTr="00B33C77">
        <w:trPr>
          <w:trHeight w:val="225"/>
        </w:trPr>
        <w:tc>
          <w:tcPr>
            <w:tcW w:w="5320" w:type="dxa"/>
            <w:gridSpan w:val="2"/>
            <w:tcBorders>
              <w:top w:val="nil"/>
              <w:left w:val="nil"/>
              <w:bottom w:val="nil"/>
              <w:right w:val="nil"/>
            </w:tcBorders>
            <w:shd w:val="clear" w:color="000000" w:fill="FFFF99"/>
            <w:noWrap/>
            <w:vAlign w:val="bottom"/>
            <w:hideMark/>
          </w:tcPr>
          <w:p w14:paraId="2AFA9926" w14:textId="77777777" w:rsidR="00B33C77" w:rsidRPr="00B33C77" w:rsidRDefault="00B33C77" w:rsidP="00B33C77">
            <w:pPr>
              <w:spacing w:before="0" w:after="0" w:line="240" w:lineRule="auto"/>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Izvor  3.4. NAKNADA ZA PRIDOBIVENU KOLIČINU NAFTE I PLINA</w:t>
            </w:r>
          </w:p>
        </w:tc>
        <w:tc>
          <w:tcPr>
            <w:tcW w:w="1200" w:type="dxa"/>
            <w:tcBorders>
              <w:top w:val="nil"/>
              <w:left w:val="nil"/>
              <w:bottom w:val="nil"/>
              <w:right w:val="nil"/>
            </w:tcBorders>
            <w:shd w:val="clear" w:color="000000" w:fill="FFFF99"/>
            <w:noWrap/>
            <w:vAlign w:val="bottom"/>
            <w:hideMark/>
          </w:tcPr>
          <w:p w14:paraId="6AD20DC2"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102.000,00</w:t>
            </w:r>
          </w:p>
        </w:tc>
        <w:tc>
          <w:tcPr>
            <w:tcW w:w="1260" w:type="dxa"/>
            <w:tcBorders>
              <w:top w:val="nil"/>
              <w:left w:val="nil"/>
              <w:bottom w:val="nil"/>
              <w:right w:val="nil"/>
            </w:tcBorders>
            <w:shd w:val="clear" w:color="000000" w:fill="FFFF99"/>
            <w:noWrap/>
            <w:vAlign w:val="bottom"/>
            <w:hideMark/>
          </w:tcPr>
          <w:p w14:paraId="1766CC35"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-100.000,00</w:t>
            </w:r>
          </w:p>
        </w:tc>
        <w:tc>
          <w:tcPr>
            <w:tcW w:w="1040" w:type="dxa"/>
            <w:tcBorders>
              <w:top w:val="nil"/>
              <w:left w:val="nil"/>
              <w:bottom w:val="nil"/>
              <w:right w:val="nil"/>
            </w:tcBorders>
            <w:shd w:val="clear" w:color="000000" w:fill="FFFF99"/>
            <w:noWrap/>
            <w:vAlign w:val="bottom"/>
            <w:hideMark/>
          </w:tcPr>
          <w:p w14:paraId="5DB4C320"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-98,04</w:t>
            </w:r>
          </w:p>
        </w:tc>
        <w:tc>
          <w:tcPr>
            <w:tcW w:w="1240" w:type="dxa"/>
            <w:tcBorders>
              <w:top w:val="nil"/>
              <w:left w:val="nil"/>
              <w:bottom w:val="nil"/>
              <w:right w:val="nil"/>
            </w:tcBorders>
            <w:shd w:val="clear" w:color="000000" w:fill="FFFF99"/>
            <w:noWrap/>
            <w:vAlign w:val="bottom"/>
            <w:hideMark/>
          </w:tcPr>
          <w:p w14:paraId="7AAE9377"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2.000,00</w:t>
            </w:r>
          </w:p>
        </w:tc>
      </w:tr>
      <w:tr w:rsidR="00B33C77" w:rsidRPr="00B33C77" w14:paraId="595BBE77" w14:textId="77777777" w:rsidTr="00B33C77">
        <w:trPr>
          <w:trHeight w:val="225"/>
        </w:trPr>
        <w:tc>
          <w:tcPr>
            <w:tcW w:w="5320" w:type="dxa"/>
            <w:gridSpan w:val="2"/>
            <w:tcBorders>
              <w:top w:val="nil"/>
              <w:left w:val="nil"/>
              <w:bottom w:val="nil"/>
              <w:right w:val="nil"/>
            </w:tcBorders>
            <w:shd w:val="clear" w:color="000000" w:fill="CCFFFF"/>
            <w:noWrap/>
            <w:vAlign w:val="bottom"/>
            <w:hideMark/>
          </w:tcPr>
          <w:p w14:paraId="68F21DD0" w14:textId="77777777" w:rsidR="00B33C77" w:rsidRPr="00B33C77" w:rsidRDefault="00B33C77" w:rsidP="00B33C77">
            <w:pPr>
              <w:spacing w:before="0" w:after="0" w:line="240" w:lineRule="auto"/>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Funkcijska klasifikacija  0620 Razvoj zajednice</w:t>
            </w:r>
          </w:p>
        </w:tc>
        <w:tc>
          <w:tcPr>
            <w:tcW w:w="1200" w:type="dxa"/>
            <w:tcBorders>
              <w:top w:val="nil"/>
              <w:left w:val="nil"/>
              <w:bottom w:val="nil"/>
              <w:right w:val="nil"/>
            </w:tcBorders>
            <w:shd w:val="clear" w:color="000000" w:fill="CCFFFF"/>
            <w:noWrap/>
            <w:vAlign w:val="bottom"/>
            <w:hideMark/>
          </w:tcPr>
          <w:p w14:paraId="2B6EB00C"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102.000,00</w:t>
            </w:r>
          </w:p>
        </w:tc>
        <w:tc>
          <w:tcPr>
            <w:tcW w:w="1260" w:type="dxa"/>
            <w:tcBorders>
              <w:top w:val="nil"/>
              <w:left w:val="nil"/>
              <w:bottom w:val="nil"/>
              <w:right w:val="nil"/>
            </w:tcBorders>
            <w:shd w:val="clear" w:color="000000" w:fill="CCFFFF"/>
            <w:noWrap/>
            <w:vAlign w:val="bottom"/>
            <w:hideMark/>
          </w:tcPr>
          <w:p w14:paraId="50647D06"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-100.000,00</w:t>
            </w:r>
          </w:p>
        </w:tc>
        <w:tc>
          <w:tcPr>
            <w:tcW w:w="1040" w:type="dxa"/>
            <w:tcBorders>
              <w:top w:val="nil"/>
              <w:left w:val="nil"/>
              <w:bottom w:val="nil"/>
              <w:right w:val="nil"/>
            </w:tcBorders>
            <w:shd w:val="clear" w:color="000000" w:fill="CCFFFF"/>
            <w:noWrap/>
            <w:vAlign w:val="bottom"/>
            <w:hideMark/>
          </w:tcPr>
          <w:p w14:paraId="3A1D1FA7"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-98,04</w:t>
            </w:r>
          </w:p>
        </w:tc>
        <w:tc>
          <w:tcPr>
            <w:tcW w:w="1240" w:type="dxa"/>
            <w:tcBorders>
              <w:top w:val="nil"/>
              <w:left w:val="nil"/>
              <w:bottom w:val="nil"/>
              <w:right w:val="nil"/>
            </w:tcBorders>
            <w:shd w:val="clear" w:color="000000" w:fill="CCFFFF"/>
            <w:noWrap/>
            <w:vAlign w:val="bottom"/>
            <w:hideMark/>
          </w:tcPr>
          <w:p w14:paraId="0A5426A8"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2.000,00</w:t>
            </w:r>
          </w:p>
        </w:tc>
      </w:tr>
      <w:tr w:rsidR="00B33C77" w:rsidRPr="00B33C77" w14:paraId="005A7CB2" w14:textId="77777777" w:rsidTr="00B33C77">
        <w:trPr>
          <w:trHeight w:val="225"/>
        </w:trPr>
        <w:tc>
          <w:tcPr>
            <w:tcW w:w="632" w:type="dxa"/>
            <w:tcBorders>
              <w:top w:val="nil"/>
              <w:left w:val="nil"/>
              <w:bottom w:val="nil"/>
              <w:right w:val="nil"/>
            </w:tcBorders>
            <w:shd w:val="clear" w:color="auto" w:fill="auto"/>
            <w:noWrap/>
            <w:vAlign w:val="bottom"/>
            <w:hideMark/>
          </w:tcPr>
          <w:p w14:paraId="2FA6C75A" w14:textId="77777777" w:rsidR="00B33C77" w:rsidRPr="00B33C77" w:rsidRDefault="00B33C77" w:rsidP="00B33C77">
            <w:pPr>
              <w:spacing w:before="0" w:after="0" w:line="240" w:lineRule="auto"/>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3</w:t>
            </w:r>
          </w:p>
        </w:tc>
        <w:tc>
          <w:tcPr>
            <w:tcW w:w="4688" w:type="dxa"/>
            <w:tcBorders>
              <w:top w:val="nil"/>
              <w:left w:val="nil"/>
              <w:bottom w:val="nil"/>
              <w:right w:val="nil"/>
            </w:tcBorders>
            <w:shd w:val="clear" w:color="auto" w:fill="auto"/>
            <w:vAlign w:val="bottom"/>
            <w:hideMark/>
          </w:tcPr>
          <w:p w14:paraId="2C3AA5A8" w14:textId="77777777" w:rsidR="00B33C77" w:rsidRPr="00B33C77" w:rsidRDefault="00B33C77" w:rsidP="00B33C77">
            <w:pPr>
              <w:spacing w:before="0" w:after="0" w:line="240" w:lineRule="auto"/>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Rashodi poslovanja</w:t>
            </w:r>
          </w:p>
        </w:tc>
        <w:tc>
          <w:tcPr>
            <w:tcW w:w="1200" w:type="dxa"/>
            <w:tcBorders>
              <w:top w:val="nil"/>
              <w:left w:val="nil"/>
              <w:bottom w:val="nil"/>
              <w:right w:val="nil"/>
            </w:tcBorders>
            <w:shd w:val="clear" w:color="auto" w:fill="auto"/>
            <w:noWrap/>
            <w:vAlign w:val="bottom"/>
            <w:hideMark/>
          </w:tcPr>
          <w:p w14:paraId="60F1EF54"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102.000,00</w:t>
            </w:r>
          </w:p>
        </w:tc>
        <w:tc>
          <w:tcPr>
            <w:tcW w:w="1260" w:type="dxa"/>
            <w:tcBorders>
              <w:top w:val="nil"/>
              <w:left w:val="nil"/>
              <w:bottom w:val="nil"/>
              <w:right w:val="nil"/>
            </w:tcBorders>
            <w:shd w:val="clear" w:color="auto" w:fill="auto"/>
            <w:noWrap/>
            <w:vAlign w:val="bottom"/>
            <w:hideMark/>
          </w:tcPr>
          <w:p w14:paraId="3C77466D"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-100.000,00</w:t>
            </w:r>
          </w:p>
        </w:tc>
        <w:tc>
          <w:tcPr>
            <w:tcW w:w="1040" w:type="dxa"/>
            <w:tcBorders>
              <w:top w:val="nil"/>
              <w:left w:val="nil"/>
              <w:bottom w:val="nil"/>
              <w:right w:val="nil"/>
            </w:tcBorders>
            <w:shd w:val="clear" w:color="auto" w:fill="auto"/>
            <w:noWrap/>
            <w:vAlign w:val="bottom"/>
            <w:hideMark/>
          </w:tcPr>
          <w:p w14:paraId="46D5A66E"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-98,04</w:t>
            </w:r>
          </w:p>
        </w:tc>
        <w:tc>
          <w:tcPr>
            <w:tcW w:w="1240" w:type="dxa"/>
            <w:tcBorders>
              <w:top w:val="nil"/>
              <w:left w:val="nil"/>
              <w:bottom w:val="nil"/>
              <w:right w:val="nil"/>
            </w:tcBorders>
            <w:shd w:val="clear" w:color="auto" w:fill="auto"/>
            <w:noWrap/>
            <w:vAlign w:val="bottom"/>
            <w:hideMark/>
          </w:tcPr>
          <w:p w14:paraId="0D5E93D8"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2.000,00</w:t>
            </w:r>
          </w:p>
        </w:tc>
      </w:tr>
      <w:tr w:rsidR="00B33C77" w:rsidRPr="00B33C77" w14:paraId="29601443" w14:textId="77777777" w:rsidTr="00B33C77">
        <w:trPr>
          <w:trHeight w:val="225"/>
        </w:trPr>
        <w:tc>
          <w:tcPr>
            <w:tcW w:w="632" w:type="dxa"/>
            <w:tcBorders>
              <w:top w:val="nil"/>
              <w:left w:val="nil"/>
              <w:bottom w:val="nil"/>
              <w:right w:val="nil"/>
            </w:tcBorders>
            <w:shd w:val="clear" w:color="auto" w:fill="auto"/>
            <w:noWrap/>
            <w:vAlign w:val="bottom"/>
            <w:hideMark/>
          </w:tcPr>
          <w:p w14:paraId="2A6E671F" w14:textId="77777777" w:rsidR="00B33C77" w:rsidRPr="00B33C77" w:rsidRDefault="00B33C77" w:rsidP="00B33C77">
            <w:pPr>
              <w:spacing w:before="0" w:after="0" w:line="240" w:lineRule="auto"/>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32</w:t>
            </w:r>
          </w:p>
        </w:tc>
        <w:tc>
          <w:tcPr>
            <w:tcW w:w="4688" w:type="dxa"/>
            <w:tcBorders>
              <w:top w:val="nil"/>
              <w:left w:val="nil"/>
              <w:bottom w:val="nil"/>
              <w:right w:val="nil"/>
            </w:tcBorders>
            <w:shd w:val="clear" w:color="auto" w:fill="auto"/>
            <w:vAlign w:val="bottom"/>
            <w:hideMark/>
          </w:tcPr>
          <w:p w14:paraId="6876DB6A" w14:textId="77777777" w:rsidR="00B33C77" w:rsidRPr="00B33C77" w:rsidRDefault="00B33C77" w:rsidP="00B33C77">
            <w:pPr>
              <w:spacing w:before="0" w:after="0" w:line="240" w:lineRule="auto"/>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Materijalni rashodi</w:t>
            </w:r>
          </w:p>
        </w:tc>
        <w:tc>
          <w:tcPr>
            <w:tcW w:w="1200" w:type="dxa"/>
            <w:tcBorders>
              <w:top w:val="nil"/>
              <w:left w:val="nil"/>
              <w:bottom w:val="nil"/>
              <w:right w:val="nil"/>
            </w:tcBorders>
            <w:shd w:val="clear" w:color="auto" w:fill="auto"/>
            <w:noWrap/>
            <w:vAlign w:val="bottom"/>
            <w:hideMark/>
          </w:tcPr>
          <w:p w14:paraId="32CC60DA"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102.000,00</w:t>
            </w:r>
          </w:p>
        </w:tc>
        <w:tc>
          <w:tcPr>
            <w:tcW w:w="1260" w:type="dxa"/>
            <w:tcBorders>
              <w:top w:val="nil"/>
              <w:left w:val="nil"/>
              <w:bottom w:val="nil"/>
              <w:right w:val="nil"/>
            </w:tcBorders>
            <w:shd w:val="clear" w:color="auto" w:fill="auto"/>
            <w:noWrap/>
            <w:vAlign w:val="bottom"/>
            <w:hideMark/>
          </w:tcPr>
          <w:p w14:paraId="65AC61E3"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-100.000,00</w:t>
            </w:r>
          </w:p>
        </w:tc>
        <w:tc>
          <w:tcPr>
            <w:tcW w:w="1040" w:type="dxa"/>
            <w:tcBorders>
              <w:top w:val="nil"/>
              <w:left w:val="nil"/>
              <w:bottom w:val="nil"/>
              <w:right w:val="nil"/>
            </w:tcBorders>
            <w:shd w:val="clear" w:color="auto" w:fill="auto"/>
            <w:noWrap/>
            <w:vAlign w:val="bottom"/>
            <w:hideMark/>
          </w:tcPr>
          <w:p w14:paraId="21342160"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-98,04</w:t>
            </w:r>
          </w:p>
        </w:tc>
        <w:tc>
          <w:tcPr>
            <w:tcW w:w="1240" w:type="dxa"/>
            <w:tcBorders>
              <w:top w:val="nil"/>
              <w:left w:val="nil"/>
              <w:bottom w:val="nil"/>
              <w:right w:val="nil"/>
            </w:tcBorders>
            <w:shd w:val="clear" w:color="auto" w:fill="auto"/>
            <w:noWrap/>
            <w:vAlign w:val="bottom"/>
            <w:hideMark/>
          </w:tcPr>
          <w:p w14:paraId="67F12688"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2.000,00</w:t>
            </w:r>
          </w:p>
        </w:tc>
      </w:tr>
      <w:tr w:rsidR="00B33C77" w:rsidRPr="00B33C77" w14:paraId="322BAC45" w14:textId="77777777" w:rsidTr="00B33C77">
        <w:trPr>
          <w:trHeight w:val="225"/>
        </w:trPr>
        <w:tc>
          <w:tcPr>
            <w:tcW w:w="632" w:type="dxa"/>
            <w:tcBorders>
              <w:top w:val="nil"/>
              <w:left w:val="nil"/>
              <w:bottom w:val="nil"/>
              <w:right w:val="nil"/>
            </w:tcBorders>
            <w:shd w:val="clear" w:color="auto" w:fill="auto"/>
            <w:noWrap/>
            <w:vAlign w:val="bottom"/>
            <w:hideMark/>
          </w:tcPr>
          <w:p w14:paraId="65F6148C" w14:textId="77777777" w:rsidR="00B33C77" w:rsidRPr="00B33C77" w:rsidRDefault="00B33C77" w:rsidP="00B33C77">
            <w:pPr>
              <w:spacing w:before="0" w:after="0" w:line="240" w:lineRule="auto"/>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3232</w:t>
            </w:r>
          </w:p>
        </w:tc>
        <w:tc>
          <w:tcPr>
            <w:tcW w:w="4688" w:type="dxa"/>
            <w:tcBorders>
              <w:top w:val="nil"/>
              <w:left w:val="nil"/>
              <w:bottom w:val="nil"/>
              <w:right w:val="nil"/>
            </w:tcBorders>
            <w:shd w:val="clear" w:color="auto" w:fill="auto"/>
            <w:vAlign w:val="bottom"/>
            <w:hideMark/>
          </w:tcPr>
          <w:p w14:paraId="2C7F2045" w14:textId="77777777" w:rsidR="00B33C77" w:rsidRPr="00B33C77" w:rsidRDefault="00B33C77" w:rsidP="00B33C77">
            <w:pPr>
              <w:spacing w:before="0" w:after="0" w:line="240" w:lineRule="auto"/>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Održavanje nerazvrstanih cesta</w:t>
            </w:r>
          </w:p>
        </w:tc>
        <w:tc>
          <w:tcPr>
            <w:tcW w:w="1200" w:type="dxa"/>
            <w:tcBorders>
              <w:top w:val="nil"/>
              <w:left w:val="nil"/>
              <w:bottom w:val="nil"/>
              <w:right w:val="nil"/>
            </w:tcBorders>
            <w:shd w:val="clear" w:color="auto" w:fill="auto"/>
            <w:noWrap/>
            <w:vAlign w:val="bottom"/>
            <w:hideMark/>
          </w:tcPr>
          <w:p w14:paraId="2405AFA4" w14:textId="77777777" w:rsidR="00B33C77" w:rsidRPr="00B33C77" w:rsidRDefault="00B33C77" w:rsidP="00B33C77">
            <w:pPr>
              <w:spacing w:before="0" w:after="0" w:line="240" w:lineRule="auto"/>
              <w:jc w:val="right"/>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102.000,00</w:t>
            </w:r>
          </w:p>
        </w:tc>
        <w:tc>
          <w:tcPr>
            <w:tcW w:w="1260" w:type="dxa"/>
            <w:tcBorders>
              <w:top w:val="nil"/>
              <w:left w:val="nil"/>
              <w:bottom w:val="nil"/>
              <w:right w:val="nil"/>
            </w:tcBorders>
            <w:shd w:val="clear" w:color="auto" w:fill="auto"/>
            <w:noWrap/>
            <w:vAlign w:val="bottom"/>
            <w:hideMark/>
          </w:tcPr>
          <w:p w14:paraId="092FDF61" w14:textId="77777777" w:rsidR="00B33C77" w:rsidRPr="00B33C77" w:rsidRDefault="00B33C77" w:rsidP="00B33C77">
            <w:pPr>
              <w:spacing w:before="0" w:after="0" w:line="240" w:lineRule="auto"/>
              <w:jc w:val="right"/>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-100.000,00</w:t>
            </w:r>
          </w:p>
        </w:tc>
        <w:tc>
          <w:tcPr>
            <w:tcW w:w="1040" w:type="dxa"/>
            <w:tcBorders>
              <w:top w:val="nil"/>
              <w:left w:val="nil"/>
              <w:bottom w:val="nil"/>
              <w:right w:val="nil"/>
            </w:tcBorders>
            <w:shd w:val="clear" w:color="auto" w:fill="auto"/>
            <w:noWrap/>
            <w:vAlign w:val="bottom"/>
            <w:hideMark/>
          </w:tcPr>
          <w:p w14:paraId="0C993394" w14:textId="77777777" w:rsidR="00B33C77" w:rsidRPr="00B33C77" w:rsidRDefault="00B33C77" w:rsidP="00B33C77">
            <w:pPr>
              <w:spacing w:before="0" w:after="0" w:line="240" w:lineRule="auto"/>
              <w:jc w:val="right"/>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-98,04</w:t>
            </w:r>
          </w:p>
        </w:tc>
        <w:tc>
          <w:tcPr>
            <w:tcW w:w="1240" w:type="dxa"/>
            <w:tcBorders>
              <w:top w:val="nil"/>
              <w:left w:val="nil"/>
              <w:bottom w:val="nil"/>
              <w:right w:val="nil"/>
            </w:tcBorders>
            <w:shd w:val="clear" w:color="auto" w:fill="auto"/>
            <w:noWrap/>
            <w:vAlign w:val="bottom"/>
            <w:hideMark/>
          </w:tcPr>
          <w:p w14:paraId="6C5C761A" w14:textId="77777777" w:rsidR="00B33C77" w:rsidRPr="00B33C77" w:rsidRDefault="00B33C77" w:rsidP="00B33C77">
            <w:pPr>
              <w:spacing w:before="0" w:after="0" w:line="240" w:lineRule="auto"/>
              <w:jc w:val="right"/>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2.000,00</w:t>
            </w:r>
          </w:p>
        </w:tc>
      </w:tr>
      <w:tr w:rsidR="00B33C77" w:rsidRPr="00B33C77" w14:paraId="556A163F" w14:textId="77777777" w:rsidTr="00B33C77">
        <w:trPr>
          <w:trHeight w:val="225"/>
        </w:trPr>
        <w:tc>
          <w:tcPr>
            <w:tcW w:w="5320" w:type="dxa"/>
            <w:gridSpan w:val="2"/>
            <w:tcBorders>
              <w:top w:val="nil"/>
              <w:left w:val="nil"/>
              <w:bottom w:val="nil"/>
              <w:right w:val="nil"/>
            </w:tcBorders>
            <w:shd w:val="clear" w:color="000000" w:fill="FFFF99"/>
            <w:noWrap/>
            <w:vAlign w:val="bottom"/>
            <w:hideMark/>
          </w:tcPr>
          <w:p w14:paraId="507CB167" w14:textId="77777777" w:rsidR="00B33C77" w:rsidRPr="00B33C77" w:rsidRDefault="00B33C77" w:rsidP="00B33C77">
            <w:pPr>
              <w:spacing w:before="0" w:after="0" w:line="240" w:lineRule="auto"/>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Izvor  3.6. PRIHOD OD ZAKUPA POLJOPRIVREDNOG ZEMLJIŠTA</w:t>
            </w:r>
          </w:p>
        </w:tc>
        <w:tc>
          <w:tcPr>
            <w:tcW w:w="1200" w:type="dxa"/>
            <w:tcBorders>
              <w:top w:val="nil"/>
              <w:left w:val="nil"/>
              <w:bottom w:val="nil"/>
              <w:right w:val="nil"/>
            </w:tcBorders>
            <w:shd w:val="clear" w:color="000000" w:fill="FFFF99"/>
            <w:noWrap/>
            <w:vAlign w:val="bottom"/>
            <w:hideMark/>
          </w:tcPr>
          <w:p w14:paraId="5AAE8A31"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60.000,00</w:t>
            </w:r>
          </w:p>
        </w:tc>
        <w:tc>
          <w:tcPr>
            <w:tcW w:w="1260" w:type="dxa"/>
            <w:tcBorders>
              <w:top w:val="nil"/>
              <w:left w:val="nil"/>
              <w:bottom w:val="nil"/>
              <w:right w:val="nil"/>
            </w:tcBorders>
            <w:shd w:val="clear" w:color="000000" w:fill="FFFF99"/>
            <w:noWrap/>
            <w:vAlign w:val="bottom"/>
            <w:hideMark/>
          </w:tcPr>
          <w:p w14:paraId="74F86878"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-60.000,00</w:t>
            </w:r>
          </w:p>
        </w:tc>
        <w:tc>
          <w:tcPr>
            <w:tcW w:w="1040" w:type="dxa"/>
            <w:tcBorders>
              <w:top w:val="nil"/>
              <w:left w:val="nil"/>
              <w:bottom w:val="nil"/>
              <w:right w:val="nil"/>
            </w:tcBorders>
            <w:shd w:val="clear" w:color="000000" w:fill="FFFF99"/>
            <w:noWrap/>
            <w:vAlign w:val="bottom"/>
            <w:hideMark/>
          </w:tcPr>
          <w:p w14:paraId="78CCA84B"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-100,00</w:t>
            </w:r>
          </w:p>
        </w:tc>
        <w:tc>
          <w:tcPr>
            <w:tcW w:w="1240" w:type="dxa"/>
            <w:tcBorders>
              <w:top w:val="nil"/>
              <w:left w:val="nil"/>
              <w:bottom w:val="nil"/>
              <w:right w:val="nil"/>
            </w:tcBorders>
            <w:shd w:val="clear" w:color="000000" w:fill="FFFF99"/>
            <w:noWrap/>
            <w:vAlign w:val="bottom"/>
            <w:hideMark/>
          </w:tcPr>
          <w:p w14:paraId="5E614A3E"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0,00</w:t>
            </w:r>
          </w:p>
        </w:tc>
      </w:tr>
      <w:tr w:rsidR="00B33C77" w:rsidRPr="00B33C77" w14:paraId="7FD95812" w14:textId="77777777" w:rsidTr="00B33C77">
        <w:trPr>
          <w:trHeight w:val="225"/>
        </w:trPr>
        <w:tc>
          <w:tcPr>
            <w:tcW w:w="5320" w:type="dxa"/>
            <w:gridSpan w:val="2"/>
            <w:tcBorders>
              <w:top w:val="nil"/>
              <w:left w:val="nil"/>
              <w:bottom w:val="nil"/>
              <w:right w:val="nil"/>
            </w:tcBorders>
            <w:shd w:val="clear" w:color="000000" w:fill="CCFFFF"/>
            <w:noWrap/>
            <w:vAlign w:val="bottom"/>
            <w:hideMark/>
          </w:tcPr>
          <w:p w14:paraId="61E4540A" w14:textId="77777777" w:rsidR="00B33C77" w:rsidRPr="00B33C77" w:rsidRDefault="00B33C77" w:rsidP="00B33C77">
            <w:pPr>
              <w:spacing w:before="0" w:after="0" w:line="240" w:lineRule="auto"/>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Funkcijska klasifikacija  0620 Razvoj zajednice</w:t>
            </w:r>
          </w:p>
        </w:tc>
        <w:tc>
          <w:tcPr>
            <w:tcW w:w="1200" w:type="dxa"/>
            <w:tcBorders>
              <w:top w:val="nil"/>
              <w:left w:val="nil"/>
              <w:bottom w:val="nil"/>
              <w:right w:val="nil"/>
            </w:tcBorders>
            <w:shd w:val="clear" w:color="000000" w:fill="CCFFFF"/>
            <w:noWrap/>
            <w:vAlign w:val="bottom"/>
            <w:hideMark/>
          </w:tcPr>
          <w:p w14:paraId="0F78E5B8"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60.000,00</w:t>
            </w:r>
          </w:p>
        </w:tc>
        <w:tc>
          <w:tcPr>
            <w:tcW w:w="1260" w:type="dxa"/>
            <w:tcBorders>
              <w:top w:val="nil"/>
              <w:left w:val="nil"/>
              <w:bottom w:val="nil"/>
              <w:right w:val="nil"/>
            </w:tcBorders>
            <w:shd w:val="clear" w:color="000000" w:fill="CCFFFF"/>
            <w:noWrap/>
            <w:vAlign w:val="bottom"/>
            <w:hideMark/>
          </w:tcPr>
          <w:p w14:paraId="2C116E68"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-60.000,00</w:t>
            </w:r>
          </w:p>
        </w:tc>
        <w:tc>
          <w:tcPr>
            <w:tcW w:w="1040" w:type="dxa"/>
            <w:tcBorders>
              <w:top w:val="nil"/>
              <w:left w:val="nil"/>
              <w:bottom w:val="nil"/>
              <w:right w:val="nil"/>
            </w:tcBorders>
            <w:shd w:val="clear" w:color="000000" w:fill="CCFFFF"/>
            <w:noWrap/>
            <w:vAlign w:val="bottom"/>
            <w:hideMark/>
          </w:tcPr>
          <w:p w14:paraId="33C545DA"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-100,00</w:t>
            </w:r>
          </w:p>
        </w:tc>
        <w:tc>
          <w:tcPr>
            <w:tcW w:w="1240" w:type="dxa"/>
            <w:tcBorders>
              <w:top w:val="nil"/>
              <w:left w:val="nil"/>
              <w:bottom w:val="nil"/>
              <w:right w:val="nil"/>
            </w:tcBorders>
            <w:shd w:val="clear" w:color="000000" w:fill="CCFFFF"/>
            <w:noWrap/>
            <w:vAlign w:val="bottom"/>
            <w:hideMark/>
          </w:tcPr>
          <w:p w14:paraId="32158D45"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0,00</w:t>
            </w:r>
          </w:p>
        </w:tc>
      </w:tr>
      <w:tr w:rsidR="00B33C77" w:rsidRPr="00B33C77" w14:paraId="41E1B1D0" w14:textId="77777777" w:rsidTr="00B33C77">
        <w:trPr>
          <w:trHeight w:val="225"/>
        </w:trPr>
        <w:tc>
          <w:tcPr>
            <w:tcW w:w="632" w:type="dxa"/>
            <w:tcBorders>
              <w:top w:val="nil"/>
              <w:left w:val="nil"/>
              <w:bottom w:val="nil"/>
              <w:right w:val="nil"/>
            </w:tcBorders>
            <w:shd w:val="clear" w:color="auto" w:fill="auto"/>
            <w:noWrap/>
            <w:vAlign w:val="bottom"/>
            <w:hideMark/>
          </w:tcPr>
          <w:p w14:paraId="501499BB" w14:textId="77777777" w:rsidR="00B33C77" w:rsidRPr="00B33C77" w:rsidRDefault="00B33C77" w:rsidP="00B33C77">
            <w:pPr>
              <w:spacing w:before="0" w:after="0" w:line="240" w:lineRule="auto"/>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3</w:t>
            </w:r>
          </w:p>
        </w:tc>
        <w:tc>
          <w:tcPr>
            <w:tcW w:w="4688" w:type="dxa"/>
            <w:tcBorders>
              <w:top w:val="nil"/>
              <w:left w:val="nil"/>
              <w:bottom w:val="nil"/>
              <w:right w:val="nil"/>
            </w:tcBorders>
            <w:shd w:val="clear" w:color="auto" w:fill="auto"/>
            <w:vAlign w:val="bottom"/>
            <w:hideMark/>
          </w:tcPr>
          <w:p w14:paraId="415A8A0D" w14:textId="77777777" w:rsidR="00B33C77" w:rsidRPr="00B33C77" w:rsidRDefault="00B33C77" w:rsidP="00B33C77">
            <w:pPr>
              <w:spacing w:before="0" w:after="0" w:line="240" w:lineRule="auto"/>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Rashodi poslovanja</w:t>
            </w:r>
          </w:p>
        </w:tc>
        <w:tc>
          <w:tcPr>
            <w:tcW w:w="1200" w:type="dxa"/>
            <w:tcBorders>
              <w:top w:val="nil"/>
              <w:left w:val="nil"/>
              <w:bottom w:val="nil"/>
              <w:right w:val="nil"/>
            </w:tcBorders>
            <w:shd w:val="clear" w:color="auto" w:fill="auto"/>
            <w:noWrap/>
            <w:vAlign w:val="bottom"/>
            <w:hideMark/>
          </w:tcPr>
          <w:p w14:paraId="496EFCDF"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60.000,00</w:t>
            </w:r>
          </w:p>
        </w:tc>
        <w:tc>
          <w:tcPr>
            <w:tcW w:w="1260" w:type="dxa"/>
            <w:tcBorders>
              <w:top w:val="nil"/>
              <w:left w:val="nil"/>
              <w:bottom w:val="nil"/>
              <w:right w:val="nil"/>
            </w:tcBorders>
            <w:shd w:val="clear" w:color="auto" w:fill="auto"/>
            <w:noWrap/>
            <w:vAlign w:val="bottom"/>
            <w:hideMark/>
          </w:tcPr>
          <w:p w14:paraId="41E7E349"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-60.000,00</w:t>
            </w:r>
          </w:p>
        </w:tc>
        <w:tc>
          <w:tcPr>
            <w:tcW w:w="1040" w:type="dxa"/>
            <w:tcBorders>
              <w:top w:val="nil"/>
              <w:left w:val="nil"/>
              <w:bottom w:val="nil"/>
              <w:right w:val="nil"/>
            </w:tcBorders>
            <w:shd w:val="clear" w:color="auto" w:fill="auto"/>
            <w:noWrap/>
            <w:vAlign w:val="bottom"/>
            <w:hideMark/>
          </w:tcPr>
          <w:p w14:paraId="78072D0D"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-100,00</w:t>
            </w:r>
          </w:p>
        </w:tc>
        <w:tc>
          <w:tcPr>
            <w:tcW w:w="1240" w:type="dxa"/>
            <w:tcBorders>
              <w:top w:val="nil"/>
              <w:left w:val="nil"/>
              <w:bottom w:val="nil"/>
              <w:right w:val="nil"/>
            </w:tcBorders>
            <w:shd w:val="clear" w:color="auto" w:fill="auto"/>
            <w:noWrap/>
            <w:vAlign w:val="bottom"/>
            <w:hideMark/>
          </w:tcPr>
          <w:p w14:paraId="46583B24"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0,00</w:t>
            </w:r>
          </w:p>
        </w:tc>
      </w:tr>
      <w:tr w:rsidR="00B33C77" w:rsidRPr="00B33C77" w14:paraId="2C148094" w14:textId="77777777" w:rsidTr="00B33C77">
        <w:trPr>
          <w:trHeight w:val="225"/>
        </w:trPr>
        <w:tc>
          <w:tcPr>
            <w:tcW w:w="632" w:type="dxa"/>
            <w:tcBorders>
              <w:top w:val="nil"/>
              <w:left w:val="nil"/>
              <w:bottom w:val="nil"/>
              <w:right w:val="nil"/>
            </w:tcBorders>
            <w:shd w:val="clear" w:color="auto" w:fill="auto"/>
            <w:noWrap/>
            <w:vAlign w:val="bottom"/>
            <w:hideMark/>
          </w:tcPr>
          <w:p w14:paraId="0A6F5B52" w14:textId="77777777" w:rsidR="00B33C77" w:rsidRPr="00B33C77" w:rsidRDefault="00B33C77" w:rsidP="00B33C77">
            <w:pPr>
              <w:spacing w:before="0" w:after="0" w:line="240" w:lineRule="auto"/>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32</w:t>
            </w:r>
          </w:p>
        </w:tc>
        <w:tc>
          <w:tcPr>
            <w:tcW w:w="4688" w:type="dxa"/>
            <w:tcBorders>
              <w:top w:val="nil"/>
              <w:left w:val="nil"/>
              <w:bottom w:val="nil"/>
              <w:right w:val="nil"/>
            </w:tcBorders>
            <w:shd w:val="clear" w:color="auto" w:fill="auto"/>
            <w:vAlign w:val="bottom"/>
            <w:hideMark/>
          </w:tcPr>
          <w:p w14:paraId="6D0F1BB3" w14:textId="77777777" w:rsidR="00B33C77" w:rsidRPr="00B33C77" w:rsidRDefault="00B33C77" w:rsidP="00B33C77">
            <w:pPr>
              <w:spacing w:before="0" w:after="0" w:line="240" w:lineRule="auto"/>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Materijalni rashodi</w:t>
            </w:r>
          </w:p>
        </w:tc>
        <w:tc>
          <w:tcPr>
            <w:tcW w:w="1200" w:type="dxa"/>
            <w:tcBorders>
              <w:top w:val="nil"/>
              <w:left w:val="nil"/>
              <w:bottom w:val="nil"/>
              <w:right w:val="nil"/>
            </w:tcBorders>
            <w:shd w:val="clear" w:color="auto" w:fill="auto"/>
            <w:noWrap/>
            <w:vAlign w:val="bottom"/>
            <w:hideMark/>
          </w:tcPr>
          <w:p w14:paraId="77A683BB"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60.000,00</w:t>
            </w:r>
          </w:p>
        </w:tc>
        <w:tc>
          <w:tcPr>
            <w:tcW w:w="1260" w:type="dxa"/>
            <w:tcBorders>
              <w:top w:val="nil"/>
              <w:left w:val="nil"/>
              <w:bottom w:val="nil"/>
              <w:right w:val="nil"/>
            </w:tcBorders>
            <w:shd w:val="clear" w:color="auto" w:fill="auto"/>
            <w:noWrap/>
            <w:vAlign w:val="bottom"/>
            <w:hideMark/>
          </w:tcPr>
          <w:p w14:paraId="4A1897BE"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-60.000,00</w:t>
            </w:r>
          </w:p>
        </w:tc>
        <w:tc>
          <w:tcPr>
            <w:tcW w:w="1040" w:type="dxa"/>
            <w:tcBorders>
              <w:top w:val="nil"/>
              <w:left w:val="nil"/>
              <w:bottom w:val="nil"/>
              <w:right w:val="nil"/>
            </w:tcBorders>
            <w:shd w:val="clear" w:color="auto" w:fill="auto"/>
            <w:noWrap/>
            <w:vAlign w:val="bottom"/>
            <w:hideMark/>
          </w:tcPr>
          <w:p w14:paraId="2C8222C6"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-100,00</w:t>
            </w:r>
          </w:p>
        </w:tc>
        <w:tc>
          <w:tcPr>
            <w:tcW w:w="1240" w:type="dxa"/>
            <w:tcBorders>
              <w:top w:val="nil"/>
              <w:left w:val="nil"/>
              <w:bottom w:val="nil"/>
              <w:right w:val="nil"/>
            </w:tcBorders>
            <w:shd w:val="clear" w:color="auto" w:fill="auto"/>
            <w:noWrap/>
            <w:vAlign w:val="bottom"/>
            <w:hideMark/>
          </w:tcPr>
          <w:p w14:paraId="177CDC1A"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0,00</w:t>
            </w:r>
          </w:p>
        </w:tc>
      </w:tr>
      <w:tr w:rsidR="00B33C77" w:rsidRPr="00B33C77" w14:paraId="0D16BB3B" w14:textId="77777777" w:rsidTr="00B33C77">
        <w:trPr>
          <w:trHeight w:val="225"/>
        </w:trPr>
        <w:tc>
          <w:tcPr>
            <w:tcW w:w="632" w:type="dxa"/>
            <w:tcBorders>
              <w:top w:val="nil"/>
              <w:left w:val="nil"/>
              <w:bottom w:val="nil"/>
              <w:right w:val="nil"/>
            </w:tcBorders>
            <w:shd w:val="clear" w:color="auto" w:fill="auto"/>
            <w:noWrap/>
            <w:vAlign w:val="bottom"/>
            <w:hideMark/>
          </w:tcPr>
          <w:p w14:paraId="29956AE9" w14:textId="77777777" w:rsidR="00B33C77" w:rsidRPr="00B33C77" w:rsidRDefault="00B33C77" w:rsidP="00B33C77">
            <w:pPr>
              <w:spacing w:before="0" w:after="0" w:line="240" w:lineRule="auto"/>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3232</w:t>
            </w:r>
          </w:p>
        </w:tc>
        <w:tc>
          <w:tcPr>
            <w:tcW w:w="4688" w:type="dxa"/>
            <w:tcBorders>
              <w:top w:val="nil"/>
              <w:left w:val="nil"/>
              <w:bottom w:val="nil"/>
              <w:right w:val="nil"/>
            </w:tcBorders>
            <w:shd w:val="clear" w:color="auto" w:fill="auto"/>
            <w:vAlign w:val="bottom"/>
            <w:hideMark/>
          </w:tcPr>
          <w:p w14:paraId="64332883" w14:textId="77777777" w:rsidR="00B33C77" w:rsidRPr="00B33C77" w:rsidRDefault="00B33C77" w:rsidP="00B33C77">
            <w:pPr>
              <w:spacing w:before="0" w:after="0" w:line="240" w:lineRule="auto"/>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Održavanje nerazvrstanih cesta</w:t>
            </w:r>
          </w:p>
        </w:tc>
        <w:tc>
          <w:tcPr>
            <w:tcW w:w="1200" w:type="dxa"/>
            <w:tcBorders>
              <w:top w:val="nil"/>
              <w:left w:val="nil"/>
              <w:bottom w:val="nil"/>
              <w:right w:val="nil"/>
            </w:tcBorders>
            <w:shd w:val="clear" w:color="auto" w:fill="auto"/>
            <w:noWrap/>
            <w:vAlign w:val="bottom"/>
            <w:hideMark/>
          </w:tcPr>
          <w:p w14:paraId="19A60874" w14:textId="77777777" w:rsidR="00B33C77" w:rsidRPr="00B33C77" w:rsidRDefault="00B33C77" w:rsidP="00B33C77">
            <w:pPr>
              <w:spacing w:before="0" w:after="0" w:line="240" w:lineRule="auto"/>
              <w:jc w:val="right"/>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60.000,00</w:t>
            </w:r>
          </w:p>
        </w:tc>
        <w:tc>
          <w:tcPr>
            <w:tcW w:w="1260" w:type="dxa"/>
            <w:tcBorders>
              <w:top w:val="nil"/>
              <w:left w:val="nil"/>
              <w:bottom w:val="nil"/>
              <w:right w:val="nil"/>
            </w:tcBorders>
            <w:shd w:val="clear" w:color="auto" w:fill="auto"/>
            <w:noWrap/>
            <w:vAlign w:val="bottom"/>
            <w:hideMark/>
          </w:tcPr>
          <w:p w14:paraId="119EFBF9" w14:textId="77777777" w:rsidR="00B33C77" w:rsidRPr="00B33C77" w:rsidRDefault="00B33C77" w:rsidP="00B33C77">
            <w:pPr>
              <w:spacing w:before="0" w:after="0" w:line="240" w:lineRule="auto"/>
              <w:jc w:val="right"/>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-60.000,00</w:t>
            </w:r>
          </w:p>
        </w:tc>
        <w:tc>
          <w:tcPr>
            <w:tcW w:w="1040" w:type="dxa"/>
            <w:tcBorders>
              <w:top w:val="nil"/>
              <w:left w:val="nil"/>
              <w:bottom w:val="nil"/>
              <w:right w:val="nil"/>
            </w:tcBorders>
            <w:shd w:val="clear" w:color="auto" w:fill="auto"/>
            <w:noWrap/>
            <w:vAlign w:val="bottom"/>
            <w:hideMark/>
          </w:tcPr>
          <w:p w14:paraId="1B352AEB" w14:textId="77777777" w:rsidR="00B33C77" w:rsidRPr="00B33C77" w:rsidRDefault="00B33C77" w:rsidP="00B33C77">
            <w:pPr>
              <w:spacing w:before="0" w:after="0" w:line="240" w:lineRule="auto"/>
              <w:jc w:val="right"/>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-100,00</w:t>
            </w:r>
          </w:p>
        </w:tc>
        <w:tc>
          <w:tcPr>
            <w:tcW w:w="1240" w:type="dxa"/>
            <w:tcBorders>
              <w:top w:val="nil"/>
              <w:left w:val="nil"/>
              <w:bottom w:val="nil"/>
              <w:right w:val="nil"/>
            </w:tcBorders>
            <w:shd w:val="clear" w:color="auto" w:fill="auto"/>
            <w:noWrap/>
            <w:vAlign w:val="bottom"/>
            <w:hideMark/>
          </w:tcPr>
          <w:p w14:paraId="61BC3A55" w14:textId="77777777" w:rsidR="00B33C77" w:rsidRPr="00B33C77" w:rsidRDefault="00B33C77" w:rsidP="00B33C77">
            <w:pPr>
              <w:spacing w:before="0" w:after="0" w:line="240" w:lineRule="auto"/>
              <w:jc w:val="right"/>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0,00</w:t>
            </w:r>
          </w:p>
        </w:tc>
      </w:tr>
      <w:tr w:rsidR="00B33C77" w:rsidRPr="00B33C77" w14:paraId="64BC685D" w14:textId="77777777" w:rsidTr="00B33C77">
        <w:trPr>
          <w:trHeight w:val="225"/>
        </w:trPr>
        <w:tc>
          <w:tcPr>
            <w:tcW w:w="5320" w:type="dxa"/>
            <w:gridSpan w:val="2"/>
            <w:tcBorders>
              <w:top w:val="nil"/>
              <w:left w:val="nil"/>
              <w:bottom w:val="nil"/>
              <w:right w:val="nil"/>
            </w:tcBorders>
            <w:shd w:val="clear" w:color="000000" w:fill="FFFF00"/>
            <w:noWrap/>
            <w:vAlign w:val="bottom"/>
            <w:hideMark/>
          </w:tcPr>
          <w:p w14:paraId="3C196C93" w14:textId="77777777" w:rsidR="00B33C77" w:rsidRPr="00B33C77" w:rsidRDefault="00B33C77" w:rsidP="00B33C77">
            <w:pPr>
              <w:spacing w:before="0" w:after="0" w:line="240" w:lineRule="auto"/>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Izvor  5. PRIHODI PO POSEBNIM PROPISIMA</w:t>
            </w:r>
          </w:p>
        </w:tc>
        <w:tc>
          <w:tcPr>
            <w:tcW w:w="1200" w:type="dxa"/>
            <w:tcBorders>
              <w:top w:val="nil"/>
              <w:left w:val="nil"/>
              <w:bottom w:val="nil"/>
              <w:right w:val="nil"/>
            </w:tcBorders>
            <w:shd w:val="clear" w:color="000000" w:fill="FFFF00"/>
            <w:noWrap/>
            <w:vAlign w:val="bottom"/>
            <w:hideMark/>
          </w:tcPr>
          <w:p w14:paraId="36670856"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188.000,00</w:t>
            </w:r>
          </w:p>
        </w:tc>
        <w:tc>
          <w:tcPr>
            <w:tcW w:w="1260" w:type="dxa"/>
            <w:tcBorders>
              <w:top w:val="nil"/>
              <w:left w:val="nil"/>
              <w:bottom w:val="nil"/>
              <w:right w:val="nil"/>
            </w:tcBorders>
            <w:shd w:val="clear" w:color="000000" w:fill="FFFF00"/>
            <w:noWrap/>
            <w:vAlign w:val="bottom"/>
            <w:hideMark/>
          </w:tcPr>
          <w:p w14:paraId="29B7A947"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0,00</w:t>
            </w:r>
          </w:p>
        </w:tc>
        <w:tc>
          <w:tcPr>
            <w:tcW w:w="1040" w:type="dxa"/>
            <w:tcBorders>
              <w:top w:val="nil"/>
              <w:left w:val="nil"/>
              <w:bottom w:val="nil"/>
              <w:right w:val="nil"/>
            </w:tcBorders>
            <w:shd w:val="clear" w:color="000000" w:fill="FFFF00"/>
            <w:noWrap/>
            <w:vAlign w:val="bottom"/>
            <w:hideMark/>
          </w:tcPr>
          <w:p w14:paraId="05E5E110"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0,00</w:t>
            </w:r>
          </w:p>
        </w:tc>
        <w:tc>
          <w:tcPr>
            <w:tcW w:w="1240" w:type="dxa"/>
            <w:tcBorders>
              <w:top w:val="nil"/>
              <w:left w:val="nil"/>
              <w:bottom w:val="nil"/>
              <w:right w:val="nil"/>
            </w:tcBorders>
            <w:shd w:val="clear" w:color="000000" w:fill="FFFF00"/>
            <w:noWrap/>
            <w:vAlign w:val="bottom"/>
            <w:hideMark/>
          </w:tcPr>
          <w:p w14:paraId="5EF7D53D"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188.000,00</w:t>
            </w:r>
          </w:p>
        </w:tc>
      </w:tr>
      <w:tr w:rsidR="00B33C77" w:rsidRPr="00B33C77" w14:paraId="038A228F" w14:textId="77777777" w:rsidTr="00B33C77">
        <w:trPr>
          <w:trHeight w:val="225"/>
        </w:trPr>
        <w:tc>
          <w:tcPr>
            <w:tcW w:w="5320" w:type="dxa"/>
            <w:gridSpan w:val="2"/>
            <w:tcBorders>
              <w:top w:val="nil"/>
              <w:left w:val="nil"/>
              <w:bottom w:val="nil"/>
              <w:right w:val="nil"/>
            </w:tcBorders>
            <w:shd w:val="clear" w:color="000000" w:fill="FFFF99"/>
            <w:noWrap/>
            <w:vAlign w:val="bottom"/>
            <w:hideMark/>
          </w:tcPr>
          <w:p w14:paraId="2AFCA482" w14:textId="77777777" w:rsidR="00B33C77" w:rsidRPr="00B33C77" w:rsidRDefault="00B33C77" w:rsidP="00B33C77">
            <w:pPr>
              <w:spacing w:before="0" w:after="0" w:line="240" w:lineRule="auto"/>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Izvor  5.3. KOMUNALNA NAKNADA</w:t>
            </w:r>
          </w:p>
        </w:tc>
        <w:tc>
          <w:tcPr>
            <w:tcW w:w="1200" w:type="dxa"/>
            <w:tcBorders>
              <w:top w:val="nil"/>
              <w:left w:val="nil"/>
              <w:bottom w:val="nil"/>
              <w:right w:val="nil"/>
            </w:tcBorders>
            <w:shd w:val="clear" w:color="000000" w:fill="FFFF99"/>
            <w:noWrap/>
            <w:vAlign w:val="bottom"/>
            <w:hideMark/>
          </w:tcPr>
          <w:p w14:paraId="393FD835"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188.000,00</w:t>
            </w:r>
          </w:p>
        </w:tc>
        <w:tc>
          <w:tcPr>
            <w:tcW w:w="1260" w:type="dxa"/>
            <w:tcBorders>
              <w:top w:val="nil"/>
              <w:left w:val="nil"/>
              <w:bottom w:val="nil"/>
              <w:right w:val="nil"/>
            </w:tcBorders>
            <w:shd w:val="clear" w:color="000000" w:fill="FFFF99"/>
            <w:noWrap/>
            <w:vAlign w:val="bottom"/>
            <w:hideMark/>
          </w:tcPr>
          <w:p w14:paraId="61563FF2"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0,00</w:t>
            </w:r>
          </w:p>
        </w:tc>
        <w:tc>
          <w:tcPr>
            <w:tcW w:w="1040" w:type="dxa"/>
            <w:tcBorders>
              <w:top w:val="nil"/>
              <w:left w:val="nil"/>
              <w:bottom w:val="nil"/>
              <w:right w:val="nil"/>
            </w:tcBorders>
            <w:shd w:val="clear" w:color="000000" w:fill="FFFF99"/>
            <w:noWrap/>
            <w:vAlign w:val="bottom"/>
            <w:hideMark/>
          </w:tcPr>
          <w:p w14:paraId="44E006D3"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0,00</w:t>
            </w:r>
          </w:p>
        </w:tc>
        <w:tc>
          <w:tcPr>
            <w:tcW w:w="1240" w:type="dxa"/>
            <w:tcBorders>
              <w:top w:val="nil"/>
              <w:left w:val="nil"/>
              <w:bottom w:val="nil"/>
              <w:right w:val="nil"/>
            </w:tcBorders>
            <w:shd w:val="clear" w:color="000000" w:fill="FFFF99"/>
            <w:noWrap/>
            <w:vAlign w:val="bottom"/>
            <w:hideMark/>
          </w:tcPr>
          <w:p w14:paraId="6172934F"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188.000,00</w:t>
            </w:r>
          </w:p>
        </w:tc>
      </w:tr>
      <w:tr w:rsidR="00B33C77" w:rsidRPr="00B33C77" w14:paraId="170BCB6E" w14:textId="77777777" w:rsidTr="00B33C77">
        <w:trPr>
          <w:trHeight w:val="225"/>
        </w:trPr>
        <w:tc>
          <w:tcPr>
            <w:tcW w:w="5320" w:type="dxa"/>
            <w:gridSpan w:val="2"/>
            <w:tcBorders>
              <w:top w:val="nil"/>
              <w:left w:val="nil"/>
              <w:bottom w:val="nil"/>
              <w:right w:val="nil"/>
            </w:tcBorders>
            <w:shd w:val="clear" w:color="000000" w:fill="CCFFFF"/>
            <w:noWrap/>
            <w:vAlign w:val="bottom"/>
            <w:hideMark/>
          </w:tcPr>
          <w:p w14:paraId="655C67CB" w14:textId="77777777" w:rsidR="00B33C77" w:rsidRPr="00B33C77" w:rsidRDefault="00B33C77" w:rsidP="00B33C77">
            <w:pPr>
              <w:spacing w:before="0" w:after="0" w:line="240" w:lineRule="auto"/>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Funkcijska klasifikacija  0620 Razvoj zajednice</w:t>
            </w:r>
          </w:p>
        </w:tc>
        <w:tc>
          <w:tcPr>
            <w:tcW w:w="1200" w:type="dxa"/>
            <w:tcBorders>
              <w:top w:val="nil"/>
              <w:left w:val="nil"/>
              <w:bottom w:val="nil"/>
              <w:right w:val="nil"/>
            </w:tcBorders>
            <w:shd w:val="clear" w:color="000000" w:fill="CCFFFF"/>
            <w:noWrap/>
            <w:vAlign w:val="bottom"/>
            <w:hideMark/>
          </w:tcPr>
          <w:p w14:paraId="2506B828"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188.000,00</w:t>
            </w:r>
          </w:p>
        </w:tc>
        <w:tc>
          <w:tcPr>
            <w:tcW w:w="1260" w:type="dxa"/>
            <w:tcBorders>
              <w:top w:val="nil"/>
              <w:left w:val="nil"/>
              <w:bottom w:val="nil"/>
              <w:right w:val="nil"/>
            </w:tcBorders>
            <w:shd w:val="clear" w:color="000000" w:fill="CCFFFF"/>
            <w:noWrap/>
            <w:vAlign w:val="bottom"/>
            <w:hideMark/>
          </w:tcPr>
          <w:p w14:paraId="0DD38F1B"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0,00</w:t>
            </w:r>
          </w:p>
        </w:tc>
        <w:tc>
          <w:tcPr>
            <w:tcW w:w="1040" w:type="dxa"/>
            <w:tcBorders>
              <w:top w:val="nil"/>
              <w:left w:val="nil"/>
              <w:bottom w:val="nil"/>
              <w:right w:val="nil"/>
            </w:tcBorders>
            <w:shd w:val="clear" w:color="000000" w:fill="CCFFFF"/>
            <w:noWrap/>
            <w:vAlign w:val="bottom"/>
            <w:hideMark/>
          </w:tcPr>
          <w:p w14:paraId="0825B79C"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0,00</w:t>
            </w:r>
          </w:p>
        </w:tc>
        <w:tc>
          <w:tcPr>
            <w:tcW w:w="1240" w:type="dxa"/>
            <w:tcBorders>
              <w:top w:val="nil"/>
              <w:left w:val="nil"/>
              <w:bottom w:val="nil"/>
              <w:right w:val="nil"/>
            </w:tcBorders>
            <w:shd w:val="clear" w:color="000000" w:fill="CCFFFF"/>
            <w:noWrap/>
            <w:vAlign w:val="bottom"/>
            <w:hideMark/>
          </w:tcPr>
          <w:p w14:paraId="2A018303"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188.000,00</w:t>
            </w:r>
          </w:p>
        </w:tc>
      </w:tr>
      <w:tr w:rsidR="00B33C77" w:rsidRPr="00B33C77" w14:paraId="1D3A7014" w14:textId="77777777" w:rsidTr="00B33C77">
        <w:trPr>
          <w:trHeight w:val="225"/>
        </w:trPr>
        <w:tc>
          <w:tcPr>
            <w:tcW w:w="632" w:type="dxa"/>
            <w:tcBorders>
              <w:top w:val="nil"/>
              <w:left w:val="nil"/>
              <w:bottom w:val="nil"/>
              <w:right w:val="nil"/>
            </w:tcBorders>
            <w:shd w:val="clear" w:color="auto" w:fill="auto"/>
            <w:noWrap/>
            <w:vAlign w:val="bottom"/>
            <w:hideMark/>
          </w:tcPr>
          <w:p w14:paraId="3A87FD6C" w14:textId="77777777" w:rsidR="00B33C77" w:rsidRPr="00B33C77" w:rsidRDefault="00B33C77" w:rsidP="00B33C77">
            <w:pPr>
              <w:spacing w:before="0" w:after="0" w:line="240" w:lineRule="auto"/>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3</w:t>
            </w:r>
          </w:p>
        </w:tc>
        <w:tc>
          <w:tcPr>
            <w:tcW w:w="4688" w:type="dxa"/>
            <w:tcBorders>
              <w:top w:val="nil"/>
              <w:left w:val="nil"/>
              <w:bottom w:val="nil"/>
              <w:right w:val="nil"/>
            </w:tcBorders>
            <w:shd w:val="clear" w:color="auto" w:fill="auto"/>
            <w:vAlign w:val="bottom"/>
            <w:hideMark/>
          </w:tcPr>
          <w:p w14:paraId="0E11F67F" w14:textId="77777777" w:rsidR="00B33C77" w:rsidRPr="00B33C77" w:rsidRDefault="00B33C77" w:rsidP="00B33C77">
            <w:pPr>
              <w:spacing w:before="0" w:after="0" w:line="240" w:lineRule="auto"/>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Rashodi poslovanja</w:t>
            </w:r>
          </w:p>
        </w:tc>
        <w:tc>
          <w:tcPr>
            <w:tcW w:w="1200" w:type="dxa"/>
            <w:tcBorders>
              <w:top w:val="nil"/>
              <w:left w:val="nil"/>
              <w:bottom w:val="nil"/>
              <w:right w:val="nil"/>
            </w:tcBorders>
            <w:shd w:val="clear" w:color="auto" w:fill="auto"/>
            <w:noWrap/>
            <w:vAlign w:val="bottom"/>
            <w:hideMark/>
          </w:tcPr>
          <w:p w14:paraId="622A2CF1"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188.000,00</w:t>
            </w:r>
          </w:p>
        </w:tc>
        <w:tc>
          <w:tcPr>
            <w:tcW w:w="1260" w:type="dxa"/>
            <w:tcBorders>
              <w:top w:val="nil"/>
              <w:left w:val="nil"/>
              <w:bottom w:val="nil"/>
              <w:right w:val="nil"/>
            </w:tcBorders>
            <w:shd w:val="clear" w:color="auto" w:fill="auto"/>
            <w:noWrap/>
            <w:vAlign w:val="bottom"/>
            <w:hideMark/>
          </w:tcPr>
          <w:p w14:paraId="070B0C58"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0,00</w:t>
            </w:r>
          </w:p>
        </w:tc>
        <w:tc>
          <w:tcPr>
            <w:tcW w:w="1040" w:type="dxa"/>
            <w:tcBorders>
              <w:top w:val="nil"/>
              <w:left w:val="nil"/>
              <w:bottom w:val="nil"/>
              <w:right w:val="nil"/>
            </w:tcBorders>
            <w:shd w:val="clear" w:color="auto" w:fill="auto"/>
            <w:noWrap/>
            <w:vAlign w:val="bottom"/>
            <w:hideMark/>
          </w:tcPr>
          <w:p w14:paraId="4DE549EF"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0,00</w:t>
            </w:r>
          </w:p>
        </w:tc>
        <w:tc>
          <w:tcPr>
            <w:tcW w:w="1240" w:type="dxa"/>
            <w:tcBorders>
              <w:top w:val="nil"/>
              <w:left w:val="nil"/>
              <w:bottom w:val="nil"/>
              <w:right w:val="nil"/>
            </w:tcBorders>
            <w:shd w:val="clear" w:color="auto" w:fill="auto"/>
            <w:noWrap/>
            <w:vAlign w:val="bottom"/>
            <w:hideMark/>
          </w:tcPr>
          <w:p w14:paraId="705237FA"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188.000,00</w:t>
            </w:r>
          </w:p>
        </w:tc>
      </w:tr>
      <w:tr w:rsidR="00B33C77" w:rsidRPr="00B33C77" w14:paraId="0EFB4C26" w14:textId="77777777" w:rsidTr="00B33C77">
        <w:trPr>
          <w:trHeight w:val="225"/>
        </w:trPr>
        <w:tc>
          <w:tcPr>
            <w:tcW w:w="632" w:type="dxa"/>
            <w:tcBorders>
              <w:top w:val="nil"/>
              <w:left w:val="nil"/>
              <w:bottom w:val="nil"/>
              <w:right w:val="nil"/>
            </w:tcBorders>
            <w:shd w:val="clear" w:color="auto" w:fill="auto"/>
            <w:noWrap/>
            <w:vAlign w:val="bottom"/>
            <w:hideMark/>
          </w:tcPr>
          <w:p w14:paraId="65EA6549" w14:textId="77777777" w:rsidR="00B33C77" w:rsidRPr="00B33C77" w:rsidRDefault="00B33C77" w:rsidP="00B33C77">
            <w:pPr>
              <w:spacing w:before="0" w:after="0" w:line="240" w:lineRule="auto"/>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32</w:t>
            </w:r>
          </w:p>
        </w:tc>
        <w:tc>
          <w:tcPr>
            <w:tcW w:w="4688" w:type="dxa"/>
            <w:tcBorders>
              <w:top w:val="nil"/>
              <w:left w:val="nil"/>
              <w:bottom w:val="nil"/>
              <w:right w:val="nil"/>
            </w:tcBorders>
            <w:shd w:val="clear" w:color="auto" w:fill="auto"/>
            <w:vAlign w:val="bottom"/>
            <w:hideMark/>
          </w:tcPr>
          <w:p w14:paraId="6C3CA04C" w14:textId="77777777" w:rsidR="00B33C77" w:rsidRPr="00B33C77" w:rsidRDefault="00B33C77" w:rsidP="00B33C77">
            <w:pPr>
              <w:spacing w:before="0" w:after="0" w:line="240" w:lineRule="auto"/>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Materijalni rashodi</w:t>
            </w:r>
          </w:p>
        </w:tc>
        <w:tc>
          <w:tcPr>
            <w:tcW w:w="1200" w:type="dxa"/>
            <w:tcBorders>
              <w:top w:val="nil"/>
              <w:left w:val="nil"/>
              <w:bottom w:val="nil"/>
              <w:right w:val="nil"/>
            </w:tcBorders>
            <w:shd w:val="clear" w:color="auto" w:fill="auto"/>
            <w:noWrap/>
            <w:vAlign w:val="bottom"/>
            <w:hideMark/>
          </w:tcPr>
          <w:p w14:paraId="6CDE6A55"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188.000,00</w:t>
            </w:r>
          </w:p>
        </w:tc>
        <w:tc>
          <w:tcPr>
            <w:tcW w:w="1260" w:type="dxa"/>
            <w:tcBorders>
              <w:top w:val="nil"/>
              <w:left w:val="nil"/>
              <w:bottom w:val="nil"/>
              <w:right w:val="nil"/>
            </w:tcBorders>
            <w:shd w:val="clear" w:color="auto" w:fill="auto"/>
            <w:noWrap/>
            <w:vAlign w:val="bottom"/>
            <w:hideMark/>
          </w:tcPr>
          <w:p w14:paraId="2BA24048"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0,00</w:t>
            </w:r>
          </w:p>
        </w:tc>
        <w:tc>
          <w:tcPr>
            <w:tcW w:w="1040" w:type="dxa"/>
            <w:tcBorders>
              <w:top w:val="nil"/>
              <w:left w:val="nil"/>
              <w:bottom w:val="nil"/>
              <w:right w:val="nil"/>
            </w:tcBorders>
            <w:shd w:val="clear" w:color="auto" w:fill="auto"/>
            <w:noWrap/>
            <w:vAlign w:val="bottom"/>
            <w:hideMark/>
          </w:tcPr>
          <w:p w14:paraId="0A88D84F"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0,00</w:t>
            </w:r>
          </w:p>
        </w:tc>
        <w:tc>
          <w:tcPr>
            <w:tcW w:w="1240" w:type="dxa"/>
            <w:tcBorders>
              <w:top w:val="nil"/>
              <w:left w:val="nil"/>
              <w:bottom w:val="nil"/>
              <w:right w:val="nil"/>
            </w:tcBorders>
            <w:shd w:val="clear" w:color="auto" w:fill="auto"/>
            <w:noWrap/>
            <w:vAlign w:val="bottom"/>
            <w:hideMark/>
          </w:tcPr>
          <w:p w14:paraId="3EDF137C"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188.000,00</w:t>
            </w:r>
          </w:p>
        </w:tc>
      </w:tr>
      <w:tr w:rsidR="00B33C77" w:rsidRPr="00B33C77" w14:paraId="52997606" w14:textId="77777777" w:rsidTr="00B33C77">
        <w:trPr>
          <w:trHeight w:val="225"/>
        </w:trPr>
        <w:tc>
          <w:tcPr>
            <w:tcW w:w="632" w:type="dxa"/>
            <w:tcBorders>
              <w:top w:val="nil"/>
              <w:left w:val="nil"/>
              <w:bottom w:val="nil"/>
              <w:right w:val="nil"/>
            </w:tcBorders>
            <w:shd w:val="clear" w:color="auto" w:fill="auto"/>
            <w:noWrap/>
            <w:vAlign w:val="bottom"/>
            <w:hideMark/>
          </w:tcPr>
          <w:p w14:paraId="59A507F3" w14:textId="77777777" w:rsidR="00B33C77" w:rsidRPr="00B33C77" w:rsidRDefault="00B33C77" w:rsidP="00B33C77">
            <w:pPr>
              <w:spacing w:before="0" w:after="0" w:line="240" w:lineRule="auto"/>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3232</w:t>
            </w:r>
          </w:p>
        </w:tc>
        <w:tc>
          <w:tcPr>
            <w:tcW w:w="4688" w:type="dxa"/>
            <w:tcBorders>
              <w:top w:val="nil"/>
              <w:left w:val="nil"/>
              <w:bottom w:val="nil"/>
              <w:right w:val="nil"/>
            </w:tcBorders>
            <w:shd w:val="clear" w:color="auto" w:fill="auto"/>
            <w:vAlign w:val="bottom"/>
            <w:hideMark/>
          </w:tcPr>
          <w:p w14:paraId="2B2ECD52" w14:textId="77777777" w:rsidR="00B33C77" w:rsidRPr="00B33C77" w:rsidRDefault="00B33C77" w:rsidP="00B33C77">
            <w:pPr>
              <w:spacing w:before="0" w:after="0" w:line="240" w:lineRule="auto"/>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Održavanje nerazvrstanih cesta</w:t>
            </w:r>
          </w:p>
        </w:tc>
        <w:tc>
          <w:tcPr>
            <w:tcW w:w="1200" w:type="dxa"/>
            <w:tcBorders>
              <w:top w:val="nil"/>
              <w:left w:val="nil"/>
              <w:bottom w:val="nil"/>
              <w:right w:val="nil"/>
            </w:tcBorders>
            <w:shd w:val="clear" w:color="auto" w:fill="auto"/>
            <w:noWrap/>
            <w:vAlign w:val="bottom"/>
            <w:hideMark/>
          </w:tcPr>
          <w:p w14:paraId="3D8786AD" w14:textId="77777777" w:rsidR="00B33C77" w:rsidRPr="00B33C77" w:rsidRDefault="00B33C77" w:rsidP="00B33C77">
            <w:pPr>
              <w:spacing w:before="0" w:after="0" w:line="240" w:lineRule="auto"/>
              <w:jc w:val="right"/>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188.000,00</w:t>
            </w:r>
          </w:p>
        </w:tc>
        <w:tc>
          <w:tcPr>
            <w:tcW w:w="1260" w:type="dxa"/>
            <w:tcBorders>
              <w:top w:val="nil"/>
              <w:left w:val="nil"/>
              <w:bottom w:val="nil"/>
              <w:right w:val="nil"/>
            </w:tcBorders>
            <w:shd w:val="clear" w:color="auto" w:fill="auto"/>
            <w:noWrap/>
            <w:vAlign w:val="bottom"/>
            <w:hideMark/>
          </w:tcPr>
          <w:p w14:paraId="1346640E" w14:textId="77777777" w:rsidR="00B33C77" w:rsidRPr="00B33C77" w:rsidRDefault="00B33C77" w:rsidP="00B33C77">
            <w:pPr>
              <w:spacing w:before="0" w:after="0" w:line="240" w:lineRule="auto"/>
              <w:jc w:val="right"/>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0,00</w:t>
            </w:r>
          </w:p>
        </w:tc>
        <w:tc>
          <w:tcPr>
            <w:tcW w:w="1040" w:type="dxa"/>
            <w:tcBorders>
              <w:top w:val="nil"/>
              <w:left w:val="nil"/>
              <w:bottom w:val="nil"/>
              <w:right w:val="nil"/>
            </w:tcBorders>
            <w:shd w:val="clear" w:color="auto" w:fill="auto"/>
            <w:noWrap/>
            <w:vAlign w:val="bottom"/>
            <w:hideMark/>
          </w:tcPr>
          <w:p w14:paraId="0E793253" w14:textId="77777777" w:rsidR="00B33C77" w:rsidRPr="00B33C77" w:rsidRDefault="00B33C77" w:rsidP="00B33C77">
            <w:pPr>
              <w:spacing w:before="0" w:after="0" w:line="240" w:lineRule="auto"/>
              <w:jc w:val="right"/>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0,00</w:t>
            </w:r>
          </w:p>
        </w:tc>
        <w:tc>
          <w:tcPr>
            <w:tcW w:w="1240" w:type="dxa"/>
            <w:tcBorders>
              <w:top w:val="nil"/>
              <w:left w:val="nil"/>
              <w:bottom w:val="nil"/>
              <w:right w:val="nil"/>
            </w:tcBorders>
            <w:shd w:val="clear" w:color="auto" w:fill="auto"/>
            <w:noWrap/>
            <w:vAlign w:val="bottom"/>
            <w:hideMark/>
          </w:tcPr>
          <w:p w14:paraId="5A8C4755" w14:textId="77777777" w:rsidR="00B33C77" w:rsidRPr="00B33C77" w:rsidRDefault="00B33C77" w:rsidP="00B33C77">
            <w:pPr>
              <w:spacing w:before="0" w:after="0" w:line="240" w:lineRule="auto"/>
              <w:jc w:val="right"/>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188.000,00</w:t>
            </w:r>
          </w:p>
        </w:tc>
      </w:tr>
      <w:tr w:rsidR="00B33C77" w:rsidRPr="00B33C77" w14:paraId="0BC83CD1" w14:textId="77777777" w:rsidTr="00B33C77">
        <w:trPr>
          <w:trHeight w:val="225"/>
        </w:trPr>
        <w:tc>
          <w:tcPr>
            <w:tcW w:w="5320" w:type="dxa"/>
            <w:gridSpan w:val="2"/>
            <w:tcBorders>
              <w:top w:val="nil"/>
              <w:left w:val="nil"/>
              <w:bottom w:val="nil"/>
              <w:right w:val="nil"/>
            </w:tcBorders>
            <w:shd w:val="clear" w:color="000000" w:fill="CCCCFF"/>
            <w:noWrap/>
            <w:vAlign w:val="bottom"/>
            <w:hideMark/>
          </w:tcPr>
          <w:p w14:paraId="64519E77" w14:textId="77777777" w:rsidR="00B33C77" w:rsidRPr="00B33C77" w:rsidRDefault="00B33C77" w:rsidP="00B33C77">
            <w:pPr>
              <w:spacing w:before="0" w:after="0" w:line="240" w:lineRule="auto"/>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Aktivnost A100006 ODRŽAVANJE JAVNIH POVRŠINA</w:t>
            </w:r>
          </w:p>
        </w:tc>
        <w:tc>
          <w:tcPr>
            <w:tcW w:w="1200" w:type="dxa"/>
            <w:tcBorders>
              <w:top w:val="nil"/>
              <w:left w:val="nil"/>
              <w:bottom w:val="nil"/>
              <w:right w:val="nil"/>
            </w:tcBorders>
            <w:shd w:val="clear" w:color="000000" w:fill="CCCCFF"/>
            <w:noWrap/>
            <w:vAlign w:val="bottom"/>
            <w:hideMark/>
          </w:tcPr>
          <w:p w14:paraId="2A3936B7"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400.000,00</w:t>
            </w:r>
          </w:p>
        </w:tc>
        <w:tc>
          <w:tcPr>
            <w:tcW w:w="1260" w:type="dxa"/>
            <w:tcBorders>
              <w:top w:val="nil"/>
              <w:left w:val="nil"/>
              <w:bottom w:val="nil"/>
              <w:right w:val="nil"/>
            </w:tcBorders>
            <w:shd w:val="clear" w:color="000000" w:fill="CCCCFF"/>
            <w:noWrap/>
            <w:vAlign w:val="bottom"/>
            <w:hideMark/>
          </w:tcPr>
          <w:p w14:paraId="6FF4CB24"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0,00</w:t>
            </w:r>
          </w:p>
        </w:tc>
        <w:tc>
          <w:tcPr>
            <w:tcW w:w="1040" w:type="dxa"/>
            <w:tcBorders>
              <w:top w:val="nil"/>
              <w:left w:val="nil"/>
              <w:bottom w:val="nil"/>
              <w:right w:val="nil"/>
            </w:tcBorders>
            <w:shd w:val="clear" w:color="000000" w:fill="CCCCFF"/>
            <w:noWrap/>
            <w:vAlign w:val="bottom"/>
            <w:hideMark/>
          </w:tcPr>
          <w:p w14:paraId="1D221AEB"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0,00</w:t>
            </w:r>
          </w:p>
        </w:tc>
        <w:tc>
          <w:tcPr>
            <w:tcW w:w="1240" w:type="dxa"/>
            <w:tcBorders>
              <w:top w:val="nil"/>
              <w:left w:val="nil"/>
              <w:bottom w:val="nil"/>
              <w:right w:val="nil"/>
            </w:tcBorders>
            <w:shd w:val="clear" w:color="000000" w:fill="CCCCFF"/>
            <w:noWrap/>
            <w:vAlign w:val="bottom"/>
            <w:hideMark/>
          </w:tcPr>
          <w:p w14:paraId="406F6025"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400.000,00</w:t>
            </w:r>
          </w:p>
        </w:tc>
      </w:tr>
      <w:tr w:rsidR="00B33C77" w:rsidRPr="00B33C77" w14:paraId="14EB7AE7" w14:textId="77777777" w:rsidTr="00B33C77">
        <w:trPr>
          <w:trHeight w:val="225"/>
        </w:trPr>
        <w:tc>
          <w:tcPr>
            <w:tcW w:w="5320" w:type="dxa"/>
            <w:gridSpan w:val="2"/>
            <w:tcBorders>
              <w:top w:val="nil"/>
              <w:left w:val="nil"/>
              <w:bottom w:val="nil"/>
              <w:right w:val="nil"/>
            </w:tcBorders>
            <w:shd w:val="clear" w:color="000000" w:fill="FFFF00"/>
            <w:noWrap/>
            <w:vAlign w:val="bottom"/>
            <w:hideMark/>
          </w:tcPr>
          <w:p w14:paraId="1BD1DB72" w14:textId="77777777" w:rsidR="00B33C77" w:rsidRPr="00B33C77" w:rsidRDefault="00B33C77" w:rsidP="00B33C77">
            <w:pPr>
              <w:spacing w:before="0" w:after="0" w:line="240" w:lineRule="auto"/>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Izvor  3. PRIHODI OD IMOVINE</w:t>
            </w:r>
          </w:p>
        </w:tc>
        <w:tc>
          <w:tcPr>
            <w:tcW w:w="1200" w:type="dxa"/>
            <w:tcBorders>
              <w:top w:val="nil"/>
              <w:left w:val="nil"/>
              <w:bottom w:val="nil"/>
              <w:right w:val="nil"/>
            </w:tcBorders>
            <w:shd w:val="clear" w:color="000000" w:fill="FFFF00"/>
            <w:noWrap/>
            <w:vAlign w:val="bottom"/>
            <w:hideMark/>
          </w:tcPr>
          <w:p w14:paraId="5CDC5CC2"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112.186,00</w:t>
            </w:r>
          </w:p>
        </w:tc>
        <w:tc>
          <w:tcPr>
            <w:tcW w:w="1260" w:type="dxa"/>
            <w:tcBorders>
              <w:top w:val="nil"/>
              <w:left w:val="nil"/>
              <w:bottom w:val="nil"/>
              <w:right w:val="nil"/>
            </w:tcBorders>
            <w:shd w:val="clear" w:color="000000" w:fill="FFFF00"/>
            <w:noWrap/>
            <w:vAlign w:val="bottom"/>
            <w:hideMark/>
          </w:tcPr>
          <w:p w14:paraId="0CDF6F19"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14.300,00</w:t>
            </w:r>
          </w:p>
        </w:tc>
        <w:tc>
          <w:tcPr>
            <w:tcW w:w="1040" w:type="dxa"/>
            <w:tcBorders>
              <w:top w:val="nil"/>
              <w:left w:val="nil"/>
              <w:bottom w:val="nil"/>
              <w:right w:val="nil"/>
            </w:tcBorders>
            <w:shd w:val="clear" w:color="000000" w:fill="FFFF00"/>
            <w:noWrap/>
            <w:vAlign w:val="bottom"/>
            <w:hideMark/>
          </w:tcPr>
          <w:p w14:paraId="72B5C5C8"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12,75</w:t>
            </w:r>
          </w:p>
        </w:tc>
        <w:tc>
          <w:tcPr>
            <w:tcW w:w="1240" w:type="dxa"/>
            <w:tcBorders>
              <w:top w:val="nil"/>
              <w:left w:val="nil"/>
              <w:bottom w:val="nil"/>
              <w:right w:val="nil"/>
            </w:tcBorders>
            <w:shd w:val="clear" w:color="000000" w:fill="FFFF00"/>
            <w:noWrap/>
            <w:vAlign w:val="bottom"/>
            <w:hideMark/>
          </w:tcPr>
          <w:p w14:paraId="4271703C"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126.486,00</w:t>
            </w:r>
          </w:p>
        </w:tc>
      </w:tr>
      <w:tr w:rsidR="00B33C77" w:rsidRPr="00B33C77" w14:paraId="34F1FCC7" w14:textId="77777777" w:rsidTr="00B33C77">
        <w:trPr>
          <w:trHeight w:val="225"/>
        </w:trPr>
        <w:tc>
          <w:tcPr>
            <w:tcW w:w="5320" w:type="dxa"/>
            <w:gridSpan w:val="2"/>
            <w:tcBorders>
              <w:top w:val="nil"/>
              <w:left w:val="nil"/>
              <w:bottom w:val="nil"/>
              <w:right w:val="nil"/>
            </w:tcBorders>
            <w:shd w:val="clear" w:color="000000" w:fill="FFFF99"/>
            <w:noWrap/>
            <w:vAlign w:val="bottom"/>
            <w:hideMark/>
          </w:tcPr>
          <w:p w14:paraId="28D69FE0" w14:textId="77777777" w:rsidR="00B33C77" w:rsidRPr="00B33C77" w:rsidRDefault="00B33C77" w:rsidP="00B33C77">
            <w:pPr>
              <w:spacing w:before="0" w:after="0" w:line="240" w:lineRule="auto"/>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Izvor  3.4. NAKNADA ZA PRIDOBIVENU KOLIČINU NAFTE I PLINA</w:t>
            </w:r>
          </w:p>
        </w:tc>
        <w:tc>
          <w:tcPr>
            <w:tcW w:w="1200" w:type="dxa"/>
            <w:tcBorders>
              <w:top w:val="nil"/>
              <w:left w:val="nil"/>
              <w:bottom w:val="nil"/>
              <w:right w:val="nil"/>
            </w:tcBorders>
            <w:shd w:val="clear" w:color="000000" w:fill="FFFF99"/>
            <w:noWrap/>
            <w:vAlign w:val="bottom"/>
            <w:hideMark/>
          </w:tcPr>
          <w:p w14:paraId="4CC01171"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112.186,00</w:t>
            </w:r>
          </w:p>
        </w:tc>
        <w:tc>
          <w:tcPr>
            <w:tcW w:w="1260" w:type="dxa"/>
            <w:tcBorders>
              <w:top w:val="nil"/>
              <w:left w:val="nil"/>
              <w:bottom w:val="nil"/>
              <w:right w:val="nil"/>
            </w:tcBorders>
            <w:shd w:val="clear" w:color="000000" w:fill="FFFF99"/>
            <w:noWrap/>
            <w:vAlign w:val="bottom"/>
            <w:hideMark/>
          </w:tcPr>
          <w:p w14:paraId="7F69F74F"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14.300,00</w:t>
            </w:r>
          </w:p>
        </w:tc>
        <w:tc>
          <w:tcPr>
            <w:tcW w:w="1040" w:type="dxa"/>
            <w:tcBorders>
              <w:top w:val="nil"/>
              <w:left w:val="nil"/>
              <w:bottom w:val="nil"/>
              <w:right w:val="nil"/>
            </w:tcBorders>
            <w:shd w:val="clear" w:color="000000" w:fill="FFFF99"/>
            <w:noWrap/>
            <w:vAlign w:val="bottom"/>
            <w:hideMark/>
          </w:tcPr>
          <w:p w14:paraId="1F419B0C"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12,75</w:t>
            </w:r>
          </w:p>
        </w:tc>
        <w:tc>
          <w:tcPr>
            <w:tcW w:w="1240" w:type="dxa"/>
            <w:tcBorders>
              <w:top w:val="nil"/>
              <w:left w:val="nil"/>
              <w:bottom w:val="nil"/>
              <w:right w:val="nil"/>
            </w:tcBorders>
            <w:shd w:val="clear" w:color="000000" w:fill="FFFF99"/>
            <w:noWrap/>
            <w:vAlign w:val="bottom"/>
            <w:hideMark/>
          </w:tcPr>
          <w:p w14:paraId="32E5CCE3"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126.486,00</w:t>
            </w:r>
          </w:p>
        </w:tc>
      </w:tr>
      <w:tr w:rsidR="00B33C77" w:rsidRPr="00B33C77" w14:paraId="03069EF7" w14:textId="77777777" w:rsidTr="00B33C77">
        <w:trPr>
          <w:trHeight w:val="225"/>
        </w:trPr>
        <w:tc>
          <w:tcPr>
            <w:tcW w:w="5320" w:type="dxa"/>
            <w:gridSpan w:val="2"/>
            <w:tcBorders>
              <w:top w:val="nil"/>
              <w:left w:val="nil"/>
              <w:bottom w:val="nil"/>
              <w:right w:val="nil"/>
            </w:tcBorders>
            <w:shd w:val="clear" w:color="000000" w:fill="CCFFFF"/>
            <w:noWrap/>
            <w:vAlign w:val="bottom"/>
            <w:hideMark/>
          </w:tcPr>
          <w:p w14:paraId="427B2FBD" w14:textId="77777777" w:rsidR="00B33C77" w:rsidRPr="00B33C77" w:rsidRDefault="00B33C77" w:rsidP="00B33C77">
            <w:pPr>
              <w:spacing w:before="0" w:after="0" w:line="240" w:lineRule="auto"/>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Funkcijska klasifikacija  0540 Zaštita bioraznolikosti i krajolika</w:t>
            </w:r>
          </w:p>
        </w:tc>
        <w:tc>
          <w:tcPr>
            <w:tcW w:w="1200" w:type="dxa"/>
            <w:tcBorders>
              <w:top w:val="nil"/>
              <w:left w:val="nil"/>
              <w:bottom w:val="nil"/>
              <w:right w:val="nil"/>
            </w:tcBorders>
            <w:shd w:val="clear" w:color="000000" w:fill="CCFFFF"/>
            <w:noWrap/>
            <w:vAlign w:val="bottom"/>
            <w:hideMark/>
          </w:tcPr>
          <w:p w14:paraId="0AE35083"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112.186,00</w:t>
            </w:r>
          </w:p>
        </w:tc>
        <w:tc>
          <w:tcPr>
            <w:tcW w:w="1260" w:type="dxa"/>
            <w:tcBorders>
              <w:top w:val="nil"/>
              <w:left w:val="nil"/>
              <w:bottom w:val="nil"/>
              <w:right w:val="nil"/>
            </w:tcBorders>
            <w:shd w:val="clear" w:color="000000" w:fill="CCFFFF"/>
            <w:noWrap/>
            <w:vAlign w:val="bottom"/>
            <w:hideMark/>
          </w:tcPr>
          <w:p w14:paraId="4D9465D0"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14.300,00</w:t>
            </w:r>
          </w:p>
        </w:tc>
        <w:tc>
          <w:tcPr>
            <w:tcW w:w="1040" w:type="dxa"/>
            <w:tcBorders>
              <w:top w:val="nil"/>
              <w:left w:val="nil"/>
              <w:bottom w:val="nil"/>
              <w:right w:val="nil"/>
            </w:tcBorders>
            <w:shd w:val="clear" w:color="000000" w:fill="CCFFFF"/>
            <w:noWrap/>
            <w:vAlign w:val="bottom"/>
            <w:hideMark/>
          </w:tcPr>
          <w:p w14:paraId="5112CD8E"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12,75</w:t>
            </w:r>
          </w:p>
        </w:tc>
        <w:tc>
          <w:tcPr>
            <w:tcW w:w="1240" w:type="dxa"/>
            <w:tcBorders>
              <w:top w:val="nil"/>
              <w:left w:val="nil"/>
              <w:bottom w:val="nil"/>
              <w:right w:val="nil"/>
            </w:tcBorders>
            <w:shd w:val="clear" w:color="000000" w:fill="CCFFFF"/>
            <w:noWrap/>
            <w:vAlign w:val="bottom"/>
            <w:hideMark/>
          </w:tcPr>
          <w:p w14:paraId="59649720"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126.486,00</w:t>
            </w:r>
          </w:p>
        </w:tc>
      </w:tr>
      <w:tr w:rsidR="00B33C77" w:rsidRPr="00B33C77" w14:paraId="4DA2B06F" w14:textId="77777777" w:rsidTr="00B33C77">
        <w:trPr>
          <w:trHeight w:val="225"/>
        </w:trPr>
        <w:tc>
          <w:tcPr>
            <w:tcW w:w="632" w:type="dxa"/>
            <w:tcBorders>
              <w:top w:val="nil"/>
              <w:left w:val="nil"/>
              <w:bottom w:val="nil"/>
              <w:right w:val="nil"/>
            </w:tcBorders>
            <w:shd w:val="clear" w:color="auto" w:fill="auto"/>
            <w:noWrap/>
            <w:vAlign w:val="bottom"/>
            <w:hideMark/>
          </w:tcPr>
          <w:p w14:paraId="300D1245" w14:textId="77777777" w:rsidR="00B33C77" w:rsidRPr="00B33C77" w:rsidRDefault="00B33C77" w:rsidP="00B33C77">
            <w:pPr>
              <w:spacing w:before="0" w:after="0" w:line="240" w:lineRule="auto"/>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3</w:t>
            </w:r>
          </w:p>
        </w:tc>
        <w:tc>
          <w:tcPr>
            <w:tcW w:w="4688" w:type="dxa"/>
            <w:tcBorders>
              <w:top w:val="nil"/>
              <w:left w:val="nil"/>
              <w:bottom w:val="nil"/>
              <w:right w:val="nil"/>
            </w:tcBorders>
            <w:shd w:val="clear" w:color="auto" w:fill="auto"/>
            <w:vAlign w:val="bottom"/>
            <w:hideMark/>
          </w:tcPr>
          <w:p w14:paraId="00829ED0" w14:textId="77777777" w:rsidR="00B33C77" w:rsidRPr="00B33C77" w:rsidRDefault="00B33C77" w:rsidP="00B33C77">
            <w:pPr>
              <w:spacing w:before="0" w:after="0" w:line="240" w:lineRule="auto"/>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Rashodi poslovanja</w:t>
            </w:r>
          </w:p>
        </w:tc>
        <w:tc>
          <w:tcPr>
            <w:tcW w:w="1200" w:type="dxa"/>
            <w:tcBorders>
              <w:top w:val="nil"/>
              <w:left w:val="nil"/>
              <w:bottom w:val="nil"/>
              <w:right w:val="nil"/>
            </w:tcBorders>
            <w:shd w:val="clear" w:color="auto" w:fill="auto"/>
            <w:noWrap/>
            <w:vAlign w:val="bottom"/>
            <w:hideMark/>
          </w:tcPr>
          <w:p w14:paraId="2E134F74"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112.186,00</w:t>
            </w:r>
          </w:p>
        </w:tc>
        <w:tc>
          <w:tcPr>
            <w:tcW w:w="1260" w:type="dxa"/>
            <w:tcBorders>
              <w:top w:val="nil"/>
              <w:left w:val="nil"/>
              <w:bottom w:val="nil"/>
              <w:right w:val="nil"/>
            </w:tcBorders>
            <w:shd w:val="clear" w:color="auto" w:fill="auto"/>
            <w:noWrap/>
            <w:vAlign w:val="bottom"/>
            <w:hideMark/>
          </w:tcPr>
          <w:p w14:paraId="35DBF055"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14.300,00</w:t>
            </w:r>
          </w:p>
        </w:tc>
        <w:tc>
          <w:tcPr>
            <w:tcW w:w="1040" w:type="dxa"/>
            <w:tcBorders>
              <w:top w:val="nil"/>
              <w:left w:val="nil"/>
              <w:bottom w:val="nil"/>
              <w:right w:val="nil"/>
            </w:tcBorders>
            <w:shd w:val="clear" w:color="auto" w:fill="auto"/>
            <w:noWrap/>
            <w:vAlign w:val="bottom"/>
            <w:hideMark/>
          </w:tcPr>
          <w:p w14:paraId="519FAE07"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12,75</w:t>
            </w:r>
          </w:p>
        </w:tc>
        <w:tc>
          <w:tcPr>
            <w:tcW w:w="1240" w:type="dxa"/>
            <w:tcBorders>
              <w:top w:val="nil"/>
              <w:left w:val="nil"/>
              <w:bottom w:val="nil"/>
              <w:right w:val="nil"/>
            </w:tcBorders>
            <w:shd w:val="clear" w:color="auto" w:fill="auto"/>
            <w:noWrap/>
            <w:vAlign w:val="bottom"/>
            <w:hideMark/>
          </w:tcPr>
          <w:p w14:paraId="75E42D17"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126.486,00</w:t>
            </w:r>
          </w:p>
        </w:tc>
      </w:tr>
      <w:tr w:rsidR="00B33C77" w:rsidRPr="00B33C77" w14:paraId="7A863B20" w14:textId="77777777" w:rsidTr="00B33C77">
        <w:trPr>
          <w:trHeight w:val="225"/>
        </w:trPr>
        <w:tc>
          <w:tcPr>
            <w:tcW w:w="632" w:type="dxa"/>
            <w:tcBorders>
              <w:top w:val="nil"/>
              <w:left w:val="nil"/>
              <w:bottom w:val="nil"/>
              <w:right w:val="nil"/>
            </w:tcBorders>
            <w:shd w:val="clear" w:color="auto" w:fill="auto"/>
            <w:noWrap/>
            <w:vAlign w:val="bottom"/>
            <w:hideMark/>
          </w:tcPr>
          <w:p w14:paraId="75576D82" w14:textId="77777777" w:rsidR="00B33C77" w:rsidRPr="00B33C77" w:rsidRDefault="00B33C77" w:rsidP="00B33C77">
            <w:pPr>
              <w:spacing w:before="0" w:after="0" w:line="240" w:lineRule="auto"/>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32</w:t>
            </w:r>
          </w:p>
        </w:tc>
        <w:tc>
          <w:tcPr>
            <w:tcW w:w="4688" w:type="dxa"/>
            <w:tcBorders>
              <w:top w:val="nil"/>
              <w:left w:val="nil"/>
              <w:bottom w:val="nil"/>
              <w:right w:val="nil"/>
            </w:tcBorders>
            <w:shd w:val="clear" w:color="auto" w:fill="auto"/>
            <w:vAlign w:val="bottom"/>
            <w:hideMark/>
          </w:tcPr>
          <w:p w14:paraId="3611169A" w14:textId="77777777" w:rsidR="00B33C77" w:rsidRPr="00B33C77" w:rsidRDefault="00B33C77" w:rsidP="00B33C77">
            <w:pPr>
              <w:spacing w:before="0" w:after="0" w:line="240" w:lineRule="auto"/>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Materijalni rashodi</w:t>
            </w:r>
          </w:p>
        </w:tc>
        <w:tc>
          <w:tcPr>
            <w:tcW w:w="1200" w:type="dxa"/>
            <w:tcBorders>
              <w:top w:val="nil"/>
              <w:left w:val="nil"/>
              <w:bottom w:val="nil"/>
              <w:right w:val="nil"/>
            </w:tcBorders>
            <w:shd w:val="clear" w:color="auto" w:fill="auto"/>
            <w:noWrap/>
            <w:vAlign w:val="bottom"/>
            <w:hideMark/>
          </w:tcPr>
          <w:p w14:paraId="489CEDE2"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112.186,00</w:t>
            </w:r>
          </w:p>
        </w:tc>
        <w:tc>
          <w:tcPr>
            <w:tcW w:w="1260" w:type="dxa"/>
            <w:tcBorders>
              <w:top w:val="nil"/>
              <w:left w:val="nil"/>
              <w:bottom w:val="nil"/>
              <w:right w:val="nil"/>
            </w:tcBorders>
            <w:shd w:val="clear" w:color="auto" w:fill="auto"/>
            <w:noWrap/>
            <w:vAlign w:val="bottom"/>
            <w:hideMark/>
          </w:tcPr>
          <w:p w14:paraId="475ECC12"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14.300,00</w:t>
            </w:r>
          </w:p>
        </w:tc>
        <w:tc>
          <w:tcPr>
            <w:tcW w:w="1040" w:type="dxa"/>
            <w:tcBorders>
              <w:top w:val="nil"/>
              <w:left w:val="nil"/>
              <w:bottom w:val="nil"/>
              <w:right w:val="nil"/>
            </w:tcBorders>
            <w:shd w:val="clear" w:color="auto" w:fill="auto"/>
            <w:noWrap/>
            <w:vAlign w:val="bottom"/>
            <w:hideMark/>
          </w:tcPr>
          <w:p w14:paraId="1AC7A7A2"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12,75</w:t>
            </w:r>
          </w:p>
        </w:tc>
        <w:tc>
          <w:tcPr>
            <w:tcW w:w="1240" w:type="dxa"/>
            <w:tcBorders>
              <w:top w:val="nil"/>
              <w:left w:val="nil"/>
              <w:bottom w:val="nil"/>
              <w:right w:val="nil"/>
            </w:tcBorders>
            <w:shd w:val="clear" w:color="auto" w:fill="auto"/>
            <w:noWrap/>
            <w:vAlign w:val="bottom"/>
            <w:hideMark/>
          </w:tcPr>
          <w:p w14:paraId="7876A433"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126.486,00</w:t>
            </w:r>
          </w:p>
        </w:tc>
      </w:tr>
      <w:tr w:rsidR="00B33C77" w:rsidRPr="00B33C77" w14:paraId="36AE742F" w14:textId="77777777" w:rsidTr="00B33C77">
        <w:trPr>
          <w:trHeight w:val="225"/>
        </w:trPr>
        <w:tc>
          <w:tcPr>
            <w:tcW w:w="632" w:type="dxa"/>
            <w:tcBorders>
              <w:top w:val="nil"/>
              <w:left w:val="nil"/>
              <w:bottom w:val="nil"/>
              <w:right w:val="nil"/>
            </w:tcBorders>
            <w:shd w:val="clear" w:color="auto" w:fill="auto"/>
            <w:noWrap/>
            <w:vAlign w:val="bottom"/>
            <w:hideMark/>
          </w:tcPr>
          <w:p w14:paraId="0A972B8C" w14:textId="77777777" w:rsidR="00B33C77" w:rsidRPr="00B33C77" w:rsidRDefault="00B33C77" w:rsidP="00B33C77">
            <w:pPr>
              <w:spacing w:before="0" w:after="0" w:line="240" w:lineRule="auto"/>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3232</w:t>
            </w:r>
          </w:p>
        </w:tc>
        <w:tc>
          <w:tcPr>
            <w:tcW w:w="4688" w:type="dxa"/>
            <w:tcBorders>
              <w:top w:val="nil"/>
              <w:left w:val="nil"/>
              <w:bottom w:val="nil"/>
              <w:right w:val="nil"/>
            </w:tcBorders>
            <w:shd w:val="clear" w:color="auto" w:fill="auto"/>
            <w:vAlign w:val="bottom"/>
            <w:hideMark/>
          </w:tcPr>
          <w:p w14:paraId="646E4325" w14:textId="77777777" w:rsidR="00B33C77" w:rsidRPr="00B33C77" w:rsidRDefault="00B33C77" w:rsidP="00B33C77">
            <w:pPr>
              <w:spacing w:before="0" w:after="0" w:line="240" w:lineRule="auto"/>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Održavanje javnih površina</w:t>
            </w:r>
          </w:p>
        </w:tc>
        <w:tc>
          <w:tcPr>
            <w:tcW w:w="1200" w:type="dxa"/>
            <w:tcBorders>
              <w:top w:val="nil"/>
              <w:left w:val="nil"/>
              <w:bottom w:val="nil"/>
              <w:right w:val="nil"/>
            </w:tcBorders>
            <w:shd w:val="clear" w:color="auto" w:fill="auto"/>
            <w:noWrap/>
            <w:vAlign w:val="bottom"/>
            <w:hideMark/>
          </w:tcPr>
          <w:p w14:paraId="7512BF80" w14:textId="77777777" w:rsidR="00B33C77" w:rsidRPr="00B33C77" w:rsidRDefault="00B33C77" w:rsidP="00B33C77">
            <w:pPr>
              <w:spacing w:before="0" w:after="0" w:line="240" w:lineRule="auto"/>
              <w:jc w:val="right"/>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112.186,00</w:t>
            </w:r>
          </w:p>
        </w:tc>
        <w:tc>
          <w:tcPr>
            <w:tcW w:w="1260" w:type="dxa"/>
            <w:tcBorders>
              <w:top w:val="nil"/>
              <w:left w:val="nil"/>
              <w:bottom w:val="nil"/>
              <w:right w:val="nil"/>
            </w:tcBorders>
            <w:shd w:val="clear" w:color="auto" w:fill="auto"/>
            <w:noWrap/>
            <w:vAlign w:val="bottom"/>
            <w:hideMark/>
          </w:tcPr>
          <w:p w14:paraId="6B498244" w14:textId="77777777" w:rsidR="00B33C77" w:rsidRPr="00B33C77" w:rsidRDefault="00B33C77" w:rsidP="00B33C77">
            <w:pPr>
              <w:spacing w:before="0" w:after="0" w:line="240" w:lineRule="auto"/>
              <w:jc w:val="right"/>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14.300,00</w:t>
            </w:r>
          </w:p>
        </w:tc>
        <w:tc>
          <w:tcPr>
            <w:tcW w:w="1040" w:type="dxa"/>
            <w:tcBorders>
              <w:top w:val="nil"/>
              <w:left w:val="nil"/>
              <w:bottom w:val="nil"/>
              <w:right w:val="nil"/>
            </w:tcBorders>
            <w:shd w:val="clear" w:color="auto" w:fill="auto"/>
            <w:noWrap/>
            <w:vAlign w:val="bottom"/>
            <w:hideMark/>
          </w:tcPr>
          <w:p w14:paraId="7E1752C6" w14:textId="77777777" w:rsidR="00B33C77" w:rsidRPr="00B33C77" w:rsidRDefault="00B33C77" w:rsidP="00B33C77">
            <w:pPr>
              <w:spacing w:before="0" w:after="0" w:line="240" w:lineRule="auto"/>
              <w:jc w:val="right"/>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12,75</w:t>
            </w:r>
          </w:p>
        </w:tc>
        <w:tc>
          <w:tcPr>
            <w:tcW w:w="1240" w:type="dxa"/>
            <w:tcBorders>
              <w:top w:val="nil"/>
              <w:left w:val="nil"/>
              <w:bottom w:val="nil"/>
              <w:right w:val="nil"/>
            </w:tcBorders>
            <w:shd w:val="clear" w:color="auto" w:fill="auto"/>
            <w:noWrap/>
            <w:vAlign w:val="bottom"/>
            <w:hideMark/>
          </w:tcPr>
          <w:p w14:paraId="5FCF81AB" w14:textId="77777777" w:rsidR="00B33C77" w:rsidRPr="00B33C77" w:rsidRDefault="00B33C77" w:rsidP="00B33C77">
            <w:pPr>
              <w:spacing w:before="0" w:after="0" w:line="240" w:lineRule="auto"/>
              <w:jc w:val="right"/>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126.486,00</w:t>
            </w:r>
          </w:p>
        </w:tc>
      </w:tr>
      <w:tr w:rsidR="00B33C77" w:rsidRPr="00B33C77" w14:paraId="60EC2281" w14:textId="77777777" w:rsidTr="00B33C77">
        <w:trPr>
          <w:trHeight w:val="225"/>
        </w:trPr>
        <w:tc>
          <w:tcPr>
            <w:tcW w:w="5320" w:type="dxa"/>
            <w:gridSpan w:val="2"/>
            <w:tcBorders>
              <w:top w:val="nil"/>
              <w:left w:val="nil"/>
              <w:bottom w:val="nil"/>
              <w:right w:val="nil"/>
            </w:tcBorders>
            <w:shd w:val="clear" w:color="000000" w:fill="FFFF00"/>
            <w:noWrap/>
            <w:vAlign w:val="bottom"/>
            <w:hideMark/>
          </w:tcPr>
          <w:p w14:paraId="5DABFA9A" w14:textId="77777777" w:rsidR="00B33C77" w:rsidRPr="00B33C77" w:rsidRDefault="00B33C77" w:rsidP="00B33C77">
            <w:pPr>
              <w:spacing w:before="0" w:after="0" w:line="240" w:lineRule="auto"/>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Izvor  5. PRIHODI PO POSEBNIM PROPISIMA</w:t>
            </w:r>
          </w:p>
        </w:tc>
        <w:tc>
          <w:tcPr>
            <w:tcW w:w="1200" w:type="dxa"/>
            <w:tcBorders>
              <w:top w:val="nil"/>
              <w:left w:val="nil"/>
              <w:bottom w:val="nil"/>
              <w:right w:val="nil"/>
            </w:tcBorders>
            <w:shd w:val="clear" w:color="000000" w:fill="FFFF00"/>
            <w:noWrap/>
            <w:vAlign w:val="bottom"/>
            <w:hideMark/>
          </w:tcPr>
          <w:p w14:paraId="29B9C362"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287.814,00</w:t>
            </w:r>
          </w:p>
        </w:tc>
        <w:tc>
          <w:tcPr>
            <w:tcW w:w="1260" w:type="dxa"/>
            <w:tcBorders>
              <w:top w:val="nil"/>
              <w:left w:val="nil"/>
              <w:bottom w:val="nil"/>
              <w:right w:val="nil"/>
            </w:tcBorders>
            <w:shd w:val="clear" w:color="000000" w:fill="FFFF00"/>
            <w:noWrap/>
            <w:vAlign w:val="bottom"/>
            <w:hideMark/>
          </w:tcPr>
          <w:p w14:paraId="56894D7C"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-14.300,00</w:t>
            </w:r>
          </w:p>
        </w:tc>
        <w:tc>
          <w:tcPr>
            <w:tcW w:w="1040" w:type="dxa"/>
            <w:tcBorders>
              <w:top w:val="nil"/>
              <w:left w:val="nil"/>
              <w:bottom w:val="nil"/>
              <w:right w:val="nil"/>
            </w:tcBorders>
            <w:shd w:val="clear" w:color="000000" w:fill="FFFF00"/>
            <w:noWrap/>
            <w:vAlign w:val="bottom"/>
            <w:hideMark/>
          </w:tcPr>
          <w:p w14:paraId="6C6E6171"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-4,97</w:t>
            </w:r>
          </w:p>
        </w:tc>
        <w:tc>
          <w:tcPr>
            <w:tcW w:w="1240" w:type="dxa"/>
            <w:tcBorders>
              <w:top w:val="nil"/>
              <w:left w:val="nil"/>
              <w:bottom w:val="nil"/>
              <w:right w:val="nil"/>
            </w:tcBorders>
            <w:shd w:val="clear" w:color="000000" w:fill="FFFF00"/>
            <w:noWrap/>
            <w:vAlign w:val="bottom"/>
            <w:hideMark/>
          </w:tcPr>
          <w:p w14:paraId="619D0C42"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273.514,00</w:t>
            </w:r>
          </w:p>
        </w:tc>
      </w:tr>
      <w:tr w:rsidR="00B33C77" w:rsidRPr="00B33C77" w14:paraId="32D76FB9" w14:textId="77777777" w:rsidTr="00B33C77">
        <w:trPr>
          <w:trHeight w:val="225"/>
        </w:trPr>
        <w:tc>
          <w:tcPr>
            <w:tcW w:w="5320" w:type="dxa"/>
            <w:gridSpan w:val="2"/>
            <w:tcBorders>
              <w:top w:val="nil"/>
              <w:left w:val="nil"/>
              <w:bottom w:val="nil"/>
              <w:right w:val="nil"/>
            </w:tcBorders>
            <w:shd w:val="clear" w:color="000000" w:fill="FFFF99"/>
            <w:noWrap/>
            <w:vAlign w:val="bottom"/>
            <w:hideMark/>
          </w:tcPr>
          <w:p w14:paraId="5DF4A998" w14:textId="77777777" w:rsidR="00B33C77" w:rsidRPr="00B33C77" w:rsidRDefault="00B33C77" w:rsidP="00B33C77">
            <w:pPr>
              <w:spacing w:before="0" w:after="0" w:line="240" w:lineRule="auto"/>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Izvor  5.1. PRIHOD OD KOR.JAVNIH POVRŠINA/PRISTOJBE</w:t>
            </w:r>
          </w:p>
        </w:tc>
        <w:tc>
          <w:tcPr>
            <w:tcW w:w="1200" w:type="dxa"/>
            <w:tcBorders>
              <w:top w:val="nil"/>
              <w:left w:val="nil"/>
              <w:bottom w:val="nil"/>
              <w:right w:val="nil"/>
            </w:tcBorders>
            <w:shd w:val="clear" w:color="000000" w:fill="FFFF99"/>
            <w:noWrap/>
            <w:vAlign w:val="bottom"/>
            <w:hideMark/>
          </w:tcPr>
          <w:p w14:paraId="0E1B1A4B"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47.530,00</w:t>
            </w:r>
          </w:p>
        </w:tc>
        <w:tc>
          <w:tcPr>
            <w:tcW w:w="1260" w:type="dxa"/>
            <w:tcBorders>
              <w:top w:val="nil"/>
              <w:left w:val="nil"/>
              <w:bottom w:val="nil"/>
              <w:right w:val="nil"/>
            </w:tcBorders>
            <w:shd w:val="clear" w:color="000000" w:fill="FFFF99"/>
            <w:noWrap/>
            <w:vAlign w:val="bottom"/>
            <w:hideMark/>
          </w:tcPr>
          <w:p w14:paraId="40CC5C34"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-14.300,00</w:t>
            </w:r>
          </w:p>
        </w:tc>
        <w:tc>
          <w:tcPr>
            <w:tcW w:w="1040" w:type="dxa"/>
            <w:tcBorders>
              <w:top w:val="nil"/>
              <w:left w:val="nil"/>
              <w:bottom w:val="nil"/>
              <w:right w:val="nil"/>
            </w:tcBorders>
            <w:shd w:val="clear" w:color="000000" w:fill="FFFF99"/>
            <w:noWrap/>
            <w:vAlign w:val="bottom"/>
            <w:hideMark/>
          </w:tcPr>
          <w:p w14:paraId="7AFA1020"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-30,09</w:t>
            </w:r>
          </w:p>
        </w:tc>
        <w:tc>
          <w:tcPr>
            <w:tcW w:w="1240" w:type="dxa"/>
            <w:tcBorders>
              <w:top w:val="nil"/>
              <w:left w:val="nil"/>
              <w:bottom w:val="nil"/>
              <w:right w:val="nil"/>
            </w:tcBorders>
            <w:shd w:val="clear" w:color="000000" w:fill="FFFF99"/>
            <w:noWrap/>
            <w:vAlign w:val="bottom"/>
            <w:hideMark/>
          </w:tcPr>
          <w:p w14:paraId="6649A8A3"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33.230,00</w:t>
            </w:r>
          </w:p>
        </w:tc>
      </w:tr>
      <w:tr w:rsidR="00B33C77" w:rsidRPr="00B33C77" w14:paraId="6CB543D3" w14:textId="77777777" w:rsidTr="00B33C77">
        <w:trPr>
          <w:trHeight w:val="225"/>
        </w:trPr>
        <w:tc>
          <w:tcPr>
            <w:tcW w:w="5320" w:type="dxa"/>
            <w:gridSpan w:val="2"/>
            <w:tcBorders>
              <w:top w:val="nil"/>
              <w:left w:val="nil"/>
              <w:bottom w:val="nil"/>
              <w:right w:val="nil"/>
            </w:tcBorders>
            <w:shd w:val="clear" w:color="000000" w:fill="CCFFFF"/>
            <w:noWrap/>
            <w:vAlign w:val="bottom"/>
            <w:hideMark/>
          </w:tcPr>
          <w:p w14:paraId="0DE5E560" w14:textId="77777777" w:rsidR="00B33C77" w:rsidRPr="00B33C77" w:rsidRDefault="00B33C77" w:rsidP="00B33C77">
            <w:pPr>
              <w:spacing w:before="0" w:after="0" w:line="240" w:lineRule="auto"/>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Funkcijska klasifikacija  0540 Zaštita bioraznolikosti i krajolika</w:t>
            </w:r>
          </w:p>
        </w:tc>
        <w:tc>
          <w:tcPr>
            <w:tcW w:w="1200" w:type="dxa"/>
            <w:tcBorders>
              <w:top w:val="nil"/>
              <w:left w:val="nil"/>
              <w:bottom w:val="nil"/>
              <w:right w:val="nil"/>
            </w:tcBorders>
            <w:shd w:val="clear" w:color="000000" w:fill="CCFFFF"/>
            <w:noWrap/>
            <w:vAlign w:val="bottom"/>
            <w:hideMark/>
          </w:tcPr>
          <w:p w14:paraId="479D4D32"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47.530,00</w:t>
            </w:r>
          </w:p>
        </w:tc>
        <w:tc>
          <w:tcPr>
            <w:tcW w:w="1260" w:type="dxa"/>
            <w:tcBorders>
              <w:top w:val="nil"/>
              <w:left w:val="nil"/>
              <w:bottom w:val="nil"/>
              <w:right w:val="nil"/>
            </w:tcBorders>
            <w:shd w:val="clear" w:color="000000" w:fill="CCFFFF"/>
            <w:noWrap/>
            <w:vAlign w:val="bottom"/>
            <w:hideMark/>
          </w:tcPr>
          <w:p w14:paraId="78A74F47"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-14.300,00</w:t>
            </w:r>
          </w:p>
        </w:tc>
        <w:tc>
          <w:tcPr>
            <w:tcW w:w="1040" w:type="dxa"/>
            <w:tcBorders>
              <w:top w:val="nil"/>
              <w:left w:val="nil"/>
              <w:bottom w:val="nil"/>
              <w:right w:val="nil"/>
            </w:tcBorders>
            <w:shd w:val="clear" w:color="000000" w:fill="CCFFFF"/>
            <w:noWrap/>
            <w:vAlign w:val="bottom"/>
            <w:hideMark/>
          </w:tcPr>
          <w:p w14:paraId="45994802"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-30,09</w:t>
            </w:r>
          </w:p>
        </w:tc>
        <w:tc>
          <w:tcPr>
            <w:tcW w:w="1240" w:type="dxa"/>
            <w:tcBorders>
              <w:top w:val="nil"/>
              <w:left w:val="nil"/>
              <w:bottom w:val="nil"/>
              <w:right w:val="nil"/>
            </w:tcBorders>
            <w:shd w:val="clear" w:color="000000" w:fill="CCFFFF"/>
            <w:noWrap/>
            <w:vAlign w:val="bottom"/>
            <w:hideMark/>
          </w:tcPr>
          <w:p w14:paraId="246C6040"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33.230,00</w:t>
            </w:r>
          </w:p>
        </w:tc>
      </w:tr>
      <w:tr w:rsidR="00B33C77" w:rsidRPr="00B33C77" w14:paraId="4E818FD5" w14:textId="77777777" w:rsidTr="00B33C77">
        <w:trPr>
          <w:trHeight w:val="225"/>
        </w:trPr>
        <w:tc>
          <w:tcPr>
            <w:tcW w:w="632" w:type="dxa"/>
            <w:tcBorders>
              <w:top w:val="nil"/>
              <w:left w:val="nil"/>
              <w:bottom w:val="nil"/>
              <w:right w:val="nil"/>
            </w:tcBorders>
            <w:shd w:val="clear" w:color="auto" w:fill="auto"/>
            <w:noWrap/>
            <w:vAlign w:val="bottom"/>
            <w:hideMark/>
          </w:tcPr>
          <w:p w14:paraId="00F7E7EC" w14:textId="77777777" w:rsidR="00B33C77" w:rsidRPr="00B33C77" w:rsidRDefault="00B33C77" w:rsidP="00B33C77">
            <w:pPr>
              <w:spacing w:before="0" w:after="0" w:line="240" w:lineRule="auto"/>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3</w:t>
            </w:r>
          </w:p>
        </w:tc>
        <w:tc>
          <w:tcPr>
            <w:tcW w:w="4688" w:type="dxa"/>
            <w:tcBorders>
              <w:top w:val="nil"/>
              <w:left w:val="nil"/>
              <w:bottom w:val="nil"/>
              <w:right w:val="nil"/>
            </w:tcBorders>
            <w:shd w:val="clear" w:color="auto" w:fill="auto"/>
            <w:vAlign w:val="bottom"/>
            <w:hideMark/>
          </w:tcPr>
          <w:p w14:paraId="4188FC5C" w14:textId="77777777" w:rsidR="00B33C77" w:rsidRPr="00B33C77" w:rsidRDefault="00B33C77" w:rsidP="00B33C77">
            <w:pPr>
              <w:spacing w:before="0" w:after="0" w:line="240" w:lineRule="auto"/>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Rashodi poslovanja</w:t>
            </w:r>
          </w:p>
        </w:tc>
        <w:tc>
          <w:tcPr>
            <w:tcW w:w="1200" w:type="dxa"/>
            <w:tcBorders>
              <w:top w:val="nil"/>
              <w:left w:val="nil"/>
              <w:bottom w:val="nil"/>
              <w:right w:val="nil"/>
            </w:tcBorders>
            <w:shd w:val="clear" w:color="auto" w:fill="auto"/>
            <w:noWrap/>
            <w:vAlign w:val="bottom"/>
            <w:hideMark/>
          </w:tcPr>
          <w:p w14:paraId="3F463508"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47.530,00</w:t>
            </w:r>
          </w:p>
        </w:tc>
        <w:tc>
          <w:tcPr>
            <w:tcW w:w="1260" w:type="dxa"/>
            <w:tcBorders>
              <w:top w:val="nil"/>
              <w:left w:val="nil"/>
              <w:bottom w:val="nil"/>
              <w:right w:val="nil"/>
            </w:tcBorders>
            <w:shd w:val="clear" w:color="auto" w:fill="auto"/>
            <w:noWrap/>
            <w:vAlign w:val="bottom"/>
            <w:hideMark/>
          </w:tcPr>
          <w:p w14:paraId="036D5086"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-14.300,00</w:t>
            </w:r>
          </w:p>
        </w:tc>
        <w:tc>
          <w:tcPr>
            <w:tcW w:w="1040" w:type="dxa"/>
            <w:tcBorders>
              <w:top w:val="nil"/>
              <w:left w:val="nil"/>
              <w:bottom w:val="nil"/>
              <w:right w:val="nil"/>
            </w:tcBorders>
            <w:shd w:val="clear" w:color="auto" w:fill="auto"/>
            <w:noWrap/>
            <w:vAlign w:val="bottom"/>
            <w:hideMark/>
          </w:tcPr>
          <w:p w14:paraId="13B6C547"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-30,09</w:t>
            </w:r>
          </w:p>
        </w:tc>
        <w:tc>
          <w:tcPr>
            <w:tcW w:w="1240" w:type="dxa"/>
            <w:tcBorders>
              <w:top w:val="nil"/>
              <w:left w:val="nil"/>
              <w:bottom w:val="nil"/>
              <w:right w:val="nil"/>
            </w:tcBorders>
            <w:shd w:val="clear" w:color="auto" w:fill="auto"/>
            <w:noWrap/>
            <w:vAlign w:val="bottom"/>
            <w:hideMark/>
          </w:tcPr>
          <w:p w14:paraId="65BAE8CB"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33.230,00</w:t>
            </w:r>
          </w:p>
        </w:tc>
      </w:tr>
      <w:tr w:rsidR="00B33C77" w:rsidRPr="00B33C77" w14:paraId="6218587A" w14:textId="77777777" w:rsidTr="00B33C77">
        <w:trPr>
          <w:trHeight w:val="225"/>
        </w:trPr>
        <w:tc>
          <w:tcPr>
            <w:tcW w:w="632" w:type="dxa"/>
            <w:tcBorders>
              <w:top w:val="nil"/>
              <w:left w:val="nil"/>
              <w:bottom w:val="nil"/>
              <w:right w:val="nil"/>
            </w:tcBorders>
            <w:shd w:val="clear" w:color="auto" w:fill="auto"/>
            <w:noWrap/>
            <w:vAlign w:val="bottom"/>
            <w:hideMark/>
          </w:tcPr>
          <w:p w14:paraId="5B77C148" w14:textId="77777777" w:rsidR="00B33C77" w:rsidRPr="00B33C77" w:rsidRDefault="00B33C77" w:rsidP="00B33C77">
            <w:pPr>
              <w:spacing w:before="0" w:after="0" w:line="240" w:lineRule="auto"/>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32</w:t>
            </w:r>
          </w:p>
        </w:tc>
        <w:tc>
          <w:tcPr>
            <w:tcW w:w="4688" w:type="dxa"/>
            <w:tcBorders>
              <w:top w:val="nil"/>
              <w:left w:val="nil"/>
              <w:bottom w:val="nil"/>
              <w:right w:val="nil"/>
            </w:tcBorders>
            <w:shd w:val="clear" w:color="auto" w:fill="auto"/>
            <w:vAlign w:val="bottom"/>
            <w:hideMark/>
          </w:tcPr>
          <w:p w14:paraId="1C3EDE5F" w14:textId="77777777" w:rsidR="00B33C77" w:rsidRPr="00B33C77" w:rsidRDefault="00B33C77" w:rsidP="00B33C77">
            <w:pPr>
              <w:spacing w:before="0" w:after="0" w:line="240" w:lineRule="auto"/>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Materijalni rashodi</w:t>
            </w:r>
          </w:p>
        </w:tc>
        <w:tc>
          <w:tcPr>
            <w:tcW w:w="1200" w:type="dxa"/>
            <w:tcBorders>
              <w:top w:val="nil"/>
              <w:left w:val="nil"/>
              <w:bottom w:val="nil"/>
              <w:right w:val="nil"/>
            </w:tcBorders>
            <w:shd w:val="clear" w:color="auto" w:fill="auto"/>
            <w:noWrap/>
            <w:vAlign w:val="bottom"/>
            <w:hideMark/>
          </w:tcPr>
          <w:p w14:paraId="32E5959D"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47.530,00</w:t>
            </w:r>
          </w:p>
        </w:tc>
        <w:tc>
          <w:tcPr>
            <w:tcW w:w="1260" w:type="dxa"/>
            <w:tcBorders>
              <w:top w:val="nil"/>
              <w:left w:val="nil"/>
              <w:bottom w:val="nil"/>
              <w:right w:val="nil"/>
            </w:tcBorders>
            <w:shd w:val="clear" w:color="auto" w:fill="auto"/>
            <w:noWrap/>
            <w:vAlign w:val="bottom"/>
            <w:hideMark/>
          </w:tcPr>
          <w:p w14:paraId="2CA97D3B"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-14.300,00</w:t>
            </w:r>
          </w:p>
        </w:tc>
        <w:tc>
          <w:tcPr>
            <w:tcW w:w="1040" w:type="dxa"/>
            <w:tcBorders>
              <w:top w:val="nil"/>
              <w:left w:val="nil"/>
              <w:bottom w:val="nil"/>
              <w:right w:val="nil"/>
            </w:tcBorders>
            <w:shd w:val="clear" w:color="auto" w:fill="auto"/>
            <w:noWrap/>
            <w:vAlign w:val="bottom"/>
            <w:hideMark/>
          </w:tcPr>
          <w:p w14:paraId="7D360810"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-30,09</w:t>
            </w:r>
          </w:p>
        </w:tc>
        <w:tc>
          <w:tcPr>
            <w:tcW w:w="1240" w:type="dxa"/>
            <w:tcBorders>
              <w:top w:val="nil"/>
              <w:left w:val="nil"/>
              <w:bottom w:val="nil"/>
              <w:right w:val="nil"/>
            </w:tcBorders>
            <w:shd w:val="clear" w:color="auto" w:fill="auto"/>
            <w:noWrap/>
            <w:vAlign w:val="bottom"/>
            <w:hideMark/>
          </w:tcPr>
          <w:p w14:paraId="1CE04088"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33.230,00</w:t>
            </w:r>
          </w:p>
        </w:tc>
      </w:tr>
      <w:tr w:rsidR="00B33C77" w:rsidRPr="00B33C77" w14:paraId="0C5A9805" w14:textId="77777777" w:rsidTr="00B33C77">
        <w:trPr>
          <w:trHeight w:val="225"/>
        </w:trPr>
        <w:tc>
          <w:tcPr>
            <w:tcW w:w="632" w:type="dxa"/>
            <w:tcBorders>
              <w:top w:val="nil"/>
              <w:left w:val="nil"/>
              <w:bottom w:val="nil"/>
              <w:right w:val="nil"/>
            </w:tcBorders>
            <w:shd w:val="clear" w:color="auto" w:fill="auto"/>
            <w:noWrap/>
            <w:vAlign w:val="bottom"/>
            <w:hideMark/>
          </w:tcPr>
          <w:p w14:paraId="5B072D90" w14:textId="77777777" w:rsidR="00B33C77" w:rsidRPr="00B33C77" w:rsidRDefault="00B33C77" w:rsidP="00B33C77">
            <w:pPr>
              <w:spacing w:before="0" w:after="0" w:line="240" w:lineRule="auto"/>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3232</w:t>
            </w:r>
          </w:p>
        </w:tc>
        <w:tc>
          <w:tcPr>
            <w:tcW w:w="4688" w:type="dxa"/>
            <w:tcBorders>
              <w:top w:val="nil"/>
              <w:left w:val="nil"/>
              <w:bottom w:val="nil"/>
              <w:right w:val="nil"/>
            </w:tcBorders>
            <w:shd w:val="clear" w:color="auto" w:fill="auto"/>
            <w:vAlign w:val="bottom"/>
            <w:hideMark/>
          </w:tcPr>
          <w:p w14:paraId="3D6BE712" w14:textId="77777777" w:rsidR="00B33C77" w:rsidRPr="00B33C77" w:rsidRDefault="00B33C77" w:rsidP="00B33C77">
            <w:pPr>
              <w:spacing w:before="0" w:after="0" w:line="240" w:lineRule="auto"/>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Održavanje javnih površina</w:t>
            </w:r>
          </w:p>
        </w:tc>
        <w:tc>
          <w:tcPr>
            <w:tcW w:w="1200" w:type="dxa"/>
            <w:tcBorders>
              <w:top w:val="nil"/>
              <w:left w:val="nil"/>
              <w:bottom w:val="nil"/>
              <w:right w:val="nil"/>
            </w:tcBorders>
            <w:shd w:val="clear" w:color="auto" w:fill="auto"/>
            <w:noWrap/>
            <w:vAlign w:val="bottom"/>
            <w:hideMark/>
          </w:tcPr>
          <w:p w14:paraId="6F8C7DBF" w14:textId="77777777" w:rsidR="00B33C77" w:rsidRPr="00B33C77" w:rsidRDefault="00B33C77" w:rsidP="00B33C77">
            <w:pPr>
              <w:spacing w:before="0" w:after="0" w:line="240" w:lineRule="auto"/>
              <w:jc w:val="right"/>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47.530,00</w:t>
            </w:r>
          </w:p>
        </w:tc>
        <w:tc>
          <w:tcPr>
            <w:tcW w:w="1260" w:type="dxa"/>
            <w:tcBorders>
              <w:top w:val="nil"/>
              <w:left w:val="nil"/>
              <w:bottom w:val="nil"/>
              <w:right w:val="nil"/>
            </w:tcBorders>
            <w:shd w:val="clear" w:color="auto" w:fill="auto"/>
            <w:noWrap/>
            <w:vAlign w:val="bottom"/>
            <w:hideMark/>
          </w:tcPr>
          <w:p w14:paraId="7BC0EAEA" w14:textId="77777777" w:rsidR="00B33C77" w:rsidRPr="00B33C77" w:rsidRDefault="00B33C77" w:rsidP="00B33C77">
            <w:pPr>
              <w:spacing w:before="0" w:after="0" w:line="240" w:lineRule="auto"/>
              <w:jc w:val="right"/>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-14.300,00</w:t>
            </w:r>
          </w:p>
        </w:tc>
        <w:tc>
          <w:tcPr>
            <w:tcW w:w="1040" w:type="dxa"/>
            <w:tcBorders>
              <w:top w:val="nil"/>
              <w:left w:val="nil"/>
              <w:bottom w:val="nil"/>
              <w:right w:val="nil"/>
            </w:tcBorders>
            <w:shd w:val="clear" w:color="auto" w:fill="auto"/>
            <w:noWrap/>
            <w:vAlign w:val="bottom"/>
            <w:hideMark/>
          </w:tcPr>
          <w:p w14:paraId="33010DD1" w14:textId="77777777" w:rsidR="00B33C77" w:rsidRPr="00B33C77" w:rsidRDefault="00B33C77" w:rsidP="00B33C77">
            <w:pPr>
              <w:spacing w:before="0" w:after="0" w:line="240" w:lineRule="auto"/>
              <w:jc w:val="right"/>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-30,09</w:t>
            </w:r>
          </w:p>
        </w:tc>
        <w:tc>
          <w:tcPr>
            <w:tcW w:w="1240" w:type="dxa"/>
            <w:tcBorders>
              <w:top w:val="nil"/>
              <w:left w:val="nil"/>
              <w:bottom w:val="nil"/>
              <w:right w:val="nil"/>
            </w:tcBorders>
            <w:shd w:val="clear" w:color="auto" w:fill="auto"/>
            <w:noWrap/>
            <w:vAlign w:val="bottom"/>
            <w:hideMark/>
          </w:tcPr>
          <w:p w14:paraId="4A7BD9AD" w14:textId="77777777" w:rsidR="00B33C77" w:rsidRPr="00B33C77" w:rsidRDefault="00B33C77" w:rsidP="00B33C77">
            <w:pPr>
              <w:spacing w:before="0" w:after="0" w:line="240" w:lineRule="auto"/>
              <w:jc w:val="right"/>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33.230,00</w:t>
            </w:r>
          </w:p>
        </w:tc>
      </w:tr>
      <w:tr w:rsidR="00B33C77" w:rsidRPr="00B33C77" w14:paraId="12A274DE" w14:textId="77777777" w:rsidTr="00B33C77">
        <w:trPr>
          <w:trHeight w:val="225"/>
        </w:trPr>
        <w:tc>
          <w:tcPr>
            <w:tcW w:w="5320" w:type="dxa"/>
            <w:gridSpan w:val="2"/>
            <w:tcBorders>
              <w:top w:val="nil"/>
              <w:left w:val="nil"/>
              <w:bottom w:val="nil"/>
              <w:right w:val="nil"/>
            </w:tcBorders>
            <w:shd w:val="clear" w:color="000000" w:fill="FFFF99"/>
            <w:noWrap/>
            <w:vAlign w:val="bottom"/>
            <w:hideMark/>
          </w:tcPr>
          <w:p w14:paraId="0A86A6F3" w14:textId="77777777" w:rsidR="00B33C77" w:rsidRPr="00B33C77" w:rsidRDefault="00B33C77" w:rsidP="00B33C77">
            <w:pPr>
              <w:spacing w:before="0" w:after="0" w:line="240" w:lineRule="auto"/>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Izvor  5.2. KOMUNALNI DOPRINOS</w:t>
            </w:r>
          </w:p>
        </w:tc>
        <w:tc>
          <w:tcPr>
            <w:tcW w:w="1200" w:type="dxa"/>
            <w:tcBorders>
              <w:top w:val="nil"/>
              <w:left w:val="nil"/>
              <w:bottom w:val="nil"/>
              <w:right w:val="nil"/>
            </w:tcBorders>
            <w:shd w:val="clear" w:color="000000" w:fill="FFFF99"/>
            <w:noWrap/>
            <w:vAlign w:val="bottom"/>
            <w:hideMark/>
          </w:tcPr>
          <w:p w14:paraId="6ABF756B"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15.284,00</w:t>
            </w:r>
          </w:p>
        </w:tc>
        <w:tc>
          <w:tcPr>
            <w:tcW w:w="1260" w:type="dxa"/>
            <w:tcBorders>
              <w:top w:val="nil"/>
              <w:left w:val="nil"/>
              <w:bottom w:val="nil"/>
              <w:right w:val="nil"/>
            </w:tcBorders>
            <w:shd w:val="clear" w:color="000000" w:fill="FFFF99"/>
            <w:noWrap/>
            <w:vAlign w:val="bottom"/>
            <w:hideMark/>
          </w:tcPr>
          <w:p w14:paraId="4E086C1A"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0,00</w:t>
            </w:r>
          </w:p>
        </w:tc>
        <w:tc>
          <w:tcPr>
            <w:tcW w:w="1040" w:type="dxa"/>
            <w:tcBorders>
              <w:top w:val="nil"/>
              <w:left w:val="nil"/>
              <w:bottom w:val="nil"/>
              <w:right w:val="nil"/>
            </w:tcBorders>
            <w:shd w:val="clear" w:color="000000" w:fill="FFFF99"/>
            <w:noWrap/>
            <w:vAlign w:val="bottom"/>
            <w:hideMark/>
          </w:tcPr>
          <w:p w14:paraId="3428004E"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0,00</w:t>
            </w:r>
          </w:p>
        </w:tc>
        <w:tc>
          <w:tcPr>
            <w:tcW w:w="1240" w:type="dxa"/>
            <w:tcBorders>
              <w:top w:val="nil"/>
              <w:left w:val="nil"/>
              <w:bottom w:val="nil"/>
              <w:right w:val="nil"/>
            </w:tcBorders>
            <w:shd w:val="clear" w:color="000000" w:fill="FFFF99"/>
            <w:noWrap/>
            <w:vAlign w:val="bottom"/>
            <w:hideMark/>
          </w:tcPr>
          <w:p w14:paraId="7DA08886"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15.284,00</w:t>
            </w:r>
          </w:p>
        </w:tc>
      </w:tr>
      <w:tr w:rsidR="00B33C77" w:rsidRPr="00B33C77" w14:paraId="7FC59415" w14:textId="77777777" w:rsidTr="00B33C77">
        <w:trPr>
          <w:trHeight w:val="225"/>
        </w:trPr>
        <w:tc>
          <w:tcPr>
            <w:tcW w:w="5320" w:type="dxa"/>
            <w:gridSpan w:val="2"/>
            <w:tcBorders>
              <w:top w:val="nil"/>
              <w:left w:val="nil"/>
              <w:bottom w:val="nil"/>
              <w:right w:val="nil"/>
            </w:tcBorders>
            <w:shd w:val="clear" w:color="000000" w:fill="CCFFFF"/>
            <w:noWrap/>
            <w:vAlign w:val="bottom"/>
            <w:hideMark/>
          </w:tcPr>
          <w:p w14:paraId="7D6A299C" w14:textId="77777777" w:rsidR="00B33C77" w:rsidRPr="00B33C77" w:rsidRDefault="00B33C77" w:rsidP="00B33C77">
            <w:pPr>
              <w:spacing w:before="0" w:after="0" w:line="240" w:lineRule="auto"/>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Funkcijska klasifikacija  0540 Zaštita bioraznolikosti i krajolika</w:t>
            </w:r>
          </w:p>
        </w:tc>
        <w:tc>
          <w:tcPr>
            <w:tcW w:w="1200" w:type="dxa"/>
            <w:tcBorders>
              <w:top w:val="nil"/>
              <w:left w:val="nil"/>
              <w:bottom w:val="nil"/>
              <w:right w:val="nil"/>
            </w:tcBorders>
            <w:shd w:val="clear" w:color="000000" w:fill="CCFFFF"/>
            <w:noWrap/>
            <w:vAlign w:val="bottom"/>
            <w:hideMark/>
          </w:tcPr>
          <w:p w14:paraId="6CCB3204"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15.284,00</w:t>
            </w:r>
          </w:p>
        </w:tc>
        <w:tc>
          <w:tcPr>
            <w:tcW w:w="1260" w:type="dxa"/>
            <w:tcBorders>
              <w:top w:val="nil"/>
              <w:left w:val="nil"/>
              <w:bottom w:val="nil"/>
              <w:right w:val="nil"/>
            </w:tcBorders>
            <w:shd w:val="clear" w:color="000000" w:fill="CCFFFF"/>
            <w:noWrap/>
            <w:vAlign w:val="bottom"/>
            <w:hideMark/>
          </w:tcPr>
          <w:p w14:paraId="4A4AB678"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0,00</w:t>
            </w:r>
          </w:p>
        </w:tc>
        <w:tc>
          <w:tcPr>
            <w:tcW w:w="1040" w:type="dxa"/>
            <w:tcBorders>
              <w:top w:val="nil"/>
              <w:left w:val="nil"/>
              <w:bottom w:val="nil"/>
              <w:right w:val="nil"/>
            </w:tcBorders>
            <w:shd w:val="clear" w:color="000000" w:fill="CCFFFF"/>
            <w:noWrap/>
            <w:vAlign w:val="bottom"/>
            <w:hideMark/>
          </w:tcPr>
          <w:p w14:paraId="2F46EC8A"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0,00</w:t>
            </w:r>
          </w:p>
        </w:tc>
        <w:tc>
          <w:tcPr>
            <w:tcW w:w="1240" w:type="dxa"/>
            <w:tcBorders>
              <w:top w:val="nil"/>
              <w:left w:val="nil"/>
              <w:bottom w:val="nil"/>
              <w:right w:val="nil"/>
            </w:tcBorders>
            <w:shd w:val="clear" w:color="000000" w:fill="CCFFFF"/>
            <w:noWrap/>
            <w:vAlign w:val="bottom"/>
            <w:hideMark/>
          </w:tcPr>
          <w:p w14:paraId="4EED46E5"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15.284,00</w:t>
            </w:r>
          </w:p>
        </w:tc>
      </w:tr>
      <w:tr w:rsidR="00B33C77" w:rsidRPr="00B33C77" w14:paraId="47ED3E8B" w14:textId="77777777" w:rsidTr="00B33C77">
        <w:trPr>
          <w:trHeight w:val="225"/>
        </w:trPr>
        <w:tc>
          <w:tcPr>
            <w:tcW w:w="632" w:type="dxa"/>
            <w:tcBorders>
              <w:top w:val="nil"/>
              <w:left w:val="nil"/>
              <w:bottom w:val="nil"/>
              <w:right w:val="nil"/>
            </w:tcBorders>
            <w:shd w:val="clear" w:color="auto" w:fill="auto"/>
            <w:noWrap/>
            <w:vAlign w:val="bottom"/>
            <w:hideMark/>
          </w:tcPr>
          <w:p w14:paraId="59CEE21D" w14:textId="77777777" w:rsidR="00B33C77" w:rsidRPr="00B33C77" w:rsidRDefault="00B33C77" w:rsidP="00B33C77">
            <w:pPr>
              <w:spacing w:before="0" w:after="0" w:line="240" w:lineRule="auto"/>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3</w:t>
            </w:r>
          </w:p>
        </w:tc>
        <w:tc>
          <w:tcPr>
            <w:tcW w:w="4688" w:type="dxa"/>
            <w:tcBorders>
              <w:top w:val="nil"/>
              <w:left w:val="nil"/>
              <w:bottom w:val="nil"/>
              <w:right w:val="nil"/>
            </w:tcBorders>
            <w:shd w:val="clear" w:color="auto" w:fill="auto"/>
            <w:vAlign w:val="bottom"/>
            <w:hideMark/>
          </w:tcPr>
          <w:p w14:paraId="70C54F5E" w14:textId="77777777" w:rsidR="00B33C77" w:rsidRPr="00B33C77" w:rsidRDefault="00B33C77" w:rsidP="00B33C77">
            <w:pPr>
              <w:spacing w:before="0" w:after="0" w:line="240" w:lineRule="auto"/>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Rashodi poslovanja</w:t>
            </w:r>
          </w:p>
        </w:tc>
        <w:tc>
          <w:tcPr>
            <w:tcW w:w="1200" w:type="dxa"/>
            <w:tcBorders>
              <w:top w:val="nil"/>
              <w:left w:val="nil"/>
              <w:bottom w:val="nil"/>
              <w:right w:val="nil"/>
            </w:tcBorders>
            <w:shd w:val="clear" w:color="auto" w:fill="auto"/>
            <w:noWrap/>
            <w:vAlign w:val="bottom"/>
            <w:hideMark/>
          </w:tcPr>
          <w:p w14:paraId="5C82CB5F"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15.284,00</w:t>
            </w:r>
          </w:p>
        </w:tc>
        <w:tc>
          <w:tcPr>
            <w:tcW w:w="1260" w:type="dxa"/>
            <w:tcBorders>
              <w:top w:val="nil"/>
              <w:left w:val="nil"/>
              <w:bottom w:val="nil"/>
              <w:right w:val="nil"/>
            </w:tcBorders>
            <w:shd w:val="clear" w:color="auto" w:fill="auto"/>
            <w:noWrap/>
            <w:vAlign w:val="bottom"/>
            <w:hideMark/>
          </w:tcPr>
          <w:p w14:paraId="20C0F007"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0,00</w:t>
            </w:r>
          </w:p>
        </w:tc>
        <w:tc>
          <w:tcPr>
            <w:tcW w:w="1040" w:type="dxa"/>
            <w:tcBorders>
              <w:top w:val="nil"/>
              <w:left w:val="nil"/>
              <w:bottom w:val="nil"/>
              <w:right w:val="nil"/>
            </w:tcBorders>
            <w:shd w:val="clear" w:color="auto" w:fill="auto"/>
            <w:noWrap/>
            <w:vAlign w:val="bottom"/>
            <w:hideMark/>
          </w:tcPr>
          <w:p w14:paraId="24C50154"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0,00</w:t>
            </w:r>
          </w:p>
        </w:tc>
        <w:tc>
          <w:tcPr>
            <w:tcW w:w="1240" w:type="dxa"/>
            <w:tcBorders>
              <w:top w:val="nil"/>
              <w:left w:val="nil"/>
              <w:bottom w:val="nil"/>
              <w:right w:val="nil"/>
            </w:tcBorders>
            <w:shd w:val="clear" w:color="auto" w:fill="auto"/>
            <w:noWrap/>
            <w:vAlign w:val="bottom"/>
            <w:hideMark/>
          </w:tcPr>
          <w:p w14:paraId="34D0C39D"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15.284,00</w:t>
            </w:r>
          </w:p>
        </w:tc>
      </w:tr>
      <w:tr w:rsidR="00B33C77" w:rsidRPr="00B33C77" w14:paraId="6A58AFAC" w14:textId="77777777" w:rsidTr="00B33C77">
        <w:trPr>
          <w:trHeight w:val="225"/>
        </w:trPr>
        <w:tc>
          <w:tcPr>
            <w:tcW w:w="632" w:type="dxa"/>
            <w:tcBorders>
              <w:top w:val="nil"/>
              <w:left w:val="nil"/>
              <w:bottom w:val="nil"/>
              <w:right w:val="nil"/>
            </w:tcBorders>
            <w:shd w:val="clear" w:color="auto" w:fill="auto"/>
            <w:noWrap/>
            <w:vAlign w:val="bottom"/>
            <w:hideMark/>
          </w:tcPr>
          <w:p w14:paraId="73853289" w14:textId="77777777" w:rsidR="00B33C77" w:rsidRPr="00B33C77" w:rsidRDefault="00B33C77" w:rsidP="00B33C77">
            <w:pPr>
              <w:spacing w:before="0" w:after="0" w:line="240" w:lineRule="auto"/>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32</w:t>
            </w:r>
          </w:p>
        </w:tc>
        <w:tc>
          <w:tcPr>
            <w:tcW w:w="4688" w:type="dxa"/>
            <w:tcBorders>
              <w:top w:val="nil"/>
              <w:left w:val="nil"/>
              <w:bottom w:val="nil"/>
              <w:right w:val="nil"/>
            </w:tcBorders>
            <w:shd w:val="clear" w:color="auto" w:fill="auto"/>
            <w:vAlign w:val="bottom"/>
            <w:hideMark/>
          </w:tcPr>
          <w:p w14:paraId="57F09C04" w14:textId="77777777" w:rsidR="00B33C77" w:rsidRPr="00B33C77" w:rsidRDefault="00B33C77" w:rsidP="00B33C77">
            <w:pPr>
              <w:spacing w:before="0" w:after="0" w:line="240" w:lineRule="auto"/>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Materijalni rashodi</w:t>
            </w:r>
          </w:p>
        </w:tc>
        <w:tc>
          <w:tcPr>
            <w:tcW w:w="1200" w:type="dxa"/>
            <w:tcBorders>
              <w:top w:val="nil"/>
              <w:left w:val="nil"/>
              <w:bottom w:val="nil"/>
              <w:right w:val="nil"/>
            </w:tcBorders>
            <w:shd w:val="clear" w:color="auto" w:fill="auto"/>
            <w:noWrap/>
            <w:vAlign w:val="bottom"/>
            <w:hideMark/>
          </w:tcPr>
          <w:p w14:paraId="449E352C"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15.284,00</w:t>
            </w:r>
          </w:p>
        </w:tc>
        <w:tc>
          <w:tcPr>
            <w:tcW w:w="1260" w:type="dxa"/>
            <w:tcBorders>
              <w:top w:val="nil"/>
              <w:left w:val="nil"/>
              <w:bottom w:val="nil"/>
              <w:right w:val="nil"/>
            </w:tcBorders>
            <w:shd w:val="clear" w:color="auto" w:fill="auto"/>
            <w:noWrap/>
            <w:vAlign w:val="bottom"/>
            <w:hideMark/>
          </w:tcPr>
          <w:p w14:paraId="046AAC29"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0,00</w:t>
            </w:r>
          </w:p>
        </w:tc>
        <w:tc>
          <w:tcPr>
            <w:tcW w:w="1040" w:type="dxa"/>
            <w:tcBorders>
              <w:top w:val="nil"/>
              <w:left w:val="nil"/>
              <w:bottom w:val="nil"/>
              <w:right w:val="nil"/>
            </w:tcBorders>
            <w:shd w:val="clear" w:color="auto" w:fill="auto"/>
            <w:noWrap/>
            <w:vAlign w:val="bottom"/>
            <w:hideMark/>
          </w:tcPr>
          <w:p w14:paraId="0B5B45D6"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0,00</w:t>
            </w:r>
          </w:p>
        </w:tc>
        <w:tc>
          <w:tcPr>
            <w:tcW w:w="1240" w:type="dxa"/>
            <w:tcBorders>
              <w:top w:val="nil"/>
              <w:left w:val="nil"/>
              <w:bottom w:val="nil"/>
              <w:right w:val="nil"/>
            </w:tcBorders>
            <w:shd w:val="clear" w:color="auto" w:fill="auto"/>
            <w:noWrap/>
            <w:vAlign w:val="bottom"/>
            <w:hideMark/>
          </w:tcPr>
          <w:p w14:paraId="4792EB46"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15.284,00</w:t>
            </w:r>
          </w:p>
        </w:tc>
      </w:tr>
      <w:tr w:rsidR="00B33C77" w:rsidRPr="00B33C77" w14:paraId="5592FAE8" w14:textId="77777777" w:rsidTr="00B33C77">
        <w:trPr>
          <w:trHeight w:val="225"/>
        </w:trPr>
        <w:tc>
          <w:tcPr>
            <w:tcW w:w="632" w:type="dxa"/>
            <w:tcBorders>
              <w:top w:val="nil"/>
              <w:left w:val="nil"/>
              <w:bottom w:val="nil"/>
              <w:right w:val="nil"/>
            </w:tcBorders>
            <w:shd w:val="clear" w:color="auto" w:fill="auto"/>
            <w:noWrap/>
            <w:vAlign w:val="bottom"/>
            <w:hideMark/>
          </w:tcPr>
          <w:p w14:paraId="6758521E" w14:textId="77777777" w:rsidR="00B33C77" w:rsidRPr="00B33C77" w:rsidRDefault="00B33C77" w:rsidP="00B33C77">
            <w:pPr>
              <w:spacing w:before="0" w:after="0" w:line="240" w:lineRule="auto"/>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3232</w:t>
            </w:r>
          </w:p>
        </w:tc>
        <w:tc>
          <w:tcPr>
            <w:tcW w:w="4688" w:type="dxa"/>
            <w:tcBorders>
              <w:top w:val="nil"/>
              <w:left w:val="nil"/>
              <w:bottom w:val="nil"/>
              <w:right w:val="nil"/>
            </w:tcBorders>
            <w:shd w:val="clear" w:color="auto" w:fill="auto"/>
            <w:vAlign w:val="bottom"/>
            <w:hideMark/>
          </w:tcPr>
          <w:p w14:paraId="425333AC" w14:textId="77777777" w:rsidR="00B33C77" w:rsidRPr="00B33C77" w:rsidRDefault="00B33C77" w:rsidP="00B33C77">
            <w:pPr>
              <w:spacing w:before="0" w:after="0" w:line="240" w:lineRule="auto"/>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Održavanje javnih površina</w:t>
            </w:r>
          </w:p>
        </w:tc>
        <w:tc>
          <w:tcPr>
            <w:tcW w:w="1200" w:type="dxa"/>
            <w:tcBorders>
              <w:top w:val="nil"/>
              <w:left w:val="nil"/>
              <w:bottom w:val="nil"/>
              <w:right w:val="nil"/>
            </w:tcBorders>
            <w:shd w:val="clear" w:color="auto" w:fill="auto"/>
            <w:noWrap/>
            <w:vAlign w:val="bottom"/>
            <w:hideMark/>
          </w:tcPr>
          <w:p w14:paraId="0CF2211C" w14:textId="77777777" w:rsidR="00B33C77" w:rsidRPr="00B33C77" w:rsidRDefault="00B33C77" w:rsidP="00B33C77">
            <w:pPr>
              <w:spacing w:before="0" w:after="0" w:line="240" w:lineRule="auto"/>
              <w:jc w:val="right"/>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15.284,00</w:t>
            </w:r>
          </w:p>
        </w:tc>
        <w:tc>
          <w:tcPr>
            <w:tcW w:w="1260" w:type="dxa"/>
            <w:tcBorders>
              <w:top w:val="nil"/>
              <w:left w:val="nil"/>
              <w:bottom w:val="nil"/>
              <w:right w:val="nil"/>
            </w:tcBorders>
            <w:shd w:val="clear" w:color="auto" w:fill="auto"/>
            <w:noWrap/>
            <w:vAlign w:val="bottom"/>
            <w:hideMark/>
          </w:tcPr>
          <w:p w14:paraId="3FECD78F" w14:textId="77777777" w:rsidR="00B33C77" w:rsidRPr="00B33C77" w:rsidRDefault="00B33C77" w:rsidP="00B33C77">
            <w:pPr>
              <w:spacing w:before="0" w:after="0" w:line="240" w:lineRule="auto"/>
              <w:jc w:val="right"/>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0,00</w:t>
            </w:r>
          </w:p>
        </w:tc>
        <w:tc>
          <w:tcPr>
            <w:tcW w:w="1040" w:type="dxa"/>
            <w:tcBorders>
              <w:top w:val="nil"/>
              <w:left w:val="nil"/>
              <w:bottom w:val="nil"/>
              <w:right w:val="nil"/>
            </w:tcBorders>
            <w:shd w:val="clear" w:color="auto" w:fill="auto"/>
            <w:noWrap/>
            <w:vAlign w:val="bottom"/>
            <w:hideMark/>
          </w:tcPr>
          <w:p w14:paraId="7C165F1D" w14:textId="77777777" w:rsidR="00B33C77" w:rsidRPr="00B33C77" w:rsidRDefault="00B33C77" w:rsidP="00B33C77">
            <w:pPr>
              <w:spacing w:before="0" w:after="0" w:line="240" w:lineRule="auto"/>
              <w:jc w:val="right"/>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0,00</w:t>
            </w:r>
          </w:p>
        </w:tc>
        <w:tc>
          <w:tcPr>
            <w:tcW w:w="1240" w:type="dxa"/>
            <w:tcBorders>
              <w:top w:val="nil"/>
              <w:left w:val="nil"/>
              <w:bottom w:val="nil"/>
              <w:right w:val="nil"/>
            </w:tcBorders>
            <w:shd w:val="clear" w:color="auto" w:fill="auto"/>
            <w:noWrap/>
            <w:vAlign w:val="bottom"/>
            <w:hideMark/>
          </w:tcPr>
          <w:p w14:paraId="014BD765" w14:textId="77777777" w:rsidR="00B33C77" w:rsidRPr="00B33C77" w:rsidRDefault="00B33C77" w:rsidP="00B33C77">
            <w:pPr>
              <w:spacing w:before="0" w:after="0" w:line="240" w:lineRule="auto"/>
              <w:jc w:val="right"/>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15.284,00</w:t>
            </w:r>
          </w:p>
        </w:tc>
      </w:tr>
      <w:tr w:rsidR="00B33C77" w:rsidRPr="00B33C77" w14:paraId="2F91CD6A" w14:textId="77777777" w:rsidTr="00B33C77">
        <w:trPr>
          <w:trHeight w:val="225"/>
        </w:trPr>
        <w:tc>
          <w:tcPr>
            <w:tcW w:w="5320" w:type="dxa"/>
            <w:gridSpan w:val="2"/>
            <w:tcBorders>
              <w:top w:val="nil"/>
              <w:left w:val="nil"/>
              <w:bottom w:val="nil"/>
              <w:right w:val="nil"/>
            </w:tcBorders>
            <w:shd w:val="clear" w:color="000000" w:fill="FFFF99"/>
            <w:noWrap/>
            <w:vAlign w:val="bottom"/>
            <w:hideMark/>
          </w:tcPr>
          <w:p w14:paraId="02B07F7C" w14:textId="77777777" w:rsidR="00B33C77" w:rsidRPr="00B33C77" w:rsidRDefault="00B33C77" w:rsidP="00B33C77">
            <w:pPr>
              <w:spacing w:before="0" w:after="0" w:line="240" w:lineRule="auto"/>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Izvor  5.3. KOMUNALNA NAKNADA</w:t>
            </w:r>
          </w:p>
        </w:tc>
        <w:tc>
          <w:tcPr>
            <w:tcW w:w="1200" w:type="dxa"/>
            <w:tcBorders>
              <w:top w:val="nil"/>
              <w:left w:val="nil"/>
              <w:bottom w:val="nil"/>
              <w:right w:val="nil"/>
            </w:tcBorders>
            <w:shd w:val="clear" w:color="000000" w:fill="FFFF99"/>
            <w:noWrap/>
            <w:vAlign w:val="bottom"/>
            <w:hideMark/>
          </w:tcPr>
          <w:p w14:paraId="481777E3"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225.000,00</w:t>
            </w:r>
          </w:p>
        </w:tc>
        <w:tc>
          <w:tcPr>
            <w:tcW w:w="1260" w:type="dxa"/>
            <w:tcBorders>
              <w:top w:val="nil"/>
              <w:left w:val="nil"/>
              <w:bottom w:val="nil"/>
              <w:right w:val="nil"/>
            </w:tcBorders>
            <w:shd w:val="clear" w:color="000000" w:fill="FFFF99"/>
            <w:noWrap/>
            <w:vAlign w:val="bottom"/>
            <w:hideMark/>
          </w:tcPr>
          <w:p w14:paraId="475F1004"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0,00</w:t>
            </w:r>
          </w:p>
        </w:tc>
        <w:tc>
          <w:tcPr>
            <w:tcW w:w="1040" w:type="dxa"/>
            <w:tcBorders>
              <w:top w:val="nil"/>
              <w:left w:val="nil"/>
              <w:bottom w:val="nil"/>
              <w:right w:val="nil"/>
            </w:tcBorders>
            <w:shd w:val="clear" w:color="000000" w:fill="FFFF99"/>
            <w:noWrap/>
            <w:vAlign w:val="bottom"/>
            <w:hideMark/>
          </w:tcPr>
          <w:p w14:paraId="24F63E0D"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0,00</w:t>
            </w:r>
          </w:p>
        </w:tc>
        <w:tc>
          <w:tcPr>
            <w:tcW w:w="1240" w:type="dxa"/>
            <w:tcBorders>
              <w:top w:val="nil"/>
              <w:left w:val="nil"/>
              <w:bottom w:val="nil"/>
              <w:right w:val="nil"/>
            </w:tcBorders>
            <w:shd w:val="clear" w:color="000000" w:fill="FFFF99"/>
            <w:noWrap/>
            <w:vAlign w:val="bottom"/>
            <w:hideMark/>
          </w:tcPr>
          <w:p w14:paraId="15B72EF9"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225.000,00</w:t>
            </w:r>
          </w:p>
        </w:tc>
      </w:tr>
      <w:tr w:rsidR="00B33C77" w:rsidRPr="00B33C77" w14:paraId="466168B1" w14:textId="77777777" w:rsidTr="00B33C77">
        <w:trPr>
          <w:trHeight w:val="225"/>
        </w:trPr>
        <w:tc>
          <w:tcPr>
            <w:tcW w:w="5320" w:type="dxa"/>
            <w:gridSpan w:val="2"/>
            <w:tcBorders>
              <w:top w:val="nil"/>
              <w:left w:val="nil"/>
              <w:bottom w:val="nil"/>
              <w:right w:val="nil"/>
            </w:tcBorders>
            <w:shd w:val="clear" w:color="000000" w:fill="CCFFFF"/>
            <w:noWrap/>
            <w:vAlign w:val="bottom"/>
            <w:hideMark/>
          </w:tcPr>
          <w:p w14:paraId="078235E0" w14:textId="77777777" w:rsidR="00B33C77" w:rsidRPr="00B33C77" w:rsidRDefault="00B33C77" w:rsidP="00B33C77">
            <w:pPr>
              <w:spacing w:before="0" w:after="0" w:line="240" w:lineRule="auto"/>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Funkcijska klasifikacija  0540 Zaštita bioraznolikosti i krajolika</w:t>
            </w:r>
          </w:p>
        </w:tc>
        <w:tc>
          <w:tcPr>
            <w:tcW w:w="1200" w:type="dxa"/>
            <w:tcBorders>
              <w:top w:val="nil"/>
              <w:left w:val="nil"/>
              <w:bottom w:val="nil"/>
              <w:right w:val="nil"/>
            </w:tcBorders>
            <w:shd w:val="clear" w:color="000000" w:fill="CCFFFF"/>
            <w:noWrap/>
            <w:vAlign w:val="bottom"/>
            <w:hideMark/>
          </w:tcPr>
          <w:p w14:paraId="2959881A"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225.000,00</w:t>
            </w:r>
          </w:p>
        </w:tc>
        <w:tc>
          <w:tcPr>
            <w:tcW w:w="1260" w:type="dxa"/>
            <w:tcBorders>
              <w:top w:val="nil"/>
              <w:left w:val="nil"/>
              <w:bottom w:val="nil"/>
              <w:right w:val="nil"/>
            </w:tcBorders>
            <w:shd w:val="clear" w:color="000000" w:fill="CCFFFF"/>
            <w:noWrap/>
            <w:vAlign w:val="bottom"/>
            <w:hideMark/>
          </w:tcPr>
          <w:p w14:paraId="6AC709FC"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0,00</w:t>
            </w:r>
          </w:p>
        </w:tc>
        <w:tc>
          <w:tcPr>
            <w:tcW w:w="1040" w:type="dxa"/>
            <w:tcBorders>
              <w:top w:val="nil"/>
              <w:left w:val="nil"/>
              <w:bottom w:val="nil"/>
              <w:right w:val="nil"/>
            </w:tcBorders>
            <w:shd w:val="clear" w:color="000000" w:fill="CCFFFF"/>
            <w:noWrap/>
            <w:vAlign w:val="bottom"/>
            <w:hideMark/>
          </w:tcPr>
          <w:p w14:paraId="70D6FFC1"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0,00</w:t>
            </w:r>
          </w:p>
        </w:tc>
        <w:tc>
          <w:tcPr>
            <w:tcW w:w="1240" w:type="dxa"/>
            <w:tcBorders>
              <w:top w:val="nil"/>
              <w:left w:val="nil"/>
              <w:bottom w:val="nil"/>
              <w:right w:val="nil"/>
            </w:tcBorders>
            <w:shd w:val="clear" w:color="000000" w:fill="CCFFFF"/>
            <w:noWrap/>
            <w:vAlign w:val="bottom"/>
            <w:hideMark/>
          </w:tcPr>
          <w:p w14:paraId="031E8F05"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225.000,00</w:t>
            </w:r>
          </w:p>
        </w:tc>
      </w:tr>
      <w:tr w:rsidR="00B33C77" w:rsidRPr="00B33C77" w14:paraId="0B969061" w14:textId="77777777" w:rsidTr="00B33C77">
        <w:trPr>
          <w:trHeight w:val="225"/>
        </w:trPr>
        <w:tc>
          <w:tcPr>
            <w:tcW w:w="632" w:type="dxa"/>
            <w:tcBorders>
              <w:top w:val="nil"/>
              <w:left w:val="nil"/>
              <w:bottom w:val="nil"/>
              <w:right w:val="nil"/>
            </w:tcBorders>
            <w:shd w:val="clear" w:color="auto" w:fill="auto"/>
            <w:noWrap/>
            <w:vAlign w:val="bottom"/>
            <w:hideMark/>
          </w:tcPr>
          <w:p w14:paraId="21FA18C9" w14:textId="77777777" w:rsidR="00B33C77" w:rsidRPr="00B33C77" w:rsidRDefault="00B33C77" w:rsidP="00B33C77">
            <w:pPr>
              <w:spacing w:before="0" w:after="0" w:line="240" w:lineRule="auto"/>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3</w:t>
            </w:r>
          </w:p>
        </w:tc>
        <w:tc>
          <w:tcPr>
            <w:tcW w:w="4688" w:type="dxa"/>
            <w:tcBorders>
              <w:top w:val="nil"/>
              <w:left w:val="nil"/>
              <w:bottom w:val="nil"/>
              <w:right w:val="nil"/>
            </w:tcBorders>
            <w:shd w:val="clear" w:color="auto" w:fill="auto"/>
            <w:vAlign w:val="bottom"/>
            <w:hideMark/>
          </w:tcPr>
          <w:p w14:paraId="12959045" w14:textId="77777777" w:rsidR="00B33C77" w:rsidRPr="00B33C77" w:rsidRDefault="00B33C77" w:rsidP="00B33C77">
            <w:pPr>
              <w:spacing w:before="0" w:after="0" w:line="240" w:lineRule="auto"/>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Rashodi poslovanja</w:t>
            </w:r>
          </w:p>
        </w:tc>
        <w:tc>
          <w:tcPr>
            <w:tcW w:w="1200" w:type="dxa"/>
            <w:tcBorders>
              <w:top w:val="nil"/>
              <w:left w:val="nil"/>
              <w:bottom w:val="nil"/>
              <w:right w:val="nil"/>
            </w:tcBorders>
            <w:shd w:val="clear" w:color="auto" w:fill="auto"/>
            <w:noWrap/>
            <w:vAlign w:val="bottom"/>
            <w:hideMark/>
          </w:tcPr>
          <w:p w14:paraId="0ECC51DB"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225.000,00</w:t>
            </w:r>
          </w:p>
        </w:tc>
        <w:tc>
          <w:tcPr>
            <w:tcW w:w="1260" w:type="dxa"/>
            <w:tcBorders>
              <w:top w:val="nil"/>
              <w:left w:val="nil"/>
              <w:bottom w:val="nil"/>
              <w:right w:val="nil"/>
            </w:tcBorders>
            <w:shd w:val="clear" w:color="auto" w:fill="auto"/>
            <w:noWrap/>
            <w:vAlign w:val="bottom"/>
            <w:hideMark/>
          </w:tcPr>
          <w:p w14:paraId="4F6CE72B"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0,00</w:t>
            </w:r>
          </w:p>
        </w:tc>
        <w:tc>
          <w:tcPr>
            <w:tcW w:w="1040" w:type="dxa"/>
            <w:tcBorders>
              <w:top w:val="nil"/>
              <w:left w:val="nil"/>
              <w:bottom w:val="nil"/>
              <w:right w:val="nil"/>
            </w:tcBorders>
            <w:shd w:val="clear" w:color="auto" w:fill="auto"/>
            <w:noWrap/>
            <w:vAlign w:val="bottom"/>
            <w:hideMark/>
          </w:tcPr>
          <w:p w14:paraId="1FED47B2"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0,00</w:t>
            </w:r>
          </w:p>
        </w:tc>
        <w:tc>
          <w:tcPr>
            <w:tcW w:w="1240" w:type="dxa"/>
            <w:tcBorders>
              <w:top w:val="nil"/>
              <w:left w:val="nil"/>
              <w:bottom w:val="nil"/>
              <w:right w:val="nil"/>
            </w:tcBorders>
            <w:shd w:val="clear" w:color="auto" w:fill="auto"/>
            <w:noWrap/>
            <w:vAlign w:val="bottom"/>
            <w:hideMark/>
          </w:tcPr>
          <w:p w14:paraId="6CE440CB"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225.000,00</w:t>
            </w:r>
          </w:p>
        </w:tc>
      </w:tr>
      <w:tr w:rsidR="00B33C77" w:rsidRPr="00B33C77" w14:paraId="456B51AA" w14:textId="77777777" w:rsidTr="00B33C77">
        <w:trPr>
          <w:trHeight w:val="225"/>
        </w:trPr>
        <w:tc>
          <w:tcPr>
            <w:tcW w:w="632" w:type="dxa"/>
            <w:tcBorders>
              <w:top w:val="nil"/>
              <w:left w:val="nil"/>
              <w:bottom w:val="nil"/>
              <w:right w:val="nil"/>
            </w:tcBorders>
            <w:shd w:val="clear" w:color="auto" w:fill="auto"/>
            <w:noWrap/>
            <w:vAlign w:val="bottom"/>
            <w:hideMark/>
          </w:tcPr>
          <w:p w14:paraId="2A2D8A9E" w14:textId="77777777" w:rsidR="00B33C77" w:rsidRPr="00B33C77" w:rsidRDefault="00B33C77" w:rsidP="00B33C77">
            <w:pPr>
              <w:spacing w:before="0" w:after="0" w:line="240" w:lineRule="auto"/>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32</w:t>
            </w:r>
          </w:p>
        </w:tc>
        <w:tc>
          <w:tcPr>
            <w:tcW w:w="4688" w:type="dxa"/>
            <w:tcBorders>
              <w:top w:val="nil"/>
              <w:left w:val="nil"/>
              <w:bottom w:val="nil"/>
              <w:right w:val="nil"/>
            </w:tcBorders>
            <w:shd w:val="clear" w:color="auto" w:fill="auto"/>
            <w:vAlign w:val="bottom"/>
            <w:hideMark/>
          </w:tcPr>
          <w:p w14:paraId="302B9DC6" w14:textId="77777777" w:rsidR="00B33C77" w:rsidRPr="00B33C77" w:rsidRDefault="00B33C77" w:rsidP="00B33C77">
            <w:pPr>
              <w:spacing w:before="0" w:after="0" w:line="240" w:lineRule="auto"/>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Materijalni rashodi</w:t>
            </w:r>
          </w:p>
        </w:tc>
        <w:tc>
          <w:tcPr>
            <w:tcW w:w="1200" w:type="dxa"/>
            <w:tcBorders>
              <w:top w:val="nil"/>
              <w:left w:val="nil"/>
              <w:bottom w:val="nil"/>
              <w:right w:val="nil"/>
            </w:tcBorders>
            <w:shd w:val="clear" w:color="auto" w:fill="auto"/>
            <w:noWrap/>
            <w:vAlign w:val="bottom"/>
            <w:hideMark/>
          </w:tcPr>
          <w:p w14:paraId="14508E9F"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225.000,00</w:t>
            </w:r>
          </w:p>
        </w:tc>
        <w:tc>
          <w:tcPr>
            <w:tcW w:w="1260" w:type="dxa"/>
            <w:tcBorders>
              <w:top w:val="nil"/>
              <w:left w:val="nil"/>
              <w:bottom w:val="nil"/>
              <w:right w:val="nil"/>
            </w:tcBorders>
            <w:shd w:val="clear" w:color="auto" w:fill="auto"/>
            <w:noWrap/>
            <w:vAlign w:val="bottom"/>
            <w:hideMark/>
          </w:tcPr>
          <w:p w14:paraId="717C2D7F"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0,00</w:t>
            </w:r>
          </w:p>
        </w:tc>
        <w:tc>
          <w:tcPr>
            <w:tcW w:w="1040" w:type="dxa"/>
            <w:tcBorders>
              <w:top w:val="nil"/>
              <w:left w:val="nil"/>
              <w:bottom w:val="nil"/>
              <w:right w:val="nil"/>
            </w:tcBorders>
            <w:shd w:val="clear" w:color="auto" w:fill="auto"/>
            <w:noWrap/>
            <w:vAlign w:val="bottom"/>
            <w:hideMark/>
          </w:tcPr>
          <w:p w14:paraId="43EA42C5"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0,00</w:t>
            </w:r>
          </w:p>
        </w:tc>
        <w:tc>
          <w:tcPr>
            <w:tcW w:w="1240" w:type="dxa"/>
            <w:tcBorders>
              <w:top w:val="nil"/>
              <w:left w:val="nil"/>
              <w:bottom w:val="nil"/>
              <w:right w:val="nil"/>
            </w:tcBorders>
            <w:shd w:val="clear" w:color="auto" w:fill="auto"/>
            <w:noWrap/>
            <w:vAlign w:val="bottom"/>
            <w:hideMark/>
          </w:tcPr>
          <w:p w14:paraId="0D104D1F"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225.000,00</w:t>
            </w:r>
          </w:p>
        </w:tc>
      </w:tr>
      <w:tr w:rsidR="00B33C77" w:rsidRPr="00B33C77" w14:paraId="026787FE" w14:textId="77777777" w:rsidTr="00B33C77">
        <w:trPr>
          <w:trHeight w:val="225"/>
        </w:trPr>
        <w:tc>
          <w:tcPr>
            <w:tcW w:w="632" w:type="dxa"/>
            <w:tcBorders>
              <w:top w:val="nil"/>
              <w:left w:val="nil"/>
              <w:bottom w:val="nil"/>
              <w:right w:val="nil"/>
            </w:tcBorders>
            <w:shd w:val="clear" w:color="auto" w:fill="auto"/>
            <w:noWrap/>
            <w:vAlign w:val="bottom"/>
            <w:hideMark/>
          </w:tcPr>
          <w:p w14:paraId="4128B176" w14:textId="77777777" w:rsidR="00B33C77" w:rsidRPr="00B33C77" w:rsidRDefault="00B33C77" w:rsidP="00B33C77">
            <w:pPr>
              <w:spacing w:before="0" w:after="0" w:line="240" w:lineRule="auto"/>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3232</w:t>
            </w:r>
          </w:p>
        </w:tc>
        <w:tc>
          <w:tcPr>
            <w:tcW w:w="4688" w:type="dxa"/>
            <w:tcBorders>
              <w:top w:val="nil"/>
              <w:left w:val="nil"/>
              <w:bottom w:val="nil"/>
              <w:right w:val="nil"/>
            </w:tcBorders>
            <w:shd w:val="clear" w:color="auto" w:fill="auto"/>
            <w:vAlign w:val="bottom"/>
            <w:hideMark/>
          </w:tcPr>
          <w:p w14:paraId="512CD961" w14:textId="77777777" w:rsidR="00B33C77" w:rsidRPr="00B33C77" w:rsidRDefault="00B33C77" w:rsidP="00B33C77">
            <w:pPr>
              <w:spacing w:before="0" w:after="0" w:line="240" w:lineRule="auto"/>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Održavanje javnih površina</w:t>
            </w:r>
          </w:p>
        </w:tc>
        <w:tc>
          <w:tcPr>
            <w:tcW w:w="1200" w:type="dxa"/>
            <w:tcBorders>
              <w:top w:val="nil"/>
              <w:left w:val="nil"/>
              <w:bottom w:val="nil"/>
              <w:right w:val="nil"/>
            </w:tcBorders>
            <w:shd w:val="clear" w:color="auto" w:fill="auto"/>
            <w:noWrap/>
            <w:vAlign w:val="bottom"/>
            <w:hideMark/>
          </w:tcPr>
          <w:p w14:paraId="409C2C17" w14:textId="77777777" w:rsidR="00B33C77" w:rsidRPr="00B33C77" w:rsidRDefault="00B33C77" w:rsidP="00B33C77">
            <w:pPr>
              <w:spacing w:before="0" w:after="0" w:line="240" w:lineRule="auto"/>
              <w:jc w:val="right"/>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225.000,00</w:t>
            </w:r>
          </w:p>
        </w:tc>
        <w:tc>
          <w:tcPr>
            <w:tcW w:w="1260" w:type="dxa"/>
            <w:tcBorders>
              <w:top w:val="nil"/>
              <w:left w:val="nil"/>
              <w:bottom w:val="nil"/>
              <w:right w:val="nil"/>
            </w:tcBorders>
            <w:shd w:val="clear" w:color="auto" w:fill="auto"/>
            <w:noWrap/>
            <w:vAlign w:val="bottom"/>
            <w:hideMark/>
          </w:tcPr>
          <w:p w14:paraId="42543DA1" w14:textId="77777777" w:rsidR="00B33C77" w:rsidRPr="00B33C77" w:rsidRDefault="00B33C77" w:rsidP="00B33C77">
            <w:pPr>
              <w:spacing w:before="0" w:after="0" w:line="240" w:lineRule="auto"/>
              <w:jc w:val="right"/>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0,00</w:t>
            </w:r>
          </w:p>
        </w:tc>
        <w:tc>
          <w:tcPr>
            <w:tcW w:w="1040" w:type="dxa"/>
            <w:tcBorders>
              <w:top w:val="nil"/>
              <w:left w:val="nil"/>
              <w:bottom w:val="nil"/>
              <w:right w:val="nil"/>
            </w:tcBorders>
            <w:shd w:val="clear" w:color="auto" w:fill="auto"/>
            <w:noWrap/>
            <w:vAlign w:val="bottom"/>
            <w:hideMark/>
          </w:tcPr>
          <w:p w14:paraId="34CD2A12" w14:textId="77777777" w:rsidR="00B33C77" w:rsidRPr="00B33C77" w:rsidRDefault="00B33C77" w:rsidP="00B33C77">
            <w:pPr>
              <w:spacing w:before="0" w:after="0" w:line="240" w:lineRule="auto"/>
              <w:jc w:val="right"/>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0,00</w:t>
            </w:r>
          </w:p>
        </w:tc>
        <w:tc>
          <w:tcPr>
            <w:tcW w:w="1240" w:type="dxa"/>
            <w:tcBorders>
              <w:top w:val="nil"/>
              <w:left w:val="nil"/>
              <w:bottom w:val="nil"/>
              <w:right w:val="nil"/>
            </w:tcBorders>
            <w:shd w:val="clear" w:color="auto" w:fill="auto"/>
            <w:noWrap/>
            <w:vAlign w:val="bottom"/>
            <w:hideMark/>
          </w:tcPr>
          <w:p w14:paraId="3DD3D38C" w14:textId="77777777" w:rsidR="00B33C77" w:rsidRPr="00B33C77" w:rsidRDefault="00B33C77" w:rsidP="00B33C77">
            <w:pPr>
              <w:spacing w:before="0" w:after="0" w:line="240" w:lineRule="auto"/>
              <w:jc w:val="right"/>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225.000,00</w:t>
            </w:r>
          </w:p>
        </w:tc>
      </w:tr>
      <w:tr w:rsidR="00B33C77" w:rsidRPr="00B33C77" w14:paraId="323DD44F" w14:textId="77777777" w:rsidTr="00B33C77">
        <w:trPr>
          <w:trHeight w:val="225"/>
        </w:trPr>
        <w:tc>
          <w:tcPr>
            <w:tcW w:w="5320" w:type="dxa"/>
            <w:gridSpan w:val="2"/>
            <w:tcBorders>
              <w:top w:val="nil"/>
              <w:left w:val="nil"/>
              <w:bottom w:val="nil"/>
              <w:right w:val="nil"/>
            </w:tcBorders>
            <w:shd w:val="clear" w:color="000000" w:fill="CCCCFF"/>
            <w:noWrap/>
            <w:vAlign w:val="bottom"/>
            <w:hideMark/>
          </w:tcPr>
          <w:p w14:paraId="58D8BE7D" w14:textId="77777777" w:rsidR="00B33C77" w:rsidRPr="00B33C77" w:rsidRDefault="00B33C77" w:rsidP="00B33C77">
            <w:pPr>
              <w:spacing w:before="0" w:after="0" w:line="240" w:lineRule="auto"/>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Aktivnost A100007 ODRŽAVANJE I SANACIJA POLJSKIH PUTEVA</w:t>
            </w:r>
          </w:p>
        </w:tc>
        <w:tc>
          <w:tcPr>
            <w:tcW w:w="1200" w:type="dxa"/>
            <w:tcBorders>
              <w:top w:val="nil"/>
              <w:left w:val="nil"/>
              <w:bottom w:val="nil"/>
              <w:right w:val="nil"/>
            </w:tcBorders>
            <w:shd w:val="clear" w:color="000000" w:fill="CCCCFF"/>
            <w:noWrap/>
            <w:vAlign w:val="bottom"/>
            <w:hideMark/>
          </w:tcPr>
          <w:p w14:paraId="0E10A97E"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60.000,00</w:t>
            </w:r>
          </w:p>
        </w:tc>
        <w:tc>
          <w:tcPr>
            <w:tcW w:w="1260" w:type="dxa"/>
            <w:tcBorders>
              <w:top w:val="nil"/>
              <w:left w:val="nil"/>
              <w:bottom w:val="nil"/>
              <w:right w:val="nil"/>
            </w:tcBorders>
            <w:shd w:val="clear" w:color="000000" w:fill="CCCCFF"/>
            <w:noWrap/>
            <w:vAlign w:val="bottom"/>
            <w:hideMark/>
          </w:tcPr>
          <w:p w14:paraId="3042F65B"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160.000,00</w:t>
            </w:r>
          </w:p>
        </w:tc>
        <w:tc>
          <w:tcPr>
            <w:tcW w:w="1040" w:type="dxa"/>
            <w:tcBorders>
              <w:top w:val="nil"/>
              <w:left w:val="nil"/>
              <w:bottom w:val="nil"/>
              <w:right w:val="nil"/>
            </w:tcBorders>
            <w:shd w:val="clear" w:color="000000" w:fill="CCCCFF"/>
            <w:noWrap/>
            <w:vAlign w:val="bottom"/>
            <w:hideMark/>
          </w:tcPr>
          <w:p w14:paraId="13F1C1A6"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266,67</w:t>
            </w:r>
          </w:p>
        </w:tc>
        <w:tc>
          <w:tcPr>
            <w:tcW w:w="1240" w:type="dxa"/>
            <w:tcBorders>
              <w:top w:val="nil"/>
              <w:left w:val="nil"/>
              <w:bottom w:val="nil"/>
              <w:right w:val="nil"/>
            </w:tcBorders>
            <w:shd w:val="clear" w:color="000000" w:fill="CCCCFF"/>
            <w:noWrap/>
            <w:vAlign w:val="bottom"/>
            <w:hideMark/>
          </w:tcPr>
          <w:p w14:paraId="3C9EC6CF"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220.000,00</w:t>
            </w:r>
          </w:p>
        </w:tc>
      </w:tr>
      <w:tr w:rsidR="00B33C77" w:rsidRPr="00B33C77" w14:paraId="6B82FD34" w14:textId="77777777" w:rsidTr="00B33C77">
        <w:trPr>
          <w:trHeight w:val="225"/>
        </w:trPr>
        <w:tc>
          <w:tcPr>
            <w:tcW w:w="5320" w:type="dxa"/>
            <w:gridSpan w:val="2"/>
            <w:tcBorders>
              <w:top w:val="nil"/>
              <w:left w:val="nil"/>
              <w:bottom w:val="nil"/>
              <w:right w:val="nil"/>
            </w:tcBorders>
            <w:shd w:val="clear" w:color="000000" w:fill="FFFF00"/>
            <w:noWrap/>
            <w:vAlign w:val="bottom"/>
            <w:hideMark/>
          </w:tcPr>
          <w:p w14:paraId="09069DC4" w14:textId="77777777" w:rsidR="00B33C77" w:rsidRPr="00B33C77" w:rsidRDefault="00B33C77" w:rsidP="00B33C77">
            <w:pPr>
              <w:spacing w:before="0" w:after="0" w:line="240" w:lineRule="auto"/>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Izvor  3. PRIHODI OD IMOVINE</w:t>
            </w:r>
          </w:p>
        </w:tc>
        <w:tc>
          <w:tcPr>
            <w:tcW w:w="1200" w:type="dxa"/>
            <w:tcBorders>
              <w:top w:val="nil"/>
              <w:left w:val="nil"/>
              <w:bottom w:val="nil"/>
              <w:right w:val="nil"/>
            </w:tcBorders>
            <w:shd w:val="clear" w:color="000000" w:fill="FFFF00"/>
            <w:noWrap/>
            <w:vAlign w:val="bottom"/>
            <w:hideMark/>
          </w:tcPr>
          <w:p w14:paraId="5DDF0B1E"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60.000,00</w:t>
            </w:r>
          </w:p>
        </w:tc>
        <w:tc>
          <w:tcPr>
            <w:tcW w:w="1260" w:type="dxa"/>
            <w:tcBorders>
              <w:top w:val="nil"/>
              <w:left w:val="nil"/>
              <w:bottom w:val="nil"/>
              <w:right w:val="nil"/>
            </w:tcBorders>
            <w:shd w:val="clear" w:color="000000" w:fill="FFFF00"/>
            <w:noWrap/>
            <w:vAlign w:val="bottom"/>
            <w:hideMark/>
          </w:tcPr>
          <w:p w14:paraId="50BA7077"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160.000,00</w:t>
            </w:r>
          </w:p>
        </w:tc>
        <w:tc>
          <w:tcPr>
            <w:tcW w:w="1040" w:type="dxa"/>
            <w:tcBorders>
              <w:top w:val="nil"/>
              <w:left w:val="nil"/>
              <w:bottom w:val="nil"/>
              <w:right w:val="nil"/>
            </w:tcBorders>
            <w:shd w:val="clear" w:color="000000" w:fill="FFFF00"/>
            <w:noWrap/>
            <w:vAlign w:val="bottom"/>
            <w:hideMark/>
          </w:tcPr>
          <w:p w14:paraId="1B7954A8"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266,67</w:t>
            </w:r>
          </w:p>
        </w:tc>
        <w:tc>
          <w:tcPr>
            <w:tcW w:w="1240" w:type="dxa"/>
            <w:tcBorders>
              <w:top w:val="nil"/>
              <w:left w:val="nil"/>
              <w:bottom w:val="nil"/>
              <w:right w:val="nil"/>
            </w:tcBorders>
            <w:shd w:val="clear" w:color="000000" w:fill="FFFF00"/>
            <w:noWrap/>
            <w:vAlign w:val="bottom"/>
            <w:hideMark/>
          </w:tcPr>
          <w:p w14:paraId="18B17931"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220.000,00</w:t>
            </w:r>
          </w:p>
        </w:tc>
      </w:tr>
      <w:tr w:rsidR="00B33C77" w:rsidRPr="00B33C77" w14:paraId="2508D038" w14:textId="77777777" w:rsidTr="00B33C77">
        <w:trPr>
          <w:trHeight w:val="225"/>
        </w:trPr>
        <w:tc>
          <w:tcPr>
            <w:tcW w:w="5320" w:type="dxa"/>
            <w:gridSpan w:val="2"/>
            <w:tcBorders>
              <w:top w:val="nil"/>
              <w:left w:val="nil"/>
              <w:bottom w:val="nil"/>
              <w:right w:val="nil"/>
            </w:tcBorders>
            <w:shd w:val="clear" w:color="000000" w:fill="FFFF99"/>
            <w:noWrap/>
            <w:vAlign w:val="bottom"/>
            <w:hideMark/>
          </w:tcPr>
          <w:p w14:paraId="1B389AC5" w14:textId="77777777" w:rsidR="00B33C77" w:rsidRPr="00B33C77" w:rsidRDefault="00B33C77" w:rsidP="00B33C77">
            <w:pPr>
              <w:spacing w:before="0" w:after="0" w:line="240" w:lineRule="auto"/>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Izvor  3.4. NAKNADA ZA PRIDOBIVENU KOLIČINU NAFTE I PLINA</w:t>
            </w:r>
          </w:p>
        </w:tc>
        <w:tc>
          <w:tcPr>
            <w:tcW w:w="1200" w:type="dxa"/>
            <w:tcBorders>
              <w:top w:val="nil"/>
              <w:left w:val="nil"/>
              <w:bottom w:val="nil"/>
              <w:right w:val="nil"/>
            </w:tcBorders>
            <w:shd w:val="clear" w:color="000000" w:fill="FFFF99"/>
            <w:noWrap/>
            <w:vAlign w:val="bottom"/>
            <w:hideMark/>
          </w:tcPr>
          <w:p w14:paraId="65963A2D"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0,00</w:t>
            </w:r>
          </w:p>
        </w:tc>
        <w:tc>
          <w:tcPr>
            <w:tcW w:w="1260" w:type="dxa"/>
            <w:tcBorders>
              <w:top w:val="nil"/>
              <w:left w:val="nil"/>
              <w:bottom w:val="nil"/>
              <w:right w:val="nil"/>
            </w:tcBorders>
            <w:shd w:val="clear" w:color="000000" w:fill="FFFF99"/>
            <w:noWrap/>
            <w:vAlign w:val="bottom"/>
            <w:hideMark/>
          </w:tcPr>
          <w:p w14:paraId="4F42BC8B"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100.000,00</w:t>
            </w:r>
          </w:p>
        </w:tc>
        <w:tc>
          <w:tcPr>
            <w:tcW w:w="1040" w:type="dxa"/>
            <w:tcBorders>
              <w:top w:val="nil"/>
              <w:left w:val="nil"/>
              <w:bottom w:val="nil"/>
              <w:right w:val="nil"/>
            </w:tcBorders>
            <w:shd w:val="clear" w:color="000000" w:fill="FFFF99"/>
            <w:noWrap/>
            <w:vAlign w:val="bottom"/>
            <w:hideMark/>
          </w:tcPr>
          <w:p w14:paraId="4E48056D"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100,00</w:t>
            </w:r>
          </w:p>
        </w:tc>
        <w:tc>
          <w:tcPr>
            <w:tcW w:w="1240" w:type="dxa"/>
            <w:tcBorders>
              <w:top w:val="nil"/>
              <w:left w:val="nil"/>
              <w:bottom w:val="nil"/>
              <w:right w:val="nil"/>
            </w:tcBorders>
            <w:shd w:val="clear" w:color="000000" w:fill="FFFF99"/>
            <w:noWrap/>
            <w:vAlign w:val="bottom"/>
            <w:hideMark/>
          </w:tcPr>
          <w:p w14:paraId="3C04F3C6"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100.000,00</w:t>
            </w:r>
          </w:p>
        </w:tc>
      </w:tr>
      <w:tr w:rsidR="00B33C77" w:rsidRPr="00B33C77" w14:paraId="6C229E96" w14:textId="77777777" w:rsidTr="00B33C77">
        <w:trPr>
          <w:trHeight w:val="225"/>
        </w:trPr>
        <w:tc>
          <w:tcPr>
            <w:tcW w:w="5320" w:type="dxa"/>
            <w:gridSpan w:val="2"/>
            <w:tcBorders>
              <w:top w:val="nil"/>
              <w:left w:val="nil"/>
              <w:bottom w:val="nil"/>
              <w:right w:val="nil"/>
            </w:tcBorders>
            <w:shd w:val="clear" w:color="000000" w:fill="CCFFFF"/>
            <w:noWrap/>
            <w:vAlign w:val="bottom"/>
            <w:hideMark/>
          </w:tcPr>
          <w:p w14:paraId="5E28AD4A" w14:textId="77777777" w:rsidR="00B33C77" w:rsidRPr="00B33C77" w:rsidRDefault="00B33C77" w:rsidP="00B33C77">
            <w:pPr>
              <w:spacing w:before="0" w:after="0" w:line="240" w:lineRule="auto"/>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Funkcijska klasifikacija  0620 Razvoj zajednice</w:t>
            </w:r>
          </w:p>
        </w:tc>
        <w:tc>
          <w:tcPr>
            <w:tcW w:w="1200" w:type="dxa"/>
            <w:tcBorders>
              <w:top w:val="nil"/>
              <w:left w:val="nil"/>
              <w:bottom w:val="nil"/>
              <w:right w:val="nil"/>
            </w:tcBorders>
            <w:shd w:val="clear" w:color="000000" w:fill="CCFFFF"/>
            <w:noWrap/>
            <w:vAlign w:val="bottom"/>
            <w:hideMark/>
          </w:tcPr>
          <w:p w14:paraId="598CCB85"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0,00</w:t>
            </w:r>
          </w:p>
        </w:tc>
        <w:tc>
          <w:tcPr>
            <w:tcW w:w="1260" w:type="dxa"/>
            <w:tcBorders>
              <w:top w:val="nil"/>
              <w:left w:val="nil"/>
              <w:bottom w:val="nil"/>
              <w:right w:val="nil"/>
            </w:tcBorders>
            <w:shd w:val="clear" w:color="000000" w:fill="CCFFFF"/>
            <w:noWrap/>
            <w:vAlign w:val="bottom"/>
            <w:hideMark/>
          </w:tcPr>
          <w:p w14:paraId="09688CC7"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100.000,00</w:t>
            </w:r>
          </w:p>
        </w:tc>
        <w:tc>
          <w:tcPr>
            <w:tcW w:w="1040" w:type="dxa"/>
            <w:tcBorders>
              <w:top w:val="nil"/>
              <w:left w:val="nil"/>
              <w:bottom w:val="nil"/>
              <w:right w:val="nil"/>
            </w:tcBorders>
            <w:shd w:val="clear" w:color="000000" w:fill="CCFFFF"/>
            <w:noWrap/>
            <w:vAlign w:val="bottom"/>
            <w:hideMark/>
          </w:tcPr>
          <w:p w14:paraId="0AED7182"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100,00</w:t>
            </w:r>
          </w:p>
        </w:tc>
        <w:tc>
          <w:tcPr>
            <w:tcW w:w="1240" w:type="dxa"/>
            <w:tcBorders>
              <w:top w:val="nil"/>
              <w:left w:val="nil"/>
              <w:bottom w:val="nil"/>
              <w:right w:val="nil"/>
            </w:tcBorders>
            <w:shd w:val="clear" w:color="000000" w:fill="CCFFFF"/>
            <w:noWrap/>
            <w:vAlign w:val="bottom"/>
            <w:hideMark/>
          </w:tcPr>
          <w:p w14:paraId="52283914"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100.000,00</w:t>
            </w:r>
          </w:p>
        </w:tc>
      </w:tr>
      <w:tr w:rsidR="00B33C77" w:rsidRPr="00B33C77" w14:paraId="55654B84" w14:textId="77777777" w:rsidTr="00B33C77">
        <w:trPr>
          <w:trHeight w:val="225"/>
        </w:trPr>
        <w:tc>
          <w:tcPr>
            <w:tcW w:w="632" w:type="dxa"/>
            <w:tcBorders>
              <w:top w:val="nil"/>
              <w:left w:val="nil"/>
              <w:bottom w:val="nil"/>
              <w:right w:val="nil"/>
            </w:tcBorders>
            <w:shd w:val="clear" w:color="auto" w:fill="auto"/>
            <w:noWrap/>
            <w:vAlign w:val="bottom"/>
            <w:hideMark/>
          </w:tcPr>
          <w:p w14:paraId="072AD708" w14:textId="77777777" w:rsidR="00B33C77" w:rsidRPr="00B33C77" w:rsidRDefault="00B33C77" w:rsidP="00B33C77">
            <w:pPr>
              <w:spacing w:before="0" w:after="0" w:line="240" w:lineRule="auto"/>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3</w:t>
            </w:r>
          </w:p>
        </w:tc>
        <w:tc>
          <w:tcPr>
            <w:tcW w:w="4688" w:type="dxa"/>
            <w:tcBorders>
              <w:top w:val="nil"/>
              <w:left w:val="nil"/>
              <w:bottom w:val="nil"/>
              <w:right w:val="nil"/>
            </w:tcBorders>
            <w:shd w:val="clear" w:color="auto" w:fill="auto"/>
            <w:vAlign w:val="bottom"/>
            <w:hideMark/>
          </w:tcPr>
          <w:p w14:paraId="11880F2C" w14:textId="77777777" w:rsidR="00B33C77" w:rsidRPr="00B33C77" w:rsidRDefault="00B33C77" w:rsidP="00B33C77">
            <w:pPr>
              <w:spacing w:before="0" w:after="0" w:line="240" w:lineRule="auto"/>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Rashodi poslovanja</w:t>
            </w:r>
          </w:p>
        </w:tc>
        <w:tc>
          <w:tcPr>
            <w:tcW w:w="1200" w:type="dxa"/>
            <w:tcBorders>
              <w:top w:val="nil"/>
              <w:left w:val="nil"/>
              <w:bottom w:val="nil"/>
              <w:right w:val="nil"/>
            </w:tcBorders>
            <w:shd w:val="clear" w:color="auto" w:fill="auto"/>
            <w:noWrap/>
            <w:vAlign w:val="bottom"/>
            <w:hideMark/>
          </w:tcPr>
          <w:p w14:paraId="2BBAC67B"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0,00</w:t>
            </w:r>
          </w:p>
        </w:tc>
        <w:tc>
          <w:tcPr>
            <w:tcW w:w="1260" w:type="dxa"/>
            <w:tcBorders>
              <w:top w:val="nil"/>
              <w:left w:val="nil"/>
              <w:bottom w:val="nil"/>
              <w:right w:val="nil"/>
            </w:tcBorders>
            <w:shd w:val="clear" w:color="auto" w:fill="auto"/>
            <w:noWrap/>
            <w:vAlign w:val="bottom"/>
            <w:hideMark/>
          </w:tcPr>
          <w:p w14:paraId="375D18B4"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100.000,00</w:t>
            </w:r>
          </w:p>
        </w:tc>
        <w:tc>
          <w:tcPr>
            <w:tcW w:w="1040" w:type="dxa"/>
            <w:tcBorders>
              <w:top w:val="nil"/>
              <w:left w:val="nil"/>
              <w:bottom w:val="nil"/>
              <w:right w:val="nil"/>
            </w:tcBorders>
            <w:shd w:val="clear" w:color="auto" w:fill="auto"/>
            <w:noWrap/>
            <w:vAlign w:val="bottom"/>
            <w:hideMark/>
          </w:tcPr>
          <w:p w14:paraId="098977D4"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100,00</w:t>
            </w:r>
          </w:p>
        </w:tc>
        <w:tc>
          <w:tcPr>
            <w:tcW w:w="1240" w:type="dxa"/>
            <w:tcBorders>
              <w:top w:val="nil"/>
              <w:left w:val="nil"/>
              <w:bottom w:val="nil"/>
              <w:right w:val="nil"/>
            </w:tcBorders>
            <w:shd w:val="clear" w:color="auto" w:fill="auto"/>
            <w:noWrap/>
            <w:vAlign w:val="bottom"/>
            <w:hideMark/>
          </w:tcPr>
          <w:p w14:paraId="79C6A999"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100.000,00</w:t>
            </w:r>
          </w:p>
        </w:tc>
      </w:tr>
      <w:tr w:rsidR="00B33C77" w:rsidRPr="00B33C77" w14:paraId="3A84F9AA" w14:textId="77777777" w:rsidTr="00B33C77">
        <w:trPr>
          <w:trHeight w:val="225"/>
        </w:trPr>
        <w:tc>
          <w:tcPr>
            <w:tcW w:w="632" w:type="dxa"/>
            <w:tcBorders>
              <w:top w:val="nil"/>
              <w:left w:val="nil"/>
              <w:bottom w:val="nil"/>
              <w:right w:val="nil"/>
            </w:tcBorders>
            <w:shd w:val="clear" w:color="auto" w:fill="auto"/>
            <w:noWrap/>
            <w:vAlign w:val="bottom"/>
            <w:hideMark/>
          </w:tcPr>
          <w:p w14:paraId="2A0EE763" w14:textId="77777777" w:rsidR="00B33C77" w:rsidRPr="00B33C77" w:rsidRDefault="00B33C77" w:rsidP="00B33C77">
            <w:pPr>
              <w:spacing w:before="0" w:after="0" w:line="240" w:lineRule="auto"/>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32</w:t>
            </w:r>
          </w:p>
        </w:tc>
        <w:tc>
          <w:tcPr>
            <w:tcW w:w="4688" w:type="dxa"/>
            <w:tcBorders>
              <w:top w:val="nil"/>
              <w:left w:val="nil"/>
              <w:bottom w:val="nil"/>
              <w:right w:val="nil"/>
            </w:tcBorders>
            <w:shd w:val="clear" w:color="auto" w:fill="auto"/>
            <w:vAlign w:val="bottom"/>
            <w:hideMark/>
          </w:tcPr>
          <w:p w14:paraId="18CF920A" w14:textId="77777777" w:rsidR="00B33C77" w:rsidRPr="00B33C77" w:rsidRDefault="00B33C77" w:rsidP="00B33C77">
            <w:pPr>
              <w:spacing w:before="0" w:after="0" w:line="240" w:lineRule="auto"/>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Materijalni rashodi</w:t>
            </w:r>
          </w:p>
        </w:tc>
        <w:tc>
          <w:tcPr>
            <w:tcW w:w="1200" w:type="dxa"/>
            <w:tcBorders>
              <w:top w:val="nil"/>
              <w:left w:val="nil"/>
              <w:bottom w:val="nil"/>
              <w:right w:val="nil"/>
            </w:tcBorders>
            <w:shd w:val="clear" w:color="auto" w:fill="auto"/>
            <w:noWrap/>
            <w:vAlign w:val="bottom"/>
            <w:hideMark/>
          </w:tcPr>
          <w:p w14:paraId="6E2251A3"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0,00</w:t>
            </w:r>
          </w:p>
        </w:tc>
        <w:tc>
          <w:tcPr>
            <w:tcW w:w="1260" w:type="dxa"/>
            <w:tcBorders>
              <w:top w:val="nil"/>
              <w:left w:val="nil"/>
              <w:bottom w:val="nil"/>
              <w:right w:val="nil"/>
            </w:tcBorders>
            <w:shd w:val="clear" w:color="auto" w:fill="auto"/>
            <w:noWrap/>
            <w:vAlign w:val="bottom"/>
            <w:hideMark/>
          </w:tcPr>
          <w:p w14:paraId="35A2C969"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100.000,00</w:t>
            </w:r>
          </w:p>
        </w:tc>
        <w:tc>
          <w:tcPr>
            <w:tcW w:w="1040" w:type="dxa"/>
            <w:tcBorders>
              <w:top w:val="nil"/>
              <w:left w:val="nil"/>
              <w:bottom w:val="nil"/>
              <w:right w:val="nil"/>
            </w:tcBorders>
            <w:shd w:val="clear" w:color="auto" w:fill="auto"/>
            <w:noWrap/>
            <w:vAlign w:val="bottom"/>
            <w:hideMark/>
          </w:tcPr>
          <w:p w14:paraId="411589E6"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100,00</w:t>
            </w:r>
          </w:p>
        </w:tc>
        <w:tc>
          <w:tcPr>
            <w:tcW w:w="1240" w:type="dxa"/>
            <w:tcBorders>
              <w:top w:val="nil"/>
              <w:left w:val="nil"/>
              <w:bottom w:val="nil"/>
              <w:right w:val="nil"/>
            </w:tcBorders>
            <w:shd w:val="clear" w:color="auto" w:fill="auto"/>
            <w:noWrap/>
            <w:vAlign w:val="bottom"/>
            <w:hideMark/>
          </w:tcPr>
          <w:p w14:paraId="725824B4"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100.000,00</w:t>
            </w:r>
          </w:p>
        </w:tc>
      </w:tr>
      <w:tr w:rsidR="00B33C77" w:rsidRPr="00B33C77" w14:paraId="56D7457C" w14:textId="77777777" w:rsidTr="00B33C77">
        <w:trPr>
          <w:trHeight w:val="225"/>
        </w:trPr>
        <w:tc>
          <w:tcPr>
            <w:tcW w:w="632" w:type="dxa"/>
            <w:tcBorders>
              <w:top w:val="nil"/>
              <w:left w:val="nil"/>
              <w:bottom w:val="nil"/>
              <w:right w:val="nil"/>
            </w:tcBorders>
            <w:shd w:val="clear" w:color="auto" w:fill="auto"/>
            <w:noWrap/>
            <w:vAlign w:val="bottom"/>
            <w:hideMark/>
          </w:tcPr>
          <w:p w14:paraId="1A6AB45E" w14:textId="77777777" w:rsidR="00B33C77" w:rsidRPr="00B33C77" w:rsidRDefault="00B33C77" w:rsidP="00B33C77">
            <w:pPr>
              <w:spacing w:before="0" w:after="0" w:line="240" w:lineRule="auto"/>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3232</w:t>
            </w:r>
          </w:p>
        </w:tc>
        <w:tc>
          <w:tcPr>
            <w:tcW w:w="4688" w:type="dxa"/>
            <w:tcBorders>
              <w:top w:val="nil"/>
              <w:left w:val="nil"/>
              <w:bottom w:val="nil"/>
              <w:right w:val="nil"/>
            </w:tcBorders>
            <w:shd w:val="clear" w:color="auto" w:fill="auto"/>
            <w:vAlign w:val="bottom"/>
            <w:hideMark/>
          </w:tcPr>
          <w:p w14:paraId="0A964A2D" w14:textId="77777777" w:rsidR="00B33C77" w:rsidRPr="00B33C77" w:rsidRDefault="00B33C77" w:rsidP="00B33C77">
            <w:pPr>
              <w:spacing w:before="0" w:after="0" w:line="240" w:lineRule="auto"/>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Sanacija poljskih puteva</w:t>
            </w:r>
          </w:p>
        </w:tc>
        <w:tc>
          <w:tcPr>
            <w:tcW w:w="1200" w:type="dxa"/>
            <w:tcBorders>
              <w:top w:val="nil"/>
              <w:left w:val="nil"/>
              <w:bottom w:val="nil"/>
              <w:right w:val="nil"/>
            </w:tcBorders>
            <w:shd w:val="clear" w:color="auto" w:fill="auto"/>
            <w:noWrap/>
            <w:vAlign w:val="bottom"/>
            <w:hideMark/>
          </w:tcPr>
          <w:p w14:paraId="42A85386" w14:textId="77777777" w:rsidR="00B33C77" w:rsidRPr="00B33C77" w:rsidRDefault="00B33C77" w:rsidP="00B33C77">
            <w:pPr>
              <w:spacing w:before="0" w:after="0" w:line="240" w:lineRule="auto"/>
              <w:jc w:val="right"/>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0,00</w:t>
            </w:r>
          </w:p>
        </w:tc>
        <w:tc>
          <w:tcPr>
            <w:tcW w:w="1260" w:type="dxa"/>
            <w:tcBorders>
              <w:top w:val="nil"/>
              <w:left w:val="nil"/>
              <w:bottom w:val="nil"/>
              <w:right w:val="nil"/>
            </w:tcBorders>
            <w:shd w:val="clear" w:color="auto" w:fill="auto"/>
            <w:noWrap/>
            <w:vAlign w:val="bottom"/>
            <w:hideMark/>
          </w:tcPr>
          <w:p w14:paraId="4E9917D7" w14:textId="77777777" w:rsidR="00B33C77" w:rsidRPr="00B33C77" w:rsidRDefault="00B33C77" w:rsidP="00B33C77">
            <w:pPr>
              <w:spacing w:before="0" w:after="0" w:line="240" w:lineRule="auto"/>
              <w:jc w:val="right"/>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100.000,00</w:t>
            </w:r>
          </w:p>
        </w:tc>
        <w:tc>
          <w:tcPr>
            <w:tcW w:w="1040" w:type="dxa"/>
            <w:tcBorders>
              <w:top w:val="nil"/>
              <w:left w:val="nil"/>
              <w:bottom w:val="nil"/>
              <w:right w:val="nil"/>
            </w:tcBorders>
            <w:shd w:val="clear" w:color="auto" w:fill="auto"/>
            <w:noWrap/>
            <w:vAlign w:val="bottom"/>
            <w:hideMark/>
          </w:tcPr>
          <w:p w14:paraId="62347CFA" w14:textId="77777777" w:rsidR="00B33C77" w:rsidRPr="00B33C77" w:rsidRDefault="00B33C77" w:rsidP="00B33C77">
            <w:pPr>
              <w:spacing w:before="0" w:after="0" w:line="240" w:lineRule="auto"/>
              <w:jc w:val="right"/>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100,00</w:t>
            </w:r>
          </w:p>
        </w:tc>
        <w:tc>
          <w:tcPr>
            <w:tcW w:w="1240" w:type="dxa"/>
            <w:tcBorders>
              <w:top w:val="nil"/>
              <w:left w:val="nil"/>
              <w:bottom w:val="nil"/>
              <w:right w:val="nil"/>
            </w:tcBorders>
            <w:shd w:val="clear" w:color="auto" w:fill="auto"/>
            <w:noWrap/>
            <w:vAlign w:val="bottom"/>
            <w:hideMark/>
          </w:tcPr>
          <w:p w14:paraId="12AB75EA" w14:textId="77777777" w:rsidR="00B33C77" w:rsidRPr="00B33C77" w:rsidRDefault="00B33C77" w:rsidP="00B33C77">
            <w:pPr>
              <w:spacing w:before="0" w:after="0" w:line="240" w:lineRule="auto"/>
              <w:jc w:val="right"/>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100.000,00</w:t>
            </w:r>
          </w:p>
        </w:tc>
      </w:tr>
      <w:tr w:rsidR="00B33C77" w:rsidRPr="00B33C77" w14:paraId="78B9915A" w14:textId="77777777" w:rsidTr="00B33C77">
        <w:trPr>
          <w:trHeight w:val="225"/>
        </w:trPr>
        <w:tc>
          <w:tcPr>
            <w:tcW w:w="5320" w:type="dxa"/>
            <w:gridSpan w:val="2"/>
            <w:tcBorders>
              <w:top w:val="nil"/>
              <w:left w:val="nil"/>
              <w:bottom w:val="nil"/>
              <w:right w:val="nil"/>
            </w:tcBorders>
            <w:shd w:val="clear" w:color="000000" w:fill="FFFF99"/>
            <w:noWrap/>
            <w:vAlign w:val="bottom"/>
            <w:hideMark/>
          </w:tcPr>
          <w:p w14:paraId="1B9177B9" w14:textId="77777777" w:rsidR="00B33C77" w:rsidRPr="00B33C77" w:rsidRDefault="00B33C77" w:rsidP="00B33C77">
            <w:pPr>
              <w:spacing w:before="0" w:after="0" w:line="240" w:lineRule="auto"/>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Izvor  3.6. PRIHOD OD ZAKUPA POLJOPRIVREDNOG ZEMLJIŠTA</w:t>
            </w:r>
          </w:p>
        </w:tc>
        <w:tc>
          <w:tcPr>
            <w:tcW w:w="1200" w:type="dxa"/>
            <w:tcBorders>
              <w:top w:val="nil"/>
              <w:left w:val="nil"/>
              <w:bottom w:val="nil"/>
              <w:right w:val="nil"/>
            </w:tcBorders>
            <w:shd w:val="clear" w:color="000000" w:fill="FFFF99"/>
            <w:noWrap/>
            <w:vAlign w:val="bottom"/>
            <w:hideMark/>
          </w:tcPr>
          <w:p w14:paraId="36AAA73C"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60.000,00</w:t>
            </w:r>
          </w:p>
        </w:tc>
        <w:tc>
          <w:tcPr>
            <w:tcW w:w="1260" w:type="dxa"/>
            <w:tcBorders>
              <w:top w:val="nil"/>
              <w:left w:val="nil"/>
              <w:bottom w:val="nil"/>
              <w:right w:val="nil"/>
            </w:tcBorders>
            <w:shd w:val="clear" w:color="000000" w:fill="FFFF99"/>
            <w:noWrap/>
            <w:vAlign w:val="bottom"/>
            <w:hideMark/>
          </w:tcPr>
          <w:p w14:paraId="4BDE7706"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60.000,00</w:t>
            </w:r>
          </w:p>
        </w:tc>
        <w:tc>
          <w:tcPr>
            <w:tcW w:w="1040" w:type="dxa"/>
            <w:tcBorders>
              <w:top w:val="nil"/>
              <w:left w:val="nil"/>
              <w:bottom w:val="nil"/>
              <w:right w:val="nil"/>
            </w:tcBorders>
            <w:shd w:val="clear" w:color="000000" w:fill="FFFF99"/>
            <w:noWrap/>
            <w:vAlign w:val="bottom"/>
            <w:hideMark/>
          </w:tcPr>
          <w:p w14:paraId="3088ECEF"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100,00</w:t>
            </w:r>
          </w:p>
        </w:tc>
        <w:tc>
          <w:tcPr>
            <w:tcW w:w="1240" w:type="dxa"/>
            <w:tcBorders>
              <w:top w:val="nil"/>
              <w:left w:val="nil"/>
              <w:bottom w:val="nil"/>
              <w:right w:val="nil"/>
            </w:tcBorders>
            <w:shd w:val="clear" w:color="000000" w:fill="FFFF99"/>
            <w:noWrap/>
            <w:vAlign w:val="bottom"/>
            <w:hideMark/>
          </w:tcPr>
          <w:p w14:paraId="0FF658CE"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120.000,00</w:t>
            </w:r>
          </w:p>
        </w:tc>
      </w:tr>
      <w:tr w:rsidR="00B33C77" w:rsidRPr="00B33C77" w14:paraId="41F21503" w14:textId="77777777" w:rsidTr="00B33C77">
        <w:trPr>
          <w:trHeight w:val="225"/>
        </w:trPr>
        <w:tc>
          <w:tcPr>
            <w:tcW w:w="5320" w:type="dxa"/>
            <w:gridSpan w:val="2"/>
            <w:tcBorders>
              <w:top w:val="nil"/>
              <w:left w:val="nil"/>
              <w:bottom w:val="nil"/>
              <w:right w:val="nil"/>
            </w:tcBorders>
            <w:shd w:val="clear" w:color="000000" w:fill="CCFFFF"/>
            <w:noWrap/>
            <w:vAlign w:val="bottom"/>
            <w:hideMark/>
          </w:tcPr>
          <w:p w14:paraId="020A2495" w14:textId="77777777" w:rsidR="00B33C77" w:rsidRPr="00B33C77" w:rsidRDefault="00B33C77" w:rsidP="00B33C77">
            <w:pPr>
              <w:spacing w:before="0" w:after="0" w:line="240" w:lineRule="auto"/>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Funkcijska klasifikacija  0620 Razvoj zajednice</w:t>
            </w:r>
          </w:p>
        </w:tc>
        <w:tc>
          <w:tcPr>
            <w:tcW w:w="1200" w:type="dxa"/>
            <w:tcBorders>
              <w:top w:val="nil"/>
              <w:left w:val="nil"/>
              <w:bottom w:val="nil"/>
              <w:right w:val="nil"/>
            </w:tcBorders>
            <w:shd w:val="clear" w:color="000000" w:fill="CCFFFF"/>
            <w:noWrap/>
            <w:vAlign w:val="bottom"/>
            <w:hideMark/>
          </w:tcPr>
          <w:p w14:paraId="5A2A1768"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60.000,00</w:t>
            </w:r>
          </w:p>
        </w:tc>
        <w:tc>
          <w:tcPr>
            <w:tcW w:w="1260" w:type="dxa"/>
            <w:tcBorders>
              <w:top w:val="nil"/>
              <w:left w:val="nil"/>
              <w:bottom w:val="nil"/>
              <w:right w:val="nil"/>
            </w:tcBorders>
            <w:shd w:val="clear" w:color="000000" w:fill="CCFFFF"/>
            <w:noWrap/>
            <w:vAlign w:val="bottom"/>
            <w:hideMark/>
          </w:tcPr>
          <w:p w14:paraId="1BD0E23A"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60.000,00</w:t>
            </w:r>
          </w:p>
        </w:tc>
        <w:tc>
          <w:tcPr>
            <w:tcW w:w="1040" w:type="dxa"/>
            <w:tcBorders>
              <w:top w:val="nil"/>
              <w:left w:val="nil"/>
              <w:bottom w:val="nil"/>
              <w:right w:val="nil"/>
            </w:tcBorders>
            <w:shd w:val="clear" w:color="000000" w:fill="CCFFFF"/>
            <w:noWrap/>
            <w:vAlign w:val="bottom"/>
            <w:hideMark/>
          </w:tcPr>
          <w:p w14:paraId="378395B3"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100,00</w:t>
            </w:r>
          </w:p>
        </w:tc>
        <w:tc>
          <w:tcPr>
            <w:tcW w:w="1240" w:type="dxa"/>
            <w:tcBorders>
              <w:top w:val="nil"/>
              <w:left w:val="nil"/>
              <w:bottom w:val="nil"/>
              <w:right w:val="nil"/>
            </w:tcBorders>
            <w:shd w:val="clear" w:color="000000" w:fill="CCFFFF"/>
            <w:noWrap/>
            <w:vAlign w:val="bottom"/>
            <w:hideMark/>
          </w:tcPr>
          <w:p w14:paraId="4E12CA92" w14:textId="77777777" w:rsidR="00B33C77" w:rsidRPr="00B33C77" w:rsidRDefault="00B33C77" w:rsidP="00B33C77">
            <w:pPr>
              <w:spacing w:before="0" w:after="0" w:line="240" w:lineRule="auto"/>
              <w:jc w:val="right"/>
              <w:rPr>
                <w:rFonts w:ascii="Arial" w:eastAsia="Times New Roman" w:hAnsi="Arial" w:cs="Arial"/>
                <w:b/>
                <w:bCs/>
                <w:color w:val="000000"/>
                <w:kern w:val="0"/>
                <w:sz w:val="16"/>
                <w:szCs w:val="16"/>
              </w:rPr>
            </w:pPr>
            <w:r w:rsidRPr="00B33C77">
              <w:rPr>
                <w:rFonts w:ascii="Arial" w:eastAsia="Times New Roman" w:hAnsi="Arial" w:cs="Arial"/>
                <w:b/>
                <w:bCs/>
                <w:color w:val="000000"/>
                <w:kern w:val="0"/>
                <w:sz w:val="16"/>
                <w:szCs w:val="16"/>
              </w:rPr>
              <w:t>120.000,00</w:t>
            </w:r>
          </w:p>
        </w:tc>
      </w:tr>
      <w:tr w:rsidR="00B33C77" w:rsidRPr="00B33C77" w14:paraId="29C80DF0" w14:textId="77777777" w:rsidTr="00B33C77">
        <w:trPr>
          <w:trHeight w:val="225"/>
        </w:trPr>
        <w:tc>
          <w:tcPr>
            <w:tcW w:w="632" w:type="dxa"/>
            <w:tcBorders>
              <w:top w:val="nil"/>
              <w:left w:val="nil"/>
              <w:bottom w:val="nil"/>
              <w:right w:val="nil"/>
            </w:tcBorders>
            <w:shd w:val="clear" w:color="auto" w:fill="auto"/>
            <w:noWrap/>
            <w:vAlign w:val="bottom"/>
            <w:hideMark/>
          </w:tcPr>
          <w:p w14:paraId="7F1CE2FC" w14:textId="77777777" w:rsidR="00B33C77" w:rsidRPr="00B33C77" w:rsidRDefault="00B33C77" w:rsidP="00B33C77">
            <w:pPr>
              <w:spacing w:before="0" w:after="0" w:line="240" w:lineRule="auto"/>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3</w:t>
            </w:r>
          </w:p>
        </w:tc>
        <w:tc>
          <w:tcPr>
            <w:tcW w:w="4688" w:type="dxa"/>
            <w:tcBorders>
              <w:top w:val="nil"/>
              <w:left w:val="nil"/>
              <w:bottom w:val="nil"/>
              <w:right w:val="nil"/>
            </w:tcBorders>
            <w:shd w:val="clear" w:color="auto" w:fill="auto"/>
            <w:vAlign w:val="bottom"/>
            <w:hideMark/>
          </w:tcPr>
          <w:p w14:paraId="123CE804" w14:textId="77777777" w:rsidR="00B33C77" w:rsidRPr="00B33C77" w:rsidRDefault="00B33C77" w:rsidP="00B33C77">
            <w:pPr>
              <w:spacing w:before="0" w:after="0" w:line="240" w:lineRule="auto"/>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Rashodi poslovanja</w:t>
            </w:r>
          </w:p>
        </w:tc>
        <w:tc>
          <w:tcPr>
            <w:tcW w:w="1200" w:type="dxa"/>
            <w:tcBorders>
              <w:top w:val="nil"/>
              <w:left w:val="nil"/>
              <w:bottom w:val="nil"/>
              <w:right w:val="nil"/>
            </w:tcBorders>
            <w:shd w:val="clear" w:color="auto" w:fill="auto"/>
            <w:noWrap/>
            <w:vAlign w:val="bottom"/>
            <w:hideMark/>
          </w:tcPr>
          <w:p w14:paraId="459DAEB4"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60.000,00</w:t>
            </w:r>
          </w:p>
        </w:tc>
        <w:tc>
          <w:tcPr>
            <w:tcW w:w="1260" w:type="dxa"/>
            <w:tcBorders>
              <w:top w:val="nil"/>
              <w:left w:val="nil"/>
              <w:bottom w:val="nil"/>
              <w:right w:val="nil"/>
            </w:tcBorders>
            <w:shd w:val="clear" w:color="auto" w:fill="auto"/>
            <w:noWrap/>
            <w:vAlign w:val="bottom"/>
            <w:hideMark/>
          </w:tcPr>
          <w:p w14:paraId="4D4413A5"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60.000,00</w:t>
            </w:r>
          </w:p>
        </w:tc>
        <w:tc>
          <w:tcPr>
            <w:tcW w:w="1040" w:type="dxa"/>
            <w:tcBorders>
              <w:top w:val="nil"/>
              <w:left w:val="nil"/>
              <w:bottom w:val="nil"/>
              <w:right w:val="nil"/>
            </w:tcBorders>
            <w:shd w:val="clear" w:color="auto" w:fill="auto"/>
            <w:noWrap/>
            <w:vAlign w:val="bottom"/>
            <w:hideMark/>
          </w:tcPr>
          <w:p w14:paraId="47B27C21"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100,00</w:t>
            </w:r>
          </w:p>
        </w:tc>
        <w:tc>
          <w:tcPr>
            <w:tcW w:w="1240" w:type="dxa"/>
            <w:tcBorders>
              <w:top w:val="nil"/>
              <w:left w:val="nil"/>
              <w:bottom w:val="nil"/>
              <w:right w:val="nil"/>
            </w:tcBorders>
            <w:shd w:val="clear" w:color="auto" w:fill="auto"/>
            <w:noWrap/>
            <w:vAlign w:val="bottom"/>
            <w:hideMark/>
          </w:tcPr>
          <w:p w14:paraId="2550DA01"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120.000,00</w:t>
            </w:r>
          </w:p>
        </w:tc>
      </w:tr>
      <w:tr w:rsidR="00B33C77" w:rsidRPr="00B33C77" w14:paraId="1D249C14" w14:textId="77777777" w:rsidTr="00B33C77">
        <w:trPr>
          <w:trHeight w:val="225"/>
        </w:trPr>
        <w:tc>
          <w:tcPr>
            <w:tcW w:w="632" w:type="dxa"/>
            <w:tcBorders>
              <w:top w:val="nil"/>
              <w:left w:val="nil"/>
              <w:bottom w:val="nil"/>
              <w:right w:val="nil"/>
            </w:tcBorders>
            <w:shd w:val="clear" w:color="auto" w:fill="auto"/>
            <w:noWrap/>
            <w:vAlign w:val="bottom"/>
            <w:hideMark/>
          </w:tcPr>
          <w:p w14:paraId="7ACB8527" w14:textId="77777777" w:rsidR="00B33C77" w:rsidRPr="00B33C77" w:rsidRDefault="00B33C77" w:rsidP="00B33C77">
            <w:pPr>
              <w:spacing w:before="0" w:after="0" w:line="240" w:lineRule="auto"/>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32</w:t>
            </w:r>
          </w:p>
        </w:tc>
        <w:tc>
          <w:tcPr>
            <w:tcW w:w="4688" w:type="dxa"/>
            <w:tcBorders>
              <w:top w:val="nil"/>
              <w:left w:val="nil"/>
              <w:bottom w:val="nil"/>
              <w:right w:val="nil"/>
            </w:tcBorders>
            <w:shd w:val="clear" w:color="auto" w:fill="auto"/>
            <w:vAlign w:val="bottom"/>
            <w:hideMark/>
          </w:tcPr>
          <w:p w14:paraId="6CC0289E" w14:textId="77777777" w:rsidR="00B33C77" w:rsidRPr="00B33C77" w:rsidRDefault="00B33C77" w:rsidP="00B33C77">
            <w:pPr>
              <w:spacing w:before="0" w:after="0" w:line="240" w:lineRule="auto"/>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Materijalni rashodi</w:t>
            </w:r>
          </w:p>
        </w:tc>
        <w:tc>
          <w:tcPr>
            <w:tcW w:w="1200" w:type="dxa"/>
            <w:tcBorders>
              <w:top w:val="nil"/>
              <w:left w:val="nil"/>
              <w:bottom w:val="nil"/>
              <w:right w:val="nil"/>
            </w:tcBorders>
            <w:shd w:val="clear" w:color="auto" w:fill="auto"/>
            <w:noWrap/>
            <w:vAlign w:val="bottom"/>
            <w:hideMark/>
          </w:tcPr>
          <w:p w14:paraId="22E3348E"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60.000,00</w:t>
            </w:r>
          </w:p>
        </w:tc>
        <w:tc>
          <w:tcPr>
            <w:tcW w:w="1260" w:type="dxa"/>
            <w:tcBorders>
              <w:top w:val="nil"/>
              <w:left w:val="nil"/>
              <w:bottom w:val="nil"/>
              <w:right w:val="nil"/>
            </w:tcBorders>
            <w:shd w:val="clear" w:color="auto" w:fill="auto"/>
            <w:noWrap/>
            <w:vAlign w:val="bottom"/>
            <w:hideMark/>
          </w:tcPr>
          <w:p w14:paraId="0163E882"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60.000,00</w:t>
            </w:r>
          </w:p>
        </w:tc>
        <w:tc>
          <w:tcPr>
            <w:tcW w:w="1040" w:type="dxa"/>
            <w:tcBorders>
              <w:top w:val="nil"/>
              <w:left w:val="nil"/>
              <w:bottom w:val="nil"/>
              <w:right w:val="nil"/>
            </w:tcBorders>
            <w:shd w:val="clear" w:color="auto" w:fill="auto"/>
            <w:noWrap/>
            <w:vAlign w:val="bottom"/>
            <w:hideMark/>
          </w:tcPr>
          <w:p w14:paraId="70DB6A30"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100,00</w:t>
            </w:r>
          </w:p>
        </w:tc>
        <w:tc>
          <w:tcPr>
            <w:tcW w:w="1240" w:type="dxa"/>
            <w:tcBorders>
              <w:top w:val="nil"/>
              <w:left w:val="nil"/>
              <w:bottom w:val="nil"/>
              <w:right w:val="nil"/>
            </w:tcBorders>
            <w:shd w:val="clear" w:color="auto" w:fill="auto"/>
            <w:noWrap/>
            <w:vAlign w:val="bottom"/>
            <w:hideMark/>
          </w:tcPr>
          <w:p w14:paraId="2C859EAA" w14:textId="77777777" w:rsidR="00B33C77" w:rsidRPr="00B33C77" w:rsidRDefault="00B33C77" w:rsidP="00B33C77">
            <w:pPr>
              <w:spacing w:before="0" w:after="0" w:line="240" w:lineRule="auto"/>
              <w:jc w:val="right"/>
              <w:rPr>
                <w:rFonts w:ascii="Arial" w:eastAsia="Times New Roman" w:hAnsi="Arial" w:cs="Arial"/>
                <w:b/>
                <w:bCs/>
                <w:color w:val="auto"/>
                <w:kern w:val="0"/>
                <w:sz w:val="16"/>
                <w:szCs w:val="16"/>
              </w:rPr>
            </w:pPr>
            <w:r w:rsidRPr="00B33C77">
              <w:rPr>
                <w:rFonts w:ascii="Arial" w:eastAsia="Times New Roman" w:hAnsi="Arial" w:cs="Arial"/>
                <w:b/>
                <w:bCs/>
                <w:color w:val="auto"/>
                <w:kern w:val="0"/>
                <w:sz w:val="16"/>
                <w:szCs w:val="16"/>
              </w:rPr>
              <w:t>120.000,00</w:t>
            </w:r>
          </w:p>
        </w:tc>
      </w:tr>
      <w:tr w:rsidR="00B33C77" w:rsidRPr="00B33C77" w14:paraId="5A997A41" w14:textId="77777777" w:rsidTr="00B33C77">
        <w:trPr>
          <w:trHeight w:val="225"/>
        </w:trPr>
        <w:tc>
          <w:tcPr>
            <w:tcW w:w="632" w:type="dxa"/>
            <w:tcBorders>
              <w:top w:val="nil"/>
              <w:left w:val="nil"/>
              <w:bottom w:val="nil"/>
              <w:right w:val="nil"/>
            </w:tcBorders>
            <w:shd w:val="clear" w:color="auto" w:fill="auto"/>
            <w:noWrap/>
            <w:vAlign w:val="bottom"/>
            <w:hideMark/>
          </w:tcPr>
          <w:p w14:paraId="20846736" w14:textId="77777777" w:rsidR="00B33C77" w:rsidRPr="00B33C77" w:rsidRDefault="00B33C77" w:rsidP="00B33C77">
            <w:pPr>
              <w:spacing w:before="0" w:after="0" w:line="240" w:lineRule="auto"/>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3232</w:t>
            </w:r>
          </w:p>
        </w:tc>
        <w:tc>
          <w:tcPr>
            <w:tcW w:w="4688" w:type="dxa"/>
            <w:tcBorders>
              <w:top w:val="nil"/>
              <w:left w:val="nil"/>
              <w:bottom w:val="nil"/>
              <w:right w:val="nil"/>
            </w:tcBorders>
            <w:shd w:val="clear" w:color="auto" w:fill="auto"/>
            <w:vAlign w:val="bottom"/>
            <w:hideMark/>
          </w:tcPr>
          <w:p w14:paraId="12784216" w14:textId="77777777" w:rsidR="00B33C77" w:rsidRPr="00B33C77" w:rsidRDefault="00B33C77" w:rsidP="00B33C77">
            <w:pPr>
              <w:spacing w:before="0" w:after="0" w:line="240" w:lineRule="auto"/>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Sanacija poljskih puteva</w:t>
            </w:r>
          </w:p>
        </w:tc>
        <w:tc>
          <w:tcPr>
            <w:tcW w:w="1200" w:type="dxa"/>
            <w:tcBorders>
              <w:top w:val="nil"/>
              <w:left w:val="nil"/>
              <w:bottom w:val="nil"/>
              <w:right w:val="nil"/>
            </w:tcBorders>
            <w:shd w:val="clear" w:color="auto" w:fill="auto"/>
            <w:noWrap/>
            <w:vAlign w:val="bottom"/>
            <w:hideMark/>
          </w:tcPr>
          <w:p w14:paraId="2A8BF3B3" w14:textId="77777777" w:rsidR="00B33C77" w:rsidRPr="00B33C77" w:rsidRDefault="00B33C77" w:rsidP="00B33C77">
            <w:pPr>
              <w:spacing w:before="0" w:after="0" w:line="240" w:lineRule="auto"/>
              <w:jc w:val="right"/>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60.000,00</w:t>
            </w:r>
          </w:p>
        </w:tc>
        <w:tc>
          <w:tcPr>
            <w:tcW w:w="1260" w:type="dxa"/>
            <w:tcBorders>
              <w:top w:val="nil"/>
              <w:left w:val="nil"/>
              <w:bottom w:val="nil"/>
              <w:right w:val="nil"/>
            </w:tcBorders>
            <w:shd w:val="clear" w:color="auto" w:fill="auto"/>
            <w:noWrap/>
            <w:vAlign w:val="bottom"/>
            <w:hideMark/>
          </w:tcPr>
          <w:p w14:paraId="5610EC39" w14:textId="77777777" w:rsidR="00B33C77" w:rsidRPr="00B33C77" w:rsidRDefault="00B33C77" w:rsidP="00B33C77">
            <w:pPr>
              <w:spacing w:before="0" w:after="0" w:line="240" w:lineRule="auto"/>
              <w:jc w:val="right"/>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60.000,00</w:t>
            </w:r>
          </w:p>
        </w:tc>
        <w:tc>
          <w:tcPr>
            <w:tcW w:w="1040" w:type="dxa"/>
            <w:tcBorders>
              <w:top w:val="nil"/>
              <w:left w:val="nil"/>
              <w:bottom w:val="nil"/>
              <w:right w:val="nil"/>
            </w:tcBorders>
            <w:shd w:val="clear" w:color="auto" w:fill="auto"/>
            <w:noWrap/>
            <w:vAlign w:val="bottom"/>
            <w:hideMark/>
          </w:tcPr>
          <w:p w14:paraId="62432A82" w14:textId="77777777" w:rsidR="00B33C77" w:rsidRPr="00B33C77" w:rsidRDefault="00B33C77" w:rsidP="00B33C77">
            <w:pPr>
              <w:spacing w:before="0" w:after="0" w:line="240" w:lineRule="auto"/>
              <w:jc w:val="right"/>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100,00</w:t>
            </w:r>
          </w:p>
        </w:tc>
        <w:tc>
          <w:tcPr>
            <w:tcW w:w="1240" w:type="dxa"/>
            <w:tcBorders>
              <w:top w:val="nil"/>
              <w:left w:val="nil"/>
              <w:bottom w:val="nil"/>
              <w:right w:val="nil"/>
            </w:tcBorders>
            <w:shd w:val="clear" w:color="auto" w:fill="auto"/>
            <w:noWrap/>
            <w:vAlign w:val="bottom"/>
            <w:hideMark/>
          </w:tcPr>
          <w:p w14:paraId="45C2BB55" w14:textId="77777777" w:rsidR="00B33C77" w:rsidRPr="00B33C77" w:rsidRDefault="00B33C77" w:rsidP="00B33C77">
            <w:pPr>
              <w:spacing w:before="0" w:after="0" w:line="240" w:lineRule="auto"/>
              <w:jc w:val="right"/>
              <w:rPr>
                <w:rFonts w:ascii="Arial" w:eastAsia="Times New Roman" w:hAnsi="Arial" w:cs="Arial"/>
                <w:color w:val="auto"/>
                <w:kern w:val="0"/>
                <w:sz w:val="16"/>
                <w:szCs w:val="16"/>
              </w:rPr>
            </w:pPr>
            <w:r w:rsidRPr="00B33C77">
              <w:rPr>
                <w:rFonts w:ascii="Arial" w:eastAsia="Times New Roman" w:hAnsi="Arial" w:cs="Arial"/>
                <w:color w:val="auto"/>
                <w:kern w:val="0"/>
                <w:sz w:val="16"/>
                <w:szCs w:val="16"/>
              </w:rPr>
              <w:t>120.000,00</w:t>
            </w:r>
          </w:p>
        </w:tc>
      </w:tr>
    </w:tbl>
    <w:p w14:paraId="2993624D" w14:textId="77777777" w:rsidR="003F7350" w:rsidRDefault="003F7350" w:rsidP="00273193">
      <w:pPr>
        <w:spacing w:before="0" w:after="0"/>
        <w:jc w:val="both"/>
        <w:rPr>
          <w:rFonts w:ascii="Arial" w:eastAsia="Times New Roman" w:hAnsi="Arial" w:cs="Arial"/>
          <w:bCs/>
          <w:color w:val="auto"/>
          <w:kern w:val="0"/>
          <w:sz w:val="18"/>
          <w:szCs w:val="18"/>
        </w:rPr>
      </w:pPr>
    </w:p>
    <w:p w14:paraId="3C5A9CD2" w14:textId="7B3EFF1A" w:rsidR="00172561" w:rsidRDefault="00172561" w:rsidP="00273193">
      <w:pPr>
        <w:spacing w:before="0" w:after="0"/>
        <w:jc w:val="both"/>
        <w:rPr>
          <w:rFonts w:ascii="Arial" w:eastAsia="Times New Roman" w:hAnsi="Arial" w:cs="Arial"/>
          <w:bCs/>
          <w:color w:val="auto"/>
          <w:kern w:val="0"/>
          <w:sz w:val="18"/>
          <w:szCs w:val="18"/>
        </w:rPr>
      </w:pPr>
    </w:p>
    <w:p w14:paraId="50A5C5FE" w14:textId="28C25E85" w:rsidR="00DF6A60" w:rsidRDefault="00137AB4" w:rsidP="00273193">
      <w:pPr>
        <w:spacing w:before="0" w:after="0"/>
        <w:jc w:val="both"/>
        <w:rPr>
          <w:rFonts w:ascii="Arial" w:hAnsi="Arial" w:cs="Arial"/>
          <w:color w:val="auto"/>
          <w:sz w:val="18"/>
          <w:szCs w:val="18"/>
        </w:rPr>
      </w:pPr>
      <w:r>
        <w:rPr>
          <w:rFonts w:ascii="Arial" w:eastAsia="Times New Roman" w:hAnsi="Arial" w:cs="Arial"/>
          <w:bCs/>
          <w:color w:val="auto"/>
          <w:kern w:val="0"/>
          <w:sz w:val="18"/>
          <w:szCs w:val="18"/>
        </w:rPr>
        <w:t>PROGRAM ZAŠTITA OKOLIŠA-</w:t>
      </w:r>
      <w:r w:rsidR="00B04A6F" w:rsidRPr="00B04A6F">
        <w:rPr>
          <w:rFonts w:ascii="Arial" w:hAnsi="Arial" w:cs="Arial"/>
          <w:color w:val="auto"/>
          <w:sz w:val="18"/>
          <w:szCs w:val="18"/>
        </w:rPr>
        <w:t xml:space="preserve"> </w:t>
      </w:r>
      <w:r w:rsidR="00DF6A60" w:rsidRPr="00DF6A60">
        <w:rPr>
          <w:rFonts w:ascii="Arial" w:hAnsi="Arial" w:cs="Arial"/>
          <w:color w:val="auto"/>
          <w:sz w:val="18"/>
          <w:szCs w:val="18"/>
        </w:rPr>
        <w:t>Projekt poticanja mjera odvojenog sakupljanja komunalnog otpada</w:t>
      </w:r>
      <w:r w:rsidR="00DF6A60">
        <w:rPr>
          <w:rFonts w:ascii="Arial" w:hAnsi="Arial" w:cs="Arial"/>
          <w:color w:val="auto"/>
          <w:sz w:val="18"/>
          <w:szCs w:val="18"/>
        </w:rPr>
        <w:t xml:space="preserve"> se smanjuje u korist pozicije pristojbe </w:t>
      </w:r>
      <w:r w:rsidR="002D5529">
        <w:rPr>
          <w:rFonts w:ascii="Arial" w:hAnsi="Arial" w:cs="Arial"/>
          <w:color w:val="auto"/>
          <w:sz w:val="18"/>
          <w:szCs w:val="18"/>
        </w:rPr>
        <w:t xml:space="preserve">i naknade za količinu miješanog komunalnog otpada što se plaća u FZOEU,  </w:t>
      </w:r>
    </w:p>
    <w:p w14:paraId="79AF5FCB" w14:textId="259CC977" w:rsidR="00F6382B" w:rsidRDefault="00B04A6F" w:rsidP="00273193">
      <w:pPr>
        <w:spacing w:before="0" w:after="0"/>
        <w:jc w:val="both"/>
        <w:rPr>
          <w:rFonts w:ascii="Arial" w:eastAsia="Times New Roman" w:hAnsi="Arial" w:cs="Arial"/>
          <w:bCs/>
          <w:color w:val="auto"/>
          <w:kern w:val="0"/>
          <w:sz w:val="18"/>
          <w:szCs w:val="18"/>
        </w:rPr>
      </w:pPr>
      <w:r w:rsidRPr="00B04A6F">
        <w:rPr>
          <w:rFonts w:ascii="Arial" w:eastAsia="Times New Roman" w:hAnsi="Arial" w:cs="Arial"/>
          <w:bCs/>
          <w:color w:val="auto"/>
          <w:kern w:val="0"/>
          <w:sz w:val="18"/>
          <w:szCs w:val="18"/>
        </w:rPr>
        <w:t>Kapitalne pomoći -nabava komunalne opreme</w:t>
      </w:r>
      <w:r w:rsidR="002D5529">
        <w:rPr>
          <w:rFonts w:ascii="Arial" w:eastAsia="Times New Roman" w:hAnsi="Arial" w:cs="Arial"/>
          <w:bCs/>
          <w:color w:val="auto"/>
          <w:kern w:val="0"/>
          <w:sz w:val="18"/>
          <w:szCs w:val="18"/>
        </w:rPr>
        <w:t xml:space="preserve"> smanjuje se u korist nove pozicije radi promjene računa iz računskog plana jer kapitalna donacija prema trgovačkom poduzeću knjiži se na konto 386 što je financirano iz općinskog proračuna za nabavu spremnika za komunalni otpad a nova pozicija se knjiži na račun 4227 nabava opreme </w:t>
      </w:r>
      <w:r w:rsidR="00F6382B">
        <w:rPr>
          <w:rFonts w:ascii="Arial" w:eastAsia="Times New Roman" w:hAnsi="Arial" w:cs="Arial"/>
          <w:bCs/>
          <w:color w:val="auto"/>
          <w:kern w:val="0"/>
          <w:sz w:val="18"/>
          <w:szCs w:val="18"/>
        </w:rPr>
        <w:t>(klupe i koševi na javnim površinama )</w:t>
      </w:r>
      <w:r w:rsidR="002D5529">
        <w:rPr>
          <w:rFonts w:ascii="Arial" w:eastAsia="Times New Roman" w:hAnsi="Arial" w:cs="Arial"/>
          <w:bCs/>
          <w:color w:val="auto"/>
          <w:kern w:val="0"/>
          <w:sz w:val="18"/>
          <w:szCs w:val="18"/>
        </w:rPr>
        <w:t>koju je nabavilo i postavilo komunalno poduzeće .</w:t>
      </w:r>
    </w:p>
    <w:p w14:paraId="0AE9AD7B" w14:textId="77777777" w:rsidR="001E7677" w:rsidRPr="00B04A6F" w:rsidRDefault="001E7677" w:rsidP="00273193">
      <w:pPr>
        <w:spacing w:before="0" w:after="0"/>
        <w:jc w:val="both"/>
        <w:rPr>
          <w:rFonts w:ascii="Arial" w:eastAsia="Times New Roman" w:hAnsi="Arial" w:cs="Arial"/>
          <w:bCs/>
          <w:color w:val="auto"/>
          <w:kern w:val="0"/>
          <w:sz w:val="18"/>
          <w:szCs w:val="18"/>
        </w:rPr>
      </w:pPr>
    </w:p>
    <w:tbl>
      <w:tblPr>
        <w:tblW w:w="10479" w:type="dxa"/>
        <w:tblLook w:val="04A0" w:firstRow="1" w:lastRow="0" w:firstColumn="1" w:lastColumn="0" w:noHBand="0" w:noVBand="1"/>
      </w:tblPr>
      <w:tblGrid>
        <w:gridCol w:w="726"/>
        <w:gridCol w:w="5645"/>
        <w:gridCol w:w="1040"/>
        <w:gridCol w:w="1092"/>
        <w:gridCol w:w="901"/>
        <w:gridCol w:w="1075"/>
      </w:tblGrid>
      <w:tr w:rsidR="00DF6A60" w:rsidRPr="00DF6A60" w14:paraId="54E3A538" w14:textId="77777777" w:rsidTr="00DF6A60">
        <w:trPr>
          <w:trHeight w:val="225"/>
        </w:trPr>
        <w:tc>
          <w:tcPr>
            <w:tcW w:w="6371" w:type="dxa"/>
            <w:gridSpan w:val="2"/>
            <w:tcBorders>
              <w:top w:val="nil"/>
              <w:left w:val="nil"/>
              <w:bottom w:val="nil"/>
              <w:right w:val="nil"/>
            </w:tcBorders>
            <w:shd w:val="clear" w:color="000000" w:fill="9999FF"/>
            <w:noWrap/>
            <w:vAlign w:val="bottom"/>
            <w:hideMark/>
          </w:tcPr>
          <w:p w14:paraId="2A0D5AA5" w14:textId="77777777" w:rsidR="00DF6A60" w:rsidRPr="00DF6A60" w:rsidRDefault="00DF6A60" w:rsidP="00DF6A60">
            <w:pPr>
              <w:spacing w:before="0" w:after="0" w:line="240" w:lineRule="auto"/>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lastRenderedPageBreak/>
              <w:t>PROGRAM 1009 ZAŠTITA OKOLIŠA</w:t>
            </w:r>
          </w:p>
        </w:tc>
        <w:tc>
          <w:tcPr>
            <w:tcW w:w="1040" w:type="dxa"/>
            <w:tcBorders>
              <w:top w:val="nil"/>
              <w:left w:val="nil"/>
              <w:bottom w:val="nil"/>
              <w:right w:val="nil"/>
            </w:tcBorders>
            <w:shd w:val="clear" w:color="000000" w:fill="9999FF"/>
            <w:noWrap/>
            <w:vAlign w:val="bottom"/>
            <w:hideMark/>
          </w:tcPr>
          <w:p w14:paraId="5D5B288F"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619.011,00</w:t>
            </w:r>
          </w:p>
        </w:tc>
        <w:tc>
          <w:tcPr>
            <w:tcW w:w="1092" w:type="dxa"/>
            <w:tcBorders>
              <w:top w:val="nil"/>
              <w:left w:val="nil"/>
              <w:bottom w:val="nil"/>
              <w:right w:val="nil"/>
            </w:tcBorders>
            <w:shd w:val="clear" w:color="000000" w:fill="9999FF"/>
            <w:noWrap/>
            <w:vAlign w:val="bottom"/>
            <w:hideMark/>
          </w:tcPr>
          <w:p w14:paraId="0D2FCDC5"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-14.255,00</w:t>
            </w:r>
          </w:p>
        </w:tc>
        <w:tc>
          <w:tcPr>
            <w:tcW w:w="901" w:type="dxa"/>
            <w:tcBorders>
              <w:top w:val="nil"/>
              <w:left w:val="nil"/>
              <w:bottom w:val="nil"/>
              <w:right w:val="nil"/>
            </w:tcBorders>
            <w:shd w:val="clear" w:color="000000" w:fill="9999FF"/>
            <w:noWrap/>
            <w:vAlign w:val="bottom"/>
            <w:hideMark/>
          </w:tcPr>
          <w:p w14:paraId="7DF5AD8B"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-2,30</w:t>
            </w:r>
          </w:p>
        </w:tc>
        <w:tc>
          <w:tcPr>
            <w:tcW w:w="1075" w:type="dxa"/>
            <w:tcBorders>
              <w:top w:val="nil"/>
              <w:left w:val="nil"/>
              <w:bottom w:val="nil"/>
              <w:right w:val="nil"/>
            </w:tcBorders>
            <w:shd w:val="clear" w:color="000000" w:fill="9999FF"/>
            <w:noWrap/>
            <w:vAlign w:val="bottom"/>
            <w:hideMark/>
          </w:tcPr>
          <w:p w14:paraId="550FA96D"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604.756,00</w:t>
            </w:r>
          </w:p>
        </w:tc>
      </w:tr>
      <w:tr w:rsidR="00DF6A60" w:rsidRPr="00DF6A60" w14:paraId="6EFFA9C7" w14:textId="77777777" w:rsidTr="00DF6A60">
        <w:trPr>
          <w:trHeight w:val="225"/>
        </w:trPr>
        <w:tc>
          <w:tcPr>
            <w:tcW w:w="6371" w:type="dxa"/>
            <w:gridSpan w:val="2"/>
            <w:tcBorders>
              <w:top w:val="nil"/>
              <w:left w:val="nil"/>
              <w:bottom w:val="nil"/>
              <w:right w:val="nil"/>
            </w:tcBorders>
            <w:shd w:val="clear" w:color="000000" w:fill="CCCCFF"/>
            <w:noWrap/>
            <w:vAlign w:val="bottom"/>
            <w:hideMark/>
          </w:tcPr>
          <w:p w14:paraId="3C464164" w14:textId="77777777" w:rsidR="00DF6A60" w:rsidRPr="00DF6A60" w:rsidRDefault="00DF6A60" w:rsidP="00DF6A60">
            <w:pPr>
              <w:spacing w:before="0" w:after="0" w:line="240" w:lineRule="auto"/>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Aktivnost A100001 GOSPODARENJE OTPADOM</w:t>
            </w:r>
          </w:p>
        </w:tc>
        <w:tc>
          <w:tcPr>
            <w:tcW w:w="1040" w:type="dxa"/>
            <w:tcBorders>
              <w:top w:val="nil"/>
              <w:left w:val="nil"/>
              <w:bottom w:val="nil"/>
              <w:right w:val="nil"/>
            </w:tcBorders>
            <w:shd w:val="clear" w:color="000000" w:fill="CCCCFF"/>
            <w:noWrap/>
            <w:vAlign w:val="bottom"/>
            <w:hideMark/>
          </w:tcPr>
          <w:p w14:paraId="6E477051"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30.000,00</w:t>
            </w:r>
          </w:p>
        </w:tc>
        <w:tc>
          <w:tcPr>
            <w:tcW w:w="1092" w:type="dxa"/>
            <w:tcBorders>
              <w:top w:val="nil"/>
              <w:left w:val="nil"/>
              <w:bottom w:val="nil"/>
              <w:right w:val="nil"/>
            </w:tcBorders>
            <w:shd w:val="clear" w:color="000000" w:fill="CCCCFF"/>
            <w:noWrap/>
            <w:vAlign w:val="bottom"/>
            <w:hideMark/>
          </w:tcPr>
          <w:p w14:paraId="45ACCF35"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0,00</w:t>
            </w:r>
          </w:p>
        </w:tc>
        <w:tc>
          <w:tcPr>
            <w:tcW w:w="901" w:type="dxa"/>
            <w:tcBorders>
              <w:top w:val="nil"/>
              <w:left w:val="nil"/>
              <w:bottom w:val="nil"/>
              <w:right w:val="nil"/>
            </w:tcBorders>
            <w:shd w:val="clear" w:color="000000" w:fill="CCCCFF"/>
            <w:noWrap/>
            <w:vAlign w:val="bottom"/>
            <w:hideMark/>
          </w:tcPr>
          <w:p w14:paraId="119600CB"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0,00</w:t>
            </w:r>
          </w:p>
        </w:tc>
        <w:tc>
          <w:tcPr>
            <w:tcW w:w="1075" w:type="dxa"/>
            <w:tcBorders>
              <w:top w:val="nil"/>
              <w:left w:val="nil"/>
              <w:bottom w:val="nil"/>
              <w:right w:val="nil"/>
            </w:tcBorders>
            <w:shd w:val="clear" w:color="000000" w:fill="CCCCFF"/>
            <w:noWrap/>
            <w:vAlign w:val="bottom"/>
            <w:hideMark/>
          </w:tcPr>
          <w:p w14:paraId="42A92BBC"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30.000,00</w:t>
            </w:r>
          </w:p>
        </w:tc>
      </w:tr>
      <w:tr w:rsidR="00DF6A60" w:rsidRPr="00DF6A60" w14:paraId="372C223E" w14:textId="77777777" w:rsidTr="00DF6A60">
        <w:trPr>
          <w:trHeight w:val="225"/>
        </w:trPr>
        <w:tc>
          <w:tcPr>
            <w:tcW w:w="6371" w:type="dxa"/>
            <w:gridSpan w:val="2"/>
            <w:tcBorders>
              <w:top w:val="nil"/>
              <w:left w:val="nil"/>
              <w:bottom w:val="nil"/>
              <w:right w:val="nil"/>
            </w:tcBorders>
            <w:shd w:val="clear" w:color="000000" w:fill="FFFF00"/>
            <w:noWrap/>
            <w:vAlign w:val="bottom"/>
            <w:hideMark/>
          </w:tcPr>
          <w:p w14:paraId="6121395E" w14:textId="77777777" w:rsidR="00DF6A60" w:rsidRPr="00DF6A60" w:rsidRDefault="00DF6A60" w:rsidP="00DF6A60">
            <w:pPr>
              <w:spacing w:before="0" w:after="0" w:line="240" w:lineRule="auto"/>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Izvor  3. PRIHODI OD IMOVINE</w:t>
            </w:r>
          </w:p>
        </w:tc>
        <w:tc>
          <w:tcPr>
            <w:tcW w:w="1040" w:type="dxa"/>
            <w:tcBorders>
              <w:top w:val="nil"/>
              <w:left w:val="nil"/>
              <w:bottom w:val="nil"/>
              <w:right w:val="nil"/>
            </w:tcBorders>
            <w:shd w:val="clear" w:color="000000" w:fill="FFFF00"/>
            <w:noWrap/>
            <w:vAlign w:val="bottom"/>
            <w:hideMark/>
          </w:tcPr>
          <w:p w14:paraId="52A2B193"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30.000,00</w:t>
            </w:r>
          </w:p>
        </w:tc>
        <w:tc>
          <w:tcPr>
            <w:tcW w:w="1092" w:type="dxa"/>
            <w:tcBorders>
              <w:top w:val="nil"/>
              <w:left w:val="nil"/>
              <w:bottom w:val="nil"/>
              <w:right w:val="nil"/>
            </w:tcBorders>
            <w:shd w:val="clear" w:color="000000" w:fill="FFFF00"/>
            <w:noWrap/>
            <w:vAlign w:val="bottom"/>
            <w:hideMark/>
          </w:tcPr>
          <w:p w14:paraId="468339DB"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0,00</w:t>
            </w:r>
          </w:p>
        </w:tc>
        <w:tc>
          <w:tcPr>
            <w:tcW w:w="901" w:type="dxa"/>
            <w:tcBorders>
              <w:top w:val="nil"/>
              <w:left w:val="nil"/>
              <w:bottom w:val="nil"/>
              <w:right w:val="nil"/>
            </w:tcBorders>
            <w:shd w:val="clear" w:color="000000" w:fill="FFFF00"/>
            <w:noWrap/>
            <w:vAlign w:val="bottom"/>
            <w:hideMark/>
          </w:tcPr>
          <w:p w14:paraId="334F5E27"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0,00</w:t>
            </w:r>
          </w:p>
        </w:tc>
        <w:tc>
          <w:tcPr>
            <w:tcW w:w="1075" w:type="dxa"/>
            <w:tcBorders>
              <w:top w:val="nil"/>
              <w:left w:val="nil"/>
              <w:bottom w:val="nil"/>
              <w:right w:val="nil"/>
            </w:tcBorders>
            <w:shd w:val="clear" w:color="000000" w:fill="FFFF00"/>
            <w:noWrap/>
            <w:vAlign w:val="bottom"/>
            <w:hideMark/>
          </w:tcPr>
          <w:p w14:paraId="06DBBE9C"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30.000,00</w:t>
            </w:r>
          </w:p>
        </w:tc>
      </w:tr>
      <w:tr w:rsidR="00DF6A60" w:rsidRPr="00DF6A60" w14:paraId="2EDF86A4" w14:textId="77777777" w:rsidTr="00DF6A60">
        <w:trPr>
          <w:trHeight w:val="225"/>
        </w:trPr>
        <w:tc>
          <w:tcPr>
            <w:tcW w:w="6371" w:type="dxa"/>
            <w:gridSpan w:val="2"/>
            <w:tcBorders>
              <w:top w:val="nil"/>
              <w:left w:val="nil"/>
              <w:bottom w:val="nil"/>
              <w:right w:val="nil"/>
            </w:tcBorders>
            <w:shd w:val="clear" w:color="000000" w:fill="FFFF99"/>
            <w:noWrap/>
            <w:vAlign w:val="bottom"/>
            <w:hideMark/>
          </w:tcPr>
          <w:p w14:paraId="332A6783" w14:textId="77777777" w:rsidR="00DF6A60" w:rsidRPr="00DF6A60" w:rsidRDefault="00DF6A60" w:rsidP="00DF6A60">
            <w:pPr>
              <w:spacing w:before="0" w:after="0" w:line="240" w:lineRule="auto"/>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Izvor  3.4. NAKNADA ZA PRIDOBIVENU KOLIČINU NAFTE I PLINA</w:t>
            </w:r>
          </w:p>
        </w:tc>
        <w:tc>
          <w:tcPr>
            <w:tcW w:w="1040" w:type="dxa"/>
            <w:tcBorders>
              <w:top w:val="nil"/>
              <w:left w:val="nil"/>
              <w:bottom w:val="nil"/>
              <w:right w:val="nil"/>
            </w:tcBorders>
            <w:shd w:val="clear" w:color="000000" w:fill="FFFF99"/>
            <w:noWrap/>
            <w:vAlign w:val="bottom"/>
            <w:hideMark/>
          </w:tcPr>
          <w:p w14:paraId="7CD1CEE6"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30.000,00</w:t>
            </w:r>
          </w:p>
        </w:tc>
        <w:tc>
          <w:tcPr>
            <w:tcW w:w="1092" w:type="dxa"/>
            <w:tcBorders>
              <w:top w:val="nil"/>
              <w:left w:val="nil"/>
              <w:bottom w:val="nil"/>
              <w:right w:val="nil"/>
            </w:tcBorders>
            <w:shd w:val="clear" w:color="000000" w:fill="FFFF99"/>
            <w:noWrap/>
            <w:vAlign w:val="bottom"/>
            <w:hideMark/>
          </w:tcPr>
          <w:p w14:paraId="17FB443E"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0,00</w:t>
            </w:r>
          </w:p>
        </w:tc>
        <w:tc>
          <w:tcPr>
            <w:tcW w:w="901" w:type="dxa"/>
            <w:tcBorders>
              <w:top w:val="nil"/>
              <w:left w:val="nil"/>
              <w:bottom w:val="nil"/>
              <w:right w:val="nil"/>
            </w:tcBorders>
            <w:shd w:val="clear" w:color="000000" w:fill="FFFF99"/>
            <w:noWrap/>
            <w:vAlign w:val="bottom"/>
            <w:hideMark/>
          </w:tcPr>
          <w:p w14:paraId="1D75CD93"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0,00</w:t>
            </w:r>
          </w:p>
        </w:tc>
        <w:tc>
          <w:tcPr>
            <w:tcW w:w="1075" w:type="dxa"/>
            <w:tcBorders>
              <w:top w:val="nil"/>
              <w:left w:val="nil"/>
              <w:bottom w:val="nil"/>
              <w:right w:val="nil"/>
            </w:tcBorders>
            <w:shd w:val="clear" w:color="000000" w:fill="FFFF99"/>
            <w:noWrap/>
            <w:vAlign w:val="bottom"/>
            <w:hideMark/>
          </w:tcPr>
          <w:p w14:paraId="4B5C4C14"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30.000,00</w:t>
            </w:r>
          </w:p>
        </w:tc>
      </w:tr>
      <w:tr w:rsidR="00DF6A60" w:rsidRPr="00DF6A60" w14:paraId="2ACA0C07" w14:textId="77777777" w:rsidTr="00DF6A60">
        <w:trPr>
          <w:trHeight w:val="225"/>
        </w:trPr>
        <w:tc>
          <w:tcPr>
            <w:tcW w:w="6371" w:type="dxa"/>
            <w:gridSpan w:val="2"/>
            <w:tcBorders>
              <w:top w:val="nil"/>
              <w:left w:val="nil"/>
              <w:bottom w:val="nil"/>
              <w:right w:val="nil"/>
            </w:tcBorders>
            <w:shd w:val="clear" w:color="000000" w:fill="CCFFFF"/>
            <w:noWrap/>
            <w:vAlign w:val="bottom"/>
            <w:hideMark/>
          </w:tcPr>
          <w:p w14:paraId="503D0038" w14:textId="77777777" w:rsidR="00DF6A60" w:rsidRPr="00DF6A60" w:rsidRDefault="00DF6A60" w:rsidP="00DF6A60">
            <w:pPr>
              <w:spacing w:before="0" w:after="0" w:line="240" w:lineRule="auto"/>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Funkcijska klasifikacija  0510 Gospodarenje otpadom</w:t>
            </w:r>
          </w:p>
        </w:tc>
        <w:tc>
          <w:tcPr>
            <w:tcW w:w="1040" w:type="dxa"/>
            <w:tcBorders>
              <w:top w:val="nil"/>
              <w:left w:val="nil"/>
              <w:bottom w:val="nil"/>
              <w:right w:val="nil"/>
            </w:tcBorders>
            <w:shd w:val="clear" w:color="000000" w:fill="CCFFFF"/>
            <w:noWrap/>
            <w:vAlign w:val="bottom"/>
            <w:hideMark/>
          </w:tcPr>
          <w:p w14:paraId="4F3E387D"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30.000,00</w:t>
            </w:r>
          </w:p>
        </w:tc>
        <w:tc>
          <w:tcPr>
            <w:tcW w:w="1092" w:type="dxa"/>
            <w:tcBorders>
              <w:top w:val="nil"/>
              <w:left w:val="nil"/>
              <w:bottom w:val="nil"/>
              <w:right w:val="nil"/>
            </w:tcBorders>
            <w:shd w:val="clear" w:color="000000" w:fill="CCFFFF"/>
            <w:noWrap/>
            <w:vAlign w:val="bottom"/>
            <w:hideMark/>
          </w:tcPr>
          <w:p w14:paraId="2109EC94"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0,00</w:t>
            </w:r>
          </w:p>
        </w:tc>
        <w:tc>
          <w:tcPr>
            <w:tcW w:w="901" w:type="dxa"/>
            <w:tcBorders>
              <w:top w:val="nil"/>
              <w:left w:val="nil"/>
              <w:bottom w:val="nil"/>
              <w:right w:val="nil"/>
            </w:tcBorders>
            <w:shd w:val="clear" w:color="000000" w:fill="CCFFFF"/>
            <w:noWrap/>
            <w:vAlign w:val="bottom"/>
            <w:hideMark/>
          </w:tcPr>
          <w:p w14:paraId="14C5A317"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0,00</w:t>
            </w:r>
          </w:p>
        </w:tc>
        <w:tc>
          <w:tcPr>
            <w:tcW w:w="1075" w:type="dxa"/>
            <w:tcBorders>
              <w:top w:val="nil"/>
              <w:left w:val="nil"/>
              <w:bottom w:val="nil"/>
              <w:right w:val="nil"/>
            </w:tcBorders>
            <w:shd w:val="clear" w:color="000000" w:fill="CCFFFF"/>
            <w:noWrap/>
            <w:vAlign w:val="bottom"/>
            <w:hideMark/>
          </w:tcPr>
          <w:p w14:paraId="7D0E5B1B"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30.000,00</w:t>
            </w:r>
          </w:p>
        </w:tc>
      </w:tr>
      <w:tr w:rsidR="00DF6A60" w:rsidRPr="00DF6A60" w14:paraId="0E2FF957" w14:textId="77777777" w:rsidTr="00DF6A60">
        <w:trPr>
          <w:trHeight w:val="225"/>
        </w:trPr>
        <w:tc>
          <w:tcPr>
            <w:tcW w:w="726" w:type="dxa"/>
            <w:tcBorders>
              <w:top w:val="nil"/>
              <w:left w:val="nil"/>
              <w:bottom w:val="nil"/>
              <w:right w:val="nil"/>
            </w:tcBorders>
            <w:shd w:val="clear" w:color="auto" w:fill="auto"/>
            <w:noWrap/>
            <w:vAlign w:val="bottom"/>
            <w:hideMark/>
          </w:tcPr>
          <w:p w14:paraId="243C2DB4" w14:textId="77777777" w:rsidR="00DF6A60" w:rsidRPr="00DF6A60" w:rsidRDefault="00DF6A60" w:rsidP="00DF6A60">
            <w:pPr>
              <w:spacing w:before="0" w:after="0" w:line="240" w:lineRule="auto"/>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3</w:t>
            </w:r>
          </w:p>
        </w:tc>
        <w:tc>
          <w:tcPr>
            <w:tcW w:w="5644" w:type="dxa"/>
            <w:tcBorders>
              <w:top w:val="nil"/>
              <w:left w:val="nil"/>
              <w:bottom w:val="nil"/>
              <w:right w:val="nil"/>
            </w:tcBorders>
            <w:shd w:val="clear" w:color="auto" w:fill="auto"/>
            <w:vAlign w:val="bottom"/>
            <w:hideMark/>
          </w:tcPr>
          <w:p w14:paraId="33B21EF8" w14:textId="77777777" w:rsidR="00DF6A60" w:rsidRPr="00DF6A60" w:rsidRDefault="00DF6A60" w:rsidP="00DF6A60">
            <w:pPr>
              <w:spacing w:before="0" w:after="0" w:line="240" w:lineRule="auto"/>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Rashodi poslovanja</w:t>
            </w:r>
          </w:p>
        </w:tc>
        <w:tc>
          <w:tcPr>
            <w:tcW w:w="1040" w:type="dxa"/>
            <w:tcBorders>
              <w:top w:val="nil"/>
              <w:left w:val="nil"/>
              <w:bottom w:val="nil"/>
              <w:right w:val="nil"/>
            </w:tcBorders>
            <w:shd w:val="clear" w:color="auto" w:fill="auto"/>
            <w:noWrap/>
            <w:vAlign w:val="bottom"/>
            <w:hideMark/>
          </w:tcPr>
          <w:p w14:paraId="535ADBFF" w14:textId="77777777" w:rsidR="00DF6A60" w:rsidRPr="00DF6A60" w:rsidRDefault="00DF6A60" w:rsidP="00DF6A60">
            <w:pPr>
              <w:spacing w:before="0" w:after="0" w:line="240" w:lineRule="auto"/>
              <w:jc w:val="right"/>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30.000,00</w:t>
            </w:r>
          </w:p>
        </w:tc>
        <w:tc>
          <w:tcPr>
            <w:tcW w:w="1092" w:type="dxa"/>
            <w:tcBorders>
              <w:top w:val="nil"/>
              <w:left w:val="nil"/>
              <w:bottom w:val="nil"/>
              <w:right w:val="nil"/>
            </w:tcBorders>
            <w:shd w:val="clear" w:color="auto" w:fill="auto"/>
            <w:noWrap/>
            <w:vAlign w:val="bottom"/>
            <w:hideMark/>
          </w:tcPr>
          <w:p w14:paraId="5FB69F8D" w14:textId="77777777" w:rsidR="00DF6A60" w:rsidRPr="00DF6A60" w:rsidRDefault="00DF6A60" w:rsidP="00DF6A60">
            <w:pPr>
              <w:spacing w:before="0" w:after="0" w:line="240" w:lineRule="auto"/>
              <w:jc w:val="right"/>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0,00</w:t>
            </w:r>
          </w:p>
        </w:tc>
        <w:tc>
          <w:tcPr>
            <w:tcW w:w="901" w:type="dxa"/>
            <w:tcBorders>
              <w:top w:val="nil"/>
              <w:left w:val="nil"/>
              <w:bottom w:val="nil"/>
              <w:right w:val="nil"/>
            </w:tcBorders>
            <w:shd w:val="clear" w:color="auto" w:fill="auto"/>
            <w:noWrap/>
            <w:vAlign w:val="bottom"/>
            <w:hideMark/>
          </w:tcPr>
          <w:p w14:paraId="7C13BCDC" w14:textId="77777777" w:rsidR="00DF6A60" w:rsidRPr="00DF6A60" w:rsidRDefault="00DF6A60" w:rsidP="00DF6A60">
            <w:pPr>
              <w:spacing w:before="0" w:after="0" w:line="240" w:lineRule="auto"/>
              <w:jc w:val="right"/>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0,00</w:t>
            </w:r>
          </w:p>
        </w:tc>
        <w:tc>
          <w:tcPr>
            <w:tcW w:w="1075" w:type="dxa"/>
            <w:tcBorders>
              <w:top w:val="nil"/>
              <w:left w:val="nil"/>
              <w:bottom w:val="nil"/>
              <w:right w:val="nil"/>
            </w:tcBorders>
            <w:shd w:val="clear" w:color="auto" w:fill="auto"/>
            <w:noWrap/>
            <w:vAlign w:val="bottom"/>
            <w:hideMark/>
          </w:tcPr>
          <w:p w14:paraId="1C413F8E" w14:textId="77777777" w:rsidR="00DF6A60" w:rsidRPr="00DF6A60" w:rsidRDefault="00DF6A60" w:rsidP="00DF6A60">
            <w:pPr>
              <w:spacing w:before="0" w:after="0" w:line="240" w:lineRule="auto"/>
              <w:jc w:val="right"/>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30.000,00</w:t>
            </w:r>
          </w:p>
        </w:tc>
      </w:tr>
      <w:tr w:rsidR="00DF6A60" w:rsidRPr="00DF6A60" w14:paraId="09F49E9F" w14:textId="77777777" w:rsidTr="00DF6A60">
        <w:trPr>
          <w:trHeight w:val="225"/>
        </w:trPr>
        <w:tc>
          <w:tcPr>
            <w:tcW w:w="726" w:type="dxa"/>
            <w:tcBorders>
              <w:top w:val="nil"/>
              <w:left w:val="nil"/>
              <w:bottom w:val="nil"/>
              <w:right w:val="nil"/>
            </w:tcBorders>
            <w:shd w:val="clear" w:color="auto" w:fill="auto"/>
            <w:noWrap/>
            <w:vAlign w:val="bottom"/>
            <w:hideMark/>
          </w:tcPr>
          <w:p w14:paraId="617D2E68" w14:textId="77777777" w:rsidR="00DF6A60" w:rsidRPr="00DF6A60" w:rsidRDefault="00DF6A60" w:rsidP="00DF6A60">
            <w:pPr>
              <w:spacing w:before="0" w:after="0" w:line="240" w:lineRule="auto"/>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32</w:t>
            </w:r>
          </w:p>
        </w:tc>
        <w:tc>
          <w:tcPr>
            <w:tcW w:w="5644" w:type="dxa"/>
            <w:tcBorders>
              <w:top w:val="nil"/>
              <w:left w:val="nil"/>
              <w:bottom w:val="nil"/>
              <w:right w:val="nil"/>
            </w:tcBorders>
            <w:shd w:val="clear" w:color="auto" w:fill="auto"/>
            <w:vAlign w:val="bottom"/>
            <w:hideMark/>
          </w:tcPr>
          <w:p w14:paraId="1A6A47A4" w14:textId="77777777" w:rsidR="00DF6A60" w:rsidRPr="00DF6A60" w:rsidRDefault="00DF6A60" w:rsidP="00DF6A60">
            <w:pPr>
              <w:spacing w:before="0" w:after="0" w:line="240" w:lineRule="auto"/>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Materijalni rashodi</w:t>
            </w:r>
          </w:p>
        </w:tc>
        <w:tc>
          <w:tcPr>
            <w:tcW w:w="1040" w:type="dxa"/>
            <w:tcBorders>
              <w:top w:val="nil"/>
              <w:left w:val="nil"/>
              <w:bottom w:val="nil"/>
              <w:right w:val="nil"/>
            </w:tcBorders>
            <w:shd w:val="clear" w:color="auto" w:fill="auto"/>
            <w:noWrap/>
            <w:vAlign w:val="bottom"/>
            <w:hideMark/>
          </w:tcPr>
          <w:p w14:paraId="7A4B1BB7" w14:textId="77777777" w:rsidR="00DF6A60" w:rsidRPr="00DF6A60" w:rsidRDefault="00DF6A60" w:rsidP="00DF6A60">
            <w:pPr>
              <w:spacing w:before="0" w:after="0" w:line="240" w:lineRule="auto"/>
              <w:jc w:val="right"/>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30.000,00</w:t>
            </w:r>
          </w:p>
        </w:tc>
        <w:tc>
          <w:tcPr>
            <w:tcW w:w="1092" w:type="dxa"/>
            <w:tcBorders>
              <w:top w:val="nil"/>
              <w:left w:val="nil"/>
              <w:bottom w:val="nil"/>
              <w:right w:val="nil"/>
            </w:tcBorders>
            <w:shd w:val="clear" w:color="auto" w:fill="auto"/>
            <w:noWrap/>
            <w:vAlign w:val="bottom"/>
            <w:hideMark/>
          </w:tcPr>
          <w:p w14:paraId="2E734413" w14:textId="77777777" w:rsidR="00DF6A60" w:rsidRPr="00DF6A60" w:rsidRDefault="00DF6A60" w:rsidP="00DF6A60">
            <w:pPr>
              <w:spacing w:before="0" w:after="0" w:line="240" w:lineRule="auto"/>
              <w:jc w:val="right"/>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0,00</w:t>
            </w:r>
          </w:p>
        </w:tc>
        <w:tc>
          <w:tcPr>
            <w:tcW w:w="901" w:type="dxa"/>
            <w:tcBorders>
              <w:top w:val="nil"/>
              <w:left w:val="nil"/>
              <w:bottom w:val="nil"/>
              <w:right w:val="nil"/>
            </w:tcBorders>
            <w:shd w:val="clear" w:color="auto" w:fill="auto"/>
            <w:noWrap/>
            <w:vAlign w:val="bottom"/>
            <w:hideMark/>
          </w:tcPr>
          <w:p w14:paraId="17076BD7" w14:textId="77777777" w:rsidR="00DF6A60" w:rsidRPr="00DF6A60" w:rsidRDefault="00DF6A60" w:rsidP="00DF6A60">
            <w:pPr>
              <w:spacing w:before="0" w:after="0" w:line="240" w:lineRule="auto"/>
              <w:jc w:val="right"/>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0,00</w:t>
            </w:r>
          </w:p>
        </w:tc>
        <w:tc>
          <w:tcPr>
            <w:tcW w:w="1075" w:type="dxa"/>
            <w:tcBorders>
              <w:top w:val="nil"/>
              <w:left w:val="nil"/>
              <w:bottom w:val="nil"/>
              <w:right w:val="nil"/>
            </w:tcBorders>
            <w:shd w:val="clear" w:color="auto" w:fill="auto"/>
            <w:noWrap/>
            <w:vAlign w:val="bottom"/>
            <w:hideMark/>
          </w:tcPr>
          <w:p w14:paraId="12C0CFE7" w14:textId="77777777" w:rsidR="00DF6A60" w:rsidRPr="00DF6A60" w:rsidRDefault="00DF6A60" w:rsidP="00DF6A60">
            <w:pPr>
              <w:spacing w:before="0" w:after="0" w:line="240" w:lineRule="auto"/>
              <w:jc w:val="right"/>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30.000,00</w:t>
            </w:r>
          </w:p>
        </w:tc>
      </w:tr>
      <w:tr w:rsidR="00DF6A60" w:rsidRPr="00DF6A60" w14:paraId="0D0F09AC" w14:textId="77777777" w:rsidTr="00DF6A60">
        <w:trPr>
          <w:trHeight w:val="225"/>
        </w:trPr>
        <w:tc>
          <w:tcPr>
            <w:tcW w:w="726" w:type="dxa"/>
            <w:tcBorders>
              <w:top w:val="nil"/>
              <w:left w:val="nil"/>
              <w:bottom w:val="nil"/>
              <w:right w:val="nil"/>
            </w:tcBorders>
            <w:shd w:val="clear" w:color="auto" w:fill="auto"/>
            <w:noWrap/>
            <w:vAlign w:val="bottom"/>
            <w:hideMark/>
          </w:tcPr>
          <w:p w14:paraId="0875FB1A" w14:textId="77777777" w:rsidR="00DF6A60" w:rsidRPr="00DF6A60" w:rsidRDefault="00DF6A60" w:rsidP="00DF6A60">
            <w:pPr>
              <w:spacing w:before="0" w:after="0" w:line="240" w:lineRule="auto"/>
              <w:rPr>
                <w:rFonts w:ascii="Arial" w:eastAsia="Times New Roman" w:hAnsi="Arial" w:cs="Arial"/>
                <w:color w:val="auto"/>
                <w:kern w:val="0"/>
                <w:sz w:val="16"/>
                <w:szCs w:val="16"/>
              </w:rPr>
            </w:pPr>
            <w:r w:rsidRPr="00DF6A60">
              <w:rPr>
                <w:rFonts w:ascii="Arial" w:eastAsia="Times New Roman" w:hAnsi="Arial" w:cs="Arial"/>
                <w:color w:val="auto"/>
                <w:kern w:val="0"/>
                <w:sz w:val="16"/>
                <w:szCs w:val="16"/>
              </w:rPr>
              <w:t>3234</w:t>
            </w:r>
          </w:p>
        </w:tc>
        <w:tc>
          <w:tcPr>
            <w:tcW w:w="5644" w:type="dxa"/>
            <w:tcBorders>
              <w:top w:val="nil"/>
              <w:left w:val="nil"/>
              <w:bottom w:val="nil"/>
              <w:right w:val="nil"/>
            </w:tcBorders>
            <w:shd w:val="clear" w:color="auto" w:fill="auto"/>
            <w:vAlign w:val="bottom"/>
            <w:hideMark/>
          </w:tcPr>
          <w:p w14:paraId="312ED6E8" w14:textId="77777777" w:rsidR="00DF6A60" w:rsidRPr="00DF6A60" w:rsidRDefault="00DF6A60" w:rsidP="00DF6A60">
            <w:pPr>
              <w:spacing w:before="0" w:after="0" w:line="240" w:lineRule="auto"/>
              <w:rPr>
                <w:rFonts w:ascii="Arial" w:eastAsia="Times New Roman" w:hAnsi="Arial" w:cs="Arial"/>
                <w:color w:val="auto"/>
                <w:kern w:val="0"/>
                <w:sz w:val="16"/>
                <w:szCs w:val="16"/>
              </w:rPr>
            </w:pPr>
            <w:r w:rsidRPr="00DF6A60">
              <w:rPr>
                <w:rFonts w:ascii="Arial" w:eastAsia="Times New Roman" w:hAnsi="Arial" w:cs="Arial"/>
                <w:color w:val="auto"/>
                <w:kern w:val="0"/>
                <w:sz w:val="16"/>
                <w:szCs w:val="16"/>
              </w:rPr>
              <w:t>Ostale komunalne usluge</w:t>
            </w:r>
          </w:p>
        </w:tc>
        <w:tc>
          <w:tcPr>
            <w:tcW w:w="1040" w:type="dxa"/>
            <w:tcBorders>
              <w:top w:val="nil"/>
              <w:left w:val="nil"/>
              <w:bottom w:val="nil"/>
              <w:right w:val="nil"/>
            </w:tcBorders>
            <w:shd w:val="clear" w:color="auto" w:fill="auto"/>
            <w:noWrap/>
            <w:vAlign w:val="bottom"/>
            <w:hideMark/>
          </w:tcPr>
          <w:p w14:paraId="6CF7608A" w14:textId="77777777" w:rsidR="00DF6A60" w:rsidRPr="00DF6A60" w:rsidRDefault="00DF6A60" w:rsidP="00DF6A60">
            <w:pPr>
              <w:spacing w:before="0" w:after="0" w:line="240" w:lineRule="auto"/>
              <w:jc w:val="right"/>
              <w:rPr>
                <w:rFonts w:ascii="Arial" w:eastAsia="Times New Roman" w:hAnsi="Arial" w:cs="Arial"/>
                <w:color w:val="auto"/>
                <w:kern w:val="0"/>
                <w:sz w:val="16"/>
                <w:szCs w:val="16"/>
              </w:rPr>
            </w:pPr>
            <w:r w:rsidRPr="00DF6A60">
              <w:rPr>
                <w:rFonts w:ascii="Arial" w:eastAsia="Times New Roman" w:hAnsi="Arial" w:cs="Arial"/>
                <w:color w:val="auto"/>
                <w:kern w:val="0"/>
                <w:sz w:val="16"/>
                <w:szCs w:val="16"/>
              </w:rPr>
              <w:t>30.000,00</w:t>
            </w:r>
          </w:p>
        </w:tc>
        <w:tc>
          <w:tcPr>
            <w:tcW w:w="1092" w:type="dxa"/>
            <w:tcBorders>
              <w:top w:val="nil"/>
              <w:left w:val="nil"/>
              <w:bottom w:val="nil"/>
              <w:right w:val="nil"/>
            </w:tcBorders>
            <w:shd w:val="clear" w:color="auto" w:fill="auto"/>
            <w:noWrap/>
            <w:vAlign w:val="bottom"/>
            <w:hideMark/>
          </w:tcPr>
          <w:p w14:paraId="693F7B4D" w14:textId="77777777" w:rsidR="00DF6A60" w:rsidRPr="00DF6A60" w:rsidRDefault="00DF6A60" w:rsidP="00DF6A60">
            <w:pPr>
              <w:spacing w:before="0" w:after="0" w:line="240" w:lineRule="auto"/>
              <w:jc w:val="right"/>
              <w:rPr>
                <w:rFonts w:ascii="Arial" w:eastAsia="Times New Roman" w:hAnsi="Arial" w:cs="Arial"/>
                <w:color w:val="auto"/>
                <w:kern w:val="0"/>
                <w:sz w:val="16"/>
                <w:szCs w:val="16"/>
              </w:rPr>
            </w:pPr>
            <w:r w:rsidRPr="00DF6A60">
              <w:rPr>
                <w:rFonts w:ascii="Arial" w:eastAsia="Times New Roman" w:hAnsi="Arial" w:cs="Arial"/>
                <w:color w:val="auto"/>
                <w:kern w:val="0"/>
                <w:sz w:val="16"/>
                <w:szCs w:val="16"/>
              </w:rPr>
              <w:t>0,00</w:t>
            </w:r>
          </w:p>
        </w:tc>
        <w:tc>
          <w:tcPr>
            <w:tcW w:w="901" w:type="dxa"/>
            <w:tcBorders>
              <w:top w:val="nil"/>
              <w:left w:val="nil"/>
              <w:bottom w:val="nil"/>
              <w:right w:val="nil"/>
            </w:tcBorders>
            <w:shd w:val="clear" w:color="auto" w:fill="auto"/>
            <w:noWrap/>
            <w:vAlign w:val="bottom"/>
            <w:hideMark/>
          </w:tcPr>
          <w:p w14:paraId="436A2BD6" w14:textId="77777777" w:rsidR="00DF6A60" w:rsidRPr="00DF6A60" w:rsidRDefault="00DF6A60" w:rsidP="00DF6A60">
            <w:pPr>
              <w:spacing w:before="0" w:after="0" w:line="240" w:lineRule="auto"/>
              <w:jc w:val="right"/>
              <w:rPr>
                <w:rFonts w:ascii="Arial" w:eastAsia="Times New Roman" w:hAnsi="Arial" w:cs="Arial"/>
                <w:color w:val="auto"/>
                <w:kern w:val="0"/>
                <w:sz w:val="16"/>
                <w:szCs w:val="16"/>
              </w:rPr>
            </w:pPr>
            <w:r w:rsidRPr="00DF6A60">
              <w:rPr>
                <w:rFonts w:ascii="Arial" w:eastAsia="Times New Roman" w:hAnsi="Arial" w:cs="Arial"/>
                <w:color w:val="auto"/>
                <w:kern w:val="0"/>
                <w:sz w:val="16"/>
                <w:szCs w:val="16"/>
              </w:rPr>
              <w:t>0,00</w:t>
            </w:r>
          </w:p>
        </w:tc>
        <w:tc>
          <w:tcPr>
            <w:tcW w:w="1075" w:type="dxa"/>
            <w:tcBorders>
              <w:top w:val="nil"/>
              <w:left w:val="nil"/>
              <w:bottom w:val="nil"/>
              <w:right w:val="nil"/>
            </w:tcBorders>
            <w:shd w:val="clear" w:color="auto" w:fill="auto"/>
            <w:noWrap/>
            <w:vAlign w:val="bottom"/>
            <w:hideMark/>
          </w:tcPr>
          <w:p w14:paraId="5B209C0A" w14:textId="77777777" w:rsidR="00DF6A60" w:rsidRPr="00DF6A60" w:rsidRDefault="00DF6A60" w:rsidP="00DF6A60">
            <w:pPr>
              <w:spacing w:before="0" w:after="0" w:line="240" w:lineRule="auto"/>
              <w:jc w:val="right"/>
              <w:rPr>
                <w:rFonts w:ascii="Arial" w:eastAsia="Times New Roman" w:hAnsi="Arial" w:cs="Arial"/>
                <w:color w:val="auto"/>
                <w:kern w:val="0"/>
                <w:sz w:val="16"/>
                <w:szCs w:val="16"/>
              </w:rPr>
            </w:pPr>
            <w:r w:rsidRPr="00DF6A60">
              <w:rPr>
                <w:rFonts w:ascii="Arial" w:eastAsia="Times New Roman" w:hAnsi="Arial" w:cs="Arial"/>
                <w:color w:val="auto"/>
                <w:kern w:val="0"/>
                <w:sz w:val="16"/>
                <w:szCs w:val="16"/>
              </w:rPr>
              <w:t>30.000,00</w:t>
            </w:r>
          </w:p>
        </w:tc>
      </w:tr>
      <w:tr w:rsidR="00DF6A60" w:rsidRPr="00DF6A60" w14:paraId="5723E9B6" w14:textId="77777777" w:rsidTr="00DF6A60">
        <w:trPr>
          <w:trHeight w:val="225"/>
        </w:trPr>
        <w:tc>
          <w:tcPr>
            <w:tcW w:w="6371" w:type="dxa"/>
            <w:gridSpan w:val="2"/>
            <w:tcBorders>
              <w:top w:val="nil"/>
              <w:left w:val="nil"/>
              <w:bottom w:val="nil"/>
              <w:right w:val="nil"/>
            </w:tcBorders>
            <w:shd w:val="clear" w:color="000000" w:fill="CCCCFF"/>
            <w:noWrap/>
            <w:vAlign w:val="bottom"/>
            <w:hideMark/>
          </w:tcPr>
          <w:p w14:paraId="14F2BD64" w14:textId="77777777" w:rsidR="00DF6A60" w:rsidRPr="00DF6A60" w:rsidRDefault="00DF6A60" w:rsidP="00DF6A60">
            <w:pPr>
              <w:spacing w:before="0" w:after="0" w:line="240" w:lineRule="auto"/>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Aktivnost A100002 HIGIJENIČARSKA SLUŽBA</w:t>
            </w:r>
          </w:p>
        </w:tc>
        <w:tc>
          <w:tcPr>
            <w:tcW w:w="1040" w:type="dxa"/>
            <w:tcBorders>
              <w:top w:val="nil"/>
              <w:left w:val="nil"/>
              <w:bottom w:val="nil"/>
              <w:right w:val="nil"/>
            </w:tcBorders>
            <w:shd w:val="clear" w:color="000000" w:fill="CCCCFF"/>
            <w:noWrap/>
            <w:vAlign w:val="bottom"/>
            <w:hideMark/>
          </w:tcPr>
          <w:p w14:paraId="3F5857C1"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40.000,00</w:t>
            </w:r>
          </w:p>
        </w:tc>
        <w:tc>
          <w:tcPr>
            <w:tcW w:w="1092" w:type="dxa"/>
            <w:tcBorders>
              <w:top w:val="nil"/>
              <w:left w:val="nil"/>
              <w:bottom w:val="nil"/>
              <w:right w:val="nil"/>
            </w:tcBorders>
            <w:shd w:val="clear" w:color="000000" w:fill="CCCCFF"/>
            <w:noWrap/>
            <w:vAlign w:val="bottom"/>
            <w:hideMark/>
          </w:tcPr>
          <w:p w14:paraId="3B2B6A52"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0,00</w:t>
            </w:r>
          </w:p>
        </w:tc>
        <w:tc>
          <w:tcPr>
            <w:tcW w:w="901" w:type="dxa"/>
            <w:tcBorders>
              <w:top w:val="nil"/>
              <w:left w:val="nil"/>
              <w:bottom w:val="nil"/>
              <w:right w:val="nil"/>
            </w:tcBorders>
            <w:shd w:val="clear" w:color="000000" w:fill="CCCCFF"/>
            <w:noWrap/>
            <w:vAlign w:val="bottom"/>
            <w:hideMark/>
          </w:tcPr>
          <w:p w14:paraId="0B9A9226"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0,00</w:t>
            </w:r>
          </w:p>
        </w:tc>
        <w:tc>
          <w:tcPr>
            <w:tcW w:w="1075" w:type="dxa"/>
            <w:tcBorders>
              <w:top w:val="nil"/>
              <w:left w:val="nil"/>
              <w:bottom w:val="nil"/>
              <w:right w:val="nil"/>
            </w:tcBorders>
            <w:shd w:val="clear" w:color="000000" w:fill="CCCCFF"/>
            <w:noWrap/>
            <w:vAlign w:val="bottom"/>
            <w:hideMark/>
          </w:tcPr>
          <w:p w14:paraId="43E584C9"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40.000,00</w:t>
            </w:r>
          </w:p>
        </w:tc>
      </w:tr>
      <w:tr w:rsidR="00DF6A60" w:rsidRPr="00DF6A60" w14:paraId="0BAC633F" w14:textId="77777777" w:rsidTr="00DF6A60">
        <w:trPr>
          <w:trHeight w:val="225"/>
        </w:trPr>
        <w:tc>
          <w:tcPr>
            <w:tcW w:w="6371" w:type="dxa"/>
            <w:gridSpan w:val="2"/>
            <w:tcBorders>
              <w:top w:val="nil"/>
              <w:left w:val="nil"/>
              <w:bottom w:val="nil"/>
              <w:right w:val="nil"/>
            </w:tcBorders>
            <w:shd w:val="clear" w:color="000000" w:fill="FFFF00"/>
            <w:noWrap/>
            <w:vAlign w:val="bottom"/>
            <w:hideMark/>
          </w:tcPr>
          <w:p w14:paraId="17C9CB07" w14:textId="77777777" w:rsidR="00DF6A60" w:rsidRPr="00DF6A60" w:rsidRDefault="00DF6A60" w:rsidP="00DF6A60">
            <w:pPr>
              <w:spacing w:before="0" w:after="0" w:line="240" w:lineRule="auto"/>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Izvor  1. OPĆI PRIHODI I PRIMICI</w:t>
            </w:r>
          </w:p>
        </w:tc>
        <w:tc>
          <w:tcPr>
            <w:tcW w:w="1040" w:type="dxa"/>
            <w:tcBorders>
              <w:top w:val="nil"/>
              <w:left w:val="nil"/>
              <w:bottom w:val="nil"/>
              <w:right w:val="nil"/>
            </w:tcBorders>
            <w:shd w:val="clear" w:color="000000" w:fill="FFFF00"/>
            <w:noWrap/>
            <w:vAlign w:val="bottom"/>
            <w:hideMark/>
          </w:tcPr>
          <w:p w14:paraId="337E9234"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631,00</w:t>
            </w:r>
          </w:p>
        </w:tc>
        <w:tc>
          <w:tcPr>
            <w:tcW w:w="1092" w:type="dxa"/>
            <w:tcBorders>
              <w:top w:val="nil"/>
              <w:left w:val="nil"/>
              <w:bottom w:val="nil"/>
              <w:right w:val="nil"/>
            </w:tcBorders>
            <w:shd w:val="clear" w:color="000000" w:fill="FFFF00"/>
            <w:noWrap/>
            <w:vAlign w:val="bottom"/>
            <w:hideMark/>
          </w:tcPr>
          <w:p w14:paraId="19BB9362"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0,00</w:t>
            </w:r>
          </w:p>
        </w:tc>
        <w:tc>
          <w:tcPr>
            <w:tcW w:w="901" w:type="dxa"/>
            <w:tcBorders>
              <w:top w:val="nil"/>
              <w:left w:val="nil"/>
              <w:bottom w:val="nil"/>
              <w:right w:val="nil"/>
            </w:tcBorders>
            <w:shd w:val="clear" w:color="000000" w:fill="FFFF00"/>
            <w:noWrap/>
            <w:vAlign w:val="bottom"/>
            <w:hideMark/>
          </w:tcPr>
          <w:p w14:paraId="4C11DCCF"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0,00</w:t>
            </w:r>
          </w:p>
        </w:tc>
        <w:tc>
          <w:tcPr>
            <w:tcW w:w="1075" w:type="dxa"/>
            <w:tcBorders>
              <w:top w:val="nil"/>
              <w:left w:val="nil"/>
              <w:bottom w:val="nil"/>
              <w:right w:val="nil"/>
            </w:tcBorders>
            <w:shd w:val="clear" w:color="000000" w:fill="FFFF00"/>
            <w:noWrap/>
            <w:vAlign w:val="bottom"/>
            <w:hideMark/>
          </w:tcPr>
          <w:p w14:paraId="6450D29B"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631,00</w:t>
            </w:r>
          </w:p>
        </w:tc>
      </w:tr>
      <w:tr w:rsidR="00DF6A60" w:rsidRPr="00DF6A60" w14:paraId="42B474AA" w14:textId="77777777" w:rsidTr="00DF6A60">
        <w:trPr>
          <w:trHeight w:val="225"/>
        </w:trPr>
        <w:tc>
          <w:tcPr>
            <w:tcW w:w="6371" w:type="dxa"/>
            <w:gridSpan w:val="2"/>
            <w:tcBorders>
              <w:top w:val="nil"/>
              <w:left w:val="nil"/>
              <w:bottom w:val="nil"/>
              <w:right w:val="nil"/>
            </w:tcBorders>
            <w:shd w:val="clear" w:color="000000" w:fill="FFFF99"/>
            <w:noWrap/>
            <w:vAlign w:val="bottom"/>
            <w:hideMark/>
          </w:tcPr>
          <w:p w14:paraId="6F6820AE" w14:textId="77777777" w:rsidR="00DF6A60" w:rsidRPr="00DF6A60" w:rsidRDefault="00DF6A60" w:rsidP="00DF6A60">
            <w:pPr>
              <w:spacing w:before="0" w:after="0" w:line="240" w:lineRule="auto"/>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Izvor  1.1. OPĆI PRIHODI I PRIMICI</w:t>
            </w:r>
          </w:p>
        </w:tc>
        <w:tc>
          <w:tcPr>
            <w:tcW w:w="1040" w:type="dxa"/>
            <w:tcBorders>
              <w:top w:val="nil"/>
              <w:left w:val="nil"/>
              <w:bottom w:val="nil"/>
              <w:right w:val="nil"/>
            </w:tcBorders>
            <w:shd w:val="clear" w:color="000000" w:fill="FFFF99"/>
            <w:noWrap/>
            <w:vAlign w:val="bottom"/>
            <w:hideMark/>
          </w:tcPr>
          <w:p w14:paraId="08BAA747"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631,00</w:t>
            </w:r>
          </w:p>
        </w:tc>
        <w:tc>
          <w:tcPr>
            <w:tcW w:w="1092" w:type="dxa"/>
            <w:tcBorders>
              <w:top w:val="nil"/>
              <w:left w:val="nil"/>
              <w:bottom w:val="nil"/>
              <w:right w:val="nil"/>
            </w:tcBorders>
            <w:shd w:val="clear" w:color="000000" w:fill="FFFF99"/>
            <w:noWrap/>
            <w:vAlign w:val="bottom"/>
            <w:hideMark/>
          </w:tcPr>
          <w:p w14:paraId="7BB01034"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0,00</w:t>
            </w:r>
          </w:p>
        </w:tc>
        <w:tc>
          <w:tcPr>
            <w:tcW w:w="901" w:type="dxa"/>
            <w:tcBorders>
              <w:top w:val="nil"/>
              <w:left w:val="nil"/>
              <w:bottom w:val="nil"/>
              <w:right w:val="nil"/>
            </w:tcBorders>
            <w:shd w:val="clear" w:color="000000" w:fill="FFFF99"/>
            <w:noWrap/>
            <w:vAlign w:val="bottom"/>
            <w:hideMark/>
          </w:tcPr>
          <w:p w14:paraId="2C6A8AAF"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0,00</w:t>
            </w:r>
          </w:p>
        </w:tc>
        <w:tc>
          <w:tcPr>
            <w:tcW w:w="1075" w:type="dxa"/>
            <w:tcBorders>
              <w:top w:val="nil"/>
              <w:left w:val="nil"/>
              <w:bottom w:val="nil"/>
              <w:right w:val="nil"/>
            </w:tcBorders>
            <w:shd w:val="clear" w:color="000000" w:fill="FFFF99"/>
            <w:noWrap/>
            <w:vAlign w:val="bottom"/>
            <w:hideMark/>
          </w:tcPr>
          <w:p w14:paraId="0E5735B7"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631,00</w:t>
            </w:r>
          </w:p>
        </w:tc>
      </w:tr>
      <w:tr w:rsidR="00DF6A60" w:rsidRPr="00DF6A60" w14:paraId="4BD1F8CB" w14:textId="77777777" w:rsidTr="00DF6A60">
        <w:trPr>
          <w:trHeight w:val="225"/>
        </w:trPr>
        <w:tc>
          <w:tcPr>
            <w:tcW w:w="6371" w:type="dxa"/>
            <w:gridSpan w:val="2"/>
            <w:tcBorders>
              <w:top w:val="nil"/>
              <w:left w:val="nil"/>
              <w:bottom w:val="nil"/>
              <w:right w:val="nil"/>
            </w:tcBorders>
            <w:shd w:val="clear" w:color="000000" w:fill="CCFFFF"/>
            <w:noWrap/>
            <w:vAlign w:val="bottom"/>
            <w:hideMark/>
          </w:tcPr>
          <w:p w14:paraId="1FEC66AA" w14:textId="77777777" w:rsidR="00DF6A60" w:rsidRPr="00DF6A60" w:rsidRDefault="00DF6A60" w:rsidP="00DF6A60">
            <w:pPr>
              <w:spacing w:before="0" w:after="0" w:line="240" w:lineRule="auto"/>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Funkcijska klasifikacija  0560 Poslovi i usluge zaštite okoliša koji nisu drugdje svrstani</w:t>
            </w:r>
          </w:p>
        </w:tc>
        <w:tc>
          <w:tcPr>
            <w:tcW w:w="1040" w:type="dxa"/>
            <w:tcBorders>
              <w:top w:val="nil"/>
              <w:left w:val="nil"/>
              <w:bottom w:val="nil"/>
              <w:right w:val="nil"/>
            </w:tcBorders>
            <w:shd w:val="clear" w:color="000000" w:fill="CCFFFF"/>
            <w:noWrap/>
            <w:vAlign w:val="bottom"/>
            <w:hideMark/>
          </w:tcPr>
          <w:p w14:paraId="4B2B577B"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631,00</w:t>
            </w:r>
          </w:p>
        </w:tc>
        <w:tc>
          <w:tcPr>
            <w:tcW w:w="1092" w:type="dxa"/>
            <w:tcBorders>
              <w:top w:val="nil"/>
              <w:left w:val="nil"/>
              <w:bottom w:val="nil"/>
              <w:right w:val="nil"/>
            </w:tcBorders>
            <w:shd w:val="clear" w:color="000000" w:fill="CCFFFF"/>
            <w:noWrap/>
            <w:vAlign w:val="bottom"/>
            <w:hideMark/>
          </w:tcPr>
          <w:p w14:paraId="58C7EDB6"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0,00</w:t>
            </w:r>
          </w:p>
        </w:tc>
        <w:tc>
          <w:tcPr>
            <w:tcW w:w="901" w:type="dxa"/>
            <w:tcBorders>
              <w:top w:val="nil"/>
              <w:left w:val="nil"/>
              <w:bottom w:val="nil"/>
              <w:right w:val="nil"/>
            </w:tcBorders>
            <w:shd w:val="clear" w:color="000000" w:fill="CCFFFF"/>
            <w:noWrap/>
            <w:vAlign w:val="bottom"/>
            <w:hideMark/>
          </w:tcPr>
          <w:p w14:paraId="08F74BC4"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0,00</w:t>
            </w:r>
          </w:p>
        </w:tc>
        <w:tc>
          <w:tcPr>
            <w:tcW w:w="1075" w:type="dxa"/>
            <w:tcBorders>
              <w:top w:val="nil"/>
              <w:left w:val="nil"/>
              <w:bottom w:val="nil"/>
              <w:right w:val="nil"/>
            </w:tcBorders>
            <w:shd w:val="clear" w:color="000000" w:fill="CCFFFF"/>
            <w:noWrap/>
            <w:vAlign w:val="bottom"/>
            <w:hideMark/>
          </w:tcPr>
          <w:p w14:paraId="12226038"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631,00</w:t>
            </w:r>
          </w:p>
        </w:tc>
      </w:tr>
      <w:tr w:rsidR="00DF6A60" w:rsidRPr="00DF6A60" w14:paraId="3BBB67D6" w14:textId="77777777" w:rsidTr="00DF6A60">
        <w:trPr>
          <w:trHeight w:val="225"/>
        </w:trPr>
        <w:tc>
          <w:tcPr>
            <w:tcW w:w="726" w:type="dxa"/>
            <w:tcBorders>
              <w:top w:val="nil"/>
              <w:left w:val="nil"/>
              <w:bottom w:val="nil"/>
              <w:right w:val="nil"/>
            </w:tcBorders>
            <w:shd w:val="clear" w:color="auto" w:fill="auto"/>
            <w:noWrap/>
            <w:vAlign w:val="bottom"/>
            <w:hideMark/>
          </w:tcPr>
          <w:p w14:paraId="51426347" w14:textId="77777777" w:rsidR="00DF6A60" w:rsidRPr="00DF6A60" w:rsidRDefault="00DF6A60" w:rsidP="00DF6A60">
            <w:pPr>
              <w:spacing w:before="0" w:after="0" w:line="240" w:lineRule="auto"/>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3</w:t>
            </w:r>
          </w:p>
        </w:tc>
        <w:tc>
          <w:tcPr>
            <w:tcW w:w="5644" w:type="dxa"/>
            <w:tcBorders>
              <w:top w:val="nil"/>
              <w:left w:val="nil"/>
              <w:bottom w:val="nil"/>
              <w:right w:val="nil"/>
            </w:tcBorders>
            <w:shd w:val="clear" w:color="auto" w:fill="auto"/>
            <w:vAlign w:val="bottom"/>
            <w:hideMark/>
          </w:tcPr>
          <w:p w14:paraId="7AE78B55" w14:textId="77777777" w:rsidR="00DF6A60" w:rsidRPr="00DF6A60" w:rsidRDefault="00DF6A60" w:rsidP="00DF6A60">
            <w:pPr>
              <w:spacing w:before="0" w:after="0" w:line="240" w:lineRule="auto"/>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Rashodi poslovanja</w:t>
            </w:r>
          </w:p>
        </w:tc>
        <w:tc>
          <w:tcPr>
            <w:tcW w:w="1040" w:type="dxa"/>
            <w:tcBorders>
              <w:top w:val="nil"/>
              <w:left w:val="nil"/>
              <w:bottom w:val="nil"/>
              <w:right w:val="nil"/>
            </w:tcBorders>
            <w:shd w:val="clear" w:color="auto" w:fill="auto"/>
            <w:noWrap/>
            <w:vAlign w:val="bottom"/>
            <w:hideMark/>
          </w:tcPr>
          <w:p w14:paraId="1FD93557" w14:textId="77777777" w:rsidR="00DF6A60" w:rsidRPr="00DF6A60" w:rsidRDefault="00DF6A60" w:rsidP="00DF6A60">
            <w:pPr>
              <w:spacing w:before="0" w:after="0" w:line="240" w:lineRule="auto"/>
              <w:jc w:val="right"/>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631,00</w:t>
            </w:r>
          </w:p>
        </w:tc>
        <w:tc>
          <w:tcPr>
            <w:tcW w:w="1092" w:type="dxa"/>
            <w:tcBorders>
              <w:top w:val="nil"/>
              <w:left w:val="nil"/>
              <w:bottom w:val="nil"/>
              <w:right w:val="nil"/>
            </w:tcBorders>
            <w:shd w:val="clear" w:color="auto" w:fill="auto"/>
            <w:noWrap/>
            <w:vAlign w:val="bottom"/>
            <w:hideMark/>
          </w:tcPr>
          <w:p w14:paraId="6AE00F03" w14:textId="77777777" w:rsidR="00DF6A60" w:rsidRPr="00DF6A60" w:rsidRDefault="00DF6A60" w:rsidP="00DF6A60">
            <w:pPr>
              <w:spacing w:before="0" w:after="0" w:line="240" w:lineRule="auto"/>
              <w:jc w:val="right"/>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0,00</w:t>
            </w:r>
          </w:p>
        </w:tc>
        <w:tc>
          <w:tcPr>
            <w:tcW w:w="901" w:type="dxa"/>
            <w:tcBorders>
              <w:top w:val="nil"/>
              <w:left w:val="nil"/>
              <w:bottom w:val="nil"/>
              <w:right w:val="nil"/>
            </w:tcBorders>
            <w:shd w:val="clear" w:color="auto" w:fill="auto"/>
            <w:noWrap/>
            <w:vAlign w:val="bottom"/>
            <w:hideMark/>
          </w:tcPr>
          <w:p w14:paraId="30ACE013" w14:textId="77777777" w:rsidR="00DF6A60" w:rsidRPr="00DF6A60" w:rsidRDefault="00DF6A60" w:rsidP="00DF6A60">
            <w:pPr>
              <w:spacing w:before="0" w:after="0" w:line="240" w:lineRule="auto"/>
              <w:jc w:val="right"/>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0,00</w:t>
            </w:r>
          </w:p>
        </w:tc>
        <w:tc>
          <w:tcPr>
            <w:tcW w:w="1075" w:type="dxa"/>
            <w:tcBorders>
              <w:top w:val="nil"/>
              <w:left w:val="nil"/>
              <w:bottom w:val="nil"/>
              <w:right w:val="nil"/>
            </w:tcBorders>
            <w:shd w:val="clear" w:color="auto" w:fill="auto"/>
            <w:noWrap/>
            <w:vAlign w:val="bottom"/>
            <w:hideMark/>
          </w:tcPr>
          <w:p w14:paraId="731D07A6" w14:textId="77777777" w:rsidR="00DF6A60" w:rsidRPr="00DF6A60" w:rsidRDefault="00DF6A60" w:rsidP="00DF6A60">
            <w:pPr>
              <w:spacing w:before="0" w:after="0" w:line="240" w:lineRule="auto"/>
              <w:jc w:val="right"/>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631,00</w:t>
            </w:r>
          </w:p>
        </w:tc>
      </w:tr>
      <w:tr w:rsidR="00DF6A60" w:rsidRPr="00DF6A60" w14:paraId="41A96405" w14:textId="77777777" w:rsidTr="00DF6A60">
        <w:trPr>
          <w:trHeight w:val="225"/>
        </w:trPr>
        <w:tc>
          <w:tcPr>
            <w:tcW w:w="726" w:type="dxa"/>
            <w:tcBorders>
              <w:top w:val="nil"/>
              <w:left w:val="nil"/>
              <w:bottom w:val="nil"/>
              <w:right w:val="nil"/>
            </w:tcBorders>
            <w:shd w:val="clear" w:color="auto" w:fill="auto"/>
            <w:noWrap/>
            <w:vAlign w:val="bottom"/>
            <w:hideMark/>
          </w:tcPr>
          <w:p w14:paraId="1F8B5263" w14:textId="77777777" w:rsidR="00DF6A60" w:rsidRPr="00DF6A60" w:rsidRDefault="00DF6A60" w:rsidP="00DF6A60">
            <w:pPr>
              <w:spacing w:before="0" w:after="0" w:line="240" w:lineRule="auto"/>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32</w:t>
            </w:r>
          </w:p>
        </w:tc>
        <w:tc>
          <w:tcPr>
            <w:tcW w:w="5644" w:type="dxa"/>
            <w:tcBorders>
              <w:top w:val="nil"/>
              <w:left w:val="nil"/>
              <w:bottom w:val="nil"/>
              <w:right w:val="nil"/>
            </w:tcBorders>
            <w:shd w:val="clear" w:color="auto" w:fill="auto"/>
            <w:vAlign w:val="bottom"/>
            <w:hideMark/>
          </w:tcPr>
          <w:p w14:paraId="3EE46B0B" w14:textId="77777777" w:rsidR="00DF6A60" w:rsidRPr="00DF6A60" w:rsidRDefault="00DF6A60" w:rsidP="00DF6A60">
            <w:pPr>
              <w:spacing w:before="0" w:after="0" w:line="240" w:lineRule="auto"/>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Materijalni rashodi</w:t>
            </w:r>
          </w:p>
        </w:tc>
        <w:tc>
          <w:tcPr>
            <w:tcW w:w="1040" w:type="dxa"/>
            <w:tcBorders>
              <w:top w:val="nil"/>
              <w:left w:val="nil"/>
              <w:bottom w:val="nil"/>
              <w:right w:val="nil"/>
            </w:tcBorders>
            <w:shd w:val="clear" w:color="auto" w:fill="auto"/>
            <w:noWrap/>
            <w:vAlign w:val="bottom"/>
            <w:hideMark/>
          </w:tcPr>
          <w:p w14:paraId="5BEB5EFC" w14:textId="77777777" w:rsidR="00DF6A60" w:rsidRPr="00DF6A60" w:rsidRDefault="00DF6A60" w:rsidP="00DF6A60">
            <w:pPr>
              <w:spacing w:before="0" w:after="0" w:line="240" w:lineRule="auto"/>
              <w:jc w:val="right"/>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631,00</w:t>
            </w:r>
          </w:p>
        </w:tc>
        <w:tc>
          <w:tcPr>
            <w:tcW w:w="1092" w:type="dxa"/>
            <w:tcBorders>
              <w:top w:val="nil"/>
              <w:left w:val="nil"/>
              <w:bottom w:val="nil"/>
              <w:right w:val="nil"/>
            </w:tcBorders>
            <w:shd w:val="clear" w:color="auto" w:fill="auto"/>
            <w:noWrap/>
            <w:vAlign w:val="bottom"/>
            <w:hideMark/>
          </w:tcPr>
          <w:p w14:paraId="6FA7C927" w14:textId="77777777" w:rsidR="00DF6A60" w:rsidRPr="00DF6A60" w:rsidRDefault="00DF6A60" w:rsidP="00DF6A60">
            <w:pPr>
              <w:spacing w:before="0" w:after="0" w:line="240" w:lineRule="auto"/>
              <w:jc w:val="right"/>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0,00</w:t>
            </w:r>
          </w:p>
        </w:tc>
        <w:tc>
          <w:tcPr>
            <w:tcW w:w="901" w:type="dxa"/>
            <w:tcBorders>
              <w:top w:val="nil"/>
              <w:left w:val="nil"/>
              <w:bottom w:val="nil"/>
              <w:right w:val="nil"/>
            </w:tcBorders>
            <w:shd w:val="clear" w:color="auto" w:fill="auto"/>
            <w:noWrap/>
            <w:vAlign w:val="bottom"/>
            <w:hideMark/>
          </w:tcPr>
          <w:p w14:paraId="12DCD4AF" w14:textId="77777777" w:rsidR="00DF6A60" w:rsidRPr="00DF6A60" w:rsidRDefault="00DF6A60" w:rsidP="00DF6A60">
            <w:pPr>
              <w:spacing w:before="0" w:after="0" w:line="240" w:lineRule="auto"/>
              <w:jc w:val="right"/>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0,00</w:t>
            </w:r>
          </w:p>
        </w:tc>
        <w:tc>
          <w:tcPr>
            <w:tcW w:w="1075" w:type="dxa"/>
            <w:tcBorders>
              <w:top w:val="nil"/>
              <w:left w:val="nil"/>
              <w:bottom w:val="nil"/>
              <w:right w:val="nil"/>
            </w:tcBorders>
            <w:shd w:val="clear" w:color="auto" w:fill="auto"/>
            <w:noWrap/>
            <w:vAlign w:val="bottom"/>
            <w:hideMark/>
          </w:tcPr>
          <w:p w14:paraId="3CD7E643" w14:textId="77777777" w:rsidR="00DF6A60" w:rsidRPr="00DF6A60" w:rsidRDefault="00DF6A60" w:rsidP="00DF6A60">
            <w:pPr>
              <w:spacing w:before="0" w:after="0" w:line="240" w:lineRule="auto"/>
              <w:jc w:val="right"/>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631,00</w:t>
            </w:r>
          </w:p>
        </w:tc>
      </w:tr>
      <w:tr w:rsidR="00DF6A60" w:rsidRPr="00DF6A60" w14:paraId="118012B7" w14:textId="77777777" w:rsidTr="00DF6A60">
        <w:trPr>
          <w:trHeight w:val="225"/>
        </w:trPr>
        <w:tc>
          <w:tcPr>
            <w:tcW w:w="726" w:type="dxa"/>
            <w:tcBorders>
              <w:top w:val="nil"/>
              <w:left w:val="nil"/>
              <w:bottom w:val="nil"/>
              <w:right w:val="nil"/>
            </w:tcBorders>
            <w:shd w:val="clear" w:color="auto" w:fill="auto"/>
            <w:noWrap/>
            <w:vAlign w:val="bottom"/>
            <w:hideMark/>
          </w:tcPr>
          <w:p w14:paraId="1A6ED8D4" w14:textId="77777777" w:rsidR="00DF6A60" w:rsidRPr="00DF6A60" w:rsidRDefault="00DF6A60" w:rsidP="00DF6A60">
            <w:pPr>
              <w:spacing w:before="0" w:after="0" w:line="240" w:lineRule="auto"/>
              <w:rPr>
                <w:rFonts w:ascii="Arial" w:eastAsia="Times New Roman" w:hAnsi="Arial" w:cs="Arial"/>
                <w:color w:val="auto"/>
                <w:kern w:val="0"/>
                <w:sz w:val="16"/>
                <w:szCs w:val="16"/>
              </w:rPr>
            </w:pPr>
            <w:r w:rsidRPr="00DF6A60">
              <w:rPr>
                <w:rFonts w:ascii="Arial" w:eastAsia="Times New Roman" w:hAnsi="Arial" w:cs="Arial"/>
                <w:color w:val="auto"/>
                <w:kern w:val="0"/>
                <w:sz w:val="16"/>
                <w:szCs w:val="16"/>
              </w:rPr>
              <w:t>3236</w:t>
            </w:r>
          </w:p>
        </w:tc>
        <w:tc>
          <w:tcPr>
            <w:tcW w:w="5644" w:type="dxa"/>
            <w:tcBorders>
              <w:top w:val="nil"/>
              <w:left w:val="nil"/>
              <w:bottom w:val="nil"/>
              <w:right w:val="nil"/>
            </w:tcBorders>
            <w:shd w:val="clear" w:color="auto" w:fill="auto"/>
            <w:vAlign w:val="bottom"/>
            <w:hideMark/>
          </w:tcPr>
          <w:p w14:paraId="2980FBA8" w14:textId="77777777" w:rsidR="00DF6A60" w:rsidRPr="00DF6A60" w:rsidRDefault="00DF6A60" w:rsidP="00DF6A60">
            <w:pPr>
              <w:spacing w:before="0" w:after="0" w:line="240" w:lineRule="auto"/>
              <w:rPr>
                <w:rFonts w:ascii="Arial" w:eastAsia="Times New Roman" w:hAnsi="Arial" w:cs="Arial"/>
                <w:color w:val="auto"/>
                <w:kern w:val="0"/>
                <w:sz w:val="16"/>
                <w:szCs w:val="16"/>
              </w:rPr>
            </w:pPr>
            <w:r w:rsidRPr="00DF6A60">
              <w:rPr>
                <w:rFonts w:ascii="Arial" w:eastAsia="Times New Roman" w:hAnsi="Arial" w:cs="Arial"/>
                <w:color w:val="auto"/>
                <w:kern w:val="0"/>
                <w:sz w:val="16"/>
                <w:szCs w:val="16"/>
              </w:rPr>
              <w:t xml:space="preserve">Veterinarske </w:t>
            </w:r>
            <w:proofErr w:type="spellStart"/>
            <w:r w:rsidRPr="00DF6A60">
              <w:rPr>
                <w:rFonts w:ascii="Arial" w:eastAsia="Times New Roman" w:hAnsi="Arial" w:cs="Arial"/>
                <w:color w:val="auto"/>
                <w:kern w:val="0"/>
                <w:sz w:val="16"/>
                <w:szCs w:val="16"/>
              </w:rPr>
              <w:t>usluge,higijeničarska</w:t>
            </w:r>
            <w:proofErr w:type="spellEnd"/>
            <w:r w:rsidRPr="00DF6A60">
              <w:rPr>
                <w:rFonts w:ascii="Arial" w:eastAsia="Times New Roman" w:hAnsi="Arial" w:cs="Arial"/>
                <w:color w:val="auto"/>
                <w:kern w:val="0"/>
                <w:sz w:val="16"/>
                <w:szCs w:val="16"/>
              </w:rPr>
              <w:t xml:space="preserve"> služba</w:t>
            </w:r>
          </w:p>
        </w:tc>
        <w:tc>
          <w:tcPr>
            <w:tcW w:w="1040" w:type="dxa"/>
            <w:tcBorders>
              <w:top w:val="nil"/>
              <w:left w:val="nil"/>
              <w:bottom w:val="nil"/>
              <w:right w:val="nil"/>
            </w:tcBorders>
            <w:shd w:val="clear" w:color="auto" w:fill="auto"/>
            <w:noWrap/>
            <w:vAlign w:val="bottom"/>
            <w:hideMark/>
          </w:tcPr>
          <w:p w14:paraId="5443302D" w14:textId="77777777" w:rsidR="00DF6A60" w:rsidRPr="00DF6A60" w:rsidRDefault="00DF6A60" w:rsidP="00DF6A60">
            <w:pPr>
              <w:spacing w:before="0" w:after="0" w:line="240" w:lineRule="auto"/>
              <w:jc w:val="right"/>
              <w:rPr>
                <w:rFonts w:ascii="Arial" w:eastAsia="Times New Roman" w:hAnsi="Arial" w:cs="Arial"/>
                <w:color w:val="auto"/>
                <w:kern w:val="0"/>
                <w:sz w:val="16"/>
                <w:szCs w:val="16"/>
              </w:rPr>
            </w:pPr>
            <w:r w:rsidRPr="00DF6A60">
              <w:rPr>
                <w:rFonts w:ascii="Arial" w:eastAsia="Times New Roman" w:hAnsi="Arial" w:cs="Arial"/>
                <w:color w:val="auto"/>
                <w:kern w:val="0"/>
                <w:sz w:val="16"/>
                <w:szCs w:val="16"/>
              </w:rPr>
              <w:t>631,00</w:t>
            </w:r>
          </w:p>
        </w:tc>
        <w:tc>
          <w:tcPr>
            <w:tcW w:w="1092" w:type="dxa"/>
            <w:tcBorders>
              <w:top w:val="nil"/>
              <w:left w:val="nil"/>
              <w:bottom w:val="nil"/>
              <w:right w:val="nil"/>
            </w:tcBorders>
            <w:shd w:val="clear" w:color="auto" w:fill="auto"/>
            <w:noWrap/>
            <w:vAlign w:val="bottom"/>
            <w:hideMark/>
          </w:tcPr>
          <w:p w14:paraId="309C0783" w14:textId="77777777" w:rsidR="00DF6A60" w:rsidRPr="00DF6A60" w:rsidRDefault="00DF6A60" w:rsidP="00DF6A60">
            <w:pPr>
              <w:spacing w:before="0" w:after="0" w:line="240" w:lineRule="auto"/>
              <w:jc w:val="right"/>
              <w:rPr>
                <w:rFonts w:ascii="Arial" w:eastAsia="Times New Roman" w:hAnsi="Arial" w:cs="Arial"/>
                <w:color w:val="auto"/>
                <w:kern w:val="0"/>
                <w:sz w:val="16"/>
                <w:szCs w:val="16"/>
              </w:rPr>
            </w:pPr>
            <w:r w:rsidRPr="00DF6A60">
              <w:rPr>
                <w:rFonts w:ascii="Arial" w:eastAsia="Times New Roman" w:hAnsi="Arial" w:cs="Arial"/>
                <w:color w:val="auto"/>
                <w:kern w:val="0"/>
                <w:sz w:val="16"/>
                <w:szCs w:val="16"/>
              </w:rPr>
              <w:t>0,00</w:t>
            </w:r>
          </w:p>
        </w:tc>
        <w:tc>
          <w:tcPr>
            <w:tcW w:w="901" w:type="dxa"/>
            <w:tcBorders>
              <w:top w:val="nil"/>
              <w:left w:val="nil"/>
              <w:bottom w:val="nil"/>
              <w:right w:val="nil"/>
            </w:tcBorders>
            <w:shd w:val="clear" w:color="auto" w:fill="auto"/>
            <w:noWrap/>
            <w:vAlign w:val="bottom"/>
            <w:hideMark/>
          </w:tcPr>
          <w:p w14:paraId="6CD90C45" w14:textId="77777777" w:rsidR="00DF6A60" w:rsidRPr="00DF6A60" w:rsidRDefault="00DF6A60" w:rsidP="00DF6A60">
            <w:pPr>
              <w:spacing w:before="0" w:after="0" w:line="240" w:lineRule="auto"/>
              <w:jc w:val="right"/>
              <w:rPr>
                <w:rFonts w:ascii="Arial" w:eastAsia="Times New Roman" w:hAnsi="Arial" w:cs="Arial"/>
                <w:color w:val="auto"/>
                <w:kern w:val="0"/>
                <w:sz w:val="16"/>
                <w:szCs w:val="16"/>
              </w:rPr>
            </w:pPr>
            <w:r w:rsidRPr="00DF6A60">
              <w:rPr>
                <w:rFonts w:ascii="Arial" w:eastAsia="Times New Roman" w:hAnsi="Arial" w:cs="Arial"/>
                <w:color w:val="auto"/>
                <w:kern w:val="0"/>
                <w:sz w:val="16"/>
                <w:szCs w:val="16"/>
              </w:rPr>
              <w:t>0,00</w:t>
            </w:r>
          </w:p>
        </w:tc>
        <w:tc>
          <w:tcPr>
            <w:tcW w:w="1075" w:type="dxa"/>
            <w:tcBorders>
              <w:top w:val="nil"/>
              <w:left w:val="nil"/>
              <w:bottom w:val="nil"/>
              <w:right w:val="nil"/>
            </w:tcBorders>
            <w:shd w:val="clear" w:color="auto" w:fill="auto"/>
            <w:noWrap/>
            <w:vAlign w:val="bottom"/>
            <w:hideMark/>
          </w:tcPr>
          <w:p w14:paraId="5DB8B18B" w14:textId="77777777" w:rsidR="00DF6A60" w:rsidRPr="00DF6A60" w:rsidRDefault="00DF6A60" w:rsidP="00DF6A60">
            <w:pPr>
              <w:spacing w:before="0" w:after="0" w:line="240" w:lineRule="auto"/>
              <w:jc w:val="right"/>
              <w:rPr>
                <w:rFonts w:ascii="Arial" w:eastAsia="Times New Roman" w:hAnsi="Arial" w:cs="Arial"/>
                <w:color w:val="auto"/>
                <w:kern w:val="0"/>
                <w:sz w:val="16"/>
                <w:szCs w:val="16"/>
              </w:rPr>
            </w:pPr>
            <w:r w:rsidRPr="00DF6A60">
              <w:rPr>
                <w:rFonts w:ascii="Arial" w:eastAsia="Times New Roman" w:hAnsi="Arial" w:cs="Arial"/>
                <w:color w:val="auto"/>
                <w:kern w:val="0"/>
                <w:sz w:val="16"/>
                <w:szCs w:val="16"/>
              </w:rPr>
              <w:t>631,00</w:t>
            </w:r>
          </w:p>
        </w:tc>
      </w:tr>
      <w:tr w:rsidR="00DF6A60" w:rsidRPr="00DF6A60" w14:paraId="7DCCF409" w14:textId="77777777" w:rsidTr="00DF6A60">
        <w:trPr>
          <w:trHeight w:val="225"/>
        </w:trPr>
        <w:tc>
          <w:tcPr>
            <w:tcW w:w="6371" w:type="dxa"/>
            <w:gridSpan w:val="2"/>
            <w:tcBorders>
              <w:top w:val="nil"/>
              <w:left w:val="nil"/>
              <w:bottom w:val="nil"/>
              <w:right w:val="nil"/>
            </w:tcBorders>
            <w:shd w:val="clear" w:color="000000" w:fill="FFFF00"/>
            <w:noWrap/>
            <w:vAlign w:val="bottom"/>
            <w:hideMark/>
          </w:tcPr>
          <w:p w14:paraId="795ABB90" w14:textId="77777777" w:rsidR="00DF6A60" w:rsidRPr="00DF6A60" w:rsidRDefault="00DF6A60" w:rsidP="00DF6A60">
            <w:pPr>
              <w:spacing w:before="0" w:after="0" w:line="240" w:lineRule="auto"/>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Izvor  3. PRIHODI OD IMOVINE</w:t>
            </w:r>
          </w:p>
        </w:tc>
        <w:tc>
          <w:tcPr>
            <w:tcW w:w="1040" w:type="dxa"/>
            <w:tcBorders>
              <w:top w:val="nil"/>
              <w:left w:val="nil"/>
              <w:bottom w:val="nil"/>
              <w:right w:val="nil"/>
            </w:tcBorders>
            <w:shd w:val="clear" w:color="000000" w:fill="FFFF00"/>
            <w:noWrap/>
            <w:vAlign w:val="bottom"/>
            <w:hideMark/>
          </w:tcPr>
          <w:p w14:paraId="28DA6F49"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22.715,00</w:t>
            </w:r>
          </w:p>
        </w:tc>
        <w:tc>
          <w:tcPr>
            <w:tcW w:w="1092" w:type="dxa"/>
            <w:tcBorders>
              <w:top w:val="nil"/>
              <w:left w:val="nil"/>
              <w:bottom w:val="nil"/>
              <w:right w:val="nil"/>
            </w:tcBorders>
            <w:shd w:val="clear" w:color="000000" w:fill="FFFF00"/>
            <w:noWrap/>
            <w:vAlign w:val="bottom"/>
            <w:hideMark/>
          </w:tcPr>
          <w:p w14:paraId="5EEC139E"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0,00</w:t>
            </w:r>
          </w:p>
        </w:tc>
        <w:tc>
          <w:tcPr>
            <w:tcW w:w="901" w:type="dxa"/>
            <w:tcBorders>
              <w:top w:val="nil"/>
              <w:left w:val="nil"/>
              <w:bottom w:val="nil"/>
              <w:right w:val="nil"/>
            </w:tcBorders>
            <w:shd w:val="clear" w:color="000000" w:fill="FFFF00"/>
            <w:noWrap/>
            <w:vAlign w:val="bottom"/>
            <w:hideMark/>
          </w:tcPr>
          <w:p w14:paraId="21B974E9"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0,00</w:t>
            </w:r>
          </w:p>
        </w:tc>
        <w:tc>
          <w:tcPr>
            <w:tcW w:w="1075" w:type="dxa"/>
            <w:tcBorders>
              <w:top w:val="nil"/>
              <w:left w:val="nil"/>
              <w:bottom w:val="nil"/>
              <w:right w:val="nil"/>
            </w:tcBorders>
            <w:shd w:val="clear" w:color="000000" w:fill="FFFF00"/>
            <w:noWrap/>
            <w:vAlign w:val="bottom"/>
            <w:hideMark/>
          </w:tcPr>
          <w:p w14:paraId="62C6C052"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22.715,00</w:t>
            </w:r>
          </w:p>
        </w:tc>
      </w:tr>
      <w:tr w:rsidR="00DF6A60" w:rsidRPr="00DF6A60" w14:paraId="4DCE4C2A" w14:textId="77777777" w:rsidTr="00DF6A60">
        <w:trPr>
          <w:trHeight w:val="225"/>
        </w:trPr>
        <w:tc>
          <w:tcPr>
            <w:tcW w:w="6371" w:type="dxa"/>
            <w:gridSpan w:val="2"/>
            <w:tcBorders>
              <w:top w:val="nil"/>
              <w:left w:val="nil"/>
              <w:bottom w:val="nil"/>
              <w:right w:val="nil"/>
            </w:tcBorders>
            <w:shd w:val="clear" w:color="000000" w:fill="FFFF99"/>
            <w:noWrap/>
            <w:vAlign w:val="bottom"/>
            <w:hideMark/>
          </w:tcPr>
          <w:p w14:paraId="3ABAECD7" w14:textId="77777777" w:rsidR="00DF6A60" w:rsidRPr="00DF6A60" w:rsidRDefault="00DF6A60" w:rsidP="00DF6A60">
            <w:pPr>
              <w:spacing w:before="0" w:after="0" w:line="240" w:lineRule="auto"/>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Izvor  3.4. NAKNADA ZA PRIDOBIVENU KOLIČINU NAFTE I PLINA</w:t>
            </w:r>
          </w:p>
        </w:tc>
        <w:tc>
          <w:tcPr>
            <w:tcW w:w="1040" w:type="dxa"/>
            <w:tcBorders>
              <w:top w:val="nil"/>
              <w:left w:val="nil"/>
              <w:bottom w:val="nil"/>
              <w:right w:val="nil"/>
            </w:tcBorders>
            <w:shd w:val="clear" w:color="000000" w:fill="FFFF99"/>
            <w:noWrap/>
            <w:vAlign w:val="bottom"/>
            <w:hideMark/>
          </w:tcPr>
          <w:p w14:paraId="301CB96A"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22.715,00</w:t>
            </w:r>
          </w:p>
        </w:tc>
        <w:tc>
          <w:tcPr>
            <w:tcW w:w="1092" w:type="dxa"/>
            <w:tcBorders>
              <w:top w:val="nil"/>
              <w:left w:val="nil"/>
              <w:bottom w:val="nil"/>
              <w:right w:val="nil"/>
            </w:tcBorders>
            <w:shd w:val="clear" w:color="000000" w:fill="FFFF99"/>
            <w:noWrap/>
            <w:vAlign w:val="bottom"/>
            <w:hideMark/>
          </w:tcPr>
          <w:p w14:paraId="5901F205"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0,00</w:t>
            </w:r>
          </w:p>
        </w:tc>
        <w:tc>
          <w:tcPr>
            <w:tcW w:w="901" w:type="dxa"/>
            <w:tcBorders>
              <w:top w:val="nil"/>
              <w:left w:val="nil"/>
              <w:bottom w:val="nil"/>
              <w:right w:val="nil"/>
            </w:tcBorders>
            <w:shd w:val="clear" w:color="000000" w:fill="FFFF99"/>
            <w:noWrap/>
            <w:vAlign w:val="bottom"/>
            <w:hideMark/>
          </w:tcPr>
          <w:p w14:paraId="3AAE93D7"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0,00</w:t>
            </w:r>
          </w:p>
        </w:tc>
        <w:tc>
          <w:tcPr>
            <w:tcW w:w="1075" w:type="dxa"/>
            <w:tcBorders>
              <w:top w:val="nil"/>
              <w:left w:val="nil"/>
              <w:bottom w:val="nil"/>
              <w:right w:val="nil"/>
            </w:tcBorders>
            <w:shd w:val="clear" w:color="000000" w:fill="FFFF99"/>
            <w:noWrap/>
            <w:vAlign w:val="bottom"/>
            <w:hideMark/>
          </w:tcPr>
          <w:p w14:paraId="566A79C5"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22.715,00</w:t>
            </w:r>
          </w:p>
        </w:tc>
      </w:tr>
      <w:tr w:rsidR="00DF6A60" w:rsidRPr="00DF6A60" w14:paraId="43F7859D" w14:textId="77777777" w:rsidTr="00DF6A60">
        <w:trPr>
          <w:trHeight w:val="225"/>
        </w:trPr>
        <w:tc>
          <w:tcPr>
            <w:tcW w:w="6371" w:type="dxa"/>
            <w:gridSpan w:val="2"/>
            <w:tcBorders>
              <w:top w:val="nil"/>
              <w:left w:val="nil"/>
              <w:bottom w:val="nil"/>
              <w:right w:val="nil"/>
            </w:tcBorders>
            <w:shd w:val="clear" w:color="000000" w:fill="CCFFFF"/>
            <w:noWrap/>
            <w:vAlign w:val="bottom"/>
            <w:hideMark/>
          </w:tcPr>
          <w:p w14:paraId="7E4CB9AD" w14:textId="77777777" w:rsidR="00DF6A60" w:rsidRPr="00DF6A60" w:rsidRDefault="00DF6A60" w:rsidP="00DF6A60">
            <w:pPr>
              <w:spacing w:before="0" w:after="0" w:line="240" w:lineRule="auto"/>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Funkcijska klasifikacija  0560 Poslovi i usluge zaštite okoliša koji nisu drugdje svrstani</w:t>
            </w:r>
          </w:p>
        </w:tc>
        <w:tc>
          <w:tcPr>
            <w:tcW w:w="1040" w:type="dxa"/>
            <w:tcBorders>
              <w:top w:val="nil"/>
              <w:left w:val="nil"/>
              <w:bottom w:val="nil"/>
              <w:right w:val="nil"/>
            </w:tcBorders>
            <w:shd w:val="clear" w:color="000000" w:fill="CCFFFF"/>
            <w:noWrap/>
            <w:vAlign w:val="bottom"/>
            <w:hideMark/>
          </w:tcPr>
          <w:p w14:paraId="607C1A8E"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22.715,00</w:t>
            </w:r>
          </w:p>
        </w:tc>
        <w:tc>
          <w:tcPr>
            <w:tcW w:w="1092" w:type="dxa"/>
            <w:tcBorders>
              <w:top w:val="nil"/>
              <w:left w:val="nil"/>
              <w:bottom w:val="nil"/>
              <w:right w:val="nil"/>
            </w:tcBorders>
            <w:shd w:val="clear" w:color="000000" w:fill="CCFFFF"/>
            <w:noWrap/>
            <w:vAlign w:val="bottom"/>
            <w:hideMark/>
          </w:tcPr>
          <w:p w14:paraId="1413AB68"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0,00</w:t>
            </w:r>
          </w:p>
        </w:tc>
        <w:tc>
          <w:tcPr>
            <w:tcW w:w="901" w:type="dxa"/>
            <w:tcBorders>
              <w:top w:val="nil"/>
              <w:left w:val="nil"/>
              <w:bottom w:val="nil"/>
              <w:right w:val="nil"/>
            </w:tcBorders>
            <w:shd w:val="clear" w:color="000000" w:fill="CCFFFF"/>
            <w:noWrap/>
            <w:vAlign w:val="bottom"/>
            <w:hideMark/>
          </w:tcPr>
          <w:p w14:paraId="51A364E2"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0,00</w:t>
            </w:r>
          </w:p>
        </w:tc>
        <w:tc>
          <w:tcPr>
            <w:tcW w:w="1075" w:type="dxa"/>
            <w:tcBorders>
              <w:top w:val="nil"/>
              <w:left w:val="nil"/>
              <w:bottom w:val="nil"/>
              <w:right w:val="nil"/>
            </w:tcBorders>
            <w:shd w:val="clear" w:color="000000" w:fill="CCFFFF"/>
            <w:noWrap/>
            <w:vAlign w:val="bottom"/>
            <w:hideMark/>
          </w:tcPr>
          <w:p w14:paraId="04622379"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22.715,00</w:t>
            </w:r>
          </w:p>
        </w:tc>
      </w:tr>
      <w:tr w:rsidR="00DF6A60" w:rsidRPr="00DF6A60" w14:paraId="21827BA9" w14:textId="77777777" w:rsidTr="00DF6A60">
        <w:trPr>
          <w:trHeight w:val="225"/>
        </w:trPr>
        <w:tc>
          <w:tcPr>
            <w:tcW w:w="726" w:type="dxa"/>
            <w:tcBorders>
              <w:top w:val="nil"/>
              <w:left w:val="nil"/>
              <w:bottom w:val="nil"/>
              <w:right w:val="nil"/>
            </w:tcBorders>
            <w:shd w:val="clear" w:color="auto" w:fill="auto"/>
            <w:noWrap/>
            <w:vAlign w:val="bottom"/>
            <w:hideMark/>
          </w:tcPr>
          <w:p w14:paraId="09CDBBC5" w14:textId="77777777" w:rsidR="00DF6A60" w:rsidRPr="00DF6A60" w:rsidRDefault="00DF6A60" w:rsidP="00DF6A60">
            <w:pPr>
              <w:spacing w:before="0" w:after="0" w:line="240" w:lineRule="auto"/>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3</w:t>
            </w:r>
          </w:p>
        </w:tc>
        <w:tc>
          <w:tcPr>
            <w:tcW w:w="5644" w:type="dxa"/>
            <w:tcBorders>
              <w:top w:val="nil"/>
              <w:left w:val="nil"/>
              <w:bottom w:val="nil"/>
              <w:right w:val="nil"/>
            </w:tcBorders>
            <w:shd w:val="clear" w:color="auto" w:fill="auto"/>
            <w:vAlign w:val="bottom"/>
            <w:hideMark/>
          </w:tcPr>
          <w:p w14:paraId="34A91EFA" w14:textId="77777777" w:rsidR="00DF6A60" w:rsidRPr="00DF6A60" w:rsidRDefault="00DF6A60" w:rsidP="00DF6A60">
            <w:pPr>
              <w:spacing w:before="0" w:after="0" w:line="240" w:lineRule="auto"/>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Rashodi poslovanja</w:t>
            </w:r>
          </w:p>
        </w:tc>
        <w:tc>
          <w:tcPr>
            <w:tcW w:w="1040" w:type="dxa"/>
            <w:tcBorders>
              <w:top w:val="nil"/>
              <w:left w:val="nil"/>
              <w:bottom w:val="nil"/>
              <w:right w:val="nil"/>
            </w:tcBorders>
            <w:shd w:val="clear" w:color="auto" w:fill="auto"/>
            <w:noWrap/>
            <w:vAlign w:val="bottom"/>
            <w:hideMark/>
          </w:tcPr>
          <w:p w14:paraId="57162F51" w14:textId="77777777" w:rsidR="00DF6A60" w:rsidRPr="00DF6A60" w:rsidRDefault="00DF6A60" w:rsidP="00DF6A60">
            <w:pPr>
              <w:spacing w:before="0" w:after="0" w:line="240" w:lineRule="auto"/>
              <w:jc w:val="right"/>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22.715,00</w:t>
            </w:r>
          </w:p>
        </w:tc>
        <w:tc>
          <w:tcPr>
            <w:tcW w:w="1092" w:type="dxa"/>
            <w:tcBorders>
              <w:top w:val="nil"/>
              <w:left w:val="nil"/>
              <w:bottom w:val="nil"/>
              <w:right w:val="nil"/>
            </w:tcBorders>
            <w:shd w:val="clear" w:color="auto" w:fill="auto"/>
            <w:noWrap/>
            <w:vAlign w:val="bottom"/>
            <w:hideMark/>
          </w:tcPr>
          <w:p w14:paraId="09220FBE" w14:textId="77777777" w:rsidR="00DF6A60" w:rsidRPr="00DF6A60" w:rsidRDefault="00DF6A60" w:rsidP="00DF6A60">
            <w:pPr>
              <w:spacing w:before="0" w:after="0" w:line="240" w:lineRule="auto"/>
              <w:jc w:val="right"/>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0,00</w:t>
            </w:r>
          </w:p>
        </w:tc>
        <w:tc>
          <w:tcPr>
            <w:tcW w:w="901" w:type="dxa"/>
            <w:tcBorders>
              <w:top w:val="nil"/>
              <w:left w:val="nil"/>
              <w:bottom w:val="nil"/>
              <w:right w:val="nil"/>
            </w:tcBorders>
            <w:shd w:val="clear" w:color="auto" w:fill="auto"/>
            <w:noWrap/>
            <w:vAlign w:val="bottom"/>
            <w:hideMark/>
          </w:tcPr>
          <w:p w14:paraId="7AC2B347" w14:textId="77777777" w:rsidR="00DF6A60" w:rsidRPr="00DF6A60" w:rsidRDefault="00DF6A60" w:rsidP="00DF6A60">
            <w:pPr>
              <w:spacing w:before="0" w:after="0" w:line="240" w:lineRule="auto"/>
              <w:jc w:val="right"/>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0,00</w:t>
            </w:r>
          </w:p>
        </w:tc>
        <w:tc>
          <w:tcPr>
            <w:tcW w:w="1075" w:type="dxa"/>
            <w:tcBorders>
              <w:top w:val="nil"/>
              <w:left w:val="nil"/>
              <w:bottom w:val="nil"/>
              <w:right w:val="nil"/>
            </w:tcBorders>
            <w:shd w:val="clear" w:color="auto" w:fill="auto"/>
            <w:noWrap/>
            <w:vAlign w:val="bottom"/>
            <w:hideMark/>
          </w:tcPr>
          <w:p w14:paraId="1A64A108" w14:textId="77777777" w:rsidR="00DF6A60" w:rsidRPr="00DF6A60" w:rsidRDefault="00DF6A60" w:rsidP="00DF6A60">
            <w:pPr>
              <w:spacing w:before="0" w:after="0" w:line="240" w:lineRule="auto"/>
              <w:jc w:val="right"/>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22.715,00</w:t>
            </w:r>
          </w:p>
        </w:tc>
      </w:tr>
      <w:tr w:rsidR="00DF6A60" w:rsidRPr="00DF6A60" w14:paraId="39246D88" w14:textId="77777777" w:rsidTr="00DF6A60">
        <w:trPr>
          <w:trHeight w:val="225"/>
        </w:trPr>
        <w:tc>
          <w:tcPr>
            <w:tcW w:w="726" w:type="dxa"/>
            <w:tcBorders>
              <w:top w:val="nil"/>
              <w:left w:val="nil"/>
              <w:bottom w:val="nil"/>
              <w:right w:val="nil"/>
            </w:tcBorders>
            <w:shd w:val="clear" w:color="auto" w:fill="auto"/>
            <w:noWrap/>
            <w:vAlign w:val="bottom"/>
            <w:hideMark/>
          </w:tcPr>
          <w:p w14:paraId="25CECE60" w14:textId="77777777" w:rsidR="00DF6A60" w:rsidRPr="00DF6A60" w:rsidRDefault="00DF6A60" w:rsidP="00DF6A60">
            <w:pPr>
              <w:spacing w:before="0" w:after="0" w:line="240" w:lineRule="auto"/>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32</w:t>
            </w:r>
          </w:p>
        </w:tc>
        <w:tc>
          <w:tcPr>
            <w:tcW w:w="5644" w:type="dxa"/>
            <w:tcBorders>
              <w:top w:val="nil"/>
              <w:left w:val="nil"/>
              <w:bottom w:val="nil"/>
              <w:right w:val="nil"/>
            </w:tcBorders>
            <w:shd w:val="clear" w:color="auto" w:fill="auto"/>
            <w:vAlign w:val="bottom"/>
            <w:hideMark/>
          </w:tcPr>
          <w:p w14:paraId="09CFF366" w14:textId="77777777" w:rsidR="00DF6A60" w:rsidRPr="00DF6A60" w:rsidRDefault="00DF6A60" w:rsidP="00DF6A60">
            <w:pPr>
              <w:spacing w:before="0" w:after="0" w:line="240" w:lineRule="auto"/>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Materijalni rashodi</w:t>
            </w:r>
          </w:p>
        </w:tc>
        <w:tc>
          <w:tcPr>
            <w:tcW w:w="1040" w:type="dxa"/>
            <w:tcBorders>
              <w:top w:val="nil"/>
              <w:left w:val="nil"/>
              <w:bottom w:val="nil"/>
              <w:right w:val="nil"/>
            </w:tcBorders>
            <w:shd w:val="clear" w:color="auto" w:fill="auto"/>
            <w:noWrap/>
            <w:vAlign w:val="bottom"/>
            <w:hideMark/>
          </w:tcPr>
          <w:p w14:paraId="09B93E37" w14:textId="77777777" w:rsidR="00DF6A60" w:rsidRPr="00DF6A60" w:rsidRDefault="00DF6A60" w:rsidP="00DF6A60">
            <w:pPr>
              <w:spacing w:before="0" w:after="0" w:line="240" w:lineRule="auto"/>
              <w:jc w:val="right"/>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22.715,00</w:t>
            </w:r>
          </w:p>
        </w:tc>
        <w:tc>
          <w:tcPr>
            <w:tcW w:w="1092" w:type="dxa"/>
            <w:tcBorders>
              <w:top w:val="nil"/>
              <w:left w:val="nil"/>
              <w:bottom w:val="nil"/>
              <w:right w:val="nil"/>
            </w:tcBorders>
            <w:shd w:val="clear" w:color="auto" w:fill="auto"/>
            <w:noWrap/>
            <w:vAlign w:val="bottom"/>
            <w:hideMark/>
          </w:tcPr>
          <w:p w14:paraId="22947343" w14:textId="77777777" w:rsidR="00DF6A60" w:rsidRPr="00DF6A60" w:rsidRDefault="00DF6A60" w:rsidP="00DF6A60">
            <w:pPr>
              <w:spacing w:before="0" w:after="0" w:line="240" w:lineRule="auto"/>
              <w:jc w:val="right"/>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0,00</w:t>
            </w:r>
          </w:p>
        </w:tc>
        <w:tc>
          <w:tcPr>
            <w:tcW w:w="901" w:type="dxa"/>
            <w:tcBorders>
              <w:top w:val="nil"/>
              <w:left w:val="nil"/>
              <w:bottom w:val="nil"/>
              <w:right w:val="nil"/>
            </w:tcBorders>
            <w:shd w:val="clear" w:color="auto" w:fill="auto"/>
            <w:noWrap/>
            <w:vAlign w:val="bottom"/>
            <w:hideMark/>
          </w:tcPr>
          <w:p w14:paraId="34169C6B" w14:textId="77777777" w:rsidR="00DF6A60" w:rsidRPr="00DF6A60" w:rsidRDefault="00DF6A60" w:rsidP="00DF6A60">
            <w:pPr>
              <w:spacing w:before="0" w:after="0" w:line="240" w:lineRule="auto"/>
              <w:jc w:val="right"/>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0,00</w:t>
            </w:r>
          </w:p>
        </w:tc>
        <w:tc>
          <w:tcPr>
            <w:tcW w:w="1075" w:type="dxa"/>
            <w:tcBorders>
              <w:top w:val="nil"/>
              <w:left w:val="nil"/>
              <w:bottom w:val="nil"/>
              <w:right w:val="nil"/>
            </w:tcBorders>
            <w:shd w:val="clear" w:color="auto" w:fill="auto"/>
            <w:noWrap/>
            <w:vAlign w:val="bottom"/>
            <w:hideMark/>
          </w:tcPr>
          <w:p w14:paraId="627B8EDC" w14:textId="77777777" w:rsidR="00DF6A60" w:rsidRPr="00DF6A60" w:rsidRDefault="00DF6A60" w:rsidP="00DF6A60">
            <w:pPr>
              <w:spacing w:before="0" w:after="0" w:line="240" w:lineRule="auto"/>
              <w:jc w:val="right"/>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22.715,00</w:t>
            </w:r>
          </w:p>
        </w:tc>
      </w:tr>
      <w:tr w:rsidR="00DF6A60" w:rsidRPr="00DF6A60" w14:paraId="797530AE" w14:textId="77777777" w:rsidTr="00DF6A60">
        <w:trPr>
          <w:trHeight w:val="225"/>
        </w:trPr>
        <w:tc>
          <w:tcPr>
            <w:tcW w:w="726" w:type="dxa"/>
            <w:tcBorders>
              <w:top w:val="nil"/>
              <w:left w:val="nil"/>
              <w:bottom w:val="nil"/>
              <w:right w:val="nil"/>
            </w:tcBorders>
            <w:shd w:val="clear" w:color="auto" w:fill="auto"/>
            <w:noWrap/>
            <w:vAlign w:val="bottom"/>
            <w:hideMark/>
          </w:tcPr>
          <w:p w14:paraId="458ACB8E" w14:textId="77777777" w:rsidR="00DF6A60" w:rsidRPr="00DF6A60" w:rsidRDefault="00DF6A60" w:rsidP="00DF6A60">
            <w:pPr>
              <w:spacing w:before="0" w:after="0" w:line="240" w:lineRule="auto"/>
              <w:rPr>
                <w:rFonts w:ascii="Arial" w:eastAsia="Times New Roman" w:hAnsi="Arial" w:cs="Arial"/>
                <w:color w:val="auto"/>
                <w:kern w:val="0"/>
                <w:sz w:val="16"/>
                <w:szCs w:val="16"/>
              </w:rPr>
            </w:pPr>
            <w:r w:rsidRPr="00DF6A60">
              <w:rPr>
                <w:rFonts w:ascii="Arial" w:eastAsia="Times New Roman" w:hAnsi="Arial" w:cs="Arial"/>
                <w:color w:val="auto"/>
                <w:kern w:val="0"/>
                <w:sz w:val="16"/>
                <w:szCs w:val="16"/>
              </w:rPr>
              <w:t>3236</w:t>
            </w:r>
          </w:p>
        </w:tc>
        <w:tc>
          <w:tcPr>
            <w:tcW w:w="5644" w:type="dxa"/>
            <w:tcBorders>
              <w:top w:val="nil"/>
              <w:left w:val="nil"/>
              <w:bottom w:val="nil"/>
              <w:right w:val="nil"/>
            </w:tcBorders>
            <w:shd w:val="clear" w:color="auto" w:fill="auto"/>
            <w:vAlign w:val="bottom"/>
            <w:hideMark/>
          </w:tcPr>
          <w:p w14:paraId="78AFD58F" w14:textId="77777777" w:rsidR="00DF6A60" w:rsidRPr="00DF6A60" w:rsidRDefault="00DF6A60" w:rsidP="00DF6A60">
            <w:pPr>
              <w:spacing w:before="0" w:after="0" w:line="240" w:lineRule="auto"/>
              <w:rPr>
                <w:rFonts w:ascii="Arial" w:eastAsia="Times New Roman" w:hAnsi="Arial" w:cs="Arial"/>
                <w:color w:val="auto"/>
                <w:kern w:val="0"/>
                <w:sz w:val="16"/>
                <w:szCs w:val="16"/>
              </w:rPr>
            </w:pPr>
            <w:r w:rsidRPr="00DF6A60">
              <w:rPr>
                <w:rFonts w:ascii="Arial" w:eastAsia="Times New Roman" w:hAnsi="Arial" w:cs="Arial"/>
                <w:color w:val="auto"/>
                <w:kern w:val="0"/>
                <w:sz w:val="16"/>
                <w:szCs w:val="16"/>
              </w:rPr>
              <w:t xml:space="preserve">Veterinarske </w:t>
            </w:r>
            <w:proofErr w:type="spellStart"/>
            <w:r w:rsidRPr="00DF6A60">
              <w:rPr>
                <w:rFonts w:ascii="Arial" w:eastAsia="Times New Roman" w:hAnsi="Arial" w:cs="Arial"/>
                <w:color w:val="auto"/>
                <w:kern w:val="0"/>
                <w:sz w:val="16"/>
                <w:szCs w:val="16"/>
              </w:rPr>
              <w:t>usluge,higijeničarska</w:t>
            </w:r>
            <w:proofErr w:type="spellEnd"/>
            <w:r w:rsidRPr="00DF6A60">
              <w:rPr>
                <w:rFonts w:ascii="Arial" w:eastAsia="Times New Roman" w:hAnsi="Arial" w:cs="Arial"/>
                <w:color w:val="auto"/>
                <w:kern w:val="0"/>
                <w:sz w:val="16"/>
                <w:szCs w:val="16"/>
              </w:rPr>
              <w:t xml:space="preserve"> služba</w:t>
            </w:r>
          </w:p>
        </w:tc>
        <w:tc>
          <w:tcPr>
            <w:tcW w:w="1040" w:type="dxa"/>
            <w:tcBorders>
              <w:top w:val="nil"/>
              <w:left w:val="nil"/>
              <w:bottom w:val="nil"/>
              <w:right w:val="nil"/>
            </w:tcBorders>
            <w:shd w:val="clear" w:color="auto" w:fill="auto"/>
            <w:noWrap/>
            <w:vAlign w:val="bottom"/>
            <w:hideMark/>
          </w:tcPr>
          <w:p w14:paraId="0CA0BA06" w14:textId="77777777" w:rsidR="00DF6A60" w:rsidRPr="00DF6A60" w:rsidRDefault="00DF6A60" w:rsidP="00DF6A60">
            <w:pPr>
              <w:spacing w:before="0" w:after="0" w:line="240" w:lineRule="auto"/>
              <w:jc w:val="right"/>
              <w:rPr>
                <w:rFonts w:ascii="Arial" w:eastAsia="Times New Roman" w:hAnsi="Arial" w:cs="Arial"/>
                <w:color w:val="auto"/>
                <w:kern w:val="0"/>
                <w:sz w:val="16"/>
                <w:szCs w:val="16"/>
              </w:rPr>
            </w:pPr>
            <w:r w:rsidRPr="00DF6A60">
              <w:rPr>
                <w:rFonts w:ascii="Arial" w:eastAsia="Times New Roman" w:hAnsi="Arial" w:cs="Arial"/>
                <w:color w:val="auto"/>
                <w:kern w:val="0"/>
                <w:sz w:val="16"/>
                <w:szCs w:val="16"/>
              </w:rPr>
              <w:t>22.715,00</w:t>
            </w:r>
          </w:p>
        </w:tc>
        <w:tc>
          <w:tcPr>
            <w:tcW w:w="1092" w:type="dxa"/>
            <w:tcBorders>
              <w:top w:val="nil"/>
              <w:left w:val="nil"/>
              <w:bottom w:val="nil"/>
              <w:right w:val="nil"/>
            </w:tcBorders>
            <w:shd w:val="clear" w:color="auto" w:fill="auto"/>
            <w:noWrap/>
            <w:vAlign w:val="bottom"/>
            <w:hideMark/>
          </w:tcPr>
          <w:p w14:paraId="0D0D4163" w14:textId="77777777" w:rsidR="00DF6A60" w:rsidRPr="00DF6A60" w:rsidRDefault="00DF6A60" w:rsidP="00DF6A60">
            <w:pPr>
              <w:spacing w:before="0" w:after="0" w:line="240" w:lineRule="auto"/>
              <w:jc w:val="right"/>
              <w:rPr>
                <w:rFonts w:ascii="Arial" w:eastAsia="Times New Roman" w:hAnsi="Arial" w:cs="Arial"/>
                <w:color w:val="auto"/>
                <w:kern w:val="0"/>
                <w:sz w:val="16"/>
                <w:szCs w:val="16"/>
              </w:rPr>
            </w:pPr>
            <w:r w:rsidRPr="00DF6A60">
              <w:rPr>
                <w:rFonts w:ascii="Arial" w:eastAsia="Times New Roman" w:hAnsi="Arial" w:cs="Arial"/>
                <w:color w:val="auto"/>
                <w:kern w:val="0"/>
                <w:sz w:val="16"/>
                <w:szCs w:val="16"/>
              </w:rPr>
              <w:t>0,00</w:t>
            </w:r>
          </w:p>
        </w:tc>
        <w:tc>
          <w:tcPr>
            <w:tcW w:w="901" w:type="dxa"/>
            <w:tcBorders>
              <w:top w:val="nil"/>
              <w:left w:val="nil"/>
              <w:bottom w:val="nil"/>
              <w:right w:val="nil"/>
            </w:tcBorders>
            <w:shd w:val="clear" w:color="auto" w:fill="auto"/>
            <w:noWrap/>
            <w:vAlign w:val="bottom"/>
            <w:hideMark/>
          </w:tcPr>
          <w:p w14:paraId="50923833" w14:textId="77777777" w:rsidR="00DF6A60" w:rsidRPr="00DF6A60" w:rsidRDefault="00DF6A60" w:rsidP="00DF6A60">
            <w:pPr>
              <w:spacing w:before="0" w:after="0" w:line="240" w:lineRule="auto"/>
              <w:jc w:val="right"/>
              <w:rPr>
                <w:rFonts w:ascii="Arial" w:eastAsia="Times New Roman" w:hAnsi="Arial" w:cs="Arial"/>
                <w:color w:val="auto"/>
                <w:kern w:val="0"/>
                <w:sz w:val="16"/>
                <w:szCs w:val="16"/>
              </w:rPr>
            </w:pPr>
            <w:r w:rsidRPr="00DF6A60">
              <w:rPr>
                <w:rFonts w:ascii="Arial" w:eastAsia="Times New Roman" w:hAnsi="Arial" w:cs="Arial"/>
                <w:color w:val="auto"/>
                <w:kern w:val="0"/>
                <w:sz w:val="16"/>
                <w:szCs w:val="16"/>
              </w:rPr>
              <w:t>0,00</w:t>
            </w:r>
          </w:p>
        </w:tc>
        <w:tc>
          <w:tcPr>
            <w:tcW w:w="1075" w:type="dxa"/>
            <w:tcBorders>
              <w:top w:val="nil"/>
              <w:left w:val="nil"/>
              <w:bottom w:val="nil"/>
              <w:right w:val="nil"/>
            </w:tcBorders>
            <w:shd w:val="clear" w:color="auto" w:fill="auto"/>
            <w:noWrap/>
            <w:vAlign w:val="bottom"/>
            <w:hideMark/>
          </w:tcPr>
          <w:p w14:paraId="1482D013" w14:textId="77777777" w:rsidR="00DF6A60" w:rsidRPr="00DF6A60" w:rsidRDefault="00DF6A60" w:rsidP="00DF6A60">
            <w:pPr>
              <w:spacing w:before="0" w:after="0" w:line="240" w:lineRule="auto"/>
              <w:jc w:val="right"/>
              <w:rPr>
                <w:rFonts w:ascii="Arial" w:eastAsia="Times New Roman" w:hAnsi="Arial" w:cs="Arial"/>
                <w:color w:val="auto"/>
                <w:kern w:val="0"/>
                <w:sz w:val="16"/>
                <w:szCs w:val="16"/>
              </w:rPr>
            </w:pPr>
            <w:r w:rsidRPr="00DF6A60">
              <w:rPr>
                <w:rFonts w:ascii="Arial" w:eastAsia="Times New Roman" w:hAnsi="Arial" w:cs="Arial"/>
                <w:color w:val="auto"/>
                <w:kern w:val="0"/>
                <w:sz w:val="16"/>
                <w:szCs w:val="16"/>
              </w:rPr>
              <w:t>22.715,00</w:t>
            </w:r>
          </w:p>
        </w:tc>
      </w:tr>
      <w:tr w:rsidR="00DF6A60" w:rsidRPr="00DF6A60" w14:paraId="0B4EDEF3" w14:textId="77777777" w:rsidTr="00DF6A60">
        <w:trPr>
          <w:trHeight w:val="225"/>
        </w:trPr>
        <w:tc>
          <w:tcPr>
            <w:tcW w:w="6371" w:type="dxa"/>
            <w:gridSpan w:val="2"/>
            <w:tcBorders>
              <w:top w:val="nil"/>
              <w:left w:val="nil"/>
              <w:bottom w:val="nil"/>
              <w:right w:val="nil"/>
            </w:tcBorders>
            <w:shd w:val="clear" w:color="000000" w:fill="FFFF00"/>
            <w:noWrap/>
            <w:vAlign w:val="bottom"/>
            <w:hideMark/>
          </w:tcPr>
          <w:p w14:paraId="1FD983DD" w14:textId="77777777" w:rsidR="00DF6A60" w:rsidRPr="00DF6A60" w:rsidRDefault="00DF6A60" w:rsidP="00DF6A60">
            <w:pPr>
              <w:spacing w:before="0" w:after="0" w:line="240" w:lineRule="auto"/>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Izvor  4. VLASTITI PRIHODI PRORAČUNA</w:t>
            </w:r>
          </w:p>
        </w:tc>
        <w:tc>
          <w:tcPr>
            <w:tcW w:w="1040" w:type="dxa"/>
            <w:tcBorders>
              <w:top w:val="nil"/>
              <w:left w:val="nil"/>
              <w:bottom w:val="nil"/>
              <w:right w:val="nil"/>
            </w:tcBorders>
            <w:shd w:val="clear" w:color="000000" w:fill="FFFF00"/>
            <w:noWrap/>
            <w:vAlign w:val="bottom"/>
            <w:hideMark/>
          </w:tcPr>
          <w:p w14:paraId="76A48A7A"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16.654,00</w:t>
            </w:r>
          </w:p>
        </w:tc>
        <w:tc>
          <w:tcPr>
            <w:tcW w:w="1092" w:type="dxa"/>
            <w:tcBorders>
              <w:top w:val="nil"/>
              <w:left w:val="nil"/>
              <w:bottom w:val="nil"/>
              <w:right w:val="nil"/>
            </w:tcBorders>
            <w:shd w:val="clear" w:color="000000" w:fill="FFFF00"/>
            <w:noWrap/>
            <w:vAlign w:val="bottom"/>
            <w:hideMark/>
          </w:tcPr>
          <w:p w14:paraId="21615851"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0,00</w:t>
            </w:r>
          </w:p>
        </w:tc>
        <w:tc>
          <w:tcPr>
            <w:tcW w:w="901" w:type="dxa"/>
            <w:tcBorders>
              <w:top w:val="nil"/>
              <w:left w:val="nil"/>
              <w:bottom w:val="nil"/>
              <w:right w:val="nil"/>
            </w:tcBorders>
            <w:shd w:val="clear" w:color="000000" w:fill="FFFF00"/>
            <w:noWrap/>
            <w:vAlign w:val="bottom"/>
            <w:hideMark/>
          </w:tcPr>
          <w:p w14:paraId="2E85E7C7"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0,00</w:t>
            </w:r>
          </w:p>
        </w:tc>
        <w:tc>
          <w:tcPr>
            <w:tcW w:w="1075" w:type="dxa"/>
            <w:tcBorders>
              <w:top w:val="nil"/>
              <w:left w:val="nil"/>
              <w:bottom w:val="nil"/>
              <w:right w:val="nil"/>
            </w:tcBorders>
            <w:shd w:val="clear" w:color="000000" w:fill="FFFF00"/>
            <w:noWrap/>
            <w:vAlign w:val="bottom"/>
            <w:hideMark/>
          </w:tcPr>
          <w:p w14:paraId="62199AA7"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16.654,00</w:t>
            </w:r>
          </w:p>
        </w:tc>
      </w:tr>
      <w:tr w:rsidR="00DF6A60" w:rsidRPr="00DF6A60" w14:paraId="1D4C9915" w14:textId="77777777" w:rsidTr="00DF6A60">
        <w:trPr>
          <w:trHeight w:val="225"/>
        </w:trPr>
        <w:tc>
          <w:tcPr>
            <w:tcW w:w="6371" w:type="dxa"/>
            <w:gridSpan w:val="2"/>
            <w:tcBorders>
              <w:top w:val="nil"/>
              <w:left w:val="nil"/>
              <w:bottom w:val="nil"/>
              <w:right w:val="nil"/>
            </w:tcBorders>
            <w:shd w:val="clear" w:color="000000" w:fill="FFFF99"/>
            <w:noWrap/>
            <w:vAlign w:val="bottom"/>
            <w:hideMark/>
          </w:tcPr>
          <w:p w14:paraId="6BCBC16E" w14:textId="77777777" w:rsidR="00DF6A60" w:rsidRPr="00DF6A60" w:rsidRDefault="00DF6A60" w:rsidP="00DF6A60">
            <w:pPr>
              <w:spacing w:before="0" w:after="0" w:line="240" w:lineRule="auto"/>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Izvor  4.1. VLASTITI PRIHODI PRORAČUNA</w:t>
            </w:r>
          </w:p>
        </w:tc>
        <w:tc>
          <w:tcPr>
            <w:tcW w:w="1040" w:type="dxa"/>
            <w:tcBorders>
              <w:top w:val="nil"/>
              <w:left w:val="nil"/>
              <w:bottom w:val="nil"/>
              <w:right w:val="nil"/>
            </w:tcBorders>
            <w:shd w:val="clear" w:color="000000" w:fill="FFFF99"/>
            <w:noWrap/>
            <w:vAlign w:val="bottom"/>
            <w:hideMark/>
          </w:tcPr>
          <w:p w14:paraId="02C878CC"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16.654,00</w:t>
            </w:r>
          </w:p>
        </w:tc>
        <w:tc>
          <w:tcPr>
            <w:tcW w:w="1092" w:type="dxa"/>
            <w:tcBorders>
              <w:top w:val="nil"/>
              <w:left w:val="nil"/>
              <w:bottom w:val="nil"/>
              <w:right w:val="nil"/>
            </w:tcBorders>
            <w:shd w:val="clear" w:color="000000" w:fill="FFFF99"/>
            <w:noWrap/>
            <w:vAlign w:val="bottom"/>
            <w:hideMark/>
          </w:tcPr>
          <w:p w14:paraId="5FCEE9DF"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0,00</w:t>
            </w:r>
          </w:p>
        </w:tc>
        <w:tc>
          <w:tcPr>
            <w:tcW w:w="901" w:type="dxa"/>
            <w:tcBorders>
              <w:top w:val="nil"/>
              <w:left w:val="nil"/>
              <w:bottom w:val="nil"/>
              <w:right w:val="nil"/>
            </w:tcBorders>
            <w:shd w:val="clear" w:color="000000" w:fill="FFFF99"/>
            <w:noWrap/>
            <w:vAlign w:val="bottom"/>
            <w:hideMark/>
          </w:tcPr>
          <w:p w14:paraId="1FEEFFF6"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0,00</w:t>
            </w:r>
          </w:p>
        </w:tc>
        <w:tc>
          <w:tcPr>
            <w:tcW w:w="1075" w:type="dxa"/>
            <w:tcBorders>
              <w:top w:val="nil"/>
              <w:left w:val="nil"/>
              <w:bottom w:val="nil"/>
              <w:right w:val="nil"/>
            </w:tcBorders>
            <w:shd w:val="clear" w:color="000000" w:fill="FFFF99"/>
            <w:noWrap/>
            <w:vAlign w:val="bottom"/>
            <w:hideMark/>
          </w:tcPr>
          <w:p w14:paraId="2EDE32B8"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16.654,00</w:t>
            </w:r>
          </w:p>
        </w:tc>
      </w:tr>
      <w:tr w:rsidR="00DF6A60" w:rsidRPr="00DF6A60" w14:paraId="65B16C93" w14:textId="77777777" w:rsidTr="00DF6A60">
        <w:trPr>
          <w:trHeight w:val="225"/>
        </w:trPr>
        <w:tc>
          <w:tcPr>
            <w:tcW w:w="6371" w:type="dxa"/>
            <w:gridSpan w:val="2"/>
            <w:tcBorders>
              <w:top w:val="nil"/>
              <w:left w:val="nil"/>
              <w:bottom w:val="nil"/>
              <w:right w:val="nil"/>
            </w:tcBorders>
            <w:shd w:val="clear" w:color="000000" w:fill="CCFFFF"/>
            <w:noWrap/>
            <w:vAlign w:val="bottom"/>
            <w:hideMark/>
          </w:tcPr>
          <w:p w14:paraId="1E99851C" w14:textId="77777777" w:rsidR="00DF6A60" w:rsidRPr="00DF6A60" w:rsidRDefault="00DF6A60" w:rsidP="00DF6A60">
            <w:pPr>
              <w:spacing w:before="0" w:after="0" w:line="240" w:lineRule="auto"/>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Funkcijska klasifikacija  0560 Poslovi i usluge zaštite okoliša koji nisu drugdje svrstani</w:t>
            </w:r>
          </w:p>
        </w:tc>
        <w:tc>
          <w:tcPr>
            <w:tcW w:w="1040" w:type="dxa"/>
            <w:tcBorders>
              <w:top w:val="nil"/>
              <w:left w:val="nil"/>
              <w:bottom w:val="nil"/>
              <w:right w:val="nil"/>
            </w:tcBorders>
            <w:shd w:val="clear" w:color="000000" w:fill="CCFFFF"/>
            <w:noWrap/>
            <w:vAlign w:val="bottom"/>
            <w:hideMark/>
          </w:tcPr>
          <w:p w14:paraId="02944BC8"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16.654,00</w:t>
            </w:r>
          </w:p>
        </w:tc>
        <w:tc>
          <w:tcPr>
            <w:tcW w:w="1092" w:type="dxa"/>
            <w:tcBorders>
              <w:top w:val="nil"/>
              <w:left w:val="nil"/>
              <w:bottom w:val="nil"/>
              <w:right w:val="nil"/>
            </w:tcBorders>
            <w:shd w:val="clear" w:color="000000" w:fill="CCFFFF"/>
            <w:noWrap/>
            <w:vAlign w:val="bottom"/>
            <w:hideMark/>
          </w:tcPr>
          <w:p w14:paraId="0E2BEB83"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0,00</w:t>
            </w:r>
          </w:p>
        </w:tc>
        <w:tc>
          <w:tcPr>
            <w:tcW w:w="901" w:type="dxa"/>
            <w:tcBorders>
              <w:top w:val="nil"/>
              <w:left w:val="nil"/>
              <w:bottom w:val="nil"/>
              <w:right w:val="nil"/>
            </w:tcBorders>
            <w:shd w:val="clear" w:color="000000" w:fill="CCFFFF"/>
            <w:noWrap/>
            <w:vAlign w:val="bottom"/>
            <w:hideMark/>
          </w:tcPr>
          <w:p w14:paraId="45F6A861"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0,00</w:t>
            </w:r>
          </w:p>
        </w:tc>
        <w:tc>
          <w:tcPr>
            <w:tcW w:w="1075" w:type="dxa"/>
            <w:tcBorders>
              <w:top w:val="nil"/>
              <w:left w:val="nil"/>
              <w:bottom w:val="nil"/>
              <w:right w:val="nil"/>
            </w:tcBorders>
            <w:shd w:val="clear" w:color="000000" w:fill="CCFFFF"/>
            <w:noWrap/>
            <w:vAlign w:val="bottom"/>
            <w:hideMark/>
          </w:tcPr>
          <w:p w14:paraId="22A66D07"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16.654,00</w:t>
            </w:r>
          </w:p>
        </w:tc>
      </w:tr>
      <w:tr w:rsidR="00DF6A60" w:rsidRPr="00DF6A60" w14:paraId="427052BF" w14:textId="77777777" w:rsidTr="00DF6A60">
        <w:trPr>
          <w:trHeight w:val="225"/>
        </w:trPr>
        <w:tc>
          <w:tcPr>
            <w:tcW w:w="726" w:type="dxa"/>
            <w:tcBorders>
              <w:top w:val="nil"/>
              <w:left w:val="nil"/>
              <w:bottom w:val="nil"/>
              <w:right w:val="nil"/>
            </w:tcBorders>
            <w:shd w:val="clear" w:color="auto" w:fill="auto"/>
            <w:noWrap/>
            <w:vAlign w:val="bottom"/>
            <w:hideMark/>
          </w:tcPr>
          <w:p w14:paraId="629F24BB" w14:textId="77777777" w:rsidR="00DF6A60" w:rsidRPr="00DF6A60" w:rsidRDefault="00DF6A60" w:rsidP="00DF6A60">
            <w:pPr>
              <w:spacing w:before="0" w:after="0" w:line="240" w:lineRule="auto"/>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3</w:t>
            </w:r>
          </w:p>
        </w:tc>
        <w:tc>
          <w:tcPr>
            <w:tcW w:w="5644" w:type="dxa"/>
            <w:tcBorders>
              <w:top w:val="nil"/>
              <w:left w:val="nil"/>
              <w:bottom w:val="nil"/>
              <w:right w:val="nil"/>
            </w:tcBorders>
            <w:shd w:val="clear" w:color="auto" w:fill="auto"/>
            <w:vAlign w:val="bottom"/>
            <w:hideMark/>
          </w:tcPr>
          <w:p w14:paraId="0E511844" w14:textId="77777777" w:rsidR="00DF6A60" w:rsidRPr="00DF6A60" w:rsidRDefault="00DF6A60" w:rsidP="00DF6A60">
            <w:pPr>
              <w:spacing w:before="0" w:after="0" w:line="240" w:lineRule="auto"/>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Rashodi poslovanja</w:t>
            </w:r>
          </w:p>
        </w:tc>
        <w:tc>
          <w:tcPr>
            <w:tcW w:w="1040" w:type="dxa"/>
            <w:tcBorders>
              <w:top w:val="nil"/>
              <w:left w:val="nil"/>
              <w:bottom w:val="nil"/>
              <w:right w:val="nil"/>
            </w:tcBorders>
            <w:shd w:val="clear" w:color="auto" w:fill="auto"/>
            <w:noWrap/>
            <w:vAlign w:val="bottom"/>
            <w:hideMark/>
          </w:tcPr>
          <w:p w14:paraId="581CA59E" w14:textId="77777777" w:rsidR="00DF6A60" w:rsidRPr="00DF6A60" w:rsidRDefault="00DF6A60" w:rsidP="00DF6A60">
            <w:pPr>
              <w:spacing w:before="0" w:after="0" w:line="240" w:lineRule="auto"/>
              <w:jc w:val="right"/>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16.654,00</w:t>
            </w:r>
          </w:p>
        </w:tc>
        <w:tc>
          <w:tcPr>
            <w:tcW w:w="1092" w:type="dxa"/>
            <w:tcBorders>
              <w:top w:val="nil"/>
              <w:left w:val="nil"/>
              <w:bottom w:val="nil"/>
              <w:right w:val="nil"/>
            </w:tcBorders>
            <w:shd w:val="clear" w:color="auto" w:fill="auto"/>
            <w:noWrap/>
            <w:vAlign w:val="bottom"/>
            <w:hideMark/>
          </w:tcPr>
          <w:p w14:paraId="5E0A9216" w14:textId="77777777" w:rsidR="00DF6A60" w:rsidRPr="00DF6A60" w:rsidRDefault="00DF6A60" w:rsidP="00DF6A60">
            <w:pPr>
              <w:spacing w:before="0" w:after="0" w:line="240" w:lineRule="auto"/>
              <w:jc w:val="right"/>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0,00</w:t>
            </w:r>
          </w:p>
        </w:tc>
        <w:tc>
          <w:tcPr>
            <w:tcW w:w="901" w:type="dxa"/>
            <w:tcBorders>
              <w:top w:val="nil"/>
              <w:left w:val="nil"/>
              <w:bottom w:val="nil"/>
              <w:right w:val="nil"/>
            </w:tcBorders>
            <w:shd w:val="clear" w:color="auto" w:fill="auto"/>
            <w:noWrap/>
            <w:vAlign w:val="bottom"/>
            <w:hideMark/>
          </w:tcPr>
          <w:p w14:paraId="56934137" w14:textId="77777777" w:rsidR="00DF6A60" w:rsidRPr="00DF6A60" w:rsidRDefault="00DF6A60" w:rsidP="00DF6A60">
            <w:pPr>
              <w:spacing w:before="0" w:after="0" w:line="240" w:lineRule="auto"/>
              <w:jc w:val="right"/>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0,00</w:t>
            </w:r>
          </w:p>
        </w:tc>
        <w:tc>
          <w:tcPr>
            <w:tcW w:w="1075" w:type="dxa"/>
            <w:tcBorders>
              <w:top w:val="nil"/>
              <w:left w:val="nil"/>
              <w:bottom w:val="nil"/>
              <w:right w:val="nil"/>
            </w:tcBorders>
            <w:shd w:val="clear" w:color="auto" w:fill="auto"/>
            <w:noWrap/>
            <w:vAlign w:val="bottom"/>
            <w:hideMark/>
          </w:tcPr>
          <w:p w14:paraId="6A39B20B" w14:textId="77777777" w:rsidR="00DF6A60" w:rsidRPr="00DF6A60" w:rsidRDefault="00DF6A60" w:rsidP="00DF6A60">
            <w:pPr>
              <w:spacing w:before="0" w:after="0" w:line="240" w:lineRule="auto"/>
              <w:jc w:val="right"/>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16.654,00</w:t>
            </w:r>
          </w:p>
        </w:tc>
      </w:tr>
      <w:tr w:rsidR="00DF6A60" w:rsidRPr="00DF6A60" w14:paraId="327B760D" w14:textId="77777777" w:rsidTr="00DF6A60">
        <w:trPr>
          <w:trHeight w:val="225"/>
        </w:trPr>
        <w:tc>
          <w:tcPr>
            <w:tcW w:w="726" w:type="dxa"/>
            <w:tcBorders>
              <w:top w:val="nil"/>
              <w:left w:val="nil"/>
              <w:bottom w:val="nil"/>
              <w:right w:val="nil"/>
            </w:tcBorders>
            <w:shd w:val="clear" w:color="auto" w:fill="auto"/>
            <w:noWrap/>
            <w:vAlign w:val="bottom"/>
            <w:hideMark/>
          </w:tcPr>
          <w:p w14:paraId="6A2341CD" w14:textId="77777777" w:rsidR="00DF6A60" w:rsidRPr="00DF6A60" w:rsidRDefault="00DF6A60" w:rsidP="00DF6A60">
            <w:pPr>
              <w:spacing w:before="0" w:after="0" w:line="240" w:lineRule="auto"/>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32</w:t>
            </w:r>
          </w:p>
        </w:tc>
        <w:tc>
          <w:tcPr>
            <w:tcW w:w="5644" w:type="dxa"/>
            <w:tcBorders>
              <w:top w:val="nil"/>
              <w:left w:val="nil"/>
              <w:bottom w:val="nil"/>
              <w:right w:val="nil"/>
            </w:tcBorders>
            <w:shd w:val="clear" w:color="auto" w:fill="auto"/>
            <w:vAlign w:val="bottom"/>
            <w:hideMark/>
          </w:tcPr>
          <w:p w14:paraId="65A03C33" w14:textId="77777777" w:rsidR="00DF6A60" w:rsidRPr="00DF6A60" w:rsidRDefault="00DF6A60" w:rsidP="00DF6A60">
            <w:pPr>
              <w:spacing w:before="0" w:after="0" w:line="240" w:lineRule="auto"/>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Materijalni rashodi</w:t>
            </w:r>
          </w:p>
        </w:tc>
        <w:tc>
          <w:tcPr>
            <w:tcW w:w="1040" w:type="dxa"/>
            <w:tcBorders>
              <w:top w:val="nil"/>
              <w:left w:val="nil"/>
              <w:bottom w:val="nil"/>
              <w:right w:val="nil"/>
            </w:tcBorders>
            <w:shd w:val="clear" w:color="auto" w:fill="auto"/>
            <w:noWrap/>
            <w:vAlign w:val="bottom"/>
            <w:hideMark/>
          </w:tcPr>
          <w:p w14:paraId="4F324B7D" w14:textId="77777777" w:rsidR="00DF6A60" w:rsidRPr="00DF6A60" w:rsidRDefault="00DF6A60" w:rsidP="00DF6A60">
            <w:pPr>
              <w:spacing w:before="0" w:after="0" w:line="240" w:lineRule="auto"/>
              <w:jc w:val="right"/>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16.654,00</w:t>
            </w:r>
          </w:p>
        </w:tc>
        <w:tc>
          <w:tcPr>
            <w:tcW w:w="1092" w:type="dxa"/>
            <w:tcBorders>
              <w:top w:val="nil"/>
              <w:left w:val="nil"/>
              <w:bottom w:val="nil"/>
              <w:right w:val="nil"/>
            </w:tcBorders>
            <w:shd w:val="clear" w:color="auto" w:fill="auto"/>
            <w:noWrap/>
            <w:vAlign w:val="bottom"/>
            <w:hideMark/>
          </w:tcPr>
          <w:p w14:paraId="5786E7E1" w14:textId="77777777" w:rsidR="00DF6A60" w:rsidRPr="00DF6A60" w:rsidRDefault="00DF6A60" w:rsidP="00DF6A60">
            <w:pPr>
              <w:spacing w:before="0" w:after="0" w:line="240" w:lineRule="auto"/>
              <w:jc w:val="right"/>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0,00</w:t>
            </w:r>
          </w:p>
        </w:tc>
        <w:tc>
          <w:tcPr>
            <w:tcW w:w="901" w:type="dxa"/>
            <w:tcBorders>
              <w:top w:val="nil"/>
              <w:left w:val="nil"/>
              <w:bottom w:val="nil"/>
              <w:right w:val="nil"/>
            </w:tcBorders>
            <w:shd w:val="clear" w:color="auto" w:fill="auto"/>
            <w:noWrap/>
            <w:vAlign w:val="bottom"/>
            <w:hideMark/>
          </w:tcPr>
          <w:p w14:paraId="6D7A8B09" w14:textId="77777777" w:rsidR="00DF6A60" w:rsidRPr="00DF6A60" w:rsidRDefault="00DF6A60" w:rsidP="00DF6A60">
            <w:pPr>
              <w:spacing w:before="0" w:after="0" w:line="240" w:lineRule="auto"/>
              <w:jc w:val="right"/>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0,00</w:t>
            </w:r>
          </w:p>
        </w:tc>
        <w:tc>
          <w:tcPr>
            <w:tcW w:w="1075" w:type="dxa"/>
            <w:tcBorders>
              <w:top w:val="nil"/>
              <w:left w:val="nil"/>
              <w:bottom w:val="nil"/>
              <w:right w:val="nil"/>
            </w:tcBorders>
            <w:shd w:val="clear" w:color="auto" w:fill="auto"/>
            <w:noWrap/>
            <w:vAlign w:val="bottom"/>
            <w:hideMark/>
          </w:tcPr>
          <w:p w14:paraId="1134D27B" w14:textId="77777777" w:rsidR="00DF6A60" w:rsidRPr="00DF6A60" w:rsidRDefault="00DF6A60" w:rsidP="00DF6A60">
            <w:pPr>
              <w:spacing w:before="0" w:after="0" w:line="240" w:lineRule="auto"/>
              <w:jc w:val="right"/>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16.654,00</w:t>
            </w:r>
          </w:p>
        </w:tc>
      </w:tr>
      <w:tr w:rsidR="00DF6A60" w:rsidRPr="00DF6A60" w14:paraId="6E05DDB1" w14:textId="77777777" w:rsidTr="00DF6A60">
        <w:trPr>
          <w:trHeight w:val="225"/>
        </w:trPr>
        <w:tc>
          <w:tcPr>
            <w:tcW w:w="726" w:type="dxa"/>
            <w:tcBorders>
              <w:top w:val="nil"/>
              <w:left w:val="nil"/>
              <w:bottom w:val="nil"/>
              <w:right w:val="nil"/>
            </w:tcBorders>
            <w:shd w:val="clear" w:color="auto" w:fill="auto"/>
            <w:noWrap/>
            <w:vAlign w:val="bottom"/>
            <w:hideMark/>
          </w:tcPr>
          <w:p w14:paraId="456CA17F" w14:textId="77777777" w:rsidR="00DF6A60" w:rsidRPr="00DF6A60" w:rsidRDefault="00DF6A60" w:rsidP="00DF6A60">
            <w:pPr>
              <w:spacing w:before="0" w:after="0" w:line="240" w:lineRule="auto"/>
              <w:rPr>
                <w:rFonts w:ascii="Arial" w:eastAsia="Times New Roman" w:hAnsi="Arial" w:cs="Arial"/>
                <w:color w:val="auto"/>
                <w:kern w:val="0"/>
                <w:sz w:val="16"/>
                <w:szCs w:val="16"/>
              </w:rPr>
            </w:pPr>
            <w:r w:rsidRPr="00DF6A60">
              <w:rPr>
                <w:rFonts w:ascii="Arial" w:eastAsia="Times New Roman" w:hAnsi="Arial" w:cs="Arial"/>
                <w:color w:val="auto"/>
                <w:kern w:val="0"/>
                <w:sz w:val="16"/>
                <w:szCs w:val="16"/>
              </w:rPr>
              <w:t>3236</w:t>
            </w:r>
          </w:p>
        </w:tc>
        <w:tc>
          <w:tcPr>
            <w:tcW w:w="5644" w:type="dxa"/>
            <w:tcBorders>
              <w:top w:val="nil"/>
              <w:left w:val="nil"/>
              <w:bottom w:val="nil"/>
              <w:right w:val="nil"/>
            </w:tcBorders>
            <w:shd w:val="clear" w:color="auto" w:fill="auto"/>
            <w:vAlign w:val="bottom"/>
            <w:hideMark/>
          </w:tcPr>
          <w:p w14:paraId="737C57A1" w14:textId="77777777" w:rsidR="00DF6A60" w:rsidRPr="00DF6A60" w:rsidRDefault="00DF6A60" w:rsidP="00DF6A60">
            <w:pPr>
              <w:spacing w:before="0" w:after="0" w:line="240" w:lineRule="auto"/>
              <w:rPr>
                <w:rFonts w:ascii="Arial" w:eastAsia="Times New Roman" w:hAnsi="Arial" w:cs="Arial"/>
                <w:color w:val="auto"/>
                <w:kern w:val="0"/>
                <w:sz w:val="16"/>
                <w:szCs w:val="16"/>
              </w:rPr>
            </w:pPr>
            <w:r w:rsidRPr="00DF6A60">
              <w:rPr>
                <w:rFonts w:ascii="Arial" w:eastAsia="Times New Roman" w:hAnsi="Arial" w:cs="Arial"/>
                <w:color w:val="auto"/>
                <w:kern w:val="0"/>
                <w:sz w:val="16"/>
                <w:szCs w:val="16"/>
              </w:rPr>
              <w:t xml:space="preserve">Veterinarske </w:t>
            </w:r>
            <w:proofErr w:type="spellStart"/>
            <w:r w:rsidRPr="00DF6A60">
              <w:rPr>
                <w:rFonts w:ascii="Arial" w:eastAsia="Times New Roman" w:hAnsi="Arial" w:cs="Arial"/>
                <w:color w:val="auto"/>
                <w:kern w:val="0"/>
                <w:sz w:val="16"/>
                <w:szCs w:val="16"/>
              </w:rPr>
              <w:t>usluge,higijeničarska</w:t>
            </w:r>
            <w:proofErr w:type="spellEnd"/>
            <w:r w:rsidRPr="00DF6A60">
              <w:rPr>
                <w:rFonts w:ascii="Arial" w:eastAsia="Times New Roman" w:hAnsi="Arial" w:cs="Arial"/>
                <w:color w:val="auto"/>
                <w:kern w:val="0"/>
                <w:sz w:val="16"/>
                <w:szCs w:val="16"/>
              </w:rPr>
              <w:t xml:space="preserve"> služba</w:t>
            </w:r>
          </w:p>
        </w:tc>
        <w:tc>
          <w:tcPr>
            <w:tcW w:w="1040" w:type="dxa"/>
            <w:tcBorders>
              <w:top w:val="nil"/>
              <w:left w:val="nil"/>
              <w:bottom w:val="nil"/>
              <w:right w:val="nil"/>
            </w:tcBorders>
            <w:shd w:val="clear" w:color="auto" w:fill="auto"/>
            <w:noWrap/>
            <w:vAlign w:val="bottom"/>
            <w:hideMark/>
          </w:tcPr>
          <w:p w14:paraId="043ABB2C" w14:textId="77777777" w:rsidR="00DF6A60" w:rsidRPr="00DF6A60" w:rsidRDefault="00DF6A60" w:rsidP="00DF6A60">
            <w:pPr>
              <w:spacing w:before="0" w:after="0" w:line="240" w:lineRule="auto"/>
              <w:jc w:val="right"/>
              <w:rPr>
                <w:rFonts w:ascii="Arial" w:eastAsia="Times New Roman" w:hAnsi="Arial" w:cs="Arial"/>
                <w:color w:val="auto"/>
                <w:kern w:val="0"/>
                <w:sz w:val="16"/>
                <w:szCs w:val="16"/>
              </w:rPr>
            </w:pPr>
            <w:r w:rsidRPr="00DF6A60">
              <w:rPr>
                <w:rFonts w:ascii="Arial" w:eastAsia="Times New Roman" w:hAnsi="Arial" w:cs="Arial"/>
                <w:color w:val="auto"/>
                <w:kern w:val="0"/>
                <w:sz w:val="16"/>
                <w:szCs w:val="16"/>
              </w:rPr>
              <w:t>16.654,00</w:t>
            </w:r>
          </w:p>
        </w:tc>
        <w:tc>
          <w:tcPr>
            <w:tcW w:w="1092" w:type="dxa"/>
            <w:tcBorders>
              <w:top w:val="nil"/>
              <w:left w:val="nil"/>
              <w:bottom w:val="nil"/>
              <w:right w:val="nil"/>
            </w:tcBorders>
            <w:shd w:val="clear" w:color="auto" w:fill="auto"/>
            <w:noWrap/>
            <w:vAlign w:val="bottom"/>
            <w:hideMark/>
          </w:tcPr>
          <w:p w14:paraId="5C2B27E0" w14:textId="77777777" w:rsidR="00DF6A60" w:rsidRPr="00DF6A60" w:rsidRDefault="00DF6A60" w:rsidP="00DF6A60">
            <w:pPr>
              <w:spacing w:before="0" w:after="0" w:line="240" w:lineRule="auto"/>
              <w:jc w:val="right"/>
              <w:rPr>
                <w:rFonts w:ascii="Arial" w:eastAsia="Times New Roman" w:hAnsi="Arial" w:cs="Arial"/>
                <w:color w:val="auto"/>
                <w:kern w:val="0"/>
                <w:sz w:val="16"/>
                <w:szCs w:val="16"/>
              </w:rPr>
            </w:pPr>
            <w:r w:rsidRPr="00DF6A60">
              <w:rPr>
                <w:rFonts w:ascii="Arial" w:eastAsia="Times New Roman" w:hAnsi="Arial" w:cs="Arial"/>
                <w:color w:val="auto"/>
                <w:kern w:val="0"/>
                <w:sz w:val="16"/>
                <w:szCs w:val="16"/>
              </w:rPr>
              <w:t>0,00</w:t>
            </w:r>
          </w:p>
        </w:tc>
        <w:tc>
          <w:tcPr>
            <w:tcW w:w="901" w:type="dxa"/>
            <w:tcBorders>
              <w:top w:val="nil"/>
              <w:left w:val="nil"/>
              <w:bottom w:val="nil"/>
              <w:right w:val="nil"/>
            </w:tcBorders>
            <w:shd w:val="clear" w:color="auto" w:fill="auto"/>
            <w:noWrap/>
            <w:vAlign w:val="bottom"/>
            <w:hideMark/>
          </w:tcPr>
          <w:p w14:paraId="7EA5B29C" w14:textId="77777777" w:rsidR="00DF6A60" w:rsidRPr="00DF6A60" w:rsidRDefault="00DF6A60" w:rsidP="00DF6A60">
            <w:pPr>
              <w:spacing w:before="0" w:after="0" w:line="240" w:lineRule="auto"/>
              <w:jc w:val="right"/>
              <w:rPr>
                <w:rFonts w:ascii="Arial" w:eastAsia="Times New Roman" w:hAnsi="Arial" w:cs="Arial"/>
                <w:color w:val="auto"/>
                <w:kern w:val="0"/>
                <w:sz w:val="16"/>
                <w:szCs w:val="16"/>
              </w:rPr>
            </w:pPr>
            <w:r w:rsidRPr="00DF6A60">
              <w:rPr>
                <w:rFonts w:ascii="Arial" w:eastAsia="Times New Roman" w:hAnsi="Arial" w:cs="Arial"/>
                <w:color w:val="auto"/>
                <w:kern w:val="0"/>
                <w:sz w:val="16"/>
                <w:szCs w:val="16"/>
              </w:rPr>
              <w:t>0,00</w:t>
            </w:r>
          </w:p>
        </w:tc>
        <w:tc>
          <w:tcPr>
            <w:tcW w:w="1075" w:type="dxa"/>
            <w:tcBorders>
              <w:top w:val="nil"/>
              <w:left w:val="nil"/>
              <w:bottom w:val="nil"/>
              <w:right w:val="nil"/>
            </w:tcBorders>
            <w:shd w:val="clear" w:color="auto" w:fill="auto"/>
            <w:noWrap/>
            <w:vAlign w:val="bottom"/>
            <w:hideMark/>
          </w:tcPr>
          <w:p w14:paraId="35C1FCA4" w14:textId="77777777" w:rsidR="00DF6A60" w:rsidRPr="00DF6A60" w:rsidRDefault="00DF6A60" w:rsidP="00DF6A60">
            <w:pPr>
              <w:spacing w:before="0" w:after="0" w:line="240" w:lineRule="auto"/>
              <w:jc w:val="right"/>
              <w:rPr>
                <w:rFonts w:ascii="Arial" w:eastAsia="Times New Roman" w:hAnsi="Arial" w:cs="Arial"/>
                <w:color w:val="auto"/>
                <w:kern w:val="0"/>
                <w:sz w:val="16"/>
                <w:szCs w:val="16"/>
              </w:rPr>
            </w:pPr>
            <w:r w:rsidRPr="00DF6A60">
              <w:rPr>
                <w:rFonts w:ascii="Arial" w:eastAsia="Times New Roman" w:hAnsi="Arial" w:cs="Arial"/>
                <w:color w:val="auto"/>
                <w:kern w:val="0"/>
                <w:sz w:val="16"/>
                <w:szCs w:val="16"/>
              </w:rPr>
              <w:t>16.654,00</w:t>
            </w:r>
          </w:p>
        </w:tc>
      </w:tr>
      <w:tr w:rsidR="00DF6A60" w:rsidRPr="00DF6A60" w14:paraId="2B3E3483" w14:textId="77777777" w:rsidTr="00DF6A60">
        <w:trPr>
          <w:trHeight w:val="225"/>
        </w:trPr>
        <w:tc>
          <w:tcPr>
            <w:tcW w:w="6371" w:type="dxa"/>
            <w:gridSpan w:val="2"/>
            <w:tcBorders>
              <w:top w:val="nil"/>
              <w:left w:val="nil"/>
              <w:bottom w:val="nil"/>
              <w:right w:val="nil"/>
            </w:tcBorders>
            <w:shd w:val="clear" w:color="000000" w:fill="CCCCFF"/>
            <w:noWrap/>
            <w:vAlign w:val="bottom"/>
            <w:hideMark/>
          </w:tcPr>
          <w:p w14:paraId="7216BF64" w14:textId="77777777" w:rsidR="00DF6A60" w:rsidRPr="00DF6A60" w:rsidRDefault="00DF6A60" w:rsidP="00DF6A60">
            <w:pPr>
              <w:spacing w:before="0" w:after="0" w:line="240" w:lineRule="auto"/>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Aktivnost A100003 DERATIZACIJA I DEZINSEKCIJA</w:t>
            </w:r>
          </w:p>
        </w:tc>
        <w:tc>
          <w:tcPr>
            <w:tcW w:w="1040" w:type="dxa"/>
            <w:tcBorders>
              <w:top w:val="nil"/>
              <w:left w:val="nil"/>
              <w:bottom w:val="nil"/>
              <w:right w:val="nil"/>
            </w:tcBorders>
            <w:shd w:val="clear" w:color="000000" w:fill="CCCCFF"/>
            <w:noWrap/>
            <w:vAlign w:val="bottom"/>
            <w:hideMark/>
          </w:tcPr>
          <w:p w14:paraId="6DB95556"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75.000,00</w:t>
            </w:r>
          </w:p>
        </w:tc>
        <w:tc>
          <w:tcPr>
            <w:tcW w:w="1092" w:type="dxa"/>
            <w:tcBorders>
              <w:top w:val="nil"/>
              <w:left w:val="nil"/>
              <w:bottom w:val="nil"/>
              <w:right w:val="nil"/>
            </w:tcBorders>
            <w:shd w:val="clear" w:color="000000" w:fill="CCCCFF"/>
            <w:noWrap/>
            <w:vAlign w:val="bottom"/>
            <w:hideMark/>
          </w:tcPr>
          <w:p w14:paraId="7A0BC7BD"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0,00</w:t>
            </w:r>
          </w:p>
        </w:tc>
        <w:tc>
          <w:tcPr>
            <w:tcW w:w="901" w:type="dxa"/>
            <w:tcBorders>
              <w:top w:val="nil"/>
              <w:left w:val="nil"/>
              <w:bottom w:val="nil"/>
              <w:right w:val="nil"/>
            </w:tcBorders>
            <w:shd w:val="clear" w:color="000000" w:fill="CCCCFF"/>
            <w:noWrap/>
            <w:vAlign w:val="bottom"/>
            <w:hideMark/>
          </w:tcPr>
          <w:p w14:paraId="30FA9579"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0,00</w:t>
            </w:r>
          </w:p>
        </w:tc>
        <w:tc>
          <w:tcPr>
            <w:tcW w:w="1075" w:type="dxa"/>
            <w:tcBorders>
              <w:top w:val="nil"/>
              <w:left w:val="nil"/>
              <w:bottom w:val="nil"/>
              <w:right w:val="nil"/>
            </w:tcBorders>
            <w:shd w:val="clear" w:color="000000" w:fill="CCCCFF"/>
            <w:noWrap/>
            <w:vAlign w:val="bottom"/>
            <w:hideMark/>
          </w:tcPr>
          <w:p w14:paraId="18450785"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75.000,00</w:t>
            </w:r>
          </w:p>
        </w:tc>
      </w:tr>
      <w:tr w:rsidR="00DF6A60" w:rsidRPr="00DF6A60" w14:paraId="666111DE" w14:textId="77777777" w:rsidTr="00DF6A60">
        <w:trPr>
          <w:trHeight w:val="225"/>
        </w:trPr>
        <w:tc>
          <w:tcPr>
            <w:tcW w:w="6371" w:type="dxa"/>
            <w:gridSpan w:val="2"/>
            <w:tcBorders>
              <w:top w:val="nil"/>
              <w:left w:val="nil"/>
              <w:bottom w:val="nil"/>
              <w:right w:val="nil"/>
            </w:tcBorders>
            <w:shd w:val="clear" w:color="000000" w:fill="FFFF00"/>
            <w:noWrap/>
            <w:vAlign w:val="bottom"/>
            <w:hideMark/>
          </w:tcPr>
          <w:p w14:paraId="0C714C1A" w14:textId="77777777" w:rsidR="00DF6A60" w:rsidRPr="00DF6A60" w:rsidRDefault="00DF6A60" w:rsidP="00DF6A60">
            <w:pPr>
              <w:spacing w:before="0" w:after="0" w:line="240" w:lineRule="auto"/>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Izvor  3. PRIHODI OD IMOVINE</w:t>
            </w:r>
          </w:p>
        </w:tc>
        <w:tc>
          <w:tcPr>
            <w:tcW w:w="1040" w:type="dxa"/>
            <w:tcBorders>
              <w:top w:val="nil"/>
              <w:left w:val="nil"/>
              <w:bottom w:val="nil"/>
              <w:right w:val="nil"/>
            </w:tcBorders>
            <w:shd w:val="clear" w:color="000000" w:fill="FFFF00"/>
            <w:noWrap/>
            <w:vAlign w:val="bottom"/>
            <w:hideMark/>
          </w:tcPr>
          <w:p w14:paraId="718131FF"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75.000,00</w:t>
            </w:r>
          </w:p>
        </w:tc>
        <w:tc>
          <w:tcPr>
            <w:tcW w:w="1092" w:type="dxa"/>
            <w:tcBorders>
              <w:top w:val="nil"/>
              <w:left w:val="nil"/>
              <w:bottom w:val="nil"/>
              <w:right w:val="nil"/>
            </w:tcBorders>
            <w:shd w:val="clear" w:color="000000" w:fill="FFFF00"/>
            <w:noWrap/>
            <w:vAlign w:val="bottom"/>
            <w:hideMark/>
          </w:tcPr>
          <w:p w14:paraId="0467F874"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0,00</w:t>
            </w:r>
          </w:p>
        </w:tc>
        <w:tc>
          <w:tcPr>
            <w:tcW w:w="901" w:type="dxa"/>
            <w:tcBorders>
              <w:top w:val="nil"/>
              <w:left w:val="nil"/>
              <w:bottom w:val="nil"/>
              <w:right w:val="nil"/>
            </w:tcBorders>
            <w:shd w:val="clear" w:color="000000" w:fill="FFFF00"/>
            <w:noWrap/>
            <w:vAlign w:val="bottom"/>
            <w:hideMark/>
          </w:tcPr>
          <w:p w14:paraId="23B33483"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0,00</w:t>
            </w:r>
          </w:p>
        </w:tc>
        <w:tc>
          <w:tcPr>
            <w:tcW w:w="1075" w:type="dxa"/>
            <w:tcBorders>
              <w:top w:val="nil"/>
              <w:left w:val="nil"/>
              <w:bottom w:val="nil"/>
              <w:right w:val="nil"/>
            </w:tcBorders>
            <w:shd w:val="clear" w:color="000000" w:fill="FFFF00"/>
            <w:noWrap/>
            <w:vAlign w:val="bottom"/>
            <w:hideMark/>
          </w:tcPr>
          <w:p w14:paraId="2CF24C2C"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75.000,00</w:t>
            </w:r>
          </w:p>
        </w:tc>
      </w:tr>
      <w:tr w:rsidR="00DF6A60" w:rsidRPr="00DF6A60" w14:paraId="4F885A31" w14:textId="77777777" w:rsidTr="00DF6A60">
        <w:trPr>
          <w:trHeight w:val="225"/>
        </w:trPr>
        <w:tc>
          <w:tcPr>
            <w:tcW w:w="6371" w:type="dxa"/>
            <w:gridSpan w:val="2"/>
            <w:tcBorders>
              <w:top w:val="nil"/>
              <w:left w:val="nil"/>
              <w:bottom w:val="nil"/>
              <w:right w:val="nil"/>
            </w:tcBorders>
            <w:shd w:val="clear" w:color="000000" w:fill="FFFF99"/>
            <w:noWrap/>
            <w:vAlign w:val="bottom"/>
            <w:hideMark/>
          </w:tcPr>
          <w:p w14:paraId="34F76257" w14:textId="77777777" w:rsidR="00DF6A60" w:rsidRPr="00DF6A60" w:rsidRDefault="00DF6A60" w:rsidP="00DF6A60">
            <w:pPr>
              <w:spacing w:before="0" w:after="0" w:line="240" w:lineRule="auto"/>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Izvor  3.6. PRIHOD OD ZAKUPA POLJOPRIVREDNOG ZEMLJIŠTA</w:t>
            </w:r>
          </w:p>
        </w:tc>
        <w:tc>
          <w:tcPr>
            <w:tcW w:w="1040" w:type="dxa"/>
            <w:tcBorders>
              <w:top w:val="nil"/>
              <w:left w:val="nil"/>
              <w:bottom w:val="nil"/>
              <w:right w:val="nil"/>
            </w:tcBorders>
            <w:shd w:val="clear" w:color="000000" w:fill="FFFF99"/>
            <w:noWrap/>
            <w:vAlign w:val="bottom"/>
            <w:hideMark/>
          </w:tcPr>
          <w:p w14:paraId="118484A4"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75.000,00</w:t>
            </w:r>
          </w:p>
        </w:tc>
        <w:tc>
          <w:tcPr>
            <w:tcW w:w="1092" w:type="dxa"/>
            <w:tcBorders>
              <w:top w:val="nil"/>
              <w:left w:val="nil"/>
              <w:bottom w:val="nil"/>
              <w:right w:val="nil"/>
            </w:tcBorders>
            <w:shd w:val="clear" w:color="000000" w:fill="FFFF99"/>
            <w:noWrap/>
            <w:vAlign w:val="bottom"/>
            <w:hideMark/>
          </w:tcPr>
          <w:p w14:paraId="23E143AC"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0,00</w:t>
            </w:r>
          </w:p>
        </w:tc>
        <w:tc>
          <w:tcPr>
            <w:tcW w:w="901" w:type="dxa"/>
            <w:tcBorders>
              <w:top w:val="nil"/>
              <w:left w:val="nil"/>
              <w:bottom w:val="nil"/>
              <w:right w:val="nil"/>
            </w:tcBorders>
            <w:shd w:val="clear" w:color="000000" w:fill="FFFF99"/>
            <w:noWrap/>
            <w:vAlign w:val="bottom"/>
            <w:hideMark/>
          </w:tcPr>
          <w:p w14:paraId="13EDEAE3"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0,00</w:t>
            </w:r>
          </w:p>
        </w:tc>
        <w:tc>
          <w:tcPr>
            <w:tcW w:w="1075" w:type="dxa"/>
            <w:tcBorders>
              <w:top w:val="nil"/>
              <w:left w:val="nil"/>
              <w:bottom w:val="nil"/>
              <w:right w:val="nil"/>
            </w:tcBorders>
            <w:shd w:val="clear" w:color="000000" w:fill="FFFF99"/>
            <w:noWrap/>
            <w:vAlign w:val="bottom"/>
            <w:hideMark/>
          </w:tcPr>
          <w:p w14:paraId="2958D24B"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75.000,00</w:t>
            </w:r>
          </w:p>
        </w:tc>
      </w:tr>
      <w:tr w:rsidR="00DF6A60" w:rsidRPr="00DF6A60" w14:paraId="7BFF552E" w14:textId="77777777" w:rsidTr="00DF6A60">
        <w:trPr>
          <w:trHeight w:val="225"/>
        </w:trPr>
        <w:tc>
          <w:tcPr>
            <w:tcW w:w="6371" w:type="dxa"/>
            <w:gridSpan w:val="2"/>
            <w:tcBorders>
              <w:top w:val="nil"/>
              <w:left w:val="nil"/>
              <w:bottom w:val="nil"/>
              <w:right w:val="nil"/>
            </w:tcBorders>
            <w:shd w:val="clear" w:color="000000" w:fill="CCFFFF"/>
            <w:noWrap/>
            <w:vAlign w:val="bottom"/>
            <w:hideMark/>
          </w:tcPr>
          <w:p w14:paraId="3CF8E690" w14:textId="77777777" w:rsidR="00DF6A60" w:rsidRPr="00DF6A60" w:rsidRDefault="00DF6A60" w:rsidP="00DF6A60">
            <w:pPr>
              <w:spacing w:before="0" w:after="0" w:line="240" w:lineRule="auto"/>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Funkcijska klasifikacija  0530 Smanjenje zagađivanja</w:t>
            </w:r>
          </w:p>
        </w:tc>
        <w:tc>
          <w:tcPr>
            <w:tcW w:w="1040" w:type="dxa"/>
            <w:tcBorders>
              <w:top w:val="nil"/>
              <w:left w:val="nil"/>
              <w:bottom w:val="nil"/>
              <w:right w:val="nil"/>
            </w:tcBorders>
            <w:shd w:val="clear" w:color="000000" w:fill="CCFFFF"/>
            <w:noWrap/>
            <w:vAlign w:val="bottom"/>
            <w:hideMark/>
          </w:tcPr>
          <w:p w14:paraId="33B1F735"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75.000,00</w:t>
            </w:r>
          </w:p>
        </w:tc>
        <w:tc>
          <w:tcPr>
            <w:tcW w:w="1092" w:type="dxa"/>
            <w:tcBorders>
              <w:top w:val="nil"/>
              <w:left w:val="nil"/>
              <w:bottom w:val="nil"/>
              <w:right w:val="nil"/>
            </w:tcBorders>
            <w:shd w:val="clear" w:color="000000" w:fill="CCFFFF"/>
            <w:noWrap/>
            <w:vAlign w:val="bottom"/>
            <w:hideMark/>
          </w:tcPr>
          <w:p w14:paraId="4D657E60"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0,00</w:t>
            </w:r>
          </w:p>
        </w:tc>
        <w:tc>
          <w:tcPr>
            <w:tcW w:w="901" w:type="dxa"/>
            <w:tcBorders>
              <w:top w:val="nil"/>
              <w:left w:val="nil"/>
              <w:bottom w:val="nil"/>
              <w:right w:val="nil"/>
            </w:tcBorders>
            <w:shd w:val="clear" w:color="000000" w:fill="CCFFFF"/>
            <w:noWrap/>
            <w:vAlign w:val="bottom"/>
            <w:hideMark/>
          </w:tcPr>
          <w:p w14:paraId="49AE05B6"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0,00</w:t>
            </w:r>
          </w:p>
        </w:tc>
        <w:tc>
          <w:tcPr>
            <w:tcW w:w="1075" w:type="dxa"/>
            <w:tcBorders>
              <w:top w:val="nil"/>
              <w:left w:val="nil"/>
              <w:bottom w:val="nil"/>
              <w:right w:val="nil"/>
            </w:tcBorders>
            <w:shd w:val="clear" w:color="000000" w:fill="CCFFFF"/>
            <w:noWrap/>
            <w:vAlign w:val="bottom"/>
            <w:hideMark/>
          </w:tcPr>
          <w:p w14:paraId="341DF2FB"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75.000,00</w:t>
            </w:r>
          </w:p>
        </w:tc>
      </w:tr>
      <w:tr w:rsidR="00DF6A60" w:rsidRPr="00DF6A60" w14:paraId="686DACF0" w14:textId="77777777" w:rsidTr="00DF6A60">
        <w:trPr>
          <w:trHeight w:val="225"/>
        </w:trPr>
        <w:tc>
          <w:tcPr>
            <w:tcW w:w="726" w:type="dxa"/>
            <w:tcBorders>
              <w:top w:val="nil"/>
              <w:left w:val="nil"/>
              <w:bottom w:val="nil"/>
              <w:right w:val="nil"/>
            </w:tcBorders>
            <w:shd w:val="clear" w:color="auto" w:fill="auto"/>
            <w:noWrap/>
            <w:vAlign w:val="bottom"/>
            <w:hideMark/>
          </w:tcPr>
          <w:p w14:paraId="0D73C94A" w14:textId="77777777" w:rsidR="00DF6A60" w:rsidRPr="00DF6A60" w:rsidRDefault="00DF6A60" w:rsidP="00DF6A60">
            <w:pPr>
              <w:spacing w:before="0" w:after="0" w:line="240" w:lineRule="auto"/>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3</w:t>
            </w:r>
          </w:p>
        </w:tc>
        <w:tc>
          <w:tcPr>
            <w:tcW w:w="5644" w:type="dxa"/>
            <w:tcBorders>
              <w:top w:val="nil"/>
              <w:left w:val="nil"/>
              <w:bottom w:val="nil"/>
              <w:right w:val="nil"/>
            </w:tcBorders>
            <w:shd w:val="clear" w:color="auto" w:fill="auto"/>
            <w:vAlign w:val="bottom"/>
            <w:hideMark/>
          </w:tcPr>
          <w:p w14:paraId="2DFDCDDD" w14:textId="77777777" w:rsidR="00DF6A60" w:rsidRPr="00DF6A60" w:rsidRDefault="00DF6A60" w:rsidP="00DF6A60">
            <w:pPr>
              <w:spacing w:before="0" w:after="0" w:line="240" w:lineRule="auto"/>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Rashodi poslovanja</w:t>
            </w:r>
          </w:p>
        </w:tc>
        <w:tc>
          <w:tcPr>
            <w:tcW w:w="1040" w:type="dxa"/>
            <w:tcBorders>
              <w:top w:val="nil"/>
              <w:left w:val="nil"/>
              <w:bottom w:val="nil"/>
              <w:right w:val="nil"/>
            </w:tcBorders>
            <w:shd w:val="clear" w:color="auto" w:fill="auto"/>
            <w:noWrap/>
            <w:vAlign w:val="bottom"/>
            <w:hideMark/>
          </w:tcPr>
          <w:p w14:paraId="7CCF50AD" w14:textId="77777777" w:rsidR="00DF6A60" w:rsidRPr="00DF6A60" w:rsidRDefault="00DF6A60" w:rsidP="00DF6A60">
            <w:pPr>
              <w:spacing w:before="0" w:after="0" w:line="240" w:lineRule="auto"/>
              <w:jc w:val="right"/>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75.000,00</w:t>
            </w:r>
          </w:p>
        </w:tc>
        <w:tc>
          <w:tcPr>
            <w:tcW w:w="1092" w:type="dxa"/>
            <w:tcBorders>
              <w:top w:val="nil"/>
              <w:left w:val="nil"/>
              <w:bottom w:val="nil"/>
              <w:right w:val="nil"/>
            </w:tcBorders>
            <w:shd w:val="clear" w:color="auto" w:fill="auto"/>
            <w:noWrap/>
            <w:vAlign w:val="bottom"/>
            <w:hideMark/>
          </w:tcPr>
          <w:p w14:paraId="3857024C" w14:textId="77777777" w:rsidR="00DF6A60" w:rsidRPr="00DF6A60" w:rsidRDefault="00DF6A60" w:rsidP="00DF6A60">
            <w:pPr>
              <w:spacing w:before="0" w:after="0" w:line="240" w:lineRule="auto"/>
              <w:jc w:val="right"/>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0,00</w:t>
            </w:r>
          </w:p>
        </w:tc>
        <w:tc>
          <w:tcPr>
            <w:tcW w:w="901" w:type="dxa"/>
            <w:tcBorders>
              <w:top w:val="nil"/>
              <w:left w:val="nil"/>
              <w:bottom w:val="nil"/>
              <w:right w:val="nil"/>
            </w:tcBorders>
            <w:shd w:val="clear" w:color="auto" w:fill="auto"/>
            <w:noWrap/>
            <w:vAlign w:val="bottom"/>
            <w:hideMark/>
          </w:tcPr>
          <w:p w14:paraId="7CFFE46A" w14:textId="77777777" w:rsidR="00DF6A60" w:rsidRPr="00DF6A60" w:rsidRDefault="00DF6A60" w:rsidP="00DF6A60">
            <w:pPr>
              <w:spacing w:before="0" w:after="0" w:line="240" w:lineRule="auto"/>
              <w:jc w:val="right"/>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0,00</w:t>
            </w:r>
          </w:p>
        </w:tc>
        <w:tc>
          <w:tcPr>
            <w:tcW w:w="1075" w:type="dxa"/>
            <w:tcBorders>
              <w:top w:val="nil"/>
              <w:left w:val="nil"/>
              <w:bottom w:val="nil"/>
              <w:right w:val="nil"/>
            </w:tcBorders>
            <w:shd w:val="clear" w:color="auto" w:fill="auto"/>
            <w:noWrap/>
            <w:vAlign w:val="bottom"/>
            <w:hideMark/>
          </w:tcPr>
          <w:p w14:paraId="7FEAA94B" w14:textId="77777777" w:rsidR="00DF6A60" w:rsidRPr="00DF6A60" w:rsidRDefault="00DF6A60" w:rsidP="00DF6A60">
            <w:pPr>
              <w:spacing w:before="0" w:after="0" w:line="240" w:lineRule="auto"/>
              <w:jc w:val="right"/>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75.000,00</w:t>
            </w:r>
          </w:p>
        </w:tc>
      </w:tr>
      <w:tr w:rsidR="00DF6A60" w:rsidRPr="00DF6A60" w14:paraId="6C3A2F19" w14:textId="77777777" w:rsidTr="00DF6A60">
        <w:trPr>
          <w:trHeight w:val="225"/>
        </w:trPr>
        <w:tc>
          <w:tcPr>
            <w:tcW w:w="726" w:type="dxa"/>
            <w:tcBorders>
              <w:top w:val="nil"/>
              <w:left w:val="nil"/>
              <w:bottom w:val="nil"/>
              <w:right w:val="nil"/>
            </w:tcBorders>
            <w:shd w:val="clear" w:color="auto" w:fill="auto"/>
            <w:noWrap/>
            <w:vAlign w:val="bottom"/>
            <w:hideMark/>
          </w:tcPr>
          <w:p w14:paraId="5290556B" w14:textId="77777777" w:rsidR="00DF6A60" w:rsidRPr="00DF6A60" w:rsidRDefault="00DF6A60" w:rsidP="00DF6A60">
            <w:pPr>
              <w:spacing w:before="0" w:after="0" w:line="240" w:lineRule="auto"/>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32</w:t>
            </w:r>
          </w:p>
        </w:tc>
        <w:tc>
          <w:tcPr>
            <w:tcW w:w="5644" w:type="dxa"/>
            <w:tcBorders>
              <w:top w:val="nil"/>
              <w:left w:val="nil"/>
              <w:bottom w:val="nil"/>
              <w:right w:val="nil"/>
            </w:tcBorders>
            <w:shd w:val="clear" w:color="auto" w:fill="auto"/>
            <w:vAlign w:val="bottom"/>
            <w:hideMark/>
          </w:tcPr>
          <w:p w14:paraId="0629C8BC" w14:textId="77777777" w:rsidR="00DF6A60" w:rsidRPr="00DF6A60" w:rsidRDefault="00DF6A60" w:rsidP="00DF6A60">
            <w:pPr>
              <w:spacing w:before="0" w:after="0" w:line="240" w:lineRule="auto"/>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Materijalni rashodi</w:t>
            </w:r>
          </w:p>
        </w:tc>
        <w:tc>
          <w:tcPr>
            <w:tcW w:w="1040" w:type="dxa"/>
            <w:tcBorders>
              <w:top w:val="nil"/>
              <w:left w:val="nil"/>
              <w:bottom w:val="nil"/>
              <w:right w:val="nil"/>
            </w:tcBorders>
            <w:shd w:val="clear" w:color="auto" w:fill="auto"/>
            <w:noWrap/>
            <w:vAlign w:val="bottom"/>
            <w:hideMark/>
          </w:tcPr>
          <w:p w14:paraId="0C068621" w14:textId="77777777" w:rsidR="00DF6A60" w:rsidRPr="00DF6A60" w:rsidRDefault="00DF6A60" w:rsidP="00DF6A60">
            <w:pPr>
              <w:spacing w:before="0" w:after="0" w:line="240" w:lineRule="auto"/>
              <w:jc w:val="right"/>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75.000,00</w:t>
            </w:r>
          </w:p>
        </w:tc>
        <w:tc>
          <w:tcPr>
            <w:tcW w:w="1092" w:type="dxa"/>
            <w:tcBorders>
              <w:top w:val="nil"/>
              <w:left w:val="nil"/>
              <w:bottom w:val="nil"/>
              <w:right w:val="nil"/>
            </w:tcBorders>
            <w:shd w:val="clear" w:color="auto" w:fill="auto"/>
            <w:noWrap/>
            <w:vAlign w:val="bottom"/>
            <w:hideMark/>
          </w:tcPr>
          <w:p w14:paraId="71544B72" w14:textId="77777777" w:rsidR="00DF6A60" w:rsidRPr="00DF6A60" w:rsidRDefault="00DF6A60" w:rsidP="00DF6A60">
            <w:pPr>
              <w:spacing w:before="0" w:after="0" w:line="240" w:lineRule="auto"/>
              <w:jc w:val="right"/>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0,00</w:t>
            </w:r>
          </w:p>
        </w:tc>
        <w:tc>
          <w:tcPr>
            <w:tcW w:w="901" w:type="dxa"/>
            <w:tcBorders>
              <w:top w:val="nil"/>
              <w:left w:val="nil"/>
              <w:bottom w:val="nil"/>
              <w:right w:val="nil"/>
            </w:tcBorders>
            <w:shd w:val="clear" w:color="auto" w:fill="auto"/>
            <w:noWrap/>
            <w:vAlign w:val="bottom"/>
            <w:hideMark/>
          </w:tcPr>
          <w:p w14:paraId="49DF3BBD" w14:textId="77777777" w:rsidR="00DF6A60" w:rsidRPr="00DF6A60" w:rsidRDefault="00DF6A60" w:rsidP="00DF6A60">
            <w:pPr>
              <w:spacing w:before="0" w:after="0" w:line="240" w:lineRule="auto"/>
              <w:jc w:val="right"/>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0,00</w:t>
            </w:r>
          </w:p>
        </w:tc>
        <w:tc>
          <w:tcPr>
            <w:tcW w:w="1075" w:type="dxa"/>
            <w:tcBorders>
              <w:top w:val="nil"/>
              <w:left w:val="nil"/>
              <w:bottom w:val="nil"/>
              <w:right w:val="nil"/>
            </w:tcBorders>
            <w:shd w:val="clear" w:color="auto" w:fill="auto"/>
            <w:noWrap/>
            <w:vAlign w:val="bottom"/>
            <w:hideMark/>
          </w:tcPr>
          <w:p w14:paraId="1403AE16" w14:textId="77777777" w:rsidR="00DF6A60" w:rsidRPr="00DF6A60" w:rsidRDefault="00DF6A60" w:rsidP="00DF6A60">
            <w:pPr>
              <w:spacing w:before="0" w:after="0" w:line="240" w:lineRule="auto"/>
              <w:jc w:val="right"/>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75.000,00</w:t>
            </w:r>
          </w:p>
        </w:tc>
      </w:tr>
      <w:tr w:rsidR="00DF6A60" w:rsidRPr="00DF6A60" w14:paraId="016870B2" w14:textId="77777777" w:rsidTr="00DF6A60">
        <w:trPr>
          <w:trHeight w:val="225"/>
        </w:trPr>
        <w:tc>
          <w:tcPr>
            <w:tcW w:w="726" w:type="dxa"/>
            <w:tcBorders>
              <w:top w:val="nil"/>
              <w:left w:val="nil"/>
              <w:bottom w:val="nil"/>
              <w:right w:val="nil"/>
            </w:tcBorders>
            <w:shd w:val="clear" w:color="auto" w:fill="auto"/>
            <w:noWrap/>
            <w:vAlign w:val="bottom"/>
            <w:hideMark/>
          </w:tcPr>
          <w:p w14:paraId="0F2DB943" w14:textId="77777777" w:rsidR="00DF6A60" w:rsidRPr="00DF6A60" w:rsidRDefault="00DF6A60" w:rsidP="00DF6A60">
            <w:pPr>
              <w:spacing w:before="0" w:after="0" w:line="240" w:lineRule="auto"/>
              <w:rPr>
                <w:rFonts w:ascii="Arial" w:eastAsia="Times New Roman" w:hAnsi="Arial" w:cs="Arial"/>
                <w:color w:val="auto"/>
                <w:kern w:val="0"/>
                <w:sz w:val="16"/>
                <w:szCs w:val="16"/>
              </w:rPr>
            </w:pPr>
            <w:r w:rsidRPr="00DF6A60">
              <w:rPr>
                <w:rFonts w:ascii="Arial" w:eastAsia="Times New Roman" w:hAnsi="Arial" w:cs="Arial"/>
                <w:color w:val="auto"/>
                <w:kern w:val="0"/>
                <w:sz w:val="16"/>
                <w:szCs w:val="16"/>
              </w:rPr>
              <w:t>3236</w:t>
            </w:r>
          </w:p>
        </w:tc>
        <w:tc>
          <w:tcPr>
            <w:tcW w:w="5644" w:type="dxa"/>
            <w:tcBorders>
              <w:top w:val="nil"/>
              <w:left w:val="nil"/>
              <w:bottom w:val="nil"/>
              <w:right w:val="nil"/>
            </w:tcBorders>
            <w:shd w:val="clear" w:color="auto" w:fill="auto"/>
            <w:vAlign w:val="bottom"/>
            <w:hideMark/>
          </w:tcPr>
          <w:p w14:paraId="6828F776" w14:textId="77777777" w:rsidR="00DF6A60" w:rsidRPr="00DF6A60" w:rsidRDefault="00DF6A60" w:rsidP="00DF6A60">
            <w:pPr>
              <w:spacing w:before="0" w:after="0" w:line="240" w:lineRule="auto"/>
              <w:rPr>
                <w:rFonts w:ascii="Arial" w:eastAsia="Times New Roman" w:hAnsi="Arial" w:cs="Arial"/>
                <w:color w:val="auto"/>
                <w:kern w:val="0"/>
                <w:sz w:val="16"/>
                <w:szCs w:val="16"/>
              </w:rPr>
            </w:pPr>
            <w:r w:rsidRPr="00DF6A60">
              <w:rPr>
                <w:rFonts w:ascii="Arial" w:eastAsia="Times New Roman" w:hAnsi="Arial" w:cs="Arial"/>
                <w:color w:val="auto"/>
                <w:kern w:val="0"/>
                <w:sz w:val="16"/>
                <w:szCs w:val="16"/>
              </w:rPr>
              <w:t xml:space="preserve">Deratizacija i </w:t>
            </w:r>
            <w:proofErr w:type="spellStart"/>
            <w:r w:rsidRPr="00DF6A60">
              <w:rPr>
                <w:rFonts w:ascii="Arial" w:eastAsia="Times New Roman" w:hAnsi="Arial" w:cs="Arial"/>
                <w:color w:val="auto"/>
                <w:kern w:val="0"/>
                <w:sz w:val="16"/>
                <w:szCs w:val="16"/>
              </w:rPr>
              <w:t>dezinskecija</w:t>
            </w:r>
            <w:proofErr w:type="spellEnd"/>
          </w:p>
        </w:tc>
        <w:tc>
          <w:tcPr>
            <w:tcW w:w="1040" w:type="dxa"/>
            <w:tcBorders>
              <w:top w:val="nil"/>
              <w:left w:val="nil"/>
              <w:bottom w:val="nil"/>
              <w:right w:val="nil"/>
            </w:tcBorders>
            <w:shd w:val="clear" w:color="auto" w:fill="auto"/>
            <w:noWrap/>
            <w:vAlign w:val="bottom"/>
            <w:hideMark/>
          </w:tcPr>
          <w:p w14:paraId="06AA4595" w14:textId="77777777" w:rsidR="00DF6A60" w:rsidRPr="00DF6A60" w:rsidRDefault="00DF6A60" w:rsidP="00DF6A60">
            <w:pPr>
              <w:spacing w:before="0" w:after="0" w:line="240" w:lineRule="auto"/>
              <w:jc w:val="right"/>
              <w:rPr>
                <w:rFonts w:ascii="Arial" w:eastAsia="Times New Roman" w:hAnsi="Arial" w:cs="Arial"/>
                <w:color w:val="auto"/>
                <w:kern w:val="0"/>
                <w:sz w:val="16"/>
                <w:szCs w:val="16"/>
              </w:rPr>
            </w:pPr>
            <w:r w:rsidRPr="00DF6A60">
              <w:rPr>
                <w:rFonts w:ascii="Arial" w:eastAsia="Times New Roman" w:hAnsi="Arial" w:cs="Arial"/>
                <w:color w:val="auto"/>
                <w:kern w:val="0"/>
                <w:sz w:val="16"/>
                <w:szCs w:val="16"/>
              </w:rPr>
              <w:t>75.000,00</w:t>
            </w:r>
          </w:p>
        </w:tc>
        <w:tc>
          <w:tcPr>
            <w:tcW w:w="1092" w:type="dxa"/>
            <w:tcBorders>
              <w:top w:val="nil"/>
              <w:left w:val="nil"/>
              <w:bottom w:val="nil"/>
              <w:right w:val="nil"/>
            </w:tcBorders>
            <w:shd w:val="clear" w:color="auto" w:fill="auto"/>
            <w:noWrap/>
            <w:vAlign w:val="bottom"/>
            <w:hideMark/>
          </w:tcPr>
          <w:p w14:paraId="4D3C2531" w14:textId="77777777" w:rsidR="00DF6A60" w:rsidRPr="00DF6A60" w:rsidRDefault="00DF6A60" w:rsidP="00DF6A60">
            <w:pPr>
              <w:spacing w:before="0" w:after="0" w:line="240" w:lineRule="auto"/>
              <w:jc w:val="right"/>
              <w:rPr>
                <w:rFonts w:ascii="Arial" w:eastAsia="Times New Roman" w:hAnsi="Arial" w:cs="Arial"/>
                <w:color w:val="auto"/>
                <w:kern w:val="0"/>
                <w:sz w:val="16"/>
                <w:szCs w:val="16"/>
              </w:rPr>
            </w:pPr>
            <w:r w:rsidRPr="00DF6A60">
              <w:rPr>
                <w:rFonts w:ascii="Arial" w:eastAsia="Times New Roman" w:hAnsi="Arial" w:cs="Arial"/>
                <w:color w:val="auto"/>
                <w:kern w:val="0"/>
                <w:sz w:val="16"/>
                <w:szCs w:val="16"/>
              </w:rPr>
              <w:t>0,00</w:t>
            </w:r>
          </w:p>
        </w:tc>
        <w:tc>
          <w:tcPr>
            <w:tcW w:w="901" w:type="dxa"/>
            <w:tcBorders>
              <w:top w:val="nil"/>
              <w:left w:val="nil"/>
              <w:bottom w:val="nil"/>
              <w:right w:val="nil"/>
            </w:tcBorders>
            <w:shd w:val="clear" w:color="auto" w:fill="auto"/>
            <w:noWrap/>
            <w:vAlign w:val="bottom"/>
            <w:hideMark/>
          </w:tcPr>
          <w:p w14:paraId="176BAE42" w14:textId="77777777" w:rsidR="00DF6A60" w:rsidRPr="00DF6A60" w:rsidRDefault="00DF6A60" w:rsidP="00DF6A60">
            <w:pPr>
              <w:spacing w:before="0" w:after="0" w:line="240" w:lineRule="auto"/>
              <w:jc w:val="right"/>
              <w:rPr>
                <w:rFonts w:ascii="Arial" w:eastAsia="Times New Roman" w:hAnsi="Arial" w:cs="Arial"/>
                <w:color w:val="auto"/>
                <w:kern w:val="0"/>
                <w:sz w:val="16"/>
                <w:szCs w:val="16"/>
              </w:rPr>
            </w:pPr>
            <w:r w:rsidRPr="00DF6A60">
              <w:rPr>
                <w:rFonts w:ascii="Arial" w:eastAsia="Times New Roman" w:hAnsi="Arial" w:cs="Arial"/>
                <w:color w:val="auto"/>
                <w:kern w:val="0"/>
                <w:sz w:val="16"/>
                <w:szCs w:val="16"/>
              </w:rPr>
              <w:t>0,00</w:t>
            </w:r>
          </w:p>
        </w:tc>
        <w:tc>
          <w:tcPr>
            <w:tcW w:w="1075" w:type="dxa"/>
            <w:tcBorders>
              <w:top w:val="nil"/>
              <w:left w:val="nil"/>
              <w:bottom w:val="nil"/>
              <w:right w:val="nil"/>
            </w:tcBorders>
            <w:shd w:val="clear" w:color="auto" w:fill="auto"/>
            <w:noWrap/>
            <w:vAlign w:val="bottom"/>
            <w:hideMark/>
          </w:tcPr>
          <w:p w14:paraId="1908CB35" w14:textId="77777777" w:rsidR="00DF6A60" w:rsidRPr="00DF6A60" w:rsidRDefault="00DF6A60" w:rsidP="00DF6A60">
            <w:pPr>
              <w:spacing w:before="0" w:after="0" w:line="240" w:lineRule="auto"/>
              <w:jc w:val="right"/>
              <w:rPr>
                <w:rFonts w:ascii="Arial" w:eastAsia="Times New Roman" w:hAnsi="Arial" w:cs="Arial"/>
                <w:color w:val="auto"/>
                <w:kern w:val="0"/>
                <w:sz w:val="16"/>
                <w:szCs w:val="16"/>
              </w:rPr>
            </w:pPr>
            <w:r w:rsidRPr="00DF6A60">
              <w:rPr>
                <w:rFonts w:ascii="Arial" w:eastAsia="Times New Roman" w:hAnsi="Arial" w:cs="Arial"/>
                <w:color w:val="auto"/>
                <w:kern w:val="0"/>
                <w:sz w:val="16"/>
                <w:szCs w:val="16"/>
              </w:rPr>
              <w:t>75.000,00</w:t>
            </w:r>
          </w:p>
        </w:tc>
      </w:tr>
      <w:tr w:rsidR="00DF6A60" w:rsidRPr="00DF6A60" w14:paraId="5B7BA75A" w14:textId="77777777" w:rsidTr="00DF6A60">
        <w:trPr>
          <w:trHeight w:val="225"/>
        </w:trPr>
        <w:tc>
          <w:tcPr>
            <w:tcW w:w="6371" w:type="dxa"/>
            <w:gridSpan w:val="2"/>
            <w:tcBorders>
              <w:top w:val="nil"/>
              <w:left w:val="nil"/>
              <w:bottom w:val="nil"/>
              <w:right w:val="nil"/>
            </w:tcBorders>
            <w:shd w:val="clear" w:color="000000" w:fill="CCCCFF"/>
            <w:noWrap/>
            <w:vAlign w:val="bottom"/>
            <w:hideMark/>
          </w:tcPr>
          <w:p w14:paraId="1EB8183C" w14:textId="77777777" w:rsidR="00DF6A60" w:rsidRPr="00DF6A60" w:rsidRDefault="00DF6A60" w:rsidP="00DF6A60">
            <w:pPr>
              <w:spacing w:before="0" w:after="0" w:line="240" w:lineRule="auto"/>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Aktivnost A100004 NAKNADA ZA SMANJENJE KOLIČINE MIJEŠANOG KOMUNALNOG OTPADA</w:t>
            </w:r>
          </w:p>
        </w:tc>
        <w:tc>
          <w:tcPr>
            <w:tcW w:w="1040" w:type="dxa"/>
            <w:tcBorders>
              <w:top w:val="nil"/>
              <w:left w:val="nil"/>
              <w:bottom w:val="nil"/>
              <w:right w:val="nil"/>
            </w:tcBorders>
            <w:shd w:val="clear" w:color="000000" w:fill="CCCCFF"/>
            <w:noWrap/>
            <w:vAlign w:val="bottom"/>
            <w:hideMark/>
          </w:tcPr>
          <w:p w14:paraId="178678C9"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70.000,00</w:t>
            </w:r>
          </w:p>
        </w:tc>
        <w:tc>
          <w:tcPr>
            <w:tcW w:w="1092" w:type="dxa"/>
            <w:tcBorders>
              <w:top w:val="nil"/>
              <w:left w:val="nil"/>
              <w:bottom w:val="nil"/>
              <w:right w:val="nil"/>
            </w:tcBorders>
            <w:shd w:val="clear" w:color="000000" w:fill="CCCCFF"/>
            <w:noWrap/>
            <w:vAlign w:val="bottom"/>
            <w:hideMark/>
          </w:tcPr>
          <w:p w14:paraId="1CD484D6"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1,00</w:t>
            </w:r>
          </w:p>
        </w:tc>
        <w:tc>
          <w:tcPr>
            <w:tcW w:w="901" w:type="dxa"/>
            <w:tcBorders>
              <w:top w:val="nil"/>
              <w:left w:val="nil"/>
              <w:bottom w:val="nil"/>
              <w:right w:val="nil"/>
            </w:tcBorders>
            <w:shd w:val="clear" w:color="000000" w:fill="CCCCFF"/>
            <w:noWrap/>
            <w:vAlign w:val="bottom"/>
            <w:hideMark/>
          </w:tcPr>
          <w:p w14:paraId="1FF8BE5A"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0,00</w:t>
            </w:r>
          </w:p>
        </w:tc>
        <w:tc>
          <w:tcPr>
            <w:tcW w:w="1075" w:type="dxa"/>
            <w:tcBorders>
              <w:top w:val="nil"/>
              <w:left w:val="nil"/>
              <w:bottom w:val="nil"/>
              <w:right w:val="nil"/>
            </w:tcBorders>
            <w:shd w:val="clear" w:color="000000" w:fill="CCCCFF"/>
            <w:noWrap/>
            <w:vAlign w:val="bottom"/>
            <w:hideMark/>
          </w:tcPr>
          <w:p w14:paraId="24AB5229"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70.001,00</w:t>
            </w:r>
          </w:p>
        </w:tc>
      </w:tr>
      <w:tr w:rsidR="00DF6A60" w:rsidRPr="00DF6A60" w14:paraId="1A62697B" w14:textId="77777777" w:rsidTr="00DF6A60">
        <w:trPr>
          <w:trHeight w:val="225"/>
        </w:trPr>
        <w:tc>
          <w:tcPr>
            <w:tcW w:w="6371" w:type="dxa"/>
            <w:gridSpan w:val="2"/>
            <w:tcBorders>
              <w:top w:val="nil"/>
              <w:left w:val="nil"/>
              <w:bottom w:val="nil"/>
              <w:right w:val="nil"/>
            </w:tcBorders>
            <w:shd w:val="clear" w:color="000000" w:fill="FFFF00"/>
            <w:noWrap/>
            <w:vAlign w:val="bottom"/>
            <w:hideMark/>
          </w:tcPr>
          <w:p w14:paraId="31D00F96" w14:textId="77777777" w:rsidR="00DF6A60" w:rsidRPr="00DF6A60" w:rsidRDefault="00DF6A60" w:rsidP="00DF6A60">
            <w:pPr>
              <w:spacing w:before="0" w:after="0" w:line="240" w:lineRule="auto"/>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Izvor  2. POMOĆI</w:t>
            </w:r>
          </w:p>
        </w:tc>
        <w:tc>
          <w:tcPr>
            <w:tcW w:w="1040" w:type="dxa"/>
            <w:tcBorders>
              <w:top w:val="nil"/>
              <w:left w:val="nil"/>
              <w:bottom w:val="nil"/>
              <w:right w:val="nil"/>
            </w:tcBorders>
            <w:shd w:val="clear" w:color="000000" w:fill="FFFF00"/>
            <w:noWrap/>
            <w:vAlign w:val="bottom"/>
            <w:hideMark/>
          </w:tcPr>
          <w:p w14:paraId="15F2AE3C"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40.000,00</w:t>
            </w:r>
          </w:p>
        </w:tc>
        <w:tc>
          <w:tcPr>
            <w:tcW w:w="1092" w:type="dxa"/>
            <w:tcBorders>
              <w:top w:val="nil"/>
              <w:left w:val="nil"/>
              <w:bottom w:val="nil"/>
              <w:right w:val="nil"/>
            </w:tcBorders>
            <w:shd w:val="clear" w:color="000000" w:fill="FFFF00"/>
            <w:noWrap/>
            <w:vAlign w:val="bottom"/>
            <w:hideMark/>
          </w:tcPr>
          <w:p w14:paraId="1A12E4E1"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-13.025,00</w:t>
            </w:r>
          </w:p>
        </w:tc>
        <w:tc>
          <w:tcPr>
            <w:tcW w:w="901" w:type="dxa"/>
            <w:tcBorders>
              <w:top w:val="nil"/>
              <w:left w:val="nil"/>
              <w:bottom w:val="nil"/>
              <w:right w:val="nil"/>
            </w:tcBorders>
            <w:shd w:val="clear" w:color="000000" w:fill="FFFF00"/>
            <w:noWrap/>
            <w:vAlign w:val="bottom"/>
            <w:hideMark/>
          </w:tcPr>
          <w:p w14:paraId="61E33E3D"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-32,56</w:t>
            </w:r>
          </w:p>
        </w:tc>
        <w:tc>
          <w:tcPr>
            <w:tcW w:w="1075" w:type="dxa"/>
            <w:tcBorders>
              <w:top w:val="nil"/>
              <w:left w:val="nil"/>
              <w:bottom w:val="nil"/>
              <w:right w:val="nil"/>
            </w:tcBorders>
            <w:shd w:val="clear" w:color="000000" w:fill="FFFF00"/>
            <w:noWrap/>
            <w:vAlign w:val="bottom"/>
            <w:hideMark/>
          </w:tcPr>
          <w:p w14:paraId="65D79455"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26.975,00</w:t>
            </w:r>
          </w:p>
        </w:tc>
      </w:tr>
      <w:tr w:rsidR="00DF6A60" w:rsidRPr="00DF6A60" w14:paraId="21B342A5" w14:textId="77777777" w:rsidTr="00DF6A60">
        <w:trPr>
          <w:trHeight w:val="225"/>
        </w:trPr>
        <w:tc>
          <w:tcPr>
            <w:tcW w:w="6371" w:type="dxa"/>
            <w:gridSpan w:val="2"/>
            <w:tcBorders>
              <w:top w:val="nil"/>
              <w:left w:val="nil"/>
              <w:bottom w:val="nil"/>
              <w:right w:val="nil"/>
            </w:tcBorders>
            <w:shd w:val="clear" w:color="000000" w:fill="FFFF99"/>
            <w:noWrap/>
            <w:vAlign w:val="bottom"/>
            <w:hideMark/>
          </w:tcPr>
          <w:p w14:paraId="4C755D0A" w14:textId="77777777" w:rsidR="00DF6A60" w:rsidRPr="00DF6A60" w:rsidRDefault="00DF6A60" w:rsidP="00DF6A60">
            <w:pPr>
              <w:spacing w:before="0" w:after="0" w:line="240" w:lineRule="auto"/>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Izvor  2.6. TEKUĆE POMOĆI IZVANPRORAČUNSKIH KORISNIKA</w:t>
            </w:r>
          </w:p>
        </w:tc>
        <w:tc>
          <w:tcPr>
            <w:tcW w:w="1040" w:type="dxa"/>
            <w:tcBorders>
              <w:top w:val="nil"/>
              <w:left w:val="nil"/>
              <w:bottom w:val="nil"/>
              <w:right w:val="nil"/>
            </w:tcBorders>
            <w:shd w:val="clear" w:color="000000" w:fill="FFFF99"/>
            <w:noWrap/>
            <w:vAlign w:val="bottom"/>
            <w:hideMark/>
          </w:tcPr>
          <w:p w14:paraId="4D7F1BCD"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40.000,00</w:t>
            </w:r>
          </w:p>
        </w:tc>
        <w:tc>
          <w:tcPr>
            <w:tcW w:w="1092" w:type="dxa"/>
            <w:tcBorders>
              <w:top w:val="nil"/>
              <w:left w:val="nil"/>
              <w:bottom w:val="nil"/>
              <w:right w:val="nil"/>
            </w:tcBorders>
            <w:shd w:val="clear" w:color="000000" w:fill="FFFF99"/>
            <w:noWrap/>
            <w:vAlign w:val="bottom"/>
            <w:hideMark/>
          </w:tcPr>
          <w:p w14:paraId="205A7924"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-13.025,00</w:t>
            </w:r>
          </w:p>
        </w:tc>
        <w:tc>
          <w:tcPr>
            <w:tcW w:w="901" w:type="dxa"/>
            <w:tcBorders>
              <w:top w:val="nil"/>
              <w:left w:val="nil"/>
              <w:bottom w:val="nil"/>
              <w:right w:val="nil"/>
            </w:tcBorders>
            <w:shd w:val="clear" w:color="000000" w:fill="FFFF99"/>
            <w:noWrap/>
            <w:vAlign w:val="bottom"/>
            <w:hideMark/>
          </w:tcPr>
          <w:p w14:paraId="49E6229C"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-32,56</w:t>
            </w:r>
          </w:p>
        </w:tc>
        <w:tc>
          <w:tcPr>
            <w:tcW w:w="1075" w:type="dxa"/>
            <w:tcBorders>
              <w:top w:val="nil"/>
              <w:left w:val="nil"/>
              <w:bottom w:val="nil"/>
              <w:right w:val="nil"/>
            </w:tcBorders>
            <w:shd w:val="clear" w:color="000000" w:fill="FFFF99"/>
            <w:noWrap/>
            <w:vAlign w:val="bottom"/>
            <w:hideMark/>
          </w:tcPr>
          <w:p w14:paraId="1CCA8DEB"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26.975,00</w:t>
            </w:r>
          </w:p>
        </w:tc>
      </w:tr>
      <w:tr w:rsidR="00DF6A60" w:rsidRPr="00DF6A60" w14:paraId="298517A9" w14:textId="77777777" w:rsidTr="00DF6A60">
        <w:trPr>
          <w:trHeight w:val="225"/>
        </w:trPr>
        <w:tc>
          <w:tcPr>
            <w:tcW w:w="6371" w:type="dxa"/>
            <w:gridSpan w:val="2"/>
            <w:tcBorders>
              <w:top w:val="nil"/>
              <w:left w:val="nil"/>
              <w:bottom w:val="nil"/>
              <w:right w:val="nil"/>
            </w:tcBorders>
            <w:shd w:val="clear" w:color="000000" w:fill="CCFFFF"/>
            <w:noWrap/>
            <w:vAlign w:val="bottom"/>
            <w:hideMark/>
          </w:tcPr>
          <w:p w14:paraId="75107859" w14:textId="77777777" w:rsidR="00DF6A60" w:rsidRPr="00DF6A60" w:rsidRDefault="00DF6A60" w:rsidP="00DF6A60">
            <w:pPr>
              <w:spacing w:before="0" w:after="0" w:line="240" w:lineRule="auto"/>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Funkcijska klasifikacija  0510 Gospodarenje otpadom</w:t>
            </w:r>
          </w:p>
        </w:tc>
        <w:tc>
          <w:tcPr>
            <w:tcW w:w="1040" w:type="dxa"/>
            <w:tcBorders>
              <w:top w:val="nil"/>
              <w:left w:val="nil"/>
              <w:bottom w:val="nil"/>
              <w:right w:val="nil"/>
            </w:tcBorders>
            <w:shd w:val="clear" w:color="000000" w:fill="CCFFFF"/>
            <w:noWrap/>
            <w:vAlign w:val="bottom"/>
            <w:hideMark/>
          </w:tcPr>
          <w:p w14:paraId="13E5E851"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40.000,00</w:t>
            </w:r>
          </w:p>
        </w:tc>
        <w:tc>
          <w:tcPr>
            <w:tcW w:w="1092" w:type="dxa"/>
            <w:tcBorders>
              <w:top w:val="nil"/>
              <w:left w:val="nil"/>
              <w:bottom w:val="nil"/>
              <w:right w:val="nil"/>
            </w:tcBorders>
            <w:shd w:val="clear" w:color="000000" w:fill="CCFFFF"/>
            <w:noWrap/>
            <w:vAlign w:val="bottom"/>
            <w:hideMark/>
          </w:tcPr>
          <w:p w14:paraId="760E3A2C"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-13.025,00</w:t>
            </w:r>
          </w:p>
        </w:tc>
        <w:tc>
          <w:tcPr>
            <w:tcW w:w="901" w:type="dxa"/>
            <w:tcBorders>
              <w:top w:val="nil"/>
              <w:left w:val="nil"/>
              <w:bottom w:val="nil"/>
              <w:right w:val="nil"/>
            </w:tcBorders>
            <w:shd w:val="clear" w:color="000000" w:fill="CCFFFF"/>
            <w:noWrap/>
            <w:vAlign w:val="bottom"/>
            <w:hideMark/>
          </w:tcPr>
          <w:p w14:paraId="1ADAA685"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-32,56</w:t>
            </w:r>
          </w:p>
        </w:tc>
        <w:tc>
          <w:tcPr>
            <w:tcW w:w="1075" w:type="dxa"/>
            <w:tcBorders>
              <w:top w:val="nil"/>
              <w:left w:val="nil"/>
              <w:bottom w:val="nil"/>
              <w:right w:val="nil"/>
            </w:tcBorders>
            <w:shd w:val="clear" w:color="000000" w:fill="CCFFFF"/>
            <w:noWrap/>
            <w:vAlign w:val="bottom"/>
            <w:hideMark/>
          </w:tcPr>
          <w:p w14:paraId="5132EB98"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26.975,00</w:t>
            </w:r>
          </w:p>
        </w:tc>
      </w:tr>
      <w:tr w:rsidR="00DF6A60" w:rsidRPr="00DF6A60" w14:paraId="17A7966B" w14:textId="77777777" w:rsidTr="00DF6A60">
        <w:trPr>
          <w:trHeight w:val="225"/>
        </w:trPr>
        <w:tc>
          <w:tcPr>
            <w:tcW w:w="726" w:type="dxa"/>
            <w:tcBorders>
              <w:top w:val="nil"/>
              <w:left w:val="nil"/>
              <w:bottom w:val="nil"/>
              <w:right w:val="nil"/>
            </w:tcBorders>
            <w:shd w:val="clear" w:color="auto" w:fill="auto"/>
            <w:noWrap/>
            <w:vAlign w:val="bottom"/>
            <w:hideMark/>
          </w:tcPr>
          <w:p w14:paraId="71E98861" w14:textId="77777777" w:rsidR="00DF6A60" w:rsidRPr="00DF6A60" w:rsidRDefault="00DF6A60" w:rsidP="00DF6A60">
            <w:pPr>
              <w:spacing w:before="0" w:after="0" w:line="240" w:lineRule="auto"/>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3</w:t>
            </w:r>
          </w:p>
        </w:tc>
        <w:tc>
          <w:tcPr>
            <w:tcW w:w="5644" w:type="dxa"/>
            <w:tcBorders>
              <w:top w:val="nil"/>
              <w:left w:val="nil"/>
              <w:bottom w:val="nil"/>
              <w:right w:val="nil"/>
            </w:tcBorders>
            <w:shd w:val="clear" w:color="auto" w:fill="auto"/>
            <w:vAlign w:val="bottom"/>
            <w:hideMark/>
          </w:tcPr>
          <w:p w14:paraId="2721F736" w14:textId="77777777" w:rsidR="00DF6A60" w:rsidRPr="00DF6A60" w:rsidRDefault="00DF6A60" w:rsidP="00DF6A60">
            <w:pPr>
              <w:spacing w:before="0" w:after="0" w:line="240" w:lineRule="auto"/>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Rashodi poslovanja</w:t>
            </w:r>
          </w:p>
        </w:tc>
        <w:tc>
          <w:tcPr>
            <w:tcW w:w="1040" w:type="dxa"/>
            <w:tcBorders>
              <w:top w:val="nil"/>
              <w:left w:val="nil"/>
              <w:bottom w:val="nil"/>
              <w:right w:val="nil"/>
            </w:tcBorders>
            <w:shd w:val="clear" w:color="auto" w:fill="auto"/>
            <w:noWrap/>
            <w:vAlign w:val="bottom"/>
            <w:hideMark/>
          </w:tcPr>
          <w:p w14:paraId="5D15A3C3" w14:textId="77777777" w:rsidR="00DF6A60" w:rsidRPr="00DF6A60" w:rsidRDefault="00DF6A60" w:rsidP="00DF6A60">
            <w:pPr>
              <w:spacing w:before="0" w:after="0" w:line="240" w:lineRule="auto"/>
              <w:jc w:val="right"/>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40.000,00</w:t>
            </w:r>
          </w:p>
        </w:tc>
        <w:tc>
          <w:tcPr>
            <w:tcW w:w="1092" w:type="dxa"/>
            <w:tcBorders>
              <w:top w:val="nil"/>
              <w:left w:val="nil"/>
              <w:bottom w:val="nil"/>
              <w:right w:val="nil"/>
            </w:tcBorders>
            <w:shd w:val="clear" w:color="auto" w:fill="auto"/>
            <w:noWrap/>
            <w:vAlign w:val="bottom"/>
            <w:hideMark/>
          </w:tcPr>
          <w:p w14:paraId="2238652E" w14:textId="77777777" w:rsidR="00DF6A60" w:rsidRPr="00DF6A60" w:rsidRDefault="00DF6A60" w:rsidP="00DF6A60">
            <w:pPr>
              <w:spacing w:before="0" w:after="0" w:line="240" w:lineRule="auto"/>
              <w:jc w:val="right"/>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-13.025,00</w:t>
            </w:r>
          </w:p>
        </w:tc>
        <w:tc>
          <w:tcPr>
            <w:tcW w:w="901" w:type="dxa"/>
            <w:tcBorders>
              <w:top w:val="nil"/>
              <w:left w:val="nil"/>
              <w:bottom w:val="nil"/>
              <w:right w:val="nil"/>
            </w:tcBorders>
            <w:shd w:val="clear" w:color="auto" w:fill="auto"/>
            <w:noWrap/>
            <w:vAlign w:val="bottom"/>
            <w:hideMark/>
          </w:tcPr>
          <w:p w14:paraId="688E5A6B" w14:textId="77777777" w:rsidR="00DF6A60" w:rsidRPr="00DF6A60" w:rsidRDefault="00DF6A60" w:rsidP="00DF6A60">
            <w:pPr>
              <w:spacing w:before="0" w:after="0" w:line="240" w:lineRule="auto"/>
              <w:jc w:val="right"/>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-32,56</w:t>
            </w:r>
          </w:p>
        </w:tc>
        <w:tc>
          <w:tcPr>
            <w:tcW w:w="1075" w:type="dxa"/>
            <w:tcBorders>
              <w:top w:val="nil"/>
              <w:left w:val="nil"/>
              <w:bottom w:val="nil"/>
              <w:right w:val="nil"/>
            </w:tcBorders>
            <w:shd w:val="clear" w:color="auto" w:fill="auto"/>
            <w:noWrap/>
            <w:vAlign w:val="bottom"/>
            <w:hideMark/>
          </w:tcPr>
          <w:p w14:paraId="382FAA5D" w14:textId="77777777" w:rsidR="00DF6A60" w:rsidRPr="00DF6A60" w:rsidRDefault="00DF6A60" w:rsidP="00DF6A60">
            <w:pPr>
              <w:spacing w:before="0" w:after="0" w:line="240" w:lineRule="auto"/>
              <w:jc w:val="right"/>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26.975,00</w:t>
            </w:r>
          </w:p>
        </w:tc>
      </w:tr>
      <w:tr w:rsidR="00DF6A60" w:rsidRPr="00DF6A60" w14:paraId="27964676" w14:textId="77777777" w:rsidTr="00DF6A60">
        <w:trPr>
          <w:trHeight w:val="225"/>
        </w:trPr>
        <w:tc>
          <w:tcPr>
            <w:tcW w:w="726" w:type="dxa"/>
            <w:tcBorders>
              <w:top w:val="nil"/>
              <w:left w:val="nil"/>
              <w:bottom w:val="nil"/>
              <w:right w:val="nil"/>
            </w:tcBorders>
            <w:shd w:val="clear" w:color="auto" w:fill="auto"/>
            <w:noWrap/>
            <w:vAlign w:val="bottom"/>
            <w:hideMark/>
          </w:tcPr>
          <w:p w14:paraId="1342382D" w14:textId="77777777" w:rsidR="00DF6A60" w:rsidRPr="00DF6A60" w:rsidRDefault="00DF6A60" w:rsidP="00DF6A60">
            <w:pPr>
              <w:spacing w:before="0" w:after="0" w:line="240" w:lineRule="auto"/>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38</w:t>
            </w:r>
          </w:p>
        </w:tc>
        <w:tc>
          <w:tcPr>
            <w:tcW w:w="5644" w:type="dxa"/>
            <w:tcBorders>
              <w:top w:val="nil"/>
              <w:left w:val="nil"/>
              <w:bottom w:val="nil"/>
              <w:right w:val="nil"/>
            </w:tcBorders>
            <w:shd w:val="clear" w:color="auto" w:fill="auto"/>
            <w:vAlign w:val="bottom"/>
            <w:hideMark/>
          </w:tcPr>
          <w:p w14:paraId="6E71DDC0" w14:textId="77777777" w:rsidR="00DF6A60" w:rsidRPr="00DF6A60" w:rsidRDefault="00DF6A60" w:rsidP="00DF6A60">
            <w:pPr>
              <w:spacing w:before="0" w:after="0" w:line="240" w:lineRule="auto"/>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Ostali rashodi</w:t>
            </w:r>
          </w:p>
        </w:tc>
        <w:tc>
          <w:tcPr>
            <w:tcW w:w="1040" w:type="dxa"/>
            <w:tcBorders>
              <w:top w:val="nil"/>
              <w:left w:val="nil"/>
              <w:bottom w:val="nil"/>
              <w:right w:val="nil"/>
            </w:tcBorders>
            <w:shd w:val="clear" w:color="auto" w:fill="auto"/>
            <w:noWrap/>
            <w:vAlign w:val="bottom"/>
            <w:hideMark/>
          </w:tcPr>
          <w:p w14:paraId="215512ED" w14:textId="77777777" w:rsidR="00DF6A60" w:rsidRPr="00DF6A60" w:rsidRDefault="00DF6A60" w:rsidP="00DF6A60">
            <w:pPr>
              <w:spacing w:before="0" w:after="0" w:line="240" w:lineRule="auto"/>
              <w:jc w:val="right"/>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40.000,00</w:t>
            </w:r>
          </w:p>
        </w:tc>
        <w:tc>
          <w:tcPr>
            <w:tcW w:w="1092" w:type="dxa"/>
            <w:tcBorders>
              <w:top w:val="nil"/>
              <w:left w:val="nil"/>
              <w:bottom w:val="nil"/>
              <w:right w:val="nil"/>
            </w:tcBorders>
            <w:shd w:val="clear" w:color="auto" w:fill="auto"/>
            <w:noWrap/>
            <w:vAlign w:val="bottom"/>
            <w:hideMark/>
          </w:tcPr>
          <w:p w14:paraId="57C3D175" w14:textId="77777777" w:rsidR="00DF6A60" w:rsidRPr="00DF6A60" w:rsidRDefault="00DF6A60" w:rsidP="00DF6A60">
            <w:pPr>
              <w:spacing w:before="0" w:after="0" w:line="240" w:lineRule="auto"/>
              <w:jc w:val="right"/>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-13.025,00</w:t>
            </w:r>
          </w:p>
        </w:tc>
        <w:tc>
          <w:tcPr>
            <w:tcW w:w="901" w:type="dxa"/>
            <w:tcBorders>
              <w:top w:val="nil"/>
              <w:left w:val="nil"/>
              <w:bottom w:val="nil"/>
              <w:right w:val="nil"/>
            </w:tcBorders>
            <w:shd w:val="clear" w:color="auto" w:fill="auto"/>
            <w:noWrap/>
            <w:vAlign w:val="bottom"/>
            <w:hideMark/>
          </w:tcPr>
          <w:p w14:paraId="0E475AA9" w14:textId="77777777" w:rsidR="00DF6A60" w:rsidRPr="00DF6A60" w:rsidRDefault="00DF6A60" w:rsidP="00DF6A60">
            <w:pPr>
              <w:spacing w:before="0" w:after="0" w:line="240" w:lineRule="auto"/>
              <w:jc w:val="right"/>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-32,56</w:t>
            </w:r>
          </w:p>
        </w:tc>
        <w:tc>
          <w:tcPr>
            <w:tcW w:w="1075" w:type="dxa"/>
            <w:tcBorders>
              <w:top w:val="nil"/>
              <w:left w:val="nil"/>
              <w:bottom w:val="nil"/>
              <w:right w:val="nil"/>
            </w:tcBorders>
            <w:shd w:val="clear" w:color="auto" w:fill="auto"/>
            <w:noWrap/>
            <w:vAlign w:val="bottom"/>
            <w:hideMark/>
          </w:tcPr>
          <w:p w14:paraId="626DC11C" w14:textId="77777777" w:rsidR="00DF6A60" w:rsidRPr="00DF6A60" w:rsidRDefault="00DF6A60" w:rsidP="00DF6A60">
            <w:pPr>
              <w:spacing w:before="0" w:after="0" w:line="240" w:lineRule="auto"/>
              <w:jc w:val="right"/>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26.975,00</w:t>
            </w:r>
          </w:p>
        </w:tc>
      </w:tr>
      <w:tr w:rsidR="00DF6A60" w:rsidRPr="00DF6A60" w14:paraId="277CCE4E" w14:textId="77777777" w:rsidTr="00DF6A60">
        <w:trPr>
          <w:trHeight w:val="450"/>
        </w:trPr>
        <w:tc>
          <w:tcPr>
            <w:tcW w:w="726" w:type="dxa"/>
            <w:tcBorders>
              <w:top w:val="nil"/>
              <w:left w:val="nil"/>
              <w:bottom w:val="nil"/>
              <w:right w:val="nil"/>
            </w:tcBorders>
            <w:shd w:val="clear" w:color="auto" w:fill="auto"/>
            <w:noWrap/>
            <w:vAlign w:val="bottom"/>
            <w:hideMark/>
          </w:tcPr>
          <w:p w14:paraId="4B19D6F0" w14:textId="77777777" w:rsidR="00DF6A60" w:rsidRPr="00DF6A60" w:rsidRDefault="00DF6A60" w:rsidP="00DF6A60">
            <w:pPr>
              <w:spacing w:before="0" w:after="0" w:line="240" w:lineRule="auto"/>
              <w:rPr>
                <w:rFonts w:ascii="Arial" w:eastAsia="Times New Roman" w:hAnsi="Arial" w:cs="Arial"/>
                <w:color w:val="auto"/>
                <w:kern w:val="0"/>
                <w:sz w:val="16"/>
                <w:szCs w:val="16"/>
              </w:rPr>
            </w:pPr>
            <w:r w:rsidRPr="00DF6A60">
              <w:rPr>
                <w:rFonts w:ascii="Arial" w:eastAsia="Times New Roman" w:hAnsi="Arial" w:cs="Arial"/>
                <w:color w:val="auto"/>
                <w:kern w:val="0"/>
                <w:sz w:val="16"/>
                <w:szCs w:val="16"/>
              </w:rPr>
              <w:t>3861</w:t>
            </w:r>
          </w:p>
        </w:tc>
        <w:tc>
          <w:tcPr>
            <w:tcW w:w="5644" w:type="dxa"/>
            <w:tcBorders>
              <w:top w:val="nil"/>
              <w:left w:val="nil"/>
              <w:bottom w:val="nil"/>
              <w:right w:val="nil"/>
            </w:tcBorders>
            <w:shd w:val="clear" w:color="auto" w:fill="auto"/>
            <w:vAlign w:val="bottom"/>
            <w:hideMark/>
          </w:tcPr>
          <w:p w14:paraId="39578643" w14:textId="77777777" w:rsidR="00DF6A60" w:rsidRPr="00DF6A60" w:rsidRDefault="00DF6A60" w:rsidP="00DF6A60">
            <w:pPr>
              <w:spacing w:before="0" w:after="0" w:line="240" w:lineRule="auto"/>
              <w:rPr>
                <w:rFonts w:ascii="Arial" w:eastAsia="Times New Roman" w:hAnsi="Arial" w:cs="Arial"/>
                <w:color w:val="auto"/>
                <w:kern w:val="0"/>
                <w:sz w:val="16"/>
                <w:szCs w:val="16"/>
              </w:rPr>
            </w:pPr>
            <w:r w:rsidRPr="00DF6A60">
              <w:rPr>
                <w:rFonts w:ascii="Arial" w:eastAsia="Times New Roman" w:hAnsi="Arial" w:cs="Arial"/>
                <w:color w:val="auto"/>
                <w:kern w:val="0"/>
                <w:sz w:val="16"/>
                <w:szCs w:val="16"/>
              </w:rPr>
              <w:t>Projekt poticanja mjera odvojenog sakupljanja komunalnog otpada</w:t>
            </w:r>
          </w:p>
        </w:tc>
        <w:tc>
          <w:tcPr>
            <w:tcW w:w="1040" w:type="dxa"/>
            <w:tcBorders>
              <w:top w:val="nil"/>
              <w:left w:val="nil"/>
              <w:bottom w:val="nil"/>
              <w:right w:val="nil"/>
            </w:tcBorders>
            <w:shd w:val="clear" w:color="auto" w:fill="auto"/>
            <w:noWrap/>
            <w:vAlign w:val="bottom"/>
            <w:hideMark/>
          </w:tcPr>
          <w:p w14:paraId="6DC68058" w14:textId="77777777" w:rsidR="00DF6A60" w:rsidRPr="00DF6A60" w:rsidRDefault="00DF6A60" w:rsidP="00DF6A60">
            <w:pPr>
              <w:spacing w:before="0" w:after="0" w:line="240" w:lineRule="auto"/>
              <w:jc w:val="right"/>
              <w:rPr>
                <w:rFonts w:ascii="Arial" w:eastAsia="Times New Roman" w:hAnsi="Arial" w:cs="Arial"/>
                <w:color w:val="auto"/>
                <w:kern w:val="0"/>
                <w:sz w:val="16"/>
                <w:szCs w:val="16"/>
              </w:rPr>
            </w:pPr>
            <w:r w:rsidRPr="00DF6A60">
              <w:rPr>
                <w:rFonts w:ascii="Arial" w:eastAsia="Times New Roman" w:hAnsi="Arial" w:cs="Arial"/>
                <w:color w:val="auto"/>
                <w:kern w:val="0"/>
                <w:sz w:val="16"/>
                <w:szCs w:val="16"/>
              </w:rPr>
              <w:t>40.000,00</w:t>
            </w:r>
          </w:p>
        </w:tc>
        <w:tc>
          <w:tcPr>
            <w:tcW w:w="1092" w:type="dxa"/>
            <w:tcBorders>
              <w:top w:val="nil"/>
              <w:left w:val="nil"/>
              <w:bottom w:val="nil"/>
              <w:right w:val="nil"/>
            </w:tcBorders>
            <w:shd w:val="clear" w:color="auto" w:fill="auto"/>
            <w:noWrap/>
            <w:vAlign w:val="bottom"/>
            <w:hideMark/>
          </w:tcPr>
          <w:p w14:paraId="73369F29" w14:textId="77777777" w:rsidR="00DF6A60" w:rsidRPr="00DF6A60" w:rsidRDefault="00DF6A60" w:rsidP="00DF6A60">
            <w:pPr>
              <w:spacing w:before="0" w:after="0" w:line="240" w:lineRule="auto"/>
              <w:jc w:val="right"/>
              <w:rPr>
                <w:rFonts w:ascii="Arial" w:eastAsia="Times New Roman" w:hAnsi="Arial" w:cs="Arial"/>
                <w:color w:val="auto"/>
                <w:kern w:val="0"/>
                <w:sz w:val="16"/>
                <w:szCs w:val="16"/>
              </w:rPr>
            </w:pPr>
            <w:r w:rsidRPr="00DF6A60">
              <w:rPr>
                <w:rFonts w:ascii="Arial" w:eastAsia="Times New Roman" w:hAnsi="Arial" w:cs="Arial"/>
                <w:color w:val="auto"/>
                <w:kern w:val="0"/>
                <w:sz w:val="16"/>
                <w:szCs w:val="16"/>
              </w:rPr>
              <w:t>-13.025,00</w:t>
            </w:r>
          </w:p>
        </w:tc>
        <w:tc>
          <w:tcPr>
            <w:tcW w:w="901" w:type="dxa"/>
            <w:tcBorders>
              <w:top w:val="nil"/>
              <w:left w:val="nil"/>
              <w:bottom w:val="nil"/>
              <w:right w:val="nil"/>
            </w:tcBorders>
            <w:shd w:val="clear" w:color="auto" w:fill="auto"/>
            <w:noWrap/>
            <w:vAlign w:val="bottom"/>
            <w:hideMark/>
          </w:tcPr>
          <w:p w14:paraId="1184D704" w14:textId="77777777" w:rsidR="00DF6A60" w:rsidRPr="00DF6A60" w:rsidRDefault="00DF6A60" w:rsidP="00DF6A60">
            <w:pPr>
              <w:spacing w:before="0" w:after="0" w:line="240" w:lineRule="auto"/>
              <w:jc w:val="right"/>
              <w:rPr>
                <w:rFonts w:ascii="Arial" w:eastAsia="Times New Roman" w:hAnsi="Arial" w:cs="Arial"/>
                <w:color w:val="auto"/>
                <w:kern w:val="0"/>
                <w:sz w:val="16"/>
                <w:szCs w:val="16"/>
              </w:rPr>
            </w:pPr>
            <w:r w:rsidRPr="00DF6A60">
              <w:rPr>
                <w:rFonts w:ascii="Arial" w:eastAsia="Times New Roman" w:hAnsi="Arial" w:cs="Arial"/>
                <w:color w:val="auto"/>
                <w:kern w:val="0"/>
                <w:sz w:val="16"/>
                <w:szCs w:val="16"/>
              </w:rPr>
              <w:t>-32,56</w:t>
            </w:r>
          </w:p>
        </w:tc>
        <w:tc>
          <w:tcPr>
            <w:tcW w:w="1075" w:type="dxa"/>
            <w:tcBorders>
              <w:top w:val="nil"/>
              <w:left w:val="nil"/>
              <w:bottom w:val="nil"/>
              <w:right w:val="nil"/>
            </w:tcBorders>
            <w:shd w:val="clear" w:color="auto" w:fill="auto"/>
            <w:noWrap/>
            <w:vAlign w:val="bottom"/>
            <w:hideMark/>
          </w:tcPr>
          <w:p w14:paraId="30397651" w14:textId="77777777" w:rsidR="00DF6A60" w:rsidRPr="00DF6A60" w:rsidRDefault="00DF6A60" w:rsidP="00DF6A60">
            <w:pPr>
              <w:spacing w:before="0" w:after="0" w:line="240" w:lineRule="auto"/>
              <w:jc w:val="right"/>
              <w:rPr>
                <w:rFonts w:ascii="Arial" w:eastAsia="Times New Roman" w:hAnsi="Arial" w:cs="Arial"/>
                <w:color w:val="auto"/>
                <w:kern w:val="0"/>
                <w:sz w:val="16"/>
                <w:szCs w:val="16"/>
              </w:rPr>
            </w:pPr>
            <w:r w:rsidRPr="00DF6A60">
              <w:rPr>
                <w:rFonts w:ascii="Arial" w:eastAsia="Times New Roman" w:hAnsi="Arial" w:cs="Arial"/>
                <w:color w:val="auto"/>
                <w:kern w:val="0"/>
                <w:sz w:val="16"/>
                <w:szCs w:val="16"/>
              </w:rPr>
              <w:t>26.975,00</w:t>
            </w:r>
          </w:p>
        </w:tc>
      </w:tr>
      <w:tr w:rsidR="00DF6A60" w:rsidRPr="00DF6A60" w14:paraId="54C0410E" w14:textId="77777777" w:rsidTr="00DF6A60">
        <w:trPr>
          <w:trHeight w:val="225"/>
        </w:trPr>
        <w:tc>
          <w:tcPr>
            <w:tcW w:w="6371" w:type="dxa"/>
            <w:gridSpan w:val="2"/>
            <w:tcBorders>
              <w:top w:val="nil"/>
              <w:left w:val="nil"/>
              <w:bottom w:val="nil"/>
              <w:right w:val="nil"/>
            </w:tcBorders>
            <w:shd w:val="clear" w:color="000000" w:fill="FFFF00"/>
            <w:noWrap/>
            <w:vAlign w:val="bottom"/>
            <w:hideMark/>
          </w:tcPr>
          <w:p w14:paraId="7A0347BF" w14:textId="77777777" w:rsidR="00DF6A60" w:rsidRPr="00DF6A60" w:rsidRDefault="00DF6A60" w:rsidP="00DF6A60">
            <w:pPr>
              <w:spacing w:before="0" w:after="0" w:line="240" w:lineRule="auto"/>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Izvor  4. VLASTITI PRIHODI PRORAČUNA</w:t>
            </w:r>
          </w:p>
        </w:tc>
        <w:tc>
          <w:tcPr>
            <w:tcW w:w="1040" w:type="dxa"/>
            <w:tcBorders>
              <w:top w:val="nil"/>
              <w:left w:val="nil"/>
              <w:bottom w:val="nil"/>
              <w:right w:val="nil"/>
            </w:tcBorders>
            <w:shd w:val="clear" w:color="000000" w:fill="FFFF00"/>
            <w:noWrap/>
            <w:vAlign w:val="bottom"/>
            <w:hideMark/>
          </w:tcPr>
          <w:p w14:paraId="6AE45A2D"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30.000,00</w:t>
            </w:r>
          </w:p>
        </w:tc>
        <w:tc>
          <w:tcPr>
            <w:tcW w:w="1092" w:type="dxa"/>
            <w:tcBorders>
              <w:top w:val="nil"/>
              <w:left w:val="nil"/>
              <w:bottom w:val="nil"/>
              <w:right w:val="nil"/>
            </w:tcBorders>
            <w:shd w:val="clear" w:color="000000" w:fill="FFFF00"/>
            <w:noWrap/>
            <w:vAlign w:val="bottom"/>
            <w:hideMark/>
          </w:tcPr>
          <w:p w14:paraId="556470D9"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13.026,00</w:t>
            </w:r>
          </w:p>
        </w:tc>
        <w:tc>
          <w:tcPr>
            <w:tcW w:w="901" w:type="dxa"/>
            <w:tcBorders>
              <w:top w:val="nil"/>
              <w:left w:val="nil"/>
              <w:bottom w:val="nil"/>
              <w:right w:val="nil"/>
            </w:tcBorders>
            <w:shd w:val="clear" w:color="000000" w:fill="FFFF00"/>
            <w:noWrap/>
            <w:vAlign w:val="bottom"/>
            <w:hideMark/>
          </w:tcPr>
          <w:p w14:paraId="094A2275"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43,42</w:t>
            </w:r>
          </w:p>
        </w:tc>
        <w:tc>
          <w:tcPr>
            <w:tcW w:w="1075" w:type="dxa"/>
            <w:tcBorders>
              <w:top w:val="nil"/>
              <w:left w:val="nil"/>
              <w:bottom w:val="nil"/>
              <w:right w:val="nil"/>
            </w:tcBorders>
            <w:shd w:val="clear" w:color="000000" w:fill="FFFF00"/>
            <w:noWrap/>
            <w:vAlign w:val="bottom"/>
            <w:hideMark/>
          </w:tcPr>
          <w:p w14:paraId="7C188C03"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43.026,00</w:t>
            </w:r>
          </w:p>
        </w:tc>
      </w:tr>
      <w:tr w:rsidR="00DF6A60" w:rsidRPr="00DF6A60" w14:paraId="17FE5C22" w14:textId="77777777" w:rsidTr="00DF6A60">
        <w:trPr>
          <w:trHeight w:val="225"/>
        </w:trPr>
        <w:tc>
          <w:tcPr>
            <w:tcW w:w="6371" w:type="dxa"/>
            <w:gridSpan w:val="2"/>
            <w:tcBorders>
              <w:top w:val="nil"/>
              <w:left w:val="nil"/>
              <w:bottom w:val="nil"/>
              <w:right w:val="nil"/>
            </w:tcBorders>
            <w:shd w:val="clear" w:color="000000" w:fill="FFFF99"/>
            <w:noWrap/>
            <w:vAlign w:val="bottom"/>
            <w:hideMark/>
          </w:tcPr>
          <w:p w14:paraId="6E8C9A90" w14:textId="77777777" w:rsidR="00DF6A60" w:rsidRPr="00DF6A60" w:rsidRDefault="00DF6A60" w:rsidP="00DF6A60">
            <w:pPr>
              <w:spacing w:before="0" w:after="0" w:line="240" w:lineRule="auto"/>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Izvor  4.1. VLASTITI PRIHODI PRORAČUNA</w:t>
            </w:r>
          </w:p>
        </w:tc>
        <w:tc>
          <w:tcPr>
            <w:tcW w:w="1040" w:type="dxa"/>
            <w:tcBorders>
              <w:top w:val="nil"/>
              <w:left w:val="nil"/>
              <w:bottom w:val="nil"/>
              <w:right w:val="nil"/>
            </w:tcBorders>
            <w:shd w:val="clear" w:color="000000" w:fill="FFFF99"/>
            <w:noWrap/>
            <w:vAlign w:val="bottom"/>
            <w:hideMark/>
          </w:tcPr>
          <w:p w14:paraId="23127668"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30.000,00</w:t>
            </w:r>
          </w:p>
        </w:tc>
        <w:tc>
          <w:tcPr>
            <w:tcW w:w="1092" w:type="dxa"/>
            <w:tcBorders>
              <w:top w:val="nil"/>
              <w:left w:val="nil"/>
              <w:bottom w:val="nil"/>
              <w:right w:val="nil"/>
            </w:tcBorders>
            <w:shd w:val="clear" w:color="000000" w:fill="FFFF99"/>
            <w:noWrap/>
            <w:vAlign w:val="bottom"/>
            <w:hideMark/>
          </w:tcPr>
          <w:p w14:paraId="1655436F"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13.026,00</w:t>
            </w:r>
          </w:p>
        </w:tc>
        <w:tc>
          <w:tcPr>
            <w:tcW w:w="901" w:type="dxa"/>
            <w:tcBorders>
              <w:top w:val="nil"/>
              <w:left w:val="nil"/>
              <w:bottom w:val="nil"/>
              <w:right w:val="nil"/>
            </w:tcBorders>
            <w:shd w:val="clear" w:color="000000" w:fill="FFFF99"/>
            <w:noWrap/>
            <w:vAlign w:val="bottom"/>
            <w:hideMark/>
          </w:tcPr>
          <w:p w14:paraId="6008B005"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43,42</w:t>
            </w:r>
          </w:p>
        </w:tc>
        <w:tc>
          <w:tcPr>
            <w:tcW w:w="1075" w:type="dxa"/>
            <w:tcBorders>
              <w:top w:val="nil"/>
              <w:left w:val="nil"/>
              <w:bottom w:val="nil"/>
              <w:right w:val="nil"/>
            </w:tcBorders>
            <w:shd w:val="clear" w:color="000000" w:fill="FFFF99"/>
            <w:noWrap/>
            <w:vAlign w:val="bottom"/>
            <w:hideMark/>
          </w:tcPr>
          <w:p w14:paraId="4855A095"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43.026,00</w:t>
            </w:r>
          </w:p>
        </w:tc>
      </w:tr>
      <w:tr w:rsidR="00DF6A60" w:rsidRPr="00DF6A60" w14:paraId="232C02A9" w14:textId="77777777" w:rsidTr="00DF6A60">
        <w:trPr>
          <w:trHeight w:val="225"/>
        </w:trPr>
        <w:tc>
          <w:tcPr>
            <w:tcW w:w="6371" w:type="dxa"/>
            <w:gridSpan w:val="2"/>
            <w:tcBorders>
              <w:top w:val="nil"/>
              <w:left w:val="nil"/>
              <w:bottom w:val="nil"/>
              <w:right w:val="nil"/>
            </w:tcBorders>
            <w:shd w:val="clear" w:color="000000" w:fill="CCFFFF"/>
            <w:noWrap/>
            <w:vAlign w:val="bottom"/>
            <w:hideMark/>
          </w:tcPr>
          <w:p w14:paraId="14213C53" w14:textId="77777777" w:rsidR="00DF6A60" w:rsidRPr="00DF6A60" w:rsidRDefault="00DF6A60" w:rsidP="00DF6A60">
            <w:pPr>
              <w:spacing w:before="0" w:after="0" w:line="240" w:lineRule="auto"/>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Funkcijska klasifikacija  0510 Gospodarenje otpadom</w:t>
            </w:r>
          </w:p>
        </w:tc>
        <w:tc>
          <w:tcPr>
            <w:tcW w:w="1040" w:type="dxa"/>
            <w:tcBorders>
              <w:top w:val="nil"/>
              <w:left w:val="nil"/>
              <w:bottom w:val="nil"/>
              <w:right w:val="nil"/>
            </w:tcBorders>
            <w:shd w:val="clear" w:color="000000" w:fill="CCFFFF"/>
            <w:noWrap/>
            <w:vAlign w:val="bottom"/>
            <w:hideMark/>
          </w:tcPr>
          <w:p w14:paraId="5A1409ED"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30.000,00</w:t>
            </w:r>
          </w:p>
        </w:tc>
        <w:tc>
          <w:tcPr>
            <w:tcW w:w="1092" w:type="dxa"/>
            <w:tcBorders>
              <w:top w:val="nil"/>
              <w:left w:val="nil"/>
              <w:bottom w:val="nil"/>
              <w:right w:val="nil"/>
            </w:tcBorders>
            <w:shd w:val="clear" w:color="000000" w:fill="CCFFFF"/>
            <w:noWrap/>
            <w:vAlign w:val="bottom"/>
            <w:hideMark/>
          </w:tcPr>
          <w:p w14:paraId="4DCDB7C4"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13.026,00</w:t>
            </w:r>
          </w:p>
        </w:tc>
        <w:tc>
          <w:tcPr>
            <w:tcW w:w="901" w:type="dxa"/>
            <w:tcBorders>
              <w:top w:val="nil"/>
              <w:left w:val="nil"/>
              <w:bottom w:val="nil"/>
              <w:right w:val="nil"/>
            </w:tcBorders>
            <w:shd w:val="clear" w:color="000000" w:fill="CCFFFF"/>
            <w:noWrap/>
            <w:vAlign w:val="bottom"/>
            <w:hideMark/>
          </w:tcPr>
          <w:p w14:paraId="680FBEE8"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43,42</w:t>
            </w:r>
          </w:p>
        </w:tc>
        <w:tc>
          <w:tcPr>
            <w:tcW w:w="1075" w:type="dxa"/>
            <w:tcBorders>
              <w:top w:val="nil"/>
              <w:left w:val="nil"/>
              <w:bottom w:val="nil"/>
              <w:right w:val="nil"/>
            </w:tcBorders>
            <w:shd w:val="clear" w:color="000000" w:fill="CCFFFF"/>
            <w:noWrap/>
            <w:vAlign w:val="bottom"/>
            <w:hideMark/>
          </w:tcPr>
          <w:p w14:paraId="3F1BA8EB"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43.026,00</w:t>
            </w:r>
          </w:p>
        </w:tc>
      </w:tr>
      <w:tr w:rsidR="00DF6A60" w:rsidRPr="00DF6A60" w14:paraId="57E796FB" w14:textId="77777777" w:rsidTr="00DF6A60">
        <w:trPr>
          <w:trHeight w:val="225"/>
        </w:trPr>
        <w:tc>
          <w:tcPr>
            <w:tcW w:w="726" w:type="dxa"/>
            <w:tcBorders>
              <w:top w:val="nil"/>
              <w:left w:val="nil"/>
              <w:bottom w:val="nil"/>
              <w:right w:val="nil"/>
            </w:tcBorders>
            <w:shd w:val="clear" w:color="auto" w:fill="auto"/>
            <w:noWrap/>
            <w:vAlign w:val="bottom"/>
            <w:hideMark/>
          </w:tcPr>
          <w:p w14:paraId="6A6EC537" w14:textId="77777777" w:rsidR="00DF6A60" w:rsidRPr="00DF6A60" w:rsidRDefault="00DF6A60" w:rsidP="00DF6A60">
            <w:pPr>
              <w:spacing w:before="0" w:after="0" w:line="240" w:lineRule="auto"/>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3</w:t>
            </w:r>
          </w:p>
        </w:tc>
        <w:tc>
          <w:tcPr>
            <w:tcW w:w="5644" w:type="dxa"/>
            <w:tcBorders>
              <w:top w:val="nil"/>
              <w:left w:val="nil"/>
              <w:bottom w:val="nil"/>
              <w:right w:val="nil"/>
            </w:tcBorders>
            <w:shd w:val="clear" w:color="auto" w:fill="auto"/>
            <w:vAlign w:val="bottom"/>
            <w:hideMark/>
          </w:tcPr>
          <w:p w14:paraId="3690B52F" w14:textId="77777777" w:rsidR="00DF6A60" w:rsidRPr="00DF6A60" w:rsidRDefault="00DF6A60" w:rsidP="00DF6A60">
            <w:pPr>
              <w:spacing w:before="0" w:after="0" w:line="240" w:lineRule="auto"/>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Rashodi poslovanja</w:t>
            </w:r>
          </w:p>
        </w:tc>
        <w:tc>
          <w:tcPr>
            <w:tcW w:w="1040" w:type="dxa"/>
            <w:tcBorders>
              <w:top w:val="nil"/>
              <w:left w:val="nil"/>
              <w:bottom w:val="nil"/>
              <w:right w:val="nil"/>
            </w:tcBorders>
            <w:shd w:val="clear" w:color="auto" w:fill="auto"/>
            <w:noWrap/>
            <w:vAlign w:val="bottom"/>
            <w:hideMark/>
          </w:tcPr>
          <w:p w14:paraId="68839C9F" w14:textId="77777777" w:rsidR="00DF6A60" w:rsidRPr="00DF6A60" w:rsidRDefault="00DF6A60" w:rsidP="00DF6A60">
            <w:pPr>
              <w:spacing w:before="0" w:after="0" w:line="240" w:lineRule="auto"/>
              <w:jc w:val="right"/>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30.000,00</w:t>
            </w:r>
          </w:p>
        </w:tc>
        <w:tc>
          <w:tcPr>
            <w:tcW w:w="1092" w:type="dxa"/>
            <w:tcBorders>
              <w:top w:val="nil"/>
              <w:left w:val="nil"/>
              <w:bottom w:val="nil"/>
              <w:right w:val="nil"/>
            </w:tcBorders>
            <w:shd w:val="clear" w:color="auto" w:fill="auto"/>
            <w:noWrap/>
            <w:vAlign w:val="bottom"/>
            <w:hideMark/>
          </w:tcPr>
          <w:p w14:paraId="1C1C63B8" w14:textId="77777777" w:rsidR="00DF6A60" w:rsidRPr="00DF6A60" w:rsidRDefault="00DF6A60" w:rsidP="00DF6A60">
            <w:pPr>
              <w:spacing w:before="0" w:after="0" w:line="240" w:lineRule="auto"/>
              <w:jc w:val="right"/>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13.026,00</w:t>
            </w:r>
          </w:p>
        </w:tc>
        <w:tc>
          <w:tcPr>
            <w:tcW w:w="901" w:type="dxa"/>
            <w:tcBorders>
              <w:top w:val="nil"/>
              <w:left w:val="nil"/>
              <w:bottom w:val="nil"/>
              <w:right w:val="nil"/>
            </w:tcBorders>
            <w:shd w:val="clear" w:color="auto" w:fill="auto"/>
            <w:noWrap/>
            <w:vAlign w:val="bottom"/>
            <w:hideMark/>
          </w:tcPr>
          <w:p w14:paraId="082A4929" w14:textId="77777777" w:rsidR="00DF6A60" w:rsidRPr="00DF6A60" w:rsidRDefault="00DF6A60" w:rsidP="00DF6A60">
            <w:pPr>
              <w:spacing w:before="0" w:after="0" w:line="240" w:lineRule="auto"/>
              <w:jc w:val="right"/>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43,42</w:t>
            </w:r>
          </w:p>
        </w:tc>
        <w:tc>
          <w:tcPr>
            <w:tcW w:w="1075" w:type="dxa"/>
            <w:tcBorders>
              <w:top w:val="nil"/>
              <w:left w:val="nil"/>
              <w:bottom w:val="nil"/>
              <w:right w:val="nil"/>
            </w:tcBorders>
            <w:shd w:val="clear" w:color="auto" w:fill="auto"/>
            <w:noWrap/>
            <w:vAlign w:val="bottom"/>
            <w:hideMark/>
          </w:tcPr>
          <w:p w14:paraId="59457007" w14:textId="77777777" w:rsidR="00DF6A60" w:rsidRPr="00DF6A60" w:rsidRDefault="00DF6A60" w:rsidP="00DF6A60">
            <w:pPr>
              <w:spacing w:before="0" w:after="0" w:line="240" w:lineRule="auto"/>
              <w:jc w:val="right"/>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43.026,00</w:t>
            </w:r>
          </w:p>
        </w:tc>
      </w:tr>
      <w:tr w:rsidR="00DF6A60" w:rsidRPr="00DF6A60" w14:paraId="42DAE892" w14:textId="77777777" w:rsidTr="00DF6A60">
        <w:trPr>
          <w:trHeight w:val="225"/>
        </w:trPr>
        <w:tc>
          <w:tcPr>
            <w:tcW w:w="726" w:type="dxa"/>
            <w:tcBorders>
              <w:top w:val="nil"/>
              <w:left w:val="nil"/>
              <w:bottom w:val="nil"/>
              <w:right w:val="nil"/>
            </w:tcBorders>
            <w:shd w:val="clear" w:color="auto" w:fill="auto"/>
            <w:noWrap/>
            <w:vAlign w:val="bottom"/>
            <w:hideMark/>
          </w:tcPr>
          <w:p w14:paraId="6A97FE3D" w14:textId="77777777" w:rsidR="00DF6A60" w:rsidRPr="00DF6A60" w:rsidRDefault="00DF6A60" w:rsidP="00DF6A60">
            <w:pPr>
              <w:spacing w:before="0" w:after="0" w:line="240" w:lineRule="auto"/>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32</w:t>
            </w:r>
          </w:p>
        </w:tc>
        <w:tc>
          <w:tcPr>
            <w:tcW w:w="5644" w:type="dxa"/>
            <w:tcBorders>
              <w:top w:val="nil"/>
              <w:left w:val="nil"/>
              <w:bottom w:val="nil"/>
              <w:right w:val="nil"/>
            </w:tcBorders>
            <w:shd w:val="clear" w:color="auto" w:fill="auto"/>
            <w:vAlign w:val="bottom"/>
            <w:hideMark/>
          </w:tcPr>
          <w:p w14:paraId="640148F1" w14:textId="77777777" w:rsidR="00DF6A60" w:rsidRPr="00DF6A60" w:rsidRDefault="00DF6A60" w:rsidP="00DF6A60">
            <w:pPr>
              <w:spacing w:before="0" w:after="0" w:line="240" w:lineRule="auto"/>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Materijalni rashodi</w:t>
            </w:r>
          </w:p>
        </w:tc>
        <w:tc>
          <w:tcPr>
            <w:tcW w:w="1040" w:type="dxa"/>
            <w:tcBorders>
              <w:top w:val="nil"/>
              <w:left w:val="nil"/>
              <w:bottom w:val="nil"/>
              <w:right w:val="nil"/>
            </w:tcBorders>
            <w:shd w:val="clear" w:color="auto" w:fill="auto"/>
            <w:noWrap/>
            <w:vAlign w:val="bottom"/>
            <w:hideMark/>
          </w:tcPr>
          <w:p w14:paraId="20583D23" w14:textId="77777777" w:rsidR="00DF6A60" w:rsidRPr="00DF6A60" w:rsidRDefault="00DF6A60" w:rsidP="00DF6A60">
            <w:pPr>
              <w:spacing w:before="0" w:after="0" w:line="240" w:lineRule="auto"/>
              <w:jc w:val="right"/>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30.000,00</w:t>
            </w:r>
          </w:p>
        </w:tc>
        <w:tc>
          <w:tcPr>
            <w:tcW w:w="1092" w:type="dxa"/>
            <w:tcBorders>
              <w:top w:val="nil"/>
              <w:left w:val="nil"/>
              <w:bottom w:val="nil"/>
              <w:right w:val="nil"/>
            </w:tcBorders>
            <w:shd w:val="clear" w:color="auto" w:fill="auto"/>
            <w:noWrap/>
            <w:vAlign w:val="bottom"/>
            <w:hideMark/>
          </w:tcPr>
          <w:p w14:paraId="742E3DA8" w14:textId="77777777" w:rsidR="00DF6A60" w:rsidRPr="00DF6A60" w:rsidRDefault="00DF6A60" w:rsidP="00DF6A60">
            <w:pPr>
              <w:spacing w:before="0" w:after="0" w:line="240" w:lineRule="auto"/>
              <w:jc w:val="right"/>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13.026,00</w:t>
            </w:r>
          </w:p>
        </w:tc>
        <w:tc>
          <w:tcPr>
            <w:tcW w:w="901" w:type="dxa"/>
            <w:tcBorders>
              <w:top w:val="nil"/>
              <w:left w:val="nil"/>
              <w:bottom w:val="nil"/>
              <w:right w:val="nil"/>
            </w:tcBorders>
            <w:shd w:val="clear" w:color="auto" w:fill="auto"/>
            <w:noWrap/>
            <w:vAlign w:val="bottom"/>
            <w:hideMark/>
          </w:tcPr>
          <w:p w14:paraId="2D003CFC" w14:textId="77777777" w:rsidR="00DF6A60" w:rsidRPr="00DF6A60" w:rsidRDefault="00DF6A60" w:rsidP="00DF6A60">
            <w:pPr>
              <w:spacing w:before="0" w:after="0" w:line="240" w:lineRule="auto"/>
              <w:jc w:val="right"/>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43,42</w:t>
            </w:r>
          </w:p>
        </w:tc>
        <w:tc>
          <w:tcPr>
            <w:tcW w:w="1075" w:type="dxa"/>
            <w:tcBorders>
              <w:top w:val="nil"/>
              <w:left w:val="nil"/>
              <w:bottom w:val="nil"/>
              <w:right w:val="nil"/>
            </w:tcBorders>
            <w:shd w:val="clear" w:color="auto" w:fill="auto"/>
            <w:noWrap/>
            <w:vAlign w:val="bottom"/>
            <w:hideMark/>
          </w:tcPr>
          <w:p w14:paraId="7D305933" w14:textId="77777777" w:rsidR="00DF6A60" w:rsidRPr="00DF6A60" w:rsidRDefault="00DF6A60" w:rsidP="00DF6A60">
            <w:pPr>
              <w:spacing w:before="0" w:after="0" w:line="240" w:lineRule="auto"/>
              <w:jc w:val="right"/>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43.026,00</w:t>
            </w:r>
          </w:p>
        </w:tc>
      </w:tr>
      <w:tr w:rsidR="00DF6A60" w:rsidRPr="00DF6A60" w14:paraId="0A9B2FAB" w14:textId="77777777" w:rsidTr="00DF6A60">
        <w:trPr>
          <w:trHeight w:val="225"/>
        </w:trPr>
        <w:tc>
          <w:tcPr>
            <w:tcW w:w="726" w:type="dxa"/>
            <w:tcBorders>
              <w:top w:val="nil"/>
              <w:left w:val="nil"/>
              <w:bottom w:val="nil"/>
              <w:right w:val="nil"/>
            </w:tcBorders>
            <w:shd w:val="clear" w:color="auto" w:fill="auto"/>
            <w:noWrap/>
            <w:vAlign w:val="bottom"/>
            <w:hideMark/>
          </w:tcPr>
          <w:p w14:paraId="63190A5E" w14:textId="77777777" w:rsidR="00DF6A60" w:rsidRPr="00DF6A60" w:rsidRDefault="00DF6A60" w:rsidP="00DF6A60">
            <w:pPr>
              <w:spacing w:before="0" w:after="0" w:line="240" w:lineRule="auto"/>
              <w:rPr>
                <w:rFonts w:ascii="Arial" w:eastAsia="Times New Roman" w:hAnsi="Arial" w:cs="Arial"/>
                <w:color w:val="auto"/>
                <w:kern w:val="0"/>
                <w:sz w:val="16"/>
                <w:szCs w:val="16"/>
              </w:rPr>
            </w:pPr>
            <w:r w:rsidRPr="00DF6A60">
              <w:rPr>
                <w:rFonts w:ascii="Arial" w:eastAsia="Times New Roman" w:hAnsi="Arial" w:cs="Arial"/>
                <w:color w:val="auto"/>
                <w:kern w:val="0"/>
                <w:sz w:val="16"/>
                <w:szCs w:val="16"/>
              </w:rPr>
              <w:t>3295</w:t>
            </w:r>
          </w:p>
        </w:tc>
        <w:tc>
          <w:tcPr>
            <w:tcW w:w="5644" w:type="dxa"/>
            <w:tcBorders>
              <w:top w:val="nil"/>
              <w:left w:val="nil"/>
              <w:bottom w:val="nil"/>
              <w:right w:val="nil"/>
            </w:tcBorders>
            <w:shd w:val="clear" w:color="auto" w:fill="auto"/>
            <w:vAlign w:val="bottom"/>
            <w:hideMark/>
          </w:tcPr>
          <w:p w14:paraId="52AFB67A" w14:textId="77777777" w:rsidR="00DF6A60" w:rsidRPr="00DF6A60" w:rsidRDefault="00DF6A60" w:rsidP="00DF6A60">
            <w:pPr>
              <w:spacing w:before="0" w:after="0" w:line="240" w:lineRule="auto"/>
              <w:rPr>
                <w:rFonts w:ascii="Arial" w:eastAsia="Times New Roman" w:hAnsi="Arial" w:cs="Arial"/>
                <w:color w:val="auto"/>
                <w:kern w:val="0"/>
                <w:sz w:val="16"/>
                <w:szCs w:val="16"/>
              </w:rPr>
            </w:pPr>
            <w:r w:rsidRPr="00DF6A60">
              <w:rPr>
                <w:rFonts w:ascii="Arial" w:eastAsia="Times New Roman" w:hAnsi="Arial" w:cs="Arial"/>
                <w:color w:val="auto"/>
                <w:kern w:val="0"/>
                <w:sz w:val="16"/>
                <w:szCs w:val="16"/>
              </w:rPr>
              <w:t>Ostale pristojbe i naknade</w:t>
            </w:r>
          </w:p>
        </w:tc>
        <w:tc>
          <w:tcPr>
            <w:tcW w:w="1040" w:type="dxa"/>
            <w:tcBorders>
              <w:top w:val="nil"/>
              <w:left w:val="nil"/>
              <w:bottom w:val="nil"/>
              <w:right w:val="nil"/>
            </w:tcBorders>
            <w:shd w:val="clear" w:color="auto" w:fill="auto"/>
            <w:noWrap/>
            <w:vAlign w:val="bottom"/>
            <w:hideMark/>
          </w:tcPr>
          <w:p w14:paraId="39F8499A" w14:textId="77777777" w:rsidR="00DF6A60" w:rsidRPr="00DF6A60" w:rsidRDefault="00DF6A60" w:rsidP="00DF6A60">
            <w:pPr>
              <w:spacing w:before="0" w:after="0" w:line="240" w:lineRule="auto"/>
              <w:jc w:val="right"/>
              <w:rPr>
                <w:rFonts w:ascii="Arial" w:eastAsia="Times New Roman" w:hAnsi="Arial" w:cs="Arial"/>
                <w:color w:val="auto"/>
                <w:kern w:val="0"/>
                <w:sz w:val="16"/>
                <w:szCs w:val="16"/>
              </w:rPr>
            </w:pPr>
            <w:r w:rsidRPr="00DF6A60">
              <w:rPr>
                <w:rFonts w:ascii="Arial" w:eastAsia="Times New Roman" w:hAnsi="Arial" w:cs="Arial"/>
                <w:color w:val="auto"/>
                <w:kern w:val="0"/>
                <w:sz w:val="16"/>
                <w:szCs w:val="16"/>
              </w:rPr>
              <w:t>30.000,00</w:t>
            </w:r>
          </w:p>
        </w:tc>
        <w:tc>
          <w:tcPr>
            <w:tcW w:w="1092" w:type="dxa"/>
            <w:tcBorders>
              <w:top w:val="nil"/>
              <w:left w:val="nil"/>
              <w:bottom w:val="nil"/>
              <w:right w:val="nil"/>
            </w:tcBorders>
            <w:shd w:val="clear" w:color="auto" w:fill="auto"/>
            <w:noWrap/>
            <w:vAlign w:val="bottom"/>
            <w:hideMark/>
          </w:tcPr>
          <w:p w14:paraId="052C6646" w14:textId="77777777" w:rsidR="00DF6A60" w:rsidRPr="00DF6A60" w:rsidRDefault="00DF6A60" w:rsidP="00DF6A60">
            <w:pPr>
              <w:spacing w:before="0" w:after="0" w:line="240" w:lineRule="auto"/>
              <w:jc w:val="right"/>
              <w:rPr>
                <w:rFonts w:ascii="Arial" w:eastAsia="Times New Roman" w:hAnsi="Arial" w:cs="Arial"/>
                <w:color w:val="auto"/>
                <w:kern w:val="0"/>
                <w:sz w:val="16"/>
                <w:szCs w:val="16"/>
              </w:rPr>
            </w:pPr>
            <w:r w:rsidRPr="00DF6A60">
              <w:rPr>
                <w:rFonts w:ascii="Arial" w:eastAsia="Times New Roman" w:hAnsi="Arial" w:cs="Arial"/>
                <w:color w:val="auto"/>
                <w:kern w:val="0"/>
                <w:sz w:val="16"/>
                <w:szCs w:val="16"/>
              </w:rPr>
              <w:t>13.026,00</w:t>
            </w:r>
          </w:p>
        </w:tc>
        <w:tc>
          <w:tcPr>
            <w:tcW w:w="901" w:type="dxa"/>
            <w:tcBorders>
              <w:top w:val="nil"/>
              <w:left w:val="nil"/>
              <w:bottom w:val="nil"/>
              <w:right w:val="nil"/>
            </w:tcBorders>
            <w:shd w:val="clear" w:color="auto" w:fill="auto"/>
            <w:noWrap/>
            <w:vAlign w:val="bottom"/>
            <w:hideMark/>
          </w:tcPr>
          <w:p w14:paraId="135C504B" w14:textId="77777777" w:rsidR="00DF6A60" w:rsidRPr="00DF6A60" w:rsidRDefault="00DF6A60" w:rsidP="00DF6A60">
            <w:pPr>
              <w:spacing w:before="0" w:after="0" w:line="240" w:lineRule="auto"/>
              <w:jc w:val="right"/>
              <w:rPr>
                <w:rFonts w:ascii="Arial" w:eastAsia="Times New Roman" w:hAnsi="Arial" w:cs="Arial"/>
                <w:color w:val="auto"/>
                <w:kern w:val="0"/>
                <w:sz w:val="16"/>
                <w:szCs w:val="16"/>
              </w:rPr>
            </w:pPr>
            <w:r w:rsidRPr="00DF6A60">
              <w:rPr>
                <w:rFonts w:ascii="Arial" w:eastAsia="Times New Roman" w:hAnsi="Arial" w:cs="Arial"/>
                <w:color w:val="auto"/>
                <w:kern w:val="0"/>
                <w:sz w:val="16"/>
                <w:szCs w:val="16"/>
              </w:rPr>
              <w:t>43,42</w:t>
            </w:r>
          </w:p>
        </w:tc>
        <w:tc>
          <w:tcPr>
            <w:tcW w:w="1075" w:type="dxa"/>
            <w:tcBorders>
              <w:top w:val="nil"/>
              <w:left w:val="nil"/>
              <w:bottom w:val="nil"/>
              <w:right w:val="nil"/>
            </w:tcBorders>
            <w:shd w:val="clear" w:color="auto" w:fill="auto"/>
            <w:noWrap/>
            <w:vAlign w:val="bottom"/>
            <w:hideMark/>
          </w:tcPr>
          <w:p w14:paraId="5780FDF3" w14:textId="77777777" w:rsidR="00DF6A60" w:rsidRPr="00DF6A60" w:rsidRDefault="00DF6A60" w:rsidP="00DF6A60">
            <w:pPr>
              <w:spacing w:before="0" w:after="0" w:line="240" w:lineRule="auto"/>
              <w:jc w:val="right"/>
              <w:rPr>
                <w:rFonts w:ascii="Arial" w:eastAsia="Times New Roman" w:hAnsi="Arial" w:cs="Arial"/>
                <w:color w:val="auto"/>
                <w:kern w:val="0"/>
                <w:sz w:val="16"/>
                <w:szCs w:val="16"/>
              </w:rPr>
            </w:pPr>
            <w:r w:rsidRPr="00DF6A60">
              <w:rPr>
                <w:rFonts w:ascii="Arial" w:eastAsia="Times New Roman" w:hAnsi="Arial" w:cs="Arial"/>
                <w:color w:val="auto"/>
                <w:kern w:val="0"/>
                <w:sz w:val="16"/>
                <w:szCs w:val="16"/>
              </w:rPr>
              <w:t>43.026,00</w:t>
            </w:r>
          </w:p>
        </w:tc>
      </w:tr>
      <w:tr w:rsidR="00DF6A60" w:rsidRPr="00DF6A60" w14:paraId="7E46A5A0" w14:textId="77777777" w:rsidTr="00DF6A60">
        <w:trPr>
          <w:trHeight w:val="225"/>
        </w:trPr>
        <w:tc>
          <w:tcPr>
            <w:tcW w:w="6371" w:type="dxa"/>
            <w:gridSpan w:val="2"/>
            <w:tcBorders>
              <w:top w:val="nil"/>
              <w:left w:val="nil"/>
              <w:bottom w:val="nil"/>
              <w:right w:val="nil"/>
            </w:tcBorders>
            <w:shd w:val="clear" w:color="000000" w:fill="CCCCFF"/>
            <w:noWrap/>
            <w:vAlign w:val="bottom"/>
            <w:hideMark/>
          </w:tcPr>
          <w:p w14:paraId="7E80652B" w14:textId="77777777" w:rsidR="00DF6A60" w:rsidRPr="00DF6A60" w:rsidRDefault="00DF6A60" w:rsidP="00DF6A60">
            <w:pPr>
              <w:spacing w:before="0" w:after="0" w:line="240" w:lineRule="auto"/>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Aktivnost A100005 PROGRAM ZAŠTITE DIVLJAČI NA PODRUČJU OL</w:t>
            </w:r>
          </w:p>
        </w:tc>
        <w:tc>
          <w:tcPr>
            <w:tcW w:w="1040" w:type="dxa"/>
            <w:tcBorders>
              <w:top w:val="nil"/>
              <w:left w:val="nil"/>
              <w:bottom w:val="nil"/>
              <w:right w:val="nil"/>
            </w:tcBorders>
            <w:shd w:val="clear" w:color="000000" w:fill="CCCCFF"/>
            <w:noWrap/>
            <w:vAlign w:val="bottom"/>
            <w:hideMark/>
          </w:tcPr>
          <w:p w14:paraId="1EB62FB7"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12.500,00</w:t>
            </w:r>
          </w:p>
        </w:tc>
        <w:tc>
          <w:tcPr>
            <w:tcW w:w="1092" w:type="dxa"/>
            <w:tcBorders>
              <w:top w:val="nil"/>
              <w:left w:val="nil"/>
              <w:bottom w:val="nil"/>
              <w:right w:val="nil"/>
            </w:tcBorders>
            <w:shd w:val="clear" w:color="000000" w:fill="CCCCFF"/>
            <w:noWrap/>
            <w:vAlign w:val="bottom"/>
            <w:hideMark/>
          </w:tcPr>
          <w:p w14:paraId="4E513428"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0,00</w:t>
            </w:r>
          </w:p>
        </w:tc>
        <w:tc>
          <w:tcPr>
            <w:tcW w:w="901" w:type="dxa"/>
            <w:tcBorders>
              <w:top w:val="nil"/>
              <w:left w:val="nil"/>
              <w:bottom w:val="nil"/>
              <w:right w:val="nil"/>
            </w:tcBorders>
            <w:shd w:val="clear" w:color="000000" w:fill="CCCCFF"/>
            <w:noWrap/>
            <w:vAlign w:val="bottom"/>
            <w:hideMark/>
          </w:tcPr>
          <w:p w14:paraId="1C4AB09C"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0,00</w:t>
            </w:r>
          </w:p>
        </w:tc>
        <w:tc>
          <w:tcPr>
            <w:tcW w:w="1075" w:type="dxa"/>
            <w:tcBorders>
              <w:top w:val="nil"/>
              <w:left w:val="nil"/>
              <w:bottom w:val="nil"/>
              <w:right w:val="nil"/>
            </w:tcBorders>
            <w:shd w:val="clear" w:color="000000" w:fill="CCCCFF"/>
            <w:noWrap/>
            <w:vAlign w:val="bottom"/>
            <w:hideMark/>
          </w:tcPr>
          <w:p w14:paraId="78660E7C"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12.500,00</w:t>
            </w:r>
          </w:p>
        </w:tc>
      </w:tr>
      <w:tr w:rsidR="00DF6A60" w:rsidRPr="00DF6A60" w14:paraId="5EF69D7B" w14:textId="77777777" w:rsidTr="00DF6A60">
        <w:trPr>
          <w:trHeight w:val="225"/>
        </w:trPr>
        <w:tc>
          <w:tcPr>
            <w:tcW w:w="6371" w:type="dxa"/>
            <w:gridSpan w:val="2"/>
            <w:tcBorders>
              <w:top w:val="nil"/>
              <w:left w:val="nil"/>
              <w:bottom w:val="nil"/>
              <w:right w:val="nil"/>
            </w:tcBorders>
            <w:shd w:val="clear" w:color="000000" w:fill="FFFF00"/>
            <w:noWrap/>
            <w:vAlign w:val="bottom"/>
            <w:hideMark/>
          </w:tcPr>
          <w:p w14:paraId="774CF19E" w14:textId="77777777" w:rsidR="00DF6A60" w:rsidRPr="00DF6A60" w:rsidRDefault="00DF6A60" w:rsidP="00DF6A60">
            <w:pPr>
              <w:spacing w:before="0" w:after="0" w:line="240" w:lineRule="auto"/>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Izvor  3. PRIHODI OD IMOVINE</w:t>
            </w:r>
          </w:p>
        </w:tc>
        <w:tc>
          <w:tcPr>
            <w:tcW w:w="1040" w:type="dxa"/>
            <w:tcBorders>
              <w:top w:val="nil"/>
              <w:left w:val="nil"/>
              <w:bottom w:val="nil"/>
              <w:right w:val="nil"/>
            </w:tcBorders>
            <w:shd w:val="clear" w:color="000000" w:fill="FFFF00"/>
            <w:noWrap/>
            <w:vAlign w:val="bottom"/>
            <w:hideMark/>
          </w:tcPr>
          <w:p w14:paraId="5DDE3C66"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12.500,00</w:t>
            </w:r>
          </w:p>
        </w:tc>
        <w:tc>
          <w:tcPr>
            <w:tcW w:w="1092" w:type="dxa"/>
            <w:tcBorders>
              <w:top w:val="nil"/>
              <w:left w:val="nil"/>
              <w:bottom w:val="nil"/>
              <w:right w:val="nil"/>
            </w:tcBorders>
            <w:shd w:val="clear" w:color="000000" w:fill="FFFF00"/>
            <w:noWrap/>
            <w:vAlign w:val="bottom"/>
            <w:hideMark/>
          </w:tcPr>
          <w:p w14:paraId="31BFF497"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0,00</w:t>
            </w:r>
          </w:p>
        </w:tc>
        <w:tc>
          <w:tcPr>
            <w:tcW w:w="901" w:type="dxa"/>
            <w:tcBorders>
              <w:top w:val="nil"/>
              <w:left w:val="nil"/>
              <w:bottom w:val="nil"/>
              <w:right w:val="nil"/>
            </w:tcBorders>
            <w:shd w:val="clear" w:color="000000" w:fill="FFFF00"/>
            <w:noWrap/>
            <w:vAlign w:val="bottom"/>
            <w:hideMark/>
          </w:tcPr>
          <w:p w14:paraId="2C170F09"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0,00</w:t>
            </w:r>
          </w:p>
        </w:tc>
        <w:tc>
          <w:tcPr>
            <w:tcW w:w="1075" w:type="dxa"/>
            <w:tcBorders>
              <w:top w:val="nil"/>
              <w:left w:val="nil"/>
              <w:bottom w:val="nil"/>
              <w:right w:val="nil"/>
            </w:tcBorders>
            <w:shd w:val="clear" w:color="000000" w:fill="FFFF00"/>
            <w:noWrap/>
            <w:vAlign w:val="bottom"/>
            <w:hideMark/>
          </w:tcPr>
          <w:p w14:paraId="0BA89F5E"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12.500,00</w:t>
            </w:r>
          </w:p>
        </w:tc>
      </w:tr>
      <w:tr w:rsidR="00DF6A60" w:rsidRPr="00DF6A60" w14:paraId="0085A6A1" w14:textId="77777777" w:rsidTr="00DF6A60">
        <w:trPr>
          <w:trHeight w:val="225"/>
        </w:trPr>
        <w:tc>
          <w:tcPr>
            <w:tcW w:w="6371" w:type="dxa"/>
            <w:gridSpan w:val="2"/>
            <w:tcBorders>
              <w:top w:val="nil"/>
              <w:left w:val="nil"/>
              <w:bottom w:val="nil"/>
              <w:right w:val="nil"/>
            </w:tcBorders>
            <w:shd w:val="clear" w:color="000000" w:fill="FFFF99"/>
            <w:noWrap/>
            <w:vAlign w:val="bottom"/>
            <w:hideMark/>
          </w:tcPr>
          <w:p w14:paraId="36046AB3" w14:textId="77777777" w:rsidR="00DF6A60" w:rsidRPr="00DF6A60" w:rsidRDefault="00DF6A60" w:rsidP="00DF6A60">
            <w:pPr>
              <w:spacing w:before="0" w:after="0" w:line="240" w:lineRule="auto"/>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Izvor  3.4. NAKNADA ZA PRIDOBIVENU KOLIČINU NAFTE I PLINA</w:t>
            </w:r>
          </w:p>
        </w:tc>
        <w:tc>
          <w:tcPr>
            <w:tcW w:w="1040" w:type="dxa"/>
            <w:tcBorders>
              <w:top w:val="nil"/>
              <w:left w:val="nil"/>
              <w:bottom w:val="nil"/>
              <w:right w:val="nil"/>
            </w:tcBorders>
            <w:shd w:val="clear" w:color="000000" w:fill="FFFF99"/>
            <w:noWrap/>
            <w:vAlign w:val="bottom"/>
            <w:hideMark/>
          </w:tcPr>
          <w:p w14:paraId="627E27E5"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12.500,00</w:t>
            </w:r>
          </w:p>
        </w:tc>
        <w:tc>
          <w:tcPr>
            <w:tcW w:w="1092" w:type="dxa"/>
            <w:tcBorders>
              <w:top w:val="nil"/>
              <w:left w:val="nil"/>
              <w:bottom w:val="nil"/>
              <w:right w:val="nil"/>
            </w:tcBorders>
            <w:shd w:val="clear" w:color="000000" w:fill="FFFF99"/>
            <w:noWrap/>
            <w:vAlign w:val="bottom"/>
            <w:hideMark/>
          </w:tcPr>
          <w:p w14:paraId="1CCD785A"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0,00</w:t>
            </w:r>
          </w:p>
        </w:tc>
        <w:tc>
          <w:tcPr>
            <w:tcW w:w="901" w:type="dxa"/>
            <w:tcBorders>
              <w:top w:val="nil"/>
              <w:left w:val="nil"/>
              <w:bottom w:val="nil"/>
              <w:right w:val="nil"/>
            </w:tcBorders>
            <w:shd w:val="clear" w:color="000000" w:fill="FFFF99"/>
            <w:noWrap/>
            <w:vAlign w:val="bottom"/>
            <w:hideMark/>
          </w:tcPr>
          <w:p w14:paraId="118EC75A"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0,00</w:t>
            </w:r>
          </w:p>
        </w:tc>
        <w:tc>
          <w:tcPr>
            <w:tcW w:w="1075" w:type="dxa"/>
            <w:tcBorders>
              <w:top w:val="nil"/>
              <w:left w:val="nil"/>
              <w:bottom w:val="nil"/>
              <w:right w:val="nil"/>
            </w:tcBorders>
            <w:shd w:val="clear" w:color="000000" w:fill="FFFF99"/>
            <w:noWrap/>
            <w:vAlign w:val="bottom"/>
            <w:hideMark/>
          </w:tcPr>
          <w:p w14:paraId="2D827315"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12.500,00</w:t>
            </w:r>
          </w:p>
        </w:tc>
      </w:tr>
      <w:tr w:rsidR="00DF6A60" w:rsidRPr="00DF6A60" w14:paraId="426F3464" w14:textId="77777777" w:rsidTr="00DF6A60">
        <w:trPr>
          <w:trHeight w:val="225"/>
        </w:trPr>
        <w:tc>
          <w:tcPr>
            <w:tcW w:w="6371" w:type="dxa"/>
            <w:gridSpan w:val="2"/>
            <w:tcBorders>
              <w:top w:val="nil"/>
              <w:left w:val="nil"/>
              <w:bottom w:val="nil"/>
              <w:right w:val="nil"/>
            </w:tcBorders>
            <w:shd w:val="clear" w:color="000000" w:fill="CCFFFF"/>
            <w:noWrap/>
            <w:vAlign w:val="bottom"/>
            <w:hideMark/>
          </w:tcPr>
          <w:p w14:paraId="2256123B" w14:textId="77777777" w:rsidR="00DF6A60" w:rsidRPr="00DF6A60" w:rsidRDefault="00DF6A60" w:rsidP="00DF6A60">
            <w:pPr>
              <w:spacing w:before="0" w:after="0" w:line="240" w:lineRule="auto"/>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Funkcijska klasifikacija  0560 Poslovi i usluge zaštite okoliša koji nisu drugdje svrstani</w:t>
            </w:r>
          </w:p>
        </w:tc>
        <w:tc>
          <w:tcPr>
            <w:tcW w:w="1040" w:type="dxa"/>
            <w:tcBorders>
              <w:top w:val="nil"/>
              <w:left w:val="nil"/>
              <w:bottom w:val="nil"/>
              <w:right w:val="nil"/>
            </w:tcBorders>
            <w:shd w:val="clear" w:color="000000" w:fill="CCFFFF"/>
            <w:noWrap/>
            <w:vAlign w:val="bottom"/>
            <w:hideMark/>
          </w:tcPr>
          <w:p w14:paraId="5B062D90"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12.500,00</w:t>
            </w:r>
          </w:p>
        </w:tc>
        <w:tc>
          <w:tcPr>
            <w:tcW w:w="1092" w:type="dxa"/>
            <w:tcBorders>
              <w:top w:val="nil"/>
              <w:left w:val="nil"/>
              <w:bottom w:val="nil"/>
              <w:right w:val="nil"/>
            </w:tcBorders>
            <w:shd w:val="clear" w:color="000000" w:fill="CCFFFF"/>
            <w:noWrap/>
            <w:vAlign w:val="bottom"/>
            <w:hideMark/>
          </w:tcPr>
          <w:p w14:paraId="170EC146"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0,00</w:t>
            </w:r>
          </w:p>
        </w:tc>
        <w:tc>
          <w:tcPr>
            <w:tcW w:w="901" w:type="dxa"/>
            <w:tcBorders>
              <w:top w:val="nil"/>
              <w:left w:val="nil"/>
              <w:bottom w:val="nil"/>
              <w:right w:val="nil"/>
            </w:tcBorders>
            <w:shd w:val="clear" w:color="000000" w:fill="CCFFFF"/>
            <w:noWrap/>
            <w:vAlign w:val="bottom"/>
            <w:hideMark/>
          </w:tcPr>
          <w:p w14:paraId="2C194F08"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0,00</w:t>
            </w:r>
          </w:p>
        </w:tc>
        <w:tc>
          <w:tcPr>
            <w:tcW w:w="1075" w:type="dxa"/>
            <w:tcBorders>
              <w:top w:val="nil"/>
              <w:left w:val="nil"/>
              <w:bottom w:val="nil"/>
              <w:right w:val="nil"/>
            </w:tcBorders>
            <w:shd w:val="clear" w:color="000000" w:fill="CCFFFF"/>
            <w:noWrap/>
            <w:vAlign w:val="bottom"/>
            <w:hideMark/>
          </w:tcPr>
          <w:p w14:paraId="61F9AD03"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12.500,00</w:t>
            </w:r>
          </w:p>
        </w:tc>
      </w:tr>
      <w:tr w:rsidR="00DF6A60" w:rsidRPr="00DF6A60" w14:paraId="45941A17" w14:textId="77777777" w:rsidTr="00DF6A60">
        <w:trPr>
          <w:trHeight w:val="225"/>
        </w:trPr>
        <w:tc>
          <w:tcPr>
            <w:tcW w:w="726" w:type="dxa"/>
            <w:tcBorders>
              <w:top w:val="nil"/>
              <w:left w:val="nil"/>
              <w:bottom w:val="nil"/>
              <w:right w:val="nil"/>
            </w:tcBorders>
            <w:shd w:val="clear" w:color="auto" w:fill="auto"/>
            <w:noWrap/>
            <w:vAlign w:val="bottom"/>
            <w:hideMark/>
          </w:tcPr>
          <w:p w14:paraId="3F39B42C" w14:textId="77777777" w:rsidR="00DF6A60" w:rsidRPr="00DF6A60" w:rsidRDefault="00DF6A60" w:rsidP="00DF6A60">
            <w:pPr>
              <w:spacing w:before="0" w:after="0" w:line="240" w:lineRule="auto"/>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3</w:t>
            </w:r>
          </w:p>
        </w:tc>
        <w:tc>
          <w:tcPr>
            <w:tcW w:w="5644" w:type="dxa"/>
            <w:tcBorders>
              <w:top w:val="nil"/>
              <w:left w:val="nil"/>
              <w:bottom w:val="nil"/>
              <w:right w:val="nil"/>
            </w:tcBorders>
            <w:shd w:val="clear" w:color="auto" w:fill="auto"/>
            <w:vAlign w:val="bottom"/>
            <w:hideMark/>
          </w:tcPr>
          <w:p w14:paraId="23C1DFA4" w14:textId="77777777" w:rsidR="00DF6A60" w:rsidRPr="00DF6A60" w:rsidRDefault="00DF6A60" w:rsidP="00DF6A60">
            <w:pPr>
              <w:spacing w:before="0" w:after="0" w:line="240" w:lineRule="auto"/>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Rashodi poslovanja</w:t>
            </w:r>
          </w:p>
        </w:tc>
        <w:tc>
          <w:tcPr>
            <w:tcW w:w="1040" w:type="dxa"/>
            <w:tcBorders>
              <w:top w:val="nil"/>
              <w:left w:val="nil"/>
              <w:bottom w:val="nil"/>
              <w:right w:val="nil"/>
            </w:tcBorders>
            <w:shd w:val="clear" w:color="auto" w:fill="auto"/>
            <w:noWrap/>
            <w:vAlign w:val="bottom"/>
            <w:hideMark/>
          </w:tcPr>
          <w:p w14:paraId="5FAD6062" w14:textId="77777777" w:rsidR="00DF6A60" w:rsidRPr="00DF6A60" w:rsidRDefault="00DF6A60" w:rsidP="00DF6A60">
            <w:pPr>
              <w:spacing w:before="0" w:after="0" w:line="240" w:lineRule="auto"/>
              <w:jc w:val="right"/>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12.500,00</w:t>
            </w:r>
          </w:p>
        </w:tc>
        <w:tc>
          <w:tcPr>
            <w:tcW w:w="1092" w:type="dxa"/>
            <w:tcBorders>
              <w:top w:val="nil"/>
              <w:left w:val="nil"/>
              <w:bottom w:val="nil"/>
              <w:right w:val="nil"/>
            </w:tcBorders>
            <w:shd w:val="clear" w:color="auto" w:fill="auto"/>
            <w:noWrap/>
            <w:vAlign w:val="bottom"/>
            <w:hideMark/>
          </w:tcPr>
          <w:p w14:paraId="19576639" w14:textId="77777777" w:rsidR="00DF6A60" w:rsidRPr="00DF6A60" w:rsidRDefault="00DF6A60" w:rsidP="00DF6A60">
            <w:pPr>
              <w:spacing w:before="0" w:after="0" w:line="240" w:lineRule="auto"/>
              <w:jc w:val="right"/>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0,00</w:t>
            </w:r>
          </w:p>
        </w:tc>
        <w:tc>
          <w:tcPr>
            <w:tcW w:w="901" w:type="dxa"/>
            <w:tcBorders>
              <w:top w:val="nil"/>
              <w:left w:val="nil"/>
              <w:bottom w:val="nil"/>
              <w:right w:val="nil"/>
            </w:tcBorders>
            <w:shd w:val="clear" w:color="auto" w:fill="auto"/>
            <w:noWrap/>
            <w:vAlign w:val="bottom"/>
            <w:hideMark/>
          </w:tcPr>
          <w:p w14:paraId="48F94B49" w14:textId="77777777" w:rsidR="00DF6A60" w:rsidRPr="00DF6A60" w:rsidRDefault="00DF6A60" w:rsidP="00DF6A60">
            <w:pPr>
              <w:spacing w:before="0" w:after="0" w:line="240" w:lineRule="auto"/>
              <w:jc w:val="right"/>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0,00</w:t>
            </w:r>
          </w:p>
        </w:tc>
        <w:tc>
          <w:tcPr>
            <w:tcW w:w="1075" w:type="dxa"/>
            <w:tcBorders>
              <w:top w:val="nil"/>
              <w:left w:val="nil"/>
              <w:bottom w:val="nil"/>
              <w:right w:val="nil"/>
            </w:tcBorders>
            <w:shd w:val="clear" w:color="auto" w:fill="auto"/>
            <w:noWrap/>
            <w:vAlign w:val="bottom"/>
            <w:hideMark/>
          </w:tcPr>
          <w:p w14:paraId="1EC9FA4D" w14:textId="77777777" w:rsidR="00DF6A60" w:rsidRPr="00DF6A60" w:rsidRDefault="00DF6A60" w:rsidP="00DF6A60">
            <w:pPr>
              <w:spacing w:before="0" w:after="0" w:line="240" w:lineRule="auto"/>
              <w:jc w:val="right"/>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12.500,00</w:t>
            </w:r>
          </w:p>
        </w:tc>
      </w:tr>
      <w:tr w:rsidR="00DF6A60" w:rsidRPr="00DF6A60" w14:paraId="070BD9ED" w14:textId="77777777" w:rsidTr="00DF6A60">
        <w:trPr>
          <w:trHeight w:val="225"/>
        </w:trPr>
        <w:tc>
          <w:tcPr>
            <w:tcW w:w="726" w:type="dxa"/>
            <w:tcBorders>
              <w:top w:val="nil"/>
              <w:left w:val="nil"/>
              <w:bottom w:val="nil"/>
              <w:right w:val="nil"/>
            </w:tcBorders>
            <w:shd w:val="clear" w:color="auto" w:fill="auto"/>
            <w:noWrap/>
            <w:vAlign w:val="bottom"/>
            <w:hideMark/>
          </w:tcPr>
          <w:p w14:paraId="5DB9AE15" w14:textId="77777777" w:rsidR="00DF6A60" w:rsidRPr="00DF6A60" w:rsidRDefault="00DF6A60" w:rsidP="00DF6A60">
            <w:pPr>
              <w:spacing w:before="0" w:after="0" w:line="240" w:lineRule="auto"/>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32</w:t>
            </w:r>
          </w:p>
        </w:tc>
        <w:tc>
          <w:tcPr>
            <w:tcW w:w="5644" w:type="dxa"/>
            <w:tcBorders>
              <w:top w:val="nil"/>
              <w:left w:val="nil"/>
              <w:bottom w:val="nil"/>
              <w:right w:val="nil"/>
            </w:tcBorders>
            <w:shd w:val="clear" w:color="auto" w:fill="auto"/>
            <w:vAlign w:val="bottom"/>
            <w:hideMark/>
          </w:tcPr>
          <w:p w14:paraId="375851A4" w14:textId="77777777" w:rsidR="00DF6A60" w:rsidRPr="00DF6A60" w:rsidRDefault="00DF6A60" w:rsidP="00DF6A60">
            <w:pPr>
              <w:spacing w:before="0" w:after="0" w:line="240" w:lineRule="auto"/>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Materijalni rashodi</w:t>
            </w:r>
          </w:p>
        </w:tc>
        <w:tc>
          <w:tcPr>
            <w:tcW w:w="1040" w:type="dxa"/>
            <w:tcBorders>
              <w:top w:val="nil"/>
              <w:left w:val="nil"/>
              <w:bottom w:val="nil"/>
              <w:right w:val="nil"/>
            </w:tcBorders>
            <w:shd w:val="clear" w:color="auto" w:fill="auto"/>
            <w:noWrap/>
            <w:vAlign w:val="bottom"/>
            <w:hideMark/>
          </w:tcPr>
          <w:p w14:paraId="5240DDA3" w14:textId="77777777" w:rsidR="00DF6A60" w:rsidRPr="00DF6A60" w:rsidRDefault="00DF6A60" w:rsidP="00DF6A60">
            <w:pPr>
              <w:spacing w:before="0" w:after="0" w:line="240" w:lineRule="auto"/>
              <w:jc w:val="right"/>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12.500,00</w:t>
            </w:r>
          </w:p>
        </w:tc>
        <w:tc>
          <w:tcPr>
            <w:tcW w:w="1092" w:type="dxa"/>
            <w:tcBorders>
              <w:top w:val="nil"/>
              <w:left w:val="nil"/>
              <w:bottom w:val="nil"/>
              <w:right w:val="nil"/>
            </w:tcBorders>
            <w:shd w:val="clear" w:color="auto" w:fill="auto"/>
            <w:noWrap/>
            <w:vAlign w:val="bottom"/>
            <w:hideMark/>
          </w:tcPr>
          <w:p w14:paraId="1D83A6FC" w14:textId="77777777" w:rsidR="00DF6A60" w:rsidRPr="00DF6A60" w:rsidRDefault="00DF6A60" w:rsidP="00DF6A60">
            <w:pPr>
              <w:spacing w:before="0" w:after="0" w:line="240" w:lineRule="auto"/>
              <w:jc w:val="right"/>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0,00</w:t>
            </w:r>
          </w:p>
        </w:tc>
        <w:tc>
          <w:tcPr>
            <w:tcW w:w="901" w:type="dxa"/>
            <w:tcBorders>
              <w:top w:val="nil"/>
              <w:left w:val="nil"/>
              <w:bottom w:val="nil"/>
              <w:right w:val="nil"/>
            </w:tcBorders>
            <w:shd w:val="clear" w:color="auto" w:fill="auto"/>
            <w:noWrap/>
            <w:vAlign w:val="bottom"/>
            <w:hideMark/>
          </w:tcPr>
          <w:p w14:paraId="5EA9D32F" w14:textId="77777777" w:rsidR="00DF6A60" w:rsidRPr="00DF6A60" w:rsidRDefault="00DF6A60" w:rsidP="00DF6A60">
            <w:pPr>
              <w:spacing w:before="0" w:after="0" w:line="240" w:lineRule="auto"/>
              <w:jc w:val="right"/>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0,00</w:t>
            </w:r>
          </w:p>
        </w:tc>
        <w:tc>
          <w:tcPr>
            <w:tcW w:w="1075" w:type="dxa"/>
            <w:tcBorders>
              <w:top w:val="nil"/>
              <w:left w:val="nil"/>
              <w:bottom w:val="nil"/>
              <w:right w:val="nil"/>
            </w:tcBorders>
            <w:shd w:val="clear" w:color="auto" w:fill="auto"/>
            <w:noWrap/>
            <w:vAlign w:val="bottom"/>
            <w:hideMark/>
          </w:tcPr>
          <w:p w14:paraId="34179069" w14:textId="77777777" w:rsidR="00DF6A60" w:rsidRPr="00DF6A60" w:rsidRDefault="00DF6A60" w:rsidP="00DF6A60">
            <w:pPr>
              <w:spacing w:before="0" w:after="0" w:line="240" w:lineRule="auto"/>
              <w:jc w:val="right"/>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12.500,00</w:t>
            </w:r>
          </w:p>
        </w:tc>
      </w:tr>
      <w:tr w:rsidR="00DF6A60" w:rsidRPr="00DF6A60" w14:paraId="3F070E75" w14:textId="77777777" w:rsidTr="00DF6A60">
        <w:trPr>
          <w:trHeight w:val="225"/>
        </w:trPr>
        <w:tc>
          <w:tcPr>
            <w:tcW w:w="726" w:type="dxa"/>
            <w:tcBorders>
              <w:top w:val="nil"/>
              <w:left w:val="nil"/>
              <w:bottom w:val="nil"/>
              <w:right w:val="nil"/>
            </w:tcBorders>
            <w:shd w:val="clear" w:color="auto" w:fill="auto"/>
            <w:noWrap/>
            <w:vAlign w:val="bottom"/>
            <w:hideMark/>
          </w:tcPr>
          <w:p w14:paraId="6CB3FB0A" w14:textId="77777777" w:rsidR="00DF6A60" w:rsidRPr="00DF6A60" w:rsidRDefault="00DF6A60" w:rsidP="00DF6A60">
            <w:pPr>
              <w:spacing w:before="0" w:after="0" w:line="240" w:lineRule="auto"/>
              <w:rPr>
                <w:rFonts w:ascii="Arial" w:eastAsia="Times New Roman" w:hAnsi="Arial" w:cs="Arial"/>
                <w:color w:val="auto"/>
                <w:kern w:val="0"/>
                <w:sz w:val="16"/>
                <w:szCs w:val="16"/>
              </w:rPr>
            </w:pPr>
            <w:r w:rsidRPr="00DF6A60">
              <w:rPr>
                <w:rFonts w:ascii="Arial" w:eastAsia="Times New Roman" w:hAnsi="Arial" w:cs="Arial"/>
                <w:color w:val="auto"/>
                <w:kern w:val="0"/>
                <w:sz w:val="16"/>
                <w:szCs w:val="16"/>
              </w:rPr>
              <w:t>3237</w:t>
            </w:r>
          </w:p>
        </w:tc>
        <w:tc>
          <w:tcPr>
            <w:tcW w:w="5644" w:type="dxa"/>
            <w:tcBorders>
              <w:top w:val="nil"/>
              <w:left w:val="nil"/>
              <w:bottom w:val="nil"/>
              <w:right w:val="nil"/>
            </w:tcBorders>
            <w:shd w:val="clear" w:color="auto" w:fill="auto"/>
            <w:vAlign w:val="bottom"/>
            <w:hideMark/>
          </w:tcPr>
          <w:p w14:paraId="4FB29356" w14:textId="77777777" w:rsidR="00DF6A60" w:rsidRPr="00DF6A60" w:rsidRDefault="00DF6A60" w:rsidP="00DF6A60">
            <w:pPr>
              <w:spacing w:before="0" w:after="0" w:line="240" w:lineRule="auto"/>
              <w:rPr>
                <w:rFonts w:ascii="Arial" w:eastAsia="Times New Roman" w:hAnsi="Arial" w:cs="Arial"/>
                <w:color w:val="auto"/>
                <w:kern w:val="0"/>
                <w:sz w:val="16"/>
                <w:szCs w:val="16"/>
              </w:rPr>
            </w:pPr>
            <w:r w:rsidRPr="00DF6A60">
              <w:rPr>
                <w:rFonts w:ascii="Arial" w:eastAsia="Times New Roman" w:hAnsi="Arial" w:cs="Arial"/>
                <w:color w:val="auto"/>
                <w:kern w:val="0"/>
                <w:sz w:val="16"/>
                <w:szCs w:val="16"/>
              </w:rPr>
              <w:t>Program zaštite divljači</w:t>
            </w:r>
          </w:p>
        </w:tc>
        <w:tc>
          <w:tcPr>
            <w:tcW w:w="1040" w:type="dxa"/>
            <w:tcBorders>
              <w:top w:val="nil"/>
              <w:left w:val="nil"/>
              <w:bottom w:val="nil"/>
              <w:right w:val="nil"/>
            </w:tcBorders>
            <w:shd w:val="clear" w:color="auto" w:fill="auto"/>
            <w:noWrap/>
            <w:vAlign w:val="bottom"/>
            <w:hideMark/>
          </w:tcPr>
          <w:p w14:paraId="10CB28E1" w14:textId="77777777" w:rsidR="00DF6A60" w:rsidRPr="00DF6A60" w:rsidRDefault="00DF6A60" w:rsidP="00DF6A60">
            <w:pPr>
              <w:spacing w:before="0" w:after="0" w:line="240" w:lineRule="auto"/>
              <w:jc w:val="right"/>
              <w:rPr>
                <w:rFonts w:ascii="Arial" w:eastAsia="Times New Roman" w:hAnsi="Arial" w:cs="Arial"/>
                <w:color w:val="auto"/>
                <w:kern w:val="0"/>
                <w:sz w:val="16"/>
                <w:szCs w:val="16"/>
              </w:rPr>
            </w:pPr>
            <w:r w:rsidRPr="00DF6A60">
              <w:rPr>
                <w:rFonts w:ascii="Arial" w:eastAsia="Times New Roman" w:hAnsi="Arial" w:cs="Arial"/>
                <w:color w:val="auto"/>
                <w:kern w:val="0"/>
                <w:sz w:val="16"/>
                <w:szCs w:val="16"/>
              </w:rPr>
              <w:t>12.500,00</w:t>
            </w:r>
          </w:p>
        </w:tc>
        <w:tc>
          <w:tcPr>
            <w:tcW w:w="1092" w:type="dxa"/>
            <w:tcBorders>
              <w:top w:val="nil"/>
              <w:left w:val="nil"/>
              <w:bottom w:val="nil"/>
              <w:right w:val="nil"/>
            </w:tcBorders>
            <w:shd w:val="clear" w:color="auto" w:fill="auto"/>
            <w:noWrap/>
            <w:vAlign w:val="bottom"/>
            <w:hideMark/>
          </w:tcPr>
          <w:p w14:paraId="5CEC0306" w14:textId="77777777" w:rsidR="00DF6A60" w:rsidRPr="00DF6A60" w:rsidRDefault="00DF6A60" w:rsidP="00DF6A60">
            <w:pPr>
              <w:spacing w:before="0" w:after="0" w:line="240" w:lineRule="auto"/>
              <w:jc w:val="right"/>
              <w:rPr>
                <w:rFonts w:ascii="Arial" w:eastAsia="Times New Roman" w:hAnsi="Arial" w:cs="Arial"/>
                <w:color w:val="auto"/>
                <w:kern w:val="0"/>
                <w:sz w:val="16"/>
                <w:szCs w:val="16"/>
              </w:rPr>
            </w:pPr>
            <w:r w:rsidRPr="00DF6A60">
              <w:rPr>
                <w:rFonts w:ascii="Arial" w:eastAsia="Times New Roman" w:hAnsi="Arial" w:cs="Arial"/>
                <w:color w:val="auto"/>
                <w:kern w:val="0"/>
                <w:sz w:val="16"/>
                <w:szCs w:val="16"/>
              </w:rPr>
              <w:t>0,00</w:t>
            </w:r>
          </w:p>
        </w:tc>
        <w:tc>
          <w:tcPr>
            <w:tcW w:w="901" w:type="dxa"/>
            <w:tcBorders>
              <w:top w:val="nil"/>
              <w:left w:val="nil"/>
              <w:bottom w:val="nil"/>
              <w:right w:val="nil"/>
            </w:tcBorders>
            <w:shd w:val="clear" w:color="auto" w:fill="auto"/>
            <w:noWrap/>
            <w:vAlign w:val="bottom"/>
            <w:hideMark/>
          </w:tcPr>
          <w:p w14:paraId="653CDB5D" w14:textId="77777777" w:rsidR="00DF6A60" w:rsidRPr="00DF6A60" w:rsidRDefault="00DF6A60" w:rsidP="00DF6A60">
            <w:pPr>
              <w:spacing w:before="0" w:after="0" w:line="240" w:lineRule="auto"/>
              <w:jc w:val="right"/>
              <w:rPr>
                <w:rFonts w:ascii="Arial" w:eastAsia="Times New Roman" w:hAnsi="Arial" w:cs="Arial"/>
                <w:color w:val="auto"/>
                <w:kern w:val="0"/>
                <w:sz w:val="16"/>
                <w:szCs w:val="16"/>
              </w:rPr>
            </w:pPr>
            <w:r w:rsidRPr="00DF6A60">
              <w:rPr>
                <w:rFonts w:ascii="Arial" w:eastAsia="Times New Roman" w:hAnsi="Arial" w:cs="Arial"/>
                <w:color w:val="auto"/>
                <w:kern w:val="0"/>
                <w:sz w:val="16"/>
                <w:szCs w:val="16"/>
              </w:rPr>
              <w:t>0,00</w:t>
            </w:r>
          </w:p>
        </w:tc>
        <w:tc>
          <w:tcPr>
            <w:tcW w:w="1075" w:type="dxa"/>
            <w:tcBorders>
              <w:top w:val="nil"/>
              <w:left w:val="nil"/>
              <w:bottom w:val="nil"/>
              <w:right w:val="nil"/>
            </w:tcBorders>
            <w:shd w:val="clear" w:color="auto" w:fill="auto"/>
            <w:noWrap/>
            <w:vAlign w:val="bottom"/>
            <w:hideMark/>
          </w:tcPr>
          <w:p w14:paraId="6AB864FC" w14:textId="77777777" w:rsidR="00DF6A60" w:rsidRPr="00DF6A60" w:rsidRDefault="00DF6A60" w:rsidP="00DF6A60">
            <w:pPr>
              <w:spacing w:before="0" w:after="0" w:line="240" w:lineRule="auto"/>
              <w:jc w:val="right"/>
              <w:rPr>
                <w:rFonts w:ascii="Arial" w:eastAsia="Times New Roman" w:hAnsi="Arial" w:cs="Arial"/>
                <w:color w:val="auto"/>
                <w:kern w:val="0"/>
                <w:sz w:val="16"/>
                <w:szCs w:val="16"/>
              </w:rPr>
            </w:pPr>
            <w:r w:rsidRPr="00DF6A60">
              <w:rPr>
                <w:rFonts w:ascii="Arial" w:eastAsia="Times New Roman" w:hAnsi="Arial" w:cs="Arial"/>
                <w:color w:val="auto"/>
                <w:kern w:val="0"/>
                <w:sz w:val="16"/>
                <w:szCs w:val="16"/>
              </w:rPr>
              <w:t>12.500,00</w:t>
            </w:r>
          </w:p>
        </w:tc>
      </w:tr>
      <w:tr w:rsidR="00DF6A60" w:rsidRPr="00DF6A60" w14:paraId="4F8346D8" w14:textId="77777777" w:rsidTr="00DF6A60">
        <w:trPr>
          <w:trHeight w:val="225"/>
        </w:trPr>
        <w:tc>
          <w:tcPr>
            <w:tcW w:w="6371" w:type="dxa"/>
            <w:gridSpan w:val="2"/>
            <w:tcBorders>
              <w:top w:val="nil"/>
              <w:left w:val="nil"/>
              <w:bottom w:val="nil"/>
              <w:right w:val="nil"/>
            </w:tcBorders>
            <w:shd w:val="clear" w:color="000000" w:fill="CCCCFF"/>
            <w:noWrap/>
            <w:vAlign w:val="bottom"/>
            <w:hideMark/>
          </w:tcPr>
          <w:p w14:paraId="0CC28276" w14:textId="77777777" w:rsidR="00DF6A60" w:rsidRPr="00DF6A60" w:rsidRDefault="00DF6A60" w:rsidP="00DF6A60">
            <w:pPr>
              <w:spacing w:before="0" w:after="0" w:line="240" w:lineRule="auto"/>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Kapitalni projekt K100001 KOMUNALNA OPREMA</w:t>
            </w:r>
          </w:p>
        </w:tc>
        <w:tc>
          <w:tcPr>
            <w:tcW w:w="1040" w:type="dxa"/>
            <w:tcBorders>
              <w:top w:val="nil"/>
              <w:left w:val="nil"/>
              <w:bottom w:val="nil"/>
              <w:right w:val="nil"/>
            </w:tcBorders>
            <w:shd w:val="clear" w:color="000000" w:fill="CCCCFF"/>
            <w:noWrap/>
            <w:vAlign w:val="bottom"/>
            <w:hideMark/>
          </w:tcPr>
          <w:p w14:paraId="1D13A82F"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105.261,00</w:t>
            </w:r>
          </w:p>
        </w:tc>
        <w:tc>
          <w:tcPr>
            <w:tcW w:w="1092" w:type="dxa"/>
            <w:tcBorders>
              <w:top w:val="nil"/>
              <w:left w:val="nil"/>
              <w:bottom w:val="nil"/>
              <w:right w:val="nil"/>
            </w:tcBorders>
            <w:shd w:val="clear" w:color="000000" w:fill="CCCCFF"/>
            <w:noWrap/>
            <w:vAlign w:val="bottom"/>
            <w:hideMark/>
          </w:tcPr>
          <w:p w14:paraId="1627D936"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-14.256,00</w:t>
            </w:r>
          </w:p>
        </w:tc>
        <w:tc>
          <w:tcPr>
            <w:tcW w:w="901" w:type="dxa"/>
            <w:tcBorders>
              <w:top w:val="nil"/>
              <w:left w:val="nil"/>
              <w:bottom w:val="nil"/>
              <w:right w:val="nil"/>
            </w:tcBorders>
            <w:shd w:val="clear" w:color="000000" w:fill="CCCCFF"/>
            <w:noWrap/>
            <w:vAlign w:val="bottom"/>
            <w:hideMark/>
          </w:tcPr>
          <w:p w14:paraId="11C4A0B2"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-13,54</w:t>
            </w:r>
          </w:p>
        </w:tc>
        <w:tc>
          <w:tcPr>
            <w:tcW w:w="1075" w:type="dxa"/>
            <w:tcBorders>
              <w:top w:val="nil"/>
              <w:left w:val="nil"/>
              <w:bottom w:val="nil"/>
              <w:right w:val="nil"/>
            </w:tcBorders>
            <w:shd w:val="clear" w:color="000000" w:fill="CCCCFF"/>
            <w:noWrap/>
            <w:vAlign w:val="bottom"/>
            <w:hideMark/>
          </w:tcPr>
          <w:p w14:paraId="3F55895B"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91.005,00</w:t>
            </w:r>
          </w:p>
        </w:tc>
      </w:tr>
      <w:tr w:rsidR="00DF6A60" w:rsidRPr="00DF6A60" w14:paraId="5853321A" w14:textId="77777777" w:rsidTr="00DF6A60">
        <w:trPr>
          <w:trHeight w:val="225"/>
        </w:trPr>
        <w:tc>
          <w:tcPr>
            <w:tcW w:w="6371" w:type="dxa"/>
            <w:gridSpan w:val="2"/>
            <w:tcBorders>
              <w:top w:val="nil"/>
              <w:left w:val="nil"/>
              <w:bottom w:val="nil"/>
              <w:right w:val="nil"/>
            </w:tcBorders>
            <w:shd w:val="clear" w:color="000000" w:fill="FFFF00"/>
            <w:noWrap/>
            <w:vAlign w:val="bottom"/>
            <w:hideMark/>
          </w:tcPr>
          <w:p w14:paraId="7A419DB0" w14:textId="77777777" w:rsidR="00DF6A60" w:rsidRPr="00DF6A60" w:rsidRDefault="00DF6A60" w:rsidP="00DF6A60">
            <w:pPr>
              <w:spacing w:before="0" w:after="0" w:line="240" w:lineRule="auto"/>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Izvor  3. PRIHODI OD IMOVINE</w:t>
            </w:r>
          </w:p>
        </w:tc>
        <w:tc>
          <w:tcPr>
            <w:tcW w:w="1040" w:type="dxa"/>
            <w:tcBorders>
              <w:top w:val="nil"/>
              <w:left w:val="nil"/>
              <w:bottom w:val="nil"/>
              <w:right w:val="nil"/>
            </w:tcBorders>
            <w:shd w:val="clear" w:color="000000" w:fill="FFFF00"/>
            <w:noWrap/>
            <w:vAlign w:val="bottom"/>
            <w:hideMark/>
          </w:tcPr>
          <w:p w14:paraId="424B653E"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105.261,00</w:t>
            </w:r>
          </w:p>
        </w:tc>
        <w:tc>
          <w:tcPr>
            <w:tcW w:w="1092" w:type="dxa"/>
            <w:tcBorders>
              <w:top w:val="nil"/>
              <w:left w:val="nil"/>
              <w:bottom w:val="nil"/>
              <w:right w:val="nil"/>
            </w:tcBorders>
            <w:shd w:val="clear" w:color="000000" w:fill="FFFF00"/>
            <w:noWrap/>
            <w:vAlign w:val="bottom"/>
            <w:hideMark/>
          </w:tcPr>
          <w:p w14:paraId="6177E28C"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-14.256,00</w:t>
            </w:r>
          </w:p>
        </w:tc>
        <w:tc>
          <w:tcPr>
            <w:tcW w:w="901" w:type="dxa"/>
            <w:tcBorders>
              <w:top w:val="nil"/>
              <w:left w:val="nil"/>
              <w:bottom w:val="nil"/>
              <w:right w:val="nil"/>
            </w:tcBorders>
            <w:shd w:val="clear" w:color="000000" w:fill="FFFF00"/>
            <w:noWrap/>
            <w:vAlign w:val="bottom"/>
            <w:hideMark/>
          </w:tcPr>
          <w:p w14:paraId="4F3B0BB2"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-13,54</w:t>
            </w:r>
          </w:p>
        </w:tc>
        <w:tc>
          <w:tcPr>
            <w:tcW w:w="1075" w:type="dxa"/>
            <w:tcBorders>
              <w:top w:val="nil"/>
              <w:left w:val="nil"/>
              <w:bottom w:val="nil"/>
              <w:right w:val="nil"/>
            </w:tcBorders>
            <w:shd w:val="clear" w:color="000000" w:fill="FFFF00"/>
            <w:noWrap/>
            <w:vAlign w:val="bottom"/>
            <w:hideMark/>
          </w:tcPr>
          <w:p w14:paraId="273C88A7"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91.005,00</w:t>
            </w:r>
          </w:p>
        </w:tc>
      </w:tr>
      <w:tr w:rsidR="00DF6A60" w:rsidRPr="00DF6A60" w14:paraId="7C9EC70E" w14:textId="77777777" w:rsidTr="00DF6A60">
        <w:trPr>
          <w:trHeight w:val="225"/>
        </w:trPr>
        <w:tc>
          <w:tcPr>
            <w:tcW w:w="6371" w:type="dxa"/>
            <w:gridSpan w:val="2"/>
            <w:tcBorders>
              <w:top w:val="nil"/>
              <w:left w:val="nil"/>
              <w:bottom w:val="nil"/>
              <w:right w:val="nil"/>
            </w:tcBorders>
            <w:shd w:val="clear" w:color="000000" w:fill="FFFF99"/>
            <w:noWrap/>
            <w:vAlign w:val="bottom"/>
            <w:hideMark/>
          </w:tcPr>
          <w:p w14:paraId="0AB5FB92" w14:textId="77777777" w:rsidR="00DF6A60" w:rsidRPr="00DF6A60" w:rsidRDefault="00DF6A60" w:rsidP="00DF6A60">
            <w:pPr>
              <w:spacing w:before="0" w:after="0" w:line="240" w:lineRule="auto"/>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Izvor  3.4. NAKNADA ZA PRIDOBIVENU KOLIČINU NAFTE I PLINA</w:t>
            </w:r>
          </w:p>
        </w:tc>
        <w:tc>
          <w:tcPr>
            <w:tcW w:w="1040" w:type="dxa"/>
            <w:tcBorders>
              <w:top w:val="nil"/>
              <w:left w:val="nil"/>
              <w:bottom w:val="nil"/>
              <w:right w:val="nil"/>
            </w:tcBorders>
            <w:shd w:val="clear" w:color="000000" w:fill="FFFF99"/>
            <w:noWrap/>
            <w:vAlign w:val="bottom"/>
            <w:hideMark/>
          </w:tcPr>
          <w:p w14:paraId="0280C7A4"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105.261,00</w:t>
            </w:r>
          </w:p>
        </w:tc>
        <w:tc>
          <w:tcPr>
            <w:tcW w:w="1092" w:type="dxa"/>
            <w:tcBorders>
              <w:top w:val="nil"/>
              <w:left w:val="nil"/>
              <w:bottom w:val="nil"/>
              <w:right w:val="nil"/>
            </w:tcBorders>
            <w:shd w:val="clear" w:color="000000" w:fill="FFFF99"/>
            <w:noWrap/>
            <w:vAlign w:val="bottom"/>
            <w:hideMark/>
          </w:tcPr>
          <w:p w14:paraId="21778984"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-14.256,00</w:t>
            </w:r>
          </w:p>
        </w:tc>
        <w:tc>
          <w:tcPr>
            <w:tcW w:w="901" w:type="dxa"/>
            <w:tcBorders>
              <w:top w:val="nil"/>
              <w:left w:val="nil"/>
              <w:bottom w:val="nil"/>
              <w:right w:val="nil"/>
            </w:tcBorders>
            <w:shd w:val="clear" w:color="000000" w:fill="FFFF99"/>
            <w:noWrap/>
            <w:vAlign w:val="bottom"/>
            <w:hideMark/>
          </w:tcPr>
          <w:p w14:paraId="01E34382"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-13,54</w:t>
            </w:r>
          </w:p>
        </w:tc>
        <w:tc>
          <w:tcPr>
            <w:tcW w:w="1075" w:type="dxa"/>
            <w:tcBorders>
              <w:top w:val="nil"/>
              <w:left w:val="nil"/>
              <w:bottom w:val="nil"/>
              <w:right w:val="nil"/>
            </w:tcBorders>
            <w:shd w:val="clear" w:color="000000" w:fill="FFFF99"/>
            <w:noWrap/>
            <w:vAlign w:val="bottom"/>
            <w:hideMark/>
          </w:tcPr>
          <w:p w14:paraId="06A17F56"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91.005,00</w:t>
            </w:r>
          </w:p>
        </w:tc>
      </w:tr>
      <w:tr w:rsidR="00DF6A60" w:rsidRPr="00DF6A60" w14:paraId="104A512D" w14:textId="77777777" w:rsidTr="00DF6A60">
        <w:trPr>
          <w:trHeight w:val="225"/>
        </w:trPr>
        <w:tc>
          <w:tcPr>
            <w:tcW w:w="6371" w:type="dxa"/>
            <w:gridSpan w:val="2"/>
            <w:tcBorders>
              <w:top w:val="nil"/>
              <w:left w:val="nil"/>
              <w:bottom w:val="nil"/>
              <w:right w:val="nil"/>
            </w:tcBorders>
            <w:shd w:val="clear" w:color="000000" w:fill="CCFFFF"/>
            <w:noWrap/>
            <w:vAlign w:val="bottom"/>
            <w:hideMark/>
          </w:tcPr>
          <w:p w14:paraId="7247597D" w14:textId="77777777" w:rsidR="00DF6A60" w:rsidRPr="00DF6A60" w:rsidRDefault="00DF6A60" w:rsidP="00DF6A60">
            <w:pPr>
              <w:spacing w:before="0" w:after="0" w:line="240" w:lineRule="auto"/>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Funkcijska klasifikacija  0540 Zaštita bioraznolikosti i krajolika</w:t>
            </w:r>
          </w:p>
        </w:tc>
        <w:tc>
          <w:tcPr>
            <w:tcW w:w="1040" w:type="dxa"/>
            <w:tcBorders>
              <w:top w:val="nil"/>
              <w:left w:val="nil"/>
              <w:bottom w:val="nil"/>
              <w:right w:val="nil"/>
            </w:tcBorders>
            <w:shd w:val="clear" w:color="000000" w:fill="CCFFFF"/>
            <w:noWrap/>
            <w:vAlign w:val="bottom"/>
            <w:hideMark/>
          </w:tcPr>
          <w:p w14:paraId="3640F33E"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105.261,00</w:t>
            </w:r>
          </w:p>
        </w:tc>
        <w:tc>
          <w:tcPr>
            <w:tcW w:w="1092" w:type="dxa"/>
            <w:tcBorders>
              <w:top w:val="nil"/>
              <w:left w:val="nil"/>
              <w:bottom w:val="nil"/>
              <w:right w:val="nil"/>
            </w:tcBorders>
            <w:shd w:val="clear" w:color="000000" w:fill="CCFFFF"/>
            <w:noWrap/>
            <w:vAlign w:val="bottom"/>
            <w:hideMark/>
          </w:tcPr>
          <w:p w14:paraId="74C05B7A"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-14.256,00</w:t>
            </w:r>
          </w:p>
        </w:tc>
        <w:tc>
          <w:tcPr>
            <w:tcW w:w="901" w:type="dxa"/>
            <w:tcBorders>
              <w:top w:val="nil"/>
              <w:left w:val="nil"/>
              <w:bottom w:val="nil"/>
              <w:right w:val="nil"/>
            </w:tcBorders>
            <w:shd w:val="clear" w:color="000000" w:fill="CCFFFF"/>
            <w:noWrap/>
            <w:vAlign w:val="bottom"/>
            <w:hideMark/>
          </w:tcPr>
          <w:p w14:paraId="12823BE1"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-13,54</w:t>
            </w:r>
          </w:p>
        </w:tc>
        <w:tc>
          <w:tcPr>
            <w:tcW w:w="1075" w:type="dxa"/>
            <w:tcBorders>
              <w:top w:val="nil"/>
              <w:left w:val="nil"/>
              <w:bottom w:val="nil"/>
              <w:right w:val="nil"/>
            </w:tcBorders>
            <w:shd w:val="clear" w:color="000000" w:fill="CCFFFF"/>
            <w:noWrap/>
            <w:vAlign w:val="bottom"/>
            <w:hideMark/>
          </w:tcPr>
          <w:p w14:paraId="293FD139"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91.005,00</w:t>
            </w:r>
          </w:p>
        </w:tc>
      </w:tr>
      <w:tr w:rsidR="00DF6A60" w:rsidRPr="00DF6A60" w14:paraId="3671850F" w14:textId="77777777" w:rsidTr="00DF6A60">
        <w:trPr>
          <w:trHeight w:val="225"/>
        </w:trPr>
        <w:tc>
          <w:tcPr>
            <w:tcW w:w="726" w:type="dxa"/>
            <w:tcBorders>
              <w:top w:val="nil"/>
              <w:left w:val="nil"/>
              <w:bottom w:val="nil"/>
              <w:right w:val="nil"/>
            </w:tcBorders>
            <w:shd w:val="clear" w:color="auto" w:fill="auto"/>
            <w:noWrap/>
            <w:vAlign w:val="bottom"/>
            <w:hideMark/>
          </w:tcPr>
          <w:p w14:paraId="0E18DA2E" w14:textId="77777777" w:rsidR="00DF6A60" w:rsidRPr="00DF6A60" w:rsidRDefault="00DF6A60" w:rsidP="00DF6A60">
            <w:pPr>
              <w:spacing w:before="0" w:after="0" w:line="240" w:lineRule="auto"/>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3</w:t>
            </w:r>
          </w:p>
        </w:tc>
        <w:tc>
          <w:tcPr>
            <w:tcW w:w="5644" w:type="dxa"/>
            <w:tcBorders>
              <w:top w:val="nil"/>
              <w:left w:val="nil"/>
              <w:bottom w:val="nil"/>
              <w:right w:val="nil"/>
            </w:tcBorders>
            <w:shd w:val="clear" w:color="auto" w:fill="auto"/>
            <w:vAlign w:val="bottom"/>
            <w:hideMark/>
          </w:tcPr>
          <w:p w14:paraId="6A76DE57" w14:textId="77777777" w:rsidR="00DF6A60" w:rsidRPr="00DF6A60" w:rsidRDefault="00DF6A60" w:rsidP="00DF6A60">
            <w:pPr>
              <w:spacing w:before="0" w:after="0" w:line="240" w:lineRule="auto"/>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Rashodi poslovanja</w:t>
            </w:r>
          </w:p>
        </w:tc>
        <w:tc>
          <w:tcPr>
            <w:tcW w:w="1040" w:type="dxa"/>
            <w:tcBorders>
              <w:top w:val="nil"/>
              <w:left w:val="nil"/>
              <w:bottom w:val="nil"/>
              <w:right w:val="nil"/>
            </w:tcBorders>
            <w:shd w:val="clear" w:color="auto" w:fill="auto"/>
            <w:noWrap/>
            <w:vAlign w:val="bottom"/>
            <w:hideMark/>
          </w:tcPr>
          <w:p w14:paraId="6D3CA251" w14:textId="77777777" w:rsidR="00DF6A60" w:rsidRPr="00DF6A60" w:rsidRDefault="00DF6A60" w:rsidP="00DF6A60">
            <w:pPr>
              <w:spacing w:before="0" w:after="0" w:line="240" w:lineRule="auto"/>
              <w:jc w:val="right"/>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105.261,00</w:t>
            </w:r>
          </w:p>
        </w:tc>
        <w:tc>
          <w:tcPr>
            <w:tcW w:w="1092" w:type="dxa"/>
            <w:tcBorders>
              <w:top w:val="nil"/>
              <w:left w:val="nil"/>
              <w:bottom w:val="nil"/>
              <w:right w:val="nil"/>
            </w:tcBorders>
            <w:shd w:val="clear" w:color="auto" w:fill="auto"/>
            <w:noWrap/>
            <w:vAlign w:val="bottom"/>
            <w:hideMark/>
          </w:tcPr>
          <w:p w14:paraId="4A2C0126" w14:textId="77777777" w:rsidR="00DF6A60" w:rsidRPr="00DF6A60" w:rsidRDefault="00DF6A60" w:rsidP="00DF6A60">
            <w:pPr>
              <w:spacing w:before="0" w:after="0" w:line="240" w:lineRule="auto"/>
              <w:jc w:val="right"/>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-79.256,00</w:t>
            </w:r>
          </w:p>
        </w:tc>
        <w:tc>
          <w:tcPr>
            <w:tcW w:w="901" w:type="dxa"/>
            <w:tcBorders>
              <w:top w:val="nil"/>
              <w:left w:val="nil"/>
              <w:bottom w:val="nil"/>
              <w:right w:val="nil"/>
            </w:tcBorders>
            <w:shd w:val="clear" w:color="auto" w:fill="auto"/>
            <w:noWrap/>
            <w:vAlign w:val="bottom"/>
            <w:hideMark/>
          </w:tcPr>
          <w:p w14:paraId="1534F53C" w14:textId="77777777" w:rsidR="00DF6A60" w:rsidRPr="00DF6A60" w:rsidRDefault="00DF6A60" w:rsidP="00DF6A60">
            <w:pPr>
              <w:spacing w:before="0" w:after="0" w:line="240" w:lineRule="auto"/>
              <w:jc w:val="right"/>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-75,29</w:t>
            </w:r>
          </w:p>
        </w:tc>
        <w:tc>
          <w:tcPr>
            <w:tcW w:w="1075" w:type="dxa"/>
            <w:tcBorders>
              <w:top w:val="nil"/>
              <w:left w:val="nil"/>
              <w:bottom w:val="nil"/>
              <w:right w:val="nil"/>
            </w:tcBorders>
            <w:shd w:val="clear" w:color="auto" w:fill="auto"/>
            <w:noWrap/>
            <w:vAlign w:val="bottom"/>
            <w:hideMark/>
          </w:tcPr>
          <w:p w14:paraId="2BB0BDE3" w14:textId="77777777" w:rsidR="00DF6A60" w:rsidRPr="00DF6A60" w:rsidRDefault="00DF6A60" w:rsidP="00DF6A60">
            <w:pPr>
              <w:spacing w:before="0" w:after="0" w:line="240" w:lineRule="auto"/>
              <w:jc w:val="right"/>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26.005,00</w:t>
            </w:r>
          </w:p>
        </w:tc>
      </w:tr>
      <w:tr w:rsidR="00DF6A60" w:rsidRPr="00DF6A60" w14:paraId="39C3B598" w14:textId="77777777" w:rsidTr="00DF6A60">
        <w:trPr>
          <w:trHeight w:val="225"/>
        </w:trPr>
        <w:tc>
          <w:tcPr>
            <w:tcW w:w="726" w:type="dxa"/>
            <w:tcBorders>
              <w:top w:val="nil"/>
              <w:left w:val="nil"/>
              <w:bottom w:val="nil"/>
              <w:right w:val="nil"/>
            </w:tcBorders>
            <w:shd w:val="clear" w:color="auto" w:fill="auto"/>
            <w:noWrap/>
            <w:vAlign w:val="bottom"/>
            <w:hideMark/>
          </w:tcPr>
          <w:p w14:paraId="3C0A50E3" w14:textId="77777777" w:rsidR="00DF6A60" w:rsidRPr="00DF6A60" w:rsidRDefault="00DF6A60" w:rsidP="00DF6A60">
            <w:pPr>
              <w:spacing w:before="0" w:after="0" w:line="240" w:lineRule="auto"/>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38</w:t>
            </w:r>
          </w:p>
        </w:tc>
        <w:tc>
          <w:tcPr>
            <w:tcW w:w="5644" w:type="dxa"/>
            <w:tcBorders>
              <w:top w:val="nil"/>
              <w:left w:val="nil"/>
              <w:bottom w:val="nil"/>
              <w:right w:val="nil"/>
            </w:tcBorders>
            <w:shd w:val="clear" w:color="auto" w:fill="auto"/>
            <w:vAlign w:val="bottom"/>
            <w:hideMark/>
          </w:tcPr>
          <w:p w14:paraId="72CDF665" w14:textId="77777777" w:rsidR="00DF6A60" w:rsidRPr="00DF6A60" w:rsidRDefault="00DF6A60" w:rsidP="00DF6A60">
            <w:pPr>
              <w:spacing w:before="0" w:after="0" w:line="240" w:lineRule="auto"/>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Ostali rashodi</w:t>
            </w:r>
          </w:p>
        </w:tc>
        <w:tc>
          <w:tcPr>
            <w:tcW w:w="1040" w:type="dxa"/>
            <w:tcBorders>
              <w:top w:val="nil"/>
              <w:left w:val="nil"/>
              <w:bottom w:val="nil"/>
              <w:right w:val="nil"/>
            </w:tcBorders>
            <w:shd w:val="clear" w:color="auto" w:fill="auto"/>
            <w:noWrap/>
            <w:vAlign w:val="bottom"/>
            <w:hideMark/>
          </w:tcPr>
          <w:p w14:paraId="62726A0A" w14:textId="77777777" w:rsidR="00DF6A60" w:rsidRPr="00DF6A60" w:rsidRDefault="00DF6A60" w:rsidP="00DF6A60">
            <w:pPr>
              <w:spacing w:before="0" w:after="0" w:line="240" w:lineRule="auto"/>
              <w:jc w:val="right"/>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105.261,00</w:t>
            </w:r>
          </w:p>
        </w:tc>
        <w:tc>
          <w:tcPr>
            <w:tcW w:w="1092" w:type="dxa"/>
            <w:tcBorders>
              <w:top w:val="nil"/>
              <w:left w:val="nil"/>
              <w:bottom w:val="nil"/>
              <w:right w:val="nil"/>
            </w:tcBorders>
            <w:shd w:val="clear" w:color="auto" w:fill="auto"/>
            <w:noWrap/>
            <w:vAlign w:val="bottom"/>
            <w:hideMark/>
          </w:tcPr>
          <w:p w14:paraId="5A5AEA75" w14:textId="77777777" w:rsidR="00DF6A60" w:rsidRPr="00DF6A60" w:rsidRDefault="00DF6A60" w:rsidP="00DF6A60">
            <w:pPr>
              <w:spacing w:before="0" w:after="0" w:line="240" w:lineRule="auto"/>
              <w:jc w:val="right"/>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-79.256,00</w:t>
            </w:r>
          </w:p>
        </w:tc>
        <w:tc>
          <w:tcPr>
            <w:tcW w:w="901" w:type="dxa"/>
            <w:tcBorders>
              <w:top w:val="nil"/>
              <w:left w:val="nil"/>
              <w:bottom w:val="nil"/>
              <w:right w:val="nil"/>
            </w:tcBorders>
            <w:shd w:val="clear" w:color="auto" w:fill="auto"/>
            <w:noWrap/>
            <w:vAlign w:val="bottom"/>
            <w:hideMark/>
          </w:tcPr>
          <w:p w14:paraId="6CE168C3" w14:textId="77777777" w:rsidR="00DF6A60" w:rsidRPr="00DF6A60" w:rsidRDefault="00DF6A60" w:rsidP="00DF6A60">
            <w:pPr>
              <w:spacing w:before="0" w:after="0" w:line="240" w:lineRule="auto"/>
              <w:jc w:val="right"/>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-75,29</w:t>
            </w:r>
          </w:p>
        </w:tc>
        <w:tc>
          <w:tcPr>
            <w:tcW w:w="1075" w:type="dxa"/>
            <w:tcBorders>
              <w:top w:val="nil"/>
              <w:left w:val="nil"/>
              <w:bottom w:val="nil"/>
              <w:right w:val="nil"/>
            </w:tcBorders>
            <w:shd w:val="clear" w:color="auto" w:fill="auto"/>
            <w:noWrap/>
            <w:vAlign w:val="bottom"/>
            <w:hideMark/>
          </w:tcPr>
          <w:p w14:paraId="1E7CEE03" w14:textId="77777777" w:rsidR="00DF6A60" w:rsidRPr="00DF6A60" w:rsidRDefault="00DF6A60" w:rsidP="00DF6A60">
            <w:pPr>
              <w:spacing w:before="0" w:after="0" w:line="240" w:lineRule="auto"/>
              <w:jc w:val="right"/>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26.005,00</w:t>
            </w:r>
          </w:p>
        </w:tc>
      </w:tr>
      <w:tr w:rsidR="00DF6A60" w:rsidRPr="00DF6A60" w14:paraId="5286CA82" w14:textId="77777777" w:rsidTr="00DF6A60">
        <w:trPr>
          <w:trHeight w:val="225"/>
        </w:trPr>
        <w:tc>
          <w:tcPr>
            <w:tcW w:w="726" w:type="dxa"/>
            <w:tcBorders>
              <w:top w:val="nil"/>
              <w:left w:val="nil"/>
              <w:bottom w:val="nil"/>
              <w:right w:val="nil"/>
            </w:tcBorders>
            <w:shd w:val="clear" w:color="auto" w:fill="auto"/>
            <w:noWrap/>
            <w:vAlign w:val="bottom"/>
            <w:hideMark/>
          </w:tcPr>
          <w:p w14:paraId="241A4D28" w14:textId="77777777" w:rsidR="00DF6A60" w:rsidRPr="00DF6A60" w:rsidRDefault="00DF6A60" w:rsidP="00DF6A60">
            <w:pPr>
              <w:spacing w:before="0" w:after="0" w:line="240" w:lineRule="auto"/>
              <w:rPr>
                <w:rFonts w:ascii="Arial" w:eastAsia="Times New Roman" w:hAnsi="Arial" w:cs="Arial"/>
                <w:color w:val="auto"/>
                <w:kern w:val="0"/>
                <w:sz w:val="16"/>
                <w:szCs w:val="16"/>
              </w:rPr>
            </w:pPr>
            <w:r w:rsidRPr="00DF6A60">
              <w:rPr>
                <w:rFonts w:ascii="Arial" w:eastAsia="Times New Roman" w:hAnsi="Arial" w:cs="Arial"/>
                <w:color w:val="auto"/>
                <w:kern w:val="0"/>
                <w:sz w:val="16"/>
                <w:szCs w:val="16"/>
              </w:rPr>
              <w:t>3861</w:t>
            </w:r>
          </w:p>
        </w:tc>
        <w:tc>
          <w:tcPr>
            <w:tcW w:w="5644" w:type="dxa"/>
            <w:tcBorders>
              <w:top w:val="nil"/>
              <w:left w:val="nil"/>
              <w:bottom w:val="nil"/>
              <w:right w:val="nil"/>
            </w:tcBorders>
            <w:shd w:val="clear" w:color="auto" w:fill="auto"/>
            <w:vAlign w:val="bottom"/>
            <w:hideMark/>
          </w:tcPr>
          <w:p w14:paraId="200EAF35" w14:textId="77777777" w:rsidR="00DF6A60" w:rsidRPr="00DF6A60" w:rsidRDefault="00DF6A60" w:rsidP="00DF6A60">
            <w:pPr>
              <w:spacing w:before="0" w:after="0" w:line="240" w:lineRule="auto"/>
              <w:rPr>
                <w:rFonts w:ascii="Arial" w:eastAsia="Times New Roman" w:hAnsi="Arial" w:cs="Arial"/>
                <w:color w:val="auto"/>
                <w:kern w:val="0"/>
                <w:sz w:val="16"/>
                <w:szCs w:val="16"/>
              </w:rPr>
            </w:pPr>
            <w:r w:rsidRPr="00DF6A60">
              <w:rPr>
                <w:rFonts w:ascii="Arial" w:eastAsia="Times New Roman" w:hAnsi="Arial" w:cs="Arial"/>
                <w:color w:val="auto"/>
                <w:kern w:val="0"/>
                <w:sz w:val="16"/>
                <w:szCs w:val="16"/>
              </w:rPr>
              <w:t>Kapitalne pomoći -nabava komunalne opreme</w:t>
            </w:r>
          </w:p>
        </w:tc>
        <w:tc>
          <w:tcPr>
            <w:tcW w:w="1040" w:type="dxa"/>
            <w:tcBorders>
              <w:top w:val="nil"/>
              <w:left w:val="nil"/>
              <w:bottom w:val="nil"/>
              <w:right w:val="nil"/>
            </w:tcBorders>
            <w:shd w:val="clear" w:color="auto" w:fill="auto"/>
            <w:noWrap/>
            <w:vAlign w:val="bottom"/>
            <w:hideMark/>
          </w:tcPr>
          <w:p w14:paraId="6E643627" w14:textId="77777777" w:rsidR="00DF6A60" w:rsidRPr="00DF6A60" w:rsidRDefault="00DF6A60" w:rsidP="00DF6A60">
            <w:pPr>
              <w:spacing w:before="0" w:after="0" w:line="240" w:lineRule="auto"/>
              <w:jc w:val="right"/>
              <w:rPr>
                <w:rFonts w:ascii="Arial" w:eastAsia="Times New Roman" w:hAnsi="Arial" w:cs="Arial"/>
                <w:color w:val="auto"/>
                <w:kern w:val="0"/>
                <w:sz w:val="16"/>
                <w:szCs w:val="16"/>
              </w:rPr>
            </w:pPr>
            <w:r w:rsidRPr="00DF6A60">
              <w:rPr>
                <w:rFonts w:ascii="Arial" w:eastAsia="Times New Roman" w:hAnsi="Arial" w:cs="Arial"/>
                <w:color w:val="auto"/>
                <w:kern w:val="0"/>
                <w:sz w:val="16"/>
                <w:szCs w:val="16"/>
              </w:rPr>
              <w:t>100.000,00</w:t>
            </w:r>
          </w:p>
        </w:tc>
        <w:tc>
          <w:tcPr>
            <w:tcW w:w="1092" w:type="dxa"/>
            <w:tcBorders>
              <w:top w:val="nil"/>
              <w:left w:val="nil"/>
              <w:bottom w:val="nil"/>
              <w:right w:val="nil"/>
            </w:tcBorders>
            <w:shd w:val="clear" w:color="auto" w:fill="auto"/>
            <w:noWrap/>
            <w:vAlign w:val="bottom"/>
            <w:hideMark/>
          </w:tcPr>
          <w:p w14:paraId="157E7553" w14:textId="77777777" w:rsidR="00DF6A60" w:rsidRPr="00DF6A60" w:rsidRDefault="00DF6A60" w:rsidP="00DF6A60">
            <w:pPr>
              <w:spacing w:before="0" w:after="0" w:line="240" w:lineRule="auto"/>
              <w:jc w:val="right"/>
              <w:rPr>
                <w:rFonts w:ascii="Arial" w:eastAsia="Times New Roman" w:hAnsi="Arial" w:cs="Arial"/>
                <w:color w:val="auto"/>
                <w:kern w:val="0"/>
                <w:sz w:val="16"/>
                <w:szCs w:val="16"/>
              </w:rPr>
            </w:pPr>
            <w:r w:rsidRPr="00DF6A60">
              <w:rPr>
                <w:rFonts w:ascii="Arial" w:eastAsia="Times New Roman" w:hAnsi="Arial" w:cs="Arial"/>
                <w:color w:val="auto"/>
                <w:kern w:val="0"/>
                <w:sz w:val="16"/>
                <w:szCs w:val="16"/>
              </w:rPr>
              <w:t>-79.256,00</w:t>
            </w:r>
          </w:p>
        </w:tc>
        <w:tc>
          <w:tcPr>
            <w:tcW w:w="901" w:type="dxa"/>
            <w:tcBorders>
              <w:top w:val="nil"/>
              <w:left w:val="nil"/>
              <w:bottom w:val="nil"/>
              <w:right w:val="nil"/>
            </w:tcBorders>
            <w:shd w:val="clear" w:color="auto" w:fill="auto"/>
            <w:noWrap/>
            <w:vAlign w:val="bottom"/>
            <w:hideMark/>
          </w:tcPr>
          <w:p w14:paraId="2F67AE12" w14:textId="77777777" w:rsidR="00DF6A60" w:rsidRPr="00DF6A60" w:rsidRDefault="00DF6A60" w:rsidP="00DF6A60">
            <w:pPr>
              <w:spacing w:before="0" w:after="0" w:line="240" w:lineRule="auto"/>
              <w:jc w:val="right"/>
              <w:rPr>
                <w:rFonts w:ascii="Arial" w:eastAsia="Times New Roman" w:hAnsi="Arial" w:cs="Arial"/>
                <w:color w:val="auto"/>
                <w:kern w:val="0"/>
                <w:sz w:val="16"/>
                <w:szCs w:val="16"/>
              </w:rPr>
            </w:pPr>
            <w:r w:rsidRPr="00DF6A60">
              <w:rPr>
                <w:rFonts w:ascii="Arial" w:eastAsia="Times New Roman" w:hAnsi="Arial" w:cs="Arial"/>
                <w:color w:val="auto"/>
                <w:kern w:val="0"/>
                <w:sz w:val="16"/>
                <w:szCs w:val="16"/>
              </w:rPr>
              <w:t>-79,26</w:t>
            </w:r>
          </w:p>
        </w:tc>
        <w:tc>
          <w:tcPr>
            <w:tcW w:w="1075" w:type="dxa"/>
            <w:tcBorders>
              <w:top w:val="nil"/>
              <w:left w:val="nil"/>
              <w:bottom w:val="nil"/>
              <w:right w:val="nil"/>
            </w:tcBorders>
            <w:shd w:val="clear" w:color="auto" w:fill="auto"/>
            <w:noWrap/>
            <w:vAlign w:val="bottom"/>
            <w:hideMark/>
          </w:tcPr>
          <w:p w14:paraId="378DB5DE" w14:textId="77777777" w:rsidR="00DF6A60" w:rsidRPr="00DF6A60" w:rsidRDefault="00DF6A60" w:rsidP="00DF6A60">
            <w:pPr>
              <w:spacing w:before="0" w:after="0" w:line="240" w:lineRule="auto"/>
              <w:jc w:val="right"/>
              <w:rPr>
                <w:rFonts w:ascii="Arial" w:eastAsia="Times New Roman" w:hAnsi="Arial" w:cs="Arial"/>
                <w:color w:val="auto"/>
                <w:kern w:val="0"/>
                <w:sz w:val="16"/>
                <w:szCs w:val="16"/>
              </w:rPr>
            </w:pPr>
            <w:r w:rsidRPr="00DF6A60">
              <w:rPr>
                <w:rFonts w:ascii="Arial" w:eastAsia="Times New Roman" w:hAnsi="Arial" w:cs="Arial"/>
                <w:color w:val="auto"/>
                <w:kern w:val="0"/>
                <w:sz w:val="16"/>
                <w:szCs w:val="16"/>
              </w:rPr>
              <w:t>20.744,00</w:t>
            </w:r>
          </w:p>
        </w:tc>
      </w:tr>
      <w:tr w:rsidR="00DF6A60" w:rsidRPr="00DF6A60" w14:paraId="6852F330" w14:textId="77777777" w:rsidTr="00DF6A60">
        <w:trPr>
          <w:trHeight w:val="225"/>
        </w:trPr>
        <w:tc>
          <w:tcPr>
            <w:tcW w:w="726" w:type="dxa"/>
            <w:tcBorders>
              <w:top w:val="nil"/>
              <w:left w:val="nil"/>
              <w:bottom w:val="nil"/>
              <w:right w:val="nil"/>
            </w:tcBorders>
            <w:shd w:val="clear" w:color="auto" w:fill="auto"/>
            <w:noWrap/>
            <w:vAlign w:val="bottom"/>
            <w:hideMark/>
          </w:tcPr>
          <w:p w14:paraId="1813B44C" w14:textId="77777777" w:rsidR="00DF6A60" w:rsidRPr="00DF6A60" w:rsidRDefault="00DF6A60" w:rsidP="00DF6A60">
            <w:pPr>
              <w:spacing w:before="0" w:after="0" w:line="240" w:lineRule="auto"/>
              <w:rPr>
                <w:rFonts w:ascii="Arial" w:eastAsia="Times New Roman" w:hAnsi="Arial" w:cs="Arial"/>
                <w:color w:val="auto"/>
                <w:kern w:val="0"/>
                <w:sz w:val="16"/>
                <w:szCs w:val="16"/>
              </w:rPr>
            </w:pPr>
            <w:r w:rsidRPr="00DF6A60">
              <w:rPr>
                <w:rFonts w:ascii="Arial" w:eastAsia="Times New Roman" w:hAnsi="Arial" w:cs="Arial"/>
                <w:color w:val="auto"/>
                <w:kern w:val="0"/>
                <w:sz w:val="16"/>
                <w:szCs w:val="16"/>
              </w:rPr>
              <w:lastRenderedPageBreak/>
              <w:t>3861</w:t>
            </w:r>
          </w:p>
        </w:tc>
        <w:tc>
          <w:tcPr>
            <w:tcW w:w="5644" w:type="dxa"/>
            <w:tcBorders>
              <w:top w:val="nil"/>
              <w:left w:val="nil"/>
              <w:bottom w:val="nil"/>
              <w:right w:val="nil"/>
            </w:tcBorders>
            <w:shd w:val="clear" w:color="auto" w:fill="auto"/>
            <w:vAlign w:val="bottom"/>
            <w:hideMark/>
          </w:tcPr>
          <w:p w14:paraId="46F87DA2" w14:textId="77777777" w:rsidR="00DF6A60" w:rsidRPr="00DF6A60" w:rsidRDefault="00DF6A60" w:rsidP="00DF6A60">
            <w:pPr>
              <w:spacing w:before="0" w:after="0" w:line="240" w:lineRule="auto"/>
              <w:rPr>
                <w:rFonts w:ascii="Arial" w:eastAsia="Times New Roman" w:hAnsi="Arial" w:cs="Arial"/>
                <w:color w:val="auto"/>
                <w:kern w:val="0"/>
                <w:sz w:val="16"/>
                <w:szCs w:val="16"/>
              </w:rPr>
            </w:pPr>
            <w:r w:rsidRPr="00DF6A60">
              <w:rPr>
                <w:rFonts w:ascii="Arial" w:eastAsia="Times New Roman" w:hAnsi="Arial" w:cs="Arial"/>
                <w:color w:val="auto"/>
                <w:kern w:val="0"/>
                <w:sz w:val="16"/>
                <w:szCs w:val="16"/>
              </w:rPr>
              <w:t>Kapitalne pomoći trgovačkim društvima u javnom sektoru</w:t>
            </w:r>
          </w:p>
        </w:tc>
        <w:tc>
          <w:tcPr>
            <w:tcW w:w="1040" w:type="dxa"/>
            <w:tcBorders>
              <w:top w:val="nil"/>
              <w:left w:val="nil"/>
              <w:bottom w:val="nil"/>
              <w:right w:val="nil"/>
            </w:tcBorders>
            <w:shd w:val="clear" w:color="auto" w:fill="auto"/>
            <w:noWrap/>
            <w:vAlign w:val="bottom"/>
            <w:hideMark/>
          </w:tcPr>
          <w:p w14:paraId="45F88844" w14:textId="77777777" w:rsidR="00DF6A60" w:rsidRPr="00DF6A60" w:rsidRDefault="00DF6A60" w:rsidP="00DF6A60">
            <w:pPr>
              <w:spacing w:before="0" w:after="0" w:line="240" w:lineRule="auto"/>
              <w:jc w:val="right"/>
              <w:rPr>
                <w:rFonts w:ascii="Arial" w:eastAsia="Times New Roman" w:hAnsi="Arial" w:cs="Arial"/>
                <w:color w:val="auto"/>
                <w:kern w:val="0"/>
                <w:sz w:val="16"/>
                <w:szCs w:val="16"/>
              </w:rPr>
            </w:pPr>
            <w:r w:rsidRPr="00DF6A60">
              <w:rPr>
                <w:rFonts w:ascii="Arial" w:eastAsia="Times New Roman" w:hAnsi="Arial" w:cs="Arial"/>
                <w:color w:val="auto"/>
                <w:kern w:val="0"/>
                <w:sz w:val="16"/>
                <w:szCs w:val="16"/>
              </w:rPr>
              <w:t>5.261,00</w:t>
            </w:r>
          </w:p>
        </w:tc>
        <w:tc>
          <w:tcPr>
            <w:tcW w:w="1092" w:type="dxa"/>
            <w:tcBorders>
              <w:top w:val="nil"/>
              <w:left w:val="nil"/>
              <w:bottom w:val="nil"/>
              <w:right w:val="nil"/>
            </w:tcBorders>
            <w:shd w:val="clear" w:color="auto" w:fill="auto"/>
            <w:noWrap/>
            <w:vAlign w:val="bottom"/>
            <w:hideMark/>
          </w:tcPr>
          <w:p w14:paraId="6A907F6D" w14:textId="77777777" w:rsidR="00DF6A60" w:rsidRPr="00DF6A60" w:rsidRDefault="00DF6A60" w:rsidP="00DF6A60">
            <w:pPr>
              <w:spacing w:before="0" w:after="0" w:line="240" w:lineRule="auto"/>
              <w:jc w:val="right"/>
              <w:rPr>
                <w:rFonts w:ascii="Arial" w:eastAsia="Times New Roman" w:hAnsi="Arial" w:cs="Arial"/>
                <w:color w:val="auto"/>
                <w:kern w:val="0"/>
                <w:sz w:val="16"/>
                <w:szCs w:val="16"/>
              </w:rPr>
            </w:pPr>
            <w:r w:rsidRPr="00DF6A60">
              <w:rPr>
                <w:rFonts w:ascii="Arial" w:eastAsia="Times New Roman" w:hAnsi="Arial" w:cs="Arial"/>
                <w:color w:val="auto"/>
                <w:kern w:val="0"/>
                <w:sz w:val="16"/>
                <w:szCs w:val="16"/>
              </w:rPr>
              <w:t>0,00</w:t>
            </w:r>
          </w:p>
        </w:tc>
        <w:tc>
          <w:tcPr>
            <w:tcW w:w="901" w:type="dxa"/>
            <w:tcBorders>
              <w:top w:val="nil"/>
              <w:left w:val="nil"/>
              <w:bottom w:val="nil"/>
              <w:right w:val="nil"/>
            </w:tcBorders>
            <w:shd w:val="clear" w:color="auto" w:fill="auto"/>
            <w:noWrap/>
            <w:vAlign w:val="bottom"/>
            <w:hideMark/>
          </w:tcPr>
          <w:p w14:paraId="447579ED" w14:textId="77777777" w:rsidR="00DF6A60" w:rsidRPr="00DF6A60" w:rsidRDefault="00DF6A60" w:rsidP="00DF6A60">
            <w:pPr>
              <w:spacing w:before="0" w:after="0" w:line="240" w:lineRule="auto"/>
              <w:jc w:val="right"/>
              <w:rPr>
                <w:rFonts w:ascii="Arial" w:eastAsia="Times New Roman" w:hAnsi="Arial" w:cs="Arial"/>
                <w:color w:val="auto"/>
                <w:kern w:val="0"/>
                <w:sz w:val="16"/>
                <w:szCs w:val="16"/>
              </w:rPr>
            </w:pPr>
            <w:r w:rsidRPr="00DF6A60">
              <w:rPr>
                <w:rFonts w:ascii="Arial" w:eastAsia="Times New Roman" w:hAnsi="Arial" w:cs="Arial"/>
                <w:color w:val="auto"/>
                <w:kern w:val="0"/>
                <w:sz w:val="16"/>
                <w:szCs w:val="16"/>
              </w:rPr>
              <w:t>0,00</w:t>
            </w:r>
          </w:p>
        </w:tc>
        <w:tc>
          <w:tcPr>
            <w:tcW w:w="1075" w:type="dxa"/>
            <w:tcBorders>
              <w:top w:val="nil"/>
              <w:left w:val="nil"/>
              <w:bottom w:val="nil"/>
              <w:right w:val="nil"/>
            </w:tcBorders>
            <w:shd w:val="clear" w:color="auto" w:fill="auto"/>
            <w:noWrap/>
            <w:vAlign w:val="bottom"/>
            <w:hideMark/>
          </w:tcPr>
          <w:p w14:paraId="69D34034" w14:textId="77777777" w:rsidR="00DF6A60" w:rsidRPr="00DF6A60" w:rsidRDefault="00DF6A60" w:rsidP="00DF6A60">
            <w:pPr>
              <w:spacing w:before="0" w:after="0" w:line="240" w:lineRule="auto"/>
              <w:jc w:val="right"/>
              <w:rPr>
                <w:rFonts w:ascii="Arial" w:eastAsia="Times New Roman" w:hAnsi="Arial" w:cs="Arial"/>
                <w:color w:val="auto"/>
                <w:kern w:val="0"/>
                <w:sz w:val="16"/>
                <w:szCs w:val="16"/>
              </w:rPr>
            </w:pPr>
            <w:r w:rsidRPr="00DF6A60">
              <w:rPr>
                <w:rFonts w:ascii="Arial" w:eastAsia="Times New Roman" w:hAnsi="Arial" w:cs="Arial"/>
                <w:color w:val="auto"/>
                <w:kern w:val="0"/>
                <w:sz w:val="16"/>
                <w:szCs w:val="16"/>
              </w:rPr>
              <w:t>5.261,00</w:t>
            </w:r>
          </w:p>
        </w:tc>
      </w:tr>
      <w:tr w:rsidR="00DF6A60" w:rsidRPr="00DF6A60" w14:paraId="64A403E7" w14:textId="77777777" w:rsidTr="00DF6A60">
        <w:trPr>
          <w:trHeight w:val="225"/>
        </w:trPr>
        <w:tc>
          <w:tcPr>
            <w:tcW w:w="726" w:type="dxa"/>
            <w:tcBorders>
              <w:top w:val="nil"/>
              <w:left w:val="nil"/>
              <w:bottom w:val="nil"/>
              <w:right w:val="nil"/>
            </w:tcBorders>
            <w:shd w:val="clear" w:color="auto" w:fill="auto"/>
            <w:noWrap/>
            <w:vAlign w:val="bottom"/>
            <w:hideMark/>
          </w:tcPr>
          <w:p w14:paraId="514872A5" w14:textId="77777777" w:rsidR="00DF6A60" w:rsidRPr="00DF6A60" w:rsidRDefault="00DF6A60" w:rsidP="00DF6A60">
            <w:pPr>
              <w:spacing w:before="0" w:after="0" w:line="240" w:lineRule="auto"/>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4</w:t>
            </w:r>
          </w:p>
        </w:tc>
        <w:tc>
          <w:tcPr>
            <w:tcW w:w="5644" w:type="dxa"/>
            <w:tcBorders>
              <w:top w:val="nil"/>
              <w:left w:val="nil"/>
              <w:bottom w:val="nil"/>
              <w:right w:val="nil"/>
            </w:tcBorders>
            <w:shd w:val="clear" w:color="auto" w:fill="auto"/>
            <w:vAlign w:val="bottom"/>
            <w:hideMark/>
          </w:tcPr>
          <w:p w14:paraId="63630798" w14:textId="77777777" w:rsidR="00DF6A60" w:rsidRPr="00DF6A60" w:rsidRDefault="00DF6A60" w:rsidP="00DF6A60">
            <w:pPr>
              <w:spacing w:before="0" w:after="0" w:line="240" w:lineRule="auto"/>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Rashodi za nabavu nefinancijske imovine</w:t>
            </w:r>
          </w:p>
        </w:tc>
        <w:tc>
          <w:tcPr>
            <w:tcW w:w="1040" w:type="dxa"/>
            <w:tcBorders>
              <w:top w:val="nil"/>
              <w:left w:val="nil"/>
              <w:bottom w:val="nil"/>
              <w:right w:val="nil"/>
            </w:tcBorders>
            <w:shd w:val="clear" w:color="auto" w:fill="auto"/>
            <w:noWrap/>
            <w:vAlign w:val="bottom"/>
            <w:hideMark/>
          </w:tcPr>
          <w:p w14:paraId="69274262" w14:textId="77777777" w:rsidR="00DF6A60" w:rsidRPr="00DF6A60" w:rsidRDefault="00DF6A60" w:rsidP="00DF6A60">
            <w:pPr>
              <w:spacing w:before="0" w:after="0" w:line="240" w:lineRule="auto"/>
              <w:jc w:val="right"/>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0,00</w:t>
            </w:r>
          </w:p>
        </w:tc>
        <w:tc>
          <w:tcPr>
            <w:tcW w:w="1092" w:type="dxa"/>
            <w:tcBorders>
              <w:top w:val="nil"/>
              <w:left w:val="nil"/>
              <w:bottom w:val="nil"/>
              <w:right w:val="nil"/>
            </w:tcBorders>
            <w:shd w:val="clear" w:color="auto" w:fill="auto"/>
            <w:noWrap/>
            <w:vAlign w:val="bottom"/>
            <w:hideMark/>
          </w:tcPr>
          <w:p w14:paraId="222AA696" w14:textId="77777777" w:rsidR="00DF6A60" w:rsidRPr="00DF6A60" w:rsidRDefault="00DF6A60" w:rsidP="00DF6A60">
            <w:pPr>
              <w:spacing w:before="0" w:after="0" w:line="240" w:lineRule="auto"/>
              <w:jc w:val="right"/>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65.000,00</w:t>
            </w:r>
          </w:p>
        </w:tc>
        <w:tc>
          <w:tcPr>
            <w:tcW w:w="901" w:type="dxa"/>
            <w:tcBorders>
              <w:top w:val="nil"/>
              <w:left w:val="nil"/>
              <w:bottom w:val="nil"/>
              <w:right w:val="nil"/>
            </w:tcBorders>
            <w:shd w:val="clear" w:color="auto" w:fill="auto"/>
            <w:noWrap/>
            <w:vAlign w:val="bottom"/>
            <w:hideMark/>
          </w:tcPr>
          <w:p w14:paraId="59457B11" w14:textId="77777777" w:rsidR="00DF6A60" w:rsidRPr="00DF6A60" w:rsidRDefault="00DF6A60" w:rsidP="00DF6A60">
            <w:pPr>
              <w:spacing w:before="0" w:after="0" w:line="240" w:lineRule="auto"/>
              <w:jc w:val="right"/>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100,00</w:t>
            </w:r>
          </w:p>
        </w:tc>
        <w:tc>
          <w:tcPr>
            <w:tcW w:w="1075" w:type="dxa"/>
            <w:tcBorders>
              <w:top w:val="nil"/>
              <w:left w:val="nil"/>
              <w:bottom w:val="nil"/>
              <w:right w:val="nil"/>
            </w:tcBorders>
            <w:shd w:val="clear" w:color="auto" w:fill="auto"/>
            <w:noWrap/>
            <w:vAlign w:val="bottom"/>
            <w:hideMark/>
          </w:tcPr>
          <w:p w14:paraId="598F2C51" w14:textId="77777777" w:rsidR="00DF6A60" w:rsidRPr="00DF6A60" w:rsidRDefault="00DF6A60" w:rsidP="00DF6A60">
            <w:pPr>
              <w:spacing w:before="0" w:after="0" w:line="240" w:lineRule="auto"/>
              <w:jc w:val="right"/>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65.000,00</w:t>
            </w:r>
          </w:p>
        </w:tc>
      </w:tr>
      <w:tr w:rsidR="00DF6A60" w:rsidRPr="00DF6A60" w14:paraId="5285B550" w14:textId="77777777" w:rsidTr="00DF6A60">
        <w:trPr>
          <w:trHeight w:val="225"/>
        </w:trPr>
        <w:tc>
          <w:tcPr>
            <w:tcW w:w="726" w:type="dxa"/>
            <w:tcBorders>
              <w:top w:val="nil"/>
              <w:left w:val="nil"/>
              <w:bottom w:val="nil"/>
              <w:right w:val="nil"/>
            </w:tcBorders>
            <w:shd w:val="clear" w:color="auto" w:fill="auto"/>
            <w:noWrap/>
            <w:vAlign w:val="bottom"/>
            <w:hideMark/>
          </w:tcPr>
          <w:p w14:paraId="0336A504" w14:textId="77777777" w:rsidR="00DF6A60" w:rsidRPr="00DF6A60" w:rsidRDefault="00DF6A60" w:rsidP="00DF6A60">
            <w:pPr>
              <w:spacing w:before="0" w:after="0" w:line="240" w:lineRule="auto"/>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42</w:t>
            </w:r>
          </w:p>
        </w:tc>
        <w:tc>
          <w:tcPr>
            <w:tcW w:w="5644" w:type="dxa"/>
            <w:tcBorders>
              <w:top w:val="nil"/>
              <w:left w:val="nil"/>
              <w:bottom w:val="nil"/>
              <w:right w:val="nil"/>
            </w:tcBorders>
            <w:shd w:val="clear" w:color="auto" w:fill="auto"/>
            <w:vAlign w:val="bottom"/>
            <w:hideMark/>
          </w:tcPr>
          <w:p w14:paraId="626533BD" w14:textId="77777777" w:rsidR="00DF6A60" w:rsidRPr="00DF6A60" w:rsidRDefault="00DF6A60" w:rsidP="00DF6A60">
            <w:pPr>
              <w:spacing w:before="0" w:after="0" w:line="240" w:lineRule="auto"/>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Rashodi za nabavu proizvedene dugotrajne imovine</w:t>
            </w:r>
          </w:p>
        </w:tc>
        <w:tc>
          <w:tcPr>
            <w:tcW w:w="1040" w:type="dxa"/>
            <w:tcBorders>
              <w:top w:val="nil"/>
              <w:left w:val="nil"/>
              <w:bottom w:val="nil"/>
              <w:right w:val="nil"/>
            </w:tcBorders>
            <w:shd w:val="clear" w:color="auto" w:fill="auto"/>
            <w:noWrap/>
            <w:vAlign w:val="bottom"/>
            <w:hideMark/>
          </w:tcPr>
          <w:p w14:paraId="5F7EB6B9" w14:textId="77777777" w:rsidR="00DF6A60" w:rsidRPr="00DF6A60" w:rsidRDefault="00DF6A60" w:rsidP="00DF6A60">
            <w:pPr>
              <w:spacing w:before="0" w:after="0" w:line="240" w:lineRule="auto"/>
              <w:jc w:val="right"/>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0,00</w:t>
            </w:r>
          </w:p>
        </w:tc>
        <w:tc>
          <w:tcPr>
            <w:tcW w:w="1092" w:type="dxa"/>
            <w:tcBorders>
              <w:top w:val="nil"/>
              <w:left w:val="nil"/>
              <w:bottom w:val="nil"/>
              <w:right w:val="nil"/>
            </w:tcBorders>
            <w:shd w:val="clear" w:color="auto" w:fill="auto"/>
            <w:noWrap/>
            <w:vAlign w:val="bottom"/>
            <w:hideMark/>
          </w:tcPr>
          <w:p w14:paraId="1B34B89E" w14:textId="77777777" w:rsidR="00DF6A60" w:rsidRPr="00DF6A60" w:rsidRDefault="00DF6A60" w:rsidP="00DF6A60">
            <w:pPr>
              <w:spacing w:before="0" w:after="0" w:line="240" w:lineRule="auto"/>
              <w:jc w:val="right"/>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65.000,00</w:t>
            </w:r>
          </w:p>
        </w:tc>
        <w:tc>
          <w:tcPr>
            <w:tcW w:w="901" w:type="dxa"/>
            <w:tcBorders>
              <w:top w:val="nil"/>
              <w:left w:val="nil"/>
              <w:bottom w:val="nil"/>
              <w:right w:val="nil"/>
            </w:tcBorders>
            <w:shd w:val="clear" w:color="auto" w:fill="auto"/>
            <w:noWrap/>
            <w:vAlign w:val="bottom"/>
            <w:hideMark/>
          </w:tcPr>
          <w:p w14:paraId="509B3DF8" w14:textId="77777777" w:rsidR="00DF6A60" w:rsidRPr="00DF6A60" w:rsidRDefault="00DF6A60" w:rsidP="00DF6A60">
            <w:pPr>
              <w:spacing w:before="0" w:after="0" w:line="240" w:lineRule="auto"/>
              <w:jc w:val="right"/>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100,00</w:t>
            </w:r>
          </w:p>
        </w:tc>
        <w:tc>
          <w:tcPr>
            <w:tcW w:w="1075" w:type="dxa"/>
            <w:tcBorders>
              <w:top w:val="nil"/>
              <w:left w:val="nil"/>
              <w:bottom w:val="nil"/>
              <w:right w:val="nil"/>
            </w:tcBorders>
            <w:shd w:val="clear" w:color="auto" w:fill="auto"/>
            <w:noWrap/>
            <w:vAlign w:val="bottom"/>
            <w:hideMark/>
          </w:tcPr>
          <w:p w14:paraId="6EA53240" w14:textId="77777777" w:rsidR="00DF6A60" w:rsidRPr="00DF6A60" w:rsidRDefault="00DF6A60" w:rsidP="00DF6A60">
            <w:pPr>
              <w:spacing w:before="0" w:after="0" w:line="240" w:lineRule="auto"/>
              <w:jc w:val="right"/>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65.000,00</w:t>
            </w:r>
          </w:p>
        </w:tc>
      </w:tr>
      <w:tr w:rsidR="00DF6A60" w:rsidRPr="00DF6A60" w14:paraId="2EC52A89" w14:textId="77777777" w:rsidTr="00DF6A60">
        <w:trPr>
          <w:trHeight w:val="225"/>
        </w:trPr>
        <w:tc>
          <w:tcPr>
            <w:tcW w:w="726" w:type="dxa"/>
            <w:tcBorders>
              <w:top w:val="nil"/>
              <w:left w:val="nil"/>
              <w:bottom w:val="nil"/>
              <w:right w:val="nil"/>
            </w:tcBorders>
            <w:shd w:val="clear" w:color="auto" w:fill="auto"/>
            <w:noWrap/>
            <w:vAlign w:val="bottom"/>
            <w:hideMark/>
          </w:tcPr>
          <w:p w14:paraId="6E89A5D6" w14:textId="77777777" w:rsidR="00DF6A60" w:rsidRPr="00DF6A60" w:rsidRDefault="00DF6A60" w:rsidP="00DF6A60">
            <w:pPr>
              <w:spacing w:before="0" w:after="0" w:line="240" w:lineRule="auto"/>
              <w:rPr>
                <w:rFonts w:ascii="Arial" w:eastAsia="Times New Roman" w:hAnsi="Arial" w:cs="Arial"/>
                <w:color w:val="auto"/>
                <w:kern w:val="0"/>
                <w:sz w:val="16"/>
                <w:szCs w:val="16"/>
              </w:rPr>
            </w:pPr>
            <w:r w:rsidRPr="00DF6A60">
              <w:rPr>
                <w:rFonts w:ascii="Arial" w:eastAsia="Times New Roman" w:hAnsi="Arial" w:cs="Arial"/>
                <w:color w:val="auto"/>
                <w:kern w:val="0"/>
                <w:sz w:val="16"/>
                <w:szCs w:val="16"/>
              </w:rPr>
              <w:t>4227</w:t>
            </w:r>
          </w:p>
        </w:tc>
        <w:tc>
          <w:tcPr>
            <w:tcW w:w="5644" w:type="dxa"/>
            <w:tcBorders>
              <w:top w:val="nil"/>
              <w:left w:val="nil"/>
              <w:bottom w:val="nil"/>
              <w:right w:val="nil"/>
            </w:tcBorders>
            <w:shd w:val="clear" w:color="auto" w:fill="auto"/>
            <w:vAlign w:val="bottom"/>
            <w:hideMark/>
          </w:tcPr>
          <w:p w14:paraId="31ABF289" w14:textId="77777777" w:rsidR="00DF6A60" w:rsidRPr="00DF6A60" w:rsidRDefault="00DF6A60" w:rsidP="00DF6A60">
            <w:pPr>
              <w:spacing w:before="0" w:after="0" w:line="240" w:lineRule="auto"/>
              <w:rPr>
                <w:rFonts w:ascii="Arial" w:eastAsia="Times New Roman" w:hAnsi="Arial" w:cs="Arial"/>
                <w:color w:val="auto"/>
                <w:kern w:val="0"/>
                <w:sz w:val="16"/>
                <w:szCs w:val="16"/>
              </w:rPr>
            </w:pPr>
            <w:r w:rsidRPr="00DF6A60">
              <w:rPr>
                <w:rFonts w:ascii="Arial" w:eastAsia="Times New Roman" w:hAnsi="Arial" w:cs="Arial"/>
                <w:color w:val="auto"/>
                <w:kern w:val="0"/>
                <w:sz w:val="16"/>
                <w:szCs w:val="16"/>
              </w:rPr>
              <w:t>Oprema- klupe i koševi na javnim površinama</w:t>
            </w:r>
          </w:p>
        </w:tc>
        <w:tc>
          <w:tcPr>
            <w:tcW w:w="1040" w:type="dxa"/>
            <w:tcBorders>
              <w:top w:val="nil"/>
              <w:left w:val="nil"/>
              <w:bottom w:val="nil"/>
              <w:right w:val="nil"/>
            </w:tcBorders>
            <w:shd w:val="clear" w:color="auto" w:fill="auto"/>
            <w:noWrap/>
            <w:vAlign w:val="bottom"/>
            <w:hideMark/>
          </w:tcPr>
          <w:p w14:paraId="2C844BE9" w14:textId="77777777" w:rsidR="00DF6A60" w:rsidRPr="00DF6A60" w:rsidRDefault="00DF6A60" w:rsidP="00DF6A60">
            <w:pPr>
              <w:spacing w:before="0" w:after="0" w:line="240" w:lineRule="auto"/>
              <w:jc w:val="right"/>
              <w:rPr>
                <w:rFonts w:ascii="Arial" w:eastAsia="Times New Roman" w:hAnsi="Arial" w:cs="Arial"/>
                <w:color w:val="auto"/>
                <w:kern w:val="0"/>
                <w:sz w:val="16"/>
                <w:szCs w:val="16"/>
              </w:rPr>
            </w:pPr>
            <w:r w:rsidRPr="00DF6A60">
              <w:rPr>
                <w:rFonts w:ascii="Arial" w:eastAsia="Times New Roman" w:hAnsi="Arial" w:cs="Arial"/>
                <w:color w:val="auto"/>
                <w:kern w:val="0"/>
                <w:sz w:val="16"/>
                <w:szCs w:val="16"/>
              </w:rPr>
              <w:t>0,00</w:t>
            </w:r>
          </w:p>
        </w:tc>
        <w:tc>
          <w:tcPr>
            <w:tcW w:w="1092" w:type="dxa"/>
            <w:tcBorders>
              <w:top w:val="nil"/>
              <w:left w:val="nil"/>
              <w:bottom w:val="nil"/>
              <w:right w:val="nil"/>
            </w:tcBorders>
            <w:shd w:val="clear" w:color="auto" w:fill="auto"/>
            <w:noWrap/>
            <w:vAlign w:val="bottom"/>
            <w:hideMark/>
          </w:tcPr>
          <w:p w14:paraId="6A60F0D3" w14:textId="77777777" w:rsidR="00DF6A60" w:rsidRPr="00DF6A60" w:rsidRDefault="00DF6A60" w:rsidP="00DF6A60">
            <w:pPr>
              <w:spacing w:before="0" w:after="0" w:line="240" w:lineRule="auto"/>
              <w:jc w:val="right"/>
              <w:rPr>
                <w:rFonts w:ascii="Arial" w:eastAsia="Times New Roman" w:hAnsi="Arial" w:cs="Arial"/>
                <w:color w:val="auto"/>
                <w:kern w:val="0"/>
                <w:sz w:val="16"/>
                <w:szCs w:val="16"/>
              </w:rPr>
            </w:pPr>
            <w:r w:rsidRPr="00DF6A60">
              <w:rPr>
                <w:rFonts w:ascii="Arial" w:eastAsia="Times New Roman" w:hAnsi="Arial" w:cs="Arial"/>
                <w:color w:val="auto"/>
                <w:kern w:val="0"/>
                <w:sz w:val="16"/>
                <w:szCs w:val="16"/>
              </w:rPr>
              <w:t>65.000,00</w:t>
            </w:r>
          </w:p>
        </w:tc>
        <w:tc>
          <w:tcPr>
            <w:tcW w:w="901" w:type="dxa"/>
            <w:tcBorders>
              <w:top w:val="nil"/>
              <w:left w:val="nil"/>
              <w:bottom w:val="nil"/>
              <w:right w:val="nil"/>
            </w:tcBorders>
            <w:shd w:val="clear" w:color="auto" w:fill="auto"/>
            <w:noWrap/>
            <w:vAlign w:val="bottom"/>
            <w:hideMark/>
          </w:tcPr>
          <w:p w14:paraId="2403BDEC" w14:textId="77777777" w:rsidR="00DF6A60" w:rsidRPr="00DF6A60" w:rsidRDefault="00DF6A60" w:rsidP="00DF6A60">
            <w:pPr>
              <w:spacing w:before="0" w:after="0" w:line="240" w:lineRule="auto"/>
              <w:jc w:val="right"/>
              <w:rPr>
                <w:rFonts w:ascii="Arial" w:eastAsia="Times New Roman" w:hAnsi="Arial" w:cs="Arial"/>
                <w:color w:val="auto"/>
                <w:kern w:val="0"/>
                <w:sz w:val="16"/>
                <w:szCs w:val="16"/>
              </w:rPr>
            </w:pPr>
            <w:r w:rsidRPr="00DF6A60">
              <w:rPr>
                <w:rFonts w:ascii="Arial" w:eastAsia="Times New Roman" w:hAnsi="Arial" w:cs="Arial"/>
                <w:color w:val="auto"/>
                <w:kern w:val="0"/>
                <w:sz w:val="16"/>
                <w:szCs w:val="16"/>
              </w:rPr>
              <w:t>100,00</w:t>
            </w:r>
          </w:p>
        </w:tc>
        <w:tc>
          <w:tcPr>
            <w:tcW w:w="1075" w:type="dxa"/>
            <w:tcBorders>
              <w:top w:val="nil"/>
              <w:left w:val="nil"/>
              <w:bottom w:val="nil"/>
              <w:right w:val="nil"/>
            </w:tcBorders>
            <w:shd w:val="clear" w:color="auto" w:fill="auto"/>
            <w:noWrap/>
            <w:vAlign w:val="bottom"/>
            <w:hideMark/>
          </w:tcPr>
          <w:p w14:paraId="3E99D675" w14:textId="77777777" w:rsidR="00DF6A60" w:rsidRPr="00DF6A60" w:rsidRDefault="00DF6A60" w:rsidP="00DF6A60">
            <w:pPr>
              <w:spacing w:before="0" w:after="0" w:line="240" w:lineRule="auto"/>
              <w:jc w:val="right"/>
              <w:rPr>
                <w:rFonts w:ascii="Arial" w:eastAsia="Times New Roman" w:hAnsi="Arial" w:cs="Arial"/>
                <w:color w:val="auto"/>
                <w:kern w:val="0"/>
                <w:sz w:val="16"/>
                <w:szCs w:val="16"/>
              </w:rPr>
            </w:pPr>
            <w:r w:rsidRPr="00DF6A60">
              <w:rPr>
                <w:rFonts w:ascii="Arial" w:eastAsia="Times New Roman" w:hAnsi="Arial" w:cs="Arial"/>
                <w:color w:val="auto"/>
                <w:kern w:val="0"/>
                <w:sz w:val="16"/>
                <w:szCs w:val="16"/>
              </w:rPr>
              <w:t>65.000,00</w:t>
            </w:r>
          </w:p>
        </w:tc>
      </w:tr>
      <w:tr w:rsidR="00DF6A60" w:rsidRPr="00DF6A60" w14:paraId="3818C5D9" w14:textId="77777777" w:rsidTr="00DF6A60">
        <w:trPr>
          <w:trHeight w:val="225"/>
        </w:trPr>
        <w:tc>
          <w:tcPr>
            <w:tcW w:w="6371" w:type="dxa"/>
            <w:gridSpan w:val="2"/>
            <w:tcBorders>
              <w:top w:val="nil"/>
              <w:left w:val="nil"/>
              <w:bottom w:val="nil"/>
              <w:right w:val="nil"/>
            </w:tcBorders>
            <w:shd w:val="clear" w:color="000000" w:fill="CCCCFF"/>
            <w:noWrap/>
            <w:vAlign w:val="bottom"/>
            <w:hideMark/>
          </w:tcPr>
          <w:p w14:paraId="5CFD900D" w14:textId="77777777" w:rsidR="00DF6A60" w:rsidRPr="00DF6A60" w:rsidRDefault="00DF6A60" w:rsidP="00DF6A60">
            <w:pPr>
              <w:spacing w:before="0" w:after="0" w:line="240" w:lineRule="auto"/>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Tekući projekt T100001 ENERGETSKI UČINKOVITA RASVJETA</w:t>
            </w:r>
          </w:p>
        </w:tc>
        <w:tc>
          <w:tcPr>
            <w:tcW w:w="1040" w:type="dxa"/>
            <w:tcBorders>
              <w:top w:val="nil"/>
              <w:left w:val="nil"/>
              <w:bottom w:val="nil"/>
              <w:right w:val="nil"/>
            </w:tcBorders>
            <w:shd w:val="clear" w:color="000000" w:fill="CCCCFF"/>
            <w:noWrap/>
            <w:vAlign w:val="bottom"/>
            <w:hideMark/>
          </w:tcPr>
          <w:p w14:paraId="068C2B1A"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286.250,00</w:t>
            </w:r>
          </w:p>
        </w:tc>
        <w:tc>
          <w:tcPr>
            <w:tcW w:w="1092" w:type="dxa"/>
            <w:tcBorders>
              <w:top w:val="nil"/>
              <w:left w:val="nil"/>
              <w:bottom w:val="nil"/>
              <w:right w:val="nil"/>
            </w:tcBorders>
            <w:shd w:val="clear" w:color="000000" w:fill="CCCCFF"/>
            <w:noWrap/>
            <w:vAlign w:val="bottom"/>
            <w:hideMark/>
          </w:tcPr>
          <w:p w14:paraId="4A5E38E5"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0,00</w:t>
            </w:r>
          </w:p>
        </w:tc>
        <w:tc>
          <w:tcPr>
            <w:tcW w:w="901" w:type="dxa"/>
            <w:tcBorders>
              <w:top w:val="nil"/>
              <w:left w:val="nil"/>
              <w:bottom w:val="nil"/>
              <w:right w:val="nil"/>
            </w:tcBorders>
            <w:shd w:val="clear" w:color="000000" w:fill="CCCCFF"/>
            <w:noWrap/>
            <w:vAlign w:val="bottom"/>
            <w:hideMark/>
          </w:tcPr>
          <w:p w14:paraId="1BB988BA"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0,00</w:t>
            </w:r>
          </w:p>
        </w:tc>
        <w:tc>
          <w:tcPr>
            <w:tcW w:w="1075" w:type="dxa"/>
            <w:tcBorders>
              <w:top w:val="nil"/>
              <w:left w:val="nil"/>
              <w:bottom w:val="nil"/>
              <w:right w:val="nil"/>
            </w:tcBorders>
            <w:shd w:val="clear" w:color="000000" w:fill="CCCCFF"/>
            <w:noWrap/>
            <w:vAlign w:val="bottom"/>
            <w:hideMark/>
          </w:tcPr>
          <w:p w14:paraId="37BF11C0"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286.250,00</w:t>
            </w:r>
          </w:p>
        </w:tc>
      </w:tr>
      <w:tr w:rsidR="00DF6A60" w:rsidRPr="00DF6A60" w14:paraId="29139D64" w14:textId="77777777" w:rsidTr="00DF6A60">
        <w:trPr>
          <w:trHeight w:val="225"/>
        </w:trPr>
        <w:tc>
          <w:tcPr>
            <w:tcW w:w="6371" w:type="dxa"/>
            <w:gridSpan w:val="2"/>
            <w:tcBorders>
              <w:top w:val="nil"/>
              <w:left w:val="nil"/>
              <w:bottom w:val="nil"/>
              <w:right w:val="nil"/>
            </w:tcBorders>
            <w:shd w:val="clear" w:color="000000" w:fill="FFFF00"/>
            <w:noWrap/>
            <w:vAlign w:val="bottom"/>
            <w:hideMark/>
          </w:tcPr>
          <w:p w14:paraId="296ADA2B" w14:textId="77777777" w:rsidR="00DF6A60" w:rsidRPr="00DF6A60" w:rsidRDefault="00DF6A60" w:rsidP="00DF6A60">
            <w:pPr>
              <w:spacing w:before="0" w:after="0" w:line="240" w:lineRule="auto"/>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Izvor  3. PRIHODI OD IMOVINE</w:t>
            </w:r>
          </w:p>
        </w:tc>
        <w:tc>
          <w:tcPr>
            <w:tcW w:w="1040" w:type="dxa"/>
            <w:tcBorders>
              <w:top w:val="nil"/>
              <w:left w:val="nil"/>
              <w:bottom w:val="nil"/>
              <w:right w:val="nil"/>
            </w:tcBorders>
            <w:shd w:val="clear" w:color="000000" w:fill="FFFF00"/>
            <w:noWrap/>
            <w:vAlign w:val="bottom"/>
            <w:hideMark/>
          </w:tcPr>
          <w:p w14:paraId="03407047"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286.250,00</w:t>
            </w:r>
          </w:p>
        </w:tc>
        <w:tc>
          <w:tcPr>
            <w:tcW w:w="1092" w:type="dxa"/>
            <w:tcBorders>
              <w:top w:val="nil"/>
              <w:left w:val="nil"/>
              <w:bottom w:val="nil"/>
              <w:right w:val="nil"/>
            </w:tcBorders>
            <w:shd w:val="clear" w:color="000000" w:fill="FFFF00"/>
            <w:noWrap/>
            <w:vAlign w:val="bottom"/>
            <w:hideMark/>
          </w:tcPr>
          <w:p w14:paraId="5A20004D"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0,00</w:t>
            </w:r>
          </w:p>
        </w:tc>
        <w:tc>
          <w:tcPr>
            <w:tcW w:w="901" w:type="dxa"/>
            <w:tcBorders>
              <w:top w:val="nil"/>
              <w:left w:val="nil"/>
              <w:bottom w:val="nil"/>
              <w:right w:val="nil"/>
            </w:tcBorders>
            <w:shd w:val="clear" w:color="000000" w:fill="FFFF00"/>
            <w:noWrap/>
            <w:vAlign w:val="bottom"/>
            <w:hideMark/>
          </w:tcPr>
          <w:p w14:paraId="18B85FC5"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0,00</w:t>
            </w:r>
          </w:p>
        </w:tc>
        <w:tc>
          <w:tcPr>
            <w:tcW w:w="1075" w:type="dxa"/>
            <w:tcBorders>
              <w:top w:val="nil"/>
              <w:left w:val="nil"/>
              <w:bottom w:val="nil"/>
              <w:right w:val="nil"/>
            </w:tcBorders>
            <w:shd w:val="clear" w:color="000000" w:fill="FFFF00"/>
            <w:noWrap/>
            <w:vAlign w:val="bottom"/>
            <w:hideMark/>
          </w:tcPr>
          <w:p w14:paraId="743ED238"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286.250,00</w:t>
            </w:r>
          </w:p>
        </w:tc>
      </w:tr>
      <w:tr w:rsidR="00DF6A60" w:rsidRPr="00DF6A60" w14:paraId="576880A8" w14:textId="77777777" w:rsidTr="00DF6A60">
        <w:trPr>
          <w:trHeight w:val="225"/>
        </w:trPr>
        <w:tc>
          <w:tcPr>
            <w:tcW w:w="6371" w:type="dxa"/>
            <w:gridSpan w:val="2"/>
            <w:tcBorders>
              <w:top w:val="nil"/>
              <w:left w:val="nil"/>
              <w:bottom w:val="nil"/>
              <w:right w:val="nil"/>
            </w:tcBorders>
            <w:shd w:val="clear" w:color="000000" w:fill="FFFF99"/>
            <w:noWrap/>
            <w:vAlign w:val="bottom"/>
            <w:hideMark/>
          </w:tcPr>
          <w:p w14:paraId="7089C04B" w14:textId="77777777" w:rsidR="00DF6A60" w:rsidRPr="00DF6A60" w:rsidRDefault="00DF6A60" w:rsidP="00DF6A60">
            <w:pPr>
              <w:spacing w:before="0" w:after="0" w:line="240" w:lineRule="auto"/>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Izvor  3.4. NAKNADA ZA PRIDOBIVENU KOLIČINU NAFTE I PLINA</w:t>
            </w:r>
          </w:p>
        </w:tc>
        <w:tc>
          <w:tcPr>
            <w:tcW w:w="1040" w:type="dxa"/>
            <w:tcBorders>
              <w:top w:val="nil"/>
              <w:left w:val="nil"/>
              <w:bottom w:val="nil"/>
              <w:right w:val="nil"/>
            </w:tcBorders>
            <w:shd w:val="clear" w:color="000000" w:fill="FFFF99"/>
            <w:noWrap/>
            <w:vAlign w:val="bottom"/>
            <w:hideMark/>
          </w:tcPr>
          <w:p w14:paraId="6FA2FB93"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286.250,00</w:t>
            </w:r>
          </w:p>
        </w:tc>
        <w:tc>
          <w:tcPr>
            <w:tcW w:w="1092" w:type="dxa"/>
            <w:tcBorders>
              <w:top w:val="nil"/>
              <w:left w:val="nil"/>
              <w:bottom w:val="nil"/>
              <w:right w:val="nil"/>
            </w:tcBorders>
            <w:shd w:val="clear" w:color="000000" w:fill="FFFF99"/>
            <w:noWrap/>
            <w:vAlign w:val="bottom"/>
            <w:hideMark/>
          </w:tcPr>
          <w:p w14:paraId="5A9A19D5"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0,00</w:t>
            </w:r>
          </w:p>
        </w:tc>
        <w:tc>
          <w:tcPr>
            <w:tcW w:w="901" w:type="dxa"/>
            <w:tcBorders>
              <w:top w:val="nil"/>
              <w:left w:val="nil"/>
              <w:bottom w:val="nil"/>
              <w:right w:val="nil"/>
            </w:tcBorders>
            <w:shd w:val="clear" w:color="000000" w:fill="FFFF99"/>
            <w:noWrap/>
            <w:vAlign w:val="bottom"/>
            <w:hideMark/>
          </w:tcPr>
          <w:p w14:paraId="64DDDBB7"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0,00</w:t>
            </w:r>
          </w:p>
        </w:tc>
        <w:tc>
          <w:tcPr>
            <w:tcW w:w="1075" w:type="dxa"/>
            <w:tcBorders>
              <w:top w:val="nil"/>
              <w:left w:val="nil"/>
              <w:bottom w:val="nil"/>
              <w:right w:val="nil"/>
            </w:tcBorders>
            <w:shd w:val="clear" w:color="000000" w:fill="FFFF99"/>
            <w:noWrap/>
            <w:vAlign w:val="bottom"/>
            <w:hideMark/>
          </w:tcPr>
          <w:p w14:paraId="2E42E56E"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286.250,00</w:t>
            </w:r>
          </w:p>
        </w:tc>
      </w:tr>
      <w:tr w:rsidR="00DF6A60" w:rsidRPr="00DF6A60" w14:paraId="1A6A359A" w14:textId="77777777" w:rsidTr="00DF6A60">
        <w:trPr>
          <w:trHeight w:val="225"/>
        </w:trPr>
        <w:tc>
          <w:tcPr>
            <w:tcW w:w="6371" w:type="dxa"/>
            <w:gridSpan w:val="2"/>
            <w:tcBorders>
              <w:top w:val="nil"/>
              <w:left w:val="nil"/>
              <w:bottom w:val="nil"/>
              <w:right w:val="nil"/>
            </w:tcBorders>
            <w:shd w:val="clear" w:color="000000" w:fill="CCFFFF"/>
            <w:noWrap/>
            <w:vAlign w:val="bottom"/>
            <w:hideMark/>
          </w:tcPr>
          <w:p w14:paraId="5F1C82BF" w14:textId="77777777" w:rsidR="00DF6A60" w:rsidRPr="00DF6A60" w:rsidRDefault="00DF6A60" w:rsidP="00DF6A60">
            <w:pPr>
              <w:spacing w:before="0" w:after="0" w:line="240" w:lineRule="auto"/>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Funkcijska klasifikacija  0640 Ulična rasvjeta</w:t>
            </w:r>
          </w:p>
        </w:tc>
        <w:tc>
          <w:tcPr>
            <w:tcW w:w="1040" w:type="dxa"/>
            <w:tcBorders>
              <w:top w:val="nil"/>
              <w:left w:val="nil"/>
              <w:bottom w:val="nil"/>
              <w:right w:val="nil"/>
            </w:tcBorders>
            <w:shd w:val="clear" w:color="000000" w:fill="CCFFFF"/>
            <w:noWrap/>
            <w:vAlign w:val="bottom"/>
            <w:hideMark/>
          </w:tcPr>
          <w:p w14:paraId="63D0D1CB"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286.250,00</w:t>
            </w:r>
          </w:p>
        </w:tc>
        <w:tc>
          <w:tcPr>
            <w:tcW w:w="1092" w:type="dxa"/>
            <w:tcBorders>
              <w:top w:val="nil"/>
              <w:left w:val="nil"/>
              <w:bottom w:val="nil"/>
              <w:right w:val="nil"/>
            </w:tcBorders>
            <w:shd w:val="clear" w:color="000000" w:fill="CCFFFF"/>
            <w:noWrap/>
            <w:vAlign w:val="bottom"/>
            <w:hideMark/>
          </w:tcPr>
          <w:p w14:paraId="5D0D54FA"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0,00</w:t>
            </w:r>
          </w:p>
        </w:tc>
        <w:tc>
          <w:tcPr>
            <w:tcW w:w="901" w:type="dxa"/>
            <w:tcBorders>
              <w:top w:val="nil"/>
              <w:left w:val="nil"/>
              <w:bottom w:val="nil"/>
              <w:right w:val="nil"/>
            </w:tcBorders>
            <w:shd w:val="clear" w:color="000000" w:fill="CCFFFF"/>
            <w:noWrap/>
            <w:vAlign w:val="bottom"/>
            <w:hideMark/>
          </w:tcPr>
          <w:p w14:paraId="6381DACD"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0,00</w:t>
            </w:r>
          </w:p>
        </w:tc>
        <w:tc>
          <w:tcPr>
            <w:tcW w:w="1075" w:type="dxa"/>
            <w:tcBorders>
              <w:top w:val="nil"/>
              <w:left w:val="nil"/>
              <w:bottom w:val="nil"/>
              <w:right w:val="nil"/>
            </w:tcBorders>
            <w:shd w:val="clear" w:color="000000" w:fill="CCFFFF"/>
            <w:noWrap/>
            <w:vAlign w:val="bottom"/>
            <w:hideMark/>
          </w:tcPr>
          <w:p w14:paraId="07B3DE77" w14:textId="77777777" w:rsidR="00DF6A60" w:rsidRPr="00DF6A60" w:rsidRDefault="00DF6A60" w:rsidP="00DF6A60">
            <w:pPr>
              <w:spacing w:before="0" w:after="0" w:line="240" w:lineRule="auto"/>
              <w:jc w:val="right"/>
              <w:rPr>
                <w:rFonts w:ascii="Arial" w:eastAsia="Times New Roman" w:hAnsi="Arial" w:cs="Arial"/>
                <w:b/>
                <w:bCs/>
                <w:color w:val="000000"/>
                <w:kern w:val="0"/>
                <w:sz w:val="16"/>
                <w:szCs w:val="16"/>
              </w:rPr>
            </w:pPr>
            <w:r w:rsidRPr="00DF6A60">
              <w:rPr>
                <w:rFonts w:ascii="Arial" w:eastAsia="Times New Roman" w:hAnsi="Arial" w:cs="Arial"/>
                <w:b/>
                <w:bCs/>
                <w:color w:val="000000"/>
                <w:kern w:val="0"/>
                <w:sz w:val="16"/>
                <w:szCs w:val="16"/>
              </w:rPr>
              <w:t>286.250,00</w:t>
            </w:r>
          </w:p>
        </w:tc>
      </w:tr>
      <w:tr w:rsidR="00F761DB" w:rsidRPr="00DF6A60" w14:paraId="4140D997" w14:textId="77777777" w:rsidTr="00DF6A60">
        <w:trPr>
          <w:trHeight w:val="225"/>
        </w:trPr>
        <w:tc>
          <w:tcPr>
            <w:tcW w:w="6371" w:type="dxa"/>
            <w:gridSpan w:val="2"/>
            <w:tcBorders>
              <w:top w:val="nil"/>
              <w:left w:val="nil"/>
              <w:bottom w:val="nil"/>
              <w:right w:val="nil"/>
            </w:tcBorders>
            <w:shd w:val="clear" w:color="000000" w:fill="CCFFFF"/>
            <w:noWrap/>
            <w:vAlign w:val="bottom"/>
          </w:tcPr>
          <w:p w14:paraId="20784EBD" w14:textId="77777777" w:rsidR="00F761DB" w:rsidRPr="00DF6A60" w:rsidRDefault="00F761DB" w:rsidP="00DF6A60">
            <w:pPr>
              <w:spacing w:before="0" w:after="0" w:line="240" w:lineRule="auto"/>
              <w:rPr>
                <w:rFonts w:ascii="Arial" w:eastAsia="Times New Roman" w:hAnsi="Arial" w:cs="Arial"/>
                <w:b/>
                <w:bCs/>
                <w:color w:val="000000"/>
                <w:kern w:val="0"/>
                <w:sz w:val="16"/>
                <w:szCs w:val="16"/>
              </w:rPr>
            </w:pPr>
          </w:p>
        </w:tc>
        <w:tc>
          <w:tcPr>
            <w:tcW w:w="1040" w:type="dxa"/>
            <w:tcBorders>
              <w:top w:val="nil"/>
              <w:left w:val="nil"/>
              <w:bottom w:val="nil"/>
              <w:right w:val="nil"/>
            </w:tcBorders>
            <w:shd w:val="clear" w:color="000000" w:fill="CCFFFF"/>
            <w:noWrap/>
            <w:vAlign w:val="bottom"/>
          </w:tcPr>
          <w:p w14:paraId="4271631B" w14:textId="77777777" w:rsidR="00F761DB" w:rsidRPr="00DF6A60" w:rsidRDefault="00F761DB" w:rsidP="00DF6A60">
            <w:pPr>
              <w:spacing w:before="0" w:after="0" w:line="240" w:lineRule="auto"/>
              <w:jc w:val="right"/>
              <w:rPr>
                <w:rFonts w:ascii="Arial" w:eastAsia="Times New Roman" w:hAnsi="Arial" w:cs="Arial"/>
                <w:b/>
                <w:bCs/>
                <w:color w:val="000000"/>
                <w:kern w:val="0"/>
                <w:sz w:val="16"/>
                <w:szCs w:val="16"/>
              </w:rPr>
            </w:pPr>
          </w:p>
        </w:tc>
        <w:tc>
          <w:tcPr>
            <w:tcW w:w="1092" w:type="dxa"/>
            <w:tcBorders>
              <w:top w:val="nil"/>
              <w:left w:val="nil"/>
              <w:bottom w:val="nil"/>
              <w:right w:val="nil"/>
            </w:tcBorders>
            <w:shd w:val="clear" w:color="000000" w:fill="CCFFFF"/>
            <w:noWrap/>
            <w:vAlign w:val="bottom"/>
          </w:tcPr>
          <w:p w14:paraId="12F3D05D" w14:textId="77777777" w:rsidR="00F761DB" w:rsidRPr="00DF6A60" w:rsidRDefault="00F761DB" w:rsidP="00DF6A60">
            <w:pPr>
              <w:spacing w:before="0" w:after="0" w:line="240" w:lineRule="auto"/>
              <w:jc w:val="right"/>
              <w:rPr>
                <w:rFonts w:ascii="Arial" w:eastAsia="Times New Roman" w:hAnsi="Arial" w:cs="Arial"/>
                <w:b/>
                <w:bCs/>
                <w:color w:val="000000"/>
                <w:kern w:val="0"/>
                <w:sz w:val="16"/>
                <w:szCs w:val="16"/>
              </w:rPr>
            </w:pPr>
          </w:p>
        </w:tc>
        <w:tc>
          <w:tcPr>
            <w:tcW w:w="901" w:type="dxa"/>
            <w:tcBorders>
              <w:top w:val="nil"/>
              <w:left w:val="nil"/>
              <w:bottom w:val="nil"/>
              <w:right w:val="nil"/>
            </w:tcBorders>
            <w:shd w:val="clear" w:color="000000" w:fill="CCFFFF"/>
            <w:noWrap/>
            <w:vAlign w:val="bottom"/>
          </w:tcPr>
          <w:p w14:paraId="2E8D3330" w14:textId="77777777" w:rsidR="00F761DB" w:rsidRPr="00DF6A60" w:rsidRDefault="00F761DB" w:rsidP="00DF6A60">
            <w:pPr>
              <w:spacing w:before="0" w:after="0" w:line="240" w:lineRule="auto"/>
              <w:jc w:val="right"/>
              <w:rPr>
                <w:rFonts w:ascii="Arial" w:eastAsia="Times New Roman" w:hAnsi="Arial" w:cs="Arial"/>
                <w:b/>
                <w:bCs/>
                <w:color w:val="000000"/>
                <w:kern w:val="0"/>
                <w:sz w:val="16"/>
                <w:szCs w:val="16"/>
              </w:rPr>
            </w:pPr>
          </w:p>
        </w:tc>
        <w:tc>
          <w:tcPr>
            <w:tcW w:w="1075" w:type="dxa"/>
            <w:tcBorders>
              <w:top w:val="nil"/>
              <w:left w:val="nil"/>
              <w:bottom w:val="nil"/>
              <w:right w:val="nil"/>
            </w:tcBorders>
            <w:shd w:val="clear" w:color="000000" w:fill="CCFFFF"/>
            <w:noWrap/>
            <w:vAlign w:val="bottom"/>
          </w:tcPr>
          <w:p w14:paraId="79F18323" w14:textId="77777777" w:rsidR="00F761DB" w:rsidRPr="00DF6A60" w:rsidRDefault="00F761DB" w:rsidP="00DF6A60">
            <w:pPr>
              <w:spacing w:before="0" w:after="0" w:line="240" w:lineRule="auto"/>
              <w:jc w:val="right"/>
              <w:rPr>
                <w:rFonts w:ascii="Arial" w:eastAsia="Times New Roman" w:hAnsi="Arial" w:cs="Arial"/>
                <w:b/>
                <w:bCs/>
                <w:color w:val="000000"/>
                <w:kern w:val="0"/>
                <w:sz w:val="16"/>
                <w:szCs w:val="16"/>
              </w:rPr>
            </w:pPr>
          </w:p>
        </w:tc>
      </w:tr>
      <w:tr w:rsidR="00DF6A60" w:rsidRPr="00DF6A60" w14:paraId="12687397" w14:textId="77777777" w:rsidTr="00DF6A60">
        <w:trPr>
          <w:trHeight w:val="225"/>
        </w:trPr>
        <w:tc>
          <w:tcPr>
            <w:tcW w:w="726" w:type="dxa"/>
            <w:tcBorders>
              <w:top w:val="nil"/>
              <w:left w:val="nil"/>
              <w:bottom w:val="nil"/>
              <w:right w:val="nil"/>
            </w:tcBorders>
            <w:shd w:val="clear" w:color="auto" w:fill="auto"/>
            <w:noWrap/>
            <w:vAlign w:val="bottom"/>
            <w:hideMark/>
          </w:tcPr>
          <w:p w14:paraId="77971B86" w14:textId="77777777" w:rsidR="00DF6A60" w:rsidRPr="00DF6A60" w:rsidRDefault="00DF6A60" w:rsidP="00DF6A60">
            <w:pPr>
              <w:spacing w:before="0" w:after="0" w:line="240" w:lineRule="auto"/>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3</w:t>
            </w:r>
          </w:p>
        </w:tc>
        <w:tc>
          <w:tcPr>
            <w:tcW w:w="5644" w:type="dxa"/>
            <w:tcBorders>
              <w:top w:val="nil"/>
              <w:left w:val="nil"/>
              <w:bottom w:val="nil"/>
              <w:right w:val="nil"/>
            </w:tcBorders>
            <w:shd w:val="clear" w:color="auto" w:fill="auto"/>
            <w:vAlign w:val="bottom"/>
            <w:hideMark/>
          </w:tcPr>
          <w:p w14:paraId="7B07E7ED" w14:textId="77777777" w:rsidR="00DF6A60" w:rsidRPr="00DF6A60" w:rsidRDefault="00DF6A60" w:rsidP="00DF6A60">
            <w:pPr>
              <w:spacing w:before="0" w:after="0" w:line="240" w:lineRule="auto"/>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Rashodi poslovanja</w:t>
            </w:r>
          </w:p>
        </w:tc>
        <w:tc>
          <w:tcPr>
            <w:tcW w:w="1040" w:type="dxa"/>
            <w:tcBorders>
              <w:top w:val="nil"/>
              <w:left w:val="nil"/>
              <w:bottom w:val="nil"/>
              <w:right w:val="nil"/>
            </w:tcBorders>
            <w:shd w:val="clear" w:color="auto" w:fill="auto"/>
            <w:noWrap/>
            <w:vAlign w:val="bottom"/>
            <w:hideMark/>
          </w:tcPr>
          <w:p w14:paraId="79595FDD" w14:textId="77777777" w:rsidR="00DF6A60" w:rsidRPr="00DF6A60" w:rsidRDefault="00DF6A60" w:rsidP="00DF6A60">
            <w:pPr>
              <w:spacing w:before="0" w:after="0" w:line="240" w:lineRule="auto"/>
              <w:jc w:val="right"/>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286.250,00</w:t>
            </w:r>
          </w:p>
        </w:tc>
        <w:tc>
          <w:tcPr>
            <w:tcW w:w="1092" w:type="dxa"/>
            <w:tcBorders>
              <w:top w:val="nil"/>
              <w:left w:val="nil"/>
              <w:bottom w:val="nil"/>
              <w:right w:val="nil"/>
            </w:tcBorders>
            <w:shd w:val="clear" w:color="auto" w:fill="auto"/>
            <w:noWrap/>
            <w:vAlign w:val="bottom"/>
            <w:hideMark/>
          </w:tcPr>
          <w:p w14:paraId="74BF895C" w14:textId="77777777" w:rsidR="00DF6A60" w:rsidRPr="00DF6A60" w:rsidRDefault="00DF6A60" w:rsidP="00DF6A60">
            <w:pPr>
              <w:spacing w:before="0" w:after="0" w:line="240" w:lineRule="auto"/>
              <w:jc w:val="right"/>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0,00</w:t>
            </w:r>
          </w:p>
        </w:tc>
        <w:tc>
          <w:tcPr>
            <w:tcW w:w="901" w:type="dxa"/>
            <w:tcBorders>
              <w:top w:val="nil"/>
              <w:left w:val="nil"/>
              <w:bottom w:val="nil"/>
              <w:right w:val="nil"/>
            </w:tcBorders>
            <w:shd w:val="clear" w:color="auto" w:fill="auto"/>
            <w:noWrap/>
            <w:vAlign w:val="bottom"/>
            <w:hideMark/>
          </w:tcPr>
          <w:p w14:paraId="730573CC" w14:textId="77777777" w:rsidR="00DF6A60" w:rsidRPr="00DF6A60" w:rsidRDefault="00DF6A60" w:rsidP="00DF6A60">
            <w:pPr>
              <w:spacing w:before="0" w:after="0" w:line="240" w:lineRule="auto"/>
              <w:jc w:val="right"/>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0,00</w:t>
            </w:r>
          </w:p>
        </w:tc>
        <w:tc>
          <w:tcPr>
            <w:tcW w:w="1075" w:type="dxa"/>
            <w:tcBorders>
              <w:top w:val="nil"/>
              <w:left w:val="nil"/>
              <w:bottom w:val="nil"/>
              <w:right w:val="nil"/>
            </w:tcBorders>
            <w:shd w:val="clear" w:color="auto" w:fill="auto"/>
            <w:noWrap/>
            <w:vAlign w:val="bottom"/>
            <w:hideMark/>
          </w:tcPr>
          <w:p w14:paraId="3338502C" w14:textId="77777777" w:rsidR="00DF6A60" w:rsidRPr="00DF6A60" w:rsidRDefault="00DF6A60" w:rsidP="00DF6A60">
            <w:pPr>
              <w:spacing w:before="0" w:after="0" w:line="240" w:lineRule="auto"/>
              <w:jc w:val="right"/>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286.250,00</w:t>
            </w:r>
          </w:p>
        </w:tc>
      </w:tr>
      <w:tr w:rsidR="00DF6A60" w:rsidRPr="00DF6A60" w14:paraId="1B709954" w14:textId="77777777" w:rsidTr="00DF6A60">
        <w:trPr>
          <w:trHeight w:val="225"/>
        </w:trPr>
        <w:tc>
          <w:tcPr>
            <w:tcW w:w="726" w:type="dxa"/>
            <w:tcBorders>
              <w:top w:val="nil"/>
              <w:left w:val="nil"/>
              <w:bottom w:val="nil"/>
              <w:right w:val="nil"/>
            </w:tcBorders>
            <w:shd w:val="clear" w:color="auto" w:fill="auto"/>
            <w:noWrap/>
            <w:vAlign w:val="bottom"/>
            <w:hideMark/>
          </w:tcPr>
          <w:p w14:paraId="4C2725E5" w14:textId="77777777" w:rsidR="00DF6A60" w:rsidRPr="00DF6A60" w:rsidRDefault="00DF6A60" w:rsidP="00DF6A60">
            <w:pPr>
              <w:spacing w:before="0" w:after="0" w:line="240" w:lineRule="auto"/>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32</w:t>
            </w:r>
          </w:p>
        </w:tc>
        <w:tc>
          <w:tcPr>
            <w:tcW w:w="5644" w:type="dxa"/>
            <w:tcBorders>
              <w:top w:val="nil"/>
              <w:left w:val="nil"/>
              <w:bottom w:val="nil"/>
              <w:right w:val="nil"/>
            </w:tcBorders>
            <w:shd w:val="clear" w:color="auto" w:fill="auto"/>
            <w:vAlign w:val="bottom"/>
            <w:hideMark/>
          </w:tcPr>
          <w:p w14:paraId="14E5AB52" w14:textId="77777777" w:rsidR="00DF6A60" w:rsidRPr="00DF6A60" w:rsidRDefault="00DF6A60" w:rsidP="00DF6A60">
            <w:pPr>
              <w:spacing w:before="0" w:after="0" w:line="240" w:lineRule="auto"/>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Materijalni rashodi</w:t>
            </w:r>
          </w:p>
        </w:tc>
        <w:tc>
          <w:tcPr>
            <w:tcW w:w="1040" w:type="dxa"/>
            <w:tcBorders>
              <w:top w:val="nil"/>
              <w:left w:val="nil"/>
              <w:bottom w:val="nil"/>
              <w:right w:val="nil"/>
            </w:tcBorders>
            <w:shd w:val="clear" w:color="auto" w:fill="auto"/>
            <w:noWrap/>
            <w:vAlign w:val="bottom"/>
            <w:hideMark/>
          </w:tcPr>
          <w:p w14:paraId="49EA1632" w14:textId="77777777" w:rsidR="00DF6A60" w:rsidRPr="00DF6A60" w:rsidRDefault="00DF6A60" w:rsidP="00DF6A60">
            <w:pPr>
              <w:spacing w:before="0" w:after="0" w:line="240" w:lineRule="auto"/>
              <w:jc w:val="right"/>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286.250,00</w:t>
            </w:r>
          </w:p>
        </w:tc>
        <w:tc>
          <w:tcPr>
            <w:tcW w:w="1092" w:type="dxa"/>
            <w:tcBorders>
              <w:top w:val="nil"/>
              <w:left w:val="nil"/>
              <w:bottom w:val="nil"/>
              <w:right w:val="nil"/>
            </w:tcBorders>
            <w:shd w:val="clear" w:color="auto" w:fill="auto"/>
            <w:noWrap/>
            <w:vAlign w:val="bottom"/>
            <w:hideMark/>
          </w:tcPr>
          <w:p w14:paraId="346258DA" w14:textId="77777777" w:rsidR="00DF6A60" w:rsidRPr="00DF6A60" w:rsidRDefault="00DF6A60" w:rsidP="00DF6A60">
            <w:pPr>
              <w:spacing w:before="0" w:after="0" w:line="240" w:lineRule="auto"/>
              <w:jc w:val="right"/>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0,00</w:t>
            </w:r>
          </w:p>
        </w:tc>
        <w:tc>
          <w:tcPr>
            <w:tcW w:w="901" w:type="dxa"/>
            <w:tcBorders>
              <w:top w:val="nil"/>
              <w:left w:val="nil"/>
              <w:bottom w:val="nil"/>
              <w:right w:val="nil"/>
            </w:tcBorders>
            <w:shd w:val="clear" w:color="auto" w:fill="auto"/>
            <w:noWrap/>
            <w:vAlign w:val="bottom"/>
            <w:hideMark/>
          </w:tcPr>
          <w:p w14:paraId="3BF7711F" w14:textId="77777777" w:rsidR="00DF6A60" w:rsidRPr="00DF6A60" w:rsidRDefault="00DF6A60" w:rsidP="00DF6A60">
            <w:pPr>
              <w:spacing w:before="0" w:after="0" w:line="240" w:lineRule="auto"/>
              <w:jc w:val="right"/>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0,00</w:t>
            </w:r>
          </w:p>
        </w:tc>
        <w:tc>
          <w:tcPr>
            <w:tcW w:w="1075" w:type="dxa"/>
            <w:tcBorders>
              <w:top w:val="nil"/>
              <w:left w:val="nil"/>
              <w:bottom w:val="nil"/>
              <w:right w:val="nil"/>
            </w:tcBorders>
            <w:shd w:val="clear" w:color="auto" w:fill="auto"/>
            <w:noWrap/>
            <w:vAlign w:val="bottom"/>
            <w:hideMark/>
          </w:tcPr>
          <w:p w14:paraId="1EBB8882" w14:textId="77777777" w:rsidR="00DF6A60" w:rsidRPr="00DF6A60" w:rsidRDefault="00DF6A60" w:rsidP="00DF6A60">
            <w:pPr>
              <w:spacing w:before="0" w:after="0" w:line="240" w:lineRule="auto"/>
              <w:jc w:val="right"/>
              <w:rPr>
                <w:rFonts w:ascii="Arial" w:eastAsia="Times New Roman" w:hAnsi="Arial" w:cs="Arial"/>
                <w:b/>
                <w:bCs/>
                <w:color w:val="auto"/>
                <w:kern w:val="0"/>
                <w:sz w:val="16"/>
                <w:szCs w:val="16"/>
              </w:rPr>
            </w:pPr>
            <w:r w:rsidRPr="00DF6A60">
              <w:rPr>
                <w:rFonts w:ascii="Arial" w:eastAsia="Times New Roman" w:hAnsi="Arial" w:cs="Arial"/>
                <w:b/>
                <w:bCs/>
                <w:color w:val="auto"/>
                <w:kern w:val="0"/>
                <w:sz w:val="16"/>
                <w:szCs w:val="16"/>
              </w:rPr>
              <w:t>286.250,00</w:t>
            </w:r>
          </w:p>
        </w:tc>
      </w:tr>
      <w:tr w:rsidR="00DF6A60" w:rsidRPr="00DF6A60" w14:paraId="265F8E6A" w14:textId="77777777" w:rsidTr="00DF6A60">
        <w:trPr>
          <w:trHeight w:val="225"/>
        </w:trPr>
        <w:tc>
          <w:tcPr>
            <w:tcW w:w="726" w:type="dxa"/>
            <w:tcBorders>
              <w:top w:val="nil"/>
              <w:left w:val="nil"/>
              <w:bottom w:val="nil"/>
              <w:right w:val="nil"/>
            </w:tcBorders>
            <w:shd w:val="clear" w:color="auto" w:fill="auto"/>
            <w:noWrap/>
            <w:vAlign w:val="bottom"/>
            <w:hideMark/>
          </w:tcPr>
          <w:p w14:paraId="49B6E489" w14:textId="77777777" w:rsidR="00DF6A60" w:rsidRPr="00DF6A60" w:rsidRDefault="00DF6A60" w:rsidP="00DF6A60">
            <w:pPr>
              <w:spacing w:before="0" w:after="0" w:line="240" w:lineRule="auto"/>
              <w:rPr>
                <w:rFonts w:ascii="Arial" w:eastAsia="Times New Roman" w:hAnsi="Arial" w:cs="Arial"/>
                <w:color w:val="auto"/>
                <w:kern w:val="0"/>
                <w:sz w:val="16"/>
                <w:szCs w:val="16"/>
              </w:rPr>
            </w:pPr>
            <w:r w:rsidRPr="00DF6A60">
              <w:rPr>
                <w:rFonts w:ascii="Arial" w:eastAsia="Times New Roman" w:hAnsi="Arial" w:cs="Arial"/>
                <w:color w:val="auto"/>
                <w:kern w:val="0"/>
                <w:sz w:val="16"/>
                <w:szCs w:val="16"/>
              </w:rPr>
              <w:t>3239</w:t>
            </w:r>
          </w:p>
        </w:tc>
        <w:tc>
          <w:tcPr>
            <w:tcW w:w="5644" w:type="dxa"/>
            <w:tcBorders>
              <w:top w:val="nil"/>
              <w:left w:val="nil"/>
              <w:bottom w:val="nil"/>
              <w:right w:val="nil"/>
            </w:tcBorders>
            <w:shd w:val="clear" w:color="auto" w:fill="auto"/>
            <w:vAlign w:val="bottom"/>
            <w:hideMark/>
          </w:tcPr>
          <w:p w14:paraId="086A3E61" w14:textId="77777777" w:rsidR="00DF6A60" w:rsidRPr="00DF6A60" w:rsidRDefault="00DF6A60" w:rsidP="00DF6A60">
            <w:pPr>
              <w:spacing w:before="0" w:after="0" w:line="240" w:lineRule="auto"/>
              <w:rPr>
                <w:rFonts w:ascii="Arial" w:eastAsia="Times New Roman" w:hAnsi="Arial" w:cs="Arial"/>
                <w:color w:val="auto"/>
                <w:kern w:val="0"/>
                <w:sz w:val="16"/>
                <w:szCs w:val="16"/>
              </w:rPr>
            </w:pPr>
            <w:r w:rsidRPr="00DF6A60">
              <w:rPr>
                <w:rFonts w:ascii="Arial" w:eastAsia="Times New Roman" w:hAnsi="Arial" w:cs="Arial"/>
                <w:color w:val="auto"/>
                <w:kern w:val="0"/>
                <w:sz w:val="16"/>
                <w:szCs w:val="16"/>
              </w:rPr>
              <w:t>Naknada za energetsku uslugu</w:t>
            </w:r>
          </w:p>
        </w:tc>
        <w:tc>
          <w:tcPr>
            <w:tcW w:w="1040" w:type="dxa"/>
            <w:tcBorders>
              <w:top w:val="nil"/>
              <w:left w:val="nil"/>
              <w:bottom w:val="nil"/>
              <w:right w:val="nil"/>
            </w:tcBorders>
            <w:shd w:val="clear" w:color="auto" w:fill="auto"/>
            <w:noWrap/>
            <w:vAlign w:val="bottom"/>
            <w:hideMark/>
          </w:tcPr>
          <w:p w14:paraId="6EE7C436" w14:textId="77777777" w:rsidR="00DF6A60" w:rsidRPr="00DF6A60" w:rsidRDefault="00DF6A60" w:rsidP="00DF6A60">
            <w:pPr>
              <w:spacing w:before="0" w:after="0" w:line="240" w:lineRule="auto"/>
              <w:jc w:val="right"/>
              <w:rPr>
                <w:rFonts w:ascii="Arial" w:eastAsia="Times New Roman" w:hAnsi="Arial" w:cs="Arial"/>
                <w:color w:val="auto"/>
                <w:kern w:val="0"/>
                <w:sz w:val="16"/>
                <w:szCs w:val="16"/>
              </w:rPr>
            </w:pPr>
            <w:r w:rsidRPr="00DF6A60">
              <w:rPr>
                <w:rFonts w:ascii="Arial" w:eastAsia="Times New Roman" w:hAnsi="Arial" w:cs="Arial"/>
                <w:color w:val="auto"/>
                <w:kern w:val="0"/>
                <w:sz w:val="16"/>
                <w:szCs w:val="16"/>
              </w:rPr>
              <w:t>286.250,00</w:t>
            </w:r>
          </w:p>
        </w:tc>
        <w:tc>
          <w:tcPr>
            <w:tcW w:w="1092" w:type="dxa"/>
            <w:tcBorders>
              <w:top w:val="nil"/>
              <w:left w:val="nil"/>
              <w:bottom w:val="nil"/>
              <w:right w:val="nil"/>
            </w:tcBorders>
            <w:shd w:val="clear" w:color="auto" w:fill="auto"/>
            <w:noWrap/>
            <w:vAlign w:val="bottom"/>
            <w:hideMark/>
          </w:tcPr>
          <w:p w14:paraId="4C5F3591" w14:textId="77777777" w:rsidR="00DF6A60" w:rsidRPr="00DF6A60" w:rsidRDefault="00DF6A60" w:rsidP="00DF6A60">
            <w:pPr>
              <w:spacing w:before="0" w:after="0" w:line="240" w:lineRule="auto"/>
              <w:jc w:val="right"/>
              <w:rPr>
                <w:rFonts w:ascii="Arial" w:eastAsia="Times New Roman" w:hAnsi="Arial" w:cs="Arial"/>
                <w:color w:val="auto"/>
                <w:kern w:val="0"/>
                <w:sz w:val="16"/>
                <w:szCs w:val="16"/>
              </w:rPr>
            </w:pPr>
            <w:r w:rsidRPr="00DF6A60">
              <w:rPr>
                <w:rFonts w:ascii="Arial" w:eastAsia="Times New Roman" w:hAnsi="Arial" w:cs="Arial"/>
                <w:color w:val="auto"/>
                <w:kern w:val="0"/>
                <w:sz w:val="16"/>
                <w:szCs w:val="16"/>
              </w:rPr>
              <w:t>0,00</w:t>
            </w:r>
          </w:p>
        </w:tc>
        <w:tc>
          <w:tcPr>
            <w:tcW w:w="901" w:type="dxa"/>
            <w:tcBorders>
              <w:top w:val="nil"/>
              <w:left w:val="nil"/>
              <w:bottom w:val="nil"/>
              <w:right w:val="nil"/>
            </w:tcBorders>
            <w:shd w:val="clear" w:color="auto" w:fill="auto"/>
            <w:noWrap/>
            <w:vAlign w:val="bottom"/>
            <w:hideMark/>
          </w:tcPr>
          <w:p w14:paraId="7B96CF84" w14:textId="77777777" w:rsidR="00DF6A60" w:rsidRPr="00DF6A60" w:rsidRDefault="00DF6A60" w:rsidP="00DF6A60">
            <w:pPr>
              <w:spacing w:before="0" w:after="0" w:line="240" w:lineRule="auto"/>
              <w:jc w:val="right"/>
              <w:rPr>
                <w:rFonts w:ascii="Arial" w:eastAsia="Times New Roman" w:hAnsi="Arial" w:cs="Arial"/>
                <w:color w:val="auto"/>
                <w:kern w:val="0"/>
                <w:sz w:val="16"/>
                <w:szCs w:val="16"/>
              </w:rPr>
            </w:pPr>
            <w:r w:rsidRPr="00DF6A60">
              <w:rPr>
                <w:rFonts w:ascii="Arial" w:eastAsia="Times New Roman" w:hAnsi="Arial" w:cs="Arial"/>
                <w:color w:val="auto"/>
                <w:kern w:val="0"/>
                <w:sz w:val="16"/>
                <w:szCs w:val="16"/>
              </w:rPr>
              <w:t>0,00</w:t>
            </w:r>
          </w:p>
        </w:tc>
        <w:tc>
          <w:tcPr>
            <w:tcW w:w="1075" w:type="dxa"/>
            <w:tcBorders>
              <w:top w:val="nil"/>
              <w:left w:val="nil"/>
              <w:bottom w:val="nil"/>
              <w:right w:val="nil"/>
            </w:tcBorders>
            <w:shd w:val="clear" w:color="auto" w:fill="auto"/>
            <w:noWrap/>
            <w:vAlign w:val="bottom"/>
            <w:hideMark/>
          </w:tcPr>
          <w:p w14:paraId="63A404F8" w14:textId="77777777" w:rsidR="00DF6A60" w:rsidRPr="00DF6A60" w:rsidRDefault="00DF6A60" w:rsidP="00DF6A60">
            <w:pPr>
              <w:spacing w:before="0" w:after="0" w:line="240" w:lineRule="auto"/>
              <w:jc w:val="right"/>
              <w:rPr>
                <w:rFonts w:ascii="Arial" w:eastAsia="Times New Roman" w:hAnsi="Arial" w:cs="Arial"/>
                <w:color w:val="auto"/>
                <w:kern w:val="0"/>
                <w:sz w:val="16"/>
                <w:szCs w:val="16"/>
              </w:rPr>
            </w:pPr>
            <w:r w:rsidRPr="00DF6A60">
              <w:rPr>
                <w:rFonts w:ascii="Arial" w:eastAsia="Times New Roman" w:hAnsi="Arial" w:cs="Arial"/>
                <w:color w:val="auto"/>
                <w:kern w:val="0"/>
                <w:sz w:val="16"/>
                <w:szCs w:val="16"/>
              </w:rPr>
              <w:t>286.250,00</w:t>
            </w:r>
          </w:p>
        </w:tc>
      </w:tr>
    </w:tbl>
    <w:p w14:paraId="7B6D81C4" w14:textId="77777777" w:rsidR="00172561" w:rsidRDefault="00172561" w:rsidP="00273193">
      <w:pPr>
        <w:spacing w:before="0" w:after="0"/>
        <w:jc w:val="both"/>
        <w:rPr>
          <w:rFonts w:ascii="Arial" w:eastAsia="Times New Roman" w:hAnsi="Arial" w:cs="Arial"/>
          <w:bCs/>
          <w:color w:val="auto"/>
          <w:kern w:val="0"/>
          <w:sz w:val="18"/>
          <w:szCs w:val="18"/>
        </w:rPr>
      </w:pPr>
    </w:p>
    <w:p w14:paraId="42F2229C" w14:textId="77777777" w:rsidR="00DE7226" w:rsidRDefault="00273193" w:rsidP="00273193">
      <w:pPr>
        <w:tabs>
          <w:tab w:val="left" w:pos="1560"/>
        </w:tabs>
        <w:spacing w:before="0" w:after="0"/>
        <w:jc w:val="both"/>
        <w:rPr>
          <w:rFonts w:ascii="Arial" w:hAnsi="Arial" w:cs="Arial"/>
          <w:sz w:val="18"/>
          <w:szCs w:val="18"/>
          <w:lang w:eastAsia="en-US"/>
        </w:rPr>
      </w:pPr>
      <w:r>
        <w:rPr>
          <w:rFonts w:ascii="Arial" w:hAnsi="Arial" w:cs="Arial"/>
          <w:sz w:val="18"/>
          <w:szCs w:val="18"/>
          <w:lang w:eastAsia="en-US"/>
        </w:rPr>
        <w:tab/>
      </w:r>
    </w:p>
    <w:p w14:paraId="6971222B" w14:textId="06C2F18A" w:rsidR="00992E08" w:rsidRDefault="003D0456" w:rsidP="00F41D43">
      <w:pPr>
        <w:spacing w:before="0" w:after="0"/>
        <w:jc w:val="both"/>
        <w:rPr>
          <w:rFonts w:ascii="Arial" w:hAnsi="Arial" w:cs="Arial"/>
          <w:sz w:val="18"/>
          <w:szCs w:val="18"/>
          <w:lang w:eastAsia="en-US"/>
        </w:rPr>
      </w:pPr>
      <w:r>
        <w:rPr>
          <w:rFonts w:ascii="Arial" w:hAnsi="Arial" w:cs="Arial"/>
          <w:sz w:val="18"/>
          <w:szCs w:val="18"/>
          <w:lang w:eastAsia="en-US"/>
        </w:rPr>
        <w:t>PROGRAM ORGANIZIRANJE I PROVOĐENJE ZAŠTITE I SPAŠAVANJA-</w:t>
      </w:r>
      <w:r w:rsidR="00F41D43">
        <w:rPr>
          <w:rFonts w:ascii="Arial" w:hAnsi="Arial" w:cs="Arial"/>
          <w:sz w:val="18"/>
          <w:szCs w:val="18"/>
          <w:lang w:eastAsia="en-US"/>
        </w:rPr>
        <w:t xml:space="preserve"> </w:t>
      </w:r>
      <w:r w:rsidR="00C93631">
        <w:rPr>
          <w:rFonts w:ascii="Arial" w:hAnsi="Arial" w:cs="Arial"/>
          <w:sz w:val="18"/>
          <w:szCs w:val="18"/>
          <w:lang w:eastAsia="en-US"/>
        </w:rPr>
        <w:t xml:space="preserve">nema promjena </w:t>
      </w:r>
    </w:p>
    <w:p w14:paraId="47AEE973" w14:textId="77777777" w:rsidR="00992E08" w:rsidRDefault="00992E08" w:rsidP="00F41D43">
      <w:pPr>
        <w:spacing w:before="0" w:after="0"/>
        <w:jc w:val="both"/>
        <w:rPr>
          <w:rFonts w:ascii="Arial" w:hAnsi="Arial" w:cs="Arial"/>
          <w:sz w:val="18"/>
          <w:szCs w:val="18"/>
          <w:lang w:eastAsia="en-US"/>
        </w:rPr>
      </w:pPr>
    </w:p>
    <w:tbl>
      <w:tblPr>
        <w:tblW w:w="10168" w:type="dxa"/>
        <w:tblLook w:val="04A0" w:firstRow="1" w:lastRow="0" w:firstColumn="1" w:lastColumn="0" w:noHBand="0" w:noVBand="1"/>
      </w:tblPr>
      <w:tblGrid>
        <w:gridCol w:w="705"/>
        <w:gridCol w:w="5062"/>
        <w:gridCol w:w="1114"/>
        <w:gridCol w:w="1170"/>
        <w:gridCol w:w="966"/>
        <w:gridCol w:w="1151"/>
      </w:tblGrid>
      <w:tr w:rsidR="00C93631" w:rsidRPr="00C93631" w14:paraId="3CE41D9C" w14:textId="77777777" w:rsidTr="003C73F1">
        <w:trPr>
          <w:trHeight w:val="224"/>
        </w:trPr>
        <w:tc>
          <w:tcPr>
            <w:tcW w:w="5767" w:type="dxa"/>
            <w:gridSpan w:val="2"/>
            <w:tcBorders>
              <w:top w:val="nil"/>
              <w:left w:val="nil"/>
              <w:bottom w:val="nil"/>
              <w:right w:val="nil"/>
            </w:tcBorders>
            <w:shd w:val="clear" w:color="000000" w:fill="9999FF"/>
            <w:noWrap/>
            <w:vAlign w:val="bottom"/>
            <w:hideMark/>
          </w:tcPr>
          <w:p w14:paraId="240990F2" w14:textId="77777777" w:rsidR="00C93631" w:rsidRPr="00C93631" w:rsidRDefault="00C93631" w:rsidP="00C93631">
            <w:pPr>
              <w:spacing w:before="0" w:after="0" w:line="240" w:lineRule="auto"/>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PROGRAM 1010 ORGANIZIRANJE I PROVOĐENJE ZAŠTITE I SPAŠAVANJA</w:t>
            </w:r>
          </w:p>
        </w:tc>
        <w:tc>
          <w:tcPr>
            <w:tcW w:w="1114" w:type="dxa"/>
            <w:tcBorders>
              <w:top w:val="nil"/>
              <w:left w:val="nil"/>
              <w:bottom w:val="nil"/>
              <w:right w:val="nil"/>
            </w:tcBorders>
            <w:shd w:val="clear" w:color="000000" w:fill="9999FF"/>
            <w:noWrap/>
            <w:vAlign w:val="bottom"/>
            <w:hideMark/>
          </w:tcPr>
          <w:p w14:paraId="1E0A5CF9"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410.000,00</w:t>
            </w:r>
          </w:p>
        </w:tc>
        <w:tc>
          <w:tcPr>
            <w:tcW w:w="1170" w:type="dxa"/>
            <w:tcBorders>
              <w:top w:val="nil"/>
              <w:left w:val="nil"/>
              <w:bottom w:val="nil"/>
              <w:right w:val="nil"/>
            </w:tcBorders>
            <w:shd w:val="clear" w:color="000000" w:fill="9999FF"/>
            <w:noWrap/>
            <w:vAlign w:val="bottom"/>
            <w:hideMark/>
          </w:tcPr>
          <w:p w14:paraId="0E9D73C2"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0,00</w:t>
            </w:r>
          </w:p>
        </w:tc>
        <w:tc>
          <w:tcPr>
            <w:tcW w:w="966" w:type="dxa"/>
            <w:tcBorders>
              <w:top w:val="nil"/>
              <w:left w:val="nil"/>
              <w:bottom w:val="nil"/>
              <w:right w:val="nil"/>
            </w:tcBorders>
            <w:shd w:val="clear" w:color="000000" w:fill="9999FF"/>
            <w:noWrap/>
            <w:vAlign w:val="bottom"/>
            <w:hideMark/>
          </w:tcPr>
          <w:p w14:paraId="496E8EE6"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0,00</w:t>
            </w:r>
          </w:p>
        </w:tc>
        <w:tc>
          <w:tcPr>
            <w:tcW w:w="1151" w:type="dxa"/>
            <w:tcBorders>
              <w:top w:val="nil"/>
              <w:left w:val="nil"/>
              <w:bottom w:val="nil"/>
              <w:right w:val="nil"/>
            </w:tcBorders>
            <w:shd w:val="clear" w:color="000000" w:fill="9999FF"/>
            <w:noWrap/>
            <w:vAlign w:val="bottom"/>
            <w:hideMark/>
          </w:tcPr>
          <w:p w14:paraId="316CFAF4"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410.000,00</w:t>
            </w:r>
          </w:p>
        </w:tc>
      </w:tr>
      <w:tr w:rsidR="00C93631" w:rsidRPr="00C93631" w14:paraId="69C2A09E" w14:textId="77777777" w:rsidTr="003C73F1">
        <w:trPr>
          <w:trHeight w:val="224"/>
        </w:trPr>
        <w:tc>
          <w:tcPr>
            <w:tcW w:w="5767" w:type="dxa"/>
            <w:gridSpan w:val="2"/>
            <w:tcBorders>
              <w:top w:val="nil"/>
              <w:left w:val="nil"/>
              <w:bottom w:val="nil"/>
              <w:right w:val="nil"/>
            </w:tcBorders>
            <w:shd w:val="clear" w:color="000000" w:fill="CCCCFF"/>
            <w:noWrap/>
            <w:vAlign w:val="bottom"/>
            <w:hideMark/>
          </w:tcPr>
          <w:p w14:paraId="1650C1A4" w14:textId="77777777" w:rsidR="00C93631" w:rsidRPr="00C93631" w:rsidRDefault="00C93631" w:rsidP="00C93631">
            <w:pPr>
              <w:spacing w:before="0" w:after="0" w:line="240" w:lineRule="auto"/>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Aktivnost A100001 VZO LIPOVLJANI</w:t>
            </w:r>
          </w:p>
        </w:tc>
        <w:tc>
          <w:tcPr>
            <w:tcW w:w="1114" w:type="dxa"/>
            <w:tcBorders>
              <w:top w:val="nil"/>
              <w:left w:val="nil"/>
              <w:bottom w:val="nil"/>
              <w:right w:val="nil"/>
            </w:tcBorders>
            <w:shd w:val="clear" w:color="000000" w:fill="CCCCFF"/>
            <w:noWrap/>
            <w:vAlign w:val="bottom"/>
            <w:hideMark/>
          </w:tcPr>
          <w:p w14:paraId="33216D7F"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150.000,00</w:t>
            </w:r>
          </w:p>
        </w:tc>
        <w:tc>
          <w:tcPr>
            <w:tcW w:w="1170" w:type="dxa"/>
            <w:tcBorders>
              <w:top w:val="nil"/>
              <w:left w:val="nil"/>
              <w:bottom w:val="nil"/>
              <w:right w:val="nil"/>
            </w:tcBorders>
            <w:shd w:val="clear" w:color="000000" w:fill="CCCCFF"/>
            <w:noWrap/>
            <w:vAlign w:val="bottom"/>
            <w:hideMark/>
          </w:tcPr>
          <w:p w14:paraId="24726E77"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0,00</w:t>
            </w:r>
          </w:p>
        </w:tc>
        <w:tc>
          <w:tcPr>
            <w:tcW w:w="966" w:type="dxa"/>
            <w:tcBorders>
              <w:top w:val="nil"/>
              <w:left w:val="nil"/>
              <w:bottom w:val="nil"/>
              <w:right w:val="nil"/>
            </w:tcBorders>
            <w:shd w:val="clear" w:color="000000" w:fill="CCCCFF"/>
            <w:noWrap/>
            <w:vAlign w:val="bottom"/>
            <w:hideMark/>
          </w:tcPr>
          <w:p w14:paraId="55049017"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0,00</w:t>
            </w:r>
          </w:p>
        </w:tc>
        <w:tc>
          <w:tcPr>
            <w:tcW w:w="1151" w:type="dxa"/>
            <w:tcBorders>
              <w:top w:val="nil"/>
              <w:left w:val="nil"/>
              <w:bottom w:val="nil"/>
              <w:right w:val="nil"/>
            </w:tcBorders>
            <w:shd w:val="clear" w:color="000000" w:fill="CCCCFF"/>
            <w:noWrap/>
            <w:vAlign w:val="bottom"/>
            <w:hideMark/>
          </w:tcPr>
          <w:p w14:paraId="2B18996C"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150.000,00</w:t>
            </w:r>
          </w:p>
        </w:tc>
      </w:tr>
      <w:tr w:rsidR="00C93631" w:rsidRPr="00C93631" w14:paraId="4056E5A6" w14:textId="77777777" w:rsidTr="003C73F1">
        <w:trPr>
          <w:trHeight w:val="224"/>
        </w:trPr>
        <w:tc>
          <w:tcPr>
            <w:tcW w:w="5767" w:type="dxa"/>
            <w:gridSpan w:val="2"/>
            <w:tcBorders>
              <w:top w:val="nil"/>
              <w:left w:val="nil"/>
              <w:bottom w:val="nil"/>
              <w:right w:val="nil"/>
            </w:tcBorders>
            <w:shd w:val="clear" w:color="000000" w:fill="FFFF00"/>
            <w:noWrap/>
            <w:vAlign w:val="bottom"/>
            <w:hideMark/>
          </w:tcPr>
          <w:p w14:paraId="6A98CC2D" w14:textId="77777777" w:rsidR="00C93631" w:rsidRPr="00C93631" w:rsidRDefault="00C93631" w:rsidP="00C93631">
            <w:pPr>
              <w:spacing w:before="0" w:after="0" w:line="240" w:lineRule="auto"/>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Izvor  3. PRIHODI OD IMOVINE</w:t>
            </w:r>
          </w:p>
        </w:tc>
        <w:tc>
          <w:tcPr>
            <w:tcW w:w="1114" w:type="dxa"/>
            <w:tcBorders>
              <w:top w:val="nil"/>
              <w:left w:val="nil"/>
              <w:bottom w:val="nil"/>
              <w:right w:val="nil"/>
            </w:tcBorders>
            <w:shd w:val="clear" w:color="000000" w:fill="FFFF00"/>
            <w:noWrap/>
            <w:vAlign w:val="bottom"/>
            <w:hideMark/>
          </w:tcPr>
          <w:p w14:paraId="02DDC114"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150.000,00</w:t>
            </w:r>
          </w:p>
        </w:tc>
        <w:tc>
          <w:tcPr>
            <w:tcW w:w="1170" w:type="dxa"/>
            <w:tcBorders>
              <w:top w:val="nil"/>
              <w:left w:val="nil"/>
              <w:bottom w:val="nil"/>
              <w:right w:val="nil"/>
            </w:tcBorders>
            <w:shd w:val="clear" w:color="000000" w:fill="FFFF00"/>
            <w:noWrap/>
            <w:vAlign w:val="bottom"/>
            <w:hideMark/>
          </w:tcPr>
          <w:p w14:paraId="1044D0DE"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0,00</w:t>
            </w:r>
          </w:p>
        </w:tc>
        <w:tc>
          <w:tcPr>
            <w:tcW w:w="966" w:type="dxa"/>
            <w:tcBorders>
              <w:top w:val="nil"/>
              <w:left w:val="nil"/>
              <w:bottom w:val="nil"/>
              <w:right w:val="nil"/>
            </w:tcBorders>
            <w:shd w:val="clear" w:color="000000" w:fill="FFFF00"/>
            <w:noWrap/>
            <w:vAlign w:val="bottom"/>
            <w:hideMark/>
          </w:tcPr>
          <w:p w14:paraId="3B0D9BC2"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0,00</w:t>
            </w:r>
          </w:p>
        </w:tc>
        <w:tc>
          <w:tcPr>
            <w:tcW w:w="1151" w:type="dxa"/>
            <w:tcBorders>
              <w:top w:val="nil"/>
              <w:left w:val="nil"/>
              <w:bottom w:val="nil"/>
              <w:right w:val="nil"/>
            </w:tcBorders>
            <w:shd w:val="clear" w:color="000000" w:fill="FFFF00"/>
            <w:noWrap/>
            <w:vAlign w:val="bottom"/>
            <w:hideMark/>
          </w:tcPr>
          <w:p w14:paraId="141D3A6B"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150.000,00</w:t>
            </w:r>
          </w:p>
        </w:tc>
      </w:tr>
      <w:tr w:rsidR="00C93631" w:rsidRPr="00C93631" w14:paraId="2267EF0D" w14:textId="77777777" w:rsidTr="003C73F1">
        <w:trPr>
          <w:trHeight w:val="224"/>
        </w:trPr>
        <w:tc>
          <w:tcPr>
            <w:tcW w:w="5767" w:type="dxa"/>
            <w:gridSpan w:val="2"/>
            <w:tcBorders>
              <w:top w:val="nil"/>
              <w:left w:val="nil"/>
              <w:bottom w:val="nil"/>
              <w:right w:val="nil"/>
            </w:tcBorders>
            <w:shd w:val="clear" w:color="000000" w:fill="FFFF99"/>
            <w:noWrap/>
            <w:vAlign w:val="bottom"/>
            <w:hideMark/>
          </w:tcPr>
          <w:p w14:paraId="60B4F5C8" w14:textId="77777777" w:rsidR="00C93631" w:rsidRPr="00C93631" w:rsidRDefault="00C93631" w:rsidP="00C93631">
            <w:pPr>
              <w:spacing w:before="0" w:after="0" w:line="240" w:lineRule="auto"/>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Izvor  3.4. NAKNADA ZA PRIDOBIVENU KOLIČINU NAFTE I PLINA</w:t>
            </w:r>
          </w:p>
        </w:tc>
        <w:tc>
          <w:tcPr>
            <w:tcW w:w="1114" w:type="dxa"/>
            <w:tcBorders>
              <w:top w:val="nil"/>
              <w:left w:val="nil"/>
              <w:bottom w:val="nil"/>
              <w:right w:val="nil"/>
            </w:tcBorders>
            <w:shd w:val="clear" w:color="000000" w:fill="FFFF99"/>
            <w:noWrap/>
            <w:vAlign w:val="bottom"/>
            <w:hideMark/>
          </w:tcPr>
          <w:p w14:paraId="1945E9C0"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150.000,00</w:t>
            </w:r>
          </w:p>
        </w:tc>
        <w:tc>
          <w:tcPr>
            <w:tcW w:w="1170" w:type="dxa"/>
            <w:tcBorders>
              <w:top w:val="nil"/>
              <w:left w:val="nil"/>
              <w:bottom w:val="nil"/>
              <w:right w:val="nil"/>
            </w:tcBorders>
            <w:shd w:val="clear" w:color="000000" w:fill="FFFF99"/>
            <w:noWrap/>
            <w:vAlign w:val="bottom"/>
            <w:hideMark/>
          </w:tcPr>
          <w:p w14:paraId="2A253A67"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0,00</w:t>
            </w:r>
          </w:p>
        </w:tc>
        <w:tc>
          <w:tcPr>
            <w:tcW w:w="966" w:type="dxa"/>
            <w:tcBorders>
              <w:top w:val="nil"/>
              <w:left w:val="nil"/>
              <w:bottom w:val="nil"/>
              <w:right w:val="nil"/>
            </w:tcBorders>
            <w:shd w:val="clear" w:color="000000" w:fill="FFFF99"/>
            <w:noWrap/>
            <w:vAlign w:val="bottom"/>
            <w:hideMark/>
          </w:tcPr>
          <w:p w14:paraId="713E381D"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0,00</w:t>
            </w:r>
          </w:p>
        </w:tc>
        <w:tc>
          <w:tcPr>
            <w:tcW w:w="1151" w:type="dxa"/>
            <w:tcBorders>
              <w:top w:val="nil"/>
              <w:left w:val="nil"/>
              <w:bottom w:val="nil"/>
              <w:right w:val="nil"/>
            </w:tcBorders>
            <w:shd w:val="clear" w:color="000000" w:fill="FFFF99"/>
            <w:noWrap/>
            <w:vAlign w:val="bottom"/>
            <w:hideMark/>
          </w:tcPr>
          <w:p w14:paraId="7AFBA14D"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150.000,00</w:t>
            </w:r>
          </w:p>
        </w:tc>
      </w:tr>
      <w:tr w:rsidR="00C93631" w:rsidRPr="00C93631" w14:paraId="1C7DDCE4" w14:textId="77777777" w:rsidTr="003C73F1">
        <w:trPr>
          <w:trHeight w:val="224"/>
        </w:trPr>
        <w:tc>
          <w:tcPr>
            <w:tcW w:w="5767" w:type="dxa"/>
            <w:gridSpan w:val="2"/>
            <w:tcBorders>
              <w:top w:val="nil"/>
              <w:left w:val="nil"/>
              <w:bottom w:val="nil"/>
              <w:right w:val="nil"/>
            </w:tcBorders>
            <w:shd w:val="clear" w:color="000000" w:fill="CCFFFF"/>
            <w:noWrap/>
            <w:vAlign w:val="bottom"/>
            <w:hideMark/>
          </w:tcPr>
          <w:p w14:paraId="084A84BE" w14:textId="77777777" w:rsidR="00C93631" w:rsidRPr="00C93631" w:rsidRDefault="00C93631" w:rsidP="00C93631">
            <w:pPr>
              <w:spacing w:before="0" w:after="0" w:line="240" w:lineRule="auto"/>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Funkcijska klasifikacija  0320 Usluge protupožarne zaštite</w:t>
            </w:r>
          </w:p>
        </w:tc>
        <w:tc>
          <w:tcPr>
            <w:tcW w:w="1114" w:type="dxa"/>
            <w:tcBorders>
              <w:top w:val="nil"/>
              <w:left w:val="nil"/>
              <w:bottom w:val="nil"/>
              <w:right w:val="nil"/>
            </w:tcBorders>
            <w:shd w:val="clear" w:color="000000" w:fill="CCFFFF"/>
            <w:noWrap/>
            <w:vAlign w:val="bottom"/>
            <w:hideMark/>
          </w:tcPr>
          <w:p w14:paraId="2DD31749"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150.000,00</w:t>
            </w:r>
          </w:p>
        </w:tc>
        <w:tc>
          <w:tcPr>
            <w:tcW w:w="1170" w:type="dxa"/>
            <w:tcBorders>
              <w:top w:val="nil"/>
              <w:left w:val="nil"/>
              <w:bottom w:val="nil"/>
              <w:right w:val="nil"/>
            </w:tcBorders>
            <w:shd w:val="clear" w:color="000000" w:fill="CCFFFF"/>
            <w:noWrap/>
            <w:vAlign w:val="bottom"/>
            <w:hideMark/>
          </w:tcPr>
          <w:p w14:paraId="16311015"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0,00</w:t>
            </w:r>
          </w:p>
        </w:tc>
        <w:tc>
          <w:tcPr>
            <w:tcW w:w="966" w:type="dxa"/>
            <w:tcBorders>
              <w:top w:val="nil"/>
              <w:left w:val="nil"/>
              <w:bottom w:val="nil"/>
              <w:right w:val="nil"/>
            </w:tcBorders>
            <w:shd w:val="clear" w:color="000000" w:fill="CCFFFF"/>
            <w:noWrap/>
            <w:vAlign w:val="bottom"/>
            <w:hideMark/>
          </w:tcPr>
          <w:p w14:paraId="7342B0D2"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0,00</w:t>
            </w:r>
          </w:p>
        </w:tc>
        <w:tc>
          <w:tcPr>
            <w:tcW w:w="1151" w:type="dxa"/>
            <w:tcBorders>
              <w:top w:val="nil"/>
              <w:left w:val="nil"/>
              <w:bottom w:val="nil"/>
              <w:right w:val="nil"/>
            </w:tcBorders>
            <w:shd w:val="clear" w:color="000000" w:fill="CCFFFF"/>
            <w:noWrap/>
            <w:vAlign w:val="bottom"/>
            <w:hideMark/>
          </w:tcPr>
          <w:p w14:paraId="60865529"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150.000,00</w:t>
            </w:r>
          </w:p>
        </w:tc>
      </w:tr>
      <w:tr w:rsidR="00C93631" w:rsidRPr="00C93631" w14:paraId="4C4161A5" w14:textId="77777777" w:rsidTr="003C73F1">
        <w:trPr>
          <w:trHeight w:val="224"/>
        </w:trPr>
        <w:tc>
          <w:tcPr>
            <w:tcW w:w="705" w:type="dxa"/>
            <w:tcBorders>
              <w:top w:val="nil"/>
              <w:left w:val="nil"/>
              <w:bottom w:val="nil"/>
              <w:right w:val="nil"/>
            </w:tcBorders>
            <w:shd w:val="clear" w:color="auto" w:fill="auto"/>
            <w:noWrap/>
            <w:vAlign w:val="bottom"/>
            <w:hideMark/>
          </w:tcPr>
          <w:p w14:paraId="238FC5E3" w14:textId="77777777" w:rsidR="00C93631" w:rsidRPr="00C93631" w:rsidRDefault="00C93631" w:rsidP="00C93631">
            <w:pPr>
              <w:spacing w:before="0" w:after="0" w:line="240" w:lineRule="auto"/>
              <w:rPr>
                <w:rFonts w:ascii="Arial" w:eastAsia="Times New Roman" w:hAnsi="Arial" w:cs="Arial"/>
                <w:b/>
                <w:bCs/>
                <w:color w:val="auto"/>
                <w:kern w:val="0"/>
                <w:sz w:val="16"/>
                <w:szCs w:val="16"/>
              </w:rPr>
            </w:pPr>
            <w:r w:rsidRPr="00C93631">
              <w:rPr>
                <w:rFonts w:ascii="Arial" w:eastAsia="Times New Roman" w:hAnsi="Arial" w:cs="Arial"/>
                <w:b/>
                <w:bCs/>
                <w:color w:val="auto"/>
                <w:kern w:val="0"/>
                <w:sz w:val="16"/>
                <w:szCs w:val="16"/>
              </w:rPr>
              <w:t>3</w:t>
            </w:r>
          </w:p>
        </w:tc>
        <w:tc>
          <w:tcPr>
            <w:tcW w:w="5061" w:type="dxa"/>
            <w:tcBorders>
              <w:top w:val="nil"/>
              <w:left w:val="nil"/>
              <w:bottom w:val="nil"/>
              <w:right w:val="nil"/>
            </w:tcBorders>
            <w:shd w:val="clear" w:color="auto" w:fill="auto"/>
            <w:vAlign w:val="bottom"/>
            <w:hideMark/>
          </w:tcPr>
          <w:p w14:paraId="5DA74BA3" w14:textId="77777777" w:rsidR="00C93631" w:rsidRPr="00C93631" w:rsidRDefault="00C93631" w:rsidP="00C93631">
            <w:pPr>
              <w:spacing w:before="0" w:after="0" w:line="240" w:lineRule="auto"/>
              <w:rPr>
                <w:rFonts w:ascii="Arial" w:eastAsia="Times New Roman" w:hAnsi="Arial" w:cs="Arial"/>
                <w:b/>
                <w:bCs/>
                <w:color w:val="auto"/>
                <w:kern w:val="0"/>
                <w:sz w:val="16"/>
                <w:szCs w:val="16"/>
              </w:rPr>
            </w:pPr>
            <w:r w:rsidRPr="00C93631">
              <w:rPr>
                <w:rFonts w:ascii="Arial" w:eastAsia="Times New Roman" w:hAnsi="Arial" w:cs="Arial"/>
                <w:b/>
                <w:bCs/>
                <w:color w:val="auto"/>
                <w:kern w:val="0"/>
                <w:sz w:val="16"/>
                <w:szCs w:val="16"/>
              </w:rPr>
              <w:t>Rashodi poslovanja</w:t>
            </w:r>
          </w:p>
        </w:tc>
        <w:tc>
          <w:tcPr>
            <w:tcW w:w="1114" w:type="dxa"/>
            <w:tcBorders>
              <w:top w:val="nil"/>
              <w:left w:val="nil"/>
              <w:bottom w:val="nil"/>
              <w:right w:val="nil"/>
            </w:tcBorders>
            <w:shd w:val="clear" w:color="auto" w:fill="auto"/>
            <w:noWrap/>
            <w:vAlign w:val="bottom"/>
            <w:hideMark/>
          </w:tcPr>
          <w:p w14:paraId="760D9290" w14:textId="77777777" w:rsidR="00C93631" w:rsidRPr="00C93631" w:rsidRDefault="00C93631" w:rsidP="00C93631">
            <w:pPr>
              <w:spacing w:before="0" w:after="0" w:line="240" w:lineRule="auto"/>
              <w:jc w:val="right"/>
              <w:rPr>
                <w:rFonts w:ascii="Arial" w:eastAsia="Times New Roman" w:hAnsi="Arial" w:cs="Arial"/>
                <w:b/>
                <w:bCs/>
                <w:color w:val="auto"/>
                <w:kern w:val="0"/>
                <w:sz w:val="16"/>
                <w:szCs w:val="16"/>
              </w:rPr>
            </w:pPr>
            <w:r w:rsidRPr="00C93631">
              <w:rPr>
                <w:rFonts w:ascii="Arial" w:eastAsia="Times New Roman" w:hAnsi="Arial" w:cs="Arial"/>
                <w:b/>
                <w:bCs/>
                <w:color w:val="auto"/>
                <w:kern w:val="0"/>
                <w:sz w:val="16"/>
                <w:szCs w:val="16"/>
              </w:rPr>
              <w:t>150.000,00</w:t>
            </w:r>
          </w:p>
        </w:tc>
        <w:tc>
          <w:tcPr>
            <w:tcW w:w="1170" w:type="dxa"/>
            <w:tcBorders>
              <w:top w:val="nil"/>
              <w:left w:val="nil"/>
              <w:bottom w:val="nil"/>
              <w:right w:val="nil"/>
            </w:tcBorders>
            <w:shd w:val="clear" w:color="auto" w:fill="auto"/>
            <w:noWrap/>
            <w:vAlign w:val="bottom"/>
            <w:hideMark/>
          </w:tcPr>
          <w:p w14:paraId="01BCA32A" w14:textId="77777777" w:rsidR="00C93631" w:rsidRPr="00C93631" w:rsidRDefault="00C93631" w:rsidP="00C93631">
            <w:pPr>
              <w:spacing w:before="0" w:after="0" w:line="240" w:lineRule="auto"/>
              <w:jc w:val="right"/>
              <w:rPr>
                <w:rFonts w:ascii="Arial" w:eastAsia="Times New Roman" w:hAnsi="Arial" w:cs="Arial"/>
                <w:b/>
                <w:bCs/>
                <w:color w:val="auto"/>
                <w:kern w:val="0"/>
                <w:sz w:val="16"/>
                <w:szCs w:val="16"/>
              </w:rPr>
            </w:pPr>
            <w:r w:rsidRPr="00C93631">
              <w:rPr>
                <w:rFonts w:ascii="Arial" w:eastAsia="Times New Roman" w:hAnsi="Arial" w:cs="Arial"/>
                <w:b/>
                <w:bCs/>
                <w:color w:val="auto"/>
                <w:kern w:val="0"/>
                <w:sz w:val="16"/>
                <w:szCs w:val="16"/>
              </w:rPr>
              <w:t>0,00</w:t>
            </w:r>
          </w:p>
        </w:tc>
        <w:tc>
          <w:tcPr>
            <w:tcW w:w="966" w:type="dxa"/>
            <w:tcBorders>
              <w:top w:val="nil"/>
              <w:left w:val="nil"/>
              <w:bottom w:val="nil"/>
              <w:right w:val="nil"/>
            </w:tcBorders>
            <w:shd w:val="clear" w:color="auto" w:fill="auto"/>
            <w:noWrap/>
            <w:vAlign w:val="bottom"/>
            <w:hideMark/>
          </w:tcPr>
          <w:p w14:paraId="3CCC37AF" w14:textId="77777777" w:rsidR="00C93631" w:rsidRPr="00C93631" w:rsidRDefault="00C93631" w:rsidP="00C93631">
            <w:pPr>
              <w:spacing w:before="0" w:after="0" w:line="240" w:lineRule="auto"/>
              <w:jc w:val="right"/>
              <w:rPr>
                <w:rFonts w:ascii="Arial" w:eastAsia="Times New Roman" w:hAnsi="Arial" w:cs="Arial"/>
                <w:b/>
                <w:bCs/>
                <w:color w:val="auto"/>
                <w:kern w:val="0"/>
                <w:sz w:val="16"/>
                <w:szCs w:val="16"/>
              </w:rPr>
            </w:pPr>
            <w:r w:rsidRPr="00C93631">
              <w:rPr>
                <w:rFonts w:ascii="Arial" w:eastAsia="Times New Roman" w:hAnsi="Arial" w:cs="Arial"/>
                <w:b/>
                <w:bCs/>
                <w:color w:val="auto"/>
                <w:kern w:val="0"/>
                <w:sz w:val="16"/>
                <w:szCs w:val="16"/>
              </w:rPr>
              <w:t>0,00</w:t>
            </w:r>
          </w:p>
        </w:tc>
        <w:tc>
          <w:tcPr>
            <w:tcW w:w="1151" w:type="dxa"/>
            <w:tcBorders>
              <w:top w:val="nil"/>
              <w:left w:val="nil"/>
              <w:bottom w:val="nil"/>
              <w:right w:val="nil"/>
            </w:tcBorders>
            <w:shd w:val="clear" w:color="auto" w:fill="auto"/>
            <w:noWrap/>
            <w:vAlign w:val="bottom"/>
            <w:hideMark/>
          </w:tcPr>
          <w:p w14:paraId="0180FB9D" w14:textId="77777777" w:rsidR="00C93631" w:rsidRPr="00C93631" w:rsidRDefault="00C93631" w:rsidP="00C93631">
            <w:pPr>
              <w:spacing w:before="0" w:after="0" w:line="240" w:lineRule="auto"/>
              <w:jc w:val="right"/>
              <w:rPr>
                <w:rFonts w:ascii="Arial" w:eastAsia="Times New Roman" w:hAnsi="Arial" w:cs="Arial"/>
                <w:b/>
                <w:bCs/>
                <w:color w:val="auto"/>
                <w:kern w:val="0"/>
                <w:sz w:val="16"/>
                <w:szCs w:val="16"/>
              </w:rPr>
            </w:pPr>
            <w:r w:rsidRPr="00C93631">
              <w:rPr>
                <w:rFonts w:ascii="Arial" w:eastAsia="Times New Roman" w:hAnsi="Arial" w:cs="Arial"/>
                <w:b/>
                <w:bCs/>
                <w:color w:val="auto"/>
                <w:kern w:val="0"/>
                <w:sz w:val="16"/>
                <w:szCs w:val="16"/>
              </w:rPr>
              <w:t>150.000,00</w:t>
            </w:r>
          </w:p>
        </w:tc>
      </w:tr>
      <w:tr w:rsidR="00C93631" w:rsidRPr="00C93631" w14:paraId="34F0C369" w14:textId="77777777" w:rsidTr="003C73F1">
        <w:trPr>
          <w:trHeight w:val="224"/>
        </w:trPr>
        <w:tc>
          <w:tcPr>
            <w:tcW w:w="705" w:type="dxa"/>
            <w:tcBorders>
              <w:top w:val="nil"/>
              <w:left w:val="nil"/>
              <w:bottom w:val="nil"/>
              <w:right w:val="nil"/>
            </w:tcBorders>
            <w:shd w:val="clear" w:color="auto" w:fill="auto"/>
            <w:noWrap/>
            <w:vAlign w:val="bottom"/>
            <w:hideMark/>
          </w:tcPr>
          <w:p w14:paraId="034BC5D9" w14:textId="77777777" w:rsidR="00C93631" w:rsidRPr="00C93631" w:rsidRDefault="00C93631" w:rsidP="00C93631">
            <w:pPr>
              <w:spacing w:before="0" w:after="0" w:line="240" w:lineRule="auto"/>
              <w:rPr>
                <w:rFonts w:ascii="Arial" w:eastAsia="Times New Roman" w:hAnsi="Arial" w:cs="Arial"/>
                <w:b/>
                <w:bCs/>
                <w:color w:val="auto"/>
                <w:kern w:val="0"/>
                <w:sz w:val="16"/>
                <w:szCs w:val="16"/>
              </w:rPr>
            </w:pPr>
            <w:r w:rsidRPr="00C93631">
              <w:rPr>
                <w:rFonts w:ascii="Arial" w:eastAsia="Times New Roman" w:hAnsi="Arial" w:cs="Arial"/>
                <w:b/>
                <w:bCs/>
                <w:color w:val="auto"/>
                <w:kern w:val="0"/>
                <w:sz w:val="16"/>
                <w:szCs w:val="16"/>
              </w:rPr>
              <w:t>38</w:t>
            </w:r>
          </w:p>
        </w:tc>
        <w:tc>
          <w:tcPr>
            <w:tcW w:w="5061" w:type="dxa"/>
            <w:tcBorders>
              <w:top w:val="nil"/>
              <w:left w:val="nil"/>
              <w:bottom w:val="nil"/>
              <w:right w:val="nil"/>
            </w:tcBorders>
            <w:shd w:val="clear" w:color="auto" w:fill="auto"/>
            <w:vAlign w:val="bottom"/>
            <w:hideMark/>
          </w:tcPr>
          <w:p w14:paraId="0CF1B8AD" w14:textId="77777777" w:rsidR="00C93631" w:rsidRPr="00C93631" w:rsidRDefault="00C93631" w:rsidP="00C93631">
            <w:pPr>
              <w:spacing w:before="0" w:after="0" w:line="240" w:lineRule="auto"/>
              <w:rPr>
                <w:rFonts w:ascii="Arial" w:eastAsia="Times New Roman" w:hAnsi="Arial" w:cs="Arial"/>
                <w:b/>
                <w:bCs/>
                <w:color w:val="auto"/>
                <w:kern w:val="0"/>
                <w:sz w:val="16"/>
                <w:szCs w:val="16"/>
              </w:rPr>
            </w:pPr>
            <w:r w:rsidRPr="00C93631">
              <w:rPr>
                <w:rFonts w:ascii="Arial" w:eastAsia="Times New Roman" w:hAnsi="Arial" w:cs="Arial"/>
                <w:b/>
                <w:bCs/>
                <w:color w:val="auto"/>
                <w:kern w:val="0"/>
                <w:sz w:val="16"/>
                <w:szCs w:val="16"/>
              </w:rPr>
              <w:t>Ostali rashodi</w:t>
            </w:r>
          </w:p>
        </w:tc>
        <w:tc>
          <w:tcPr>
            <w:tcW w:w="1114" w:type="dxa"/>
            <w:tcBorders>
              <w:top w:val="nil"/>
              <w:left w:val="nil"/>
              <w:bottom w:val="nil"/>
              <w:right w:val="nil"/>
            </w:tcBorders>
            <w:shd w:val="clear" w:color="auto" w:fill="auto"/>
            <w:noWrap/>
            <w:vAlign w:val="bottom"/>
            <w:hideMark/>
          </w:tcPr>
          <w:p w14:paraId="30468A16" w14:textId="77777777" w:rsidR="00C93631" w:rsidRPr="00C93631" w:rsidRDefault="00C93631" w:rsidP="00C93631">
            <w:pPr>
              <w:spacing w:before="0" w:after="0" w:line="240" w:lineRule="auto"/>
              <w:jc w:val="right"/>
              <w:rPr>
                <w:rFonts w:ascii="Arial" w:eastAsia="Times New Roman" w:hAnsi="Arial" w:cs="Arial"/>
                <w:b/>
                <w:bCs/>
                <w:color w:val="auto"/>
                <w:kern w:val="0"/>
                <w:sz w:val="16"/>
                <w:szCs w:val="16"/>
              </w:rPr>
            </w:pPr>
            <w:r w:rsidRPr="00C93631">
              <w:rPr>
                <w:rFonts w:ascii="Arial" w:eastAsia="Times New Roman" w:hAnsi="Arial" w:cs="Arial"/>
                <w:b/>
                <w:bCs/>
                <w:color w:val="auto"/>
                <w:kern w:val="0"/>
                <w:sz w:val="16"/>
                <w:szCs w:val="16"/>
              </w:rPr>
              <w:t>150.000,00</w:t>
            </w:r>
          </w:p>
        </w:tc>
        <w:tc>
          <w:tcPr>
            <w:tcW w:w="1170" w:type="dxa"/>
            <w:tcBorders>
              <w:top w:val="nil"/>
              <w:left w:val="nil"/>
              <w:bottom w:val="nil"/>
              <w:right w:val="nil"/>
            </w:tcBorders>
            <w:shd w:val="clear" w:color="auto" w:fill="auto"/>
            <w:noWrap/>
            <w:vAlign w:val="bottom"/>
            <w:hideMark/>
          </w:tcPr>
          <w:p w14:paraId="1D2C322C" w14:textId="77777777" w:rsidR="00C93631" w:rsidRPr="00C93631" w:rsidRDefault="00C93631" w:rsidP="00C93631">
            <w:pPr>
              <w:spacing w:before="0" w:after="0" w:line="240" w:lineRule="auto"/>
              <w:jc w:val="right"/>
              <w:rPr>
                <w:rFonts w:ascii="Arial" w:eastAsia="Times New Roman" w:hAnsi="Arial" w:cs="Arial"/>
                <w:b/>
                <w:bCs/>
                <w:color w:val="auto"/>
                <w:kern w:val="0"/>
                <w:sz w:val="16"/>
                <w:szCs w:val="16"/>
              </w:rPr>
            </w:pPr>
            <w:r w:rsidRPr="00C93631">
              <w:rPr>
                <w:rFonts w:ascii="Arial" w:eastAsia="Times New Roman" w:hAnsi="Arial" w:cs="Arial"/>
                <w:b/>
                <w:bCs/>
                <w:color w:val="auto"/>
                <w:kern w:val="0"/>
                <w:sz w:val="16"/>
                <w:szCs w:val="16"/>
              </w:rPr>
              <w:t>0,00</w:t>
            </w:r>
          </w:p>
        </w:tc>
        <w:tc>
          <w:tcPr>
            <w:tcW w:w="966" w:type="dxa"/>
            <w:tcBorders>
              <w:top w:val="nil"/>
              <w:left w:val="nil"/>
              <w:bottom w:val="nil"/>
              <w:right w:val="nil"/>
            </w:tcBorders>
            <w:shd w:val="clear" w:color="auto" w:fill="auto"/>
            <w:noWrap/>
            <w:vAlign w:val="bottom"/>
            <w:hideMark/>
          </w:tcPr>
          <w:p w14:paraId="438D7174" w14:textId="77777777" w:rsidR="00C93631" w:rsidRPr="00C93631" w:rsidRDefault="00C93631" w:rsidP="00C93631">
            <w:pPr>
              <w:spacing w:before="0" w:after="0" w:line="240" w:lineRule="auto"/>
              <w:jc w:val="right"/>
              <w:rPr>
                <w:rFonts w:ascii="Arial" w:eastAsia="Times New Roman" w:hAnsi="Arial" w:cs="Arial"/>
                <w:b/>
                <w:bCs/>
                <w:color w:val="auto"/>
                <w:kern w:val="0"/>
                <w:sz w:val="16"/>
                <w:szCs w:val="16"/>
              </w:rPr>
            </w:pPr>
            <w:r w:rsidRPr="00C93631">
              <w:rPr>
                <w:rFonts w:ascii="Arial" w:eastAsia="Times New Roman" w:hAnsi="Arial" w:cs="Arial"/>
                <w:b/>
                <w:bCs/>
                <w:color w:val="auto"/>
                <w:kern w:val="0"/>
                <w:sz w:val="16"/>
                <w:szCs w:val="16"/>
              </w:rPr>
              <w:t>0,00</w:t>
            </w:r>
          </w:p>
        </w:tc>
        <w:tc>
          <w:tcPr>
            <w:tcW w:w="1151" w:type="dxa"/>
            <w:tcBorders>
              <w:top w:val="nil"/>
              <w:left w:val="nil"/>
              <w:bottom w:val="nil"/>
              <w:right w:val="nil"/>
            </w:tcBorders>
            <w:shd w:val="clear" w:color="auto" w:fill="auto"/>
            <w:noWrap/>
            <w:vAlign w:val="bottom"/>
            <w:hideMark/>
          </w:tcPr>
          <w:p w14:paraId="24463876" w14:textId="77777777" w:rsidR="00C93631" w:rsidRPr="00C93631" w:rsidRDefault="00C93631" w:rsidP="00C93631">
            <w:pPr>
              <w:spacing w:before="0" w:after="0" w:line="240" w:lineRule="auto"/>
              <w:jc w:val="right"/>
              <w:rPr>
                <w:rFonts w:ascii="Arial" w:eastAsia="Times New Roman" w:hAnsi="Arial" w:cs="Arial"/>
                <w:b/>
                <w:bCs/>
                <w:color w:val="auto"/>
                <w:kern w:val="0"/>
                <w:sz w:val="16"/>
                <w:szCs w:val="16"/>
              </w:rPr>
            </w:pPr>
            <w:r w:rsidRPr="00C93631">
              <w:rPr>
                <w:rFonts w:ascii="Arial" w:eastAsia="Times New Roman" w:hAnsi="Arial" w:cs="Arial"/>
                <w:b/>
                <w:bCs/>
                <w:color w:val="auto"/>
                <w:kern w:val="0"/>
                <w:sz w:val="16"/>
                <w:szCs w:val="16"/>
              </w:rPr>
              <w:t>150.000,00</w:t>
            </w:r>
          </w:p>
        </w:tc>
      </w:tr>
      <w:tr w:rsidR="00C93631" w:rsidRPr="00C93631" w14:paraId="3CE5AA86" w14:textId="77777777" w:rsidTr="003C73F1">
        <w:trPr>
          <w:trHeight w:val="224"/>
        </w:trPr>
        <w:tc>
          <w:tcPr>
            <w:tcW w:w="705" w:type="dxa"/>
            <w:tcBorders>
              <w:top w:val="nil"/>
              <w:left w:val="nil"/>
              <w:bottom w:val="nil"/>
              <w:right w:val="nil"/>
            </w:tcBorders>
            <w:shd w:val="clear" w:color="auto" w:fill="auto"/>
            <w:noWrap/>
            <w:vAlign w:val="bottom"/>
            <w:hideMark/>
          </w:tcPr>
          <w:p w14:paraId="138563FF" w14:textId="77777777" w:rsidR="00C93631" w:rsidRPr="00C93631" w:rsidRDefault="00C93631" w:rsidP="00C93631">
            <w:pPr>
              <w:spacing w:before="0" w:after="0" w:line="240" w:lineRule="auto"/>
              <w:rPr>
                <w:rFonts w:ascii="Arial" w:eastAsia="Times New Roman" w:hAnsi="Arial" w:cs="Arial"/>
                <w:color w:val="auto"/>
                <w:kern w:val="0"/>
                <w:sz w:val="16"/>
                <w:szCs w:val="16"/>
              </w:rPr>
            </w:pPr>
            <w:r w:rsidRPr="00C93631">
              <w:rPr>
                <w:rFonts w:ascii="Arial" w:eastAsia="Times New Roman" w:hAnsi="Arial" w:cs="Arial"/>
                <w:color w:val="auto"/>
                <w:kern w:val="0"/>
                <w:sz w:val="16"/>
                <w:szCs w:val="16"/>
              </w:rPr>
              <w:t>3811</w:t>
            </w:r>
          </w:p>
        </w:tc>
        <w:tc>
          <w:tcPr>
            <w:tcW w:w="5061" w:type="dxa"/>
            <w:tcBorders>
              <w:top w:val="nil"/>
              <w:left w:val="nil"/>
              <w:bottom w:val="nil"/>
              <w:right w:val="nil"/>
            </w:tcBorders>
            <w:shd w:val="clear" w:color="auto" w:fill="auto"/>
            <w:vAlign w:val="bottom"/>
            <w:hideMark/>
          </w:tcPr>
          <w:p w14:paraId="7F59E0BC" w14:textId="77777777" w:rsidR="00C93631" w:rsidRPr="00C93631" w:rsidRDefault="00C93631" w:rsidP="00C93631">
            <w:pPr>
              <w:spacing w:before="0" w:after="0" w:line="240" w:lineRule="auto"/>
              <w:rPr>
                <w:rFonts w:ascii="Arial" w:eastAsia="Times New Roman" w:hAnsi="Arial" w:cs="Arial"/>
                <w:color w:val="auto"/>
                <w:kern w:val="0"/>
                <w:sz w:val="16"/>
                <w:szCs w:val="16"/>
              </w:rPr>
            </w:pPr>
            <w:r w:rsidRPr="00C93631">
              <w:rPr>
                <w:rFonts w:ascii="Arial" w:eastAsia="Times New Roman" w:hAnsi="Arial" w:cs="Arial"/>
                <w:color w:val="auto"/>
                <w:kern w:val="0"/>
                <w:sz w:val="16"/>
                <w:szCs w:val="16"/>
              </w:rPr>
              <w:t>Unaprjeđenje rada vatrogasnih postrojbi-Redovan rad</w:t>
            </w:r>
          </w:p>
        </w:tc>
        <w:tc>
          <w:tcPr>
            <w:tcW w:w="1114" w:type="dxa"/>
            <w:tcBorders>
              <w:top w:val="nil"/>
              <w:left w:val="nil"/>
              <w:bottom w:val="nil"/>
              <w:right w:val="nil"/>
            </w:tcBorders>
            <w:shd w:val="clear" w:color="auto" w:fill="auto"/>
            <w:noWrap/>
            <w:vAlign w:val="bottom"/>
            <w:hideMark/>
          </w:tcPr>
          <w:p w14:paraId="360F87DB" w14:textId="77777777" w:rsidR="00C93631" w:rsidRPr="00C93631" w:rsidRDefault="00C93631" w:rsidP="00C93631">
            <w:pPr>
              <w:spacing w:before="0" w:after="0" w:line="240" w:lineRule="auto"/>
              <w:jc w:val="right"/>
              <w:rPr>
                <w:rFonts w:ascii="Arial" w:eastAsia="Times New Roman" w:hAnsi="Arial" w:cs="Arial"/>
                <w:color w:val="auto"/>
                <w:kern w:val="0"/>
                <w:sz w:val="16"/>
                <w:szCs w:val="16"/>
              </w:rPr>
            </w:pPr>
            <w:r w:rsidRPr="00C93631">
              <w:rPr>
                <w:rFonts w:ascii="Arial" w:eastAsia="Times New Roman" w:hAnsi="Arial" w:cs="Arial"/>
                <w:color w:val="auto"/>
                <w:kern w:val="0"/>
                <w:sz w:val="16"/>
                <w:szCs w:val="16"/>
              </w:rPr>
              <w:t>150.000,00</w:t>
            </w:r>
          </w:p>
        </w:tc>
        <w:tc>
          <w:tcPr>
            <w:tcW w:w="1170" w:type="dxa"/>
            <w:tcBorders>
              <w:top w:val="nil"/>
              <w:left w:val="nil"/>
              <w:bottom w:val="nil"/>
              <w:right w:val="nil"/>
            </w:tcBorders>
            <w:shd w:val="clear" w:color="auto" w:fill="auto"/>
            <w:noWrap/>
            <w:vAlign w:val="bottom"/>
            <w:hideMark/>
          </w:tcPr>
          <w:p w14:paraId="0CDBA445" w14:textId="77777777" w:rsidR="00C93631" w:rsidRPr="00C93631" w:rsidRDefault="00C93631" w:rsidP="00C93631">
            <w:pPr>
              <w:spacing w:before="0" w:after="0" w:line="240" w:lineRule="auto"/>
              <w:jc w:val="right"/>
              <w:rPr>
                <w:rFonts w:ascii="Arial" w:eastAsia="Times New Roman" w:hAnsi="Arial" w:cs="Arial"/>
                <w:color w:val="auto"/>
                <w:kern w:val="0"/>
                <w:sz w:val="16"/>
                <w:szCs w:val="16"/>
              </w:rPr>
            </w:pPr>
            <w:r w:rsidRPr="00C93631">
              <w:rPr>
                <w:rFonts w:ascii="Arial" w:eastAsia="Times New Roman" w:hAnsi="Arial" w:cs="Arial"/>
                <w:color w:val="auto"/>
                <w:kern w:val="0"/>
                <w:sz w:val="16"/>
                <w:szCs w:val="16"/>
              </w:rPr>
              <w:t>0,00</w:t>
            </w:r>
          </w:p>
        </w:tc>
        <w:tc>
          <w:tcPr>
            <w:tcW w:w="966" w:type="dxa"/>
            <w:tcBorders>
              <w:top w:val="nil"/>
              <w:left w:val="nil"/>
              <w:bottom w:val="nil"/>
              <w:right w:val="nil"/>
            </w:tcBorders>
            <w:shd w:val="clear" w:color="auto" w:fill="auto"/>
            <w:noWrap/>
            <w:vAlign w:val="bottom"/>
            <w:hideMark/>
          </w:tcPr>
          <w:p w14:paraId="61399806" w14:textId="77777777" w:rsidR="00C93631" w:rsidRPr="00C93631" w:rsidRDefault="00C93631" w:rsidP="00C93631">
            <w:pPr>
              <w:spacing w:before="0" w:after="0" w:line="240" w:lineRule="auto"/>
              <w:jc w:val="right"/>
              <w:rPr>
                <w:rFonts w:ascii="Arial" w:eastAsia="Times New Roman" w:hAnsi="Arial" w:cs="Arial"/>
                <w:color w:val="auto"/>
                <w:kern w:val="0"/>
                <w:sz w:val="16"/>
                <w:szCs w:val="16"/>
              </w:rPr>
            </w:pPr>
            <w:r w:rsidRPr="00C93631">
              <w:rPr>
                <w:rFonts w:ascii="Arial" w:eastAsia="Times New Roman" w:hAnsi="Arial" w:cs="Arial"/>
                <w:color w:val="auto"/>
                <w:kern w:val="0"/>
                <w:sz w:val="16"/>
                <w:szCs w:val="16"/>
              </w:rPr>
              <w:t>0,00</w:t>
            </w:r>
          </w:p>
        </w:tc>
        <w:tc>
          <w:tcPr>
            <w:tcW w:w="1151" w:type="dxa"/>
            <w:tcBorders>
              <w:top w:val="nil"/>
              <w:left w:val="nil"/>
              <w:bottom w:val="nil"/>
              <w:right w:val="nil"/>
            </w:tcBorders>
            <w:shd w:val="clear" w:color="auto" w:fill="auto"/>
            <w:noWrap/>
            <w:vAlign w:val="bottom"/>
            <w:hideMark/>
          </w:tcPr>
          <w:p w14:paraId="7989F76B" w14:textId="77777777" w:rsidR="00C93631" w:rsidRPr="00C93631" w:rsidRDefault="00C93631" w:rsidP="00C93631">
            <w:pPr>
              <w:spacing w:before="0" w:after="0" w:line="240" w:lineRule="auto"/>
              <w:jc w:val="right"/>
              <w:rPr>
                <w:rFonts w:ascii="Arial" w:eastAsia="Times New Roman" w:hAnsi="Arial" w:cs="Arial"/>
                <w:color w:val="auto"/>
                <w:kern w:val="0"/>
                <w:sz w:val="16"/>
                <w:szCs w:val="16"/>
              </w:rPr>
            </w:pPr>
            <w:r w:rsidRPr="00C93631">
              <w:rPr>
                <w:rFonts w:ascii="Arial" w:eastAsia="Times New Roman" w:hAnsi="Arial" w:cs="Arial"/>
                <w:color w:val="auto"/>
                <w:kern w:val="0"/>
                <w:sz w:val="16"/>
                <w:szCs w:val="16"/>
              </w:rPr>
              <w:t>150.000,00</w:t>
            </w:r>
          </w:p>
        </w:tc>
      </w:tr>
      <w:tr w:rsidR="00C93631" w:rsidRPr="00C93631" w14:paraId="6D9A2F3E" w14:textId="77777777" w:rsidTr="003C73F1">
        <w:trPr>
          <w:trHeight w:val="224"/>
        </w:trPr>
        <w:tc>
          <w:tcPr>
            <w:tcW w:w="5767" w:type="dxa"/>
            <w:gridSpan w:val="2"/>
            <w:tcBorders>
              <w:top w:val="nil"/>
              <w:left w:val="nil"/>
              <w:bottom w:val="nil"/>
              <w:right w:val="nil"/>
            </w:tcBorders>
            <w:shd w:val="clear" w:color="000000" w:fill="CCCCFF"/>
            <w:noWrap/>
            <w:vAlign w:val="bottom"/>
            <w:hideMark/>
          </w:tcPr>
          <w:p w14:paraId="51CBAAD3" w14:textId="77777777" w:rsidR="00C93631" w:rsidRPr="00C93631" w:rsidRDefault="00C93631" w:rsidP="00C93631">
            <w:pPr>
              <w:spacing w:before="0" w:after="0" w:line="240" w:lineRule="auto"/>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Aktivnost A100002 CIVILNA ZAŠTITA</w:t>
            </w:r>
          </w:p>
        </w:tc>
        <w:tc>
          <w:tcPr>
            <w:tcW w:w="1114" w:type="dxa"/>
            <w:tcBorders>
              <w:top w:val="nil"/>
              <w:left w:val="nil"/>
              <w:bottom w:val="nil"/>
              <w:right w:val="nil"/>
            </w:tcBorders>
            <w:shd w:val="clear" w:color="000000" w:fill="CCCCFF"/>
            <w:noWrap/>
            <w:vAlign w:val="bottom"/>
            <w:hideMark/>
          </w:tcPr>
          <w:p w14:paraId="0D6539D2"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10.000,00</w:t>
            </w:r>
          </w:p>
        </w:tc>
        <w:tc>
          <w:tcPr>
            <w:tcW w:w="1170" w:type="dxa"/>
            <w:tcBorders>
              <w:top w:val="nil"/>
              <w:left w:val="nil"/>
              <w:bottom w:val="nil"/>
              <w:right w:val="nil"/>
            </w:tcBorders>
            <w:shd w:val="clear" w:color="000000" w:fill="CCCCFF"/>
            <w:noWrap/>
            <w:vAlign w:val="bottom"/>
            <w:hideMark/>
          </w:tcPr>
          <w:p w14:paraId="7F67E69B"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0,00</w:t>
            </w:r>
          </w:p>
        </w:tc>
        <w:tc>
          <w:tcPr>
            <w:tcW w:w="966" w:type="dxa"/>
            <w:tcBorders>
              <w:top w:val="nil"/>
              <w:left w:val="nil"/>
              <w:bottom w:val="nil"/>
              <w:right w:val="nil"/>
            </w:tcBorders>
            <w:shd w:val="clear" w:color="000000" w:fill="CCCCFF"/>
            <w:noWrap/>
            <w:vAlign w:val="bottom"/>
            <w:hideMark/>
          </w:tcPr>
          <w:p w14:paraId="5006C6C9"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0,00</w:t>
            </w:r>
          </w:p>
        </w:tc>
        <w:tc>
          <w:tcPr>
            <w:tcW w:w="1151" w:type="dxa"/>
            <w:tcBorders>
              <w:top w:val="nil"/>
              <w:left w:val="nil"/>
              <w:bottom w:val="nil"/>
              <w:right w:val="nil"/>
            </w:tcBorders>
            <w:shd w:val="clear" w:color="000000" w:fill="CCCCFF"/>
            <w:noWrap/>
            <w:vAlign w:val="bottom"/>
            <w:hideMark/>
          </w:tcPr>
          <w:p w14:paraId="2F04FE3D"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10.000,00</w:t>
            </w:r>
          </w:p>
        </w:tc>
      </w:tr>
      <w:tr w:rsidR="00C93631" w:rsidRPr="00C93631" w14:paraId="645378C6" w14:textId="77777777" w:rsidTr="003C73F1">
        <w:trPr>
          <w:trHeight w:val="224"/>
        </w:trPr>
        <w:tc>
          <w:tcPr>
            <w:tcW w:w="5767" w:type="dxa"/>
            <w:gridSpan w:val="2"/>
            <w:tcBorders>
              <w:top w:val="nil"/>
              <w:left w:val="nil"/>
              <w:bottom w:val="nil"/>
              <w:right w:val="nil"/>
            </w:tcBorders>
            <w:shd w:val="clear" w:color="000000" w:fill="FFFF00"/>
            <w:noWrap/>
            <w:vAlign w:val="bottom"/>
            <w:hideMark/>
          </w:tcPr>
          <w:p w14:paraId="4F13497F" w14:textId="77777777" w:rsidR="00C93631" w:rsidRPr="00C93631" w:rsidRDefault="00C93631" w:rsidP="00C93631">
            <w:pPr>
              <w:spacing w:before="0" w:after="0" w:line="240" w:lineRule="auto"/>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Izvor  3. PRIHODI OD IMOVINE</w:t>
            </w:r>
          </w:p>
        </w:tc>
        <w:tc>
          <w:tcPr>
            <w:tcW w:w="1114" w:type="dxa"/>
            <w:tcBorders>
              <w:top w:val="nil"/>
              <w:left w:val="nil"/>
              <w:bottom w:val="nil"/>
              <w:right w:val="nil"/>
            </w:tcBorders>
            <w:shd w:val="clear" w:color="000000" w:fill="FFFF00"/>
            <w:noWrap/>
            <w:vAlign w:val="bottom"/>
            <w:hideMark/>
          </w:tcPr>
          <w:p w14:paraId="31F75D3C"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10.000,00</w:t>
            </w:r>
          </w:p>
        </w:tc>
        <w:tc>
          <w:tcPr>
            <w:tcW w:w="1170" w:type="dxa"/>
            <w:tcBorders>
              <w:top w:val="nil"/>
              <w:left w:val="nil"/>
              <w:bottom w:val="nil"/>
              <w:right w:val="nil"/>
            </w:tcBorders>
            <w:shd w:val="clear" w:color="000000" w:fill="FFFF00"/>
            <w:noWrap/>
            <w:vAlign w:val="bottom"/>
            <w:hideMark/>
          </w:tcPr>
          <w:p w14:paraId="79C0A74D"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0,00</w:t>
            </w:r>
          </w:p>
        </w:tc>
        <w:tc>
          <w:tcPr>
            <w:tcW w:w="966" w:type="dxa"/>
            <w:tcBorders>
              <w:top w:val="nil"/>
              <w:left w:val="nil"/>
              <w:bottom w:val="nil"/>
              <w:right w:val="nil"/>
            </w:tcBorders>
            <w:shd w:val="clear" w:color="000000" w:fill="FFFF00"/>
            <w:noWrap/>
            <w:vAlign w:val="bottom"/>
            <w:hideMark/>
          </w:tcPr>
          <w:p w14:paraId="6EDF3360"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0,00</w:t>
            </w:r>
          </w:p>
        </w:tc>
        <w:tc>
          <w:tcPr>
            <w:tcW w:w="1151" w:type="dxa"/>
            <w:tcBorders>
              <w:top w:val="nil"/>
              <w:left w:val="nil"/>
              <w:bottom w:val="nil"/>
              <w:right w:val="nil"/>
            </w:tcBorders>
            <w:shd w:val="clear" w:color="000000" w:fill="FFFF00"/>
            <w:noWrap/>
            <w:vAlign w:val="bottom"/>
            <w:hideMark/>
          </w:tcPr>
          <w:p w14:paraId="03C2D434"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10.000,00</w:t>
            </w:r>
          </w:p>
        </w:tc>
      </w:tr>
      <w:tr w:rsidR="00C93631" w:rsidRPr="00C93631" w14:paraId="6DA95FDB" w14:textId="77777777" w:rsidTr="003C73F1">
        <w:trPr>
          <w:trHeight w:val="224"/>
        </w:trPr>
        <w:tc>
          <w:tcPr>
            <w:tcW w:w="5767" w:type="dxa"/>
            <w:gridSpan w:val="2"/>
            <w:tcBorders>
              <w:top w:val="nil"/>
              <w:left w:val="nil"/>
              <w:bottom w:val="nil"/>
              <w:right w:val="nil"/>
            </w:tcBorders>
            <w:shd w:val="clear" w:color="000000" w:fill="FFFF99"/>
            <w:noWrap/>
            <w:vAlign w:val="bottom"/>
            <w:hideMark/>
          </w:tcPr>
          <w:p w14:paraId="714D325F" w14:textId="77777777" w:rsidR="00C93631" w:rsidRPr="00C93631" w:rsidRDefault="00C93631" w:rsidP="00C93631">
            <w:pPr>
              <w:spacing w:before="0" w:after="0" w:line="240" w:lineRule="auto"/>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Izvor  3.4. NAKNADA ZA PRIDOBIVENU KOLIČINU NAFTE I PLINA</w:t>
            </w:r>
          </w:p>
        </w:tc>
        <w:tc>
          <w:tcPr>
            <w:tcW w:w="1114" w:type="dxa"/>
            <w:tcBorders>
              <w:top w:val="nil"/>
              <w:left w:val="nil"/>
              <w:bottom w:val="nil"/>
              <w:right w:val="nil"/>
            </w:tcBorders>
            <w:shd w:val="clear" w:color="000000" w:fill="FFFF99"/>
            <w:noWrap/>
            <w:vAlign w:val="bottom"/>
            <w:hideMark/>
          </w:tcPr>
          <w:p w14:paraId="39925CAD"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10.000,00</w:t>
            </w:r>
          </w:p>
        </w:tc>
        <w:tc>
          <w:tcPr>
            <w:tcW w:w="1170" w:type="dxa"/>
            <w:tcBorders>
              <w:top w:val="nil"/>
              <w:left w:val="nil"/>
              <w:bottom w:val="nil"/>
              <w:right w:val="nil"/>
            </w:tcBorders>
            <w:shd w:val="clear" w:color="000000" w:fill="FFFF99"/>
            <w:noWrap/>
            <w:vAlign w:val="bottom"/>
            <w:hideMark/>
          </w:tcPr>
          <w:p w14:paraId="3EFA1D8F"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0,00</w:t>
            </w:r>
          </w:p>
        </w:tc>
        <w:tc>
          <w:tcPr>
            <w:tcW w:w="966" w:type="dxa"/>
            <w:tcBorders>
              <w:top w:val="nil"/>
              <w:left w:val="nil"/>
              <w:bottom w:val="nil"/>
              <w:right w:val="nil"/>
            </w:tcBorders>
            <w:shd w:val="clear" w:color="000000" w:fill="FFFF99"/>
            <w:noWrap/>
            <w:vAlign w:val="bottom"/>
            <w:hideMark/>
          </w:tcPr>
          <w:p w14:paraId="1C4CC015"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0,00</w:t>
            </w:r>
          </w:p>
        </w:tc>
        <w:tc>
          <w:tcPr>
            <w:tcW w:w="1151" w:type="dxa"/>
            <w:tcBorders>
              <w:top w:val="nil"/>
              <w:left w:val="nil"/>
              <w:bottom w:val="nil"/>
              <w:right w:val="nil"/>
            </w:tcBorders>
            <w:shd w:val="clear" w:color="000000" w:fill="FFFF99"/>
            <w:noWrap/>
            <w:vAlign w:val="bottom"/>
            <w:hideMark/>
          </w:tcPr>
          <w:p w14:paraId="4771A3E5"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10.000,00</w:t>
            </w:r>
          </w:p>
        </w:tc>
      </w:tr>
      <w:tr w:rsidR="00C93631" w:rsidRPr="00C93631" w14:paraId="64732DEA" w14:textId="77777777" w:rsidTr="003C73F1">
        <w:trPr>
          <w:trHeight w:val="224"/>
        </w:trPr>
        <w:tc>
          <w:tcPr>
            <w:tcW w:w="5767" w:type="dxa"/>
            <w:gridSpan w:val="2"/>
            <w:tcBorders>
              <w:top w:val="nil"/>
              <w:left w:val="nil"/>
              <w:bottom w:val="nil"/>
              <w:right w:val="nil"/>
            </w:tcBorders>
            <w:shd w:val="clear" w:color="000000" w:fill="CCFFFF"/>
            <w:noWrap/>
            <w:vAlign w:val="bottom"/>
            <w:hideMark/>
          </w:tcPr>
          <w:p w14:paraId="15CF4255" w14:textId="77777777" w:rsidR="00C93631" w:rsidRPr="00C93631" w:rsidRDefault="00C93631" w:rsidP="00C93631">
            <w:pPr>
              <w:spacing w:before="0" w:after="0" w:line="240" w:lineRule="auto"/>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Funkcijska klasifikacija  0220 Civilna obrana</w:t>
            </w:r>
          </w:p>
        </w:tc>
        <w:tc>
          <w:tcPr>
            <w:tcW w:w="1114" w:type="dxa"/>
            <w:tcBorders>
              <w:top w:val="nil"/>
              <w:left w:val="nil"/>
              <w:bottom w:val="nil"/>
              <w:right w:val="nil"/>
            </w:tcBorders>
            <w:shd w:val="clear" w:color="000000" w:fill="CCFFFF"/>
            <w:noWrap/>
            <w:vAlign w:val="bottom"/>
            <w:hideMark/>
          </w:tcPr>
          <w:p w14:paraId="4B306E67"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10.000,00</w:t>
            </w:r>
          </w:p>
        </w:tc>
        <w:tc>
          <w:tcPr>
            <w:tcW w:w="1170" w:type="dxa"/>
            <w:tcBorders>
              <w:top w:val="nil"/>
              <w:left w:val="nil"/>
              <w:bottom w:val="nil"/>
              <w:right w:val="nil"/>
            </w:tcBorders>
            <w:shd w:val="clear" w:color="000000" w:fill="CCFFFF"/>
            <w:noWrap/>
            <w:vAlign w:val="bottom"/>
            <w:hideMark/>
          </w:tcPr>
          <w:p w14:paraId="1C082FC0"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0,00</w:t>
            </w:r>
          </w:p>
        </w:tc>
        <w:tc>
          <w:tcPr>
            <w:tcW w:w="966" w:type="dxa"/>
            <w:tcBorders>
              <w:top w:val="nil"/>
              <w:left w:val="nil"/>
              <w:bottom w:val="nil"/>
              <w:right w:val="nil"/>
            </w:tcBorders>
            <w:shd w:val="clear" w:color="000000" w:fill="CCFFFF"/>
            <w:noWrap/>
            <w:vAlign w:val="bottom"/>
            <w:hideMark/>
          </w:tcPr>
          <w:p w14:paraId="011C936C"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0,00</w:t>
            </w:r>
          </w:p>
        </w:tc>
        <w:tc>
          <w:tcPr>
            <w:tcW w:w="1151" w:type="dxa"/>
            <w:tcBorders>
              <w:top w:val="nil"/>
              <w:left w:val="nil"/>
              <w:bottom w:val="nil"/>
              <w:right w:val="nil"/>
            </w:tcBorders>
            <w:shd w:val="clear" w:color="000000" w:fill="CCFFFF"/>
            <w:noWrap/>
            <w:vAlign w:val="bottom"/>
            <w:hideMark/>
          </w:tcPr>
          <w:p w14:paraId="40505254"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10.000,00</w:t>
            </w:r>
          </w:p>
        </w:tc>
      </w:tr>
      <w:tr w:rsidR="00C93631" w:rsidRPr="00C93631" w14:paraId="26AF960D" w14:textId="77777777" w:rsidTr="003C73F1">
        <w:trPr>
          <w:trHeight w:val="224"/>
        </w:trPr>
        <w:tc>
          <w:tcPr>
            <w:tcW w:w="705" w:type="dxa"/>
            <w:tcBorders>
              <w:top w:val="nil"/>
              <w:left w:val="nil"/>
              <w:bottom w:val="nil"/>
              <w:right w:val="nil"/>
            </w:tcBorders>
            <w:shd w:val="clear" w:color="auto" w:fill="auto"/>
            <w:noWrap/>
            <w:vAlign w:val="bottom"/>
            <w:hideMark/>
          </w:tcPr>
          <w:p w14:paraId="31B567AA" w14:textId="77777777" w:rsidR="00C93631" w:rsidRPr="00C93631" w:rsidRDefault="00C93631" w:rsidP="00C93631">
            <w:pPr>
              <w:spacing w:before="0" w:after="0" w:line="240" w:lineRule="auto"/>
              <w:rPr>
                <w:rFonts w:ascii="Arial" w:eastAsia="Times New Roman" w:hAnsi="Arial" w:cs="Arial"/>
                <w:b/>
                <w:bCs/>
                <w:color w:val="auto"/>
                <w:kern w:val="0"/>
                <w:sz w:val="16"/>
                <w:szCs w:val="16"/>
              </w:rPr>
            </w:pPr>
            <w:r w:rsidRPr="00C93631">
              <w:rPr>
                <w:rFonts w:ascii="Arial" w:eastAsia="Times New Roman" w:hAnsi="Arial" w:cs="Arial"/>
                <w:b/>
                <w:bCs/>
                <w:color w:val="auto"/>
                <w:kern w:val="0"/>
                <w:sz w:val="16"/>
                <w:szCs w:val="16"/>
              </w:rPr>
              <w:t>3</w:t>
            </w:r>
          </w:p>
        </w:tc>
        <w:tc>
          <w:tcPr>
            <w:tcW w:w="5061" w:type="dxa"/>
            <w:tcBorders>
              <w:top w:val="nil"/>
              <w:left w:val="nil"/>
              <w:bottom w:val="nil"/>
              <w:right w:val="nil"/>
            </w:tcBorders>
            <w:shd w:val="clear" w:color="auto" w:fill="auto"/>
            <w:vAlign w:val="bottom"/>
            <w:hideMark/>
          </w:tcPr>
          <w:p w14:paraId="1756AFB0" w14:textId="77777777" w:rsidR="00C93631" w:rsidRPr="00C93631" w:rsidRDefault="00C93631" w:rsidP="00C93631">
            <w:pPr>
              <w:spacing w:before="0" w:after="0" w:line="240" w:lineRule="auto"/>
              <w:rPr>
                <w:rFonts w:ascii="Arial" w:eastAsia="Times New Roman" w:hAnsi="Arial" w:cs="Arial"/>
                <w:b/>
                <w:bCs/>
                <w:color w:val="auto"/>
                <w:kern w:val="0"/>
                <w:sz w:val="16"/>
                <w:szCs w:val="16"/>
              </w:rPr>
            </w:pPr>
            <w:r w:rsidRPr="00C93631">
              <w:rPr>
                <w:rFonts w:ascii="Arial" w:eastAsia="Times New Roman" w:hAnsi="Arial" w:cs="Arial"/>
                <w:b/>
                <w:bCs/>
                <w:color w:val="auto"/>
                <w:kern w:val="0"/>
                <w:sz w:val="16"/>
                <w:szCs w:val="16"/>
              </w:rPr>
              <w:t>Rashodi poslovanja</w:t>
            </w:r>
          </w:p>
        </w:tc>
        <w:tc>
          <w:tcPr>
            <w:tcW w:w="1114" w:type="dxa"/>
            <w:tcBorders>
              <w:top w:val="nil"/>
              <w:left w:val="nil"/>
              <w:bottom w:val="nil"/>
              <w:right w:val="nil"/>
            </w:tcBorders>
            <w:shd w:val="clear" w:color="auto" w:fill="auto"/>
            <w:noWrap/>
            <w:vAlign w:val="bottom"/>
            <w:hideMark/>
          </w:tcPr>
          <w:p w14:paraId="739EBEFD" w14:textId="77777777" w:rsidR="00C93631" w:rsidRPr="00C93631" w:rsidRDefault="00C93631" w:rsidP="00C93631">
            <w:pPr>
              <w:spacing w:before="0" w:after="0" w:line="240" w:lineRule="auto"/>
              <w:jc w:val="right"/>
              <w:rPr>
                <w:rFonts w:ascii="Arial" w:eastAsia="Times New Roman" w:hAnsi="Arial" w:cs="Arial"/>
                <w:b/>
                <w:bCs/>
                <w:color w:val="auto"/>
                <w:kern w:val="0"/>
                <w:sz w:val="16"/>
                <w:szCs w:val="16"/>
              </w:rPr>
            </w:pPr>
            <w:r w:rsidRPr="00C93631">
              <w:rPr>
                <w:rFonts w:ascii="Arial" w:eastAsia="Times New Roman" w:hAnsi="Arial" w:cs="Arial"/>
                <w:b/>
                <w:bCs/>
                <w:color w:val="auto"/>
                <w:kern w:val="0"/>
                <w:sz w:val="16"/>
                <w:szCs w:val="16"/>
              </w:rPr>
              <w:t>10.000,00</w:t>
            </w:r>
          </w:p>
        </w:tc>
        <w:tc>
          <w:tcPr>
            <w:tcW w:w="1170" w:type="dxa"/>
            <w:tcBorders>
              <w:top w:val="nil"/>
              <w:left w:val="nil"/>
              <w:bottom w:val="nil"/>
              <w:right w:val="nil"/>
            </w:tcBorders>
            <w:shd w:val="clear" w:color="auto" w:fill="auto"/>
            <w:noWrap/>
            <w:vAlign w:val="bottom"/>
            <w:hideMark/>
          </w:tcPr>
          <w:p w14:paraId="2C11D7C3" w14:textId="77777777" w:rsidR="00C93631" w:rsidRPr="00C93631" w:rsidRDefault="00C93631" w:rsidP="00C93631">
            <w:pPr>
              <w:spacing w:before="0" w:after="0" w:line="240" w:lineRule="auto"/>
              <w:jc w:val="right"/>
              <w:rPr>
                <w:rFonts w:ascii="Arial" w:eastAsia="Times New Roman" w:hAnsi="Arial" w:cs="Arial"/>
                <w:b/>
                <w:bCs/>
                <w:color w:val="auto"/>
                <w:kern w:val="0"/>
                <w:sz w:val="16"/>
                <w:szCs w:val="16"/>
              </w:rPr>
            </w:pPr>
            <w:r w:rsidRPr="00C93631">
              <w:rPr>
                <w:rFonts w:ascii="Arial" w:eastAsia="Times New Roman" w:hAnsi="Arial" w:cs="Arial"/>
                <w:b/>
                <w:bCs/>
                <w:color w:val="auto"/>
                <w:kern w:val="0"/>
                <w:sz w:val="16"/>
                <w:szCs w:val="16"/>
              </w:rPr>
              <w:t>0,00</w:t>
            </w:r>
          </w:p>
        </w:tc>
        <w:tc>
          <w:tcPr>
            <w:tcW w:w="966" w:type="dxa"/>
            <w:tcBorders>
              <w:top w:val="nil"/>
              <w:left w:val="nil"/>
              <w:bottom w:val="nil"/>
              <w:right w:val="nil"/>
            </w:tcBorders>
            <w:shd w:val="clear" w:color="auto" w:fill="auto"/>
            <w:noWrap/>
            <w:vAlign w:val="bottom"/>
            <w:hideMark/>
          </w:tcPr>
          <w:p w14:paraId="438F2463" w14:textId="77777777" w:rsidR="00C93631" w:rsidRPr="00C93631" w:rsidRDefault="00C93631" w:rsidP="00C93631">
            <w:pPr>
              <w:spacing w:before="0" w:after="0" w:line="240" w:lineRule="auto"/>
              <w:jc w:val="right"/>
              <w:rPr>
                <w:rFonts w:ascii="Arial" w:eastAsia="Times New Roman" w:hAnsi="Arial" w:cs="Arial"/>
                <w:b/>
                <w:bCs/>
                <w:color w:val="auto"/>
                <w:kern w:val="0"/>
                <w:sz w:val="16"/>
                <w:szCs w:val="16"/>
              </w:rPr>
            </w:pPr>
            <w:r w:rsidRPr="00C93631">
              <w:rPr>
                <w:rFonts w:ascii="Arial" w:eastAsia="Times New Roman" w:hAnsi="Arial" w:cs="Arial"/>
                <w:b/>
                <w:bCs/>
                <w:color w:val="auto"/>
                <w:kern w:val="0"/>
                <w:sz w:val="16"/>
                <w:szCs w:val="16"/>
              </w:rPr>
              <w:t>0,00</w:t>
            </w:r>
          </w:p>
        </w:tc>
        <w:tc>
          <w:tcPr>
            <w:tcW w:w="1151" w:type="dxa"/>
            <w:tcBorders>
              <w:top w:val="nil"/>
              <w:left w:val="nil"/>
              <w:bottom w:val="nil"/>
              <w:right w:val="nil"/>
            </w:tcBorders>
            <w:shd w:val="clear" w:color="auto" w:fill="auto"/>
            <w:noWrap/>
            <w:vAlign w:val="bottom"/>
            <w:hideMark/>
          </w:tcPr>
          <w:p w14:paraId="6573CDEB" w14:textId="77777777" w:rsidR="00C93631" w:rsidRPr="00C93631" w:rsidRDefault="00C93631" w:rsidP="00C93631">
            <w:pPr>
              <w:spacing w:before="0" w:after="0" w:line="240" w:lineRule="auto"/>
              <w:jc w:val="right"/>
              <w:rPr>
                <w:rFonts w:ascii="Arial" w:eastAsia="Times New Roman" w:hAnsi="Arial" w:cs="Arial"/>
                <w:b/>
                <w:bCs/>
                <w:color w:val="auto"/>
                <w:kern w:val="0"/>
                <w:sz w:val="16"/>
                <w:szCs w:val="16"/>
              </w:rPr>
            </w:pPr>
            <w:r w:rsidRPr="00C93631">
              <w:rPr>
                <w:rFonts w:ascii="Arial" w:eastAsia="Times New Roman" w:hAnsi="Arial" w:cs="Arial"/>
                <w:b/>
                <w:bCs/>
                <w:color w:val="auto"/>
                <w:kern w:val="0"/>
                <w:sz w:val="16"/>
                <w:szCs w:val="16"/>
              </w:rPr>
              <w:t>10.000,00</w:t>
            </w:r>
          </w:p>
        </w:tc>
      </w:tr>
      <w:tr w:rsidR="00C93631" w:rsidRPr="00C93631" w14:paraId="46A9E7C3" w14:textId="77777777" w:rsidTr="003C73F1">
        <w:trPr>
          <w:trHeight w:val="224"/>
        </w:trPr>
        <w:tc>
          <w:tcPr>
            <w:tcW w:w="705" w:type="dxa"/>
            <w:tcBorders>
              <w:top w:val="nil"/>
              <w:left w:val="nil"/>
              <w:bottom w:val="nil"/>
              <w:right w:val="nil"/>
            </w:tcBorders>
            <w:shd w:val="clear" w:color="auto" w:fill="auto"/>
            <w:noWrap/>
            <w:vAlign w:val="bottom"/>
            <w:hideMark/>
          </w:tcPr>
          <w:p w14:paraId="391C36DB" w14:textId="77777777" w:rsidR="00C93631" w:rsidRPr="00C93631" w:rsidRDefault="00C93631" w:rsidP="00C93631">
            <w:pPr>
              <w:spacing w:before="0" w:after="0" w:line="240" w:lineRule="auto"/>
              <w:rPr>
                <w:rFonts w:ascii="Arial" w:eastAsia="Times New Roman" w:hAnsi="Arial" w:cs="Arial"/>
                <w:b/>
                <w:bCs/>
                <w:color w:val="auto"/>
                <w:kern w:val="0"/>
                <w:sz w:val="16"/>
                <w:szCs w:val="16"/>
              </w:rPr>
            </w:pPr>
            <w:r w:rsidRPr="00C93631">
              <w:rPr>
                <w:rFonts w:ascii="Arial" w:eastAsia="Times New Roman" w:hAnsi="Arial" w:cs="Arial"/>
                <w:b/>
                <w:bCs/>
                <w:color w:val="auto"/>
                <w:kern w:val="0"/>
                <w:sz w:val="16"/>
                <w:szCs w:val="16"/>
              </w:rPr>
              <w:t>32</w:t>
            </w:r>
          </w:p>
        </w:tc>
        <w:tc>
          <w:tcPr>
            <w:tcW w:w="5061" w:type="dxa"/>
            <w:tcBorders>
              <w:top w:val="nil"/>
              <w:left w:val="nil"/>
              <w:bottom w:val="nil"/>
              <w:right w:val="nil"/>
            </w:tcBorders>
            <w:shd w:val="clear" w:color="auto" w:fill="auto"/>
            <w:vAlign w:val="bottom"/>
            <w:hideMark/>
          </w:tcPr>
          <w:p w14:paraId="0A714A00" w14:textId="77777777" w:rsidR="00C93631" w:rsidRPr="00C93631" w:rsidRDefault="00C93631" w:rsidP="00C93631">
            <w:pPr>
              <w:spacing w:before="0" w:after="0" w:line="240" w:lineRule="auto"/>
              <w:rPr>
                <w:rFonts w:ascii="Arial" w:eastAsia="Times New Roman" w:hAnsi="Arial" w:cs="Arial"/>
                <w:b/>
                <w:bCs/>
                <w:color w:val="auto"/>
                <w:kern w:val="0"/>
                <w:sz w:val="16"/>
                <w:szCs w:val="16"/>
              </w:rPr>
            </w:pPr>
            <w:r w:rsidRPr="00C93631">
              <w:rPr>
                <w:rFonts w:ascii="Arial" w:eastAsia="Times New Roman" w:hAnsi="Arial" w:cs="Arial"/>
                <w:b/>
                <w:bCs/>
                <w:color w:val="auto"/>
                <w:kern w:val="0"/>
                <w:sz w:val="16"/>
                <w:szCs w:val="16"/>
              </w:rPr>
              <w:t>Materijalni rashodi</w:t>
            </w:r>
          </w:p>
        </w:tc>
        <w:tc>
          <w:tcPr>
            <w:tcW w:w="1114" w:type="dxa"/>
            <w:tcBorders>
              <w:top w:val="nil"/>
              <w:left w:val="nil"/>
              <w:bottom w:val="nil"/>
              <w:right w:val="nil"/>
            </w:tcBorders>
            <w:shd w:val="clear" w:color="auto" w:fill="auto"/>
            <w:noWrap/>
            <w:vAlign w:val="bottom"/>
            <w:hideMark/>
          </w:tcPr>
          <w:p w14:paraId="37309EB1" w14:textId="77777777" w:rsidR="00C93631" w:rsidRPr="00C93631" w:rsidRDefault="00C93631" w:rsidP="00C93631">
            <w:pPr>
              <w:spacing w:before="0" w:after="0" w:line="240" w:lineRule="auto"/>
              <w:jc w:val="right"/>
              <w:rPr>
                <w:rFonts w:ascii="Arial" w:eastAsia="Times New Roman" w:hAnsi="Arial" w:cs="Arial"/>
                <w:b/>
                <w:bCs/>
                <w:color w:val="auto"/>
                <w:kern w:val="0"/>
                <w:sz w:val="16"/>
                <w:szCs w:val="16"/>
              </w:rPr>
            </w:pPr>
            <w:r w:rsidRPr="00C93631">
              <w:rPr>
                <w:rFonts w:ascii="Arial" w:eastAsia="Times New Roman" w:hAnsi="Arial" w:cs="Arial"/>
                <w:b/>
                <w:bCs/>
                <w:color w:val="auto"/>
                <w:kern w:val="0"/>
                <w:sz w:val="16"/>
                <w:szCs w:val="16"/>
              </w:rPr>
              <w:t>10.000,00</w:t>
            </w:r>
          </w:p>
        </w:tc>
        <w:tc>
          <w:tcPr>
            <w:tcW w:w="1170" w:type="dxa"/>
            <w:tcBorders>
              <w:top w:val="nil"/>
              <w:left w:val="nil"/>
              <w:bottom w:val="nil"/>
              <w:right w:val="nil"/>
            </w:tcBorders>
            <w:shd w:val="clear" w:color="auto" w:fill="auto"/>
            <w:noWrap/>
            <w:vAlign w:val="bottom"/>
            <w:hideMark/>
          </w:tcPr>
          <w:p w14:paraId="5F44CB15" w14:textId="77777777" w:rsidR="00C93631" w:rsidRPr="00C93631" w:rsidRDefault="00C93631" w:rsidP="00C93631">
            <w:pPr>
              <w:spacing w:before="0" w:after="0" w:line="240" w:lineRule="auto"/>
              <w:jc w:val="right"/>
              <w:rPr>
                <w:rFonts w:ascii="Arial" w:eastAsia="Times New Roman" w:hAnsi="Arial" w:cs="Arial"/>
                <w:b/>
                <w:bCs/>
                <w:color w:val="auto"/>
                <w:kern w:val="0"/>
                <w:sz w:val="16"/>
                <w:szCs w:val="16"/>
              </w:rPr>
            </w:pPr>
            <w:r w:rsidRPr="00C93631">
              <w:rPr>
                <w:rFonts w:ascii="Arial" w:eastAsia="Times New Roman" w:hAnsi="Arial" w:cs="Arial"/>
                <w:b/>
                <w:bCs/>
                <w:color w:val="auto"/>
                <w:kern w:val="0"/>
                <w:sz w:val="16"/>
                <w:szCs w:val="16"/>
              </w:rPr>
              <w:t>0,00</w:t>
            </w:r>
          </w:p>
        </w:tc>
        <w:tc>
          <w:tcPr>
            <w:tcW w:w="966" w:type="dxa"/>
            <w:tcBorders>
              <w:top w:val="nil"/>
              <w:left w:val="nil"/>
              <w:bottom w:val="nil"/>
              <w:right w:val="nil"/>
            </w:tcBorders>
            <w:shd w:val="clear" w:color="auto" w:fill="auto"/>
            <w:noWrap/>
            <w:vAlign w:val="bottom"/>
            <w:hideMark/>
          </w:tcPr>
          <w:p w14:paraId="6D2FDC36" w14:textId="77777777" w:rsidR="00C93631" w:rsidRPr="00C93631" w:rsidRDefault="00C93631" w:rsidP="00C93631">
            <w:pPr>
              <w:spacing w:before="0" w:after="0" w:line="240" w:lineRule="auto"/>
              <w:jc w:val="right"/>
              <w:rPr>
                <w:rFonts w:ascii="Arial" w:eastAsia="Times New Roman" w:hAnsi="Arial" w:cs="Arial"/>
                <w:b/>
                <w:bCs/>
                <w:color w:val="auto"/>
                <w:kern w:val="0"/>
                <w:sz w:val="16"/>
                <w:szCs w:val="16"/>
              </w:rPr>
            </w:pPr>
            <w:r w:rsidRPr="00C93631">
              <w:rPr>
                <w:rFonts w:ascii="Arial" w:eastAsia="Times New Roman" w:hAnsi="Arial" w:cs="Arial"/>
                <w:b/>
                <w:bCs/>
                <w:color w:val="auto"/>
                <w:kern w:val="0"/>
                <w:sz w:val="16"/>
                <w:szCs w:val="16"/>
              </w:rPr>
              <w:t>0,00</w:t>
            </w:r>
          </w:p>
        </w:tc>
        <w:tc>
          <w:tcPr>
            <w:tcW w:w="1151" w:type="dxa"/>
            <w:tcBorders>
              <w:top w:val="nil"/>
              <w:left w:val="nil"/>
              <w:bottom w:val="nil"/>
              <w:right w:val="nil"/>
            </w:tcBorders>
            <w:shd w:val="clear" w:color="auto" w:fill="auto"/>
            <w:noWrap/>
            <w:vAlign w:val="bottom"/>
            <w:hideMark/>
          </w:tcPr>
          <w:p w14:paraId="601FFFEC" w14:textId="77777777" w:rsidR="00C93631" w:rsidRPr="00C93631" w:rsidRDefault="00C93631" w:rsidP="00C93631">
            <w:pPr>
              <w:spacing w:before="0" w:after="0" w:line="240" w:lineRule="auto"/>
              <w:jc w:val="right"/>
              <w:rPr>
                <w:rFonts w:ascii="Arial" w:eastAsia="Times New Roman" w:hAnsi="Arial" w:cs="Arial"/>
                <w:b/>
                <w:bCs/>
                <w:color w:val="auto"/>
                <w:kern w:val="0"/>
                <w:sz w:val="16"/>
                <w:szCs w:val="16"/>
              </w:rPr>
            </w:pPr>
            <w:r w:rsidRPr="00C93631">
              <w:rPr>
                <w:rFonts w:ascii="Arial" w:eastAsia="Times New Roman" w:hAnsi="Arial" w:cs="Arial"/>
                <w:b/>
                <w:bCs/>
                <w:color w:val="auto"/>
                <w:kern w:val="0"/>
                <w:sz w:val="16"/>
                <w:szCs w:val="16"/>
              </w:rPr>
              <w:t>10.000,00</w:t>
            </w:r>
          </w:p>
        </w:tc>
      </w:tr>
      <w:tr w:rsidR="00C93631" w:rsidRPr="00C93631" w14:paraId="09868282" w14:textId="77777777" w:rsidTr="003C73F1">
        <w:trPr>
          <w:trHeight w:val="224"/>
        </w:trPr>
        <w:tc>
          <w:tcPr>
            <w:tcW w:w="705" w:type="dxa"/>
            <w:tcBorders>
              <w:top w:val="nil"/>
              <w:left w:val="nil"/>
              <w:bottom w:val="nil"/>
              <w:right w:val="nil"/>
            </w:tcBorders>
            <w:shd w:val="clear" w:color="auto" w:fill="auto"/>
            <w:noWrap/>
            <w:vAlign w:val="bottom"/>
            <w:hideMark/>
          </w:tcPr>
          <w:p w14:paraId="7F2CF44F" w14:textId="77777777" w:rsidR="00C93631" w:rsidRPr="00C93631" w:rsidRDefault="00C93631" w:rsidP="00C93631">
            <w:pPr>
              <w:spacing w:before="0" w:after="0" w:line="240" w:lineRule="auto"/>
              <w:rPr>
                <w:rFonts w:ascii="Arial" w:eastAsia="Times New Roman" w:hAnsi="Arial" w:cs="Arial"/>
                <w:color w:val="auto"/>
                <w:kern w:val="0"/>
                <w:sz w:val="16"/>
                <w:szCs w:val="16"/>
              </w:rPr>
            </w:pPr>
            <w:r w:rsidRPr="00C93631">
              <w:rPr>
                <w:rFonts w:ascii="Arial" w:eastAsia="Times New Roman" w:hAnsi="Arial" w:cs="Arial"/>
                <w:color w:val="auto"/>
                <w:kern w:val="0"/>
                <w:sz w:val="16"/>
                <w:szCs w:val="16"/>
              </w:rPr>
              <w:t>3237</w:t>
            </w:r>
          </w:p>
        </w:tc>
        <w:tc>
          <w:tcPr>
            <w:tcW w:w="5061" w:type="dxa"/>
            <w:tcBorders>
              <w:top w:val="nil"/>
              <w:left w:val="nil"/>
              <w:bottom w:val="nil"/>
              <w:right w:val="nil"/>
            </w:tcBorders>
            <w:shd w:val="clear" w:color="auto" w:fill="auto"/>
            <w:vAlign w:val="bottom"/>
            <w:hideMark/>
          </w:tcPr>
          <w:p w14:paraId="7AA57E0C" w14:textId="77777777" w:rsidR="00C93631" w:rsidRPr="00C93631" w:rsidRDefault="00C93631" w:rsidP="00C93631">
            <w:pPr>
              <w:spacing w:before="0" w:after="0" w:line="240" w:lineRule="auto"/>
              <w:rPr>
                <w:rFonts w:ascii="Arial" w:eastAsia="Times New Roman" w:hAnsi="Arial" w:cs="Arial"/>
                <w:color w:val="auto"/>
                <w:kern w:val="0"/>
                <w:sz w:val="16"/>
                <w:szCs w:val="16"/>
              </w:rPr>
            </w:pPr>
            <w:r w:rsidRPr="00C93631">
              <w:rPr>
                <w:rFonts w:ascii="Arial" w:eastAsia="Times New Roman" w:hAnsi="Arial" w:cs="Arial"/>
                <w:color w:val="auto"/>
                <w:kern w:val="0"/>
                <w:sz w:val="16"/>
                <w:szCs w:val="16"/>
              </w:rPr>
              <w:t>Provođenje civilne zaštite</w:t>
            </w:r>
          </w:p>
        </w:tc>
        <w:tc>
          <w:tcPr>
            <w:tcW w:w="1114" w:type="dxa"/>
            <w:tcBorders>
              <w:top w:val="nil"/>
              <w:left w:val="nil"/>
              <w:bottom w:val="nil"/>
              <w:right w:val="nil"/>
            </w:tcBorders>
            <w:shd w:val="clear" w:color="auto" w:fill="auto"/>
            <w:noWrap/>
            <w:vAlign w:val="bottom"/>
            <w:hideMark/>
          </w:tcPr>
          <w:p w14:paraId="39E17C3C" w14:textId="77777777" w:rsidR="00C93631" w:rsidRPr="00C93631" w:rsidRDefault="00C93631" w:rsidP="00C93631">
            <w:pPr>
              <w:spacing w:before="0" w:after="0" w:line="240" w:lineRule="auto"/>
              <w:jc w:val="right"/>
              <w:rPr>
                <w:rFonts w:ascii="Arial" w:eastAsia="Times New Roman" w:hAnsi="Arial" w:cs="Arial"/>
                <w:color w:val="auto"/>
                <w:kern w:val="0"/>
                <w:sz w:val="16"/>
                <w:szCs w:val="16"/>
              </w:rPr>
            </w:pPr>
            <w:r w:rsidRPr="00C93631">
              <w:rPr>
                <w:rFonts w:ascii="Arial" w:eastAsia="Times New Roman" w:hAnsi="Arial" w:cs="Arial"/>
                <w:color w:val="auto"/>
                <w:kern w:val="0"/>
                <w:sz w:val="16"/>
                <w:szCs w:val="16"/>
              </w:rPr>
              <w:t>10.000,00</w:t>
            </w:r>
          </w:p>
        </w:tc>
        <w:tc>
          <w:tcPr>
            <w:tcW w:w="1170" w:type="dxa"/>
            <w:tcBorders>
              <w:top w:val="nil"/>
              <w:left w:val="nil"/>
              <w:bottom w:val="nil"/>
              <w:right w:val="nil"/>
            </w:tcBorders>
            <w:shd w:val="clear" w:color="auto" w:fill="auto"/>
            <w:noWrap/>
            <w:vAlign w:val="bottom"/>
            <w:hideMark/>
          </w:tcPr>
          <w:p w14:paraId="1A67D69A" w14:textId="77777777" w:rsidR="00C93631" w:rsidRPr="00C93631" w:rsidRDefault="00C93631" w:rsidP="00C93631">
            <w:pPr>
              <w:spacing w:before="0" w:after="0" w:line="240" w:lineRule="auto"/>
              <w:jc w:val="right"/>
              <w:rPr>
                <w:rFonts w:ascii="Arial" w:eastAsia="Times New Roman" w:hAnsi="Arial" w:cs="Arial"/>
                <w:color w:val="auto"/>
                <w:kern w:val="0"/>
                <w:sz w:val="16"/>
                <w:szCs w:val="16"/>
              </w:rPr>
            </w:pPr>
            <w:r w:rsidRPr="00C93631">
              <w:rPr>
                <w:rFonts w:ascii="Arial" w:eastAsia="Times New Roman" w:hAnsi="Arial" w:cs="Arial"/>
                <w:color w:val="auto"/>
                <w:kern w:val="0"/>
                <w:sz w:val="16"/>
                <w:szCs w:val="16"/>
              </w:rPr>
              <w:t>0,00</w:t>
            </w:r>
          </w:p>
        </w:tc>
        <w:tc>
          <w:tcPr>
            <w:tcW w:w="966" w:type="dxa"/>
            <w:tcBorders>
              <w:top w:val="nil"/>
              <w:left w:val="nil"/>
              <w:bottom w:val="nil"/>
              <w:right w:val="nil"/>
            </w:tcBorders>
            <w:shd w:val="clear" w:color="auto" w:fill="auto"/>
            <w:noWrap/>
            <w:vAlign w:val="bottom"/>
            <w:hideMark/>
          </w:tcPr>
          <w:p w14:paraId="1CA08C64" w14:textId="77777777" w:rsidR="00C93631" w:rsidRPr="00C93631" w:rsidRDefault="00C93631" w:rsidP="00C93631">
            <w:pPr>
              <w:spacing w:before="0" w:after="0" w:line="240" w:lineRule="auto"/>
              <w:jc w:val="right"/>
              <w:rPr>
                <w:rFonts w:ascii="Arial" w:eastAsia="Times New Roman" w:hAnsi="Arial" w:cs="Arial"/>
                <w:color w:val="auto"/>
                <w:kern w:val="0"/>
                <w:sz w:val="16"/>
                <w:szCs w:val="16"/>
              </w:rPr>
            </w:pPr>
            <w:r w:rsidRPr="00C93631">
              <w:rPr>
                <w:rFonts w:ascii="Arial" w:eastAsia="Times New Roman" w:hAnsi="Arial" w:cs="Arial"/>
                <w:color w:val="auto"/>
                <w:kern w:val="0"/>
                <w:sz w:val="16"/>
                <w:szCs w:val="16"/>
              </w:rPr>
              <w:t>0,00</w:t>
            </w:r>
          </w:p>
        </w:tc>
        <w:tc>
          <w:tcPr>
            <w:tcW w:w="1151" w:type="dxa"/>
            <w:tcBorders>
              <w:top w:val="nil"/>
              <w:left w:val="nil"/>
              <w:bottom w:val="nil"/>
              <w:right w:val="nil"/>
            </w:tcBorders>
            <w:shd w:val="clear" w:color="auto" w:fill="auto"/>
            <w:noWrap/>
            <w:vAlign w:val="bottom"/>
            <w:hideMark/>
          </w:tcPr>
          <w:p w14:paraId="5636A5E1" w14:textId="77777777" w:rsidR="00C93631" w:rsidRPr="00C93631" w:rsidRDefault="00C93631" w:rsidP="00C93631">
            <w:pPr>
              <w:spacing w:before="0" w:after="0" w:line="240" w:lineRule="auto"/>
              <w:jc w:val="right"/>
              <w:rPr>
                <w:rFonts w:ascii="Arial" w:eastAsia="Times New Roman" w:hAnsi="Arial" w:cs="Arial"/>
                <w:color w:val="auto"/>
                <w:kern w:val="0"/>
                <w:sz w:val="16"/>
                <w:szCs w:val="16"/>
              </w:rPr>
            </w:pPr>
            <w:r w:rsidRPr="00C93631">
              <w:rPr>
                <w:rFonts w:ascii="Arial" w:eastAsia="Times New Roman" w:hAnsi="Arial" w:cs="Arial"/>
                <w:color w:val="auto"/>
                <w:kern w:val="0"/>
                <w:sz w:val="16"/>
                <w:szCs w:val="16"/>
              </w:rPr>
              <w:t>10.000,00</w:t>
            </w:r>
          </w:p>
        </w:tc>
      </w:tr>
      <w:tr w:rsidR="00C93631" w:rsidRPr="00C93631" w14:paraId="319684CE" w14:textId="77777777" w:rsidTr="003C73F1">
        <w:trPr>
          <w:trHeight w:val="224"/>
        </w:trPr>
        <w:tc>
          <w:tcPr>
            <w:tcW w:w="5767" w:type="dxa"/>
            <w:gridSpan w:val="2"/>
            <w:tcBorders>
              <w:top w:val="nil"/>
              <w:left w:val="nil"/>
              <w:bottom w:val="nil"/>
              <w:right w:val="nil"/>
            </w:tcBorders>
            <w:shd w:val="clear" w:color="000000" w:fill="CCCCFF"/>
            <w:noWrap/>
            <w:vAlign w:val="bottom"/>
            <w:hideMark/>
          </w:tcPr>
          <w:p w14:paraId="08495992" w14:textId="77777777" w:rsidR="00C93631" w:rsidRPr="00C93631" w:rsidRDefault="00C93631" w:rsidP="00C93631">
            <w:pPr>
              <w:spacing w:before="0" w:after="0" w:line="240" w:lineRule="auto"/>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Aktivnost A100003 NAKNADE ZA INTERVENCIJE</w:t>
            </w:r>
          </w:p>
        </w:tc>
        <w:tc>
          <w:tcPr>
            <w:tcW w:w="1114" w:type="dxa"/>
            <w:tcBorders>
              <w:top w:val="nil"/>
              <w:left w:val="nil"/>
              <w:bottom w:val="nil"/>
              <w:right w:val="nil"/>
            </w:tcBorders>
            <w:shd w:val="clear" w:color="000000" w:fill="CCCCFF"/>
            <w:noWrap/>
            <w:vAlign w:val="bottom"/>
            <w:hideMark/>
          </w:tcPr>
          <w:p w14:paraId="00FDED31"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5.000,00</w:t>
            </w:r>
          </w:p>
        </w:tc>
        <w:tc>
          <w:tcPr>
            <w:tcW w:w="1170" w:type="dxa"/>
            <w:tcBorders>
              <w:top w:val="nil"/>
              <w:left w:val="nil"/>
              <w:bottom w:val="nil"/>
              <w:right w:val="nil"/>
            </w:tcBorders>
            <w:shd w:val="clear" w:color="000000" w:fill="CCCCFF"/>
            <w:noWrap/>
            <w:vAlign w:val="bottom"/>
            <w:hideMark/>
          </w:tcPr>
          <w:p w14:paraId="2881184A"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0,00</w:t>
            </w:r>
          </w:p>
        </w:tc>
        <w:tc>
          <w:tcPr>
            <w:tcW w:w="966" w:type="dxa"/>
            <w:tcBorders>
              <w:top w:val="nil"/>
              <w:left w:val="nil"/>
              <w:bottom w:val="nil"/>
              <w:right w:val="nil"/>
            </w:tcBorders>
            <w:shd w:val="clear" w:color="000000" w:fill="CCCCFF"/>
            <w:noWrap/>
            <w:vAlign w:val="bottom"/>
            <w:hideMark/>
          </w:tcPr>
          <w:p w14:paraId="7B8D9E28"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0,00</w:t>
            </w:r>
          </w:p>
        </w:tc>
        <w:tc>
          <w:tcPr>
            <w:tcW w:w="1151" w:type="dxa"/>
            <w:tcBorders>
              <w:top w:val="nil"/>
              <w:left w:val="nil"/>
              <w:bottom w:val="nil"/>
              <w:right w:val="nil"/>
            </w:tcBorders>
            <w:shd w:val="clear" w:color="000000" w:fill="CCCCFF"/>
            <w:noWrap/>
            <w:vAlign w:val="bottom"/>
            <w:hideMark/>
          </w:tcPr>
          <w:p w14:paraId="02F9509F"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5.000,00</w:t>
            </w:r>
          </w:p>
        </w:tc>
      </w:tr>
      <w:tr w:rsidR="00C93631" w:rsidRPr="00C93631" w14:paraId="44171631" w14:textId="77777777" w:rsidTr="003C73F1">
        <w:trPr>
          <w:trHeight w:val="224"/>
        </w:trPr>
        <w:tc>
          <w:tcPr>
            <w:tcW w:w="5767" w:type="dxa"/>
            <w:gridSpan w:val="2"/>
            <w:tcBorders>
              <w:top w:val="nil"/>
              <w:left w:val="nil"/>
              <w:bottom w:val="nil"/>
              <w:right w:val="nil"/>
            </w:tcBorders>
            <w:shd w:val="clear" w:color="000000" w:fill="FFFF00"/>
            <w:noWrap/>
            <w:vAlign w:val="bottom"/>
            <w:hideMark/>
          </w:tcPr>
          <w:p w14:paraId="7671B0A5" w14:textId="77777777" w:rsidR="00C93631" w:rsidRPr="00C93631" w:rsidRDefault="00C93631" w:rsidP="00C93631">
            <w:pPr>
              <w:spacing w:before="0" w:after="0" w:line="240" w:lineRule="auto"/>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Izvor  3. PRIHODI OD IMOVINE</w:t>
            </w:r>
          </w:p>
        </w:tc>
        <w:tc>
          <w:tcPr>
            <w:tcW w:w="1114" w:type="dxa"/>
            <w:tcBorders>
              <w:top w:val="nil"/>
              <w:left w:val="nil"/>
              <w:bottom w:val="nil"/>
              <w:right w:val="nil"/>
            </w:tcBorders>
            <w:shd w:val="clear" w:color="000000" w:fill="FFFF00"/>
            <w:noWrap/>
            <w:vAlign w:val="bottom"/>
            <w:hideMark/>
          </w:tcPr>
          <w:p w14:paraId="0292AAAC"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5.000,00</w:t>
            </w:r>
          </w:p>
        </w:tc>
        <w:tc>
          <w:tcPr>
            <w:tcW w:w="1170" w:type="dxa"/>
            <w:tcBorders>
              <w:top w:val="nil"/>
              <w:left w:val="nil"/>
              <w:bottom w:val="nil"/>
              <w:right w:val="nil"/>
            </w:tcBorders>
            <w:shd w:val="clear" w:color="000000" w:fill="FFFF00"/>
            <w:noWrap/>
            <w:vAlign w:val="bottom"/>
            <w:hideMark/>
          </w:tcPr>
          <w:p w14:paraId="4FAA3E5B"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0,00</w:t>
            </w:r>
          </w:p>
        </w:tc>
        <w:tc>
          <w:tcPr>
            <w:tcW w:w="966" w:type="dxa"/>
            <w:tcBorders>
              <w:top w:val="nil"/>
              <w:left w:val="nil"/>
              <w:bottom w:val="nil"/>
              <w:right w:val="nil"/>
            </w:tcBorders>
            <w:shd w:val="clear" w:color="000000" w:fill="FFFF00"/>
            <w:noWrap/>
            <w:vAlign w:val="bottom"/>
            <w:hideMark/>
          </w:tcPr>
          <w:p w14:paraId="512719E7"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0,00</w:t>
            </w:r>
          </w:p>
        </w:tc>
        <w:tc>
          <w:tcPr>
            <w:tcW w:w="1151" w:type="dxa"/>
            <w:tcBorders>
              <w:top w:val="nil"/>
              <w:left w:val="nil"/>
              <w:bottom w:val="nil"/>
              <w:right w:val="nil"/>
            </w:tcBorders>
            <w:shd w:val="clear" w:color="000000" w:fill="FFFF00"/>
            <w:noWrap/>
            <w:vAlign w:val="bottom"/>
            <w:hideMark/>
          </w:tcPr>
          <w:p w14:paraId="64199286"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5.000,00</w:t>
            </w:r>
          </w:p>
        </w:tc>
      </w:tr>
      <w:tr w:rsidR="00C93631" w:rsidRPr="00C93631" w14:paraId="792F9A66" w14:textId="77777777" w:rsidTr="003C73F1">
        <w:trPr>
          <w:trHeight w:val="224"/>
        </w:trPr>
        <w:tc>
          <w:tcPr>
            <w:tcW w:w="5767" w:type="dxa"/>
            <w:gridSpan w:val="2"/>
            <w:tcBorders>
              <w:top w:val="nil"/>
              <w:left w:val="nil"/>
              <w:bottom w:val="nil"/>
              <w:right w:val="nil"/>
            </w:tcBorders>
            <w:shd w:val="clear" w:color="000000" w:fill="FFFF99"/>
            <w:noWrap/>
            <w:vAlign w:val="bottom"/>
            <w:hideMark/>
          </w:tcPr>
          <w:p w14:paraId="44BB24C6" w14:textId="77777777" w:rsidR="00C93631" w:rsidRPr="00C93631" w:rsidRDefault="00C93631" w:rsidP="00C93631">
            <w:pPr>
              <w:spacing w:before="0" w:after="0" w:line="240" w:lineRule="auto"/>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Izvor  3.4. NAKNADA ZA PRIDOBIVENU KOLIČINU NAFTE I PLINA</w:t>
            </w:r>
          </w:p>
        </w:tc>
        <w:tc>
          <w:tcPr>
            <w:tcW w:w="1114" w:type="dxa"/>
            <w:tcBorders>
              <w:top w:val="nil"/>
              <w:left w:val="nil"/>
              <w:bottom w:val="nil"/>
              <w:right w:val="nil"/>
            </w:tcBorders>
            <w:shd w:val="clear" w:color="000000" w:fill="FFFF99"/>
            <w:noWrap/>
            <w:vAlign w:val="bottom"/>
            <w:hideMark/>
          </w:tcPr>
          <w:p w14:paraId="5A7EAB00"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5.000,00</w:t>
            </w:r>
          </w:p>
        </w:tc>
        <w:tc>
          <w:tcPr>
            <w:tcW w:w="1170" w:type="dxa"/>
            <w:tcBorders>
              <w:top w:val="nil"/>
              <w:left w:val="nil"/>
              <w:bottom w:val="nil"/>
              <w:right w:val="nil"/>
            </w:tcBorders>
            <w:shd w:val="clear" w:color="000000" w:fill="FFFF99"/>
            <w:noWrap/>
            <w:vAlign w:val="bottom"/>
            <w:hideMark/>
          </w:tcPr>
          <w:p w14:paraId="48730E7E"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0,00</w:t>
            </w:r>
          </w:p>
        </w:tc>
        <w:tc>
          <w:tcPr>
            <w:tcW w:w="966" w:type="dxa"/>
            <w:tcBorders>
              <w:top w:val="nil"/>
              <w:left w:val="nil"/>
              <w:bottom w:val="nil"/>
              <w:right w:val="nil"/>
            </w:tcBorders>
            <w:shd w:val="clear" w:color="000000" w:fill="FFFF99"/>
            <w:noWrap/>
            <w:vAlign w:val="bottom"/>
            <w:hideMark/>
          </w:tcPr>
          <w:p w14:paraId="00FFDC68"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0,00</w:t>
            </w:r>
          </w:p>
        </w:tc>
        <w:tc>
          <w:tcPr>
            <w:tcW w:w="1151" w:type="dxa"/>
            <w:tcBorders>
              <w:top w:val="nil"/>
              <w:left w:val="nil"/>
              <w:bottom w:val="nil"/>
              <w:right w:val="nil"/>
            </w:tcBorders>
            <w:shd w:val="clear" w:color="000000" w:fill="FFFF99"/>
            <w:noWrap/>
            <w:vAlign w:val="bottom"/>
            <w:hideMark/>
          </w:tcPr>
          <w:p w14:paraId="72B73315"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5.000,00</w:t>
            </w:r>
          </w:p>
        </w:tc>
      </w:tr>
      <w:tr w:rsidR="00C93631" w:rsidRPr="00C93631" w14:paraId="5B2E8CC9" w14:textId="77777777" w:rsidTr="003C73F1">
        <w:trPr>
          <w:trHeight w:val="224"/>
        </w:trPr>
        <w:tc>
          <w:tcPr>
            <w:tcW w:w="5767" w:type="dxa"/>
            <w:gridSpan w:val="2"/>
            <w:tcBorders>
              <w:top w:val="nil"/>
              <w:left w:val="nil"/>
              <w:bottom w:val="nil"/>
              <w:right w:val="nil"/>
            </w:tcBorders>
            <w:shd w:val="clear" w:color="000000" w:fill="CCFFFF"/>
            <w:noWrap/>
            <w:vAlign w:val="bottom"/>
            <w:hideMark/>
          </w:tcPr>
          <w:p w14:paraId="3243247B" w14:textId="77777777" w:rsidR="00C93631" w:rsidRPr="00C93631" w:rsidRDefault="00C93631" w:rsidP="00C93631">
            <w:pPr>
              <w:spacing w:before="0" w:after="0" w:line="240" w:lineRule="auto"/>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Funkcijska klasifikacija  0220 Civilna obrana</w:t>
            </w:r>
          </w:p>
        </w:tc>
        <w:tc>
          <w:tcPr>
            <w:tcW w:w="1114" w:type="dxa"/>
            <w:tcBorders>
              <w:top w:val="nil"/>
              <w:left w:val="nil"/>
              <w:bottom w:val="nil"/>
              <w:right w:val="nil"/>
            </w:tcBorders>
            <w:shd w:val="clear" w:color="000000" w:fill="CCFFFF"/>
            <w:noWrap/>
            <w:vAlign w:val="bottom"/>
            <w:hideMark/>
          </w:tcPr>
          <w:p w14:paraId="54DB4C0A"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5.000,00</w:t>
            </w:r>
          </w:p>
        </w:tc>
        <w:tc>
          <w:tcPr>
            <w:tcW w:w="1170" w:type="dxa"/>
            <w:tcBorders>
              <w:top w:val="nil"/>
              <w:left w:val="nil"/>
              <w:bottom w:val="nil"/>
              <w:right w:val="nil"/>
            </w:tcBorders>
            <w:shd w:val="clear" w:color="000000" w:fill="CCFFFF"/>
            <w:noWrap/>
            <w:vAlign w:val="bottom"/>
            <w:hideMark/>
          </w:tcPr>
          <w:p w14:paraId="7C00EECD"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0,00</w:t>
            </w:r>
          </w:p>
        </w:tc>
        <w:tc>
          <w:tcPr>
            <w:tcW w:w="966" w:type="dxa"/>
            <w:tcBorders>
              <w:top w:val="nil"/>
              <w:left w:val="nil"/>
              <w:bottom w:val="nil"/>
              <w:right w:val="nil"/>
            </w:tcBorders>
            <w:shd w:val="clear" w:color="000000" w:fill="CCFFFF"/>
            <w:noWrap/>
            <w:vAlign w:val="bottom"/>
            <w:hideMark/>
          </w:tcPr>
          <w:p w14:paraId="4AD62023"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0,00</w:t>
            </w:r>
          </w:p>
        </w:tc>
        <w:tc>
          <w:tcPr>
            <w:tcW w:w="1151" w:type="dxa"/>
            <w:tcBorders>
              <w:top w:val="nil"/>
              <w:left w:val="nil"/>
              <w:bottom w:val="nil"/>
              <w:right w:val="nil"/>
            </w:tcBorders>
            <w:shd w:val="clear" w:color="000000" w:fill="CCFFFF"/>
            <w:noWrap/>
            <w:vAlign w:val="bottom"/>
            <w:hideMark/>
          </w:tcPr>
          <w:p w14:paraId="139BCDB0"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5.000,00</w:t>
            </w:r>
          </w:p>
        </w:tc>
      </w:tr>
      <w:tr w:rsidR="00C93631" w:rsidRPr="00C93631" w14:paraId="5864C8B7" w14:textId="77777777" w:rsidTr="003C73F1">
        <w:trPr>
          <w:trHeight w:val="224"/>
        </w:trPr>
        <w:tc>
          <w:tcPr>
            <w:tcW w:w="705" w:type="dxa"/>
            <w:tcBorders>
              <w:top w:val="nil"/>
              <w:left w:val="nil"/>
              <w:bottom w:val="nil"/>
              <w:right w:val="nil"/>
            </w:tcBorders>
            <w:shd w:val="clear" w:color="auto" w:fill="auto"/>
            <w:noWrap/>
            <w:vAlign w:val="bottom"/>
            <w:hideMark/>
          </w:tcPr>
          <w:p w14:paraId="23DBEF89" w14:textId="77777777" w:rsidR="00C93631" w:rsidRPr="00C93631" w:rsidRDefault="00C93631" w:rsidP="00C93631">
            <w:pPr>
              <w:spacing w:before="0" w:after="0" w:line="240" w:lineRule="auto"/>
              <w:rPr>
                <w:rFonts w:ascii="Arial" w:eastAsia="Times New Roman" w:hAnsi="Arial" w:cs="Arial"/>
                <w:b/>
                <w:bCs/>
                <w:color w:val="auto"/>
                <w:kern w:val="0"/>
                <w:sz w:val="16"/>
                <w:szCs w:val="16"/>
              </w:rPr>
            </w:pPr>
            <w:r w:rsidRPr="00C93631">
              <w:rPr>
                <w:rFonts w:ascii="Arial" w:eastAsia="Times New Roman" w:hAnsi="Arial" w:cs="Arial"/>
                <w:b/>
                <w:bCs/>
                <w:color w:val="auto"/>
                <w:kern w:val="0"/>
                <w:sz w:val="16"/>
                <w:szCs w:val="16"/>
              </w:rPr>
              <w:t>3</w:t>
            </w:r>
          </w:p>
        </w:tc>
        <w:tc>
          <w:tcPr>
            <w:tcW w:w="5061" w:type="dxa"/>
            <w:tcBorders>
              <w:top w:val="nil"/>
              <w:left w:val="nil"/>
              <w:bottom w:val="nil"/>
              <w:right w:val="nil"/>
            </w:tcBorders>
            <w:shd w:val="clear" w:color="auto" w:fill="auto"/>
            <w:vAlign w:val="bottom"/>
            <w:hideMark/>
          </w:tcPr>
          <w:p w14:paraId="47811F8E" w14:textId="77777777" w:rsidR="00C93631" w:rsidRPr="00C93631" w:rsidRDefault="00C93631" w:rsidP="00C93631">
            <w:pPr>
              <w:spacing w:before="0" w:after="0" w:line="240" w:lineRule="auto"/>
              <w:rPr>
                <w:rFonts w:ascii="Arial" w:eastAsia="Times New Roman" w:hAnsi="Arial" w:cs="Arial"/>
                <w:b/>
                <w:bCs/>
                <w:color w:val="auto"/>
                <w:kern w:val="0"/>
                <w:sz w:val="16"/>
                <w:szCs w:val="16"/>
              </w:rPr>
            </w:pPr>
            <w:r w:rsidRPr="00C93631">
              <w:rPr>
                <w:rFonts w:ascii="Arial" w:eastAsia="Times New Roman" w:hAnsi="Arial" w:cs="Arial"/>
                <w:b/>
                <w:bCs/>
                <w:color w:val="auto"/>
                <w:kern w:val="0"/>
                <w:sz w:val="16"/>
                <w:szCs w:val="16"/>
              </w:rPr>
              <w:t>Rashodi poslovanja</w:t>
            </w:r>
          </w:p>
        </w:tc>
        <w:tc>
          <w:tcPr>
            <w:tcW w:w="1114" w:type="dxa"/>
            <w:tcBorders>
              <w:top w:val="nil"/>
              <w:left w:val="nil"/>
              <w:bottom w:val="nil"/>
              <w:right w:val="nil"/>
            </w:tcBorders>
            <w:shd w:val="clear" w:color="auto" w:fill="auto"/>
            <w:noWrap/>
            <w:vAlign w:val="bottom"/>
            <w:hideMark/>
          </w:tcPr>
          <w:p w14:paraId="3FA45AAF" w14:textId="77777777" w:rsidR="00C93631" w:rsidRPr="00C93631" w:rsidRDefault="00C93631" w:rsidP="00C93631">
            <w:pPr>
              <w:spacing w:before="0" w:after="0" w:line="240" w:lineRule="auto"/>
              <w:jc w:val="right"/>
              <w:rPr>
                <w:rFonts w:ascii="Arial" w:eastAsia="Times New Roman" w:hAnsi="Arial" w:cs="Arial"/>
                <w:b/>
                <w:bCs/>
                <w:color w:val="auto"/>
                <w:kern w:val="0"/>
                <w:sz w:val="16"/>
                <w:szCs w:val="16"/>
              </w:rPr>
            </w:pPr>
            <w:r w:rsidRPr="00C93631">
              <w:rPr>
                <w:rFonts w:ascii="Arial" w:eastAsia="Times New Roman" w:hAnsi="Arial" w:cs="Arial"/>
                <w:b/>
                <w:bCs/>
                <w:color w:val="auto"/>
                <w:kern w:val="0"/>
                <w:sz w:val="16"/>
                <w:szCs w:val="16"/>
              </w:rPr>
              <w:t>5.000,00</w:t>
            </w:r>
          </w:p>
        </w:tc>
        <w:tc>
          <w:tcPr>
            <w:tcW w:w="1170" w:type="dxa"/>
            <w:tcBorders>
              <w:top w:val="nil"/>
              <w:left w:val="nil"/>
              <w:bottom w:val="nil"/>
              <w:right w:val="nil"/>
            </w:tcBorders>
            <w:shd w:val="clear" w:color="auto" w:fill="auto"/>
            <w:noWrap/>
            <w:vAlign w:val="bottom"/>
            <w:hideMark/>
          </w:tcPr>
          <w:p w14:paraId="1F37CC16" w14:textId="77777777" w:rsidR="00C93631" w:rsidRPr="00C93631" w:rsidRDefault="00C93631" w:rsidP="00C93631">
            <w:pPr>
              <w:spacing w:before="0" w:after="0" w:line="240" w:lineRule="auto"/>
              <w:jc w:val="right"/>
              <w:rPr>
                <w:rFonts w:ascii="Arial" w:eastAsia="Times New Roman" w:hAnsi="Arial" w:cs="Arial"/>
                <w:b/>
                <w:bCs/>
                <w:color w:val="auto"/>
                <w:kern w:val="0"/>
                <w:sz w:val="16"/>
                <w:szCs w:val="16"/>
              </w:rPr>
            </w:pPr>
            <w:r w:rsidRPr="00C93631">
              <w:rPr>
                <w:rFonts w:ascii="Arial" w:eastAsia="Times New Roman" w:hAnsi="Arial" w:cs="Arial"/>
                <w:b/>
                <w:bCs/>
                <w:color w:val="auto"/>
                <w:kern w:val="0"/>
                <w:sz w:val="16"/>
                <w:szCs w:val="16"/>
              </w:rPr>
              <w:t>0,00</w:t>
            </w:r>
          </w:p>
        </w:tc>
        <w:tc>
          <w:tcPr>
            <w:tcW w:w="966" w:type="dxa"/>
            <w:tcBorders>
              <w:top w:val="nil"/>
              <w:left w:val="nil"/>
              <w:bottom w:val="nil"/>
              <w:right w:val="nil"/>
            </w:tcBorders>
            <w:shd w:val="clear" w:color="auto" w:fill="auto"/>
            <w:noWrap/>
            <w:vAlign w:val="bottom"/>
            <w:hideMark/>
          </w:tcPr>
          <w:p w14:paraId="3A9D19AC" w14:textId="77777777" w:rsidR="00C93631" w:rsidRPr="00C93631" w:rsidRDefault="00C93631" w:rsidP="00C93631">
            <w:pPr>
              <w:spacing w:before="0" w:after="0" w:line="240" w:lineRule="auto"/>
              <w:jc w:val="right"/>
              <w:rPr>
                <w:rFonts w:ascii="Arial" w:eastAsia="Times New Roman" w:hAnsi="Arial" w:cs="Arial"/>
                <w:b/>
                <w:bCs/>
                <w:color w:val="auto"/>
                <w:kern w:val="0"/>
                <w:sz w:val="16"/>
                <w:szCs w:val="16"/>
              </w:rPr>
            </w:pPr>
            <w:r w:rsidRPr="00C93631">
              <w:rPr>
                <w:rFonts w:ascii="Arial" w:eastAsia="Times New Roman" w:hAnsi="Arial" w:cs="Arial"/>
                <w:b/>
                <w:bCs/>
                <w:color w:val="auto"/>
                <w:kern w:val="0"/>
                <w:sz w:val="16"/>
                <w:szCs w:val="16"/>
              </w:rPr>
              <w:t>0,00</w:t>
            </w:r>
          </w:p>
        </w:tc>
        <w:tc>
          <w:tcPr>
            <w:tcW w:w="1151" w:type="dxa"/>
            <w:tcBorders>
              <w:top w:val="nil"/>
              <w:left w:val="nil"/>
              <w:bottom w:val="nil"/>
              <w:right w:val="nil"/>
            </w:tcBorders>
            <w:shd w:val="clear" w:color="auto" w:fill="auto"/>
            <w:noWrap/>
            <w:vAlign w:val="bottom"/>
            <w:hideMark/>
          </w:tcPr>
          <w:p w14:paraId="37EE9F5F" w14:textId="77777777" w:rsidR="00C93631" w:rsidRPr="00C93631" w:rsidRDefault="00C93631" w:rsidP="00C93631">
            <w:pPr>
              <w:spacing w:before="0" w:after="0" w:line="240" w:lineRule="auto"/>
              <w:jc w:val="right"/>
              <w:rPr>
                <w:rFonts w:ascii="Arial" w:eastAsia="Times New Roman" w:hAnsi="Arial" w:cs="Arial"/>
                <w:b/>
                <w:bCs/>
                <w:color w:val="auto"/>
                <w:kern w:val="0"/>
                <w:sz w:val="16"/>
                <w:szCs w:val="16"/>
              </w:rPr>
            </w:pPr>
            <w:r w:rsidRPr="00C93631">
              <w:rPr>
                <w:rFonts w:ascii="Arial" w:eastAsia="Times New Roman" w:hAnsi="Arial" w:cs="Arial"/>
                <w:b/>
                <w:bCs/>
                <w:color w:val="auto"/>
                <w:kern w:val="0"/>
                <w:sz w:val="16"/>
                <w:szCs w:val="16"/>
              </w:rPr>
              <w:t>5.000,00</w:t>
            </w:r>
          </w:p>
        </w:tc>
      </w:tr>
      <w:tr w:rsidR="00C93631" w:rsidRPr="00C93631" w14:paraId="3F497344" w14:textId="77777777" w:rsidTr="003C73F1">
        <w:trPr>
          <w:trHeight w:val="224"/>
        </w:trPr>
        <w:tc>
          <w:tcPr>
            <w:tcW w:w="705" w:type="dxa"/>
            <w:tcBorders>
              <w:top w:val="nil"/>
              <w:left w:val="nil"/>
              <w:bottom w:val="nil"/>
              <w:right w:val="nil"/>
            </w:tcBorders>
            <w:shd w:val="clear" w:color="auto" w:fill="auto"/>
            <w:noWrap/>
            <w:vAlign w:val="bottom"/>
            <w:hideMark/>
          </w:tcPr>
          <w:p w14:paraId="2D750014" w14:textId="77777777" w:rsidR="00C93631" w:rsidRPr="00C93631" w:rsidRDefault="00C93631" w:rsidP="00C93631">
            <w:pPr>
              <w:spacing w:before="0" w:after="0" w:line="240" w:lineRule="auto"/>
              <w:rPr>
                <w:rFonts w:ascii="Arial" w:eastAsia="Times New Roman" w:hAnsi="Arial" w:cs="Arial"/>
                <w:b/>
                <w:bCs/>
                <w:color w:val="auto"/>
                <w:kern w:val="0"/>
                <w:sz w:val="16"/>
                <w:szCs w:val="16"/>
              </w:rPr>
            </w:pPr>
            <w:r w:rsidRPr="00C93631">
              <w:rPr>
                <w:rFonts w:ascii="Arial" w:eastAsia="Times New Roman" w:hAnsi="Arial" w:cs="Arial"/>
                <w:b/>
                <w:bCs/>
                <w:color w:val="auto"/>
                <w:kern w:val="0"/>
                <w:sz w:val="16"/>
                <w:szCs w:val="16"/>
              </w:rPr>
              <w:t>38</w:t>
            </w:r>
          </w:p>
        </w:tc>
        <w:tc>
          <w:tcPr>
            <w:tcW w:w="5061" w:type="dxa"/>
            <w:tcBorders>
              <w:top w:val="nil"/>
              <w:left w:val="nil"/>
              <w:bottom w:val="nil"/>
              <w:right w:val="nil"/>
            </w:tcBorders>
            <w:shd w:val="clear" w:color="auto" w:fill="auto"/>
            <w:vAlign w:val="bottom"/>
            <w:hideMark/>
          </w:tcPr>
          <w:p w14:paraId="7C90D2CF" w14:textId="77777777" w:rsidR="00C93631" w:rsidRPr="00C93631" w:rsidRDefault="00C93631" w:rsidP="00C93631">
            <w:pPr>
              <w:spacing w:before="0" w:after="0" w:line="240" w:lineRule="auto"/>
              <w:rPr>
                <w:rFonts w:ascii="Arial" w:eastAsia="Times New Roman" w:hAnsi="Arial" w:cs="Arial"/>
                <w:b/>
                <w:bCs/>
                <w:color w:val="auto"/>
                <w:kern w:val="0"/>
                <w:sz w:val="16"/>
                <w:szCs w:val="16"/>
              </w:rPr>
            </w:pPr>
            <w:r w:rsidRPr="00C93631">
              <w:rPr>
                <w:rFonts w:ascii="Arial" w:eastAsia="Times New Roman" w:hAnsi="Arial" w:cs="Arial"/>
                <w:b/>
                <w:bCs/>
                <w:color w:val="auto"/>
                <w:kern w:val="0"/>
                <w:sz w:val="16"/>
                <w:szCs w:val="16"/>
              </w:rPr>
              <w:t>Ostali rashodi</w:t>
            </w:r>
          </w:p>
        </w:tc>
        <w:tc>
          <w:tcPr>
            <w:tcW w:w="1114" w:type="dxa"/>
            <w:tcBorders>
              <w:top w:val="nil"/>
              <w:left w:val="nil"/>
              <w:bottom w:val="nil"/>
              <w:right w:val="nil"/>
            </w:tcBorders>
            <w:shd w:val="clear" w:color="auto" w:fill="auto"/>
            <w:noWrap/>
            <w:vAlign w:val="bottom"/>
            <w:hideMark/>
          </w:tcPr>
          <w:p w14:paraId="5AF43D58" w14:textId="77777777" w:rsidR="00C93631" w:rsidRPr="00C93631" w:rsidRDefault="00C93631" w:rsidP="00C93631">
            <w:pPr>
              <w:spacing w:before="0" w:after="0" w:line="240" w:lineRule="auto"/>
              <w:jc w:val="right"/>
              <w:rPr>
                <w:rFonts w:ascii="Arial" w:eastAsia="Times New Roman" w:hAnsi="Arial" w:cs="Arial"/>
                <w:b/>
                <w:bCs/>
                <w:color w:val="auto"/>
                <w:kern w:val="0"/>
                <w:sz w:val="16"/>
                <w:szCs w:val="16"/>
              </w:rPr>
            </w:pPr>
            <w:r w:rsidRPr="00C93631">
              <w:rPr>
                <w:rFonts w:ascii="Arial" w:eastAsia="Times New Roman" w:hAnsi="Arial" w:cs="Arial"/>
                <w:b/>
                <w:bCs/>
                <w:color w:val="auto"/>
                <w:kern w:val="0"/>
                <w:sz w:val="16"/>
                <w:szCs w:val="16"/>
              </w:rPr>
              <w:t>5.000,00</w:t>
            </w:r>
          </w:p>
        </w:tc>
        <w:tc>
          <w:tcPr>
            <w:tcW w:w="1170" w:type="dxa"/>
            <w:tcBorders>
              <w:top w:val="nil"/>
              <w:left w:val="nil"/>
              <w:bottom w:val="nil"/>
              <w:right w:val="nil"/>
            </w:tcBorders>
            <w:shd w:val="clear" w:color="auto" w:fill="auto"/>
            <w:noWrap/>
            <w:vAlign w:val="bottom"/>
            <w:hideMark/>
          </w:tcPr>
          <w:p w14:paraId="66E23368" w14:textId="77777777" w:rsidR="00C93631" w:rsidRPr="00C93631" w:rsidRDefault="00C93631" w:rsidP="00C93631">
            <w:pPr>
              <w:spacing w:before="0" w:after="0" w:line="240" w:lineRule="auto"/>
              <w:jc w:val="right"/>
              <w:rPr>
                <w:rFonts w:ascii="Arial" w:eastAsia="Times New Roman" w:hAnsi="Arial" w:cs="Arial"/>
                <w:b/>
                <w:bCs/>
                <w:color w:val="auto"/>
                <w:kern w:val="0"/>
                <w:sz w:val="16"/>
                <w:szCs w:val="16"/>
              </w:rPr>
            </w:pPr>
            <w:r w:rsidRPr="00C93631">
              <w:rPr>
                <w:rFonts w:ascii="Arial" w:eastAsia="Times New Roman" w:hAnsi="Arial" w:cs="Arial"/>
                <w:b/>
                <w:bCs/>
                <w:color w:val="auto"/>
                <w:kern w:val="0"/>
                <w:sz w:val="16"/>
                <w:szCs w:val="16"/>
              </w:rPr>
              <w:t>0,00</w:t>
            </w:r>
          </w:p>
        </w:tc>
        <w:tc>
          <w:tcPr>
            <w:tcW w:w="966" w:type="dxa"/>
            <w:tcBorders>
              <w:top w:val="nil"/>
              <w:left w:val="nil"/>
              <w:bottom w:val="nil"/>
              <w:right w:val="nil"/>
            </w:tcBorders>
            <w:shd w:val="clear" w:color="auto" w:fill="auto"/>
            <w:noWrap/>
            <w:vAlign w:val="bottom"/>
            <w:hideMark/>
          </w:tcPr>
          <w:p w14:paraId="0EDAFFD7" w14:textId="77777777" w:rsidR="00C93631" w:rsidRPr="00C93631" w:rsidRDefault="00C93631" w:rsidP="00C93631">
            <w:pPr>
              <w:spacing w:before="0" w:after="0" w:line="240" w:lineRule="auto"/>
              <w:jc w:val="right"/>
              <w:rPr>
                <w:rFonts w:ascii="Arial" w:eastAsia="Times New Roman" w:hAnsi="Arial" w:cs="Arial"/>
                <w:b/>
                <w:bCs/>
                <w:color w:val="auto"/>
                <w:kern w:val="0"/>
                <w:sz w:val="16"/>
                <w:szCs w:val="16"/>
              </w:rPr>
            </w:pPr>
            <w:r w:rsidRPr="00C93631">
              <w:rPr>
                <w:rFonts w:ascii="Arial" w:eastAsia="Times New Roman" w:hAnsi="Arial" w:cs="Arial"/>
                <w:b/>
                <w:bCs/>
                <w:color w:val="auto"/>
                <w:kern w:val="0"/>
                <w:sz w:val="16"/>
                <w:szCs w:val="16"/>
              </w:rPr>
              <w:t>0,00</w:t>
            </w:r>
          </w:p>
        </w:tc>
        <w:tc>
          <w:tcPr>
            <w:tcW w:w="1151" w:type="dxa"/>
            <w:tcBorders>
              <w:top w:val="nil"/>
              <w:left w:val="nil"/>
              <w:bottom w:val="nil"/>
              <w:right w:val="nil"/>
            </w:tcBorders>
            <w:shd w:val="clear" w:color="auto" w:fill="auto"/>
            <w:noWrap/>
            <w:vAlign w:val="bottom"/>
            <w:hideMark/>
          </w:tcPr>
          <w:p w14:paraId="02959388" w14:textId="77777777" w:rsidR="00C93631" w:rsidRPr="00C93631" w:rsidRDefault="00C93631" w:rsidP="00C93631">
            <w:pPr>
              <w:spacing w:before="0" w:after="0" w:line="240" w:lineRule="auto"/>
              <w:jc w:val="right"/>
              <w:rPr>
                <w:rFonts w:ascii="Arial" w:eastAsia="Times New Roman" w:hAnsi="Arial" w:cs="Arial"/>
                <w:b/>
                <w:bCs/>
                <w:color w:val="auto"/>
                <w:kern w:val="0"/>
                <w:sz w:val="16"/>
                <w:szCs w:val="16"/>
              </w:rPr>
            </w:pPr>
            <w:r w:rsidRPr="00C93631">
              <w:rPr>
                <w:rFonts w:ascii="Arial" w:eastAsia="Times New Roman" w:hAnsi="Arial" w:cs="Arial"/>
                <w:b/>
                <w:bCs/>
                <w:color w:val="auto"/>
                <w:kern w:val="0"/>
                <w:sz w:val="16"/>
                <w:szCs w:val="16"/>
              </w:rPr>
              <w:t>5.000,00</w:t>
            </w:r>
          </w:p>
        </w:tc>
      </w:tr>
      <w:tr w:rsidR="00C93631" w:rsidRPr="00C93631" w14:paraId="7C6A7A6E" w14:textId="77777777" w:rsidTr="003C73F1">
        <w:trPr>
          <w:trHeight w:val="224"/>
        </w:trPr>
        <w:tc>
          <w:tcPr>
            <w:tcW w:w="705" w:type="dxa"/>
            <w:tcBorders>
              <w:top w:val="nil"/>
              <w:left w:val="nil"/>
              <w:bottom w:val="nil"/>
              <w:right w:val="nil"/>
            </w:tcBorders>
            <w:shd w:val="clear" w:color="auto" w:fill="auto"/>
            <w:noWrap/>
            <w:vAlign w:val="bottom"/>
            <w:hideMark/>
          </w:tcPr>
          <w:p w14:paraId="7FD7CDA5" w14:textId="77777777" w:rsidR="00C93631" w:rsidRPr="00C93631" w:rsidRDefault="00C93631" w:rsidP="00C93631">
            <w:pPr>
              <w:spacing w:before="0" w:after="0" w:line="240" w:lineRule="auto"/>
              <w:rPr>
                <w:rFonts w:ascii="Arial" w:eastAsia="Times New Roman" w:hAnsi="Arial" w:cs="Arial"/>
                <w:color w:val="auto"/>
                <w:kern w:val="0"/>
                <w:sz w:val="16"/>
                <w:szCs w:val="16"/>
              </w:rPr>
            </w:pPr>
            <w:r w:rsidRPr="00C93631">
              <w:rPr>
                <w:rFonts w:ascii="Arial" w:eastAsia="Times New Roman" w:hAnsi="Arial" w:cs="Arial"/>
                <w:color w:val="auto"/>
                <w:kern w:val="0"/>
                <w:sz w:val="16"/>
                <w:szCs w:val="16"/>
              </w:rPr>
              <w:t>3811</w:t>
            </w:r>
          </w:p>
        </w:tc>
        <w:tc>
          <w:tcPr>
            <w:tcW w:w="5061" w:type="dxa"/>
            <w:tcBorders>
              <w:top w:val="nil"/>
              <w:left w:val="nil"/>
              <w:bottom w:val="nil"/>
              <w:right w:val="nil"/>
            </w:tcBorders>
            <w:shd w:val="clear" w:color="auto" w:fill="auto"/>
            <w:vAlign w:val="bottom"/>
            <w:hideMark/>
          </w:tcPr>
          <w:p w14:paraId="14F930E6" w14:textId="77777777" w:rsidR="00C93631" w:rsidRPr="00C93631" w:rsidRDefault="00C93631" w:rsidP="00C93631">
            <w:pPr>
              <w:spacing w:before="0" w:after="0" w:line="240" w:lineRule="auto"/>
              <w:rPr>
                <w:rFonts w:ascii="Arial" w:eastAsia="Times New Roman" w:hAnsi="Arial" w:cs="Arial"/>
                <w:color w:val="auto"/>
                <w:kern w:val="0"/>
                <w:sz w:val="16"/>
                <w:szCs w:val="16"/>
              </w:rPr>
            </w:pPr>
            <w:r w:rsidRPr="00C93631">
              <w:rPr>
                <w:rFonts w:ascii="Arial" w:eastAsia="Times New Roman" w:hAnsi="Arial" w:cs="Arial"/>
                <w:color w:val="auto"/>
                <w:kern w:val="0"/>
                <w:sz w:val="16"/>
                <w:szCs w:val="16"/>
              </w:rPr>
              <w:t>Naknada dobrovoljnim vatrogascima za intervencije</w:t>
            </w:r>
          </w:p>
        </w:tc>
        <w:tc>
          <w:tcPr>
            <w:tcW w:w="1114" w:type="dxa"/>
            <w:tcBorders>
              <w:top w:val="nil"/>
              <w:left w:val="nil"/>
              <w:bottom w:val="nil"/>
              <w:right w:val="nil"/>
            </w:tcBorders>
            <w:shd w:val="clear" w:color="auto" w:fill="auto"/>
            <w:noWrap/>
            <w:vAlign w:val="bottom"/>
            <w:hideMark/>
          </w:tcPr>
          <w:p w14:paraId="36D5A812" w14:textId="77777777" w:rsidR="00C93631" w:rsidRPr="00C93631" w:rsidRDefault="00C93631" w:rsidP="00C93631">
            <w:pPr>
              <w:spacing w:before="0" w:after="0" w:line="240" w:lineRule="auto"/>
              <w:jc w:val="right"/>
              <w:rPr>
                <w:rFonts w:ascii="Arial" w:eastAsia="Times New Roman" w:hAnsi="Arial" w:cs="Arial"/>
                <w:color w:val="auto"/>
                <w:kern w:val="0"/>
                <w:sz w:val="16"/>
                <w:szCs w:val="16"/>
              </w:rPr>
            </w:pPr>
            <w:r w:rsidRPr="00C93631">
              <w:rPr>
                <w:rFonts w:ascii="Arial" w:eastAsia="Times New Roman" w:hAnsi="Arial" w:cs="Arial"/>
                <w:color w:val="auto"/>
                <w:kern w:val="0"/>
                <w:sz w:val="16"/>
                <w:szCs w:val="16"/>
              </w:rPr>
              <w:t>5.000,00</w:t>
            </w:r>
          </w:p>
        </w:tc>
        <w:tc>
          <w:tcPr>
            <w:tcW w:w="1170" w:type="dxa"/>
            <w:tcBorders>
              <w:top w:val="nil"/>
              <w:left w:val="nil"/>
              <w:bottom w:val="nil"/>
              <w:right w:val="nil"/>
            </w:tcBorders>
            <w:shd w:val="clear" w:color="auto" w:fill="auto"/>
            <w:noWrap/>
            <w:vAlign w:val="bottom"/>
            <w:hideMark/>
          </w:tcPr>
          <w:p w14:paraId="3D9D7D13" w14:textId="77777777" w:rsidR="00C93631" w:rsidRPr="00C93631" w:rsidRDefault="00C93631" w:rsidP="00C93631">
            <w:pPr>
              <w:spacing w:before="0" w:after="0" w:line="240" w:lineRule="auto"/>
              <w:jc w:val="right"/>
              <w:rPr>
                <w:rFonts w:ascii="Arial" w:eastAsia="Times New Roman" w:hAnsi="Arial" w:cs="Arial"/>
                <w:color w:val="auto"/>
                <w:kern w:val="0"/>
                <w:sz w:val="16"/>
                <w:szCs w:val="16"/>
              </w:rPr>
            </w:pPr>
            <w:r w:rsidRPr="00C93631">
              <w:rPr>
                <w:rFonts w:ascii="Arial" w:eastAsia="Times New Roman" w:hAnsi="Arial" w:cs="Arial"/>
                <w:color w:val="auto"/>
                <w:kern w:val="0"/>
                <w:sz w:val="16"/>
                <w:szCs w:val="16"/>
              </w:rPr>
              <w:t>0,00</w:t>
            </w:r>
          </w:p>
        </w:tc>
        <w:tc>
          <w:tcPr>
            <w:tcW w:w="966" w:type="dxa"/>
            <w:tcBorders>
              <w:top w:val="nil"/>
              <w:left w:val="nil"/>
              <w:bottom w:val="nil"/>
              <w:right w:val="nil"/>
            </w:tcBorders>
            <w:shd w:val="clear" w:color="auto" w:fill="auto"/>
            <w:noWrap/>
            <w:vAlign w:val="bottom"/>
            <w:hideMark/>
          </w:tcPr>
          <w:p w14:paraId="5DD42721" w14:textId="77777777" w:rsidR="00C93631" w:rsidRPr="00C93631" w:rsidRDefault="00C93631" w:rsidP="00C93631">
            <w:pPr>
              <w:spacing w:before="0" w:after="0" w:line="240" w:lineRule="auto"/>
              <w:jc w:val="right"/>
              <w:rPr>
                <w:rFonts w:ascii="Arial" w:eastAsia="Times New Roman" w:hAnsi="Arial" w:cs="Arial"/>
                <w:color w:val="auto"/>
                <w:kern w:val="0"/>
                <w:sz w:val="16"/>
                <w:szCs w:val="16"/>
              </w:rPr>
            </w:pPr>
            <w:r w:rsidRPr="00C93631">
              <w:rPr>
                <w:rFonts w:ascii="Arial" w:eastAsia="Times New Roman" w:hAnsi="Arial" w:cs="Arial"/>
                <w:color w:val="auto"/>
                <w:kern w:val="0"/>
                <w:sz w:val="16"/>
                <w:szCs w:val="16"/>
              </w:rPr>
              <w:t>0,00</w:t>
            </w:r>
          </w:p>
        </w:tc>
        <w:tc>
          <w:tcPr>
            <w:tcW w:w="1151" w:type="dxa"/>
            <w:tcBorders>
              <w:top w:val="nil"/>
              <w:left w:val="nil"/>
              <w:bottom w:val="nil"/>
              <w:right w:val="nil"/>
            </w:tcBorders>
            <w:shd w:val="clear" w:color="auto" w:fill="auto"/>
            <w:noWrap/>
            <w:vAlign w:val="bottom"/>
            <w:hideMark/>
          </w:tcPr>
          <w:p w14:paraId="2EEE060A" w14:textId="77777777" w:rsidR="00C93631" w:rsidRPr="00C93631" w:rsidRDefault="00C93631" w:rsidP="00C93631">
            <w:pPr>
              <w:spacing w:before="0" w:after="0" w:line="240" w:lineRule="auto"/>
              <w:jc w:val="right"/>
              <w:rPr>
                <w:rFonts w:ascii="Arial" w:eastAsia="Times New Roman" w:hAnsi="Arial" w:cs="Arial"/>
                <w:color w:val="auto"/>
                <w:kern w:val="0"/>
                <w:sz w:val="16"/>
                <w:szCs w:val="16"/>
              </w:rPr>
            </w:pPr>
            <w:r w:rsidRPr="00C93631">
              <w:rPr>
                <w:rFonts w:ascii="Arial" w:eastAsia="Times New Roman" w:hAnsi="Arial" w:cs="Arial"/>
                <w:color w:val="auto"/>
                <w:kern w:val="0"/>
                <w:sz w:val="16"/>
                <w:szCs w:val="16"/>
              </w:rPr>
              <w:t>5.000,00</w:t>
            </w:r>
          </w:p>
        </w:tc>
      </w:tr>
      <w:tr w:rsidR="00C93631" w:rsidRPr="00C93631" w14:paraId="060EF831" w14:textId="77777777" w:rsidTr="003C73F1">
        <w:trPr>
          <w:trHeight w:val="224"/>
        </w:trPr>
        <w:tc>
          <w:tcPr>
            <w:tcW w:w="5767" w:type="dxa"/>
            <w:gridSpan w:val="2"/>
            <w:tcBorders>
              <w:top w:val="nil"/>
              <w:left w:val="nil"/>
              <w:bottom w:val="nil"/>
              <w:right w:val="nil"/>
            </w:tcBorders>
            <w:shd w:val="clear" w:color="000000" w:fill="CCCCFF"/>
            <w:noWrap/>
            <w:vAlign w:val="bottom"/>
            <w:hideMark/>
          </w:tcPr>
          <w:p w14:paraId="1BE7D522" w14:textId="77777777" w:rsidR="00C93631" w:rsidRPr="00C93631" w:rsidRDefault="00C93631" w:rsidP="00C93631">
            <w:pPr>
              <w:spacing w:before="0" w:after="0" w:line="240" w:lineRule="auto"/>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Aktivnost A100004 HGSS STANICA NOVSKA</w:t>
            </w:r>
          </w:p>
        </w:tc>
        <w:tc>
          <w:tcPr>
            <w:tcW w:w="1114" w:type="dxa"/>
            <w:tcBorders>
              <w:top w:val="nil"/>
              <w:left w:val="nil"/>
              <w:bottom w:val="nil"/>
              <w:right w:val="nil"/>
            </w:tcBorders>
            <w:shd w:val="clear" w:color="000000" w:fill="CCCCFF"/>
            <w:noWrap/>
            <w:vAlign w:val="bottom"/>
            <w:hideMark/>
          </w:tcPr>
          <w:p w14:paraId="27E846E7"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10.000,00</w:t>
            </w:r>
          </w:p>
        </w:tc>
        <w:tc>
          <w:tcPr>
            <w:tcW w:w="1170" w:type="dxa"/>
            <w:tcBorders>
              <w:top w:val="nil"/>
              <w:left w:val="nil"/>
              <w:bottom w:val="nil"/>
              <w:right w:val="nil"/>
            </w:tcBorders>
            <w:shd w:val="clear" w:color="000000" w:fill="CCCCFF"/>
            <w:noWrap/>
            <w:vAlign w:val="bottom"/>
            <w:hideMark/>
          </w:tcPr>
          <w:p w14:paraId="14F4E5AF"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0,00</w:t>
            </w:r>
          </w:p>
        </w:tc>
        <w:tc>
          <w:tcPr>
            <w:tcW w:w="966" w:type="dxa"/>
            <w:tcBorders>
              <w:top w:val="nil"/>
              <w:left w:val="nil"/>
              <w:bottom w:val="nil"/>
              <w:right w:val="nil"/>
            </w:tcBorders>
            <w:shd w:val="clear" w:color="000000" w:fill="CCCCFF"/>
            <w:noWrap/>
            <w:vAlign w:val="bottom"/>
            <w:hideMark/>
          </w:tcPr>
          <w:p w14:paraId="121C3548"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0,00</w:t>
            </w:r>
          </w:p>
        </w:tc>
        <w:tc>
          <w:tcPr>
            <w:tcW w:w="1151" w:type="dxa"/>
            <w:tcBorders>
              <w:top w:val="nil"/>
              <w:left w:val="nil"/>
              <w:bottom w:val="nil"/>
              <w:right w:val="nil"/>
            </w:tcBorders>
            <w:shd w:val="clear" w:color="000000" w:fill="CCCCFF"/>
            <w:noWrap/>
            <w:vAlign w:val="bottom"/>
            <w:hideMark/>
          </w:tcPr>
          <w:p w14:paraId="5F34C24D"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10.000,00</w:t>
            </w:r>
          </w:p>
        </w:tc>
      </w:tr>
      <w:tr w:rsidR="00C93631" w:rsidRPr="00C93631" w14:paraId="1117E7EE" w14:textId="77777777" w:rsidTr="003C73F1">
        <w:trPr>
          <w:trHeight w:val="224"/>
        </w:trPr>
        <w:tc>
          <w:tcPr>
            <w:tcW w:w="5767" w:type="dxa"/>
            <w:gridSpan w:val="2"/>
            <w:tcBorders>
              <w:top w:val="nil"/>
              <w:left w:val="nil"/>
              <w:bottom w:val="nil"/>
              <w:right w:val="nil"/>
            </w:tcBorders>
            <w:shd w:val="clear" w:color="000000" w:fill="FFFF00"/>
            <w:noWrap/>
            <w:vAlign w:val="bottom"/>
            <w:hideMark/>
          </w:tcPr>
          <w:p w14:paraId="075418B7" w14:textId="77777777" w:rsidR="00C93631" w:rsidRPr="00C93631" w:rsidRDefault="00C93631" w:rsidP="00C93631">
            <w:pPr>
              <w:spacing w:before="0" w:after="0" w:line="240" w:lineRule="auto"/>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Izvor  3. PRIHODI OD IMOVINE</w:t>
            </w:r>
          </w:p>
        </w:tc>
        <w:tc>
          <w:tcPr>
            <w:tcW w:w="1114" w:type="dxa"/>
            <w:tcBorders>
              <w:top w:val="nil"/>
              <w:left w:val="nil"/>
              <w:bottom w:val="nil"/>
              <w:right w:val="nil"/>
            </w:tcBorders>
            <w:shd w:val="clear" w:color="000000" w:fill="FFFF00"/>
            <w:noWrap/>
            <w:vAlign w:val="bottom"/>
            <w:hideMark/>
          </w:tcPr>
          <w:p w14:paraId="4044DEB3"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10.000,00</w:t>
            </w:r>
          </w:p>
        </w:tc>
        <w:tc>
          <w:tcPr>
            <w:tcW w:w="1170" w:type="dxa"/>
            <w:tcBorders>
              <w:top w:val="nil"/>
              <w:left w:val="nil"/>
              <w:bottom w:val="nil"/>
              <w:right w:val="nil"/>
            </w:tcBorders>
            <w:shd w:val="clear" w:color="000000" w:fill="FFFF00"/>
            <w:noWrap/>
            <w:vAlign w:val="bottom"/>
            <w:hideMark/>
          </w:tcPr>
          <w:p w14:paraId="2D20580A"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0,00</w:t>
            </w:r>
          </w:p>
        </w:tc>
        <w:tc>
          <w:tcPr>
            <w:tcW w:w="966" w:type="dxa"/>
            <w:tcBorders>
              <w:top w:val="nil"/>
              <w:left w:val="nil"/>
              <w:bottom w:val="nil"/>
              <w:right w:val="nil"/>
            </w:tcBorders>
            <w:shd w:val="clear" w:color="000000" w:fill="FFFF00"/>
            <w:noWrap/>
            <w:vAlign w:val="bottom"/>
            <w:hideMark/>
          </w:tcPr>
          <w:p w14:paraId="4CDE3765"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0,00</w:t>
            </w:r>
          </w:p>
        </w:tc>
        <w:tc>
          <w:tcPr>
            <w:tcW w:w="1151" w:type="dxa"/>
            <w:tcBorders>
              <w:top w:val="nil"/>
              <w:left w:val="nil"/>
              <w:bottom w:val="nil"/>
              <w:right w:val="nil"/>
            </w:tcBorders>
            <w:shd w:val="clear" w:color="000000" w:fill="FFFF00"/>
            <w:noWrap/>
            <w:vAlign w:val="bottom"/>
            <w:hideMark/>
          </w:tcPr>
          <w:p w14:paraId="04000DA3"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10.000,00</w:t>
            </w:r>
          </w:p>
        </w:tc>
      </w:tr>
      <w:tr w:rsidR="00C93631" w:rsidRPr="00C93631" w14:paraId="366597C0" w14:textId="77777777" w:rsidTr="003C73F1">
        <w:trPr>
          <w:trHeight w:val="224"/>
        </w:trPr>
        <w:tc>
          <w:tcPr>
            <w:tcW w:w="5767" w:type="dxa"/>
            <w:gridSpan w:val="2"/>
            <w:tcBorders>
              <w:top w:val="nil"/>
              <w:left w:val="nil"/>
              <w:bottom w:val="nil"/>
              <w:right w:val="nil"/>
            </w:tcBorders>
            <w:shd w:val="clear" w:color="000000" w:fill="FFFF99"/>
            <w:noWrap/>
            <w:vAlign w:val="bottom"/>
            <w:hideMark/>
          </w:tcPr>
          <w:p w14:paraId="5D295466" w14:textId="77777777" w:rsidR="00C93631" w:rsidRPr="00C93631" w:rsidRDefault="00C93631" w:rsidP="00C93631">
            <w:pPr>
              <w:spacing w:before="0" w:after="0" w:line="240" w:lineRule="auto"/>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Izvor  3.4. NAKNADA ZA PRIDOBIVENU KOLIČINU NAFTE I PLINA</w:t>
            </w:r>
          </w:p>
        </w:tc>
        <w:tc>
          <w:tcPr>
            <w:tcW w:w="1114" w:type="dxa"/>
            <w:tcBorders>
              <w:top w:val="nil"/>
              <w:left w:val="nil"/>
              <w:bottom w:val="nil"/>
              <w:right w:val="nil"/>
            </w:tcBorders>
            <w:shd w:val="clear" w:color="000000" w:fill="FFFF99"/>
            <w:noWrap/>
            <w:vAlign w:val="bottom"/>
            <w:hideMark/>
          </w:tcPr>
          <w:p w14:paraId="1597BD13"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10.000,00</w:t>
            </w:r>
          </w:p>
        </w:tc>
        <w:tc>
          <w:tcPr>
            <w:tcW w:w="1170" w:type="dxa"/>
            <w:tcBorders>
              <w:top w:val="nil"/>
              <w:left w:val="nil"/>
              <w:bottom w:val="nil"/>
              <w:right w:val="nil"/>
            </w:tcBorders>
            <w:shd w:val="clear" w:color="000000" w:fill="FFFF99"/>
            <w:noWrap/>
            <w:vAlign w:val="bottom"/>
            <w:hideMark/>
          </w:tcPr>
          <w:p w14:paraId="793D4A94"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0,00</w:t>
            </w:r>
          </w:p>
        </w:tc>
        <w:tc>
          <w:tcPr>
            <w:tcW w:w="966" w:type="dxa"/>
            <w:tcBorders>
              <w:top w:val="nil"/>
              <w:left w:val="nil"/>
              <w:bottom w:val="nil"/>
              <w:right w:val="nil"/>
            </w:tcBorders>
            <w:shd w:val="clear" w:color="000000" w:fill="FFFF99"/>
            <w:noWrap/>
            <w:vAlign w:val="bottom"/>
            <w:hideMark/>
          </w:tcPr>
          <w:p w14:paraId="3F631750"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0,00</w:t>
            </w:r>
          </w:p>
        </w:tc>
        <w:tc>
          <w:tcPr>
            <w:tcW w:w="1151" w:type="dxa"/>
            <w:tcBorders>
              <w:top w:val="nil"/>
              <w:left w:val="nil"/>
              <w:bottom w:val="nil"/>
              <w:right w:val="nil"/>
            </w:tcBorders>
            <w:shd w:val="clear" w:color="000000" w:fill="FFFF99"/>
            <w:noWrap/>
            <w:vAlign w:val="bottom"/>
            <w:hideMark/>
          </w:tcPr>
          <w:p w14:paraId="5782222A"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10.000,00</w:t>
            </w:r>
          </w:p>
        </w:tc>
      </w:tr>
      <w:tr w:rsidR="00C93631" w:rsidRPr="00C93631" w14:paraId="1B4154E9" w14:textId="77777777" w:rsidTr="003C73F1">
        <w:trPr>
          <w:trHeight w:val="224"/>
        </w:trPr>
        <w:tc>
          <w:tcPr>
            <w:tcW w:w="5767" w:type="dxa"/>
            <w:gridSpan w:val="2"/>
            <w:tcBorders>
              <w:top w:val="nil"/>
              <w:left w:val="nil"/>
              <w:bottom w:val="nil"/>
              <w:right w:val="nil"/>
            </w:tcBorders>
            <w:shd w:val="clear" w:color="000000" w:fill="CCFFFF"/>
            <w:noWrap/>
            <w:vAlign w:val="bottom"/>
            <w:hideMark/>
          </w:tcPr>
          <w:p w14:paraId="727B6934" w14:textId="77777777" w:rsidR="00C93631" w:rsidRPr="00C93631" w:rsidRDefault="00C93631" w:rsidP="00C93631">
            <w:pPr>
              <w:spacing w:before="0" w:after="0" w:line="240" w:lineRule="auto"/>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Funkcijska klasifikacija  0133 Ostale opće usluge</w:t>
            </w:r>
          </w:p>
        </w:tc>
        <w:tc>
          <w:tcPr>
            <w:tcW w:w="1114" w:type="dxa"/>
            <w:tcBorders>
              <w:top w:val="nil"/>
              <w:left w:val="nil"/>
              <w:bottom w:val="nil"/>
              <w:right w:val="nil"/>
            </w:tcBorders>
            <w:shd w:val="clear" w:color="000000" w:fill="CCFFFF"/>
            <w:noWrap/>
            <w:vAlign w:val="bottom"/>
            <w:hideMark/>
          </w:tcPr>
          <w:p w14:paraId="037FE289"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10.000,00</w:t>
            </w:r>
          </w:p>
        </w:tc>
        <w:tc>
          <w:tcPr>
            <w:tcW w:w="1170" w:type="dxa"/>
            <w:tcBorders>
              <w:top w:val="nil"/>
              <w:left w:val="nil"/>
              <w:bottom w:val="nil"/>
              <w:right w:val="nil"/>
            </w:tcBorders>
            <w:shd w:val="clear" w:color="000000" w:fill="CCFFFF"/>
            <w:noWrap/>
            <w:vAlign w:val="bottom"/>
            <w:hideMark/>
          </w:tcPr>
          <w:p w14:paraId="5C2251F2"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0,00</w:t>
            </w:r>
          </w:p>
        </w:tc>
        <w:tc>
          <w:tcPr>
            <w:tcW w:w="966" w:type="dxa"/>
            <w:tcBorders>
              <w:top w:val="nil"/>
              <w:left w:val="nil"/>
              <w:bottom w:val="nil"/>
              <w:right w:val="nil"/>
            </w:tcBorders>
            <w:shd w:val="clear" w:color="000000" w:fill="CCFFFF"/>
            <w:noWrap/>
            <w:vAlign w:val="bottom"/>
            <w:hideMark/>
          </w:tcPr>
          <w:p w14:paraId="2BAEA940"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0,00</w:t>
            </w:r>
          </w:p>
        </w:tc>
        <w:tc>
          <w:tcPr>
            <w:tcW w:w="1151" w:type="dxa"/>
            <w:tcBorders>
              <w:top w:val="nil"/>
              <w:left w:val="nil"/>
              <w:bottom w:val="nil"/>
              <w:right w:val="nil"/>
            </w:tcBorders>
            <w:shd w:val="clear" w:color="000000" w:fill="CCFFFF"/>
            <w:noWrap/>
            <w:vAlign w:val="bottom"/>
            <w:hideMark/>
          </w:tcPr>
          <w:p w14:paraId="669FCB26"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10.000,00</w:t>
            </w:r>
          </w:p>
        </w:tc>
      </w:tr>
      <w:tr w:rsidR="00C93631" w:rsidRPr="00C93631" w14:paraId="2737C28F" w14:textId="77777777" w:rsidTr="003C73F1">
        <w:trPr>
          <w:trHeight w:val="224"/>
        </w:trPr>
        <w:tc>
          <w:tcPr>
            <w:tcW w:w="705" w:type="dxa"/>
            <w:tcBorders>
              <w:top w:val="nil"/>
              <w:left w:val="nil"/>
              <w:bottom w:val="nil"/>
              <w:right w:val="nil"/>
            </w:tcBorders>
            <w:shd w:val="clear" w:color="auto" w:fill="auto"/>
            <w:noWrap/>
            <w:vAlign w:val="bottom"/>
            <w:hideMark/>
          </w:tcPr>
          <w:p w14:paraId="34633BE6" w14:textId="77777777" w:rsidR="00C93631" w:rsidRPr="00C93631" w:rsidRDefault="00C93631" w:rsidP="00C93631">
            <w:pPr>
              <w:spacing w:before="0" w:after="0" w:line="240" w:lineRule="auto"/>
              <w:rPr>
                <w:rFonts w:ascii="Arial" w:eastAsia="Times New Roman" w:hAnsi="Arial" w:cs="Arial"/>
                <w:b/>
                <w:bCs/>
                <w:color w:val="auto"/>
                <w:kern w:val="0"/>
                <w:sz w:val="16"/>
                <w:szCs w:val="16"/>
              </w:rPr>
            </w:pPr>
            <w:r w:rsidRPr="00C93631">
              <w:rPr>
                <w:rFonts w:ascii="Arial" w:eastAsia="Times New Roman" w:hAnsi="Arial" w:cs="Arial"/>
                <w:b/>
                <w:bCs/>
                <w:color w:val="auto"/>
                <w:kern w:val="0"/>
                <w:sz w:val="16"/>
                <w:szCs w:val="16"/>
              </w:rPr>
              <w:t>3</w:t>
            </w:r>
          </w:p>
        </w:tc>
        <w:tc>
          <w:tcPr>
            <w:tcW w:w="5061" w:type="dxa"/>
            <w:tcBorders>
              <w:top w:val="nil"/>
              <w:left w:val="nil"/>
              <w:bottom w:val="nil"/>
              <w:right w:val="nil"/>
            </w:tcBorders>
            <w:shd w:val="clear" w:color="auto" w:fill="auto"/>
            <w:vAlign w:val="bottom"/>
            <w:hideMark/>
          </w:tcPr>
          <w:p w14:paraId="5DFDA472" w14:textId="77777777" w:rsidR="00C93631" w:rsidRPr="00C93631" w:rsidRDefault="00C93631" w:rsidP="00C93631">
            <w:pPr>
              <w:spacing w:before="0" w:after="0" w:line="240" w:lineRule="auto"/>
              <w:rPr>
                <w:rFonts w:ascii="Arial" w:eastAsia="Times New Roman" w:hAnsi="Arial" w:cs="Arial"/>
                <w:b/>
                <w:bCs/>
                <w:color w:val="auto"/>
                <w:kern w:val="0"/>
                <w:sz w:val="16"/>
                <w:szCs w:val="16"/>
              </w:rPr>
            </w:pPr>
            <w:r w:rsidRPr="00C93631">
              <w:rPr>
                <w:rFonts w:ascii="Arial" w:eastAsia="Times New Roman" w:hAnsi="Arial" w:cs="Arial"/>
                <w:b/>
                <w:bCs/>
                <w:color w:val="auto"/>
                <w:kern w:val="0"/>
                <w:sz w:val="16"/>
                <w:szCs w:val="16"/>
              </w:rPr>
              <w:t>Rashodi poslovanja</w:t>
            </w:r>
          </w:p>
        </w:tc>
        <w:tc>
          <w:tcPr>
            <w:tcW w:w="1114" w:type="dxa"/>
            <w:tcBorders>
              <w:top w:val="nil"/>
              <w:left w:val="nil"/>
              <w:bottom w:val="nil"/>
              <w:right w:val="nil"/>
            </w:tcBorders>
            <w:shd w:val="clear" w:color="auto" w:fill="auto"/>
            <w:noWrap/>
            <w:vAlign w:val="bottom"/>
            <w:hideMark/>
          </w:tcPr>
          <w:p w14:paraId="669A849A" w14:textId="77777777" w:rsidR="00C93631" w:rsidRPr="00C93631" w:rsidRDefault="00C93631" w:rsidP="00C93631">
            <w:pPr>
              <w:spacing w:before="0" w:after="0" w:line="240" w:lineRule="auto"/>
              <w:jc w:val="right"/>
              <w:rPr>
                <w:rFonts w:ascii="Arial" w:eastAsia="Times New Roman" w:hAnsi="Arial" w:cs="Arial"/>
                <w:b/>
                <w:bCs/>
                <w:color w:val="auto"/>
                <w:kern w:val="0"/>
                <w:sz w:val="16"/>
                <w:szCs w:val="16"/>
              </w:rPr>
            </w:pPr>
            <w:r w:rsidRPr="00C93631">
              <w:rPr>
                <w:rFonts w:ascii="Arial" w:eastAsia="Times New Roman" w:hAnsi="Arial" w:cs="Arial"/>
                <w:b/>
                <w:bCs/>
                <w:color w:val="auto"/>
                <w:kern w:val="0"/>
                <w:sz w:val="16"/>
                <w:szCs w:val="16"/>
              </w:rPr>
              <w:t>10.000,00</w:t>
            </w:r>
          </w:p>
        </w:tc>
        <w:tc>
          <w:tcPr>
            <w:tcW w:w="1170" w:type="dxa"/>
            <w:tcBorders>
              <w:top w:val="nil"/>
              <w:left w:val="nil"/>
              <w:bottom w:val="nil"/>
              <w:right w:val="nil"/>
            </w:tcBorders>
            <w:shd w:val="clear" w:color="auto" w:fill="auto"/>
            <w:noWrap/>
            <w:vAlign w:val="bottom"/>
            <w:hideMark/>
          </w:tcPr>
          <w:p w14:paraId="50DDE3F5" w14:textId="77777777" w:rsidR="00C93631" w:rsidRPr="00C93631" w:rsidRDefault="00C93631" w:rsidP="00C93631">
            <w:pPr>
              <w:spacing w:before="0" w:after="0" w:line="240" w:lineRule="auto"/>
              <w:jc w:val="right"/>
              <w:rPr>
                <w:rFonts w:ascii="Arial" w:eastAsia="Times New Roman" w:hAnsi="Arial" w:cs="Arial"/>
                <w:b/>
                <w:bCs/>
                <w:color w:val="auto"/>
                <w:kern w:val="0"/>
                <w:sz w:val="16"/>
                <w:szCs w:val="16"/>
              </w:rPr>
            </w:pPr>
            <w:r w:rsidRPr="00C93631">
              <w:rPr>
                <w:rFonts w:ascii="Arial" w:eastAsia="Times New Roman" w:hAnsi="Arial" w:cs="Arial"/>
                <w:b/>
                <w:bCs/>
                <w:color w:val="auto"/>
                <w:kern w:val="0"/>
                <w:sz w:val="16"/>
                <w:szCs w:val="16"/>
              </w:rPr>
              <w:t>0,00</w:t>
            </w:r>
          </w:p>
        </w:tc>
        <w:tc>
          <w:tcPr>
            <w:tcW w:w="966" w:type="dxa"/>
            <w:tcBorders>
              <w:top w:val="nil"/>
              <w:left w:val="nil"/>
              <w:bottom w:val="nil"/>
              <w:right w:val="nil"/>
            </w:tcBorders>
            <w:shd w:val="clear" w:color="auto" w:fill="auto"/>
            <w:noWrap/>
            <w:vAlign w:val="bottom"/>
            <w:hideMark/>
          </w:tcPr>
          <w:p w14:paraId="6B7F09F0" w14:textId="77777777" w:rsidR="00C93631" w:rsidRPr="00C93631" w:rsidRDefault="00C93631" w:rsidP="00C93631">
            <w:pPr>
              <w:spacing w:before="0" w:after="0" w:line="240" w:lineRule="auto"/>
              <w:jc w:val="right"/>
              <w:rPr>
                <w:rFonts w:ascii="Arial" w:eastAsia="Times New Roman" w:hAnsi="Arial" w:cs="Arial"/>
                <w:b/>
                <w:bCs/>
                <w:color w:val="auto"/>
                <w:kern w:val="0"/>
                <w:sz w:val="16"/>
                <w:szCs w:val="16"/>
              </w:rPr>
            </w:pPr>
            <w:r w:rsidRPr="00C93631">
              <w:rPr>
                <w:rFonts w:ascii="Arial" w:eastAsia="Times New Roman" w:hAnsi="Arial" w:cs="Arial"/>
                <w:b/>
                <w:bCs/>
                <w:color w:val="auto"/>
                <w:kern w:val="0"/>
                <w:sz w:val="16"/>
                <w:szCs w:val="16"/>
              </w:rPr>
              <w:t>0,00</w:t>
            </w:r>
          </w:p>
        </w:tc>
        <w:tc>
          <w:tcPr>
            <w:tcW w:w="1151" w:type="dxa"/>
            <w:tcBorders>
              <w:top w:val="nil"/>
              <w:left w:val="nil"/>
              <w:bottom w:val="nil"/>
              <w:right w:val="nil"/>
            </w:tcBorders>
            <w:shd w:val="clear" w:color="auto" w:fill="auto"/>
            <w:noWrap/>
            <w:vAlign w:val="bottom"/>
            <w:hideMark/>
          </w:tcPr>
          <w:p w14:paraId="03AD3786" w14:textId="77777777" w:rsidR="00C93631" w:rsidRPr="00C93631" w:rsidRDefault="00C93631" w:rsidP="00C93631">
            <w:pPr>
              <w:spacing w:before="0" w:after="0" w:line="240" w:lineRule="auto"/>
              <w:jc w:val="right"/>
              <w:rPr>
                <w:rFonts w:ascii="Arial" w:eastAsia="Times New Roman" w:hAnsi="Arial" w:cs="Arial"/>
                <w:b/>
                <w:bCs/>
                <w:color w:val="auto"/>
                <w:kern w:val="0"/>
                <w:sz w:val="16"/>
                <w:szCs w:val="16"/>
              </w:rPr>
            </w:pPr>
            <w:r w:rsidRPr="00C93631">
              <w:rPr>
                <w:rFonts w:ascii="Arial" w:eastAsia="Times New Roman" w:hAnsi="Arial" w:cs="Arial"/>
                <w:b/>
                <w:bCs/>
                <w:color w:val="auto"/>
                <w:kern w:val="0"/>
                <w:sz w:val="16"/>
                <w:szCs w:val="16"/>
              </w:rPr>
              <w:t>10.000,00</w:t>
            </w:r>
          </w:p>
        </w:tc>
      </w:tr>
      <w:tr w:rsidR="00C93631" w:rsidRPr="00C93631" w14:paraId="6A3F204D" w14:textId="77777777" w:rsidTr="003C73F1">
        <w:trPr>
          <w:trHeight w:val="224"/>
        </w:trPr>
        <w:tc>
          <w:tcPr>
            <w:tcW w:w="705" w:type="dxa"/>
            <w:tcBorders>
              <w:top w:val="nil"/>
              <w:left w:val="nil"/>
              <w:bottom w:val="nil"/>
              <w:right w:val="nil"/>
            </w:tcBorders>
            <w:shd w:val="clear" w:color="auto" w:fill="auto"/>
            <w:noWrap/>
            <w:vAlign w:val="bottom"/>
            <w:hideMark/>
          </w:tcPr>
          <w:p w14:paraId="212FA83D" w14:textId="77777777" w:rsidR="00C93631" w:rsidRPr="00C93631" w:rsidRDefault="00C93631" w:rsidP="00C93631">
            <w:pPr>
              <w:spacing w:before="0" w:after="0" w:line="240" w:lineRule="auto"/>
              <w:rPr>
                <w:rFonts w:ascii="Arial" w:eastAsia="Times New Roman" w:hAnsi="Arial" w:cs="Arial"/>
                <w:b/>
                <w:bCs/>
                <w:color w:val="auto"/>
                <w:kern w:val="0"/>
                <w:sz w:val="16"/>
                <w:szCs w:val="16"/>
              </w:rPr>
            </w:pPr>
            <w:r w:rsidRPr="00C93631">
              <w:rPr>
                <w:rFonts w:ascii="Arial" w:eastAsia="Times New Roman" w:hAnsi="Arial" w:cs="Arial"/>
                <w:b/>
                <w:bCs/>
                <w:color w:val="auto"/>
                <w:kern w:val="0"/>
                <w:sz w:val="16"/>
                <w:szCs w:val="16"/>
              </w:rPr>
              <w:t>38</w:t>
            </w:r>
          </w:p>
        </w:tc>
        <w:tc>
          <w:tcPr>
            <w:tcW w:w="5061" w:type="dxa"/>
            <w:tcBorders>
              <w:top w:val="nil"/>
              <w:left w:val="nil"/>
              <w:bottom w:val="nil"/>
              <w:right w:val="nil"/>
            </w:tcBorders>
            <w:shd w:val="clear" w:color="auto" w:fill="auto"/>
            <w:vAlign w:val="bottom"/>
            <w:hideMark/>
          </w:tcPr>
          <w:p w14:paraId="3C560028" w14:textId="77777777" w:rsidR="00C93631" w:rsidRPr="00C93631" w:rsidRDefault="00C93631" w:rsidP="00C93631">
            <w:pPr>
              <w:spacing w:before="0" w:after="0" w:line="240" w:lineRule="auto"/>
              <w:rPr>
                <w:rFonts w:ascii="Arial" w:eastAsia="Times New Roman" w:hAnsi="Arial" w:cs="Arial"/>
                <w:b/>
                <w:bCs/>
                <w:color w:val="auto"/>
                <w:kern w:val="0"/>
                <w:sz w:val="16"/>
                <w:szCs w:val="16"/>
              </w:rPr>
            </w:pPr>
            <w:r w:rsidRPr="00C93631">
              <w:rPr>
                <w:rFonts w:ascii="Arial" w:eastAsia="Times New Roman" w:hAnsi="Arial" w:cs="Arial"/>
                <w:b/>
                <w:bCs/>
                <w:color w:val="auto"/>
                <w:kern w:val="0"/>
                <w:sz w:val="16"/>
                <w:szCs w:val="16"/>
              </w:rPr>
              <w:t>Ostali rashodi</w:t>
            </w:r>
          </w:p>
        </w:tc>
        <w:tc>
          <w:tcPr>
            <w:tcW w:w="1114" w:type="dxa"/>
            <w:tcBorders>
              <w:top w:val="nil"/>
              <w:left w:val="nil"/>
              <w:bottom w:val="nil"/>
              <w:right w:val="nil"/>
            </w:tcBorders>
            <w:shd w:val="clear" w:color="auto" w:fill="auto"/>
            <w:noWrap/>
            <w:vAlign w:val="bottom"/>
            <w:hideMark/>
          </w:tcPr>
          <w:p w14:paraId="4A50C9C2" w14:textId="77777777" w:rsidR="00C93631" w:rsidRPr="00C93631" w:rsidRDefault="00C93631" w:rsidP="00C93631">
            <w:pPr>
              <w:spacing w:before="0" w:after="0" w:line="240" w:lineRule="auto"/>
              <w:jc w:val="right"/>
              <w:rPr>
                <w:rFonts w:ascii="Arial" w:eastAsia="Times New Roman" w:hAnsi="Arial" w:cs="Arial"/>
                <w:b/>
                <w:bCs/>
                <w:color w:val="auto"/>
                <w:kern w:val="0"/>
                <w:sz w:val="16"/>
                <w:szCs w:val="16"/>
              </w:rPr>
            </w:pPr>
            <w:r w:rsidRPr="00C93631">
              <w:rPr>
                <w:rFonts w:ascii="Arial" w:eastAsia="Times New Roman" w:hAnsi="Arial" w:cs="Arial"/>
                <w:b/>
                <w:bCs/>
                <w:color w:val="auto"/>
                <w:kern w:val="0"/>
                <w:sz w:val="16"/>
                <w:szCs w:val="16"/>
              </w:rPr>
              <w:t>10.000,00</w:t>
            </w:r>
          </w:p>
        </w:tc>
        <w:tc>
          <w:tcPr>
            <w:tcW w:w="1170" w:type="dxa"/>
            <w:tcBorders>
              <w:top w:val="nil"/>
              <w:left w:val="nil"/>
              <w:bottom w:val="nil"/>
              <w:right w:val="nil"/>
            </w:tcBorders>
            <w:shd w:val="clear" w:color="auto" w:fill="auto"/>
            <w:noWrap/>
            <w:vAlign w:val="bottom"/>
            <w:hideMark/>
          </w:tcPr>
          <w:p w14:paraId="1858FF68" w14:textId="77777777" w:rsidR="00C93631" w:rsidRPr="00C93631" w:rsidRDefault="00C93631" w:rsidP="00C93631">
            <w:pPr>
              <w:spacing w:before="0" w:after="0" w:line="240" w:lineRule="auto"/>
              <w:jc w:val="right"/>
              <w:rPr>
                <w:rFonts w:ascii="Arial" w:eastAsia="Times New Roman" w:hAnsi="Arial" w:cs="Arial"/>
                <w:b/>
                <w:bCs/>
                <w:color w:val="auto"/>
                <w:kern w:val="0"/>
                <w:sz w:val="16"/>
                <w:szCs w:val="16"/>
              </w:rPr>
            </w:pPr>
            <w:r w:rsidRPr="00C93631">
              <w:rPr>
                <w:rFonts w:ascii="Arial" w:eastAsia="Times New Roman" w:hAnsi="Arial" w:cs="Arial"/>
                <w:b/>
                <w:bCs/>
                <w:color w:val="auto"/>
                <w:kern w:val="0"/>
                <w:sz w:val="16"/>
                <w:szCs w:val="16"/>
              </w:rPr>
              <w:t>0,00</w:t>
            </w:r>
          </w:p>
        </w:tc>
        <w:tc>
          <w:tcPr>
            <w:tcW w:w="966" w:type="dxa"/>
            <w:tcBorders>
              <w:top w:val="nil"/>
              <w:left w:val="nil"/>
              <w:bottom w:val="nil"/>
              <w:right w:val="nil"/>
            </w:tcBorders>
            <w:shd w:val="clear" w:color="auto" w:fill="auto"/>
            <w:noWrap/>
            <w:vAlign w:val="bottom"/>
            <w:hideMark/>
          </w:tcPr>
          <w:p w14:paraId="294AE9C9" w14:textId="77777777" w:rsidR="00C93631" w:rsidRPr="00C93631" w:rsidRDefault="00C93631" w:rsidP="00C93631">
            <w:pPr>
              <w:spacing w:before="0" w:after="0" w:line="240" w:lineRule="auto"/>
              <w:jc w:val="right"/>
              <w:rPr>
                <w:rFonts w:ascii="Arial" w:eastAsia="Times New Roman" w:hAnsi="Arial" w:cs="Arial"/>
                <w:b/>
                <w:bCs/>
                <w:color w:val="auto"/>
                <w:kern w:val="0"/>
                <w:sz w:val="16"/>
                <w:szCs w:val="16"/>
              </w:rPr>
            </w:pPr>
            <w:r w:rsidRPr="00C93631">
              <w:rPr>
                <w:rFonts w:ascii="Arial" w:eastAsia="Times New Roman" w:hAnsi="Arial" w:cs="Arial"/>
                <w:b/>
                <w:bCs/>
                <w:color w:val="auto"/>
                <w:kern w:val="0"/>
                <w:sz w:val="16"/>
                <w:szCs w:val="16"/>
              </w:rPr>
              <w:t>0,00</w:t>
            </w:r>
          </w:p>
        </w:tc>
        <w:tc>
          <w:tcPr>
            <w:tcW w:w="1151" w:type="dxa"/>
            <w:tcBorders>
              <w:top w:val="nil"/>
              <w:left w:val="nil"/>
              <w:bottom w:val="nil"/>
              <w:right w:val="nil"/>
            </w:tcBorders>
            <w:shd w:val="clear" w:color="auto" w:fill="auto"/>
            <w:noWrap/>
            <w:vAlign w:val="bottom"/>
            <w:hideMark/>
          </w:tcPr>
          <w:p w14:paraId="39F795EB" w14:textId="77777777" w:rsidR="00C93631" w:rsidRPr="00C93631" w:rsidRDefault="00C93631" w:rsidP="00C93631">
            <w:pPr>
              <w:spacing w:before="0" w:after="0" w:line="240" w:lineRule="auto"/>
              <w:jc w:val="right"/>
              <w:rPr>
                <w:rFonts w:ascii="Arial" w:eastAsia="Times New Roman" w:hAnsi="Arial" w:cs="Arial"/>
                <w:b/>
                <w:bCs/>
                <w:color w:val="auto"/>
                <w:kern w:val="0"/>
                <w:sz w:val="16"/>
                <w:szCs w:val="16"/>
              </w:rPr>
            </w:pPr>
            <w:r w:rsidRPr="00C93631">
              <w:rPr>
                <w:rFonts w:ascii="Arial" w:eastAsia="Times New Roman" w:hAnsi="Arial" w:cs="Arial"/>
                <w:b/>
                <w:bCs/>
                <w:color w:val="auto"/>
                <w:kern w:val="0"/>
                <w:sz w:val="16"/>
                <w:szCs w:val="16"/>
              </w:rPr>
              <w:t>10.000,00</w:t>
            </w:r>
          </w:p>
        </w:tc>
      </w:tr>
      <w:tr w:rsidR="00C93631" w:rsidRPr="00C93631" w14:paraId="4247D56B" w14:textId="77777777" w:rsidTr="003C73F1">
        <w:trPr>
          <w:trHeight w:val="224"/>
        </w:trPr>
        <w:tc>
          <w:tcPr>
            <w:tcW w:w="705" w:type="dxa"/>
            <w:tcBorders>
              <w:top w:val="nil"/>
              <w:left w:val="nil"/>
              <w:bottom w:val="nil"/>
              <w:right w:val="nil"/>
            </w:tcBorders>
            <w:shd w:val="clear" w:color="auto" w:fill="auto"/>
            <w:noWrap/>
            <w:vAlign w:val="bottom"/>
            <w:hideMark/>
          </w:tcPr>
          <w:p w14:paraId="12C71233" w14:textId="77777777" w:rsidR="00C93631" w:rsidRPr="00C93631" w:rsidRDefault="00C93631" w:rsidP="00C93631">
            <w:pPr>
              <w:spacing w:before="0" w:after="0" w:line="240" w:lineRule="auto"/>
              <w:rPr>
                <w:rFonts w:ascii="Arial" w:eastAsia="Times New Roman" w:hAnsi="Arial" w:cs="Arial"/>
                <w:color w:val="auto"/>
                <w:kern w:val="0"/>
                <w:sz w:val="16"/>
                <w:szCs w:val="16"/>
              </w:rPr>
            </w:pPr>
            <w:r w:rsidRPr="00C93631">
              <w:rPr>
                <w:rFonts w:ascii="Arial" w:eastAsia="Times New Roman" w:hAnsi="Arial" w:cs="Arial"/>
                <w:color w:val="auto"/>
                <w:kern w:val="0"/>
                <w:sz w:val="16"/>
                <w:szCs w:val="16"/>
              </w:rPr>
              <w:t>3811</w:t>
            </w:r>
          </w:p>
        </w:tc>
        <w:tc>
          <w:tcPr>
            <w:tcW w:w="5061" w:type="dxa"/>
            <w:tcBorders>
              <w:top w:val="nil"/>
              <w:left w:val="nil"/>
              <w:bottom w:val="nil"/>
              <w:right w:val="nil"/>
            </w:tcBorders>
            <w:shd w:val="clear" w:color="auto" w:fill="auto"/>
            <w:vAlign w:val="bottom"/>
            <w:hideMark/>
          </w:tcPr>
          <w:p w14:paraId="7A11FB67" w14:textId="77777777" w:rsidR="00C93631" w:rsidRPr="00C93631" w:rsidRDefault="00C93631" w:rsidP="00C93631">
            <w:pPr>
              <w:spacing w:before="0" w:after="0" w:line="240" w:lineRule="auto"/>
              <w:rPr>
                <w:rFonts w:ascii="Arial" w:eastAsia="Times New Roman" w:hAnsi="Arial" w:cs="Arial"/>
                <w:color w:val="auto"/>
                <w:kern w:val="0"/>
                <w:sz w:val="16"/>
                <w:szCs w:val="16"/>
              </w:rPr>
            </w:pPr>
            <w:r w:rsidRPr="00C93631">
              <w:rPr>
                <w:rFonts w:ascii="Arial" w:eastAsia="Times New Roman" w:hAnsi="Arial" w:cs="Arial"/>
                <w:color w:val="auto"/>
                <w:kern w:val="0"/>
                <w:sz w:val="16"/>
                <w:szCs w:val="16"/>
              </w:rPr>
              <w:t>Organizacija i sufinanciranje rada HGSS-a</w:t>
            </w:r>
          </w:p>
        </w:tc>
        <w:tc>
          <w:tcPr>
            <w:tcW w:w="1114" w:type="dxa"/>
            <w:tcBorders>
              <w:top w:val="nil"/>
              <w:left w:val="nil"/>
              <w:bottom w:val="nil"/>
              <w:right w:val="nil"/>
            </w:tcBorders>
            <w:shd w:val="clear" w:color="auto" w:fill="auto"/>
            <w:noWrap/>
            <w:vAlign w:val="bottom"/>
            <w:hideMark/>
          </w:tcPr>
          <w:p w14:paraId="1EE68632" w14:textId="77777777" w:rsidR="00C93631" w:rsidRPr="00C93631" w:rsidRDefault="00C93631" w:rsidP="00C93631">
            <w:pPr>
              <w:spacing w:before="0" w:after="0" w:line="240" w:lineRule="auto"/>
              <w:jc w:val="right"/>
              <w:rPr>
                <w:rFonts w:ascii="Arial" w:eastAsia="Times New Roman" w:hAnsi="Arial" w:cs="Arial"/>
                <w:color w:val="auto"/>
                <w:kern w:val="0"/>
                <w:sz w:val="16"/>
                <w:szCs w:val="16"/>
              </w:rPr>
            </w:pPr>
            <w:r w:rsidRPr="00C93631">
              <w:rPr>
                <w:rFonts w:ascii="Arial" w:eastAsia="Times New Roman" w:hAnsi="Arial" w:cs="Arial"/>
                <w:color w:val="auto"/>
                <w:kern w:val="0"/>
                <w:sz w:val="16"/>
                <w:szCs w:val="16"/>
              </w:rPr>
              <w:t>10.000,00</w:t>
            </w:r>
          </w:p>
        </w:tc>
        <w:tc>
          <w:tcPr>
            <w:tcW w:w="1170" w:type="dxa"/>
            <w:tcBorders>
              <w:top w:val="nil"/>
              <w:left w:val="nil"/>
              <w:bottom w:val="nil"/>
              <w:right w:val="nil"/>
            </w:tcBorders>
            <w:shd w:val="clear" w:color="auto" w:fill="auto"/>
            <w:noWrap/>
            <w:vAlign w:val="bottom"/>
            <w:hideMark/>
          </w:tcPr>
          <w:p w14:paraId="0CB6F5AC" w14:textId="77777777" w:rsidR="00C93631" w:rsidRPr="00C93631" w:rsidRDefault="00C93631" w:rsidP="00C93631">
            <w:pPr>
              <w:spacing w:before="0" w:after="0" w:line="240" w:lineRule="auto"/>
              <w:jc w:val="right"/>
              <w:rPr>
                <w:rFonts w:ascii="Arial" w:eastAsia="Times New Roman" w:hAnsi="Arial" w:cs="Arial"/>
                <w:color w:val="auto"/>
                <w:kern w:val="0"/>
                <w:sz w:val="16"/>
                <w:szCs w:val="16"/>
              </w:rPr>
            </w:pPr>
            <w:r w:rsidRPr="00C93631">
              <w:rPr>
                <w:rFonts w:ascii="Arial" w:eastAsia="Times New Roman" w:hAnsi="Arial" w:cs="Arial"/>
                <w:color w:val="auto"/>
                <w:kern w:val="0"/>
                <w:sz w:val="16"/>
                <w:szCs w:val="16"/>
              </w:rPr>
              <w:t>0,00</w:t>
            </w:r>
          </w:p>
        </w:tc>
        <w:tc>
          <w:tcPr>
            <w:tcW w:w="966" w:type="dxa"/>
            <w:tcBorders>
              <w:top w:val="nil"/>
              <w:left w:val="nil"/>
              <w:bottom w:val="nil"/>
              <w:right w:val="nil"/>
            </w:tcBorders>
            <w:shd w:val="clear" w:color="auto" w:fill="auto"/>
            <w:noWrap/>
            <w:vAlign w:val="bottom"/>
            <w:hideMark/>
          </w:tcPr>
          <w:p w14:paraId="61FB823A" w14:textId="77777777" w:rsidR="00C93631" w:rsidRPr="00C93631" w:rsidRDefault="00C93631" w:rsidP="00C93631">
            <w:pPr>
              <w:spacing w:before="0" w:after="0" w:line="240" w:lineRule="auto"/>
              <w:jc w:val="right"/>
              <w:rPr>
                <w:rFonts w:ascii="Arial" w:eastAsia="Times New Roman" w:hAnsi="Arial" w:cs="Arial"/>
                <w:color w:val="auto"/>
                <w:kern w:val="0"/>
                <w:sz w:val="16"/>
                <w:szCs w:val="16"/>
              </w:rPr>
            </w:pPr>
            <w:r w:rsidRPr="00C93631">
              <w:rPr>
                <w:rFonts w:ascii="Arial" w:eastAsia="Times New Roman" w:hAnsi="Arial" w:cs="Arial"/>
                <w:color w:val="auto"/>
                <w:kern w:val="0"/>
                <w:sz w:val="16"/>
                <w:szCs w:val="16"/>
              </w:rPr>
              <w:t>0,00</w:t>
            </w:r>
          </w:p>
        </w:tc>
        <w:tc>
          <w:tcPr>
            <w:tcW w:w="1151" w:type="dxa"/>
            <w:tcBorders>
              <w:top w:val="nil"/>
              <w:left w:val="nil"/>
              <w:bottom w:val="nil"/>
              <w:right w:val="nil"/>
            </w:tcBorders>
            <w:shd w:val="clear" w:color="auto" w:fill="auto"/>
            <w:noWrap/>
            <w:vAlign w:val="bottom"/>
            <w:hideMark/>
          </w:tcPr>
          <w:p w14:paraId="08BFD480" w14:textId="77777777" w:rsidR="00C93631" w:rsidRPr="00C93631" w:rsidRDefault="00C93631" w:rsidP="00C93631">
            <w:pPr>
              <w:spacing w:before="0" w:after="0" w:line="240" w:lineRule="auto"/>
              <w:jc w:val="right"/>
              <w:rPr>
                <w:rFonts w:ascii="Arial" w:eastAsia="Times New Roman" w:hAnsi="Arial" w:cs="Arial"/>
                <w:color w:val="auto"/>
                <w:kern w:val="0"/>
                <w:sz w:val="16"/>
                <w:szCs w:val="16"/>
              </w:rPr>
            </w:pPr>
            <w:r w:rsidRPr="00C93631">
              <w:rPr>
                <w:rFonts w:ascii="Arial" w:eastAsia="Times New Roman" w:hAnsi="Arial" w:cs="Arial"/>
                <w:color w:val="auto"/>
                <w:kern w:val="0"/>
                <w:sz w:val="16"/>
                <w:szCs w:val="16"/>
              </w:rPr>
              <w:t>10.000,00</w:t>
            </w:r>
          </w:p>
        </w:tc>
      </w:tr>
      <w:tr w:rsidR="00C93631" w:rsidRPr="00C93631" w14:paraId="01ABBB87" w14:textId="77777777" w:rsidTr="003C73F1">
        <w:trPr>
          <w:trHeight w:val="224"/>
        </w:trPr>
        <w:tc>
          <w:tcPr>
            <w:tcW w:w="5767" w:type="dxa"/>
            <w:gridSpan w:val="2"/>
            <w:tcBorders>
              <w:top w:val="nil"/>
              <w:left w:val="nil"/>
              <w:bottom w:val="nil"/>
              <w:right w:val="nil"/>
            </w:tcBorders>
            <w:shd w:val="clear" w:color="000000" w:fill="CCCCFF"/>
            <w:noWrap/>
            <w:vAlign w:val="bottom"/>
            <w:hideMark/>
          </w:tcPr>
          <w:p w14:paraId="58D33612" w14:textId="77777777" w:rsidR="00C93631" w:rsidRPr="00C93631" w:rsidRDefault="00C93631" w:rsidP="00C93631">
            <w:pPr>
              <w:spacing w:before="0" w:after="0" w:line="240" w:lineRule="auto"/>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Aktivnost A100005 SUFINANCIRANJE PSA TRAGAČA U PRIRODI I RUŠEVINAMA</w:t>
            </w:r>
          </w:p>
        </w:tc>
        <w:tc>
          <w:tcPr>
            <w:tcW w:w="1114" w:type="dxa"/>
            <w:tcBorders>
              <w:top w:val="nil"/>
              <w:left w:val="nil"/>
              <w:bottom w:val="nil"/>
              <w:right w:val="nil"/>
            </w:tcBorders>
            <w:shd w:val="clear" w:color="000000" w:fill="CCCCFF"/>
            <w:noWrap/>
            <w:vAlign w:val="bottom"/>
            <w:hideMark/>
          </w:tcPr>
          <w:p w14:paraId="39CE4654"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5.000,00</w:t>
            </w:r>
          </w:p>
        </w:tc>
        <w:tc>
          <w:tcPr>
            <w:tcW w:w="1170" w:type="dxa"/>
            <w:tcBorders>
              <w:top w:val="nil"/>
              <w:left w:val="nil"/>
              <w:bottom w:val="nil"/>
              <w:right w:val="nil"/>
            </w:tcBorders>
            <w:shd w:val="clear" w:color="000000" w:fill="CCCCFF"/>
            <w:noWrap/>
            <w:vAlign w:val="bottom"/>
            <w:hideMark/>
          </w:tcPr>
          <w:p w14:paraId="396CCCAC"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0,00</w:t>
            </w:r>
          </w:p>
        </w:tc>
        <w:tc>
          <w:tcPr>
            <w:tcW w:w="966" w:type="dxa"/>
            <w:tcBorders>
              <w:top w:val="nil"/>
              <w:left w:val="nil"/>
              <w:bottom w:val="nil"/>
              <w:right w:val="nil"/>
            </w:tcBorders>
            <w:shd w:val="clear" w:color="000000" w:fill="CCCCFF"/>
            <w:noWrap/>
            <w:vAlign w:val="bottom"/>
            <w:hideMark/>
          </w:tcPr>
          <w:p w14:paraId="1DF4B941"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0,00</w:t>
            </w:r>
          </w:p>
        </w:tc>
        <w:tc>
          <w:tcPr>
            <w:tcW w:w="1151" w:type="dxa"/>
            <w:tcBorders>
              <w:top w:val="nil"/>
              <w:left w:val="nil"/>
              <w:bottom w:val="nil"/>
              <w:right w:val="nil"/>
            </w:tcBorders>
            <w:shd w:val="clear" w:color="000000" w:fill="CCCCFF"/>
            <w:noWrap/>
            <w:vAlign w:val="bottom"/>
            <w:hideMark/>
          </w:tcPr>
          <w:p w14:paraId="5073B320"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5.000,00</w:t>
            </w:r>
          </w:p>
        </w:tc>
      </w:tr>
      <w:tr w:rsidR="00C93631" w:rsidRPr="00C93631" w14:paraId="57599D29" w14:textId="77777777" w:rsidTr="003C73F1">
        <w:trPr>
          <w:trHeight w:val="224"/>
        </w:trPr>
        <w:tc>
          <w:tcPr>
            <w:tcW w:w="5767" w:type="dxa"/>
            <w:gridSpan w:val="2"/>
            <w:tcBorders>
              <w:top w:val="nil"/>
              <w:left w:val="nil"/>
              <w:bottom w:val="nil"/>
              <w:right w:val="nil"/>
            </w:tcBorders>
            <w:shd w:val="clear" w:color="000000" w:fill="FFFF00"/>
            <w:noWrap/>
            <w:vAlign w:val="bottom"/>
            <w:hideMark/>
          </w:tcPr>
          <w:p w14:paraId="3445E8E9" w14:textId="77777777" w:rsidR="00C93631" w:rsidRPr="00C93631" w:rsidRDefault="00C93631" w:rsidP="00C93631">
            <w:pPr>
              <w:spacing w:before="0" w:after="0" w:line="240" w:lineRule="auto"/>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Izvor  3. PRIHODI OD IMOVINE</w:t>
            </w:r>
          </w:p>
        </w:tc>
        <w:tc>
          <w:tcPr>
            <w:tcW w:w="1114" w:type="dxa"/>
            <w:tcBorders>
              <w:top w:val="nil"/>
              <w:left w:val="nil"/>
              <w:bottom w:val="nil"/>
              <w:right w:val="nil"/>
            </w:tcBorders>
            <w:shd w:val="clear" w:color="000000" w:fill="FFFF00"/>
            <w:noWrap/>
            <w:vAlign w:val="bottom"/>
            <w:hideMark/>
          </w:tcPr>
          <w:p w14:paraId="7904F554"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5.000,00</w:t>
            </w:r>
          </w:p>
        </w:tc>
        <w:tc>
          <w:tcPr>
            <w:tcW w:w="1170" w:type="dxa"/>
            <w:tcBorders>
              <w:top w:val="nil"/>
              <w:left w:val="nil"/>
              <w:bottom w:val="nil"/>
              <w:right w:val="nil"/>
            </w:tcBorders>
            <w:shd w:val="clear" w:color="000000" w:fill="FFFF00"/>
            <w:noWrap/>
            <w:vAlign w:val="bottom"/>
            <w:hideMark/>
          </w:tcPr>
          <w:p w14:paraId="4E44A1AF"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0,00</w:t>
            </w:r>
          </w:p>
        </w:tc>
        <w:tc>
          <w:tcPr>
            <w:tcW w:w="966" w:type="dxa"/>
            <w:tcBorders>
              <w:top w:val="nil"/>
              <w:left w:val="nil"/>
              <w:bottom w:val="nil"/>
              <w:right w:val="nil"/>
            </w:tcBorders>
            <w:shd w:val="clear" w:color="000000" w:fill="FFFF00"/>
            <w:noWrap/>
            <w:vAlign w:val="bottom"/>
            <w:hideMark/>
          </w:tcPr>
          <w:p w14:paraId="39FB8E51"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0,00</w:t>
            </w:r>
          </w:p>
        </w:tc>
        <w:tc>
          <w:tcPr>
            <w:tcW w:w="1151" w:type="dxa"/>
            <w:tcBorders>
              <w:top w:val="nil"/>
              <w:left w:val="nil"/>
              <w:bottom w:val="nil"/>
              <w:right w:val="nil"/>
            </w:tcBorders>
            <w:shd w:val="clear" w:color="000000" w:fill="FFFF00"/>
            <w:noWrap/>
            <w:vAlign w:val="bottom"/>
            <w:hideMark/>
          </w:tcPr>
          <w:p w14:paraId="028F87CE"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5.000,00</w:t>
            </w:r>
          </w:p>
        </w:tc>
      </w:tr>
      <w:tr w:rsidR="00C93631" w:rsidRPr="00C93631" w14:paraId="7AAD2B08" w14:textId="77777777" w:rsidTr="003C73F1">
        <w:trPr>
          <w:trHeight w:val="224"/>
        </w:trPr>
        <w:tc>
          <w:tcPr>
            <w:tcW w:w="5767" w:type="dxa"/>
            <w:gridSpan w:val="2"/>
            <w:tcBorders>
              <w:top w:val="nil"/>
              <w:left w:val="nil"/>
              <w:bottom w:val="nil"/>
              <w:right w:val="nil"/>
            </w:tcBorders>
            <w:shd w:val="clear" w:color="000000" w:fill="FFFF99"/>
            <w:noWrap/>
            <w:vAlign w:val="bottom"/>
            <w:hideMark/>
          </w:tcPr>
          <w:p w14:paraId="23EF17FF" w14:textId="77777777" w:rsidR="00C93631" w:rsidRPr="00C93631" w:rsidRDefault="00C93631" w:rsidP="00C93631">
            <w:pPr>
              <w:spacing w:before="0" w:after="0" w:line="240" w:lineRule="auto"/>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Izvor  3.4. NAKNADA ZA PRIDOBIVENU KOLIČINU NAFTE I PLINA</w:t>
            </w:r>
          </w:p>
        </w:tc>
        <w:tc>
          <w:tcPr>
            <w:tcW w:w="1114" w:type="dxa"/>
            <w:tcBorders>
              <w:top w:val="nil"/>
              <w:left w:val="nil"/>
              <w:bottom w:val="nil"/>
              <w:right w:val="nil"/>
            </w:tcBorders>
            <w:shd w:val="clear" w:color="000000" w:fill="FFFF99"/>
            <w:noWrap/>
            <w:vAlign w:val="bottom"/>
            <w:hideMark/>
          </w:tcPr>
          <w:p w14:paraId="267863E9"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5.000,00</w:t>
            </w:r>
          </w:p>
        </w:tc>
        <w:tc>
          <w:tcPr>
            <w:tcW w:w="1170" w:type="dxa"/>
            <w:tcBorders>
              <w:top w:val="nil"/>
              <w:left w:val="nil"/>
              <w:bottom w:val="nil"/>
              <w:right w:val="nil"/>
            </w:tcBorders>
            <w:shd w:val="clear" w:color="000000" w:fill="FFFF99"/>
            <w:noWrap/>
            <w:vAlign w:val="bottom"/>
            <w:hideMark/>
          </w:tcPr>
          <w:p w14:paraId="739DA60D"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0,00</w:t>
            </w:r>
          </w:p>
        </w:tc>
        <w:tc>
          <w:tcPr>
            <w:tcW w:w="966" w:type="dxa"/>
            <w:tcBorders>
              <w:top w:val="nil"/>
              <w:left w:val="nil"/>
              <w:bottom w:val="nil"/>
              <w:right w:val="nil"/>
            </w:tcBorders>
            <w:shd w:val="clear" w:color="000000" w:fill="FFFF99"/>
            <w:noWrap/>
            <w:vAlign w:val="bottom"/>
            <w:hideMark/>
          </w:tcPr>
          <w:p w14:paraId="01F83AB6"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0,00</w:t>
            </w:r>
          </w:p>
        </w:tc>
        <w:tc>
          <w:tcPr>
            <w:tcW w:w="1151" w:type="dxa"/>
            <w:tcBorders>
              <w:top w:val="nil"/>
              <w:left w:val="nil"/>
              <w:bottom w:val="nil"/>
              <w:right w:val="nil"/>
            </w:tcBorders>
            <w:shd w:val="clear" w:color="000000" w:fill="FFFF99"/>
            <w:noWrap/>
            <w:vAlign w:val="bottom"/>
            <w:hideMark/>
          </w:tcPr>
          <w:p w14:paraId="2AF10081"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5.000,00</w:t>
            </w:r>
          </w:p>
        </w:tc>
      </w:tr>
      <w:tr w:rsidR="00C93631" w:rsidRPr="00C93631" w14:paraId="53DC4C88" w14:textId="77777777" w:rsidTr="003C73F1">
        <w:trPr>
          <w:trHeight w:val="224"/>
        </w:trPr>
        <w:tc>
          <w:tcPr>
            <w:tcW w:w="5767" w:type="dxa"/>
            <w:gridSpan w:val="2"/>
            <w:tcBorders>
              <w:top w:val="nil"/>
              <w:left w:val="nil"/>
              <w:bottom w:val="nil"/>
              <w:right w:val="nil"/>
            </w:tcBorders>
            <w:shd w:val="clear" w:color="000000" w:fill="CCFFFF"/>
            <w:noWrap/>
            <w:vAlign w:val="bottom"/>
            <w:hideMark/>
          </w:tcPr>
          <w:p w14:paraId="6058BE67" w14:textId="77777777" w:rsidR="00C93631" w:rsidRPr="00C93631" w:rsidRDefault="00C93631" w:rsidP="00C93631">
            <w:pPr>
              <w:spacing w:before="0" w:after="0" w:line="240" w:lineRule="auto"/>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Funkcijska klasifikacija  0320 Usluge protupožarne zaštite</w:t>
            </w:r>
          </w:p>
        </w:tc>
        <w:tc>
          <w:tcPr>
            <w:tcW w:w="1114" w:type="dxa"/>
            <w:tcBorders>
              <w:top w:val="nil"/>
              <w:left w:val="nil"/>
              <w:bottom w:val="nil"/>
              <w:right w:val="nil"/>
            </w:tcBorders>
            <w:shd w:val="clear" w:color="000000" w:fill="CCFFFF"/>
            <w:noWrap/>
            <w:vAlign w:val="bottom"/>
            <w:hideMark/>
          </w:tcPr>
          <w:p w14:paraId="478D4FDB"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5.000,00</w:t>
            </w:r>
          </w:p>
        </w:tc>
        <w:tc>
          <w:tcPr>
            <w:tcW w:w="1170" w:type="dxa"/>
            <w:tcBorders>
              <w:top w:val="nil"/>
              <w:left w:val="nil"/>
              <w:bottom w:val="nil"/>
              <w:right w:val="nil"/>
            </w:tcBorders>
            <w:shd w:val="clear" w:color="000000" w:fill="CCFFFF"/>
            <w:noWrap/>
            <w:vAlign w:val="bottom"/>
            <w:hideMark/>
          </w:tcPr>
          <w:p w14:paraId="133D679E"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0,00</w:t>
            </w:r>
          </w:p>
        </w:tc>
        <w:tc>
          <w:tcPr>
            <w:tcW w:w="966" w:type="dxa"/>
            <w:tcBorders>
              <w:top w:val="nil"/>
              <w:left w:val="nil"/>
              <w:bottom w:val="nil"/>
              <w:right w:val="nil"/>
            </w:tcBorders>
            <w:shd w:val="clear" w:color="000000" w:fill="CCFFFF"/>
            <w:noWrap/>
            <w:vAlign w:val="bottom"/>
            <w:hideMark/>
          </w:tcPr>
          <w:p w14:paraId="35BCD0D2"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0,00</w:t>
            </w:r>
          </w:p>
        </w:tc>
        <w:tc>
          <w:tcPr>
            <w:tcW w:w="1151" w:type="dxa"/>
            <w:tcBorders>
              <w:top w:val="nil"/>
              <w:left w:val="nil"/>
              <w:bottom w:val="nil"/>
              <w:right w:val="nil"/>
            </w:tcBorders>
            <w:shd w:val="clear" w:color="000000" w:fill="CCFFFF"/>
            <w:noWrap/>
            <w:vAlign w:val="bottom"/>
            <w:hideMark/>
          </w:tcPr>
          <w:p w14:paraId="27A3D983"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5.000,00</w:t>
            </w:r>
          </w:p>
        </w:tc>
      </w:tr>
      <w:tr w:rsidR="00C93631" w:rsidRPr="00C93631" w14:paraId="4DAB582B" w14:textId="77777777" w:rsidTr="003C73F1">
        <w:trPr>
          <w:trHeight w:val="224"/>
        </w:trPr>
        <w:tc>
          <w:tcPr>
            <w:tcW w:w="705" w:type="dxa"/>
            <w:tcBorders>
              <w:top w:val="nil"/>
              <w:left w:val="nil"/>
              <w:bottom w:val="nil"/>
              <w:right w:val="nil"/>
            </w:tcBorders>
            <w:shd w:val="clear" w:color="auto" w:fill="auto"/>
            <w:noWrap/>
            <w:vAlign w:val="bottom"/>
            <w:hideMark/>
          </w:tcPr>
          <w:p w14:paraId="4570E45C" w14:textId="77777777" w:rsidR="00C93631" w:rsidRPr="00C93631" w:rsidRDefault="00C93631" w:rsidP="00C93631">
            <w:pPr>
              <w:spacing w:before="0" w:after="0" w:line="240" w:lineRule="auto"/>
              <w:rPr>
                <w:rFonts w:ascii="Arial" w:eastAsia="Times New Roman" w:hAnsi="Arial" w:cs="Arial"/>
                <w:b/>
                <w:bCs/>
                <w:color w:val="auto"/>
                <w:kern w:val="0"/>
                <w:sz w:val="16"/>
                <w:szCs w:val="16"/>
              </w:rPr>
            </w:pPr>
            <w:r w:rsidRPr="00C93631">
              <w:rPr>
                <w:rFonts w:ascii="Arial" w:eastAsia="Times New Roman" w:hAnsi="Arial" w:cs="Arial"/>
                <w:b/>
                <w:bCs/>
                <w:color w:val="auto"/>
                <w:kern w:val="0"/>
                <w:sz w:val="16"/>
                <w:szCs w:val="16"/>
              </w:rPr>
              <w:t>3</w:t>
            </w:r>
          </w:p>
        </w:tc>
        <w:tc>
          <w:tcPr>
            <w:tcW w:w="5061" w:type="dxa"/>
            <w:tcBorders>
              <w:top w:val="nil"/>
              <w:left w:val="nil"/>
              <w:bottom w:val="nil"/>
              <w:right w:val="nil"/>
            </w:tcBorders>
            <w:shd w:val="clear" w:color="auto" w:fill="auto"/>
            <w:vAlign w:val="bottom"/>
            <w:hideMark/>
          </w:tcPr>
          <w:p w14:paraId="16F566EE" w14:textId="77777777" w:rsidR="00C93631" w:rsidRPr="00C93631" w:rsidRDefault="00C93631" w:rsidP="00C93631">
            <w:pPr>
              <w:spacing w:before="0" w:after="0" w:line="240" w:lineRule="auto"/>
              <w:rPr>
                <w:rFonts w:ascii="Arial" w:eastAsia="Times New Roman" w:hAnsi="Arial" w:cs="Arial"/>
                <w:b/>
                <w:bCs/>
                <w:color w:val="auto"/>
                <w:kern w:val="0"/>
                <w:sz w:val="16"/>
                <w:szCs w:val="16"/>
              </w:rPr>
            </w:pPr>
            <w:r w:rsidRPr="00C93631">
              <w:rPr>
                <w:rFonts w:ascii="Arial" w:eastAsia="Times New Roman" w:hAnsi="Arial" w:cs="Arial"/>
                <w:b/>
                <w:bCs/>
                <w:color w:val="auto"/>
                <w:kern w:val="0"/>
                <w:sz w:val="16"/>
                <w:szCs w:val="16"/>
              </w:rPr>
              <w:t>Rashodi poslovanja</w:t>
            </w:r>
          </w:p>
        </w:tc>
        <w:tc>
          <w:tcPr>
            <w:tcW w:w="1114" w:type="dxa"/>
            <w:tcBorders>
              <w:top w:val="nil"/>
              <w:left w:val="nil"/>
              <w:bottom w:val="nil"/>
              <w:right w:val="nil"/>
            </w:tcBorders>
            <w:shd w:val="clear" w:color="auto" w:fill="auto"/>
            <w:noWrap/>
            <w:vAlign w:val="bottom"/>
            <w:hideMark/>
          </w:tcPr>
          <w:p w14:paraId="5F7A7334" w14:textId="77777777" w:rsidR="00C93631" w:rsidRPr="00C93631" w:rsidRDefault="00C93631" w:rsidP="00C93631">
            <w:pPr>
              <w:spacing w:before="0" w:after="0" w:line="240" w:lineRule="auto"/>
              <w:jc w:val="right"/>
              <w:rPr>
                <w:rFonts w:ascii="Arial" w:eastAsia="Times New Roman" w:hAnsi="Arial" w:cs="Arial"/>
                <w:b/>
                <w:bCs/>
                <w:color w:val="auto"/>
                <w:kern w:val="0"/>
                <w:sz w:val="16"/>
                <w:szCs w:val="16"/>
              </w:rPr>
            </w:pPr>
            <w:r w:rsidRPr="00C93631">
              <w:rPr>
                <w:rFonts w:ascii="Arial" w:eastAsia="Times New Roman" w:hAnsi="Arial" w:cs="Arial"/>
                <w:b/>
                <w:bCs/>
                <w:color w:val="auto"/>
                <w:kern w:val="0"/>
                <w:sz w:val="16"/>
                <w:szCs w:val="16"/>
              </w:rPr>
              <w:t>5.000,00</w:t>
            </w:r>
          </w:p>
        </w:tc>
        <w:tc>
          <w:tcPr>
            <w:tcW w:w="1170" w:type="dxa"/>
            <w:tcBorders>
              <w:top w:val="nil"/>
              <w:left w:val="nil"/>
              <w:bottom w:val="nil"/>
              <w:right w:val="nil"/>
            </w:tcBorders>
            <w:shd w:val="clear" w:color="auto" w:fill="auto"/>
            <w:noWrap/>
            <w:vAlign w:val="bottom"/>
            <w:hideMark/>
          </w:tcPr>
          <w:p w14:paraId="77A27B50" w14:textId="77777777" w:rsidR="00C93631" w:rsidRPr="00C93631" w:rsidRDefault="00C93631" w:rsidP="00C93631">
            <w:pPr>
              <w:spacing w:before="0" w:after="0" w:line="240" w:lineRule="auto"/>
              <w:jc w:val="right"/>
              <w:rPr>
                <w:rFonts w:ascii="Arial" w:eastAsia="Times New Roman" w:hAnsi="Arial" w:cs="Arial"/>
                <w:b/>
                <w:bCs/>
                <w:color w:val="auto"/>
                <w:kern w:val="0"/>
                <w:sz w:val="16"/>
                <w:szCs w:val="16"/>
              </w:rPr>
            </w:pPr>
            <w:r w:rsidRPr="00C93631">
              <w:rPr>
                <w:rFonts w:ascii="Arial" w:eastAsia="Times New Roman" w:hAnsi="Arial" w:cs="Arial"/>
                <w:b/>
                <w:bCs/>
                <w:color w:val="auto"/>
                <w:kern w:val="0"/>
                <w:sz w:val="16"/>
                <w:szCs w:val="16"/>
              </w:rPr>
              <w:t>0,00</w:t>
            </w:r>
          </w:p>
        </w:tc>
        <w:tc>
          <w:tcPr>
            <w:tcW w:w="966" w:type="dxa"/>
            <w:tcBorders>
              <w:top w:val="nil"/>
              <w:left w:val="nil"/>
              <w:bottom w:val="nil"/>
              <w:right w:val="nil"/>
            </w:tcBorders>
            <w:shd w:val="clear" w:color="auto" w:fill="auto"/>
            <w:noWrap/>
            <w:vAlign w:val="bottom"/>
            <w:hideMark/>
          </w:tcPr>
          <w:p w14:paraId="2F619BB5" w14:textId="77777777" w:rsidR="00C93631" w:rsidRPr="00C93631" w:rsidRDefault="00C93631" w:rsidP="00C93631">
            <w:pPr>
              <w:spacing w:before="0" w:after="0" w:line="240" w:lineRule="auto"/>
              <w:jc w:val="right"/>
              <w:rPr>
                <w:rFonts w:ascii="Arial" w:eastAsia="Times New Roman" w:hAnsi="Arial" w:cs="Arial"/>
                <w:b/>
                <w:bCs/>
                <w:color w:val="auto"/>
                <w:kern w:val="0"/>
                <w:sz w:val="16"/>
                <w:szCs w:val="16"/>
              </w:rPr>
            </w:pPr>
            <w:r w:rsidRPr="00C93631">
              <w:rPr>
                <w:rFonts w:ascii="Arial" w:eastAsia="Times New Roman" w:hAnsi="Arial" w:cs="Arial"/>
                <w:b/>
                <w:bCs/>
                <w:color w:val="auto"/>
                <w:kern w:val="0"/>
                <w:sz w:val="16"/>
                <w:szCs w:val="16"/>
              </w:rPr>
              <w:t>0,00</w:t>
            </w:r>
          </w:p>
        </w:tc>
        <w:tc>
          <w:tcPr>
            <w:tcW w:w="1151" w:type="dxa"/>
            <w:tcBorders>
              <w:top w:val="nil"/>
              <w:left w:val="nil"/>
              <w:bottom w:val="nil"/>
              <w:right w:val="nil"/>
            </w:tcBorders>
            <w:shd w:val="clear" w:color="auto" w:fill="auto"/>
            <w:noWrap/>
            <w:vAlign w:val="bottom"/>
            <w:hideMark/>
          </w:tcPr>
          <w:p w14:paraId="4E9F3B1B" w14:textId="77777777" w:rsidR="00C93631" w:rsidRPr="00C93631" w:rsidRDefault="00C93631" w:rsidP="00C93631">
            <w:pPr>
              <w:spacing w:before="0" w:after="0" w:line="240" w:lineRule="auto"/>
              <w:jc w:val="right"/>
              <w:rPr>
                <w:rFonts w:ascii="Arial" w:eastAsia="Times New Roman" w:hAnsi="Arial" w:cs="Arial"/>
                <w:b/>
                <w:bCs/>
                <w:color w:val="auto"/>
                <w:kern w:val="0"/>
                <w:sz w:val="16"/>
                <w:szCs w:val="16"/>
              </w:rPr>
            </w:pPr>
            <w:r w:rsidRPr="00C93631">
              <w:rPr>
                <w:rFonts w:ascii="Arial" w:eastAsia="Times New Roman" w:hAnsi="Arial" w:cs="Arial"/>
                <w:b/>
                <w:bCs/>
                <w:color w:val="auto"/>
                <w:kern w:val="0"/>
                <w:sz w:val="16"/>
                <w:szCs w:val="16"/>
              </w:rPr>
              <w:t>5.000,00</w:t>
            </w:r>
          </w:p>
        </w:tc>
      </w:tr>
      <w:tr w:rsidR="00C93631" w:rsidRPr="00C93631" w14:paraId="4C4A689C" w14:textId="77777777" w:rsidTr="003C73F1">
        <w:trPr>
          <w:trHeight w:val="224"/>
        </w:trPr>
        <w:tc>
          <w:tcPr>
            <w:tcW w:w="705" w:type="dxa"/>
            <w:tcBorders>
              <w:top w:val="nil"/>
              <w:left w:val="nil"/>
              <w:bottom w:val="nil"/>
              <w:right w:val="nil"/>
            </w:tcBorders>
            <w:shd w:val="clear" w:color="auto" w:fill="auto"/>
            <w:noWrap/>
            <w:vAlign w:val="bottom"/>
            <w:hideMark/>
          </w:tcPr>
          <w:p w14:paraId="41624FE6" w14:textId="77777777" w:rsidR="00C93631" w:rsidRPr="00C93631" w:rsidRDefault="00C93631" w:rsidP="00C93631">
            <w:pPr>
              <w:spacing w:before="0" w:after="0" w:line="240" w:lineRule="auto"/>
              <w:rPr>
                <w:rFonts w:ascii="Arial" w:eastAsia="Times New Roman" w:hAnsi="Arial" w:cs="Arial"/>
                <w:b/>
                <w:bCs/>
                <w:color w:val="auto"/>
                <w:kern w:val="0"/>
                <w:sz w:val="16"/>
                <w:szCs w:val="16"/>
              </w:rPr>
            </w:pPr>
            <w:r w:rsidRPr="00C93631">
              <w:rPr>
                <w:rFonts w:ascii="Arial" w:eastAsia="Times New Roman" w:hAnsi="Arial" w:cs="Arial"/>
                <w:b/>
                <w:bCs/>
                <w:color w:val="auto"/>
                <w:kern w:val="0"/>
                <w:sz w:val="16"/>
                <w:szCs w:val="16"/>
              </w:rPr>
              <w:t>38</w:t>
            </w:r>
          </w:p>
        </w:tc>
        <w:tc>
          <w:tcPr>
            <w:tcW w:w="5061" w:type="dxa"/>
            <w:tcBorders>
              <w:top w:val="nil"/>
              <w:left w:val="nil"/>
              <w:bottom w:val="nil"/>
              <w:right w:val="nil"/>
            </w:tcBorders>
            <w:shd w:val="clear" w:color="auto" w:fill="auto"/>
            <w:vAlign w:val="bottom"/>
            <w:hideMark/>
          </w:tcPr>
          <w:p w14:paraId="73A00211" w14:textId="77777777" w:rsidR="00C93631" w:rsidRPr="00C93631" w:rsidRDefault="00C93631" w:rsidP="00C93631">
            <w:pPr>
              <w:spacing w:before="0" w:after="0" w:line="240" w:lineRule="auto"/>
              <w:rPr>
                <w:rFonts w:ascii="Arial" w:eastAsia="Times New Roman" w:hAnsi="Arial" w:cs="Arial"/>
                <w:b/>
                <w:bCs/>
                <w:color w:val="auto"/>
                <w:kern w:val="0"/>
                <w:sz w:val="16"/>
                <w:szCs w:val="16"/>
              </w:rPr>
            </w:pPr>
            <w:r w:rsidRPr="00C93631">
              <w:rPr>
                <w:rFonts w:ascii="Arial" w:eastAsia="Times New Roman" w:hAnsi="Arial" w:cs="Arial"/>
                <w:b/>
                <w:bCs/>
                <w:color w:val="auto"/>
                <w:kern w:val="0"/>
                <w:sz w:val="16"/>
                <w:szCs w:val="16"/>
              </w:rPr>
              <w:t>Ostali rashodi</w:t>
            </w:r>
          </w:p>
        </w:tc>
        <w:tc>
          <w:tcPr>
            <w:tcW w:w="1114" w:type="dxa"/>
            <w:tcBorders>
              <w:top w:val="nil"/>
              <w:left w:val="nil"/>
              <w:bottom w:val="nil"/>
              <w:right w:val="nil"/>
            </w:tcBorders>
            <w:shd w:val="clear" w:color="auto" w:fill="auto"/>
            <w:noWrap/>
            <w:vAlign w:val="bottom"/>
            <w:hideMark/>
          </w:tcPr>
          <w:p w14:paraId="5C7C4C5F" w14:textId="77777777" w:rsidR="00C93631" w:rsidRPr="00C93631" w:rsidRDefault="00C93631" w:rsidP="00C93631">
            <w:pPr>
              <w:spacing w:before="0" w:after="0" w:line="240" w:lineRule="auto"/>
              <w:jc w:val="right"/>
              <w:rPr>
                <w:rFonts w:ascii="Arial" w:eastAsia="Times New Roman" w:hAnsi="Arial" w:cs="Arial"/>
                <w:b/>
                <w:bCs/>
                <w:color w:val="auto"/>
                <w:kern w:val="0"/>
                <w:sz w:val="16"/>
                <w:szCs w:val="16"/>
              </w:rPr>
            </w:pPr>
            <w:r w:rsidRPr="00C93631">
              <w:rPr>
                <w:rFonts w:ascii="Arial" w:eastAsia="Times New Roman" w:hAnsi="Arial" w:cs="Arial"/>
                <w:b/>
                <w:bCs/>
                <w:color w:val="auto"/>
                <w:kern w:val="0"/>
                <w:sz w:val="16"/>
                <w:szCs w:val="16"/>
              </w:rPr>
              <w:t>5.000,00</w:t>
            </w:r>
          </w:p>
        </w:tc>
        <w:tc>
          <w:tcPr>
            <w:tcW w:w="1170" w:type="dxa"/>
            <w:tcBorders>
              <w:top w:val="nil"/>
              <w:left w:val="nil"/>
              <w:bottom w:val="nil"/>
              <w:right w:val="nil"/>
            </w:tcBorders>
            <w:shd w:val="clear" w:color="auto" w:fill="auto"/>
            <w:noWrap/>
            <w:vAlign w:val="bottom"/>
            <w:hideMark/>
          </w:tcPr>
          <w:p w14:paraId="278ABEA4" w14:textId="77777777" w:rsidR="00C93631" w:rsidRPr="00C93631" w:rsidRDefault="00C93631" w:rsidP="00C93631">
            <w:pPr>
              <w:spacing w:before="0" w:after="0" w:line="240" w:lineRule="auto"/>
              <w:jc w:val="right"/>
              <w:rPr>
                <w:rFonts w:ascii="Arial" w:eastAsia="Times New Roman" w:hAnsi="Arial" w:cs="Arial"/>
                <w:b/>
                <w:bCs/>
                <w:color w:val="auto"/>
                <w:kern w:val="0"/>
                <w:sz w:val="16"/>
                <w:szCs w:val="16"/>
              </w:rPr>
            </w:pPr>
            <w:r w:rsidRPr="00C93631">
              <w:rPr>
                <w:rFonts w:ascii="Arial" w:eastAsia="Times New Roman" w:hAnsi="Arial" w:cs="Arial"/>
                <w:b/>
                <w:bCs/>
                <w:color w:val="auto"/>
                <w:kern w:val="0"/>
                <w:sz w:val="16"/>
                <w:szCs w:val="16"/>
              </w:rPr>
              <w:t>0,00</w:t>
            </w:r>
          </w:p>
        </w:tc>
        <w:tc>
          <w:tcPr>
            <w:tcW w:w="966" w:type="dxa"/>
            <w:tcBorders>
              <w:top w:val="nil"/>
              <w:left w:val="nil"/>
              <w:bottom w:val="nil"/>
              <w:right w:val="nil"/>
            </w:tcBorders>
            <w:shd w:val="clear" w:color="auto" w:fill="auto"/>
            <w:noWrap/>
            <w:vAlign w:val="bottom"/>
            <w:hideMark/>
          </w:tcPr>
          <w:p w14:paraId="10C06329" w14:textId="77777777" w:rsidR="00C93631" w:rsidRPr="00C93631" w:rsidRDefault="00C93631" w:rsidP="00C93631">
            <w:pPr>
              <w:spacing w:before="0" w:after="0" w:line="240" w:lineRule="auto"/>
              <w:jc w:val="right"/>
              <w:rPr>
                <w:rFonts w:ascii="Arial" w:eastAsia="Times New Roman" w:hAnsi="Arial" w:cs="Arial"/>
                <w:b/>
                <w:bCs/>
                <w:color w:val="auto"/>
                <w:kern w:val="0"/>
                <w:sz w:val="16"/>
                <w:szCs w:val="16"/>
              </w:rPr>
            </w:pPr>
            <w:r w:rsidRPr="00C93631">
              <w:rPr>
                <w:rFonts w:ascii="Arial" w:eastAsia="Times New Roman" w:hAnsi="Arial" w:cs="Arial"/>
                <w:b/>
                <w:bCs/>
                <w:color w:val="auto"/>
                <w:kern w:val="0"/>
                <w:sz w:val="16"/>
                <w:szCs w:val="16"/>
              </w:rPr>
              <w:t>0,00</w:t>
            </w:r>
          </w:p>
        </w:tc>
        <w:tc>
          <w:tcPr>
            <w:tcW w:w="1151" w:type="dxa"/>
            <w:tcBorders>
              <w:top w:val="nil"/>
              <w:left w:val="nil"/>
              <w:bottom w:val="nil"/>
              <w:right w:val="nil"/>
            </w:tcBorders>
            <w:shd w:val="clear" w:color="auto" w:fill="auto"/>
            <w:noWrap/>
            <w:vAlign w:val="bottom"/>
            <w:hideMark/>
          </w:tcPr>
          <w:p w14:paraId="3FA8DD9B" w14:textId="77777777" w:rsidR="00C93631" w:rsidRPr="00C93631" w:rsidRDefault="00C93631" w:rsidP="00C93631">
            <w:pPr>
              <w:spacing w:before="0" w:after="0" w:line="240" w:lineRule="auto"/>
              <w:jc w:val="right"/>
              <w:rPr>
                <w:rFonts w:ascii="Arial" w:eastAsia="Times New Roman" w:hAnsi="Arial" w:cs="Arial"/>
                <w:b/>
                <w:bCs/>
                <w:color w:val="auto"/>
                <w:kern w:val="0"/>
                <w:sz w:val="16"/>
                <w:szCs w:val="16"/>
              </w:rPr>
            </w:pPr>
            <w:r w:rsidRPr="00C93631">
              <w:rPr>
                <w:rFonts w:ascii="Arial" w:eastAsia="Times New Roman" w:hAnsi="Arial" w:cs="Arial"/>
                <w:b/>
                <w:bCs/>
                <w:color w:val="auto"/>
                <w:kern w:val="0"/>
                <w:sz w:val="16"/>
                <w:szCs w:val="16"/>
              </w:rPr>
              <w:t>5.000,00</w:t>
            </w:r>
          </w:p>
        </w:tc>
      </w:tr>
      <w:tr w:rsidR="00C93631" w:rsidRPr="00C93631" w14:paraId="1426E4C3" w14:textId="77777777" w:rsidTr="003C73F1">
        <w:trPr>
          <w:trHeight w:val="448"/>
        </w:trPr>
        <w:tc>
          <w:tcPr>
            <w:tcW w:w="705" w:type="dxa"/>
            <w:tcBorders>
              <w:top w:val="nil"/>
              <w:left w:val="nil"/>
              <w:bottom w:val="nil"/>
              <w:right w:val="nil"/>
            </w:tcBorders>
            <w:shd w:val="clear" w:color="auto" w:fill="auto"/>
            <w:noWrap/>
            <w:vAlign w:val="bottom"/>
            <w:hideMark/>
          </w:tcPr>
          <w:p w14:paraId="5D9C18B0" w14:textId="77777777" w:rsidR="00C93631" w:rsidRPr="00C93631" w:rsidRDefault="00C93631" w:rsidP="00C93631">
            <w:pPr>
              <w:spacing w:before="0" w:after="0" w:line="240" w:lineRule="auto"/>
              <w:rPr>
                <w:rFonts w:ascii="Arial" w:eastAsia="Times New Roman" w:hAnsi="Arial" w:cs="Arial"/>
                <w:color w:val="auto"/>
                <w:kern w:val="0"/>
                <w:sz w:val="16"/>
                <w:szCs w:val="16"/>
              </w:rPr>
            </w:pPr>
            <w:r w:rsidRPr="00C93631">
              <w:rPr>
                <w:rFonts w:ascii="Arial" w:eastAsia="Times New Roman" w:hAnsi="Arial" w:cs="Arial"/>
                <w:color w:val="auto"/>
                <w:kern w:val="0"/>
                <w:sz w:val="16"/>
                <w:szCs w:val="16"/>
              </w:rPr>
              <w:t>3811</w:t>
            </w:r>
          </w:p>
        </w:tc>
        <w:tc>
          <w:tcPr>
            <w:tcW w:w="5061" w:type="dxa"/>
            <w:tcBorders>
              <w:top w:val="nil"/>
              <w:left w:val="nil"/>
              <w:bottom w:val="nil"/>
              <w:right w:val="nil"/>
            </w:tcBorders>
            <w:shd w:val="clear" w:color="auto" w:fill="auto"/>
            <w:vAlign w:val="bottom"/>
            <w:hideMark/>
          </w:tcPr>
          <w:p w14:paraId="486C06FB" w14:textId="77777777" w:rsidR="00C93631" w:rsidRPr="00C93631" w:rsidRDefault="00C93631" w:rsidP="00C93631">
            <w:pPr>
              <w:spacing w:before="0" w:after="0" w:line="240" w:lineRule="auto"/>
              <w:rPr>
                <w:rFonts w:ascii="Arial" w:eastAsia="Times New Roman" w:hAnsi="Arial" w:cs="Arial"/>
                <w:color w:val="auto"/>
                <w:kern w:val="0"/>
                <w:sz w:val="16"/>
                <w:szCs w:val="16"/>
              </w:rPr>
            </w:pPr>
            <w:r w:rsidRPr="00C93631">
              <w:rPr>
                <w:rFonts w:ascii="Arial" w:eastAsia="Times New Roman" w:hAnsi="Arial" w:cs="Arial"/>
                <w:color w:val="auto"/>
                <w:kern w:val="0"/>
                <w:sz w:val="16"/>
                <w:szCs w:val="16"/>
              </w:rPr>
              <w:t xml:space="preserve">Sufinanciranje vatrogasnog potražnog psa u prirodi i </w:t>
            </w:r>
            <w:proofErr w:type="spellStart"/>
            <w:r w:rsidRPr="00C93631">
              <w:rPr>
                <w:rFonts w:ascii="Arial" w:eastAsia="Times New Roman" w:hAnsi="Arial" w:cs="Arial"/>
                <w:color w:val="auto"/>
                <w:kern w:val="0"/>
                <w:sz w:val="16"/>
                <w:szCs w:val="16"/>
              </w:rPr>
              <w:t>ruševinma</w:t>
            </w:r>
            <w:proofErr w:type="spellEnd"/>
          </w:p>
        </w:tc>
        <w:tc>
          <w:tcPr>
            <w:tcW w:w="1114" w:type="dxa"/>
            <w:tcBorders>
              <w:top w:val="nil"/>
              <w:left w:val="nil"/>
              <w:bottom w:val="nil"/>
              <w:right w:val="nil"/>
            </w:tcBorders>
            <w:shd w:val="clear" w:color="auto" w:fill="auto"/>
            <w:noWrap/>
            <w:vAlign w:val="bottom"/>
            <w:hideMark/>
          </w:tcPr>
          <w:p w14:paraId="7354AC5D" w14:textId="77777777" w:rsidR="00C93631" w:rsidRPr="00C93631" w:rsidRDefault="00C93631" w:rsidP="00C93631">
            <w:pPr>
              <w:spacing w:before="0" w:after="0" w:line="240" w:lineRule="auto"/>
              <w:jc w:val="right"/>
              <w:rPr>
                <w:rFonts w:ascii="Arial" w:eastAsia="Times New Roman" w:hAnsi="Arial" w:cs="Arial"/>
                <w:color w:val="auto"/>
                <w:kern w:val="0"/>
                <w:sz w:val="16"/>
                <w:szCs w:val="16"/>
              </w:rPr>
            </w:pPr>
            <w:r w:rsidRPr="00C93631">
              <w:rPr>
                <w:rFonts w:ascii="Arial" w:eastAsia="Times New Roman" w:hAnsi="Arial" w:cs="Arial"/>
                <w:color w:val="auto"/>
                <w:kern w:val="0"/>
                <w:sz w:val="16"/>
                <w:szCs w:val="16"/>
              </w:rPr>
              <w:t>5.000,00</w:t>
            </w:r>
          </w:p>
        </w:tc>
        <w:tc>
          <w:tcPr>
            <w:tcW w:w="1170" w:type="dxa"/>
            <w:tcBorders>
              <w:top w:val="nil"/>
              <w:left w:val="nil"/>
              <w:bottom w:val="nil"/>
              <w:right w:val="nil"/>
            </w:tcBorders>
            <w:shd w:val="clear" w:color="auto" w:fill="auto"/>
            <w:noWrap/>
            <w:vAlign w:val="bottom"/>
            <w:hideMark/>
          </w:tcPr>
          <w:p w14:paraId="12655C2E" w14:textId="77777777" w:rsidR="00C93631" w:rsidRPr="00C93631" w:rsidRDefault="00C93631" w:rsidP="00C93631">
            <w:pPr>
              <w:spacing w:before="0" w:after="0" w:line="240" w:lineRule="auto"/>
              <w:jc w:val="right"/>
              <w:rPr>
                <w:rFonts w:ascii="Arial" w:eastAsia="Times New Roman" w:hAnsi="Arial" w:cs="Arial"/>
                <w:color w:val="auto"/>
                <w:kern w:val="0"/>
                <w:sz w:val="16"/>
                <w:szCs w:val="16"/>
              </w:rPr>
            </w:pPr>
            <w:r w:rsidRPr="00C93631">
              <w:rPr>
                <w:rFonts w:ascii="Arial" w:eastAsia="Times New Roman" w:hAnsi="Arial" w:cs="Arial"/>
                <w:color w:val="auto"/>
                <w:kern w:val="0"/>
                <w:sz w:val="16"/>
                <w:szCs w:val="16"/>
              </w:rPr>
              <w:t>0,00</w:t>
            </w:r>
          </w:p>
        </w:tc>
        <w:tc>
          <w:tcPr>
            <w:tcW w:w="966" w:type="dxa"/>
            <w:tcBorders>
              <w:top w:val="nil"/>
              <w:left w:val="nil"/>
              <w:bottom w:val="nil"/>
              <w:right w:val="nil"/>
            </w:tcBorders>
            <w:shd w:val="clear" w:color="auto" w:fill="auto"/>
            <w:noWrap/>
            <w:vAlign w:val="bottom"/>
            <w:hideMark/>
          </w:tcPr>
          <w:p w14:paraId="558E15DE" w14:textId="77777777" w:rsidR="00C93631" w:rsidRPr="00C93631" w:rsidRDefault="00C93631" w:rsidP="00C93631">
            <w:pPr>
              <w:spacing w:before="0" w:after="0" w:line="240" w:lineRule="auto"/>
              <w:jc w:val="right"/>
              <w:rPr>
                <w:rFonts w:ascii="Arial" w:eastAsia="Times New Roman" w:hAnsi="Arial" w:cs="Arial"/>
                <w:color w:val="auto"/>
                <w:kern w:val="0"/>
                <w:sz w:val="16"/>
                <w:szCs w:val="16"/>
              </w:rPr>
            </w:pPr>
            <w:r w:rsidRPr="00C93631">
              <w:rPr>
                <w:rFonts w:ascii="Arial" w:eastAsia="Times New Roman" w:hAnsi="Arial" w:cs="Arial"/>
                <w:color w:val="auto"/>
                <w:kern w:val="0"/>
                <w:sz w:val="16"/>
                <w:szCs w:val="16"/>
              </w:rPr>
              <w:t>0,00</w:t>
            </w:r>
          </w:p>
        </w:tc>
        <w:tc>
          <w:tcPr>
            <w:tcW w:w="1151" w:type="dxa"/>
            <w:tcBorders>
              <w:top w:val="nil"/>
              <w:left w:val="nil"/>
              <w:bottom w:val="nil"/>
              <w:right w:val="nil"/>
            </w:tcBorders>
            <w:shd w:val="clear" w:color="auto" w:fill="auto"/>
            <w:noWrap/>
            <w:vAlign w:val="bottom"/>
            <w:hideMark/>
          </w:tcPr>
          <w:p w14:paraId="46E9D897" w14:textId="77777777" w:rsidR="00C93631" w:rsidRPr="00C93631" w:rsidRDefault="00C93631" w:rsidP="00C93631">
            <w:pPr>
              <w:spacing w:before="0" w:after="0" w:line="240" w:lineRule="auto"/>
              <w:jc w:val="right"/>
              <w:rPr>
                <w:rFonts w:ascii="Arial" w:eastAsia="Times New Roman" w:hAnsi="Arial" w:cs="Arial"/>
                <w:color w:val="auto"/>
                <w:kern w:val="0"/>
                <w:sz w:val="16"/>
                <w:szCs w:val="16"/>
              </w:rPr>
            </w:pPr>
            <w:r w:rsidRPr="00C93631">
              <w:rPr>
                <w:rFonts w:ascii="Arial" w:eastAsia="Times New Roman" w:hAnsi="Arial" w:cs="Arial"/>
                <w:color w:val="auto"/>
                <w:kern w:val="0"/>
                <w:sz w:val="16"/>
                <w:szCs w:val="16"/>
              </w:rPr>
              <w:t>5.000,00</w:t>
            </w:r>
          </w:p>
        </w:tc>
      </w:tr>
      <w:tr w:rsidR="00C93631" w:rsidRPr="00C93631" w14:paraId="4A37BEE6" w14:textId="77777777" w:rsidTr="003C73F1">
        <w:trPr>
          <w:trHeight w:val="224"/>
        </w:trPr>
        <w:tc>
          <w:tcPr>
            <w:tcW w:w="5767" w:type="dxa"/>
            <w:gridSpan w:val="2"/>
            <w:tcBorders>
              <w:top w:val="nil"/>
              <w:left w:val="nil"/>
              <w:bottom w:val="nil"/>
              <w:right w:val="nil"/>
            </w:tcBorders>
            <w:shd w:val="clear" w:color="000000" w:fill="CCCCFF"/>
            <w:noWrap/>
            <w:vAlign w:val="bottom"/>
            <w:hideMark/>
          </w:tcPr>
          <w:p w14:paraId="3322C064" w14:textId="77777777" w:rsidR="00C93631" w:rsidRPr="00C93631" w:rsidRDefault="00C93631" w:rsidP="00C93631">
            <w:pPr>
              <w:spacing w:before="0" w:after="0" w:line="240" w:lineRule="auto"/>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Aktivnost A100006 DVD LIPOVLJANI</w:t>
            </w:r>
          </w:p>
        </w:tc>
        <w:tc>
          <w:tcPr>
            <w:tcW w:w="1114" w:type="dxa"/>
            <w:tcBorders>
              <w:top w:val="nil"/>
              <w:left w:val="nil"/>
              <w:bottom w:val="nil"/>
              <w:right w:val="nil"/>
            </w:tcBorders>
            <w:shd w:val="clear" w:color="000000" w:fill="CCCCFF"/>
            <w:noWrap/>
            <w:vAlign w:val="bottom"/>
            <w:hideMark/>
          </w:tcPr>
          <w:p w14:paraId="573B94F8"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200.000,00</w:t>
            </w:r>
          </w:p>
        </w:tc>
        <w:tc>
          <w:tcPr>
            <w:tcW w:w="1170" w:type="dxa"/>
            <w:tcBorders>
              <w:top w:val="nil"/>
              <w:left w:val="nil"/>
              <w:bottom w:val="nil"/>
              <w:right w:val="nil"/>
            </w:tcBorders>
            <w:shd w:val="clear" w:color="000000" w:fill="CCCCFF"/>
            <w:noWrap/>
            <w:vAlign w:val="bottom"/>
            <w:hideMark/>
          </w:tcPr>
          <w:p w14:paraId="23CEC35D"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0,00</w:t>
            </w:r>
          </w:p>
        </w:tc>
        <w:tc>
          <w:tcPr>
            <w:tcW w:w="966" w:type="dxa"/>
            <w:tcBorders>
              <w:top w:val="nil"/>
              <w:left w:val="nil"/>
              <w:bottom w:val="nil"/>
              <w:right w:val="nil"/>
            </w:tcBorders>
            <w:shd w:val="clear" w:color="000000" w:fill="CCCCFF"/>
            <w:noWrap/>
            <w:vAlign w:val="bottom"/>
            <w:hideMark/>
          </w:tcPr>
          <w:p w14:paraId="4E299562"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0,00</w:t>
            </w:r>
          </w:p>
        </w:tc>
        <w:tc>
          <w:tcPr>
            <w:tcW w:w="1151" w:type="dxa"/>
            <w:tcBorders>
              <w:top w:val="nil"/>
              <w:left w:val="nil"/>
              <w:bottom w:val="nil"/>
              <w:right w:val="nil"/>
            </w:tcBorders>
            <w:shd w:val="clear" w:color="000000" w:fill="CCCCFF"/>
            <w:noWrap/>
            <w:vAlign w:val="bottom"/>
            <w:hideMark/>
          </w:tcPr>
          <w:p w14:paraId="2C54BF32"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200.000,00</w:t>
            </w:r>
          </w:p>
        </w:tc>
      </w:tr>
      <w:tr w:rsidR="00C93631" w:rsidRPr="00C93631" w14:paraId="26F12387" w14:textId="77777777" w:rsidTr="003C73F1">
        <w:trPr>
          <w:trHeight w:val="224"/>
        </w:trPr>
        <w:tc>
          <w:tcPr>
            <w:tcW w:w="5767" w:type="dxa"/>
            <w:gridSpan w:val="2"/>
            <w:tcBorders>
              <w:top w:val="nil"/>
              <w:left w:val="nil"/>
              <w:bottom w:val="nil"/>
              <w:right w:val="nil"/>
            </w:tcBorders>
            <w:shd w:val="clear" w:color="000000" w:fill="FFFF00"/>
            <w:noWrap/>
            <w:vAlign w:val="bottom"/>
            <w:hideMark/>
          </w:tcPr>
          <w:p w14:paraId="57A3604F" w14:textId="77777777" w:rsidR="00C93631" w:rsidRPr="00C93631" w:rsidRDefault="00C93631" w:rsidP="00C93631">
            <w:pPr>
              <w:spacing w:before="0" w:after="0" w:line="240" w:lineRule="auto"/>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Izvor  3. PRIHODI OD IMOVINE</w:t>
            </w:r>
          </w:p>
        </w:tc>
        <w:tc>
          <w:tcPr>
            <w:tcW w:w="1114" w:type="dxa"/>
            <w:tcBorders>
              <w:top w:val="nil"/>
              <w:left w:val="nil"/>
              <w:bottom w:val="nil"/>
              <w:right w:val="nil"/>
            </w:tcBorders>
            <w:shd w:val="clear" w:color="000000" w:fill="FFFF00"/>
            <w:noWrap/>
            <w:vAlign w:val="bottom"/>
            <w:hideMark/>
          </w:tcPr>
          <w:p w14:paraId="31B29FFA"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200.000,00</w:t>
            </w:r>
          </w:p>
        </w:tc>
        <w:tc>
          <w:tcPr>
            <w:tcW w:w="1170" w:type="dxa"/>
            <w:tcBorders>
              <w:top w:val="nil"/>
              <w:left w:val="nil"/>
              <w:bottom w:val="nil"/>
              <w:right w:val="nil"/>
            </w:tcBorders>
            <w:shd w:val="clear" w:color="000000" w:fill="FFFF00"/>
            <w:noWrap/>
            <w:vAlign w:val="bottom"/>
            <w:hideMark/>
          </w:tcPr>
          <w:p w14:paraId="2CAFF52A"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0,00</w:t>
            </w:r>
          </w:p>
        </w:tc>
        <w:tc>
          <w:tcPr>
            <w:tcW w:w="966" w:type="dxa"/>
            <w:tcBorders>
              <w:top w:val="nil"/>
              <w:left w:val="nil"/>
              <w:bottom w:val="nil"/>
              <w:right w:val="nil"/>
            </w:tcBorders>
            <w:shd w:val="clear" w:color="000000" w:fill="FFFF00"/>
            <w:noWrap/>
            <w:vAlign w:val="bottom"/>
            <w:hideMark/>
          </w:tcPr>
          <w:p w14:paraId="755D20B3"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0,00</w:t>
            </w:r>
          </w:p>
        </w:tc>
        <w:tc>
          <w:tcPr>
            <w:tcW w:w="1151" w:type="dxa"/>
            <w:tcBorders>
              <w:top w:val="nil"/>
              <w:left w:val="nil"/>
              <w:bottom w:val="nil"/>
              <w:right w:val="nil"/>
            </w:tcBorders>
            <w:shd w:val="clear" w:color="000000" w:fill="FFFF00"/>
            <w:noWrap/>
            <w:vAlign w:val="bottom"/>
            <w:hideMark/>
          </w:tcPr>
          <w:p w14:paraId="10BC6812"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200.000,00</w:t>
            </w:r>
          </w:p>
        </w:tc>
      </w:tr>
      <w:tr w:rsidR="00C93631" w:rsidRPr="00C93631" w14:paraId="377EB12A" w14:textId="77777777" w:rsidTr="003C73F1">
        <w:trPr>
          <w:trHeight w:val="224"/>
        </w:trPr>
        <w:tc>
          <w:tcPr>
            <w:tcW w:w="5767" w:type="dxa"/>
            <w:gridSpan w:val="2"/>
            <w:tcBorders>
              <w:top w:val="nil"/>
              <w:left w:val="nil"/>
              <w:bottom w:val="nil"/>
              <w:right w:val="nil"/>
            </w:tcBorders>
            <w:shd w:val="clear" w:color="000000" w:fill="FFFF99"/>
            <w:noWrap/>
            <w:vAlign w:val="bottom"/>
            <w:hideMark/>
          </w:tcPr>
          <w:p w14:paraId="0BECB33C" w14:textId="77777777" w:rsidR="00C93631" w:rsidRPr="00C93631" w:rsidRDefault="00C93631" w:rsidP="00C93631">
            <w:pPr>
              <w:spacing w:before="0" w:after="0" w:line="240" w:lineRule="auto"/>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Izvor  3.4. NAKNADA ZA PRIDOBIVENU KOLIČINU NAFTE I PLINA</w:t>
            </w:r>
          </w:p>
        </w:tc>
        <w:tc>
          <w:tcPr>
            <w:tcW w:w="1114" w:type="dxa"/>
            <w:tcBorders>
              <w:top w:val="nil"/>
              <w:left w:val="nil"/>
              <w:bottom w:val="nil"/>
              <w:right w:val="nil"/>
            </w:tcBorders>
            <w:shd w:val="clear" w:color="000000" w:fill="FFFF99"/>
            <w:noWrap/>
            <w:vAlign w:val="bottom"/>
            <w:hideMark/>
          </w:tcPr>
          <w:p w14:paraId="12A4B953"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200.000,00</w:t>
            </w:r>
          </w:p>
        </w:tc>
        <w:tc>
          <w:tcPr>
            <w:tcW w:w="1170" w:type="dxa"/>
            <w:tcBorders>
              <w:top w:val="nil"/>
              <w:left w:val="nil"/>
              <w:bottom w:val="nil"/>
              <w:right w:val="nil"/>
            </w:tcBorders>
            <w:shd w:val="clear" w:color="000000" w:fill="FFFF99"/>
            <w:noWrap/>
            <w:vAlign w:val="bottom"/>
            <w:hideMark/>
          </w:tcPr>
          <w:p w14:paraId="5466654A"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0,00</w:t>
            </w:r>
          </w:p>
        </w:tc>
        <w:tc>
          <w:tcPr>
            <w:tcW w:w="966" w:type="dxa"/>
            <w:tcBorders>
              <w:top w:val="nil"/>
              <w:left w:val="nil"/>
              <w:bottom w:val="nil"/>
              <w:right w:val="nil"/>
            </w:tcBorders>
            <w:shd w:val="clear" w:color="000000" w:fill="FFFF99"/>
            <w:noWrap/>
            <w:vAlign w:val="bottom"/>
            <w:hideMark/>
          </w:tcPr>
          <w:p w14:paraId="7748B44D"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0,00</w:t>
            </w:r>
          </w:p>
        </w:tc>
        <w:tc>
          <w:tcPr>
            <w:tcW w:w="1151" w:type="dxa"/>
            <w:tcBorders>
              <w:top w:val="nil"/>
              <w:left w:val="nil"/>
              <w:bottom w:val="nil"/>
              <w:right w:val="nil"/>
            </w:tcBorders>
            <w:shd w:val="clear" w:color="000000" w:fill="FFFF99"/>
            <w:noWrap/>
            <w:vAlign w:val="bottom"/>
            <w:hideMark/>
          </w:tcPr>
          <w:p w14:paraId="3B39E7CF"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200.000,00</w:t>
            </w:r>
          </w:p>
        </w:tc>
      </w:tr>
      <w:tr w:rsidR="00C93631" w:rsidRPr="00C93631" w14:paraId="6BA5AFF1" w14:textId="77777777" w:rsidTr="003C73F1">
        <w:trPr>
          <w:trHeight w:val="224"/>
        </w:trPr>
        <w:tc>
          <w:tcPr>
            <w:tcW w:w="5767" w:type="dxa"/>
            <w:gridSpan w:val="2"/>
            <w:tcBorders>
              <w:top w:val="nil"/>
              <w:left w:val="nil"/>
              <w:bottom w:val="nil"/>
              <w:right w:val="nil"/>
            </w:tcBorders>
            <w:shd w:val="clear" w:color="000000" w:fill="CCFFFF"/>
            <w:noWrap/>
            <w:vAlign w:val="bottom"/>
            <w:hideMark/>
          </w:tcPr>
          <w:p w14:paraId="125F5E3E" w14:textId="77777777" w:rsidR="00C93631" w:rsidRPr="00C93631" w:rsidRDefault="00C93631" w:rsidP="00C93631">
            <w:pPr>
              <w:spacing w:before="0" w:after="0" w:line="240" w:lineRule="auto"/>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Funkcijska klasifikacija  0320 Usluge protupožarne zaštite</w:t>
            </w:r>
          </w:p>
        </w:tc>
        <w:tc>
          <w:tcPr>
            <w:tcW w:w="1114" w:type="dxa"/>
            <w:tcBorders>
              <w:top w:val="nil"/>
              <w:left w:val="nil"/>
              <w:bottom w:val="nil"/>
              <w:right w:val="nil"/>
            </w:tcBorders>
            <w:shd w:val="clear" w:color="000000" w:fill="CCFFFF"/>
            <w:noWrap/>
            <w:vAlign w:val="bottom"/>
            <w:hideMark/>
          </w:tcPr>
          <w:p w14:paraId="6FAF3D06"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200.000,00</w:t>
            </w:r>
          </w:p>
        </w:tc>
        <w:tc>
          <w:tcPr>
            <w:tcW w:w="1170" w:type="dxa"/>
            <w:tcBorders>
              <w:top w:val="nil"/>
              <w:left w:val="nil"/>
              <w:bottom w:val="nil"/>
              <w:right w:val="nil"/>
            </w:tcBorders>
            <w:shd w:val="clear" w:color="000000" w:fill="CCFFFF"/>
            <w:noWrap/>
            <w:vAlign w:val="bottom"/>
            <w:hideMark/>
          </w:tcPr>
          <w:p w14:paraId="30C4FA7A"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0,00</w:t>
            </w:r>
          </w:p>
        </w:tc>
        <w:tc>
          <w:tcPr>
            <w:tcW w:w="966" w:type="dxa"/>
            <w:tcBorders>
              <w:top w:val="nil"/>
              <w:left w:val="nil"/>
              <w:bottom w:val="nil"/>
              <w:right w:val="nil"/>
            </w:tcBorders>
            <w:shd w:val="clear" w:color="000000" w:fill="CCFFFF"/>
            <w:noWrap/>
            <w:vAlign w:val="bottom"/>
            <w:hideMark/>
          </w:tcPr>
          <w:p w14:paraId="0FC9F85C"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0,00</w:t>
            </w:r>
          </w:p>
        </w:tc>
        <w:tc>
          <w:tcPr>
            <w:tcW w:w="1151" w:type="dxa"/>
            <w:tcBorders>
              <w:top w:val="nil"/>
              <w:left w:val="nil"/>
              <w:bottom w:val="nil"/>
              <w:right w:val="nil"/>
            </w:tcBorders>
            <w:shd w:val="clear" w:color="000000" w:fill="CCFFFF"/>
            <w:noWrap/>
            <w:vAlign w:val="bottom"/>
            <w:hideMark/>
          </w:tcPr>
          <w:p w14:paraId="52499353"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200.000,00</w:t>
            </w:r>
          </w:p>
        </w:tc>
      </w:tr>
      <w:tr w:rsidR="00C93631" w:rsidRPr="00C93631" w14:paraId="50910935" w14:textId="77777777" w:rsidTr="003C73F1">
        <w:trPr>
          <w:trHeight w:val="224"/>
        </w:trPr>
        <w:tc>
          <w:tcPr>
            <w:tcW w:w="705" w:type="dxa"/>
            <w:tcBorders>
              <w:top w:val="nil"/>
              <w:left w:val="nil"/>
              <w:bottom w:val="nil"/>
              <w:right w:val="nil"/>
            </w:tcBorders>
            <w:shd w:val="clear" w:color="auto" w:fill="auto"/>
            <w:noWrap/>
            <w:vAlign w:val="bottom"/>
            <w:hideMark/>
          </w:tcPr>
          <w:p w14:paraId="4E5B93C1" w14:textId="77777777" w:rsidR="00C93631" w:rsidRPr="00C93631" w:rsidRDefault="00C93631" w:rsidP="00C93631">
            <w:pPr>
              <w:spacing w:before="0" w:after="0" w:line="240" w:lineRule="auto"/>
              <w:rPr>
                <w:rFonts w:ascii="Arial" w:eastAsia="Times New Roman" w:hAnsi="Arial" w:cs="Arial"/>
                <w:b/>
                <w:bCs/>
                <w:color w:val="auto"/>
                <w:kern w:val="0"/>
                <w:sz w:val="16"/>
                <w:szCs w:val="16"/>
              </w:rPr>
            </w:pPr>
            <w:r w:rsidRPr="00C93631">
              <w:rPr>
                <w:rFonts w:ascii="Arial" w:eastAsia="Times New Roman" w:hAnsi="Arial" w:cs="Arial"/>
                <w:b/>
                <w:bCs/>
                <w:color w:val="auto"/>
                <w:kern w:val="0"/>
                <w:sz w:val="16"/>
                <w:szCs w:val="16"/>
              </w:rPr>
              <w:t>3</w:t>
            </w:r>
          </w:p>
        </w:tc>
        <w:tc>
          <w:tcPr>
            <w:tcW w:w="5061" w:type="dxa"/>
            <w:tcBorders>
              <w:top w:val="nil"/>
              <w:left w:val="nil"/>
              <w:bottom w:val="nil"/>
              <w:right w:val="nil"/>
            </w:tcBorders>
            <w:shd w:val="clear" w:color="auto" w:fill="auto"/>
            <w:vAlign w:val="bottom"/>
            <w:hideMark/>
          </w:tcPr>
          <w:p w14:paraId="2A403FD6" w14:textId="77777777" w:rsidR="00C93631" w:rsidRPr="00C93631" w:rsidRDefault="00C93631" w:rsidP="00C93631">
            <w:pPr>
              <w:spacing w:before="0" w:after="0" w:line="240" w:lineRule="auto"/>
              <w:rPr>
                <w:rFonts w:ascii="Arial" w:eastAsia="Times New Roman" w:hAnsi="Arial" w:cs="Arial"/>
                <w:b/>
                <w:bCs/>
                <w:color w:val="auto"/>
                <w:kern w:val="0"/>
                <w:sz w:val="16"/>
                <w:szCs w:val="16"/>
              </w:rPr>
            </w:pPr>
            <w:r w:rsidRPr="00C93631">
              <w:rPr>
                <w:rFonts w:ascii="Arial" w:eastAsia="Times New Roman" w:hAnsi="Arial" w:cs="Arial"/>
                <w:b/>
                <w:bCs/>
                <w:color w:val="auto"/>
                <w:kern w:val="0"/>
                <w:sz w:val="16"/>
                <w:szCs w:val="16"/>
              </w:rPr>
              <w:t>Rashodi poslovanja</w:t>
            </w:r>
          </w:p>
        </w:tc>
        <w:tc>
          <w:tcPr>
            <w:tcW w:w="1114" w:type="dxa"/>
            <w:tcBorders>
              <w:top w:val="nil"/>
              <w:left w:val="nil"/>
              <w:bottom w:val="nil"/>
              <w:right w:val="nil"/>
            </w:tcBorders>
            <w:shd w:val="clear" w:color="auto" w:fill="auto"/>
            <w:noWrap/>
            <w:vAlign w:val="bottom"/>
            <w:hideMark/>
          </w:tcPr>
          <w:p w14:paraId="7DDDBDB8" w14:textId="77777777" w:rsidR="00C93631" w:rsidRPr="00C93631" w:rsidRDefault="00C93631" w:rsidP="00C93631">
            <w:pPr>
              <w:spacing w:before="0" w:after="0" w:line="240" w:lineRule="auto"/>
              <w:jc w:val="right"/>
              <w:rPr>
                <w:rFonts w:ascii="Arial" w:eastAsia="Times New Roman" w:hAnsi="Arial" w:cs="Arial"/>
                <w:b/>
                <w:bCs/>
                <w:color w:val="auto"/>
                <w:kern w:val="0"/>
                <w:sz w:val="16"/>
                <w:szCs w:val="16"/>
              </w:rPr>
            </w:pPr>
            <w:r w:rsidRPr="00C93631">
              <w:rPr>
                <w:rFonts w:ascii="Arial" w:eastAsia="Times New Roman" w:hAnsi="Arial" w:cs="Arial"/>
                <w:b/>
                <w:bCs/>
                <w:color w:val="auto"/>
                <w:kern w:val="0"/>
                <w:sz w:val="16"/>
                <w:szCs w:val="16"/>
              </w:rPr>
              <w:t>200.000,00</w:t>
            </w:r>
          </w:p>
        </w:tc>
        <w:tc>
          <w:tcPr>
            <w:tcW w:w="1170" w:type="dxa"/>
            <w:tcBorders>
              <w:top w:val="nil"/>
              <w:left w:val="nil"/>
              <w:bottom w:val="nil"/>
              <w:right w:val="nil"/>
            </w:tcBorders>
            <w:shd w:val="clear" w:color="auto" w:fill="auto"/>
            <w:noWrap/>
            <w:vAlign w:val="bottom"/>
            <w:hideMark/>
          </w:tcPr>
          <w:p w14:paraId="3EC438E6" w14:textId="77777777" w:rsidR="00C93631" w:rsidRPr="00C93631" w:rsidRDefault="00C93631" w:rsidP="00C93631">
            <w:pPr>
              <w:spacing w:before="0" w:after="0" w:line="240" w:lineRule="auto"/>
              <w:jc w:val="right"/>
              <w:rPr>
                <w:rFonts w:ascii="Arial" w:eastAsia="Times New Roman" w:hAnsi="Arial" w:cs="Arial"/>
                <w:b/>
                <w:bCs/>
                <w:color w:val="auto"/>
                <w:kern w:val="0"/>
                <w:sz w:val="16"/>
                <w:szCs w:val="16"/>
              </w:rPr>
            </w:pPr>
            <w:r w:rsidRPr="00C93631">
              <w:rPr>
                <w:rFonts w:ascii="Arial" w:eastAsia="Times New Roman" w:hAnsi="Arial" w:cs="Arial"/>
                <w:b/>
                <w:bCs/>
                <w:color w:val="auto"/>
                <w:kern w:val="0"/>
                <w:sz w:val="16"/>
                <w:szCs w:val="16"/>
              </w:rPr>
              <w:t>0,00</w:t>
            </w:r>
          </w:p>
        </w:tc>
        <w:tc>
          <w:tcPr>
            <w:tcW w:w="966" w:type="dxa"/>
            <w:tcBorders>
              <w:top w:val="nil"/>
              <w:left w:val="nil"/>
              <w:bottom w:val="nil"/>
              <w:right w:val="nil"/>
            </w:tcBorders>
            <w:shd w:val="clear" w:color="auto" w:fill="auto"/>
            <w:noWrap/>
            <w:vAlign w:val="bottom"/>
            <w:hideMark/>
          </w:tcPr>
          <w:p w14:paraId="08C7AF8B" w14:textId="77777777" w:rsidR="00C93631" w:rsidRPr="00C93631" w:rsidRDefault="00C93631" w:rsidP="00C93631">
            <w:pPr>
              <w:spacing w:before="0" w:after="0" w:line="240" w:lineRule="auto"/>
              <w:jc w:val="right"/>
              <w:rPr>
                <w:rFonts w:ascii="Arial" w:eastAsia="Times New Roman" w:hAnsi="Arial" w:cs="Arial"/>
                <w:b/>
                <w:bCs/>
                <w:color w:val="auto"/>
                <w:kern w:val="0"/>
                <w:sz w:val="16"/>
                <w:szCs w:val="16"/>
              </w:rPr>
            </w:pPr>
            <w:r w:rsidRPr="00C93631">
              <w:rPr>
                <w:rFonts w:ascii="Arial" w:eastAsia="Times New Roman" w:hAnsi="Arial" w:cs="Arial"/>
                <w:b/>
                <w:bCs/>
                <w:color w:val="auto"/>
                <w:kern w:val="0"/>
                <w:sz w:val="16"/>
                <w:szCs w:val="16"/>
              </w:rPr>
              <w:t>0,00</w:t>
            </w:r>
          </w:p>
        </w:tc>
        <w:tc>
          <w:tcPr>
            <w:tcW w:w="1151" w:type="dxa"/>
            <w:tcBorders>
              <w:top w:val="nil"/>
              <w:left w:val="nil"/>
              <w:bottom w:val="nil"/>
              <w:right w:val="nil"/>
            </w:tcBorders>
            <w:shd w:val="clear" w:color="auto" w:fill="auto"/>
            <w:noWrap/>
            <w:vAlign w:val="bottom"/>
            <w:hideMark/>
          </w:tcPr>
          <w:p w14:paraId="6FA60EC2" w14:textId="77777777" w:rsidR="00C93631" w:rsidRPr="00C93631" w:rsidRDefault="00C93631" w:rsidP="00C93631">
            <w:pPr>
              <w:spacing w:before="0" w:after="0" w:line="240" w:lineRule="auto"/>
              <w:jc w:val="right"/>
              <w:rPr>
                <w:rFonts w:ascii="Arial" w:eastAsia="Times New Roman" w:hAnsi="Arial" w:cs="Arial"/>
                <w:b/>
                <w:bCs/>
                <w:color w:val="auto"/>
                <w:kern w:val="0"/>
                <w:sz w:val="16"/>
                <w:szCs w:val="16"/>
              </w:rPr>
            </w:pPr>
            <w:r w:rsidRPr="00C93631">
              <w:rPr>
                <w:rFonts w:ascii="Arial" w:eastAsia="Times New Roman" w:hAnsi="Arial" w:cs="Arial"/>
                <w:b/>
                <w:bCs/>
                <w:color w:val="auto"/>
                <w:kern w:val="0"/>
                <w:sz w:val="16"/>
                <w:szCs w:val="16"/>
              </w:rPr>
              <w:t>200.000,00</w:t>
            </w:r>
          </w:p>
        </w:tc>
      </w:tr>
      <w:tr w:rsidR="00C93631" w:rsidRPr="00C93631" w14:paraId="4BC34221" w14:textId="77777777" w:rsidTr="003C73F1">
        <w:trPr>
          <w:trHeight w:val="224"/>
        </w:trPr>
        <w:tc>
          <w:tcPr>
            <w:tcW w:w="705" w:type="dxa"/>
            <w:tcBorders>
              <w:top w:val="nil"/>
              <w:left w:val="nil"/>
              <w:bottom w:val="nil"/>
              <w:right w:val="nil"/>
            </w:tcBorders>
            <w:shd w:val="clear" w:color="auto" w:fill="auto"/>
            <w:noWrap/>
            <w:vAlign w:val="bottom"/>
            <w:hideMark/>
          </w:tcPr>
          <w:p w14:paraId="671B2346" w14:textId="77777777" w:rsidR="00C93631" w:rsidRPr="00C93631" w:rsidRDefault="00C93631" w:rsidP="00C93631">
            <w:pPr>
              <w:spacing w:before="0" w:after="0" w:line="240" w:lineRule="auto"/>
              <w:rPr>
                <w:rFonts w:ascii="Arial" w:eastAsia="Times New Roman" w:hAnsi="Arial" w:cs="Arial"/>
                <w:b/>
                <w:bCs/>
                <w:color w:val="auto"/>
                <w:kern w:val="0"/>
                <w:sz w:val="16"/>
                <w:szCs w:val="16"/>
              </w:rPr>
            </w:pPr>
            <w:r w:rsidRPr="00C93631">
              <w:rPr>
                <w:rFonts w:ascii="Arial" w:eastAsia="Times New Roman" w:hAnsi="Arial" w:cs="Arial"/>
                <w:b/>
                <w:bCs/>
                <w:color w:val="auto"/>
                <w:kern w:val="0"/>
                <w:sz w:val="16"/>
                <w:szCs w:val="16"/>
              </w:rPr>
              <w:t>38</w:t>
            </w:r>
          </w:p>
        </w:tc>
        <w:tc>
          <w:tcPr>
            <w:tcW w:w="5061" w:type="dxa"/>
            <w:tcBorders>
              <w:top w:val="nil"/>
              <w:left w:val="nil"/>
              <w:bottom w:val="nil"/>
              <w:right w:val="nil"/>
            </w:tcBorders>
            <w:shd w:val="clear" w:color="auto" w:fill="auto"/>
            <w:vAlign w:val="bottom"/>
            <w:hideMark/>
          </w:tcPr>
          <w:p w14:paraId="17251949" w14:textId="77777777" w:rsidR="00C93631" w:rsidRPr="00C93631" w:rsidRDefault="00C93631" w:rsidP="00C93631">
            <w:pPr>
              <w:spacing w:before="0" w:after="0" w:line="240" w:lineRule="auto"/>
              <w:rPr>
                <w:rFonts w:ascii="Arial" w:eastAsia="Times New Roman" w:hAnsi="Arial" w:cs="Arial"/>
                <w:b/>
                <w:bCs/>
                <w:color w:val="auto"/>
                <w:kern w:val="0"/>
                <w:sz w:val="16"/>
                <w:szCs w:val="16"/>
              </w:rPr>
            </w:pPr>
            <w:r w:rsidRPr="00C93631">
              <w:rPr>
                <w:rFonts w:ascii="Arial" w:eastAsia="Times New Roman" w:hAnsi="Arial" w:cs="Arial"/>
                <w:b/>
                <w:bCs/>
                <w:color w:val="auto"/>
                <w:kern w:val="0"/>
                <w:sz w:val="16"/>
                <w:szCs w:val="16"/>
              </w:rPr>
              <w:t>Ostali rashodi</w:t>
            </w:r>
          </w:p>
        </w:tc>
        <w:tc>
          <w:tcPr>
            <w:tcW w:w="1114" w:type="dxa"/>
            <w:tcBorders>
              <w:top w:val="nil"/>
              <w:left w:val="nil"/>
              <w:bottom w:val="nil"/>
              <w:right w:val="nil"/>
            </w:tcBorders>
            <w:shd w:val="clear" w:color="auto" w:fill="auto"/>
            <w:noWrap/>
            <w:vAlign w:val="bottom"/>
            <w:hideMark/>
          </w:tcPr>
          <w:p w14:paraId="0547CBBB" w14:textId="77777777" w:rsidR="00C93631" w:rsidRPr="00C93631" w:rsidRDefault="00C93631" w:rsidP="00C93631">
            <w:pPr>
              <w:spacing w:before="0" w:after="0" w:line="240" w:lineRule="auto"/>
              <w:jc w:val="right"/>
              <w:rPr>
                <w:rFonts w:ascii="Arial" w:eastAsia="Times New Roman" w:hAnsi="Arial" w:cs="Arial"/>
                <w:b/>
                <w:bCs/>
                <w:color w:val="auto"/>
                <w:kern w:val="0"/>
                <w:sz w:val="16"/>
                <w:szCs w:val="16"/>
              </w:rPr>
            </w:pPr>
            <w:r w:rsidRPr="00C93631">
              <w:rPr>
                <w:rFonts w:ascii="Arial" w:eastAsia="Times New Roman" w:hAnsi="Arial" w:cs="Arial"/>
                <w:b/>
                <w:bCs/>
                <w:color w:val="auto"/>
                <w:kern w:val="0"/>
                <w:sz w:val="16"/>
                <w:szCs w:val="16"/>
              </w:rPr>
              <w:t>200.000,00</w:t>
            </w:r>
          </w:p>
        </w:tc>
        <w:tc>
          <w:tcPr>
            <w:tcW w:w="1170" w:type="dxa"/>
            <w:tcBorders>
              <w:top w:val="nil"/>
              <w:left w:val="nil"/>
              <w:bottom w:val="nil"/>
              <w:right w:val="nil"/>
            </w:tcBorders>
            <w:shd w:val="clear" w:color="auto" w:fill="auto"/>
            <w:noWrap/>
            <w:vAlign w:val="bottom"/>
            <w:hideMark/>
          </w:tcPr>
          <w:p w14:paraId="2E5F7FFA" w14:textId="77777777" w:rsidR="00C93631" w:rsidRPr="00C93631" w:rsidRDefault="00C93631" w:rsidP="00C93631">
            <w:pPr>
              <w:spacing w:before="0" w:after="0" w:line="240" w:lineRule="auto"/>
              <w:jc w:val="right"/>
              <w:rPr>
                <w:rFonts w:ascii="Arial" w:eastAsia="Times New Roman" w:hAnsi="Arial" w:cs="Arial"/>
                <w:b/>
                <w:bCs/>
                <w:color w:val="auto"/>
                <w:kern w:val="0"/>
                <w:sz w:val="16"/>
                <w:szCs w:val="16"/>
              </w:rPr>
            </w:pPr>
            <w:r w:rsidRPr="00C93631">
              <w:rPr>
                <w:rFonts w:ascii="Arial" w:eastAsia="Times New Roman" w:hAnsi="Arial" w:cs="Arial"/>
                <w:b/>
                <w:bCs/>
                <w:color w:val="auto"/>
                <w:kern w:val="0"/>
                <w:sz w:val="16"/>
                <w:szCs w:val="16"/>
              </w:rPr>
              <w:t>0,00</w:t>
            </w:r>
          </w:p>
        </w:tc>
        <w:tc>
          <w:tcPr>
            <w:tcW w:w="966" w:type="dxa"/>
            <w:tcBorders>
              <w:top w:val="nil"/>
              <w:left w:val="nil"/>
              <w:bottom w:val="nil"/>
              <w:right w:val="nil"/>
            </w:tcBorders>
            <w:shd w:val="clear" w:color="auto" w:fill="auto"/>
            <w:noWrap/>
            <w:vAlign w:val="bottom"/>
            <w:hideMark/>
          </w:tcPr>
          <w:p w14:paraId="20BD78C2" w14:textId="77777777" w:rsidR="00C93631" w:rsidRPr="00C93631" w:rsidRDefault="00C93631" w:rsidP="00C93631">
            <w:pPr>
              <w:spacing w:before="0" w:after="0" w:line="240" w:lineRule="auto"/>
              <w:jc w:val="right"/>
              <w:rPr>
                <w:rFonts w:ascii="Arial" w:eastAsia="Times New Roman" w:hAnsi="Arial" w:cs="Arial"/>
                <w:b/>
                <w:bCs/>
                <w:color w:val="auto"/>
                <w:kern w:val="0"/>
                <w:sz w:val="16"/>
                <w:szCs w:val="16"/>
              </w:rPr>
            </w:pPr>
            <w:r w:rsidRPr="00C93631">
              <w:rPr>
                <w:rFonts w:ascii="Arial" w:eastAsia="Times New Roman" w:hAnsi="Arial" w:cs="Arial"/>
                <w:b/>
                <w:bCs/>
                <w:color w:val="auto"/>
                <w:kern w:val="0"/>
                <w:sz w:val="16"/>
                <w:szCs w:val="16"/>
              </w:rPr>
              <w:t>0,00</w:t>
            </w:r>
          </w:p>
        </w:tc>
        <w:tc>
          <w:tcPr>
            <w:tcW w:w="1151" w:type="dxa"/>
            <w:tcBorders>
              <w:top w:val="nil"/>
              <w:left w:val="nil"/>
              <w:bottom w:val="nil"/>
              <w:right w:val="nil"/>
            </w:tcBorders>
            <w:shd w:val="clear" w:color="auto" w:fill="auto"/>
            <w:noWrap/>
            <w:vAlign w:val="bottom"/>
            <w:hideMark/>
          </w:tcPr>
          <w:p w14:paraId="1FCE6346" w14:textId="77777777" w:rsidR="00C93631" w:rsidRPr="00C93631" w:rsidRDefault="00C93631" w:rsidP="00C93631">
            <w:pPr>
              <w:spacing w:before="0" w:after="0" w:line="240" w:lineRule="auto"/>
              <w:jc w:val="right"/>
              <w:rPr>
                <w:rFonts w:ascii="Arial" w:eastAsia="Times New Roman" w:hAnsi="Arial" w:cs="Arial"/>
                <w:b/>
                <w:bCs/>
                <w:color w:val="auto"/>
                <w:kern w:val="0"/>
                <w:sz w:val="16"/>
                <w:szCs w:val="16"/>
              </w:rPr>
            </w:pPr>
            <w:r w:rsidRPr="00C93631">
              <w:rPr>
                <w:rFonts w:ascii="Arial" w:eastAsia="Times New Roman" w:hAnsi="Arial" w:cs="Arial"/>
                <w:b/>
                <w:bCs/>
                <w:color w:val="auto"/>
                <w:kern w:val="0"/>
                <w:sz w:val="16"/>
                <w:szCs w:val="16"/>
              </w:rPr>
              <w:t>200.000,00</w:t>
            </w:r>
          </w:p>
        </w:tc>
      </w:tr>
      <w:tr w:rsidR="00C93631" w:rsidRPr="00C93631" w14:paraId="0C4A16EF" w14:textId="77777777" w:rsidTr="003C73F1">
        <w:trPr>
          <w:trHeight w:val="224"/>
        </w:trPr>
        <w:tc>
          <w:tcPr>
            <w:tcW w:w="705" w:type="dxa"/>
            <w:tcBorders>
              <w:top w:val="nil"/>
              <w:left w:val="nil"/>
              <w:bottom w:val="nil"/>
              <w:right w:val="nil"/>
            </w:tcBorders>
            <w:shd w:val="clear" w:color="auto" w:fill="auto"/>
            <w:noWrap/>
            <w:vAlign w:val="bottom"/>
            <w:hideMark/>
          </w:tcPr>
          <w:p w14:paraId="1CCCD3B1" w14:textId="77777777" w:rsidR="00C93631" w:rsidRPr="00C93631" w:rsidRDefault="00C93631" w:rsidP="00C93631">
            <w:pPr>
              <w:spacing w:before="0" w:after="0" w:line="240" w:lineRule="auto"/>
              <w:rPr>
                <w:rFonts w:ascii="Arial" w:eastAsia="Times New Roman" w:hAnsi="Arial" w:cs="Arial"/>
                <w:color w:val="auto"/>
                <w:kern w:val="0"/>
                <w:sz w:val="16"/>
                <w:szCs w:val="16"/>
              </w:rPr>
            </w:pPr>
            <w:r w:rsidRPr="00C93631">
              <w:rPr>
                <w:rFonts w:ascii="Arial" w:eastAsia="Times New Roman" w:hAnsi="Arial" w:cs="Arial"/>
                <w:color w:val="auto"/>
                <w:kern w:val="0"/>
                <w:sz w:val="16"/>
                <w:szCs w:val="16"/>
              </w:rPr>
              <w:t>3811</w:t>
            </w:r>
          </w:p>
        </w:tc>
        <w:tc>
          <w:tcPr>
            <w:tcW w:w="5061" w:type="dxa"/>
            <w:tcBorders>
              <w:top w:val="nil"/>
              <w:left w:val="nil"/>
              <w:bottom w:val="nil"/>
              <w:right w:val="nil"/>
            </w:tcBorders>
            <w:shd w:val="clear" w:color="auto" w:fill="auto"/>
            <w:vAlign w:val="bottom"/>
            <w:hideMark/>
          </w:tcPr>
          <w:p w14:paraId="78E1EFC2" w14:textId="77777777" w:rsidR="00C93631" w:rsidRPr="00C93631" w:rsidRDefault="00C93631" w:rsidP="00C93631">
            <w:pPr>
              <w:spacing w:before="0" w:after="0" w:line="240" w:lineRule="auto"/>
              <w:rPr>
                <w:rFonts w:ascii="Arial" w:eastAsia="Times New Roman" w:hAnsi="Arial" w:cs="Arial"/>
                <w:color w:val="auto"/>
                <w:kern w:val="0"/>
                <w:sz w:val="16"/>
                <w:szCs w:val="16"/>
              </w:rPr>
            </w:pPr>
            <w:r w:rsidRPr="00C93631">
              <w:rPr>
                <w:rFonts w:ascii="Arial" w:eastAsia="Times New Roman" w:hAnsi="Arial" w:cs="Arial"/>
                <w:color w:val="auto"/>
                <w:kern w:val="0"/>
                <w:sz w:val="16"/>
                <w:szCs w:val="16"/>
              </w:rPr>
              <w:t>Unaprjeđenje rada operativne postrojbe - redovan rad</w:t>
            </w:r>
          </w:p>
        </w:tc>
        <w:tc>
          <w:tcPr>
            <w:tcW w:w="1114" w:type="dxa"/>
            <w:tcBorders>
              <w:top w:val="nil"/>
              <w:left w:val="nil"/>
              <w:bottom w:val="nil"/>
              <w:right w:val="nil"/>
            </w:tcBorders>
            <w:shd w:val="clear" w:color="auto" w:fill="auto"/>
            <w:noWrap/>
            <w:vAlign w:val="bottom"/>
            <w:hideMark/>
          </w:tcPr>
          <w:p w14:paraId="0EB7EA1A" w14:textId="77777777" w:rsidR="00C93631" w:rsidRPr="00C93631" w:rsidRDefault="00C93631" w:rsidP="00C93631">
            <w:pPr>
              <w:spacing w:before="0" w:after="0" w:line="240" w:lineRule="auto"/>
              <w:jc w:val="right"/>
              <w:rPr>
                <w:rFonts w:ascii="Arial" w:eastAsia="Times New Roman" w:hAnsi="Arial" w:cs="Arial"/>
                <w:color w:val="auto"/>
                <w:kern w:val="0"/>
                <w:sz w:val="16"/>
                <w:szCs w:val="16"/>
              </w:rPr>
            </w:pPr>
            <w:r w:rsidRPr="00C93631">
              <w:rPr>
                <w:rFonts w:ascii="Arial" w:eastAsia="Times New Roman" w:hAnsi="Arial" w:cs="Arial"/>
                <w:color w:val="auto"/>
                <w:kern w:val="0"/>
                <w:sz w:val="16"/>
                <w:szCs w:val="16"/>
              </w:rPr>
              <w:t>100.000,00</w:t>
            </w:r>
          </w:p>
        </w:tc>
        <w:tc>
          <w:tcPr>
            <w:tcW w:w="1170" w:type="dxa"/>
            <w:tcBorders>
              <w:top w:val="nil"/>
              <w:left w:val="nil"/>
              <w:bottom w:val="nil"/>
              <w:right w:val="nil"/>
            </w:tcBorders>
            <w:shd w:val="clear" w:color="auto" w:fill="auto"/>
            <w:noWrap/>
            <w:vAlign w:val="bottom"/>
            <w:hideMark/>
          </w:tcPr>
          <w:p w14:paraId="409CAE67" w14:textId="77777777" w:rsidR="00C93631" w:rsidRPr="00C93631" w:rsidRDefault="00C93631" w:rsidP="00C93631">
            <w:pPr>
              <w:spacing w:before="0" w:after="0" w:line="240" w:lineRule="auto"/>
              <w:jc w:val="right"/>
              <w:rPr>
                <w:rFonts w:ascii="Arial" w:eastAsia="Times New Roman" w:hAnsi="Arial" w:cs="Arial"/>
                <w:color w:val="auto"/>
                <w:kern w:val="0"/>
                <w:sz w:val="16"/>
                <w:szCs w:val="16"/>
              </w:rPr>
            </w:pPr>
            <w:r w:rsidRPr="00C93631">
              <w:rPr>
                <w:rFonts w:ascii="Arial" w:eastAsia="Times New Roman" w:hAnsi="Arial" w:cs="Arial"/>
                <w:color w:val="auto"/>
                <w:kern w:val="0"/>
                <w:sz w:val="16"/>
                <w:szCs w:val="16"/>
              </w:rPr>
              <w:t>0,00</w:t>
            </w:r>
          </w:p>
        </w:tc>
        <w:tc>
          <w:tcPr>
            <w:tcW w:w="966" w:type="dxa"/>
            <w:tcBorders>
              <w:top w:val="nil"/>
              <w:left w:val="nil"/>
              <w:bottom w:val="nil"/>
              <w:right w:val="nil"/>
            </w:tcBorders>
            <w:shd w:val="clear" w:color="auto" w:fill="auto"/>
            <w:noWrap/>
            <w:vAlign w:val="bottom"/>
            <w:hideMark/>
          </w:tcPr>
          <w:p w14:paraId="55DB7FC8" w14:textId="77777777" w:rsidR="00C93631" w:rsidRPr="00C93631" w:rsidRDefault="00C93631" w:rsidP="00C93631">
            <w:pPr>
              <w:spacing w:before="0" w:after="0" w:line="240" w:lineRule="auto"/>
              <w:jc w:val="right"/>
              <w:rPr>
                <w:rFonts w:ascii="Arial" w:eastAsia="Times New Roman" w:hAnsi="Arial" w:cs="Arial"/>
                <w:color w:val="auto"/>
                <w:kern w:val="0"/>
                <w:sz w:val="16"/>
                <w:szCs w:val="16"/>
              </w:rPr>
            </w:pPr>
            <w:r w:rsidRPr="00C93631">
              <w:rPr>
                <w:rFonts w:ascii="Arial" w:eastAsia="Times New Roman" w:hAnsi="Arial" w:cs="Arial"/>
                <w:color w:val="auto"/>
                <w:kern w:val="0"/>
                <w:sz w:val="16"/>
                <w:szCs w:val="16"/>
              </w:rPr>
              <w:t>0,00</w:t>
            </w:r>
          </w:p>
        </w:tc>
        <w:tc>
          <w:tcPr>
            <w:tcW w:w="1151" w:type="dxa"/>
            <w:tcBorders>
              <w:top w:val="nil"/>
              <w:left w:val="nil"/>
              <w:bottom w:val="nil"/>
              <w:right w:val="nil"/>
            </w:tcBorders>
            <w:shd w:val="clear" w:color="auto" w:fill="auto"/>
            <w:noWrap/>
            <w:vAlign w:val="bottom"/>
            <w:hideMark/>
          </w:tcPr>
          <w:p w14:paraId="60C1F7BE" w14:textId="77777777" w:rsidR="00C93631" w:rsidRPr="00C93631" w:rsidRDefault="00C93631" w:rsidP="00C93631">
            <w:pPr>
              <w:spacing w:before="0" w:after="0" w:line="240" w:lineRule="auto"/>
              <w:jc w:val="right"/>
              <w:rPr>
                <w:rFonts w:ascii="Arial" w:eastAsia="Times New Roman" w:hAnsi="Arial" w:cs="Arial"/>
                <w:color w:val="auto"/>
                <w:kern w:val="0"/>
                <w:sz w:val="16"/>
                <w:szCs w:val="16"/>
              </w:rPr>
            </w:pPr>
            <w:r w:rsidRPr="00C93631">
              <w:rPr>
                <w:rFonts w:ascii="Arial" w:eastAsia="Times New Roman" w:hAnsi="Arial" w:cs="Arial"/>
                <w:color w:val="auto"/>
                <w:kern w:val="0"/>
                <w:sz w:val="16"/>
                <w:szCs w:val="16"/>
              </w:rPr>
              <w:t>100.000,00</w:t>
            </w:r>
          </w:p>
        </w:tc>
      </w:tr>
      <w:tr w:rsidR="00C93631" w:rsidRPr="00C93631" w14:paraId="077F8F70" w14:textId="77777777" w:rsidTr="003C73F1">
        <w:trPr>
          <w:trHeight w:val="448"/>
        </w:trPr>
        <w:tc>
          <w:tcPr>
            <w:tcW w:w="705" w:type="dxa"/>
            <w:tcBorders>
              <w:top w:val="nil"/>
              <w:left w:val="nil"/>
              <w:bottom w:val="nil"/>
              <w:right w:val="nil"/>
            </w:tcBorders>
            <w:shd w:val="clear" w:color="auto" w:fill="auto"/>
            <w:noWrap/>
            <w:vAlign w:val="bottom"/>
            <w:hideMark/>
          </w:tcPr>
          <w:p w14:paraId="115E7950" w14:textId="77777777" w:rsidR="00C93631" w:rsidRPr="00C93631" w:rsidRDefault="00C93631" w:rsidP="00C93631">
            <w:pPr>
              <w:spacing w:before="0" w:after="0" w:line="240" w:lineRule="auto"/>
              <w:rPr>
                <w:rFonts w:ascii="Arial" w:eastAsia="Times New Roman" w:hAnsi="Arial" w:cs="Arial"/>
                <w:color w:val="auto"/>
                <w:kern w:val="0"/>
                <w:sz w:val="16"/>
                <w:szCs w:val="16"/>
              </w:rPr>
            </w:pPr>
            <w:r w:rsidRPr="00C93631">
              <w:rPr>
                <w:rFonts w:ascii="Arial" w:eastAsia="Times New Roman" w:hAnsi="Arial" w:cs="Arial"/>
                <w:color w:val="auto"/>
                <w:kern w:val="0"/>
                <w:sz w:val="16"/>
                <w:szCs w:val="16"/>
              </w:rPr>
              <w:t>3822</w:t>
            </w:r>
          </w:p>
        </w:tc>
        <w:tc>
          <w:tcPr>
            <w:tcW w:w="5061" w:type="dxa"/>
            <w:tcBorders>
              <w:top w:val="nil"/>
              <w:left w:val="nil"/>
              <w:bottom w:val="nil"/>
              <w:right w:val="nil"/>
            </w:tcBorders>
            <w:shd w:val="clear" w:color="auto" w:fill="auto"/>
            <w:vAlign w:val="bottom"/>
            <w:hideMark/>
          </w:tcPr>
          <w:p w14:paraId="7060A529" w14:textId="77777777" w:rsidR="00C93631" w:rsidRPr="00C93631" w:rsidRDefault="00C93631" w:rsidP="00C93631">
            <w:pPr>
              <w:spacing w:before="0" w:after="0" w:line="240" w:lineRule="auto"/>
              <w:rPr>
                <w:rFonts w:ascii="Arial" w:eastAsia="Times New Roman" w:hAnsi="Arial" w:cs="Arial"/>
                <w:color w:val="auto"/>
                <w:kern w:val="0"/>
                <w:sz w:val="16"/>
                <w:szCs w:val="16"/>
              </w:rPr>
            </w:pPr>
            <w:r w:rsidRPr="00C93631">
              <w:rPr>
                <w:rFonts w:ascii="Arial" w:eastAsia="Times New Roman" w:hAnsi="Arial" w:cs="Arial"/>
                <w:color w:val="auto"/>
                <w:kern w:val="0"/>
                <w:sz w:val="16"/>
                <w:szCs w:val="16"/>
              </w:rPr>
              <w:t>Kapitalna pomoć za uređenje prostorija u zgradi DVD Lipovljani</w:t>
            </w:r>
          </w:p>
        </w:tc>
        <w:tc>
          <w:tcPr>
            <w:tcW w:w="1114" w:type="dxa"/>
            <w:tcBorders>
              <w:top w:val="nil"/>
              <w:left w:val="nil"/>
              <w:bottom w:val="nil"/>
              <w:right w:val="nil"/>
            </w:tcBorders>
            <w:shd w:val="clear" w:color="auto" w:fill="auto"/>
            <w:noWrap/>
            <w:vAlign w:val="bottom"/>
            <w:hideMark/>
          </w:tcPr>
          <w:p w14:paraId="46AD1174" w14:textId="77777777" w:rsidR="00C93631" w:rsidRPr="00C93631" w:rsidRDefault="00C93631" w:rsidP="00C93631">
            <w:pPr>
              <w:spacing w:before="0" w:after="0" w:line="240" w:lineRule="auto"/>
              <w:jc w:val="right"/>
              <w:rPr>
                <w:rFonts w:ascii="Arial" w:eastAsia="Times New Roman" w:hAnsi="Arial" w:cs="Arial"/>
                <w:color w:val="auto"/>
                <w:kern w:val="0"/>
                <w:sz w:val="16"/>
                <w:szCs w:val="16"/>
              </w:rPr>
            </w:pPr>
            <w:r w:rsidRPr="00C93631">
              <w:rPr>
                <w:rFonts w:ascii="Arial" w:eastAsia="Times New Roman" w:hAnsi="Arial" w:cs="Arial"/>
                <w:color w:val="auto"/>
                <w:kern w:val="0"/>
                <w:sz w:val="16"/>
                <w:szCs w:val="16"/>
              </w:rPr>
              <w:t>100.000,00</w:t>
            </w:r>
          </w:p>
        </w:tc>
        <w:tc>
          <w:tcPr>
            <w:tcW w:w="1170" w:type="dxa"/>
            <w:tcBorders>
              <w:top w:val="nil"/>
              <w:left w:val="nil"/>
              <w:bottom w:val="nil"/>
              <w:right w:val="nil"/>
            </w:tcBorders>
            <w:shd w:val="clear" w:color="auto" w:fill="auto"/>
            <w:noWrap/>
            <w:vAlign w:val="bottom"/>
            <w:hideMark/>
          </w:tcPr>
          <w:p w14:paraId="788356D8" w14:textId="77777777" w:rsidR="00C93631" w:rsidRPr="00C93631" w:rsidRDefault="00C93631" w:rsidP="00C93631">
            <w:pPr>
              <w:spacing w:before="0" w:after="0" w:line="240" w:lineRule="auto"/>
              <w:jc w:val="right"/>
              <w:rPr>
                <w:rFonts w:ascii="Arial" w:eastAsia="Times New Roman" w:hAnsi="Arial" w:cs="Arial"/>
                <w:color w:val="auto"/>
                <w:kern w:val="0"/>
                <w:sz w:val="16"/>
                <w:szCs w:val="16"/>
              </w:rPr>
            </w:pPr>
            <w:r w:rsidRPr="00C93631">
              <w:rPr>
                <w:rFonts w:ascii="Arial" w:eastAsia="Times New Roman" w:hAnsi="Arial" w:cs="Arial"/>
                <w:color w:val="auto"/>
                <w:kern w:val="0"/>
                <w:sz w:val="16"/>
                <w:szCs w:val="16"/>
              </w:rPr>
              <w:t>0,00</w:t>
            </w:r>
          </w:p>
        </w:tc>
        <w:tc>
          <w:tcPr>
            <w:tcW w:w="966" w:type="dxa"/>
            <w:tcBorders>
              <w:top w:val="nil"/>
              <w:left w:val="nil"/>
              <w:bottom w:val="nil"/>
              <w:right w:val="nil"/>
            </w:tcBorders>
            <w:shd w:val="clear" w:color="auto" w:fill="auto"/>
            <w:noWrap/>
            <w:vAlign w:val="bottom"/>
            <w:hideMark/>
          </w:tcPr>
          <w:p w14:paraId="61A79627" w14:textId="77777777" w:rsidR="00C93631" w:rsidRPr="00C93631" w:rsidRDefault="00C93631" w:rsidP="00C93631">
            <w:pPr>
              <w:spacing w:before="0" w:after="0" w:line="240" w:lineRule="auto"/>
              <w:jc w:val="right"/>
              <w:rPr>
                <w:rFonts w:ascii="Arial" w:eastAsia="Times New Roman" w:hAnsi="Arial" w:cs="Arial"/>
                <w:color w:val="auto"/>
                <w:kern w:val="0"/>
                <w:sz w:val="16"/>
                <w:szCs w:val="16"/>
              </w:rPr>
            </w:pPr>
            <w:r w:rsidRPr="00C93631">
              <w:rPr>
                <w:rFonts w:ascii="Arial" w:eastAsia="Times New Roman" w:hAnsi="Arial" w:cs="Arial"/>
                <w:color w:val="auto"/>
                <w:kern w:val="0"/>
                <w:sz w:val="16"/>
                <w:szCs w:val="16"/>
              </w:rPr>
              <w:t>0,00</w:t>
            </w:r>
          </w:p>
        </w:tc>
        <w:tc>
          <w:tcPr>
            <w:tcW w:w="1151" w:type="dxa"/>
            <w:tcBorders>
              <w:top w:val="nil"/>
              <w:left w:val="nil"/>
              <w:bottom w:val="nil"/>
              <w:right w:val="nil"/>
            </w:tcBorders>
            <w:shd w:val="clear" w:color="auto" w:fill="auto"/>
            <w:noWrap/>
            <w:vAlign w:val="bottom"/>
            <w:hideMark/>
          </w:tcPr>
          <w:p w14:paraId="75382F68" w14:textId="77777777" w:rsidR="00C93631" w:rsidRPr="00C93631" w:rsidRDefault="00C93631" w:rsidP="00C93631">
            <w:pPr>
              <w:spacing w:before="0" w:after="0" w:line="240" w:lineRule="auto"/>
              <w:jc w:val="right"/>
              <w:rPr>
                <w:rFonts w:ascii="Arial" w:eastAsia="Times New Roman" w:hAnsi="Arial" w:cs="Arial"/>
                <w:color w:val="auto"/>
                <w:kern w:val="0"/>
                <w:sz w:val="16"/>
                <w:szCs w:val="16"/>
              </w:rPr>
            </w:pPr>
            <w:r w:rsidRPr="00C93631">
              <w:rPr>
                <w:rFonts w:ascii="Arial" w:eastAsia="Times New Roman" w:hAnsi="Arial" w:cs="Arial"/>
                <w:color w:val="auto"/>
                <w:kern w:val="0"/>
                <w:sz w:val="16"/>
                <w:szCs w:val="16"/>
              </w:rPr>
              <w:t>100.000,00</w:t>
            </w:r>
          </w:p>
        </w:tc>
      </w:tr>
      <w:tr w:rsidR="00C93631" w:rsidRPr="00C93631" w14:paraId="59ABD9FF" w14:textId="77777777" w:rsidTr="003C73F1">
        <w:trPr>
          <w:trHeight w:val="224"/>
        </w:trPr>
        <w:tc>
          <w:tcPr>
            <w:tcW w:w="5767" w:type="dxa"/>
            <w:gridSpan w:val="2"/>
            <w:tcBorders>
              <w:top w:val="nil"/>
              <w:left w:val="nil"/>
              <w:bottom w:val="nil"/>
              <w:right w:val="nil"/>
            </w:tcBorders>
            <w:shd w:val="clear" w:color="000000" w:fill="CCCCFF"/>
            <w:noWrap/>
            <w:vAlign w:val="bottom"/>
            <w:hideMark/>
          </w:tcPr>
          <w:p w14:paraId="43AE6978" w14:textId="77777777" w:rsidR="00C93631" w:rsidRPr="00C93631" w:rsidRDefault="00C93631" w:rsidP="00C93631">
            <w:pPr>
              <w:spacing w:before="0" w:after="0" w:line="240" w:lineRule="auto"/>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Tekući projekt T100001 VATROGASNA OPREMA</w:t>
            </w:r>
          </w:p>
        </w:tc>
        <w:tc>
          <w:tcPr>
            <w:tcW w:w="1114" w:type="dxa"/>
            <w:tcBorders>
              <w:top w:val="nil"/>
              <w:left w:val="nil"/>
              <w:bottom w:val="nil"/>
              <w:right w:val="nil"/>
            </w:tcBorders>
            <w:shd w:val="clear" w:color="000000" w:fill="CCCCFF"/>
            <w:noWrap/>
            <w:vAlign w:val="bottom"/>
            <w:hideMark/>
          </w:tcPr>
          <w:p w14:paraId="1510F9C3"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30.000,00</w:t>
            </w:r>
          </w:p>
        </w:tc>
        <w:tc>
          <w:tcPr>
            <w:tcW w:w="1170" w:type="dxa"/>
            <w:tcBorders>
              <w:top w:val="nil"/>
              <w:left w:val="nil"/>
              <w:bottom w:val="nil"/>
              <w:right w:val="nil"/>
            </w:tcBorders>
            <w:shd w:val="clear" w:color="000000" w:fill="CCCCFF"/>
            <w:noWrap/>
            <w:vAlign w:val="bottom"/>
            <w:hideMark/>
          </w:tcPr>
          <w:p w14:paraId="474A6729"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0,00</w:t>
            </w:r>
          </w:p>
        </w:tc>
        <w:tc>
          <w:tcPr>
            <w:tcW w:w="966" w:type="dxa"/>
            <w:tcBorders>
              <w:top w:val="nil"/>
              <w:left w:val="nil"/>
              <w:bottom w:val="nil"/>
              <w:right w:val="nil"/>
            </w:tcBorders>
            <w:shd w:val="clear" w:color="000000" w:fill="CCCCFF"/>
            <w:noWrap/>
            <w:vAlign w:val="bottom"/>
            <w:hideMark/>
          </w:tcPr>
          <w:p w14:paraId="0C646804"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0,00</w:t>
            </w:r>
          </w:p>
        </w:tc>
        <w:tc>
          <w:tcPr>
            <w:tcW w:w="1151" w:type="dxa"/>
            <w:tcBorders>
              <w:top w:val="nil"/>
              <w:left w:val="nil"/>
              <w:bottom w:val="nil"/>
              <w:right w:val="nil"/>
            </w:tcBorders>
            <w:shd w:val="clear" w:color="000000" w:fill="CCCCFF"/>
            <w:noWrap/>
            <w:vAlign w:val="bottom"/>
            <w:hideMark/>
          </w:tcPr>
          <w:p w14:paraId="02F705F2"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30.000,00</w:t>
            </w:r>
          </w:p>
        </w:tc>
      </w:tr>
      <w:tr w:rsidR="00C93631" w:rsidRPr="00C93631" w14:paraId="3B4D8497" w14:textId="77777777" w:rsidTr="003C73F1">
        <w:trPr>
          <w:trHeight w:val="224"/>
        </w:trPr>
        <w:tc>
          <w:tcPr>
            <w:tcW w:w="5767" w:type="dxa"/>
            <w:gridSpan w:val="2"/>
            <w:tcBorders>
              <w:top w:val="nil"/>
              <w:left w:val="nil"/>
              <w:bottom w:val="nil"/>
              <w:right w:val="nil"/>
            </w:tcBorders>
            <w:shd w:val="clear" w:color="000000" w:fill="FFFF00"/>
            <w:noWrap/>
            <w:vAlign w:val="bottom"/>
            <w:hideMark/>
          </w:tcPr>
          <w:p w14:paraId="30D6F79D" w14:textId="77777777" w:rsidR="00C93631" w:rsidRPr="00C93631" w:rsidRDefault="00C93631" w:rsidP="00C93631">
            <w:pPr>
              <w:spacing w:before="0" w:after="0" w:line="240" w:lineRule="auto"/>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Izvor  3. PRIHODI OD IMOVINE</w:t>
            </w:r>
          </w:p>
        </w:tc>
        <w:tc>
          <w:tcPr>
            <w:tcW w:w="1114" w:type="dxa"/>
            <w:tcBorders>
              <w:top w:val="nil"/>
              <w:left w:val="nil"/>
              <w:bottom w:val="nil"/>
              <w:right w:val="nil"/>
            </w:tcBorders>
            <w:shd w:val="clear" w:color="000000" w:fill="FFFF00"/>
            <w:noWrap/>
            <w:vAlign w:val="bottom"/>
            <w:hideMark/>
          </w:tcPr>
          <w:p w14:paraId="41E602B3"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30.000,00</w:t>
            </w:r>
          </w:p>
        </w:tc>
        <w:tc>
          <w:tcPr>
            <w:tcW w:w="1170" w:type="dxa"/>
            <w:tcBorders>
              <w:top w:val="nil"/>
              <w:left w:val="nil"/>
              <w:bottom w:val="nil"/>
              <w:right w:val="nil"/>
            </w:tcBorders>
            <w:shd w:val="clear" w:color="000000" w:fill="FFFF00"/>
            <w:noWrap/>
            <w:vAlign w:val="bottom"/>
            <w:hideMark/>
          </w:tcPr>
          <w:p w14:paraId="30025D80"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0,00</w:t>
            </w:r>
          </w:p>
        </w:tc>
        <w:tc>
          <w:tcPr>
            <w:tcW w:w="966" w:type="dxa"/>
            <w:tcBorders>
              <w:top w:val="nil"/>
              <w:left w:val="nil"/>
              <w:bottom w:val="nil"/>
              <w:right w:val="nil"/>
            </w:tcBorders>
            <w:shd w:val="clear" w:color="000000" w:fill="FFFF00"/>
            <w:noWrap/>
            <w:vAlign w:val="bottom"/>
            <w:hideMark/>
          </w:tcPr>
          <w:p w14:paraId="65C9D47C"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0,00</w:t>
            </w:r>
          </w:p>
        </w:tc>
        <w:tc>
          <w:tcPr>
            <w:tcW w:w="1151" w:type="dxa"/>
            <w:tcBorders>
              <w:top w:val="nil"/>
              <w:left w:val="nil"/>
              <w:bottom w:val="nil"/>
              <w:right w:val="nil"/>
            </w:tcBorders>
            <w:shd w:val="clear" w:color="000000" w:fill="FFFF00"/>
            <w:noWrap/>
            <w:vAlign w:val="bottom"/>
            <w:hideMark/>
          </w:tcPr>
          <w:p w14:paraId="0AE982D9"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30.000,00</w:t>
            </w:r>
          </w:p>
        </w:tc>
      </w:tr>
      <w:tr w:rsidR="00C93631" w:rsidRPr="00C93631" w14:paraId="0D87FFF3" w14:textId="77777777" w:rsidTr="003C73F1">
        <w:trPr>
          <w:trHeight w:val="224"/>
        </w:trPr>
        <w:tc>
          <w:tcPr>
            <w:tcW w:w="5767" w:type="dxa"/>
            <w:gridSpan w:val="2"/>
            <w:tcBorders>
              <w:top w:val="nil"/>
              <w:left w:val="nil"/>
              <w:bottom w:val="nil"/>
              <w:right w:val="nil"/>
            </w:tcBorders>
            <w:shd w:val="clear" w:color="000000" w:fill="FFFF99"/>
            <w:noWrap/>
            <w:vAlign w:val="bottom"/>
            <w:hideMark/>
          </w:tcPr>
          <w:p w14:paraId="27E472D1" w14:textId="77777777" w:rsidR="00C93631" w:rsidRPr="00C93631" w:rsidRDefault="00C93631" w:rsidP="00C93631">
            <w:pPr>
              <w:spacing w:before="0" w:after="0" w:line="240" w:lineRule="auto"/>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lastRenderedPageBreak/>
              <w:t>Izvor  3.4. NAKNADA ZA PRIDOBIVENU KOLIČINU NAFTE I PLINA</w:t>
            </w:r>
          </w:p>
        </w:tc>
        <w:tc>
          <w:tcPr>
            <w:tcW w:w="1114" w:type="dxa"/>
            <w:tcBorders>
              <w:top w:val="nil"/>
              <w:left w:val="nil"/>
              <w:bottom w:val="nil"/>
              <w:right w:val="nil"/>
            </w:tcBorders>
            <w:shd w:val="clear" w:color="000000" w:fill="FFFF99"/>
            <w:noWrap/>
            <w:vAlign w:val="bottom"/>
            <w:hideMark/>
          </w:tcPr>
          <w:p w14:paraId="02158D3A"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30.000,00</w:t>
            </w:r>
          </w:p>
        </w:tc>
        <w:tc>
          <w:tcPr>
            <w:tcW w:w="1170" w:type="dxa"/>
            <w:tcBorders>
              <w:top w:val="nil"/>
              <w:left w:val="nil"/>
              <w:bottom w:val="nil"/>
              <w:right w:val="nil"/>
            </w:tcBorders>
            <w:shd w:val="clear" w:color="000000" w:fill="FFFF99"/>
            <w:noWrap/>
            <w:vAlign w:val="bottom"/>
            <w:hideMark/>
          </w:tcPr>
          <w:p w14:paraId="0FD7A09F"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0,00</w:t>
            </w:r>
          </w:p>
        </w:tc>
        <w:tc>
          <w:tcPr>
            <w:tcW w:w="966" w:type="dxa"/>
            <w:tcBorders>
              <w:top w:val="nil"/>
              <w:left w:val="nil"/>
              <w:bottom w:val="nil"/>
              <w:right w:val="nil"/>
            </w:tcBorders>
            <w:shd w:val="clear" w:color="000000" w:fill="FFFF99"/>
            <w:noWrap/>
            <w:vAlign w:val="bottom"/>
            <w:hideMark/>
          </w:tcPr>
          <w:p w14:paraId="5E39B03B"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0,00</w:t>
            </w:r>
          </w:p>
        </w:tc>
        <w:tc>
          <w:tcPr>
            <w:tcW w:w="1151" w:type="dxa"/>
            <w:tcBorders>
              <w:top w:val="nil"/>
              <w:left w:val="nil"/>
              <w:bottom w:val="nil"/>
              <w:right w:val="nil"/>
            </w:tcBorders>
            <w:shd w:val="clear" w:color="000000" w:fill="FFFF99"/>
            <w:noWrap/>
            <w:vAlign w:val="bottom"/>
            <w:hideMark/>
          </w:tcPr>
          <w:p w14:paraId="662AA850"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30.000,00</w:t>
            </w:r>
          </w:p>
        </w:tc>
      </w:tr>
      <w:tr w:rsidR="00C93631" w:rsidRPr="00C93631" w14:paraId="4BF580EB" w14:textId="77777777" w:rsidTr="003C73F1">
        <w:trPr>
          <w:trHeight w:val="224"/>
        </w:trPr>
        <w:tc>
          <w:tcPr>
            <w:tcW w:w="5767" w:type="dxa"/>
            <w:gridSpan w:val="2"/>
            <w:tcBorders>
              <w:top w:val="nil"/>
              <w:left w:val="nil"/>
              <w:bottom w:val="nil"/>
              <w:right w:val="nil"/>
            </w:tcBorders>
            <w:shd w:val="clear" w:color="000000" w:fill="CCFFFF"/>
            <w:noWrap/>
            <w:vAlign w:val="bottom"/>
            <w:hideMark/>
          </w:tcPr>
          <w:p w14:paraId="3572BC8F" w14:textId="77777777" w:rsidR="00C93631" w:rsidRPr="00C93631" w:rsidRDefault="00C93631" w:rsidP="00C93631">
            <w:pPr>
              <w:spacing w:before="0" w:after="0" w:line="240" w:lineRule="auto"/>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Funkcijska klasifikacija  0320 Usluge protupožarne zaštite</w:t>
            </w:r>
          </w:p>
        </w:tc>
        <w:tc>
          <w:tcPr>
            <w:tcW w:w="1114" w:type="dxa"/>
            <w:tcBorders>
              <w:top w:val="nil"/>
              <w:left w:val="nil"/>
              <w:bottom w:val="nil"/>
              <w:right w:val="nil"/>
            </w:tcBorders>
            <w:shd w:val="clear" w:color="000000" w:fill="CCFFFF"/>
            <w:noWrap/>
            <w:vAlign w:val="bottom"/>
            <w:hideMark/>
          </w:tcPr>
          <w:p w14:paraId="0DB88508"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30.000,00</w:t>
            </w:r>
          </w:p>
        </w:tc>
        <w:tc>
          <w:tcPr>
            <w:tcW w:w="1170" w:type="dxa"/>
            <w:tcBorders>
              <w:top w:val="nil"/>
              <w:left w:val="nil"/>
              <w:bottom w:val="nil"/>
              <w:right w:val="nil"/>
            </w:tcBorders>
            <w:shd w:val="clear" w:color="000000" w:fill="CCFFFF"/>
            <w:noWrap/>
            <w:vAlign w:val="bottom"/>
            <w:hideMark/>
          </w:tcPr>
          <w:p w14:paraId="7AD43787"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0,00</w:t>
            </w:r>
          </w:p>
        </w:tc>
        <w:tc>
          <w:tcPr>
            <w:tcW w:w="966" w:type="dxa"/>
            <w:tcBorders>
              <w:top w:val="nil"/>
              <w:left w:val="nil"/>
              <w:bottom w:val="nil"/>
              <w:right w:val="nil"/>
            </w:tcBorders>
            <w:shd w:val="clear" w:color="000000" w:fill="CCFFFF"/>
            <w:noWrap/>
            <w:vAlign w:val="bottom"/>
            <w:hideMark/>
          </w:tcPr>
          <w:p w14:paraId="3A633C04"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0,00</w:t>
            </w:r>
          </w:p>
        </w:tc>
        <w:tc>
          <w:tcPr>
            <w:tcW w:w="1151" w:type="dxa"/>
            <w:tcBorders>
              <w:top w:val="nil"/>
              <w:left w:val="nil"/>
              <w:bottom w:val="nil"/>
              <w:right w:val="nil"/>
            </w:tcBorders>
            <w:shd w:val="clear" w:color="000000" w:fill="CCFFFF"/>
            <w:noWrap/>
            <w:vAlign w:val="bottom"/>
            <w:hideMark/>
          </w:tcPr>
          <w:p w14:paraId="0C02369B" w14:textId="77777777" w:rsidR="00C93631" w:rsidRPr="00C93631" w:rsidRDefault="00C93631" w:rsidP="00C93631">
            <w:pPr>
              <w:spacing w:before="0" w:after="0" w:line="240" w:lineRule="auto"/>
              <w:jc w:val="right"/>
              <w:rPr>
                <w:rFonts w:ascii="Arial" w:eastAsia="Times New Roman" w:hAnsi="Arial" w:cs="Arial"/>
                <w:b/>
                <w:bCs/>
                <w:color w:val="000000"/>
                <w:kern w:val="0"/>
                <w:sz w:val="16"/>
                <w:szCs w:val="16"/>
              </w:rPr>
            </w:pPr>
            <w:r w:rsidRPr="00C93631">
              <w:rPr>
                <w:rFonts w:ascii="Arial" w:eastAsia="Times New Roman" w:hAnsi="Arial" w:cs="Arial"/>
                <w:b/>
                <w:bCs/>
                <w:color w:val="000000"/>
                <w:kern w:val="0"/>
                <w:sz w:val="16"/>
                <w:szCs w:val="16"/>
              </w:rPr>
              <w:t>30.000,00</w:t>
            </w:r>
          </w:p>
        </w:tc>
      </w:tr>
      <w:tr w:rsidR="00C93631" w:rsidRPr="00C93631" w14:paraId="49638DD3" w14:textId="77777777" w:rsidTr="003C73F1">
        <w:trPr>
          <w:trHeight w:val="224"/>
        </w:trPr>
        <w:tc>
          <w:tcPr>
            <w:tcW w:w="705" w:type="dxa"/>
            <w:tcBorders>
              <w:top w:val="nil"/>
              <w:left w:val="nil"/>
              <w:bottom w:val="nil"/>
              <w:right w:val="nil"/>
            </w:tcBorders>
            <w:shd w:val="clear" w:color="auto" w:fill="auto"/>
            <w:noWrap/>
            <w:vAlign w:val="bottom"/>
            <w:hideMark/>
          </w:tcPr>
          <w:p w14:paraId="245FA272" w14:textId="77777777" w:rsidR="00C93631" w:rsidRPr="00C93631" w:rsidRDefault="00C93631" w:rsidP="00C93631">
            <w:pPr>
              <w:spacing w:before="0" w:after="0" w:line="240" w:lineRule="auto"/>
              <w:rPr>
                <w:rFonts w:ascii="Arial" w:eastAsia="Times New Roman" w:hAnsi="Arial" w:cs="Arial"/>
                <w:b/>
                <w:bCs/>
                <w:color w:val="auto"/>
                <w:kern w:val="0"/>
                <w:sz w:val="16"/>
                <w:szCs w:val="16"/>
              </w:rPr>
            </w:pPr>
            <w:r w:rsidRPr="00C93631">
              <w:rPr>
                <w:rFonts w:ascii="Arial" w:eastAsia="Times New Roman" w:hAnsi="Arial" w:cs="Arial"/>
                <w:b/>
                <w:bCs/>
                <w:color w:val="auto"/>
                <w:kern w:val="0"/>
                <w:sz w:val="16"/>
                <w:szCs w:val="16"/>
              </w:rPr>
              <w:t>3</w:t>
            </w:r>
          </w:p>
        </w:tc>
        <w:tc>
          <w:tcPr>
            <w:tcW w:w="5061" w:type="dxa"/>
            <w:tcBorders>
              <w:top w:val="nil"/>
              <w:left w:val="nil"/>
              <w:bottom w:val="nil"/>
              <w:right w:val="nil"/>
            </w:tcBorders>
            <w:shd w:val="clear" w:color="auto" w:fill="auto"/>
            <w:vAlign w:val="bottom"/>
            <w:hideMark/>
          </w:tcPr>
          <w:p w14:paraId="03E7B88C" w14:textId="77777777" w:rsidR="00C93631" w:rsidRPr="00C93631" w:rsidRDefault="00C93631" w:rsidP="00C93631">
            <w:pPr>
              <w:spacing w:before="0" w:after="0" w:line="240" w:lineRule="auto"/>
              <w:rPr>
                <w:rFonts w:ascii="Arial" w:eastAsia="Times New Roman" w:hAnsi="Arial" w:cs="Arial"/>
                <w:b/>
                <w:bCs/>
                <w:color w:val="auto"/>
                <w:kern w:val="0"/>
                <w:sz w:val="16"/>
                <w:szCs w:val="16"/>
              </w:rPr>
            </w:pPr>
            <w:r w:rsidRPr="00C93631">
              <w:rPr>
                <w:rFonts w:ascii="Arial" w:eastAsia="Times New Roman" w:hAnsi="Arial" w:cs="Arial"/>
                <w:b/>
                <w:bCs/>
                <w:color w:val="auto"/>
                <w:kern w:val="0"/>
                <w:sz w:val="16"/>
                <w:szCs w:val="16"/>
              </w:rPr>
              <w:t>Rashodi poslovanja</w:t>
            </w:r>
          </w:p>
        </w:tc>
        <w:tc>
          <w:tcPr>
            <w:tcW w:w="1114" w:type="dxa"/>
            <w:tcBorders>
              <w:top w:val="nil"/>
              <w:left w:val="nil"/>
              <w:bottom w:val="nil"/>
              <w:right w:val="nil"/>
            </w:tcBorders>
            <w:shd w:val="clear" w:color="auto" w:fill="auto"/>
            <w:noWrap/>
            <w:vAlign w:val="bottom"/>
            <w:hideMark/>
          </w:tcPr>
          <w:p w14:paraId="6B9F911F" w14:textId="77777777" w:rsidR="00C93631" w:rsidRPr="00C93631" w:rsidRDefault="00C93631" w:rsidP="00C93631">
            <w:pPr>
              <w:spacing w:before="0" w:after="0" w:line="240" w:lineRule="auto"/>
              <w:jc w:val="right"/>
              <w:rPr>
                <w:rFonts w:ascii="Arial" w:eastAsia="Times New Roman" w:hAnsi="Arial" w:cs="Arial"/>
                <w:b/>
                <w:bCs/>
                <w:color w:val="auto"/>
                <w:kern w:val="0"/>
                <w:sz w:val="16"/>
                <w:szCs w:val="16"/>
              </w:rPr>
            </w:pPr>
            <w:r w:rsidRPr="00C93631">
              <w:rPr>
                <w:rFonts w:ascii="Arial" w:eastAsia="Times New Roman" w:hAnsi="Arial" w:cs="Arial"/>
                <w:b/>
                <w:bCs/>
                <w:color w:val="auto"/>
                <w:kern w:val="0"/>
                <w:sz w:val="16"/>
                <w:szCs w:val="16"/>
              </w:rPr>
              <w:t>30.000,00</w:t>
            </w:r>
          </w:p>
        </w:tc>
        <w:tc>
          <w:tcPr>
            <w:tcW w:w="1170" w:type="dxa"/>
            <w:tcBorders>
              <w:top w:val="nil"/>
              <w:left w:val="nil"/>
              <w:bottom w:val="nil"/>
              <w:right w:val="nil"/>
            </w:tcBorders>
            <w:shd w:val="clear" w:color="auto" w:fill="auto"/>
            <w:noWrap/>
            <w:vAlign w:val="bottom"/>
            <w:hideMark/>
          </w:tcPr>
          <w:p w14:paraId="638F504A" w14:textId="77777777" w:rsidR="00C93631" w:rsidRPr="00C93631" w:rsidRDefault="00C93631" w:rsidP="00C93631">
            <w:pPr>
              <w:spacing w:before="0" w:after="0" w:line="240" w:lineRule="auto"/>
              <w:jc w:val="right"/>
              <w:rPr>
                <w:rFonts w:ascii="Arial" w:eastAsia="Times New Roman" w:hAnsi="Arial" w:cs="Arial"/>
                <w:b/>
                <w:bCs/>
                <w:color w:val="auto"/>
                <w:kern w:val="0"/>
                <w:sz w:val="16"/>
                <w:szCs w:val="16"/>
              </w:rPr>
            </w:pPr>
            <w:r w:rsidRPr="00C93631">
              <w:rPr>
                <w:rFonts w:ascii="Arial" w:eastAsia="Times New Roman" w:hAnsi="Arial" w:cs="Arial"/>
                <w:b/>
                <w:bCs/>
                <w:color w:val="auto"/>
                <w:kern w:val="0"/>
                <w:sz w:val="16"/>
                <w:szCs w:val="16"/>
              </w:rPr>
              <w:t>0,00</w:t>
            </w:r>
          </w:p>
        </w:tc>
        <w:tc>
          <w:tcPr>
            <w:tcW w:w="966" w:type="dxa"/>
            <w:tcBorders>
              <w:top w:val="nil"/>
              <w:left w:val="nil"/>
              <w:bottom w:val="nil"/>
              <w:right w:val="nil"/>
            </w:tcBorders>
            <w:shd w:val="clear" w:color="auto" w:fill="auto"/>
            <w:noWrap/>
            <w:vAlign w:val="bottom"/>
            <w:hideMark/>
          </w:tcPr>
          <w:p w14:paraId="0C0814CE" w14:textId="77777777" w:rsidR="00C93631" w:rsidRPr="00C93631" w:rsidRDefault="00C93631" w:rsidP="00C93631">
            <w:pPr>
              <w:spacing w:before="0" w:after="0" w:line="240" w:lineRule="auto"/>
              <w:jc w:val="right"/>
              <w:rPr>
                <w:rFonts w:ascii="Arial" w:eastAsia="Times New Roman" w:hAnsi="Arial" w:cs="Arial"/>
                <w:b/>
                <w:bCs/>
                <w:color w:val="auto"/>
                <w:kern w:val="0"/>
                <w:sz w:val="16"/>
                <w:szCs w:val="16"/>
              </w:rPr>
            </w:pPr>
            <w:r w:rsidRPr="00C93631">
              <w:rPr>
                <w:rFonts w:ascii="Arial" w:eastAsia="Times New Roman" w:hAnsi="Arial" w:cs="Arial"/>
                <w:b/>
                <w:bCs/>
                <w:color w:val="auto"/>
                <w:kern w:val="0"/>
                <w:sz w:val="16"/>
                <w:szCs w:val="16"/>
              </w:rPr>
              <w:t>0,00</w:t>
            </w:r>
          </w:p>
        </w:tc>
        <w:tc>
          <w:tcPr>
            <w:tcW w:w="1151" w:type="dxa"/>
            <w:tcBorders>
              <w:top w:val="nil"/>
              <w:left w:val="nil"/>
              <w:bottom w:val="nil"/>
              <w:right w:val="nil"/>
            </w:tcBorders>
            <w:shd w:val="clear" w:color="auto" w:fill="auto"/>
            <w:noWrap/>
            <w:vAlign w:val="bottom"/>
            <w:hideMark/>
          </w:tcPr>
          <w:p w14:paraId="2D12E839" w14:textId="77777777" w:rsidR="00C93631" w:rsidRPr="00C93631" w:rsidRDefault="00C93631" w:rsidP="00C93631">
            <w:pPr>
              <w:spacing w:before="0" w:after="0" w:line="240" w:lineRule="auto"/>
              <w:jc w:val="right"/>
              <w:rPr>
                <w:rFonts w:ascii="Arial" w:eastAsia="Times New Roman" w:hAnsi="Arial" w:cs="Arial"/>
                <w:b/>
                <w:bCs/>
                <w:color w:val="auto"/>
                <w:kern w:val="0"/>
                <w:sz w:val="16"/>
                <w:szCs w:val="16"/>
              </w:rPr>
            </w:pPr>
            <w:r w:rsidRPr="00C93631">
              <w:rPr>
                <w:rFonts w:ascii="Arial" w:eastAsia="Times New Roman" w:hAnsi="Arial" w:cs="Arial"/>
                <w:b/>
                <w:bCs/>
                <w:color w:val="auto"/>
                <w:kern w:val="0"/>
                <w:sz w:val="16"/>
                <w:szCs w:val="16"/>
              </w:rPr>
              <w:t>30.000,00</w:t>
            </w:r>
          </w:p>
        </w:tc>
      </w:tr>
      <w:tr w:rsidR="00C93631" w:rsidRPr="00C93631" w14:paraId="1C41966C" w14:textId="77777777" w:rsidTr="003C73F1">
        <w:trPr>
          <w:trHeight w:val="224"/>
        </w:trPr>
        <w:tc>
          <w:tcPr>
            <w:tcW w:w="705" w:type="dxa"/>
            <w:tcBorders>
              <w:top w:val="nil"/>
              <w:left w:val="nil"/>
              <w:bottom w:val="nil"/>
              <w:right w:val="nil"/>
            </w:tcBorders>
            <w:shd w:val="clear" w:color="auto" w:fill="auto"/>
            <w:noWrap/>
            <w:vAlign w:val="bottom"/>
            <w:hideMark/>
          </w:tcPr>
          <w:p w14:paraId="0B44BD8F" w14:textId="77777777" w:rsidR="00C93631" w:rsidRPr="00C93631" w:rsidRDefault="00C93631" w:rsidP="00C93631">
            <w:pPr>
              <w:spacing w:before="0" w:after="0" w:line="240" w:lineRule="auto"/>
              <w:rPr>
                <w:rFonts w:ascii="Arial" w:eastAsia="Times New Roman" w:hAnsi="Arial" w:cs="Arial"/>
                <w:b/>
                <w:bCs/>
                <w:color w:val="auto"/>
                <w:kern w:val="0"/>
                <w:sz w:val="16"/>
                <w:szCs w:val="16"/>
              </w:rPr>
            </w:pPr>
            <w:r w:rsidRPr="00C93631">
              <w:rPr>
                <w:rFonts w:ascii="Arial" w:eastAsia="Times New Roman" w:hAnsi="Arial" w:cs="Arial"/>
                <w:b/>
                <w:bCs/>
                <w:color w:val="auto"/>
                <w:kern w:val="0"/>
                <w:sz w:val="16"/>
                <w:szCs w:val="16"/>
              </w:rPr>
              <w:t>38</w:t>
            </w:r>
          </w:p>
        </w:tc>
        <w:tc>
          <w:tcPr>
            <w:tcW w:w="5061" w:type="dxa"/>
            <w:tcBorders>
              <w:top w:val="nil"/>
              <w:left w:val="nil"/>
              <w:bottom w:val="nil"/>
              <w:right w:val="nil"/>
            </w:tcBorders>
            <w:shd w:val="clear" w:color="auto" w:fill="auto"/>
            <w:vAlign w:val="bottom"/>
            <w:hideMark/>
          </w:tcPr>
          <w:p w14:paraId="6728CB9F" w14:textId="77777777" w:rsidR="00C93631" w:rsidRPr="00C93631" w:rsidRDefault="00C93631" w:rsidP="00C93631">
            <w:pPr>
              <w:spacing w:before="0" w:after="0" w:line="240" w:lineRule="auto"/>
              <w:rPr>
                <w:rFonts w:ascii="Arial" w:eastAsia="Times New Roman" w:hAnsi="Arial" w:cs="Arial"/>
                <w:b/>
                <w:bCs/>
                <w:color w:val="auto"/>
                <w:kern w:val="0"/>
                <w:sz w:val="16"/>
                <w:szCs w:val="16"/>
              </w:rPr>
            </w:pPr>
            <w:r w:rsidRPr="00C93631">
              <w:rPr>
                <w:rFonts w:ascii="Arial" w:eastAsia="Times New Roman" w:hAnsi="Arial" w:cs="Arial"/>
                <w:b/>
                <w:bCs/>
                <w:color w:val="auto"/>
                <w:kern w:val="0"/>
                <w:sz w:val="16"/>
                <w:szCs w:val="16"/>
              </w:rPr>
              <w:t>Ostali rashodi</w:t>
            </w:r>
          </w:p>
        </w:tc>
        <w:tc>
          <w:tcPr>
            <w:tcW w:w="1114" w:type="dxa"/>
            <w:tcBorders>
              <w:top w:val="nil"/>
              <w:left w:val="nil"/>
              <w:bottom w:val="nil"/>
              <w:right w:val="nil"/>
            </w:tcBorders>
            <w:shd w:val="clear" w:color="auto" w:fill="auto"/>
            <w:noWrap/>
            <w:vAlign w:val="bottom"/>
            <w:hideMark/>
          </w:tcPr>
          <w:p w14:paraId="23188734" w14:textId="77777777" w:rsidR="00C93631" w:rsidRPr="00C93631" w:rsidRDefault="00C93631" w:rsidP="00C93631">
            <w:pPr>
              <w:spacing w:before="0" w:after="0" w:line="240" w:lineRule="auto"/>
              <w:jc w:val="right"/>
              <w:rPr>
                <w:rFonts w:ascii="Arial" w:eastAsia="Times New Roman" w:hAnsi="Arial" w:cs="Arial"/>
                <w:b/>
                <w:bCs/>
                <w:color w:val="auto"/>
                <w:kern w:val="0"/>
                <w:sz w:val="16"/>
                <w:szCs w:val="16"/>
              </w:rPr>
            </w:pPr>
            <w:r w:rsidRPr="00C93631">
              <w:rPr>
                <w:rFonts w:ascii="Arial" w:eastAsia="Times New Roman" w:hAnsi="Arial" w:cs="Arial"/>
                <w:b/>
                <w:bCs/>
                <w:color w:val="auto"/>
                <w:kern w:val="0"/>
                <w:sz w:val="16"/>
                <w:szCs w:val="16"/>
              </w:rPr>
              <w:t>30.000,00</w:t>
            </w:r>
          </w:p>
        </w:tc>
        <w:tc>
          <w:tcPr>
            <w:tcW w:w="1170" w:type="dxa"/>
            <w:tcBorders>
              <w:top w:val="nil"/>
              <w:left w:val="nil"/>
              <w:bottom w:val="nil"/>
              <w:right w:val="nil"/>
            </w:tcBorders>
            <w:shd w:val="clear" w:color="auto" w:fill="auto"/>
            <w:noWrap/>
            <w:vAlign w:val="bottom"/>
            <w:hideMark/>
          </w:tcPr>
          <w:p w14:paraId="7F0793B4" w14:textId="77777777" w:rsidR="00C93631" w:rsidRPr="00C93631" w:rsidRDefault="00C93631" w:rsidP="00C93631">
            <w:pPr>
              <w:spacing w:before="0" w:after="0" w:line="240" w:lineRule="auto"/>
              <w:jc w:val="right"/>
              <w:rPr>
                <w:rFonts w:ascii="Arial" w:eastAsia="Times New Roman" w:hAnsi="Arial" w:cs="Arial"/>
                <w:b/>
                <w:bCs/>
                <w:color w:val="auto"/>
                <w:kern w:val="0"/>
                <w:sz w:val="16"/>
                <w:szCs w:val="16"/>
              </w:rPr>
            </w:pPr>
            <w:r w:rsidRPr="00C93631">
              <w:rPr>
                <w:rFonts w:ascii="Arial" w:eastAsia="Times New Roman" w:hAnsi="Arial" w:cs="Arial"/>
                <w:b/>
                <w:bCs/>
                <w:color w:val="auto"/>
                <w:kern w:val="0"/>
                <w:sz w:val="16"/>
                <w:szCs w:val="16"/>
              </w:rPr>
              <w:t>0,00</w:t>
            </w:r>
          </w:p>
        </w:tc>
        <w:tc>
          <w:tcPr>
            <w:tcW w:w="966" w:type="dxa"/>
            <w:tcBorders>
              <w:top w:val="nil"/>
              <w:left w:val="nil"/>
              <w:bottom w:val="nil"/>
              <w:right w:val="nil"/>
            </w:tcBorders>
            <w:shd w:val="clear" w:color="auto" w:fill="auto"/>
            <w:noWrap/>
            <w:vAlign w:val="bottom"/>
            <w:hideMark/>
          </w:tcPr>
          <w:p w14:paraId="60BA5AF9" w14:textId="77777777" w:rsidR="00C93631" w:rsidRPr="00C93631" w:rsidRDefault="00C93631" w:rsidP="00C93631">
            <w:pPr>
              <w:spacing w:before="0" w:after="0" w:line="240" w:lineRule="auto"/>
              <w:jc w:val="right"/>
              <w:rPr>
                <w:rFonts w:ascii="Arial" w:eastAsia="Times New Roman" w:hAnsi="Arial" w:cs="Arial"/>
                <w:b/>
                <w:bCs/>
                <w:color w:val="auto"/>
                <w:kern w:val="0"/>
                <w:sz w:val="16"/>
                <w:szCs w:val="16"/>
              </w:rPr>
            </w:pPr>
            <w:r w:rsidRPr="00C93631">
              <w:rPr>
                <w:rFonts w:ascii="Arial" w:eastAsia="Times New Roman" w:hAnsi="Arial" w:cs="Arial"/>
                <w:b/>
                <w:bCs/>
                <w:color w:val="auto"/>
                <w:kern w:val="0"/>
                <w:sz w:val="16"/>
                <w:szCs w:val="16"/>
              </w:rPr>
              <w:t>0,00</w:t>
            </w:r>
          </w:p>
        </w:tc>
        <w:tc>
          <w:tcPr>
            <w:tcW w:w="1151" w:type="dxa"/>
            <w:tcBorders>
              <w:top w:val="nil"/>
              <w:left w:val="nil"/>
              <w:bottom w:val="nil"/>
              <w:right w:val="nil"/>
            </w:tcBorders>
            <w:shd w:val="clear" w:color="auto" w:fill="auto"/>
            <w:noWrap/>
            <w:vAlign w:val="bottom"/>
            <w:hideMark/>
          </w:tcPr>
          <w:p w14:paraId="6840E297" w14:textId="77777777" w:rsidR="00C93631" w:rsidRPr="00C93631" w:rsidRDefault="00C93631" w:rsidP="00C93631">
            <w:pPr>
              <w:spacing w:before="0" w:after="0" w:line="240" w:lineRule="auto"/>
              <w:jc w:val="right"/>
              <w:rPr>
                <w:rFonts w:ascii="Arial" w:eastAsia="Times New Roman" w:hAnsi="Arial" w:cs="Arial"/>
                <w:b/>
                <w:bCs/>
                <w:color w:val="auto"/>
                <w:kern w:val="0"/>
                <w:sz w:val="16"/>
                <w:szCs w:val="16"/>
              </w:rPr>
            </w:pPr>
            <w:r w:rsidRPr="00C93631">
              <w:rPr>
                <w:rFonts w:ascii="Arial" w:eastAsia="Times New Roman" w:hAnsi="Arial" w:cs="Arial"/>
                <w:b/>
                <w:bCs/>
                <w:color w:val="auto"/>
                <w:kern w:val="0"/>
                <w:sz w:val="16"/>
                <w:szCs w:val="16"/>
              </w:rPr>
              <w:t>30.000,00</w:t>
            </w:r>
          </w:p>
        </w:tc>
      </w:tr>
      <w:tr w:rsidR="00C93631" w:rsidRPr="00C93631" w14:paraId="019CD73E" w14:textId="77777777" w:rsidTr="003C73F1">
        <w:trPr>
          <w:trHeight w:val="224"/>
        </w:trPr>
        <w:tc>
          <w:tcPr>
            <w:tcW w:w="705" w:type="dxa"/>
            <w:tcBorders>
              <w:top w:val="nil"/>
              <w:left w:val="nil"/>
              <w:bottom w:val="nil"/>
              <w:right w:val="nil"/>
            </w:tcBorders>
            <w:shd w:val="clear" w:color="auto" w:fill="auto"/>
            <w:noWrap/>
            <w:vAlign w:val="bottom"/>
            <w:hideMark/>
          </w:tcPr>
          <w:p w14:paraId="1B345F5D" w14:textId="77777777" w:rsidR="00C93631" w:rsidRPr="00C93631" w:rsidRDefault="00C93631" w:rsidP="00C93631">
            <w:pPr>
              <w:spacing w:before="0" w:after="0" w:line="240" w:lineRule="auto"/>
              <w:rPr>
                <w:rFonts w:ascii="Arial" w:eastAsia="Times New Roman" w:hAnsi="Arial" w:cs="Arial"/>
                <w:color w:val="auto"/>
                <w:kern w:val="0"/>
                <w:sz w:val="16"/>
                <w:szCs w:val="16"/>
              </w:rPr>
            </w:pPr>
            <w:r w:rsidRPr="00C93631">
              <w:rPr>
                <w:rFonts w:ascii="Arial" w:eastAsia="Times New Roman" w:hAnsi="Arial" w:cs="Arial"/>
                <w:color w:val="auto"/>
                <w:kern w:val="0"/>
                <w:sz w:val="16"/>
                <w:szCs w:val="16"/>
              </w:rPr>
              <w:t>3822</w:t>
            </w:r>
          </w:p>
        </w:tc>
        <w:tc>
          <w:tcPr>
            <w:tcW w:w="5061" w:type="dxa"/>
            <w:tcBorders>
              <w:top w:val="nil"/>
              <w:left w:val="nil"/>
              <w:bottom w:val="nil"/>
              <w:right w:val="nil"/>
            </w:tcBorders>
            <w:shd w:val="clear" w:color="auto" w:fill="auto"/>
            <w:vAlign w:val="bottom"/>
            <w:hideMark/>
          </w:tcPr>
          <w:p w14:paraId="433B3A1E" w14:textId="77777777" w:rsidR="00C93631" w:rsidRPr="00C93631" w:rsidRDefault="00C93631" w:rsidP="00C93631">
            <w:pPr>
              <w:spacing w:before="0" w:after="0" w:line="240" w:lineRule="auto"/>
              <w:rPr>
                <w:rFonts w:ascii="Arial" w:eastAsia="Times New Roman" w:hAnsi="Arial" w:cs="Arial"/>
                <w:color w:val="auto"/>
                <w:kern w:val="0"/>
                <w:sz w:val="16"/>
                <w:szCs w:val="16"/>
              </w:rPr>
            </w:pPr>
            <w:r w:rsidRPr="00C93631">
              <w:rPr>
                <w:rFonts w:ascii="Arial" w:eastAsia="Times New Roman" w:hAnsi="Arial" w:cs="Arial"/>
                <w:color w:val="auto"/>
                <w:kern w:val="0"/>
                <w:sz w:val="16"/>
                <w:szCs w:val="16"/>
              </w:rPr>
              <w:t>Kapitalne donacije- Oprema</w:t>
            </w:r>
          </w:p>
        </w:tc>
        <w:tc>
          <w:tcPr>
            <w:tcW w:w="1114" w:type="dxa"/>
            <w:tcBorders>
              <w:top w:val="nil"/>
              <w:left w:val="nil"/>
              <w:bottom w:val="nil"/>
              <w:right w:val="nil"/>
            </w:tcBorders>
            <w:shd w:val="clear" w:color="auto" w:fill="auto"/>
            <w:noWrap/>
            <w:vAlign w:val="bottom"/>
            <w:hideMark/>
          </w:tcPr>
          <w:p w14:paraId="523167BD" w14:textId="77777777" w:rsidR="00C93631" w:rsidRPr="00C93631" w:rsidRDefault="00C93631" w:rsidP="00C93631">
            <w:pPr>
              <w:spacing w:before="0" w:after="0" w:line="240" w:lineRule="auto"/>
              <w:jc w:val="right"/>
              <w:rPr>
                <w:rFonts w:ascii="Arial" w:eastAsia="Times New Roman" w:hAnsi="Arial" w:cs="Arial"/>
                <w:color w:val="auto"/>
                <w:kern w:val="0"/>
                <w:sz w:val="16"/>
                <w:szCs w:val="16"/>
              </w:rPr>
            </w:pPr>
            <w:r w:rsidRPr="00C93631">
              <w:rPr>
                <w:rFonts w:ascii="Arial" w:eastAsia="Times New Roman" w:hAnsi="Arial" w:cs="Arial"/>
                <w:color w:val="auto"/>
                <w:kern w:val="0"/>
                <w:sz w:val="16"/>
                <w:szCs w:val="16"/>
              </w:rPr>
              <w:t>30.000,00</w:t>
            </w:r>
          </w:p>
        </w:tc>
        <w:tc>
          <w:tcPr>
            <w:tcW w:w="1170" w:type="dxa"/>
            <w:tcBorders>
              <w:top w:val="nil"/>
              <w:left w:val="nil"/>
              <w:bottom w:val="nil"/>
              <w:right w:val="nil"/>
            </w:tcBorders>
            <w:shd w:val="clear" w:color="auto" w:fill="auto"/>
            <w:noWrap/>
            <w:vAlign w:val="bottom"/>
            <w:hideMark/>
          </w:tcPr>
          <w:p w14:paraId="4C65AB81" w14:textId="77777777" w:rsidR="00C93631" w:rsidRPr="00C93631" w:rsidRDefault="00C93631" w:rsidP="00C93631">
            <w:pPr>
              <w:spacing w:before="0" w:after="0" w:line="240" w:lineRule="auto"/>
              <w:jc w:val="right"/>
              <w:rPr>
                <w:rFonts w:ascii="Arial" w:eastAsia="Times New Roman" w:hAnsi="Arial" w:cs="Arial"/>
                <w:color w:val="auto"/>
                <w:kern w:val="0"/>
                <w:sz w:val="16"/>
                <w:szCs w:val="16"/>
              </w:rPr>
            </w:pPr>
            <w:r w:rsidRPr="00C93631">
              <w:rPr>
                <w:rFonts w:ascii="Arial" w:eastAsia="Times New Roman" w:hAnsi="Arial" w:cs="Arial"/>
                <w:color w:val="auto"/>
                <w:kern w:val="0"/>
                <w:sz w:val="16"/>
                <w:szCs w:val="16"/>
              </w:rPr>
              <w:t>0,00</w:t>
            </w:r>
          </w:p>
        </w:tc>
        <w:tc>
          <w:tcPr>
            <w:tcW w:w="966" w:type="dxa"/>
            <w:tcBorders>
              <w:top w:val="nil"/>
              <w:left w:val="nil"/>
              <w:bottom w:val="nil"/>
              <w:right w:val="nil"/>
            </w:tcBorders>
            <w:shd w:val="clear" w:color="auto" w:fill="auto"/>
            <w:noWrap/>
            <w:vAlign w:val="bottom"/>
            <w:hideMark/>
          </w:tcPr>
          <w:p w14:paraId="737158A4" w14:textId="77777777" w:rsidR="00C93631" w:rsidRPr="00C93631" w:rsidRDefault="00C93631" w:rsidP="00C93631">
            <w:pPr>
              <w:spacing w:before="0" w:after="0" w:line="240" w:lineRule="auto"/>
              <w:jc w:val="right"/>
              <w:rPr>
                <w:rFonts w:ascii="Arial" w:eastAsia="Times New Roman" w:hAnsi="Arial" w:cs="Arial"/>
                <w:color w:val="auto"/>
                <w:kern w:val="0"/>
                <w:sz w:val="16"/>
                <w:szCs w:val="16"/>
              </w:rPr>
            </w:pPr>
            <w:r w:rsidRPr="00C93631">
              <w:rPr>
                <w:rFonts w:ascii="Arial" w:eastAsia="Times New Roman" w:hAnsi="Arial" w:cs="Arial"/>
                <w:color w:val="auto"/>
                <w:kern w:val="0"/>
                <w:sz w:val="16"/>
                <w:szCs w:val="16"/>
              </w:rPr>
              <w:t>0,00</w:t>
            </w:r>
          </w:p>
        </w:tc>
        <w:tc>
          <w:tcPr>
            <w:tcW w:w="1151" w:type="dxa"/>
            <w:tcBorders>
              <w:top w:val="nil"/>
              <w:left w:val="nil"/>
              <w:bottom w:val="nil"/>
              <w:right w:val="nil"/>
            </w:tcBorders>
            <w:shd w:val="clear" w:color="auto" w:fill="auto"/>
            <w:noWrap/>
            <w:vAlign w:val="bottom"/>
            <w:hideMark/>
          </w:tcPr>
          <w:p w14:paraId="5E62712E" w14:textId="77777777" w:rsidR="00C93631" w:rsidRPr="00C93631" w:rsidRDefault="00C93631" w:rsidP="00C93631">
            <w:pPr>
              <w:spacing w:before="0" w:after="0" w:line="240" w:lineRule="auto"/>
              <w:jc w:val="right"/>
              <w:rPr>
                <w:rFonts w:ascii="Arial" w:eastAsia="Times New Roman" w:hAnsi="Arial" w:cs="Arial"/>
                <w:color w:val="auto"/>
                <w:kern w:val="0"/>
                <w:sz w:val="16"/>
                <w:szCs w:val="16"/>
              </w:rPr>
            </w:pPr>
            <w:r w:rsidRPr="00C93631">
              <w:rPr>
                <w:rFonts w:ascii="Arial" w:eastAsia="Times New Roman" w:hAnsi="Arial" w:cs="Arial"/>
                <w:color w:val="auto"/>
                <w:kern w:val="0"/>
                <w:sz w:val="16"/>
                <w:szCs w:val="16"/>
              </w:rPr>
              <w:t>30.000,00</w:t>
            </w:r>
          </w:p>
        </w:tc>
      </w:tr>
    </w:tbl>
    <w:p w14:paraId="2F5E9BFE" w14:textId="77777777" w:rsidR="00992E08" w:rsidRDefault="00992E08" w:rsidP="00EA32F3">
      <w:pPr>
        <w:spacing w:before="0" w:after="0"/>
        <w:ind w:firstLine="720"/>
        <w:jc w:val="both"/>
        <w:rPr>
          <w:rFonts w:ascii="Arial" w:hAnsi="Arial" w:cs="Arial"/>
          <w:sz w:val="18"/>
          <w:szCs w:val="18"/>
          <w:lang w:eastAsia="en-US"/>
        </w:rPr>
      </w:pPr>
    </w:p>
    <w:p w14:paraId="370361BD" w14:textId="1DF3DA8E" w:rsidR="00992E08" w:rsidRDefault="00C62811" w:rsidP="00C62811">
      <w:pPr>
        <w:spacing w:before="0" w:after="0"/>
        <w:jc w:val="both"/>
        <w:rPr>
          <w:rFonts w:ascii="Arial" w:hAnsi="Arial" w:cs="Arial"/>
          <w:color w:val="auto"/>
          <w:sz w:val="18"/>
          <w:szCs w:val="18"/>
          <w:lang w:eastAsia="en-US"/>
        </w:rPr>
      </w:pPr>
      <w:r>
        <w:rPr>
          <w:rFonts w:ascii="Arial" w:hAnsi="Arial" w:cs="Arial"/>
          <w:sz w:val="18"/>
          <w:szCs w:val="18"/>
          <w:lang w:eastAsia="en-US"/>
        </w:rPr>
        <w:t>PROGRAM SOCIJALNA SKRB -</w:t>
      </w:r>
      <w:r w:rsidR="009A468E">
        <w:rPr>
          <w:rFonts w:ascii="Arial" w:hAnsi="Arial" w:cs="Arial"/>
          <w:sz w:val="18"/>
          <w:szCs w:val="18"/>
          <w:lang w:eastAsia="en-US"/>
        </w:rPr>
        <w:t xml:space="preserve">jednokratna pomoć za ogrjev </w:t>
      </w:r>
      <w:r w:rsidR="00FC15A4">
        <w:rPr>
          <w:rFonts w:ascii="Arial" w:hAnsi="Arial" w:cs="Arial"/>
          <w:color w:val="auto"/>
          <w:sz w:val="18"/>
          <w:szCs w:val="18"/>
          <w:lang w:eastAsia="en-US"/>
        </w:rPr>
        <w:t>-</w:t>
      </w:r>
      <w:r w:rsidR="003C73F1">
        <w:rPr>
          <w:rFonts w:ascii="Arial" w:hAnsi="Arial" w:cs="Arial"/>
          <w:color w:val="auto"/>
          <w:sz w:val="18"/>
          <w:szCs w:val="18"/>
          <w:lang w:eastAsia="en-US"/>
        </w:rPr>
        <w:t xml:space="preserve">nema promjena </w:t>
      </w:r>
      <w:r w:rsidR="00FC15A4">
        <w:rPr>
          <w:rFonts w:ascii="Arial" w:hAnsi="Arial" w:cs="Arial"/>
          <w:color w:val="auto"/>
          <w:sz w:val="18"/>
          <w:szCs w:val="18"/>
          <w:lang w:eastAsia="en-US"/>
        </w:rPr>
        <w:t xml:space="preserve"> </w:t>
      </w:r>
    </w:p>
    <w:tbl>
      <w:tblPr>
        <w:tblW w:w="10181" w:type="dxa"/>
        <w:tblLook w:val="04A0" w:firstRow="1" w:lastRow="0" w:firstColumn="1" w:lastColumn="0" w:noHBand="0" w:noVBand="1"/>
      </w:tblPr>
      <w:tblGrid>
        <w:gridCol w:w="867"/>
        <w:gridCol w:w="5543"/>
        <w:gridCol w:w="1065"/>
        <w:gridCol w:w="893"/>
        <w:gridCol w:w="748"/>
        <w:gridCol w:w="1065"/>
      </w:tblGrid>
      <w:tr w:rsidR="00FC15A4" w:rsidRPr="00FC15A4" w14:paraId="7E3B2B6C" w14:textId="77777777" w:rsidTr="00FC15A4">
        <w:trPr>
          <w:trHeight w:val="224"/>
        </w:trPr>
        <w:tc>
          <w:tcPr>
            <w:tcW w:w="6410" w:type="dxa"/>
            <w:gridSpan w:val="2"/>
            <w:tcBorders>
              <w:top w:val="nil"/>
              <w:left w:val="nil"/>
              <w:bottom w:val="nil"/>
              <w:right w:val="nil"/>
            </w:tcBorders>
            <w:shd w:val="clear" w:color="000000" w:fill="9999FF"/>
            <w:noWrap/>
            <w:vAlign w:val="bottom"/>
            <w:hideMark/>
          </w:tcPr>
          <w:p w14:paraId="67FFD630" w14:textId="77777777" w:rsidR="00FC15A4" w:rsidRPr="00FC15A4" w:rsidRDefault="00FC15A4" w:rsidP="00FC15A4">
            <w:pPr>
              <w:spacing w:before="0" w:after="0" w:line="240" w:lineRule="auto"/>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PROGRAM 1011 SOCIJALNA SKRB</w:t>
            </w:r>
          </w:p>
        </w:tc>
        <w:tc>
          <w:tcPr>
            <w:tcW w:w="1065" w:type="dxa"/>
            <w:tcBorders>
              <w:top w:val="nil"/>
              <w:left w:val="nil"/>
              <w:bottom w:val="nil"/>
              <w:right w:val="nil"/>
            </w:tcBorders>
            <w:shd w:val="clear" w:color="000000" w:fill="9999FF"/>
            <w:noWrap/>
            <w:vAlign w:val="bottom"/>
            <w:hideMark/>
          </w:tcPr>
          <w:p w14:paraId="5CC8DA49"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611.250,00</w:t>
            </w:r>
          </w:p>
        </w:tc>
        <w:tc>
          <w:tcPr>
            <w:tcW w:w="893" w:type="dxa"/>
            <w:tcBorders>
              <w:top w:val="nil"/>
              <w:left w:val="nil"/>
              <w:bottom w:val="nil"/>
              <w:right w:val="nil"/>
            </w:tcBorders>
            <w:shd w:val="clear" w:color="000000" w:fill="9999FF"/>
            <w:noWrap/>
            <w:vAlign w:val="bottom"/>
            <w:hideMark/>
          </w:tcPr>
          <w:p w14:paraId="206AFD1C"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0,00</w:t>
            </w:r>
          </w:p>
        </w:tc>
        <w:tc>
          <w:tcPr>
            <w:tcW w:w="748" w:type="dxa"/>
            <w:tcBorders>
              <w:top w:val="nil"/>
              <w:left w:val="nil"/>
              <w:bottom w:val="nil"/>
              <w:right w:val="nil"/>
            </w:tcBorders>
            <w:shd w:val="clear" w:color="000000" w:fill="9999FF"/>
            <w:noWrap/>
            <w:vAlign w:val="bottom"/>
            <w:hideMark/>
          </w:tcPr>
          <w:p w14:paraId="437CE5CD"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0,00</w:t>
            </w:r>
          </w:p>
        </w:tc>
        <w:tc>
          <w:tcPr>
            <w:tcW w:w="1065" w:type="dxa"/>
            <w:tcBorders>
              <w:top w:val="nil"/>
              <w:left w:val="nil"/>
              <w:bottom w:val="nil"/>
              <w:right w:val="nil"/>
            </w:tcBorders>
            <w:shd w:val="clear" w:color="000000" w:fill="9999FF"/>
            <w:noWrap/>
            <w:vAlign w:val="bottom"/>
            <w:hideMark/>
          </w:tcPr>
          <w:p w14:paraId="2988C004"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611.250,00</w:t>
            </w:r>
          </w:p>
        </w:tc>
      </w:tr>
      <w:tr w:rsidR="00FC15A4" w:rsidRPr="00FC15A4" w14:paraId="0E5FE198" w14:textId="77777777" w:rsidTr="00FC15A4">
        <w:trPr>
          <w:trHeight w:val="224"/>
        </w:trPr>
        <w:tc>
          <w:tcPr>
            <w:tcW w:w="6410" w:type="dxa"/>
            <w:gridSpan w:val="2"/>
            <w:tcBorders>
              <w:top w:val="nil"/>
              <w:left w:val="nil"/>
              <w:bottom w:val="nil"/>
              <w:right w:val="nil"/>
            </w:tcBorders>
            <w:shd w:val="clear" w:color="000000" w:fill="CCCCFF"/>
            <w:noWrap/>
            <w:vAlign w:val="bottom"/>
            <w:hideMark/>
          </w:tcPr>
          <w:p w14:paraId="3EFDC37F" w14:textId="77777777" w:rsidR="00FC15A4" w:rsidRPr="00FC15A4" w:rsidRDefault="00FC15A4" w:rsidP="00FC15A4">
            <w:pPr>
              <w:spacing w:before="0" w:after="0" w:line="240" w:lineRule="auto"/>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Aktivnost A100001 JEDNOKRATNA POMOĆ DRVA ZA OGRJEV</w:t>
            </w:r>
          </w:p>
        </w:tc>
        <w:tc>
          <w:tcPr>
            <w:tcW w:w="1065" w:type="dxa"/>
            <w:tcBorders>
              <w:top w:val="nil"/>
              <w:left w:val="nil"/>
              <w:bottom w:val="nil"/>
              <w:right w:val="nil"/>
            </w:tcBorders>
            <w:shd w:val="clear" w:color="000000" w:fill="CCCCFF"/>
            <w:noWrap/>
            <w:vAlign w:val="bottom"/>
            <w:hideMark/>
          </w:tcPr>
          <w:p w14:paraId="2841C351"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23.750,00</w:t>
            </w:r>
          </w:p>
        </w:tc>
        <w:tc>
          <w:tcPr>
            <w:tcW w:w="893" w:type="dxa"/>
            <w:tcBorders>
              <w:top w:val="nil"/>
              <w:left w:val="nil"/>
              <w:bottom w:val="nil"/>
              <w:right w:val="nil"/>
            </w:tcBorders>
            <w:shd w:val="clear" w:color="000000" w:fill="CCCCFF"/>
            <w:noWrap/>
            <w:vAlign w:val="bottom"/>
            <w:hideMark/>
          </w:tcPr>
          <w:p w14:paraId="7DEECEA4"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0,00</w:t>
            </w:r>
          </w:p>
        </w:tc>
        <w:tc>
          <w:tcPr>
            <w:tcW w:w="748" w:type="dxa"/>
            <w:tcBorders>
              <w:top w:val="nil"/>
              <w:left w:val="nil"/>
              <w:bottom w:val="nil"/>
              <w:right w:val="nil"/>
            </w:tcBorders>
            <w:shd w:val="clear" w:color="000000" w:fill="CCCCFF"/>
            <w:noWrap/>
            <w:vAlign w:val="bottom"/>
            <w:hideMark/>
          </w:tcPr>
          <w:p w14:paraId="4D7A7013"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0,00</w:t>
            </w:r>
          </w:p>
        </w:tc>
        <w:tc>
          <w:tcPr>
            <w:tcW w:w="1065" w:type="dxa"/>
            <w:tcBorders>
              <w:top w:val="nil"/>
              <w:left w:val="nil"/>
              <w:bottom w:val="nil"/>
              <w:right w:val="nil"/>
            </w:tcBorders>
            <w:shd w:val="clear" w:color="000000" w:fill="CCCCFF"/>
            <w:noWrap/>
            <w:vAlign w:val="bottom"/>
            <w:hideMark/>
          </w:tcPr>
          <w:p w14:paraId="6D2A648A"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23.750,00</w:t>
            </w:r>
          </w:p>
        </w:tc>
      </w:tr>
      <w:tr w:rsidR="00FC15A4" w:rsidRPr="00FC15A4" w14:paraId="4A27A4F5" w14:textId="77777777" w:rsidTr="00FC15A4">
        <w:trPr>
          <w:trHeight w:val="224"/>
        </w:trPr>
        <w:tc>
          <w:tcPr>
            <w:tcW w:w="6410" w:type="dxa"/>
            <w:gridSpan w:val="2"/>
            <w:tcBorders>
              <w:top w:val="nil"/>
              <w:left w:val="nil"/>
              <w:bottom w:val="nil"/>
              <w:right w:val="nil"/>
            </w:tcBorders>
            <w:shd w:val="clear" w:color="000000" w:fill="FFFF00"/>
            <w:noWrap/>
            <w:vAlign w:val="bottom"/>
            <w:hideMark/>
          </w:tcPr>
          <w:p w14:paraId="0F5E4795" w14:textId="77777777" w:rsidR="00FC15A4" w:rsidRPr="00FC15A4" w:rsidRDefault="00FC15A4" w:rsidP="00FC15A4">
            <w:pPr>
              <w:spacing w:before="0" w:after="0" w:line="240" w:lineRule="auto"/>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Izvor  2. POMOĆI</w:t>
            </w:r>
          </w:p>
        </w:tc>
        <w:tc>
          <w:tcPr>
            <w:tcW w:w="1065" w:type="dxa"/>
            <w:tcBorders>
              <w:top w:val="nil"/>
              <w:left w:val="nil"/>
              <w:bottom w:val="nil"/>
              <w:right w:val="nil"/>
            </w:tcBorders>
            <w:shd w:val="clear" w:color="000000" w:fill="FFFF00"/>
            <w:noWrap/>
            <w:vAlign w:val="bottom"/>
            <w:hideMark/>
          </w:tcPr>
          <w:p w14:paraId="2EECDDEC"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23.750,00</w:t>
            </w:r>
          </w:p>
        </w:tc>
        <w:tc>
          <w:tcPr>
            <w:tcW w:w="893" w:type="dxa"/>
            <w:tcBorders>
              <w:top w:val="nil"/>
              <w:left w:val="nil"/>
              <w:bottom w:val="nil"/>
              <w:right w:val="nil"/>
            </w:tcBorders>
            <w:shd w:val="clear" w:color="000000" w:fill="FFFF00"/>
            <w:noWrap/>
            <w:vAlign w:val="bottom"/>
            <w:hideMark/>
          </w:tcPr>
          <w:p w14:paraId="500A6274"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0,00</w:t>
            </w:r>
          </w:p>
        </w:tc>
        <w:tc>
          <w:tcPr>
            <w:tcW w:w="748" w:type="dxa"/>
            <w:tcBorders>
              <w:top w:val="nil"/>
              <w:left w:val="nil"/>
              <w:bottom w:val="nil"/>
              <w:right w:val="nil"/>
            </w:tcBorders>
            <w:shd w:val="clear" w:color="000000" w:fill="FFFF00"/>
            <w:noWrap/>
            <w:vAlign w:val="bottom"/>
            <w:hideMark/>
          </w:tcPr>
          <w:p w14:paraId="396FCD10"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0,00</w:t>
            </w:r>
          </w:p>
        </w:tc>
        <w:tc>
          <w:tcPr>
            <w:tcW w:w="1065" w:type="dxa"/>
            <w:tcBorders>
              <w:top w:val="nil"/>
              <w:left w:val="nil"/>
              <w:bottom w:val="nil"/>
              <w:right w:val="nil"/>
            </w:tcBorders>
            <w:shd w:val="clear" w:color="000000" w:fill="FFFF00"/>
            <w:noWrap/>
            <w:vAlign w:val="bottom"/>
            <w:hideMark/>
          </w:tcPr>
          <w:p w14:paraId="111ABF40"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23.750,00</w:t>
            </w:r>
          </w:p>
        </w:tc>
      </w:tr>
      <w:tr w:rsidR="00FC15A4" w:rsidRPr="00FC15A4" w14:paraId="60004D56" w14:textId="77777777" w:rsidTr="00FC15A4">
        <w:trPr>
          <w:trHeight w:val="224"/>
        </w:trPr>
        <w:tc>
          <w:tcPr>
            <w:tcW w:w="6410" w:type="dxa"/>
            <w:gridSpan w:val="2"/>
            <w:tcBorders>
              <w:top w:val="nil"/>
              <w:left w:val="nil"/>
              <w:bottom w:val="nil"/>
              <w:right w:val="nil"/>
            </w:tcBorders>
            <w:shd w:val="clear" w:color="000000" w:fill="FFFF99"/>
            <w:noWrap/>
            <w:vAlign w:val="bottom"/>
            <w:hideMark/>
          </w:tcPr>
          <w:p w14:paraId="6DF0395F" w14:textId="77777777" w:rsidR="00FC15A4" w:rsidRPr="00FC15A4" w:rsidRDefault="00FC15A4" w:rsidP="00FC15A4">
            <w:pPr>
              <w:spacing w:before="0" w:after="0" w:line="240" w:lineRule="auto"/>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Izvor  2.5. TEKUĆE POMOĆI IZ ŽUPANIJSKOG PRORAČUNA</w:t>
            </w:r>
          </w:p>
        </w:tc>
        <w:tc>
          <w:tcPr>
            <w:tcW w:w="1065" w:type="dxa"/>
            <w:tcBorders>
              <w:top w:val="nil"/>
              <w:left w:val="nil"/>
              <w:bottom w:val="nil"/>
              <w:right w:val="nil"/>
            </w:tcBorders>
            <w:shd w:val="clear" w:color="000000" w:fill="FFFF99"/>
            <w:noWrap/>
            <w:vAlign w:val="bottom"/>
            <w:hideMark/>
          </w:tcPr>
          <w:p w14:paraId="33D5E0B5"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23.750,00</w:t>
            </w:r>
          </w:p>
        </w:tc>
        <w:tc>
          <w:tcPr>
            <w:tcW w:w="893" w:type="dxa"/>
            <w:tcBorders>
              <w:top w:val="nil"/>
              <w:left w:val="nil"/>
              <w:bottom w:val="nil"/>
              <w:right w:val="nil"/>
            </w:tcBorders>
            <w:shd w:val="clear" w:color="000000" w:fill="FFFF99"/>
            <w:noWrap/>
            <w:vAlign w:val="bottom"/>
            <w:hideMark/>
          </w:tcPr>
          <w:p w14:paraId="2F1A4883"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0,00</w:t>
            </w:r>
          </w:p>
        </w:tc>
        <w:tc>
          <w:tcPr>
            <w:tcW w:w="748" w:type="dxa"/>
            <w:tcBorders>
              <w:top w:val="nil"/>
              <w:left w:val="nil"/>
              <w:bottom w:val="nil"/>
              <w:right w:val="nil"/>
            </w:tcBorders>
            <w:shd w:val="clear" w:color="000000" w:fill="FFFF99"/>
            <w:noWrap/>
            <w:vAlign w:val="bottom"/>
            <w:hideMark/>
          </w:tcPr>
          <w:p w14:paraId="1E5C8B61"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0,00</w:t>
            </w:r>
          </w:p>
        </w:tc>
        <w:tc>
          <w:tcPr>
            <w:tcW w:w="1065" w:type="dxa"/>
            <w:tcBorders>
              <w:top w:val="nil"/>
              <w:left w:val="nil"/>
              <w:bottom w:val="nil"/>
              <w:right w:val="nil"/>
            </w:tcBorders>
            <w:shd w:val="clear" w:color="000000" w:fill="FFFF99"/>
            <w:noWrap/>
            <w:vAlign w:val="bottom"/>
            <w:hideMark/>
          </w:tcPr>
          <w:p w14:paraId="5F5BCE25"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23.750,00</w:t>
            </w:r>
          </w:p>
        </w:tc>
      </w:tr>
      <w:tr w:rsidR="00FC15A4" w:rsidRPr="00FC15A4" w14:paraId="46F43780" w14:textId="77777777" w:rsidTr="00FC15A4">
        <w:trPr>
          <w:trHeight w:val="224"/>
        </w:trPr>
        <w:tc>
          <w:tcPr>
            <w:tcW w:w="6410" w:type="dxa"/>
            <w:gridSpan w:val="2"/>
            <w:tcBorders>
              <w:top w:val="nil"/>
              <w:left w:val="nil"/>
              <w:bottom w:val="nil"/>
              <w:right w:val="nil"/>
            </w:tcBorders>
            <w:shd w:val="clear" w:color="000000" w:fill="CCFFFF"/>
            <w:noWrap/>
            <w:vAlign w:val="bottom"/>
            <w:hideMark/>
          </w:tcPr>
          <w:p w14:paraId="06A3CBAA" w14:textId="77777777" w:rsidR="00FC15A4" w:rsidRPr="00FC15A4" w:rsidRDefault="00FC15A4" w:rsidP="00FC15A4">
            <w:pPr>
              <w:spacing w:before="0" w:after="0" w:line="240" w:lineRule="auto"/>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Funkcijska klasifikacija  1070 Socijalna pomoć stanovništvu koje nije obuhvaćeno redovnim socijalnim programima</w:t>
            </w:r>
          </w:p>
        </w:tc>
        <w:tc>
          <w:tcPr>
            <w:tcW w:w="1065" w:type="dxa"/>
            <w:tcBorders>
              <w:top w:val="nil"/>
              <w:left w:val="nil"/>
              <w:bottom w:val="nil"/>
              <w:right w:val="nil"/>
            </w:tcBorders>
            <w:shd w:val="clear" w:color="000000" w:fill="CCFFFF"/>
            <w:noWrap/>
            <w:vAlign w:val="bottom"/>
            <w:hideMark/>
          </w:tcPr>
          <w:p w14:paraId="54C8F00E"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23.750,00</w:t>
            </w:r>
          </w:p>
        </w:tc>
        <w:tc>
          <w:tcPr>
            <w:tcW w:w="893" w:type="dxa"/>
            <w:tcBorders>
              <w:top w:val="nil"/>
              <w:left w:val="nil"/>
              <w:bottom w:val="nil"/>
              <w:right w:val="nil"/>
            </w:tcBorders>
            <w:shd w:val="clear" w:color="000000" w:fill="CCFFFF"/>
            <w:noWrap/>
            <w:vAlign w:val="bottom"/>
            <w:hideMark/>
          </w:tcPr>
          <w:p w14:paraId="3BAE24E0"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0,00</w:t>
            </w:r>
          </w:p>
        </w:tc>
        <w:tc>
          <w:tcPr>
            <w:tcW w:w="748" w:type="dxa"/>
            <w:tcBorders>
              <w:top w:val="nil"/>
              <w:left w:val="nil"/>
              <w:bottom w:val="nil"/>
              <w:right w:val="nil"/>
            </w:tcBorders>
            <w:shd w:val="clear" w:color="000000" w:fill="CCFFFF"/>
            <w:noWrap/>
            <w:vAlign w:val="bottom"/>
            <w:hideMark/>
          </w:tcPr>
          <w:p w14:paraId="22C96C69"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0,00</w:t>
            </w:r>
          </w:p>
        </w:tc>
        <w:tc>
          <w:tcPr>
            <w:tcW w:w="1065" w:type="dxa"/>
            <w:tcBorders>
              <w:top w:val="nil"/>
              <w:left w:val="nil"/>
              <w:bottom w:val="nil"/>
              <w:right w:val="nil"/>
            </w:tcBorders>
            <w:shd w:val="clear" w:color="000000" w:fill="CCFFFF"/>
            <w:noWrap/>
            <w:vAlign w:val="bottom"/>
            <w:hideMark/>
          </w:tcPr>
          <w:p w14:paraId="2450B31D"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23.750,00</w:t>
            </w:r>
          </w:p>
        </w:tc>
      </w:tr>
      <w:tr w:rsidR="00FC15A4" w:rsidRPr="00FC15A4" w14:paraId="21B272FD" w14:textId="77777777" w:rsidTr="00FC15A4">
        <w:trPr>
          <w:trHeight w:val="224"/>
        </w:trPr>
        <w:tc>
          <w:tcPr>
            <w:tcW w:w="867" w:type="dxa"/>
            <w:tcBorders>
              <w:top w:val="nil"/>
              <w:left w:val="nil"/>
              <w:bottom w:val="nil"/>
              <w:right w:val="nil"/>
            </w:tcBorders>
            <w:shd w:val="clear" w:color="auto" w:fill="auto"/>
            <w:noWrap/>
            <w:vAlign w:val="bottom"/>
            <w:hideMark/>
          </w:tcPr>
          <w:p w14:paraId="22020CC8" w14:textId="77777777" w:rsidR="00FC15A4" w:rsidRPr="00FC15A4" w:rsidRDefault="00FC15A4" w:rsidP="00FC15A4">
            <w:pPr>
              <w:spacing w:before="0" w:after="0" w:line="240" w:lineRule="auto"/>
              <w:rPr>
                <w:rFonts w:ascii="Arial" w:eastAsia="Times New Roman" w:hAnsi="Arial" w:cs="Arial"/>
                <w:b/>
                <w:bCs/>
                <w:color w:val="auto"/>
                <w:kern w:val="0"/>
                <w:sz w:val="16"/>
                <w:szCs w:val="16"/>
              </w:rPr>
            </w:pPr>
            <w:r w:rsidRPr="00FC15A4">
              <w:rPr>
                <w:rFonts w:ascii="Arial" w:eastAsia="Times New Roman" w:hAnsi="Arial" w:cs="Arial"/>
                <w:b/>
                <w:bCs/>
                <w:color w:val="auto"/>
                <w:kern w:val="0"/>
                <w:sz w:val="16"/>
                <w:szCs w:val="16"/>
              </w:rPr>
              <w:t>3</w:t>
            </w:r>
          </w:p>
        </w:tc>
        <w:tc>
          <w:tcPr>
            <w:tcW w:w="5543" w:type="dxa"/>
            <w:tcBorders>
              <w:top w:val="nil"/>
              <w:left w:val="nil"/>
              <w:bottom w:val="nil"/>
              <w:right w:val="nil"/>
            </w:tcBorders>
            <w:shd w:val="clear" w:color="auto" w:fill="auto"/>
            <w:vAlign w:val="bottom"/>
            <w:hideMark/>
          </w:tcPr>
          <w:p w14:paraId="43B121FB" w14:textId="77777777" w:rsidR="00FC15A4" w:rsidRPr="00FC15A4" w:rsidRDefault="00FC15A4" w:rsidP="00FC15A4">
            <w:pPr>
              <w:spacing w:before="0" w:after="0" w:line="240" w:lineRule="auto"/>
              <w:rPr>
                <w:rFonts w:ascii="Arial" w:eastAsia="Times New Roman" w:hAnsi="Arial" w:cs="Arial"/>
                <w:b/>
                <w:bCs/>
                <w:color w:val="auto"/>
                <w:kern w:val="0"/>
                <w:sz w:val="16"/>
                <w:szCs w:val="16"/>
              </w:rPr>
            </w:pPr>
            <w:r w:rsidRPr="00FC15A4">
              <w:rPr>
                <w:rFonts w:ascii="Arial" w:eastAsia="Times New Roman" w:hAnsi="Arial" w:cs="Arial"/>
                <w:b/>
                <w:bCs/>
                <w:color w:val="auto"/>
                <w:kern w:val="0"/>
                <w:sz w:val="16"/>
                <w:szCs w:val="16"/>
              </w:rPr>
              <w:t>Rashodi poslovanja</w:t>
            </w:r>
          </w:p>
        </w:tc>
        <w:tc>
          <w:tcPr>
            <w:tcW w:w="1065" w:type="dxa"/>
            <w:tcBorders>
              <w:top w:val="nil"/>
              <w:left w:val="nil"/>
              <w:bottom w:val="nil"/>
              <w:right w:val="nil"/>
            </w:tcBorders>
            <w:shd w:val="clear" w:color="auto" w:fill="auto"/>
            <w:noWrap/>
            <w:vAlign w:val="bottom"/>
            <w:hideMark/>
          </w:tcPr>
          <w:p w14:paraId="7D718567" w14:textId="77777777" w:rsidR="00FC15A4" w:rsidRPr="00FC15A4" w:rsidRDefault="00FC15A4" w:rsidP="00FC15A4">
            <w:pPr>
              <w:spacing w:before="0" w:after="0" w:line="240" w:lineRule="auto"/>
              <w:jc w:val="right"/>
              <w:rPr>
                <w:rFonts w:ascii="Arial" w:eastAsia="Times New Roman" w:hAnsi="Arial" w:cs="Arial"/>
                <w:b/>
                <w:bCs/>
                <w:color w:val="auto"/>
                <w:kern w:val="0"/>
                <w:sz w:val="16"/>
                <w:szCs w:val="16"/>
              </w:rPr>
            </w:pPr>
            <w:r w:rsidRPr="00FC15A4">
              <w:rPr>
                <w:rFonts w:ascii="Arial" w:eastAsia="Times New Roman" w:hAnsi="Arial" w:cs="Arial"/>
                <w:b/>
                <w:bCs/>
                <w:color w:val="auto"/>
                <w:kern w:val="0"/>
                <w:sz w:val="16"/>
                <w:szCs w:val="16"/>
              </w:rPr>
              <w:t>23.750,00</w:t>
            </w:r>
          </w:p>
        </w:tc>
        <w:tc>
          <w:tcPr>
            <w:tcW w:w="893" w:type="dxa"/>
            <w:tcBorders>
              <w:top w:val="nil"/>
              <w:left w:val="nil"/>
              <w:bottom w:val="nil"/>
              <w:right w:val="nil"/>
            </w:tcBorders>
            <w:shd w:val="clear" w:color="auto" w:fill="auto"/>
            <w:noWrap/>
            <w:vAlign w:val="bottom"/>
            <w:hideMark/>
          </w:tcPr>
          <w:p w14:paraId="0717BDDA" w14:textId="77777777" w:rsidR="00FC15A4" w:rsidRPr="00FC15A4" w:rsidRDefault="00FC15A4" w:rsidP="00FC15A4">
            <w:pPr>
              <w:spacing w:before="0" w:after="0" w:line="240" w:lineRule="auto"/>
              <w:jc w:val="right"/>
              <w:rPr>
                <w:rFonts w:ascii="Arial" w:eastAsia="Times New Roman" w:hAnsi="Arial" w:cs="Arial"/>
                <w:b/>
                <w:bCs/>
                <w:color w:val="auto"/>
                <w:kern w:val="0"/>
                <w:sz w:val="16"/>
                <w:szCs w:val="16"/>
              </w:rPr>
            </w:pPr>
            <w:r w:rsidRPr="00FC15A4">
              <w:rPr>
                <w:rFonts w:ascii="Arial" w:eastAsia="Times New Roman" w:hAnsi="Arial" w:cs="Arial"/>
                <w:b/>
                <w:bCs/>
                <w:color w:val="auto"/>
                <w:kern w:val="0"/>
                <w:sz w:val="16"/>
                <w:szCs w:val="16"/>
              </w:rPr>
              <w:t>0,00</w:t>
            </w:r>
          </w:p>
        </w:tc>
        <w:tc>
          <w:tcPr>
            <w:tcW w:w="748" w:type="dxa"/>
            <w:tcBorders>
              <w:top w:val="nil"/>
              <w:left w:val="nil"/>
              <w:bottom w:val="nil"/>
              <w:right w:val="nil"/>
            </w:tcBorders>
            <w:shd w:val="clear" w:color="auto" w:fill="auto"/>
            <w:noWrap/>
            <w:vAlign w:val="bottom"/>
            <w:hideMark/>
          </w:tcPr>
          <w:p w14:paraId="34DB0A5F" w14:textId="77777777" w:rsidR="00FC15A4" w:rsidRPr="00FC15A4" w:rsidRDefault="00FC15A4" w:rsidP="00FC15A4">
            <w:pPr>
              <w:spacing w:before="0" w:after="0" w:line="240" w:lineRule="auto"/>
              <w:jc w:val="right"/>
              <w:rPr>
                <w:rFonts w:ascii="Arial" w:eastAsia="Times New Roman" w:hAnsi="Arial" w:cs="Arial"/>
                <w:b/>
                <w:bCs/>
                <w:color w:val="auto"/>
                <w:kern w:val="0"/>
                <w:sz w:val="16"/>
                <w:szCs w:val="16"/>
              </w:rPr>
            </w:pPr>
            <w:r w:rsidRPr="00FC15A4">
              <w:rPr>
                <w:rFonts w:ascii="Arial" w:eastAsia="Times New Roman" w:hAnsi="Arial" w:cs="Arial"/>
                <w:b/>
                <w:bCs/>
                <w:color w:val="auto"/>
                <w:kern w:val="0"/>
                <w:sz w:val="16"/>
                <w:szCs w:val="16"/>
              </w:rPr>
              <w:t>0,00</w:t>
            </w:r>
          </w:p>
        </w:tc>
        <w:tc>
          <w:tcPr>
            <w:tcW w:w="1065" w:type="dxa"/>
            <w:tcBorders>
              <w:top w:val="nil"/>
              <w:left w:val="nil"/>
              <w:bottom w:val="nil"/>
              <w:right w:val="nil"/>
            </w:tcBorders>
            <w:shd w:val="clear" w:color="auto" w:fill="auto"/>
            <w:noWrap/>
            <w:vAlign w:val="bottom"/>
            <w:hideMark/>
          </w:tcPr>
          <w:p w14:paraId="52299E80" w14:textId="77777777" w:rsidR="00FC15A4" w:rsidRPr="00FC15A4" w:rsidRDefault="00FC15A4" w:rsidP="00FC15A4">
            <w:pPr>
              <w:spacing w:before="0" w:after="0" w:line="240" w:lineRule="auto"/>
              <w:jc w:val="right"/>
              <w:rPr>
                <w:rFonts w:ascii="Arial" w:eastAsia="Times New Roman" w:hAnsi="Arial" w:cs="Arial"/>
                <w:b/>
                <w:bCs/>
                <w:color w:val="auto"/>
                <w:kern w:val="0"/>
                <w:sz w:val="16"/>
                <w:szCs w:val="16"/>
              </w:rPr>
            </w:pPr>
            <w:r w:rsidRPr="00FC15A4">
              <w:rPr>
                <w:rFonts w:ascii="Arial" w:eastAsia="Times New Roman" w:hAnsi="Arial" w:cs="Arial"/>
                <w:b/>
                <w:bCs/>
                <w:color w:val="auto"/>
                <w:kern w:val="0"/>
                <w:sz w:val="16"/>
                <w:szCs w:val="16"/>
              </w:rPr>
              <w:t>23.750,00</w:t>
            </w:r>
          </w:p>
        </w:tc>
      </w:tr>
      <w:tr w:rsidR="00FC15A4" w:rsidRPr="00FC15A4" w14:paraId="75EBF4C6" w14:textId="77777777" w:rsidTr="00FC15A4">
        <w:trPr>
          <w:trHeight w:val="449"/>
        </w:trPr>
        <w:tc>
          <w:tcPr>
            <w:tcW w:w="867" w:type="dxa"/>
            <w:tcBorders>
              <w:top w:val="nil"/>
              <w:left w:val="nil"/>
              <w:bottom w:val="nil"/>
              <w:right w:val="nil"/>
            </w:tcBorders>
            <w:shd w:val="clear" w:color="auto" w:fill="auto"/>
            <w:noWrap/>
            <w:vAlign w:val="bottom"/>
            <w:hideMark/>
          </w:tcPr>
          <w:p w14:paraId="55F20942" w14:textId="77777777" w:rsidR="00FC15A4" w:rsidRPr="00FC15A4" w:rsidRDefault="00FC15A4" w:rsidP="00FC15A4">
            <w:pPr>
              <w:spacing w:before="0" w:after="0" w:line="240" w:lineRule="auto"/>
              <w:rPr>
                <w:rFonts w:ascii="Arial" w:eastAsia="Times New Roman" w:hAnsi="Arial" w:cs="Arial"/>
                <w:b/>
                <w:bCs/>
                <w:color w:val="auto"/>
                <w:kern w:val="0"/>
                <w:sz w:val="16"/>
                <w:szCs w:val="16"/>
              </w:rPr>
            </w:pPr>
            <w:r w:rsidRPr="00FC15A4">
              <w:rPr>
                <w:rFonts w:ascii="Arial" w:eastAsia="Times New Roman" w:hAnsi="Arial" w:cs="Arial"/>
                <w:b/>
                <w:bCs/>
                <w:color w:val="auto"/>
                <w:kern w:val="0"/>
                <w:sz w:val="16"/>
                <w:szCs w:val="16"/>
              </w:rPr>
              <w:t>37</w:t>
            </w:r>
          </w:p>
        </w:tc>
        <w:tc>
          <w:tcPr>
            <w:tcW w:w="5543" w:type="dxa"/>
            <w:tcBorders>
              <w:top w:val="nil"/>
              <w:left w:val="nil"/>
              <w:bottom w:val="nil"/>
              <w:right w:val="nil"/>
            </w:tcBorders>
            <w:shd w:val="clear" w:color="auto" w:fill="auto"/>
            <w:vAlign w:val="bottom"/>
            <w:hideMark/>
          </w:tcPr>
          <w:p w14:paraId="415A0F67" w14:textId="77777777" w:rsidR="00FC15A4" w:rsidRPr="00FC15A4" w:rsidRDefault="00FC15A4" w:rsidP="00FC15A4">
            <w:pPr>
              <w:spacing w:before="0" w:after="0" w:line="240" w:lineRule="auto"/>
              <w:rPr>
                <w:rFonts w:ascii="Arial" w:eastAsia="Times New Roman" w:hAnsi="Arial" w:cs="Arial"/>
                <w:b/>
                <w:bCs/>
                <w:color w:val="auto"/>
                <w:kern w:val="0"/>
                <w:sz w:val="16"/>
                <w:szCs w:val="16"/>
              </w:rPr>
            </w:pPr>
            <w:r w:rsidRPr="00FC15A4">
              <w:rPr>
                <w:rFonts w:ascii="Arial" w:eastAsia="Times New Roman" w:hAnsi="Arial" w:cs="Arial"/>
                <w:b/>
                <w:bCs/>
                <w:color w:val="auto"/>
                <w:kern w:val="0"/>
                <w:sz w:val="16"/>
                <w:szCs w:val="16"/>
              </w:rPr>
              <w:t>Naknade građanima i kućanstvima na temelju osiguranja i druge naknade</w:t>
            </w:r>
          </w:p>
        </w:tc>
        <w:tc>
          <w:tcPr>
            <w:tcW w:w="1065" w:type="dxa"/>
            <w:tcBorders>
              <w:top w:val="nil"/>
              <w:left w:val="nil"/>
              <w:bottom w:val="nil"/>
              <w:right w:val="nil"/>
            </w:tcBorders>
            <w:shd w:val="clear" w:color="auto" w:fill="auto"/>
            <w:noWrap/>
            <w:vAlign w:val="bottom"/>
            <w:hideMark/>
          </w:tcPr>
          <w:p w14:paraId="370DC7DF" w14:textId="77777777" w:rsidR="00FC15A4" w:rsidRPr="00FC15A4" w:rsidRDefault="00FC15A4" w:rsidP="00FC15A4">
            <w:pPr>
              <w:spacing w:before="0" w:after="0" w:line="240" w:lineRule="auto"/>
              <w:jc w:val="right"/>
              <w:rPr>
                <w:rFonts w:ascii="Arial" w:eastAsia="Times New Roman" w:hAnsi="Arial" w:cs="Arial"/>
                <w:b/>
                <w:bCs/>
                <w:color w:val="auto"/>
                <w:kern w:val="0"/>
                <w:sz w:val="16"/>
                <w:szCs w:val="16"/>
              </w:rPr>
            </w:pPr>
            <w:r w:rsidRPr="00FC15A4">
              <w:rPr>
                <w:rFonts w:ascii="Arial" w:eastAsia="Times New Roman" w:hAnsi="Arial" w:cs="Arial"/>
                <w:b/>
                <w:bCs/>
                <w:color w:val="auto"/>
                <w:kern w:val="0"/>
                <w:sz w:val="16"/>
                <w:szCs w:val="16"/>
              </w:rPr>
              <w:t>23.750,00</w:t>
            </w:r>
          </w:p>
        </w:tc>
        <w:tc>
          <w:tcPr>
            <w:tcW w:w="893" w:type="dxa"/>
            <w:tcBorders>
              <w:top w:val="nil"/>
              <w:left w:val="nil"/>
              <w:bottom w:val="nil"/>
              <w:right w:val="nil"/>
            </w:tcBorders>
            <w:shd w:val="clear" w:color="auto" w:fill="auto"/>
            <w:noWrap/>
            <w:vAlign w:val="bottom"/>
            <w:hideMark/>
          </w:tcPr>
          <w:p w14:paraId="26B98D9B" w14:textId="77777777" w:rsidR="00FC15A4" w:rsidRPr="00FC15A4" w:rsidRDefault="00FC15A4" w:rsidP="00FC15A4">
            <w:pPr>
              <w:spacing w:before="0" w:after="0" w:line="240" w:lineRule="auto"/>
              <w:jc w:val="right"/>
              <w:rPr>
                <w:rFonts w:ascii="Arial" w:eastAsia="Times New Roman" w:hAnsi="Arial" w:cs="Arial"/>
                <w:b/>
                <w:bCs/>
                <w:color w:val="auto"/>
                <w:kern w:val="0"/>
                <w:sz w:val="16"/>
                <w:szCs w:val="16"/>
              </w:rPr>
            </w:pPr>
            <w:r w:rsidRPr="00FC15A4">
              <w:rPr>
                <w:rFonts w:ascii="Arial" w:eastAsia="Times New Roman" w:hAnsi="Arial" w:cs="Arial"/>
                <w:b/>
                <w:bCs/>
                <w:color w:val="auto"/>
                <w:kern w:val="0"/>
                <w:sz w:val="16"/>
                <w:szCs w:val="16"/>
              </w:rPr>
              <w:t>0,00</w:t>
            </w:r>
          </w:p>
        </w:tc>
        <w:tc>
          <w:tcPr>
            <w:tcW w:w="748" w:type="dxa"/>
            <w:tcBorders>
              <w:top w:val="nil"/>
              <w:left w:val="nil"/>
              <w:bottom w:val="nil"/>
              <w:right w:val="nil"/>
            </w:tcBorders>
            <w:shd w:val="clear" w:color="auto" w:fill="auto"/>
            <w:noWrap/>
            <w:vAlign w:val="bottom"/>
            <w:hideMark/>
          </w:tcPr>
          <w:p w14:paraId="377A33BF" w14:textId="77777777" w:rsidR="00FC15A4" w:rsidRPr="00FC15A4" w:rsidRDefault="00FC15A4" w:rsidP="00FC15A4">
            <w:pPr>
              <w:spacing w:before="0" w:after="0" w:line="240" w:lineRule="auto"/>
              <w:jc w:val="right"/>
              <w:rPr>
                <w:rFonts w:ascii="Arial" w:eastAsia="Times New Roman" w:hAnsi="Arial" w:cs="Arial"/>
                <w:b/>
                <w:bCs/>
                <w:color w:val="auto"/>
                <w:kern w:val="0"/>
                <w:sz w:val="16"/>
                <w:szCs w:val="16"/>
              </w:rPr>
            </w:pPr>
            <w:r w:rsidRPr="00FC15A4">
              <w:rPr>
                <w:rFonts w:ascii="Arial" w:eastAsia="Times New Roman" w:hAnsi="Arial" w:cs="Arial"/>
                <w:b/>
                <w:bCs/>
                <w:color w:val="auto"/>
                <w:kern w:val="0"/>
                <w:sz w:val="16"/>
                <w:szCs w:val="16"/>
              </w:rPr>
              <w:t>0,00</w:t>
            </w:r>
          </w:p>
        </w:tc>
        <w:tc>
          <w:tcPr>
            <w:tcW w:w="1065" w:type="dxa"/>
            <w:tcBorders>
              <w:top w:val="nil"/>
              <w:left w:val="nil"/>
              <w:bottom w:val="nil"/>
              <w:right w:val="nil"/>
            </w:tcBorders>
            <w:shd w:val="clear" w:color="auto" w:fill="auto"/>
            <w:noWrap/>
            <w:vAlign w:val="bottom"/>
            <w:hideMark/>
          </w:tcPr>
          <w:p w14:paraId="66200851" w14:textId="77777777" w:rsidR="00FC15A4" w:rsidRPr="00FC15A4" w:rsidRDefault="00FC15A4" w:rsidP="00FC15A4">
            <w:pPr>
              <w:spacing w:before="0" w:after="0" w:line="240" w:lineRule="auto"/>
              <w:jc w:val="right"/>
              <w:rPr>
                <w:rFonts w:ascii="Arial" w:eastAsia="Times New Roman" w:hAnsi="Arial" w:cs="Arial"/>
                <w:b/>
                <w:bCs/>
                <w:color w:val="auto"/>
                <w:kern w:val="0"/>
                <w:sz w:val="16"/>
                <w:szCs w:val="16"/>
              </w:rPr>
            </w:pPr>
            <w:r w:rsidRPr="00FC15A4">
              <w:rPr>
                <w:rFonts w:ascii="Arial" w:eastAsia="Times New Roman" w:hAnsi="Arial" w:cs="Arial"/>
                <w:b/>
                <w:bCs/>
                <w:color w:val="auto"/>
                <w:kern w:val="0"/>
                <w:sz w:val="16"/>
                <w:szCs w:val="16"/>
              </w:rPr>
              <w:t>23.750,00</w:t>
            </w:r>
          </w:p>
        </w:tc>
      </w:tr>
      <w:tr w:rsidR="00FC15A4" w:rsidRPr="00FC15A4" w14:paraId="58BDE557" w14:textId="77777777" w:rsidTr="00FC15A4">
        <w:trPr>
          <w:trHeight w:val="449"/>
        </w:trPr>
        <w:tc>
          <w:tcPr>
            <w:tcW w:w="867" w:type="dxa"/>
            <w:tcBorders>
              <w:top w:val="nil"/>
              <w:left w:val="nil"/>
              <w:bottom w:val="nil"/>
              <w:right w:val="nil"/>
            </w:tcBorders>
            <w:shd w:val="clear" w:color="auto" w:fill="auto"/>
            <w:noWrap/>
            <w:vAlign w:val="bottom"/>
            <w:hideMark/>
          </w:tcPr>
          <w:p w14:paraId="781A389A" w14:textId="77777777" w:rsidR="00FC15A4" w:rsidRPr="00FC15A4" w:rsidRDefault="00FC15A4" w:rsidP="00FC15A4">
            <w:pPr>
              <w:spacing w:before="0" w:after="0" w:line="240" w:lineRule="auto"/>
              <w:rPr>
                <w:rFonts w:ascii="Arial" w:eastAsia="Times New Roman" w:hAnsi="Arial" w:cs="Arial"/>
                <w:color w:val="auto"/>
                <w:kern w:val="0"/>
                <w:sz w:val="16"/>
                <w:szCs w:val="16"/>
              </w:rPr>
            </w:pPr>
            <w:r w:rsidRPr="00FC15A4">
              <w:rPr>
                <w:rFonts w:ascii="Arial" w:eastAsia="Times New Roman" w:hAnsi="Arial" w:cs="Arial"/>
                <w:color w:val="auto"/>
                <w:kern w:val="0"/>
                <w:sz w:val="16"/>
                <w:szCs w:val="16"/>
              </w:rPr>
              <w:t>3721</w:t>
            </w:r>
          </w:p>
        </w:tc>
        <w:tc>
          <w:tcPr>
            <w:tcW w:w="5543" w:type="dxa"/>
            <w:tcBorders>
              <w:top w:val="nil"/>
              <w:left w:val="nil"/>
              <w:bottom w:val="nil"/>
              <w:right w:val="nil"/>
            </w:tcBorders>
            <w:shd w:val="clear" w:color="auto" w:fill="auto"/>
            <w:vAlign w:val="bottom"/>
            <w:hideMark/>
          </w:tcPr>
          <w:p w14:paraId="20FA62B5" w14:textId="77777777" w:rsidR="00FC15A4" w:rsidRPr="00FC15A4" w:rsidRDefault="00FC15A4" w:rsidP="00FC15A4">
            <w:pPr>
              <w:spacing w:before="0" w:after="0" w:line="240" w:lineRule="auto"/>
              <w:rPr>
                <w:rFonts w:ascii="Arial" w:eastAsia="Times New Roman" w:hAnsi="Arial" w:cs="Arial"/>
                <w:color w:val="auto"/>
                <w:kern w:val="0"/>
                <w:sz w:val="16"/>
                <w:szCs w:val="16"/>
              </w:rPr>
            </w:pPr>
            <w:r w:rsidRPr="00FC15A4">
              <w:rPr>
                <w:rFonts w:ascii="Arial" w:eastAsia="Times New Roman" w:hAnsi="Arial" w:cs="Arial"/>
                <w:color w:val="auto"/>
                <w:kern w:val="0"/>
                <w:sz w:val="16"/>
                <w:szCs w:val="16"/>
              </w:rPr>
              <w:t>Ostale naknade na temelju osiguranja u novcu-ogrjev</w:t>
            </w:r>
          </w:p>
        </w:tc>
        <w:tc>
          <w:tcPr>
            <w:tcW w:w="1065" w:type="dxa"/>
            <w:tcBorders>
              <w:top w:val="nil"/>
              <w:left w:val="nil"/>
              <w:bottom w:val="nil"/>
              <w:right w:val="nil"/>
            </w:tcBorders>
            <w:shd w:val="clear" w:color="auto" w:fill="auto"/>
            <w:noWrap/>
            <w:vAlign w:val="bottom"/>
            <w:hideMark/>
          </w:tcPr>
          <w:p w14:paraId="40A98FD9" w14:textId="77777777" w:rsidR="00FC15A4" w:rsidRPr="00FC15A4" w:rsidRDefault="00FC15A4" w:rsidP="00FC15A4">
            <w:pPr>
              <w:spacing w:before="0" w:after="0" w:line="240" w:lineRule="auto"/>
              <w:jc w:val="right"/>
              <w:rPr>
                <w:rFonts w:ascii="Arial" w:eastAsia="Times New Roman" w:hAnsi="Arial" w:cs="Arial"/>
                <w:color w:val="auto"/>
                <w:kern w:val="0"/>
                <w:sz w:val="16"/>
                <w:szCs w:val="16"/>
              </w:rPr>
            </w:pPr>
            <w:r w:rsidRPr="00FC15A4">
              <w:rPr>
                <w:rFonts w:ascii="Arial" w:eastAsia="Times New Roman" w:hAnsi="Arial" w:cs="Arial"/>
                <w:color w:val="auto"/>
                <w:kern w:val="0"/>
                <w:sz w:val="16"/>
                <w:szCs w:val="16"/>
              </w:rPr>
              <w:t>23.750,00</w:t>
            </w:r>
          </w:p>
        </w:tc>
        <w:tc>
          <w:tcPr>
            <w:tcW w:w="893" w:type="dxa"/>
            <w:tcBorders>
              <w:top w:val="nil"/>
              <w:left w:val="nil"/>
              <w:bottom w:val="nil"/>
              <w:right w:val="nil"/>
            </w:tcBorders>
            <w:shd w:val="clear" w:color="auto" w:fill="auto"/>
            <w:noWrap/>
            <w:vAlign w:val="bottom"/>
            <w:hideMark/>
          </w:tcPr>
          <w:p w14:paraId="4400465B" w14:textId="77777777" w:rsidR="00FC15A4" w:rsidRPr="00FC15A4" w:rsidRDefault="00FC15A4" w:rsidP="00FC15A4">
            <w:pPr>
              <w:spacing w:before="0" w:after="0" w:line="240" w:lineRule="auto"/>
              <w:jc w:val="right"/>
              <w:rPr>
                <w:rFonts w:ascii="Arial" w:eastAsia="Times New Roman" w:hAnsi="Arial" w:cs="Arial"/>
                <w:color w:val="auto"/>
                <w:kern w:val="0"/>
                <w:sz w:val="16"/>
                <w:szCs w:val="16"/>
              </w:rPr>
            </w:pPr>
            <w:r w:rsidRPr="00FC15A4">
              <w:rPr>
                <w:rFonts w:ascii="Arial" w:eastAsia="Times New Roman" w:hAnsi="Arial" w:cs="Arial"/>
                <w:color w:val="auto"/>
                <w:kern w:val="0"/>
                <w:sz w:val="16"/>
                <w:szCs w:val="16"/>
              </w:rPr>
              <w:t>0,00</w:t>
            </w:r>
          </w:p>
        </w:tc>
        <w:tc>
          <w:tcPr>
            <w:tcW w:w="748" w:type="dxa"/>
            <w:tcBorders>
              <w:top w:val="nil"/>
              <w:left w:val="nil"/>
              <w:bottom w:val="nil"/>
              <w:right w:val="nil"/>
            </w:tcBorders>
            <w:shd w:val="clear" w:color="auto" w:fill="auto"/>
            <w:noWrap/>
            <w:vAlign w:val="bottom"/>
            <w:hideMark/>
          </w:tcPr>
          <w:p w14:paraId="5997F8AF" w14:textId="77777777" w:rsidR="00FC15A4" w:rsidRPr="00FC15A4" w:rsidRDefault="00FC15A4" w:rsidP="00FC15A4">
            <w:pPr>
              <w:spacing w:before="0" w:after="0" w:line="240" w:lineRule="auto"/>
              <w:jc w:val="right"/>
              <w:rPr>
                <w:rFonts w:ascii="Arial" w:eastAsia="Times New Roman" w:hAnsi="Arial" w:cs="Arial"/>
                <w:color w:val="auto"/>
                <w:kern w:val="0"/>
                <w:sz w:val="16"/>
                <w:szCs w:val="16"/>
              </w:rPr>
            </w:pPr>
            <w:r w:rsidRPr="00FC15A4">
              <w:rPr>
                <w:rFonts w:ascii="Arial" w:eastAsia="Times New Roman" w:hAnsi="Arial" w:cs="Arial"/>
                <w:color w:val="auto"/>
                <w:kern w:val="0"/>
                <w:sz w:val="16"/>
                <w:szCs w:val="16"/>
              </w:rPr>
              <w:t>0,00</w:t>
            </w:r>
          </w:p>
        </w:tc>
        <w:tc>
          <w:tcPr>
            <w:tcW w:w="1065" w:type="dxa"/>
            <w:tcBorders>
              <w:top w:val="nil"/>
              <w:left w:val="nil"/>
              <w:bottom w:val="nil"/>
              <w:right w:val="nil"/>
            </w:tcBorders>
            <w:shd w:val="clear" w:color="auto" w:fill="auto"/>
            <w:noWrap/>
            <w:vAlign w:val="bottom"/>
            <w:hideMark/>
          </w:tcPr>
          <w:p w14:paraId="362C336E" w14:textId="77777777" w:rsidR="00FC15A4" w:rsidRPr="00FC15A4" w:rsidRDefault="00FC15A4" w:rsidP="00FC15A4">
            <w:pPr>
              <w:spacing w:before="0" w:after="0" w:line="240" w:lineRule="auto"/>
              <w:jc w:val="right"/>
              <w:rPr>
                <w:rFonts w:ascii="Arial" w:eastAsia="Times New Roman" w:hAnsi="Arial" w:cs="Arial"/>
                <w:color w:val="auto"/>
                <w:kern w:val="0"/>
                <w:sz w:val="16"/>
                <w:szCs w:val="16"/>
              </w:rPr>
            </w:pPr>
            <w:r w:rsidRPr="00FC15A4">
              <w:rPr>
                <w:rFonts w:ascii="Arial" w:eastAsia="Times New Roman" w:hAnsi="Arial" w:cs="Arial"/>
                <w:color w:val="auto"/>
                <w:kern w:val="0"/>
                <w:sz w:val="16"/>
                <w:szCs w:val="16"/>
              </w:rPr>
              <w:t>23.750,00</w:t>
            </w:r>
          </w:p>
        </w:tc>
      </w:tr>
      <w:tr w:rsidR="00FC15A4" w:rsidRPr="00FC15A4" w14:paraId="7B8599BE" w14:textId="77777777" w:rsidTr="00FC15A4">
        <w:trPr>
          <w:trHeight w:val="224"/>
        </w:trPr>
        <w:tc>
          <w:tcPr>
            <w:tcW w:w="6410" w:type="dxa"/>
            <w:gridSpan w:val="2"/>
            <w:tcBorders>
              <w:top w:val="nil"/>
              <w:left w:val="nil"/>
              <w:bottom w:val="nil"/>
              <w:right w:val="nil"/>
            </w:tcBorders>
            <w:shd w:val="clear" w:color="000000" w:fill="CCCCFF"/>
            <w:noWrap/>
            <w:vAlign w:val="bottom"/>
            <w:hideMark/>
          </w:tcPr>
          <w:p w14:paraId="08142768" w14:textId="77777777" w:rsidR="00FC15A4" w:rsidRPr="00FC15A4" w:rsidRDefault="00FC15A4" w:rsidP="00FC15A4">
            <w:pPr>
              <w:spacing w:before="0" w:after="0" w:line="240" w:lineRule="auto"/>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Aktivnost A100002 POMOĆ ZA NOVOROĐENČE</w:t>
            </w:r>
          </w:p>
        </w:tc>
        <w:tc>
          <w:tcPr>
            <w:tcW w:w="1065" w:type="dxa"/>
            <w:tcBorders>
              <w:top w:val="nil"/>
              <w:left w:val="nil"/>
              <w:bottom w:val="nil"/>
              <w:right w:val="nil"/>
            </w:tcBorders>
            <w:shd w:val="clear" w:color="000000" w:fill="CCCCFF"/>
            <w:noWrap/>
            <w:vAlign w:val="bottom"/>
            <w:hideMark/>
          </w:tcPr>
          <w:p w14:paraId="08386A5F"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150.000,00</w:t>
            </w:r>
          </w:p>
        </w:tc>
        <w:tc>
          <w:tcPr>
            <w:tcW w:w="893" w:type="dxa"/>
            <w:tcBorders>
              <w:top w:val="nil"/>
              <w:left w:val="nil"/>
              <w:bottom w:val="nil"/>
              <w:right w:val="nil"/>
            </w:tcBorders>
            <w:shd w:val="clear" w:color="000000" w:fill="CCCCFF"/>
            <w:noWrap/>
            <w:vAlign w:val="bottom"/>
            <w:hideMark/>
          </w:tcPr>
          <w:p w14:paraId="77556AB7"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0,00</w:t>
            </w:r>
          </w:p>
        </w:tc>
        <w:tc>
          <w:tcPr>
            <w:tcW w:w="748" w:type="dxa"/>
            <w:tcBorders>
              <w:top w:val="nil"/>
              <w:left w:val="nil"/>
              <w:bottom w:val="nil"/>
              <w:right w:val="nil"/>
            </w:tcBorders>
            <w:shd w:val="clear" w:color="000000" w:fill="CCCCFF"/>
            <w:noWrap/>
            <w:vAlign w:val="bottom"/>
            <w:hideMark/>
          </w:tcPr>
          <w:p w14:paraId="22EBF521"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0,00</w:t>
            </w:r>
          </w:p>
        </w:tc>
        <w:tc>
          <w:tcPr>
            <w:tcW w:w="1065" w:type="dxa"/>
            <w:tcBorders>
              <w:top w:val="nil"/>
              <w:left w:val="nil"/>
              <w:bottom w:val="nil"/>
              <w:right w:val="nil"/>
            </w:tcBorders>
            <w:shd w:val="clear" w:color="000000" w:fill="CCCCFF"/>
            <w:noWrap/>
            <w:vAlign w:val="bottom"/>
            <w:hideMark/>
          </w:tcPr>
          <w:p w14:paraId="5127B633"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150.000,00</w:t>
            </w:r>
          </w:p>
        </w:tc>
      </w:tr>
      <w:tr w:rsidR="00FC15A4" w:rsidRPr="00FC15A4" w14:paraId="228F1F43" w14:textId="77777777" w:rsidTr="00FC15A4">
        <w:trPr>
          <w:trHeight w:val="224"/>
        </w:trPr>
        <w:tc>
          <w:tcPr>
            <w:tcW w:w="6410" w:type="dxa"/>
            <w:gridSpan w:val="2"/>
            <w:tcBorders>
              <w:top w:val="nil"/>
              <w:left w:val="nil"/>
              <w:bottom w:val="nil"/>
              <w:right w:val="nil"/>
            </w:tcBorders>
            <w:shd w:val="clear" w:color="000000" w:fill="FFFF00"/>
            <w:noWrap/>
            <w:vAlign w:val="bottom"/>
            <w:hideMark/>
          </w:tcPr>
          <w:p w14:paraId="4F67F859" w14:textId="77777777" w:rsidR="00FC15A4" w:rsidRPr="00FC15A4" w:rsidRDefault="00FC15A4" w:rsidP="00FC15A4">
            <w:pPr>
              <w:spacing w:before="0" w:after="0" w:line="240" w:lineRule="auto"/>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Izvor  2. POMOĆI</w:t>
            </w:r>
          </w:p>
        </w:tc>
        <w:tc>
          <w:tcPr>
            <w:tcW w:w="1065" w:type="dxa"/>
            <w:tcBorders>
              <w:top w:val="nil"/>
              <w:left w:val="nil"/>
              <w:bottom w:val="nil"/>
              <w:right w:val="nil"/>
            </w:tcBorders>
            <w:shd w:val="clear" w:color="000000" w:fill="FFFF00"/>
            <w:noWrap/>
            <w:vAlign w:val="bottom"/>
            <w:hideMark/>
          </w:tcPr>
          <w:p w14:paraId="62AF3E94"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150.000,00</w:t>
            </w:r>
          </w:p>
        </w:tc>
        <w:tc>
          <w:tcPr>
            <w:tcW w:w="893" w:type="dxa"/>
            <w:tcBorders>
              <w:top w:val="nil"/>
              <w:left w:val="nil"/>
              <w:bottom w:val="nil"/>
              <w:right w:val="nil"/>
            </w:tcBorders>
            <w:shd w:val="clear" w:color="000000" w:fill="FFFF00"/>
            <w:noWrap/>
            <w:vAlign w:val="bottom"/>
            <w:hideMark/>
          </w:tcPr>
          <w:p w14:paraId="7800A235"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0,00</w:t>
            </w:r>
          </w:p>
        </w:tc>
        <w:tc>
          <w:tcPr>
            <w:tcW w:w="748" w:type="dxa"/>
            <w:tcBorders>
              <w:top w:val="nil"/>
              <w:left w:val="nil"/>
              <w:bottom w:val="nil"/>
              <w:right w:val="nil"/>
            </w:tcBorders>
            <w:shd w:val="clear" w:color="000000" w:fill="FFFF00"/>
            <w:noWrap/>
            <w:vAlign w:val="bottom"/>
            <w:hideMark/>
          </w:tcPr>
          <w:p w14:paraId="4B5BC16A"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0,00</w:t>
            </w:r>
          </w:p>
        </w:tc>
        <w:tc>
          <w:tcPr>
            <w:tcW w:w="1065" w:type="dxa"/>
            <w:tcBorders>
              <w:top w:val="nil"/>
              <w:left w:val="nil"/>
              <w:bottom w:val="nil"/>
              <w:right w:val="nil"/>
            </w:tcBorders>
            <w:shd w:val="clear" w:color="000000" w:fill="FFFF00"/>
            <w:noWrap/>
            <w:vAlign w:val="bottom"/>
            <w:hideMark/>
          </w:tcPr>
          <w:p w14:paraId="1A17EA95"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150.000,00</w:t>
            </w:r>
          </w:p>
        </w:tc>
      </w:tr>
      <w:tr w:rsidR="00FC15A4" w:rsidRPr="00FC15A4" w14:paraId="378CD505" w14:textId="77777777" w:rsidTr="00FC15A4">
        <w:trPr>
          <w:trHeight w:val="224"/>
        </w:trPr>
        <w:tc>
          <w:tcPr>
            <w:tcW w:w="6410" w:type="dxa"/>
            <w:gridSpan w:val="2"/>
            <w:tcBorders>
              <w:top w:val="nil"/>
              <w:left w:val="nil"/>
              <w:bottom w:val="nil"/>
              <w:right w:val="nil"/>
            </w:tcBorders>
            <w:shd w:val="clear" w:color="000000" w:fill="FFFF99"/>
            <w:noWrap/>
            <w:vAlign w:val="bottom"/>
            <w:hideMark/>
          </w:tcPr>
          <w:p w14:paraId="67AF0B9A" w14:textId="77777777" w:rsidR="00FC15A4" w:rsidRPr="00FC15A4" w:rsidRDefault="00FC15A4" w:rsidP="00FC15A4">
            <w:pPr>
              <w:spacing w:before="0" w:after="0" w:line="240" w:lineRule="auto"/>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Izvor  2.4. TEKUĆE POMOĆI IZ DRŽAVNOG PRORAČUNA</w:t>
            </w:r>
          </w:p>
        </w:tc>
        <w:tc>
          <w:tcPr>
            <w:tcW w:w="1065" w:type="dxa"/>
            <w:tcBorders>
              <w:top w:val="nil"/>
              <w:left w:val="nil"/>
              <w:bottom w:val="nil"/>
              <w:right w:val="nil"/>
            </w:tcBorders>
            <w:shd w:val="clear" w:color="000000" w:fill="FFFF99"/>
            <w:noWrap/>
            <w:vAlign w:val="bottom"/>
            <w:hideMark/>
          </w:tcPr>
          <w:p w14:paraId="415D10FA"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150.000,00</w:t>
            </w:r>
          </w:p>
        </w:tc>
        <w:tc>
          <w:tcPr>
            <w:tcW w:w="893" w:type="dxa"/>
            <w:tcBorders>
              <w:top w:val="nil"/>
              <w:left w:val="nil"/>
              <w:bottom w:val="nil"/>
              <w:right w:val="nil"/>
            </w:tcBorders>
            <w:shd w:val="clear" w:color="000000" w:fill="FFFF99"/>
            <w:noWrap/>
            <w:vAlign w:val="bottom"/>
            <w:hideMark/>
          </w:tcPr>
          <w:p w14:paraId="2A610E3B"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0,00</w:t>
            </w:r>
          </w:p>
        </w:tc>
        <w:tc>
          <w:tcPr>
            <w:tcW w:w="748" w:type="dxa"/>
            <w:tcBorders>
              <w:top w:val="nil"/>
              <w:left w:val="nil"/>
              <w:bottom w:val="nil"/>
              <w:right w:val="nil"/>
            </w:tcBorders>
            <w:shd w:val="clear" w:color="000000" w:fill="FFFF99"/>
            <w:noWrap/>
            <w:vAlign w:val="bottom"/>
            <w:hideMark/>
          </w:tcPr>
          <w:p w14:paraId="686BA4E1"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0,00</w:t>
            </w:r>
          </w:p>
        </w:tc>
        <w:tc>
          <w:tcPr>
            <w:tcW w:w="1065" w:type="dxa"/>
            <w:tcBorders>
              <w:top w:val="nil"/>
              <w:left w:val="nil"/>
              <w:bottom w:val="nil"/>
              <w:right w:val="nil"/>
            </w:tcBorders>
            <w:shd w:val="clear" w:color="000000" w:fill="FFFF99"/>
            <w:noWrap/>
            <w:vAlign w:val="bottom"/>
            <w:hideMark/>
          </w:tcPr>
          <w:p w14:paraId="04A13577"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150.000,00</w:t>
            </w:r>
          </w:p>
        </w:tc>
      </w:tr>
      <w:tr w:rsidR="00FC15A4" w:rsidRPr="00FC15A4" w14:paraId="0B028C23" w14:textId="77777777" w:rsidTr="00FC15A4">
        <w:trPr>
          <w:trHeight w:val="224"/>
        </w:trPr>
        <w:tc>
          <w:tcPr>
            <w:tcW w:w="6410" w:type="dxa"/>
            <w:gridSpan w:val="2"/>
            <w:tcBorders>
              <w:top w:val="nil"/>
              <w:left w:val="nil"/>
              <w:bottom w:val="nil"/>
              <w:right w:val="nil"/>
            </w:tcBorders>
            <w:shd w:val="clear" w:color="000000" w:fill="FFFFCC"/>
            <w:noWrap/>
            <w:vAlign w:val="bottom"/>
            <w:hideMark/>
          </w:tcPr>
          <w:p w14:paraId="30D502E6" w14:textId="77777777" w:rsidR="00FC15A4" w:rsidRPr="00FC15A4" w:rsidRDefault="00FC15A4" w:rsidP="00FC15A4">
            <w:pPr>
              <w:spacing w:before="0" w:after="0" w:line="240" w:lineRule="auto"/>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Izvor  2.4.0 Opći prihodi i primici kompenzacijska mjera /</w:t>
            </w:r>
            <w:proofErr w:type="spellStart"/>
            <w:r w:rsidRPr="00FC15A4">
              <w:rPr>
                <w:rFonts w:ascii="Arial" w:eastAsia="Times New Roman" w:hAnsi="Arial" w:cs="Arial"/>
                <w:b/>
                <w:bCs/>
                <w:color w:val="000000"/>
                <w:kern w:val="0"/>
                <w:sz w:val="16"/>
                <w:szCs w:val="16"/>
              </w:rPr>
              <w:t>fiskl.izravn</w:t>
            </w:r>
            <w:proofErr w:type="spellEnd"/>
            <w:r w:rsidRPr="00FC15A4">
              <w:rPr>
                <w:rFonts w:ascii="Arial" w:eastAsia="Times New Roman" w:hAnsi="Arial" w:cs="Arial"/>
                <w:b/>
                <w:bCs/>
                <w:color w:val="000000"/>
                <w:kern w:val="0"/>
                <w:sz w:val="16"/>
                <w:szCs w:val="16"/>
              </w:rPr>
              <w:t>.</w:t>
            </w:r>
          </w:p>
        </w:tc>
        <w:tc>
          <w:tcPr>
            <w:tcW w:w="1065" w:type="dxa"/>
            <w:tcBorders>
              <w:top w:val="nil"/>
              <w:left w:val="nil"/>
              <w:bottom w:val="nil"/>
              <w:right w:val="nil"/>
            </w:tcBorders>
            <w:shd w:val="clear" w:color="000000" w:fill="FFFFCC"/>
            <w:noWrap/>
            <w:vAlign w:val="bottom"/>
            <w:hideMark/>
          </w:tcPr>
          <w:p w14:paraId="76DD0279"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150.000,00</w:t>
            </w:r>
          </w:p>
        </w:tc>
        <w:tc>
          <w:tcPr>
            <w:tcW w:w="893" w:type="dxa"/>
            <w:tcBorders>
              <w:top w:val="nil"/>
              <w:left w:val="nil"/>
              <w:bottom w:val="nil"/>
              <w:right w:val="nil"/>
            </w:tcBorders>
            <w:shd w:val="clear" w:color="000000" w:fill="FFFFCC"/>
            <w:noWrap/>
            <w:vAlign w:val="bottom"/>
            <w:hideMark/>
          </w:tcPr>
          <w:p w14:paraId="17B4E2C1"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0,00</w:t>
            </w:r>
          </w:p>
        </w:tc>
        <w:tc>
          <w:tcPr>
            <w:tcW w:w="748" w:type="dxa"/>
            <w:tcBorders>
              <w:top w:val="nil"/>
              <w:left w:val="nil"/>
              <w:bottom w:val="nil"/>
              <w:right w:val="nil"/>
            </w:tcBorders>
            <w:shd w:val="clear" w:color="000000" w:fill="FFFFCC"/>
            <w:noWrap/>
            <w:vAlign w:val="bottom"/>
            <w:hideMark/>
          </w:tcPr>
          <w:p w14:paraId="116BD744"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0,00</w:t>
            </w:r>
          </w:p>
        </w:tc>
        <w:tc>
          <w:tcPr>
            <w:tcW w:w="1065" w:type="dxa"/>
            <w:tcBorders>
              <w:top w:val="nil"/>
              <w:left w:val="nil"/>
              <w:bottom w:val="nil"/>
              <w:right w:val="nil"/>
            </w:tcBorders>
            <w:shd w:val="clear" w:color="000000" w:fill="FFFFCC"/>
            <w:noWrap/>
            <w:vAlign w:val="bottom"/>
            <w:hideMark/>
          </w:tcPr>
          <w:p w14:paraId="712DF450"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150.000,00</w:t>
            </w:r>
          </w:p>
        </w:tc>
      </w:tr>
      <w:tr w:rsidR="00FC15A4" w:rsidRPr="00FC15A4" w14:paraId="0DFAB63C" w14:textId="77777777" w:rsidTr="00FC15A4">
        <w:trPr>
          <w:trHeight w:val="224"/>
        </w:trPr>
        <w:tc>
          <w:tcPr>
            <w:tcW w:w="6410" w:type="dxa"/>
            <w:gridSpan w:val="2"/>
            <w:tcBorders>
              <w:top w:val="nil"/>
              <w:left w:val="nil"/>
              <w:bottom w:val="nil"/>
              <w:right w:val="nil"/>
            </w:tcBorders>
            <w:shd w:val="clear" w:color="000000" w:fill="CCFFFF"/>
            <w:noWrap/>
            <w:vAlign w:val="bottom"/>
            <w:hideMark/>
          </w:tcPr>
          <w:p w14:paraId="7BC6E3EB" w14:textId="77777777" w:rsidR="00FC15A4" w:rsidRPr="00FC15A4" w:rsidRDefault="00FC15A4" w:rsidP="00FC15A4">
            <w:pPr>
              <w:spacing w:before="0" w:after="0" w:line="240" w:lineRule="auto"/>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Funkcijska klasifikacija  1040 Obitelj i djeca</w:t>
            </w:r>
          </w:p>
        </w:tc>
        <w:tc>
          <w:tcPr>
            <w:tcW w:w="1065" w:type="dxa"/>
            <w:tcBorders>
              <w:top w:val="nil"/>
              <w:left w:val="nil"/>
              <w:bottom w:val="nil"/>
              <w:right w:val="nil"/>
            </w:tcBorders>
            <w:shd w:val="clear" w:color="000000" w:fill="CCFFFF"/>
            <w:noWrap/>
            <w:vAlign w:val="bottom"/>
            <w:hideMark/>
          </w:tcPr>
          <w:p w14:paraId="182299F9"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150.000,00</w:t>
            </w:r>
          </w:p>
        </w:tc>
        <w:tc>
          <w:tcPr>
            <w:tcW w:w="893" w:type="dxa"/>
            <w:tcBorders>
              <w:top w:val="nil"/>
              <w:left w:val="nil"/>
              <w:bottom w:val="nil"/>
              <w:right w:val="nil"/>
            </w:tcBorders>
            <w:shd w:val="clear" w:color="000000" w:fill="CCFFFF"/>
            <w:noWrap/>
            <w:vAlign w:val="bottom"/>
            <w:hideMark/>
          </w:tcPr>
          <w:p w14:paraId="027992A5"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0,00</w:t>
            </w:r>
          </w:p>
        </w:tc>
        <w:tc>
          <w:tcPr>
            <w:tcW w:w="748" w:type="dxa"/>
            <w:tcBorders>
              <w:top w:val="nil"/>
              <w:left w:val="nil"/>
              <w:bottom w:val="nil"/>
              <w:right w:val="nil"/>
            </w:tcBorders>
            <w:shd w:val="clear" w:color="000000" w:fill="CCFFFF"/>
            <w:noWrap/>
            <w:vAlign w:val="bottom"/>
            <w:hideMark/>
          </w:tcPr>
          <w:p w14:paraId="0CFB655D"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0,00</w:t>
            </w:r>
          </w:p>
        </w:tc>
        <w:tc>
          <w:tcPr>
            <w:tcW w:w="1065" w:type="dxa"/>
            <w:tcBorders>
              <w:top w:val="nil"/>
              <w:left w:val="nil"/>
              <w:bottom w:val="nil"/>
              <w:right w:val="nil"/>
            </w:tcBorders>
            <w:shd w:val="clear" w:color="000000" w:fill="CCFFFF"/>
            <w:noWrap/>
            <w:vAlign w:val="bottom"/>
            <w:hideMark/>
          </w:tcPr>
          <w:p w14:paraId="236C54B7"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150.000,00</w:t>
            </w:r>
          </w:p>
        </w:tc>
      </w:tr>
      <w:tr w:rsidR="00FC15A4" w:rsidRPr="00FC15A4" w14:paraId="5B7FAD59" w14:textId="77777777" w:rsidTr="00FC15A4">
        <w:trPr>
          <w:trHeight w:val="224"/>
        </w:trPr>
        <w:tc>
          <w:tcPr>
            <w:tcW w:w="867" w:type="dxa"/>
            <w:tcBorders>
              <w:top w:val="nil"/>
              <w:left w:val="nil"/>
              <w:bottom w:val="nil"/>
              <w:right w:val="nil"/>
            </w:tcBorders>
            <w:shd w:val="clear" w:color="auto" w:fill="auto"/>
            <w:noWrap/>
            <w:vAlign w:val="bottom"/>
            <w:hideMark/>
          </w:tcPr>
          <w:p w14:paraId="662DC425" w14:textId="77777777" w:rsidR="00FC15A4" w:rsidRPr="00FC15A4" w:rsidRDefault="00FC15A4" w:rsidP="00FC15A4">
            <w:pPr>
              <w:spacing w:before="0" w:after="0" w:line="240" w:lineRule="auto"/>
              <w:rPr>
                <w:rFonts w:ascii="Arial" w:eastAsia="Times New Roman" w:hAnsi="Arial" w:cs="Arial"/>
                <w:b/>
                <w:bCs/>
                <w:color w:val="auto"/>
                <w:kern w:val="0"/>
                <w:sz w:val="16"/>
                <w:szCs w:val="16"/>
              </w:rPr>
            </w:pPr>
            <w:r w:rsidRPr="00FC15A4">
              <w:rPr>
                <w:rFonts w:ascii="Arial" w:eastAsia="Times New Roman" w:hAnsi="Arial" w:cs="Arial"/>
                <w:b/>
                <w:bCs/>
                <w:color w:val="auto"/>
                <w:kern w:val="0"/>
                <w:sz w:val="16"/>
                <w:szCs w:val="16"/>
              </w:rPr>
              <w:t>3</w:t>
            </w:r>
          </w:p>
        </w:tc>
        <w:tc>
          <w:tcPr>
            <w:tcW w:w="5543" w:type="dxa"/>
            <w:tcBorders>
              <w:top w:val="nil"/>
              <w:left w:val="nil"/>
              <w:bottom w:val="nil"/>
              <w:right w:val="nil"/>
            </w:tcBorders>
            <w:shd w:val="clear" w:color="auto" w:fill="auto"/>
            <w:vAlign w:val="bottom"/>
            <w:hideMark/>
          </w:tcPr>
          <w:p w14:paraId="04CAA54F" w14:textId="77777777" w:rsidR="00FC15A4" w:rsidRPr="00FC15A4" w:rsidRDefault="00FC15A4" w:rsidP="00FC15A4">
            <w:pPr>
              <w:spacing w:before="0" w:after="0" w:line="240" w:lineRule="auto"/>
              <w:rPr>
                <w:rFonts w:ascii="Arial" w:eastAsia="Times New Roman" w:hAnsi="Arial" w:cs="Arial"/>
                <w:b/>
                <w:bCs/>
                <w:color w:val="auto"/>
                <w:kern w:val="0"/>
                <w:sz w:val="16"/>
                <w:szCs w:val="16"/>
              </w:rPr>
            </w:pPr>
            <w:r w:rsidRPr="00FC15A4">
              <w:rPr>
                <w:rFonts w:ascii="Arial" w:eastAsia="Times New Roman" w:hAnsi="Arial" w:cs="Arial"/>
                <w:b/>
                <w:bCs/>
                <w:color w:val="auto"/>
                <w:kern w:val="0"/>
                <w:sz w:val="16"/>
                <w:szCs w:val="16"/>
              </w:rPr>
              <w:t>Rashodi poslovanja</w:t>
            </w:r>
          </w:p>
        </w:tc>
        <w:tc>
          <w:tcPr>
            <w:tcW w:w="1065" w:type="dxa"/>
            <w:tcBorders>
              <w:top w:val="nil"/>
              <w:left w:val="nil"/>
              <w:bottom w:val="nil"/>
              <w:right w:val="nil"/>
            </w:tcBorders>
            <w:shd w:val="clear" w:color="auto" w:fill="auto"/>
            <w:noWrap/>
            <w:vAlign w:val="bottom"/>
            <w:hideMark/>
          </w:tcPr>
          <w:p w14:paraId="6D348C08" w14:textId="77777777" w:rsidR="00FC15A4" w:rsidRPr="00FC15A4" w:rsidRDefault="00FC15A4" w:rsidP="00FC15A4">
            <w:pPr>
              <w:spacing w:before="0" w:after="0" w:line="240" w:lineRule="auto"/>
              <w:jc w:val="right"/>
              <w:rPr>
                <w:rFonts w:ascii="Arial" w:eastAsia="Times New Roman" w:hAnsi="Arial" w:cs="Arial"/>
                <w:b/>
                <w:bCs/>
                <w:color w:val="auto"/>
                <w:kern w:val="0"/>
                <w:sz w:val="16"/>
                <w:szCs w:val="16"/>
              </w:rPr>
            </w:pPr>
            <w:r w:rsidRPr="00FC15A4">
              <w:rPr>
                <w:rFonts w:ascii="Arial" w:eastAsia="Times New Roman" w:hAnsi="Arial" w:cs="Arial"/>
                <w:b/>
                <w:bCs/>
                <w:color w:val="auto"/>
                <w:kern w:val="0"/>
                <w:sz w:val="16"/>
                <w:szCs w:val="16"/>
              </w:rPr>
              <w:t>150.000,00</w:t>
            </w:r>
          </w:p>
        </w:tc>
        <w:tc>
          <w:tcPr>
            <w:tcW w:w="893" w:type="dxa"/>
            <w:tcBorders>
              <w:top w:val="nil"/>
              <w:left w:val="nil"/>
              <w:bottom w:val="nil"/>
              <w:right w:val="nil"/>
            </w:tcBorders>
            <w:shd w:val="clear" w:color="auto" w:fill="auto"/>
            <w:noWrap/>
            <w:vAlign w:val="bottom"/>
            <w:hideMark/>
          </w:tcPr>
          <w:p w14:paraId="13ED01ED" w14:textId="77777777" w:rsidR="00FC15A4" w:rsidRPr="00FC15A4" w:rsidRDefault="00FC15A4" w:rsidP="00FC15A4">
            <w:pPr>
              <w:spacing w:before="0" w:after="0" w:line="240" w:lineRule="auto"/>
              <w:jc w:val="right"/>
              <w:rPr>
                <w:rFonts w:ascii="Arial" w:eastAsia="Times New Roman" w:hAnsi="Arial" w:cs="Arial"/>
                <w:b/>
                <w:bCs/>
                <w:color w:val="auto"/>
                <w:kern w:val="0"/>
                <w:sz w:val="16"/>
                <w:szCs w:val="16"/>
              </w:rPr>
            </w:pPr>
            <w:r w:rsidRPr="00FC15A4">
              <w:rPr>
                <w:rFonts w:ascii="Arial" w:eastAsia="Times New Roman" w:hAnsi="Arial" w:cs="Arial"/>
                <w:b/>
                <w:bCs/>
                <w:color w:val="auto"/>
                <w:kern w:val="0"/>
                <w:sz w:val="16"/>
                <w:szCs w:val="16"/>
              </w:rPr>
              <w:t>0,00</w:t>
            </w:r>
          </w:p>
        </w:tc>
        <w:tc>
          <w:tcPr>
            <w:tcW w:w="748" w:type="dxa"/>
            <w:tcBorders>
              <w:top w:val="nil"/>
              <w:left w:val="nil"/>
              <w:bottom w:val="nil"/>
              <w:right w:val="nil"/>
            </w:tcBorders>
            <w:shd w:val="clear" w:color="auto" w:fill="auto"/>
            <w:noWrap/>
            <w:vAlign w:val="bottom"/>
            <w:hideMark/>
          </w:tcPr>
          <w:p w14:paraId="066F8DAF" w14:textId="77777777" w:rsidR="00FC15A4" w:rsidRPr="00FC15A4" w:rsidRDefault="00FC15A4" w:rsidP="00FC15A4">
            <w:pPr>
              <w:spacing w:before="0" w:after="0" w:line="240" w:lineRule="auto"/>
              <w:jc w:val="right"/>
              <w:rPr>
                <w:rFonts w:ascii="Arial" w:eastAsia="Times New Roman" w:hAnsi="Arial" w:cs="Arial"/>
                <w:b/>
                <w:bCs/>
                <w:color w:val="auto"/>
                <w:kern w:val="0"/>
                <w:sz w:val="16"/>
                <w:szCs w:val="16"/>
              </w:rPr>
            </w:pPr>
            <w:r w:rsidRPr="00FC15A4">
              <w:rPr>
                <w:rFonts w:ascii="Arial" w:eastAsia="Times New Roman" w:hAnsi="Arial" w:cs="Arial"/>
                <w:b/>
                <w:bCs/>
                <w:color w:val="auto"/>
                <w:kern w:val="0"/>
                <w:sz w:val="16"/>
                <w:szCs w:val="16"/>
              </w:rPr>
              <w:t>0,00</w:t>
            </w:r>
          </w:p>
        </w:tc>
        <w:tc>
          <w:tcPr>
            <w:tcW w:w="1065" w:type="dxa"/>
            <w:tcBorders>
              <w:top w:val="nil"/>
              <w:left w:val="nil"/>
              <w:bottom w:val="nil"/>
              <w:right w:val="nil"/>
            </w:tcBorders>
            <w:shd w:val="clear" w:color="auto" w:fill="auto"/>
            <w:noWrap/>
            <w:vAlign w:val="bottom"/>
            <w:hideMark/>
          </w:tcPr>
          <w:p w14:paraId="009B28FA" w14:textId="77777777" w:rsidR="00FC15A4" w:rsidRPr="00FC15A4" w:rsidRDefault="00FC15A4" w:rsidP="00FC15A4">
            <w:pPr>
              <w:spacing w:before="0" w:after="0" w:line="240" w:lineRule="auto"/>
              <w:jc w:val="right"/>
              <w:rPr>
                <w:rFonts w:ascii="Arial" w:eastAsia="Times New Roman" w:hAnsi="Arial" w:cs="Arial"/>
                <w:b/>
                <w:bCs/>
                <w:color w:val="auto"/>
                <w:kern w:val="0"/>
                <w:sz w:val="16"/>
                <w:szCs w:val="16"/>
              </w:rPr>
            </w:pPr>
            <w:r w:rsidRPr="00FC15A4">
              <w:rPr>
                <w:rFonts w:ascii="Arial" w:eastAsia="Times New Roman" w:hAnsi="Arial" w:cs="Arial"/>
                <w:b/>
                <w:bCs/>
                <w:color w:val="auto"/>
                <w:kern w:val="0"/>
                <w:sz w:val="16"/>
                <w:szCs w:val="16"/>
              </w:rPr>
              <w:t>150.000,00</w:t>
            </w:r>
          </w:p>
        </w:tc>
      </w:tr>
      <w:tr w:rsidR="00FC15A4" w:rsidRPr="00FC15A4" w14:paraId="00858947" w14:textId="77777777" w:rsidTr="00FC15A4">
        <w:trPr>
          <w:trHeight w:val="449"/>
        </w:trPr>
        <w:tc>
          <w:tcPr>
            <w:tcW w:w="867" w:type="dxa"/>
            <w:tcBorders>
              <w:top w:val="nil"/>
              <w:left w:val="nil"/>
              <w:bottom w:val="nil"/>
              <w:right w:val="nil"/>
            </w:tcBorders>
            <w:shd w:val="clear" w:color="auto" w:fill="auto"/>
            <w:noWrap/>
            <w:vAlign w:val="bottom"/>
            <w:hideMark/>
          </w:tcPr>
          <w:p w14:paraId="4C2A27D1" w14:textId="77777777" w:rsidR="00FC15A4" w:rsidRPr="00FC15A4" w:rsidRDefault="00FC15A4" w:rsidP="00FC15A4">
            <w:pPr>
              <w:spacing w:before="0" w:after="0" w:line="240" w:lineRule="auto"/>
              <w:rPr>
                <w:rFonts w:ascii="Arial" w:eastAsia="Times New Roman" w:hAnsi="Arial" w:cs="Arial"/>
                <w:b/>
                <w:bCs/>
                <w:color w:val="auto"/>
                <w:kern w:val="0"/>
                <w:sz w:val="16"/>
                <w:szCs w:val="16"/>
              </w:rPr>
            </w:pPr>
            <w:r w:rsidRPr="00FC15A4">
              <w:rPr>
                <w:rFonts w:ascii="Arial" w:eastAsia="Times New Roman" w:hAnsi="Arial" w:cs="Arial"/>
                <w:b/>
                <w:bCs/>
                <w:color w:val="auto"/>
                <w:kern w:val="0"/>
                <w:sz w:val="16"/>
                <w:szCs w:val="16"/>
              </w:rPr>
              <w:t>37</w:t>
            </w:r>
          </w:p>
        </w:tc>
        <w:tc>
          <w:tcPr>
            <w:tcW w:w="5543" w:type="dxa"/>
            <w:tcBorders>
              <w:top w:val="nil"/>
              <w:left w:val="nil"/>
              <w:bottom w:val="nil"/>
              <w:right w:val="nil"/>
            </w:tcBorders>
            <w:shd w:val="clear" w:color="auto" w:fill="auto"/>
            <w:vAlign w:val="bottom"/>
            <w:hideMark/>
          </w:tcPr>
          <w:p w14:paraId="0846653B" w14:textId="77777777" w:rsidR="00FC15A4" w:rsidRPr="00FC15A4" w:rsidRDefault="00FC15A4" w:rsidP="00FC15A4">
            <w:pPr>
              <w:spacing w:before="0" w:after="0" w:line="240" w:lineRule="auto"/>
              <w:rPr>
                <w:rFonts w:ascii="Arial" w:eastAsia="Times New Roman" w:hAnsi="Arial" w:cs="Arial"/>
                <w:b/>
                <w:bCs/>
                <w:color w:val="auto"/>
                <w:kern w:val="0"/>
                <w:sz w:val="16"/>
                <w:szCs w:val="16"/>
              </w:rPr>
            </w:pPr>
            <w:r w:rsidRPr="00FC15A4">
              <w:rPr>
                <w:rFonts w:ascii="Arial" w:eastAsia="Times New Roman" w:hAnsi="Arial" w:cs="Arial"/>
                <w:b/>
                <w:bCs/>
                <w:color w:val="auto"/>
                <w:kern w:val="0"/>
                <w:sz w:val="16"/>
                <w:szCs w:val="16"/>
              </w:rPr>
              <w:t>Naknade građanima i kućanstvima na temelju osiguranja i druge naknade</w:t>
            </w:r>
          </w:p>
        </w:tc>
        <w:tc>
          <w:tcPr>
            <w:tcW w:w="1065" w:type="dxa"/>
            <w:tcBorders>
              <w:top w:val="nil"/>
              <w:left w:val="nil"/>
              <w:bottom w:val="nil"/>
              <w:right w:val="nil"/>
            </w:tcBorders>
            <w:shd w:val="clear" w:color="auto" w:fill="auto"/>
            <w:noWrap/>
            <w:vAlign w:val="bottom"/>
            <w:hideMark/>
          </w:tcPr>
          <w:p w14:paraId="0FA635EB" w14:textId="77777777" w:rsidR="00FC15A4" w:rsidRPr="00FC15A4" w:rsidRDefault="00FC15A4" w:rsidP="00FC15A4">
            <w:pPr>
              <w:spacing w:before="0" w:after="0" w:line="240" w:lineRule="auto"/>
              <w:jc w:val="right"/>
              <w:rPr>
                <w:rFonts w:ascii="Arial" w:eastAsia="Times New Roman" w:hAnsi="Arial" w:cs="Arial"/>
                <w:b/>
                <w:bCs/>
                <w:color w:val="auto"/>
                <w:kern w:val="0"/>
                <w:sz w:val="16"/>
                <w:szCs w:val="16"/>
              </w:rPr>
            </w:pPr>
            <w:r w:rsidRPr="00FC15A4">
              <w:rPr>
                <w:rFonts w:ascii="Arial" w:eastAsia="Times New Roman" w:hAnsi="Arial" w:cs="Arial"/>
                <w:b/>
                <w:bCs/>
                <w:color w:val="auto"/>
                <w:kern w:val="0"/>
                <w:sz w:val="16"/>
                <w:szCs w:val="16"/>
              </w:rPr>
              <w:t>150.000,00</w:t>
            </w:r>
          </w:p>
        </w:tc>
        <w:tc>
          <w:tcPr>
            <w:tcW w:w="893" w:type="dxa"/>
            <w:tcBorders>
              <w:top w:val="nil"/>
              <w:left w:val="nil"/>
              <w:bottom w:val="nil"/>
              <w:right w:val="nil"/>
            </w:tcBorders>
            <w:shd w:val="clear" w:color="auto" w:fill="auto"/>
            <w:noWrap/>
            <w:vAlign w:val="bottom"/>
            <w:hideMark/>
          </w:tcPr>
          <w:p w14:paraId="766F35A9" w14:textId="77777777" w:rsidR="00FC15A4" w:rsidRPr="00FC15A4" w:rsidRDefault="00FC15A4" w:rsidP="00FC15A4">
            <w:pPr>
              <w:spacing w:before="0" w:after="0" w:line="240" w:lineRule="auto"/>
              <w:jc w:val="right"/>
              <w:rPr>
                <w:rFonts w:ascii="Arial" w:eastAsia="Times New Roman" w:hAnsi="Arial" w:cs="Arial"/>
                <w:b/>
                <w:bCs/>
                <w:color w:val="auto"/>
                <w:kern w:val="0"/>
                <w:sz w:val="16"/>
                <w:szCs w:val="16"/>
              </w:rPr>
            </w:pPr>
            <w:r w:rsidRPr="00FC15A4">
              <w:rPr>
                <w:rFonts w:ascii="Arial" w:eastAsia="Times New Roman" w:hAnsi="Arial" w:cs="Arial"/>
                <w:b/>
                <w:bCs/>
                <w:color w:val="auto"/>
                <w:kern w:val="0"/>
                <w:sz w:val="16"/>
                <w:szCs w:val="16"/>
              </w:rPr>
              <w:t>0,00</w:t>
            </w:r>
          </w:p>
        </w:tc>
        <w:tc>
          <w:tcPr>
            <w:tcW w:w="748" w:type="dxa"/>
            <w:tcBorders>
              <w:top w:val="nil"/>
              <w:left w:val="nil"/>
              <w:bottom w:val="nil"/>
              <w:right w:val="nil"/>
            </w:tcBorders>
            <w:shd w:val="clear" w:color="auto" w:fill="auto"/>
            <w:noWrap/>
            <w:vAlign w:val="bottom"/>
            <w:hideMark/>
          </w:tcPr>
          <w:p w14:paraId="236A8490" w14:textId="77777777" w:rsidR="00FC15A4" w:rsidRPr="00FC15A4" w:rsidRDefault="00FC15A4" w:rsidP="00FC15A4">
            <w:pPr>
              <w:spacing w:before="0" w:after="0" w:line="240" w:lineRule="auto"/>
              <w:jc w:val="right"/>
              <w:rPr>
                <w:rFonts w:ascii="Arial" w:eastAsia="Times New Roman" w:hAnsi="Arial" w:cs="Arial"/>
                <w:b/>
                <w:bCs/>
                <w:color w:val="auto"/>
                <w:kern w:val="0"/>
                <w:sz w:val="16"/>
                <w:szCs w:val="16"/>
              </w:rPr>
            </w:pPr>
            <w:r w:rsidRPr="00FC15A4">
              <w:rPr>
                <w:rFonts w:ascii="Arial" w:eastAsia="Times New Roman" w:hAnsi="Arial" w:cs="Arial"/>
                <w:b/>
                <w:bCs/>
                <w:color w:val="auto"/>
                <w:kern w:val="0"/>
                <w:sz w:val="16"/>
                <w:szCs w:val="16"/>
              </w:rPr>
              <w:t>0,00</w:t>
            </w:r>
          </w:p>
        </w:tc>
        <w:tc>
          <w:tcPr>
            <w:tcW w:w="1065" w:type="dxa"/>
            <w:tcBorders>
              <w:top w:val="nil"/>
              <w:left w:val="nil"/>
              <w:bottom w:val="nil"/>
              <w:right w:val="nil"/>
            </w:tcBorders>
            <w:shd w:val="clear" w:color="auto" w:fill="auto"/>
            <w:noWrap/>
            <w:vAlign w:val="bottom"/>
            <w:hideMark/>
          </w:tcPr>
          <w:p w14:paraId="486C5F01" w14:textId="77777777" w:rsidR="00FC15A4" w:rsidRPr="00FC15A4" w:rsidRDefault="00FC15A4" w:rsidP="00FC15A4">
            <w:pPr>
              <w:spacing w:before="0" w:after="0" w:line="240" w:lineRule="auto"/>
              <w:jc w:val="right"/>
              <w:rPr>
                <w:rFonts w:ascii="Arial" w:eastAsia="Times New Roman" w:hAnsi="Arial" w:cs="Arial"/>
                <w:b/>
                <w:bCs/>
                <w:color w:val="auto"/>
                <w:kern w:val="0"/>
                <w:sz w:val="16"/>
                <w:szCs w:val="16"/>
              </w:rPr>
            </w:pPr>
            <w:r w:rsidRPr="00FC15A4">
              <w:rPr>
                <w:rFonts w:ascii="Arial" w:eastAsia="Times New Roman" w:hAnsi="Arial" w:cs="Arial"/>
                <w:b/>
                <w:bCs/>
                <w:color w:val="auto"/>
                <w:kern w:val="0"/>
                <w:sz w:val="16"/>
                <w:szCs w:val="16"/>
              </w:rPr>
              <w:t>150.000,00</w:t>
            </w:r>
          </w:p>
        </w:tc>
      </w:tr>
      <w:tr w:rsidR="00FC15A4" w:rsidRPr="00FC15A4" w14:paraId="08A4A1A4" w14:textId="77777777" w:rsidTr="00FC15A4">
        <w:trPr>
          <w:trHeight w:val="224"/>
        </w:trPr>
        <w:tc>
          <w:tcPr>
            <w:tcW w:w="867" w:type="dxa"/>
            <w:tcBorders>
              <w:top w:val="nil"/>
              <w:left w:val="nil"/>
              <w:bottom w:val="nil"/>
              <w:right w:val="nil"/>
            </w:tcBorders>
            <w:shd w:val="clear" w:color="auto" w:fill="auto"/>
            <w:noWrap/>
            <w:vAlign w:val="bottom"/>
            <w:hideMark/>
          </w:tcPr>
          <w:p w14:paraId="1DF00917" w14:textId="77777777" w:rsidR="00FC15A4" w:rsidRPr="00FC15A4" w:rsidRDefault="00FC15A4" w:rsidP="00FC15A4">
            <w:pPr>
              <w:spacing w:before="0" w:after="0" w:line="240" w:lineRule="auto"/>
              <w:rPr>
                <w:rFonts w:ascii="Arial" w:eastAsia="Times New Roman" w:hAnsi="Arial" w:cs="Arial"/>
                <w:color w:val="auto"/>
                <w:kern w:val="0"/>
                <w:sz w:val="16"/>
                <w:szCs w:val="16"/>
              </w:rPr>
            </w:pPr>
            <w:r w:rsidRPr="00FC15A4">
              <w:rPr>
                <w:rFonts w:ascii="Arial" w:eastAsia="Times New Roman" w:hAnsi="Arial" w:cs="Arial"/>
                <w:color w:val="auto"/>
                <w:kern w:val="0"/>
                <w:sz w:val="16"/>
                <w:szCs w:val="16"/>
              </w:rPr>
              <w:t>3721</w:t>
            </w:r>
          </w:p>
        </w:tc>
        <w:tc>
          <w:tcPr>
            <w:tcW w:w="5543" w:type="dxa"/>
            <w:tcBorders>
              <w:top w:val="nil"/>
              <w:left w:val="nil"/>
              <w:bottom w:val="nil"/>
              <w:right w:val="nil"/>
            </w:tcBorders>
            <w:shd w:val="clear" w:color="auto" w:fill="auto"/>
            <w:vAlign w:val="bottom"/>
            <w:hideMark/>
          </w:tcPr>
          <w:p w14:paraId="1C9975D9" w14:textId="77777777" w:rsidR="00FC15A4" w:rsidRPr="00FC15A4" w:rsidRDefault="00FC15A4" w:rsidP="00FC15A4">
            <w:pPr>
              <w:spacing w:before="0" w:after="0" w:line="240" w:lineRule="auto"/>
              <w:rPr>
                <w:rFonts w:ascii="Arial" w:eastAsia="Times New Roman" w:hAnsi="Arial" w:cs="Arial"/>
                <w:color w:val="auto"/>
                <w:kern w:val="0"/>
                <w:sz w:val="16"/>
                <w:szCs w:val="16"/>
              </w:rPr>
            </w:pPr>
            <w:r w:rsidRPr="00FC15A4">
              <w:rPr>
                <w:rFonts w:ascii="Arial" w:eastAsia="Times New Roman" w:hAnsi="Arial" w:cs="Arial"/>
                <w:color w:val="auto"/>
                <w:kern w:val="0"/>
                <w:sz w:val="16"/>
                <w:szCs w:val="16"/>
              </w:rPr>
              <w:t>Naknade po programu socijalne skrbi</w:t>
            </w:r>
          </w:p>
        </w:tc>
        <w:tc>
          <w:tcPr>
            <w:tcW w:w="1065" w:type="dxa"/>
            <w:tcBorders>
              <w:top w:val="nil"/>
              <w:left w:val="nil"/>
              <w:bottom w:val="nil"/>
              <w:right w:val="nil"/>
            </w:tcBorders>
            <w:shd w:val="clear" w:color="auto" w:fill="auto"/>
            <w:noWrap/>
            <w:vAlign w:val="bottom"/>
            <w:hideMark/>
          </w:tcPr>
          <w:p w14:paraId="464AD78B" w14:textId="77777777" w:rsidR="00FC15A4" w:rsidRPr="00FC15A4" w:rsidRDefault="00FC15A4" w:rsidP="00FC15A4">
            <w:pPr>
              <w:spacing w:before="0" w:after="0" w:line="240" w:lineRule="auto"/>
              <w:jc w:val="right"/>
              <w:rPr>
                <w:rFonts w:ascii="Arial" w:eastAsia="Times New Roman" w:hAnsi="Arial" w:cs="Arial"/>
                <w:color w:val="auto"/>
                <w:kern w:val="0"/>
                <w:sz w:val="16"/>
                <w:szCs w:val="16"/>
              </w:rPr>
            </w:pPr>
            <w:r w:rsidRPr="00FC15A4">
              <w:rPr>
                <w:rFonts w:ascii="Arial" w:eastAsia="Times New Roman" w:hAnsi="Arial" w:cs="Arial"/>
                <w:color w:val="auto"/>
                <w:kern w:val="0"/>
                <w:sz w:val="16"/>
                <w:szCs w:val="16"/>
              </w:rPr>
              <w:t>150.000,00</w:t>
            </w:r>
          </w:p>
        </w:tc>
        <w:tc>
          <w:tcPr>
            <w:tcW w:w="893" w:type="dxa"/>
            <w:tcBorders>
              <w:top w:val="nil"/>
              <w:left w:val="nil"/>
              <w:bottom w:val="nil"/>
              <w:right w:val="nil"/>
            </w:tcBorders>
            <w:shd w:val="clear" w:color="auto" w:fill="auto"/>
            <w:noWrap/>
            <w:vAlign w:val="bottom"/>
            <w:hideMark/>
          </w:tcPr>
          <w:p w14:paraId="403BB930" w14:textId="77777777" w:rsidR="00FC15A4" w:rsidRPr="00FC15A4" w:rsidRDefault="00FC15A4" w:rsidP="00FC15A4">
            <w:pPr>
              <w:spacing w:before="0" w:after="0" w:line="240" w:lineRule="auto"/>
              <w:jc w:val="right"/>
              <w:rPr>
                <w:rFonts w:ascii="Arial" w:eastAsia="Times New Roman" w:hAnsi="Arial" w:cs="Arial"/>
                <w:color w:val="auto"/>
                <w:kern w:val="0"/>
                <w:sz w:val="16"/>
                <w:szCs w:val="16"/>
              </w:rPr>
            </w:pPr>
            <w:r w:rsidRPr="00FC15A4">
              <w:rPr>
                <w:rFonts w:ascii="Arial" w:eastAsia="Times New Roman" w:hAnsi="Arial" w:cs="Arial"/>
                <w:color w:val="auto"/>
                <w:kern w:val="0"/>
                <w:sz w:val="16"/>
                <w:szCs w:val="16"/>
              </w:rPr>
              <w:t>0,00</w:t>
            </w:r>
          </w:p>
        </w:tc>
        <w:tc>
          <w:tcPr>
            <w:tcW w:w="748" w:type="dxa"/>
            <w:tcBorders>
              <w:top w:val="nil"/>
              <w:left w:val="nil"/>
              <w:bottom w:val="nil"/>
              <w:right w:val="nil"/>
            </w:tcBorders>
            <w:shd w:val="clear" w:color="auto" w:fill="auto"/>
            <w:noWrap/>
            <w:vAlign w:val="bottom"/>
            <w:hideMark/>
          </w:tcPr>
          <w:p w14:paraId="4E3C45BF" w14:textId="77777777" w:rsidR="00FC15A4" w:rsidRPr="00FC15A4" w:rsidRDefault="00FC15A4" w:rsidP="00FC15A4">
            <w:pPr>
              <w:spacing w:before="0" w:after="0" w:line="240" w:lineRule="auto"/>
              <w:jc w:val="right"/>
              <w:rPr>
                <w:rFonts w:ascii="Arial" w:eastAsia="Times New Roman" w:hAnsi="Arial" w:cs="Arial"/>
                <w:color w:val="auto"/>
                <w:kern w:val="0"/>
                <w:sz w:val="16"/>
                <w:szCs w:val="16"/>
              </w:rPr>
            </w:pPr>
            <w:r w:rsidRPr="00FC15A4">
              <w:rPr>
                <w:rFonts w:ascii="Arial" w:eastAsia="Times New Roman" w:hAnsi="Arial" w:cs="Arial"/>
                <w:color w:val="auto"/>
                <w:kern w:val="0"/>
                <w:sz w:val="16"/>
                <w:szCs w:val="16"/>
              </w:rPr>
              <w:t>0,00</w:t>
            </w:r>
          </w:p>
        </w:tc>
        <w:tc>
          <w:tcPr>
            <w:tcW w:w="1065" w:type="dxa"/>
            <w:tcBorders>
              <w:top w:val="nil"/>
              <w:left w:val="nil"/>
              <w:bottom w:val="nil"/>
              <w:right w:val="nil"/>
            </w:tcBorders>
            <w:shd w:val="clear" w:color="auto" w:fill="auto"/>
            <w:noWrap/>
            <w:vAlign w:val="bottom"/>
            <w:hideMark/>
          </w:tcPr>
          <w:p w14:paraId="794C8C05" w14:textId="77777777" w:rsidR="00FC15A4" w:rsidRPr="00FC15A4" w:rsidRDefault="00FC15A4" w:rsidP="00FC15A4">
            <w:pPr>
              <w:spacing w:before="0" w:after="0" w:line="240" w:lineRule="auto"/>
              <w:jc w:val="right"/>
              <w:rPr>
                <w:rFonts w:ascii="Arial" w:eastAsia="Times New Roman" w:hAnsi="Arial" w:cs="Arial"/>
                <w:color w:val="auto"/>
                <w:kern w:val="0"/>
                <w:sz w:val="16"/>
                <w:szCs w:val="16"/>
              </w:rPr>
            </w:pPr>
            <w:r w:rsidRPr="00FC15A4">
              <w:rPr>
                <w:rFonts w:ascii="Arial" w:eastAsia="Times New Roman" w:hAnsi="Arial" w:cs="Arial"/>
                <w:color w:val="auto"/>
                <w:kern w:val="0"/>
                <w:sz w:val="16"/>
                <w:szCs w:val="16"/>
              </w:rPr>
              <w:t>150.000,00</w:t>
            </w:r>
          </w:p>
        </w:tc>
      </w:tr>
      <w:tr w:rsidR="00FC15A4" w:rsidRPr="00FC15A4" w14:paraId="5B6A9005" w14:textId="77777777" w:rsidTr="00FC15A4">
        <w:trPr>
          <w:trHeight w:val="224"/>
        </w:trPr>
        <w:tc>
          <w:tcPr>
            <w:tcW w:w="6410" w:type="dxa"/>
            <w:gridSpan w:val="2"/>
            <w:tcBorders>
              <w:top w:val="nil"/>
              <w:left w:val="nil"/>
              <w:bottom w:val="nil"/>
              <w:right w:val="nil"/>
            </w:tcBorders>
            <w:shd w:val="clear" w:color="000000" w:fill="CCCCFF"/>
            <w:noWrap/>
            <w:vAlign w:val="bottom"/>
            <w:hideMark/>
          </w:tcPr>
          <w:p w14:paraId="2ED9D3F1" w14:textId="77777777" w:rsidR="00FC15A4" w:rsidRPr="00FC15A4" w:rsidRDefault="00FC15A4" w:rsidP="00FC15A4">
            <w:pPr>
              <w:spacing w:before="0" w:after="0" w:line="240" w:lineRule="auto"/>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Aktivnost A100003 TUĐA NJEGA I POMOĆ</w:t>
            </w:r>
          </w:p>
        </w:tc>
        <w:tc>
          <w:tcPr>
            <w:tcW w:w="1065" w:type="dxa"/>
            <w:tcBorders>
              <w:top w:val="nil"/>
              <w:left w:val="nil"/>
              <w:bottom w:val="nil"/>
              <w:right w:val="nil"/>
            </w:tcBorders>
            <w:shd w:val="clear" w:color="000000" w:fill="CCCCFF"/>
            <w:noWrap/>
            <w:vAlign w:val="bottom"/>
            <w:hideMark/>
          </w:tcPr>
          <w:p w14:paraId="75A48356"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316.800,00</w:t>
            </w:r>
          </w:p>
        </w:tc>
        <w:tc>
          <w:tcPr>
            <w:tcW w:w="893" w:type="dxa"/>
            <w:tcBorders>
              <w:top w:val="nil"/>
              <w:left w:val="nil"/>
              <w:bottom w:val="nil"/>
              <w:right w:val="nil"/>
            </w:tcBorders>
            <w:shd w:val="clear" w:color="000000" w:fill="CCCCFF"/>
            <w:noWrap/>
            <w:vAlign w:val="bottom"/>
            <w:hideMark/>
          </w:tcPr>
          <w:p w14:paraId="434F82B0"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0,00</w:t>
            </w:r>
          </w:p>
        </w:tc>
        <w:tc>
          <w:tcPr>
            <w:tcW w:w="748" w:type="dxa"/>
            <w:tcBorders>
              <w:top w:val="nil"/>
              <w:left w:val="nil"/>
              <w:bottom w:val="nil"/>
              <w:right w:val="nil"/>
            </w:tcBorders>
            <w:shd w:val="clear" w:color="000000" w:fill="CCCCFF"/>
            <w:noWrap/>
            <w:vAlign w:val="bottom"/>
            <w:hideMark/>
          </w:tcPr>
          <w:p w14:paraId="5C556AEF"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0,00</w:t>
            </w:r>
          </w:p>
        </w:tc>
        <w:tc>
          <w:tcPr>
            <w:tcW w:w="1065" w:type="dxa"/>
            <w:tcBorders>
              <w:top w:val="nil"/>
              <w:left w:val="nil"/>
              <w:bottom w:val="nil"/>
              <w:right w:val="nil"/>
            </w:tcBorders>
            <w:shd w:val="clear" w:color="000000" w:fill="CCCCFF"/>
            <w:noWrap/>
            <w:vAlign w:val="bottom"/>
            <w:hideMark/>
          </w:tcPr>
          <w:p w14:paraId="53F43A39"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316.800,00</w:t>
            </w:r>
          </w:p>
        </w:tc>
      </w:tr>
      <w:tr w:rsidR="00FC15A4" w:rsidRPr="00FC15A4" w14:paraId="37D8704E" w14:textId="77777777" w:rsidTr="00FC15A4">
        <w:trPr>
          <w:trHeight w:val="224"/>
        </w:trPr>
        <w:tc>
          <w:tcPr>
            <w:tcW w:w="6410" w:type="dxa"/>
            <w:gridSpan w:val="2"/>
            <w:tcBorders>
              <w:top w:val="nil"/>
              <w:left w:val="nil"/>
              <w:bottom w:val="nil"/>
              <w:right w:val="nil"/>
            </w:tcBorders>
            <w:shd w:val="clear" w:color="000000" w:fill="FFFF00"/>
            <w:noWrap/>
            <w:vAlign w:val="bottom"/>
            <w:hideMark/>
          </w:tcPr>
          <w:p w14:paraId="2223FE90" w14:textId="77777777" w:rsidR="00FC15A4" w:rsidRPr="00FC15A4" w:rsidRDefault="00FC15A4" w:rsidP="00FC15A4">
            <w:pPr>
              <w:spacing w:before="0" w:after="0" w:line="240" w:lineRule="auto"/>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Izvor  2. POMOĆI</w:t>
            </w:r>
          </w:p>
        </w:tc>
        <w:tc>
          <w:tcPr>
            <w:tcW w:w="1065" w:type="dxa"/>
            <w:tcBorders>
              <w:top w:val="nil"/>
              <w:left w:val="nil"/>
              <w:bottom w:val="nil"/>
              <w:right w:val="nil"/>
            </w:tcBorders>
            <w:shd w:val="clear" w:color="000000" w:fill="FFFF00"/>
            <w:noWrap/>
            <w:vAlign w:val="bottom"/>
            <w:hideMark/>
          </w:tcPr>
          <w:p w14:paraId="59E99F9F"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316.800,00</w:t>
            </w:r>
          </w:p>
        </w:tc>
        <w:tc>
          <w:tcPr>
            <w:tcW w:w="893" w:type="dxa"/>
            <w:tcBorders>
              <w:top w:val="nil"/>
              <w:left w:val="nil"/>
              <w:bottom w:val="nil"/>
              <w:right w:val="nil"/>
            </w:tcBorders>
            <w:shd w:val="clear" w:color="000000" w:fill="FFFF00"/>
            <w:noWrap/>
            <w:vAlign w:val="bottom"/>
            <w:hideMark/>
          </w:tcPr>
          <w:p w14:paraId="729D7146"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0,00</w:t>
            </w:r>
          </w:p>
        </w:tc>
        <w:tc>
          <w:tcPr>
            <w:tcW w:w="748" w:type="dxa"/>
            <w:tcBorders>
              <w:top w:val="nil"/>
              <w:left w:val="nil"/>
              <w:bottom w:val="nil"/>
              <w:right w:val="nil"/>
            </w:tcBorders>
            <w:shd w:val="clear" w:color="000000" w:fill="FFFF00"/>
            <w:noWrap/>
            <w:vAlign w:val="bottom"/>
            <w:hideMark/>
          </w:tcPr>
          <w:p w14:paraId="1D0F7475"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0,00</w:t>
            </w:r>
          </w:p>
        </w:tc>
        <w:tc>
          <w:tcPr>
            <w:tcW w:w="1065" w:type="dxa"/>
            <w:tcBorders>
              <w:top w:val="nil"/>
              <w:left w:val="nil"/>
              <w:bottom w:val="nil"/>
              <w:right w:val="nil"/>
            </w:tcBorders>
            <w:shd w:val="clear" w:color="000000" w:fill="FFFF00"/>
            <w:noWrap/>
            <w:vAlign w:val="bottom"/>
            <w:hideMark/>
          </w:tcPr>
          <w:p w14:paraId="74F360E0"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316.800,00</w:t>
            </w:r>
          </w:p>
        </w:tc>
      </w:tr>
      <w:tr w:rsidR="00FC15A4" w:rsidRPr="00FC15A4" w14:paraId="528E22E3" w14:textId="77777777" w:rsidTr="00FC15A4">
        <w:trPr>
          <w:trHeight w:val="224"/>
        </w:trPr>
        <w:tc>
          <w:tcPr>
            <w:tcW w:w="6410" w:type="dxa"/>
            <w:gridSpan w:val="2"/>
            <w:tcBorders>
              <w:top w:val="nil"/>
              <w:left w:val="nil"/>
              <w:bottom w:val="nil"/>
              <w:right w:val="nil"/>
            </w:tcBorders>
            <w:shd w:val="clear" w:color="000000" w:fill="FFFF99"/>
            <w:noWrap/>
            <w:vAlign w:val="bottom"/>
            <w:hideMark/>
          </w:tcPr>
          <w:p w14:paraId="05592ECA" w14:textId="77777777" w:rsidR="00FC15A4" w:rsidRPr="00FC15A4" w:rsidRDefault="00FC15A4" w:rsidP="00FC15A4">
            <w:pPr>
              <w:spacing w:before="0" w:after="0" w:line="240" w:lineRule="auto"/>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Izvor  2.4. TEKUĆE POMOĆI IZ DRŽAVNOG PRORAČUNA</w:t>
            </w:r>
          </w:p>
        </w:tc>
        <w:tc>
          <w:tcPr>
            <w:tcW w:w="1065" w:type="dxa"/>
            <w:tcBorders>
              <w:top w:val="nil"/>
              <w:left w:val="nil"/>
              <w:bottom w:val="nil"/>
              <w:right w:val="nil"/>
            </w:tcBorders>
            <w:shd w:val="clear" w:color="000000" w:fill="FFFF99"/>
            <w:noWrap/>
            <w:vAlign w:val="bottom"/>
            <w:hideMark/>
          </w:tcPr>
          <w:p w14:paraId="4964B5AD"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316.800,00</w:t>
            </w:r>
          </w:p>
        </w:tc>
        <w:tc>
          <w:tcPr>
            <w:tcW w:w="893" w:type="dxa"/>
            <w:tcBorders>
              <w:top w:val="nil"/>
              <w:left w:val="nil"/>
              <w:bottom w:val="nil"/>
              <w:right w:val="nil"/>
            </w:tcBorders>
            <w:shd w:val="clear" w:color="000000" w:fill="FFFF99"/>
            <w:noWrap/>
            <w:vAlign w:val="bottom"/>
            <w:hideMark/>
          </w:tcPr>
          <w:p w14:paraId="379A93D3"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0,00</w:t>
            </w:r>
          </w:p>
        </w:tc>
        <w:tc>
          <w:tcPr>
            <w:tcW w:w="748" w:type="dxa"/>
            <w:tcBorders>
              <w:top w:val="nil"/>
              <w:left w:val="nil"/>
              <w:bottom w:val="nil"/>
              <w:right w:val="nil"/>
            </w:tcBorders>
            <w:shd w:val="clear" w:color="000000" w:fill="FFFF99"/>
            <w:noWrap/>
            <w:vAlign w:val="bottom"/>
            <w:hideMark/>
          </w:tcPr>
          <w:p w14:paraId="4025E7A9"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0,00</w:t>
            </w:r>
          </w:p>
        </w:tc>
        <w:tc>
          <w:tcPr>
            <w:tcW w:w="1065" w:type="dxa"/>
            <w:tcBorders>
              <w:top w:val="nil"/>
              <w:left w:val="nil"/>
              <w:bottom w:val="nil"/>
              <w:right w:val="nil"/>
            </w:tcBorders>
            <w:shd w:val="clear" w:color="000000" w:fill="FFFF99"/>
            <w:noWrap/>
            <w:vAlign w:val="bottom"/>
            <w:hideMark/>
          </w:tcPr>
          <w:p w14:paraId="0935085A"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316.800,00</w:t>
            </w:r>
          </w:p>
        </w:tc>
      </w:tr>
      <w:tr w:rsidR="00FC15A4" w:rsidRPr="00FC15A4" w14:paraId="0ECA7AA2" w14:textId="77777777" w:rsidTr="00FC15A4">
        <w:trPr>
          <w:trHeight w:val="224"/>
        </w:trPr>
        <w:tc>
          <w:tcPr>
            <w:tcW w:w="6410" w:type="dxa"/>
            <w:gridSpan w:val="2"/>
            <w:tcBorders>
              <w:top w:val="nil"/>
              <w:left w:val="nil"/>
              <w:bottom w:val="nil"/>
              <w:right w:val="nil"/>
            </w:tcBorders>
            <w:shd w:val="clear" w:color="000000" w:fill="FFFFCC"/>
            <w:noWrap/>
            <w:vAlign w:val="bottom"/>
            <w:hideMark/>
          </w:tcPr>
          <w:p w14:paraId="31DD2F2A" w14:textId="77777777" w:rsidR="00FC15A4" w:rsidRPr="00FC15A4" w:rsidRDefault="00FC15A4" w:rsidP="00FC15A4">
            <w:pPr>
              <w:spacing w:before="0" w:after="0" w:line="240" w:lineRule="auto"/>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Izvor  2.4.0 Opći prihodi i primici kompenzacijska mjera /</w:t>
            </w:r>
            <w:proofErr w:type="spellStart"/>
            <w:r w:rsidRPr="00FC15A4">
              <w:rPr>
                <w:rFonts w:ascii="Arial" w:eastAsia="Times New Roman" w:hAnsi="Arial" w:cs="Arial"/>
                <w:b/>
                <w:bCs/>
                <w:color w:val="000000"/>
                <w:kern w:val="0"/>
                <w:sz w:val="16"/>
                <w:szCs w:val="16"/>
              </w:rPr>
              <w:t>fiskl.izravn</w:t>
            </w:r>
            <w:proofErr w:type="spellEnd"/>
            <w:r w:rsidRPr="00FC15A4">
              <w:rPr>
                <w:rFonts w:ascii="Arial" w:eastAsia="Times New Roman" w:hAnsi="Arial" w:cs="Arial"/>
                <w:b/>
                <w:bCs/>
                <w:color w:val="000000"/>
                <w:kern w:val="0"/>
                <w:sz w:val="16"/>
                <w:szCs w:val="16"/>
              </w:rPr>
              <w:t>.</w:t>
            </w:r>
          </w:p>
        </w:tc>
        <w:tc>
          <w:tcPr>
            <w:tcW w:w="1065" w:type="dxa"/>
            <w:tcBorders>
              <w:top w:val="nil"/>
              <w:left w:val="nil"/>
              <w:bottom w:val="nil"/>
              <w:right w:val="nil"/>
            </w:tcBorders>
            <w:shd w:val="clear" w:color="000000" w:fill="FFFFCC"/>
            <w:noWrap/>
            <w:vAlign w:val="bottom"/>
            <w:hideMark/>
          </w:tcPr>
          <w:p w14:paraId="0D6729CA"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316.800,00</w:t>
            </w:r>
          </w:p>
        </w:tc>
        <w:tc>
          <w:tcPr>
            <w:tcW w:w="893" w:type="dxa"/>
            <w:tcBorders>
              <w:top w:val="nil"/>
              <w:left w:val="nil"/>
              <w:bottom w:val="nil"/>
              <w:right w:val="nil"/>
            </w:tcBorders>
            <w:shd w:val="clear" w:color="000000" w:fill="FFFFCC"/>
            <w:noWrap/>
            <w:vAlign w:val="bottom"/>
            <w:hideMark/>
          </w:tcPr>
          <w:p w14:paraId="49BAE174"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0,00</w:t>
            </w:r>
          </w:p>
        </w:tc>
        <w:tc>
          <w:tcPr>
            <w:tcW w:w="748" w:type="dxa"/>
            <w:tcBorders>
              <w:top w:val="nil"/>
              <w:left w:val="nil"/>
              <w:bottom w:val="nil"/>
              <w:right w:val="nil"/>
            </w:tcBorders>
            <w:shd w:val="clear" w:color="000000" w:fill="FFFFCC"/>
            <w:noWrap/>
            <w:vAlign w:val="bottom"/>
            <w:hideMark/>
          </w:tcPr>
          <w:p w14:paraId="21680C63"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0,00</w:t>
            </w:r>
          </w:p>
        </w:tc>
        <w:tc>
          <w:tcPr>
            <w:tcW w:w="1065" w:type="dxa"/>
            <w:tcBorders>
              <w:top w:val="nil"/>
              <w:left w:val="nil"/>
              <w:bottom w:val="nil"/>
              <w:right w:val="nil"/>
            </w:tcBorders>
            <w:shd w:val="clear" w:color="000000" w:fill="FFFFCC"/>
            <w:noWrap/>
            <w:vAlign w:val="bottom"/>
            <w:hideMark/>
          </w:tcPr>
          <w:p w14:paraId="2FB0055D"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316.800,00</w:t>
            </w:r>
          </w:p>
        </w:tc>
      </w:tr>
      <w:tr w:rsidR="00FC15A4" w:rsidRPr="00FC15A4" w14:paraId="44C19FEB" w14:textId="77777777" w:rsidTr="00FC15A4">
        <w:trPr>
          <w:trHeight w:val="224"/>
        </w:trPr>
        <w:tc>
          <w:tcPr>
            <w:tcW w:w="6410" w:type="dxa"/>
            <w:gridSpan w:val="2"/>
            <w:tcBorders>
              <w:top w:val="nil"/>
              <w:left w:val="nil"/>
              <w:bottom w:val="nil"/>
              <w:right w:val="nil"/>
            </w:tcBorders>
            <w:shd w:val="clear" w:color="000000" w:fill="CCFFFF"/>
            <w:noWrap/>
            <w:vAlign w:val="bottom"/>
            <w:hideMark/>
          </w:tcPr>
          <w:p w14:paraId="08CF5506" w14:textId="77777777" w:rsidR="00FC15A4" w:rsidRPr="00FC15A4" w:rsidRDefault="00FC15A4" w:rsidP="00FC15A4">
            <w:pPr>
              <w:spacing w:before="0" w:after="0" w:line="240" w:lineRule="auto"/>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Funkcijska klasifikacija  1011 Bolest</w:t>
            </w:r>
          </w:p>
        </w:tc>
        <w:tc>
          <w:tcPr>
            <w:tcW w:w="1065" w:type="dxa"/>
            <w:tcBorders>
              <w:top w:val="nil"/>
              <w:left w:val="nil"/>
              <w:bottom w:val="nil"/>
              <w:right w:val="nil"/>
            </w:tcBorders>
            <w:shd w:val="clear" w:color="000000" w:fill="CCFFFF"/>
            <w:noWrap/>
            <w:vAlign w:val="bottom"/>
            <w:hideMark/>
          </w:tcPr>
          <w:p w14:paraId="14FD7530"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316.800,00</w:t>
            </w:r>
          </w:p>
        </w:tc>
        <w:tc>
          <w:tcPr>
            <w:tcW w:w="893" w:type="dxa"/>
            <w:tcBorders>
              <w:top w:val="nil"/>
              <w:left w:val="nil"/>
              <w:bottom w:val="nil"/>
              <w:right w:val="nil"/>
            </w:tcBorders>
            <w:shd w:val="clear" w:color="000000" w:fill="CCFFFF"/>
            <w:noWrap/>
            <w:vAlign w:val="bottom"/>
            <w:hideMark/>
          </w:tcPr>
          <w:p w14:paraId="5A857A25"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0,00</w:t>
            </w:r>
          </w:p>
        </w:tc>
        <w:tc>
          <w:tcPr>
            <w:tcW w:w="748" w:type="dxa"/>
            <w:tcBorders>
              <w:top w:val="nil"/>
              <w:left w:val="nil"/>
              <w:bottom w:val="nil"/>
              <w:right w:val="nil"/>
            </w:tcBorders>
            <w:shd w:val="clear" w:color="000000" w:fill="CCFFFF"/>
            <w:noWrap/>
            <w:vAlign w:val="bottom"/>
            <w:hideMark/>
          </w:tcPr>
          <w:p w14:paraId="4DABB0C3"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0,00</w:t>
            </w:r>
          </w:p>
        </w:tc>
        <w:tc>
          <w:tcPr>
            <w:tcW w:w="1065" w:type="dxa"/>
            <w:tcBorders>
              <w:top w:val="nil"/>
              <w:left w:val="nil"/>
              <w:bottom w:val="nil"/>
              <w:right w:val="nil"/>
            </w:tcBorders>
            <w:shd w:val="clear" w:color="000000" w:fill="CCFFFF"/>
            <w:noWrap/>
            <w:vAlign w:val="bottom"/>
            <w:hideMark/>
          </w:tcPr>
          <w:p w14:paraId="4EA90214"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316.800,00</w:t>
            </w:r>
          </w:p>
        </w:tc>
      </w:tr>
      <w:tr w:rsidR="00FC15A4" w:rsidRPr="00FC15A4" w14:paraId="3E2F1579" w14:textId="77777777" w:rsidTr="00FC15A4">
        <w:trPr>
          <w:trHeight w:val="224"/>
        </w:trPr>
        <w:tc>
          <w:tcPr>
            <w:tcW w:w="867" w:type="dxa"/>
            <w:tcBorders>
              <w:top w:val="nil"/>
              <w:left w:val="nil"/>
              <w:bottom w:val="nil"/>
              <w:right w:val="nil"/>
            </w:tcBorders>
            <w:shd w:val="clear" w:color="auto" w:fill="auto"/>
            <w:noWrap/>
            <w:vAlign w:val="bottom"/>
            <w:hideMark/>
          </w:tcPr>
          <w:p w14:paraId="5320CE5D" w14:textId="77777777" w:rsidR="00FC15A4" w:rsidRPr="00FC15A4" w:rsidRDefault="00FC15A4" w:rsidP="00FC15A4">
            <w:pPr>
              <w:spacing w:before="0" w:after="0" w:line="240" w:lineRule="auto"/>
              <w:rPr>
                <w:rFonts w:ascii="Arial" w:eastAsia="Times New Roman" w:hAnsi="Arial" w:cs="Arial"/>
                <w:b/>
                <w:bCs/>
                <w:color w:val="auto"/>
                <w:kern w:val="0"/>
                <w:sz w:val="16"/>
                <w:szCs w:val="16"/>
              </w:rPr>
            </w:pPr>
            <w:r w:rsidRPr="00FC15A4">
              <w:rPr>
                <w:rFonts w:ascii="Arial" w:eastAsia="Times New Roman" w:hAnsi="Arial" w:cs="Arial"/>
                <w:b/>
                <w:bCs/>
                <w:color w:val="auto"/>
                <w:kern w:val="0"/>
                <w:sz w:val="16"/>
                <w:szCs w:val="16"/>
              </w:rPr>
              <w:t>3</w:t>
            </w:r>
          </w:p>
        </w:tc>
        <w:tc>
          <w:tcPr>
            <w:tcW w:w="5543" w:type="dxa"/>
            <w:tcBorders>
              <w:top w:val="nil"/>
              <w:left w:val="nil"/>
              <w:bottom w:val="nil"/>
              <w:right w:val="nil"/>
            </w:tcBorders>
            <w:shd w:val="clear" w:color="auto" w:fill="auto"/>
            <w:vAlign w:val="bottom"/>
            <w:hideMark/>
          </w:tcPr>
          <w:p w14:paraId="2C99B761" w14:textId="77777777" w:rsidR="00FC15A4" w:rsidRPr="00FC15A4" w:rsidRDefault="00FC15A4" w:rsidP="00FC15A4">
            <w:pPr>
              <w:spacing w:before="0" w:after="0" w:line="240" w:lineRule="auto"/>
              <w:rPr>
                <w:rFonts w:ascii="Arial" w:eastAsia="Times New Roman" w:hAnsi="Arial" w:cs="Arial"/>
                <w:b/>
                <w:bCs/>
                <w:color w:val="auto"/>
                <w:kern w:val="0"/>
                <w:sz w:val="16"/>
                <w:szCs w:val="16"/>
              </w:rPr>
            </w:pPr>
            <w:r w:rsidRPr="00FC15A4">
              <w:rPr>
                <w:rFonts w:ascii="Arial" w:eastAsia="Times New Roman" w:hAnsi="Arial" w:cs="Arial"/>
                <w:b/>
                <w:bCs/>
                <w:color w:val="auto"/>
                <w:kern w:val="0"/>
                <w:sz w:val="16"/>
                <w:szCs w:val="16"/>
              </w:rPr>
              <w:t>Rashodi poslovanja</w:t>
            </w:r>
          </w:p>
        </w:tc>
        <w:tc>
          <w:tcPr>
            <w:tcW w:w="1065" w:type="dxa"/>
            <w:tcBorders>
              <w:top w:val="nil"/>
              <w:left w:val="nil"/>
              <w:bottom w:val="nil"/>
              <w:right w:val="nil"/>
            </w:tcBorders>
            <w:shd w:val="clear" w:color="auto" w:fill="auto"/>
            <w:noWrap/>
            <w:vAlign w:val="bottom"/>
            <w:hideMark/>
          </w:tcPr>
          <w:p w14:paraId="201CC5CE" w14:textId="77777777" w:rsidR="00FC15A4" w:rsidRPr="00FC15A4" w:rsidRDefault="00FC15A4" w:rsidP="00FC15A4">
            <w:pPr>
              <w:spacing w:before="0" w:after="0" w:line="240" w:lineRule="auto"/>
              <w:jc w:val="right"/>
              <w:rPr>
                <w:rFonts w:ascii="Arial" w:eastAsia="Times New Roman" w:hAnsi="Arial" w:cs="Arial"/>
                <w:b/>
                <w:bCs/>
                <w:color w:val="auto"/>
                <w:kern w:val="0"/>
                <w:sz w:val="16"/>
                <w:szCs w:val="16"/>
              </w:rPr>
            </w:pPr>
            <w:r w:rsidRPr="00FC15A4">
              <w:rPr>
                <w:rFonts w:ascii="Arial" w:eastAsia="Times New Roman" w:hAnsi="Arial" w:cs="Arial"/>
                <w:b/>
                <w:bCs/>
                <w:color w:val="auto"/>
                <w:kern w:val="0"/>
                <w:sz w:val="16"/>
                <w:szCs w:val="16"/>
              </w:rPr>
              <w:t>316.800,00</w:t>
            </w:r>
          </w:p>
        </w:tc>
        <w:tc>
          <w:tcPr>
            <w:tcW w:w="893" w:type="dxa"/>
            <w:tcBorders>
              <w:top w:val="nil"/>
              <w:left w:val="nil"/>
              <w:bottom w:val="nil"/>
              <w:right w:val="nil"/>
            </w:tcBorders>
            <w:shd w:val="clear" w:color="auto" w:fill="auto"/>
            <w:noWrap/>
            <w:vAlign w:val="bottom"/>
            <w:hideMark/>
          </w:tcPr>
          <w:p w14:paraId="0ADD20D8" w14:textId="77777777" w:rsidR="00FC15A4" w:rsidRPr="00FC15A4" w:rsidRDefault="00FC15A4" w:rsidP="00FC15A4">
            <w:pPr>
              <w:spacing w:before="0" w:after="0" w:line="240" w:lineRule="auto"/>
              <w:jc w:val="right"/>
              <w:rPr>
                <w:rFonts w:ascii="Arial" w:eastAsia="Times New Roman" w:hAnsi="Arial" w:cs="Arial"/>
                <w:b/>
                <w:bCs/>
                <w:color w:val="auto"/>
                <w:kern w:val="0"/>
                <w:sz w:val="16"/>
                <w:szCs w:val="16"/>
              </w:rPr>
            </w:pPr>
            <w:r w:rsidRPr="00FC15A4">
              <w:rPr>
                <w:rFonts w:ascii="Arial" w:eastAsia="Times New Roman" w:hAnsi="Arial" w:cs="Arial"/>
                <w:b/>
                <w:bCs/>
                <w:color w:val="auto"/>
                <w:kern w:val="0"/>
                <w:sz w:val="16"/>
                <w:szCs w:val="16"/>
              </w:rPr>
              <w:t>0,00</w:t>
            </w:r>
          </w:p>
        </w:tc>
        <w:tc>
          <w:tcPr>
            <w:tcW w:w="748" w:type="dxa"/>
            <w:tcBorders>
              <w:top w:val="nil"/>
              <w:left w:val="nil"/>
              <w:bottom w:val="nil"/>
              <w:right w:val="nil"/>
            </w:tcBorders>
            <w:shd w:val="clear" w:color="auto" w:fill="auto"/>
            <w:noWrap/>
            <w:vAlign w:val="bottom"/>
            <w:hideMark/>
          </w:tcPr>
          <w:p w14:paraId="6041AA00" w14:textId="77777777" w:rsidR="00FC15A4" w:rsidRPr="00FC15A4" w:rsidRDefault="00FC15A4" w:rsidP="00FC15A4">
            <w:pPr>
              <w:spacing w:before="0" w:after="0" w:line="240" w:lineRule="auto"/>
              <w:jc w:val="right"/>
              <w:rPr>
                <w:rFonts w:ascii="Arial" w:eastAsia="Times New Roman" w:hAnsi="Arial" w:cs="Arial"/>
                <w:b/>
                <w:bCs/>
                <w:color w:val="auto"/>
                <w:kern w:val="0"/>
                <w:sz w:val="16"/>
                <w:szCs w:val="16"/>
              </w:rPr>
            </w:pPr>
            <w:r w:rsidRPr="00FC15A4">
              <w:rPr>
                <w:rFonts w:ascii="Arial" w:eastAsia="Times New Roman" w:hAnsi="Arial" w:cs="Arial"/>
                <w:b/>
                <w:bCs/>
                <w:color w:val="auto"/>
                <w:kern w:val="0"/>
                <w:sz w:val="16"/>
                <w:szCs w:val="16"/>
              </w:rPr>
              <w:t>0,00</w:t>
            </w:r>
          </w:p>
        </w:tc>
        <w:tc>
          <w:tcPr>
            <w:tcW w:w="1065" w:type="dxa"/>
            <w:tcBorders>
              <w:top w:val="nil"/>
              <w:left w:val="nil"/>
              <w:bottom w:val="nil"/>
              <w:right w:val="nil"/>
            </w:tcBorders>
            <w:shd w:val="clear" w:color="auto" w:fill="auto"/>
            <w:noWrap/>
            <w:vAlign w:val="bottom"/>
            <w:hideMark/>
          </w:tcPr>
          <w:p w14:paraId="5223B04B" w14:textId="77777777" w:rsidR="00FC15A4" w:rsidRPr="00FC15A4" w:rsidRDefault="00FC15A4" w:rsidP="00FC15A4">
            <w:pPr>
              <w:spacing w:before="0" w:after="0" w:line="240" w:lineRule="auto"/>
              <w:jc w:val="right"/>
              <w:rPr>
                <w:rFonts w:ascii="Arial" w:eastAsia="Times New Roman" w:hAnsi="Arial" w:cs="Arial"/>
                <w:b/>
                <w:bCs/>
                <w:color w:val="auto"/>
                <w:kern w:val="0"/>
                <w:sz w:val="16"/>
                <w:szCs w:val="16"/>
              </w:rPr>
            </w:pPr>
            <w:r w:rsidRPr="00FC15A4">
              <w:rPr>
                <w:rFonts w:ascii="Arial" w:eastAsia="Times New Roman" w:hAnsi="Arial" w:cs="Arial"/>
                <w:b/>
                <w:bCs/>
                <w:color w:val="auto"/>
                <w:kern w:val="0"/>
                <w:sz w:val="16"/>
                <w:szCs w:val="16"/>
              </w:rPr>
              <w:t>316.800,00</w:t>
            </w:r>
          </w:p>
        </w:tc>
      </w:tr>
      <w:tr w:rsidR="00FC15A4" w:rsidRPr="00FC15A4" w14:paraId="53BD3D72" w14:textId="77777777" w:rsidTr="00FC15A4">
        <w:trPr>
          <w:trHeight w:val="449"/>
        </w:trPr>
        <w:tc>
          <w:tcPr>
            <w:tcW w:w="867" w:type="dxa"/>
            <w:tcBorders>
              <w:top w:val="nil"/>
              <w:left w:val="nil"/>
              <w:bottom w:val="nil"/>
              <w:right w:val="nil"/>
            </w:tcBorders>
            <w:shd w:val="clear" w:color="auto" w:fill="auto"/>
            <w:noWrap/>
            <w:vAlign w:val="bottom"/>
            <w:hideMark/>
          </w:tcPr>
          <w:p w14:paraId="2F578FD6" w14:textId="77777777" w:rsidR="00FC15A4" w:rsidRPr="00FC15A4" w:rsidRDefault="00FC15A4" w:rsidP="00FC15A4">
            <w:pPr>
              <w:spacing w:before="0" w:after="0" w:line="240" w:lineRule="auto"/>
              <w:rPr>
                <w:rFonts w:ascii="Arial" w:eastAsia="Times New Roman" w:hAnsi="Arial" w:cs="Arial"/>
                <w:b/>
                <w:bCs/>
                <w:color w:val="auto"/>
                <w:kern w:val="0"/>
                <w:sz w:val="16"/>
                <w:szCs w:val="16"/>
              </w:rPr>
            </w:pPr>
            <w:r w:rsidRPr="00FC15A4">
              <w:rPr>
                <w:rFonts w:ascii="Arial" w:eastAsia="Times New Roman" w:hAnsi="Arial" w:cs="Arial"/>
                <w:b/>
                <w:bCs/>
                <w:color w:val="auto"/>
                <w:kern w:val="0"/>
                <w:sz w:val="16"/>
                <w:szCs w:val="16"/>
              </w:rPr>
              <w:t>37</w:t>
            </w:r>
          </w:p>
        </w:tc>
        <w:tc>
          <w:tcPr>
            <w:tcW w:w="5543" w:type="dxa"/>
            <w:tcBorders>
              <w:top w:val="nil"/>
              <w:left w:val="nil"/>
              <w:bottom w:val="nil"/>
              <w:right w:val="nil"/>
            </w:tcBorders>
            <w:shd w:val="clear" w:color="auto" w:fill="auto"/>
            <w:vAlign w:val="bottom"/>
            <w:hideMark/>
          </w:tcPr>
          <w:p w14:paraId="4D35C627" w14:textId="77777777" w:rsidR="00FC15A4" w:rsidRPr="00FC15A4" w:rsidRDefault="00FC15A4" w:rsidP="00FC15A4">
            <w:pPr>
              <w:spacing w:before="0" w:after="0" w:line="240" w:lineRule="auto"/>
              <w:rPr>
                <w:rFonts w:ascii="Arial" w:eastAsia="Times New Roman" w:hAnsi="Arial" w:cs="Arial"/>
                <w:b/>
                <w:bCs/>
                <w:color w:val="auto"/>
                <w:kern w:val="0"/>
                <w:sz w:val="16"/>
                <w:szCs w:val="16"/>
              </w:rPr>
            </w:pPr>
            <w:r w:rsidRPr="00FC15A4">
              <w:rPr>
                <w:rFonts w:ascii="Arial" w:eastAsia="Times New Roman" w:hAnsi="Arial" w:cs="Arial"/>
                <w:b/>
                <w:bCs/>
                <w:color w:val="auto"/>
                <w:kern w:val="0"/>
                <w:sz w:val="16"/>
                <w:szCs w:val="16"/>
              </w:rPr>
              <w:t>Naknade građanima i kućanstvima na temelju osiguranja i druge naknade</w:t>
            </w:r>
          </w:p>
        </w:tc>
        <w:tc>
          <w:tcPr>
            <w:tcW w:w="1065" w:type="dxa"/>
            <w:tcBorders>
              <w:top w:val="nil"/>
              <w:left w:val="nil"/>
              <w:bottom w:val="nil"/>
              <w:right w:val="nil"/>
            </w:tcBorders>
            <w:shd w:val="clear" w:color="auto" w:fill="auto"/>
            <w:noWrap/>
            <w:vAlign w:val="bottom"/>
            <w:hideMark/>
          </w:tcPr>
          <w:p w14:paraId="22FFB5F7" w14:textId="77777777" w:rsidR="00FC15A4" w:rsidRPr="00FC15A4" w:rsidRDefault="00FC15A4" w:rsidP="00FC15A4">
            <w:pPr>
              <w:spacing w:before="0" w:after="0" w:line="240" w:lineRule="auto"/>
              <w:jc w:val="right"/>
              <w:rPr>
                <w:rFonts w:ascii="Arial" w:eastAsia="Times New Roman" w:hAnsi="Arial" w:cs="Arial"/>
                <w:b/>
                <w:bCs/>
                <w:color w:val="auto"/>
                <w:kern w:val="0"/>
                <w:sz w:val="16"/>
                <w:szCs w:val="16"/>
              </w:rPr>
            </w:pPr>
            <w:r w:rsidRPr="00FC15A4">
              <w:rPr>
                <w:rFonts w:ascii="Arial" w:eastAsia="Times New Roman" w:hAnsi="Arial" w:cs="Arial"/>
                <w:b/>
                <w:bCs/>
                <w:color w:val="auto"/>
                <w:kern w:val="0"/>
                <w:sz w:val="16"/>
                <w:szCs w:val="16"/>
              </w:rPr>
              <w:t>316.800,00</w:t>
            </w:r>
          </w:p>
        </w:tc>
        <w:tc>
          <w:tcPr>
            <w:tcW w:w="893" w:type="dxa"/>
            <w:tcBorders>
              <w:top w:val="nil"/>
              <w:left w:val="nil"/>
              <w:bottom w:val="nil"/>
              <w:right w:val="nil"/>
            </w:tcBorders>
            <w:shd w:val="clear" w:color="auto" w:fill="auto"/>
            <w:noWrap/>
            <w:vAlign w:val="bottom"/>
            <w:hideMark/>
          </w:tcPr>
          <w:p w14:paraId="46F47881" w14:textId="77777777" w:rsidR="00FC15A4" w:rsidRPr="00FC15A4" w:rsidRDefault="00FC15A4" w:rsidP="00FC15A4">
            <w:pPr>
              <w:spacing w:before="0" w:after="0" w:line="240" w:lineRule="auto"/>
              <w:jc w:val="right"/>
              <w:rPr>
                <w:rFonts w:ascii="Arial" w:eastAsia="Times New Roman" w:hAnsi="Arial" w:cs="Arial"/>
                <w:b/>
                <w:bCs/>
                <w:color w:val="auto"/>
                <w:kern w:val="0"/>
                <w:sz w:val="16"/>
                <w:szCs w:val="16"/>
              </w:rPr>
            </w:pPr>
            <w:r w:rsidRPr="00FC15A4">
              <w:rPr>
                <w:rFonts w:ascii="Arial" w:eastAsia="Times New Roman" w:hAnsi="Arial" w:cs="Arial"/>
                <w:b/>
                <w:bCs/>
                <w:color w:val="auto"/>
                <w:kern w:val="0"/>
                <w:sz w:val="16"/>
                <w:szCs w:val="16"/>
              </w:rPr>
              <w:t>0,00</w:t>
            </w:r>
          </w:p>
        </w:tc>
        <w:tc>
          <w:tcPr>
            <w:tcW w:w="748" w:type="dxa"/>
            <w:tcBorders>
              <w:top w:val="nil"/>
              <w:left w:val="nil"/>
              <w:bottom w:val="nil"/>
              <w:right w:val="nil"/>
            </w:tcBorders>
            <w:shd w:val="clear" w:color="auto" w:fill="auto"/>
            <w:noWrap/>
            <w:vAlign w:val="bottom"/>
            <w:hideMark/>
          </w:tcPr>
          <w:p w14:paraId="2BBFDA69" w14:textId="77777777" w:rsidR="00FC15A4" w:rsidRPr="00FC15A4" w:rsidRDefault="00FC15A4" w:rsidP="00FC15A4">
            <w:pPr>
              <w:spacing w:before="0" w:after="0" w:line="240" w:lineRule="auto"/>
              <w:jc w:val="right"/>
              <w:rPr>
                <w:rFonts w:ascii="Arial" w:eastAsia="Times New Roman" w:hAnsi="Arial" w:cs="Arial"/>
                <w:b/>
                <w:bCs/>
                <w:color w:val="auto"/>
                <w:kern w:val="0"/>
                <w:sz w:val="16"/>
                <w:szCs w:val="16"/>
              </w:rPr>
            </w:pPr>
            <w:r w:rsidRPr="00FC15A4">
              <w:rPr>
                <w:rFonts w:ascii="Arial" w:eastAsia="Times New Roman" w:hAnsi="Arial" w:cs="Arial"/>
                <w:b/>
                <w:bCs/>
                <w:color w:val="auto"/>
                <w:kern w:val="0"/>
                <w:sz w:val="16"/>
                <w:szCs w:val="16"/>
              </w:rPr>
              <w:t>0,00</w:t>
            </w:r>
          </w:p>
        </w:tc>
        <w:tc>
          <w:tcPr>
            <w:tcW w:w="1065" w:type="dxa"/>
            <w:tcBorders>
              <w:top w:val="nil"/>
              <w:left w:val="nil"/>
              <w:bottom w:val="nil"/>
              <w:right w:val="nil"/>
            </w:tcBorders>
            <w:shd w:val="clear" w:color="auto" w:fill="auto"/>
            <w:noWrap/>
            <w:vAlign w:val="bottom"/>
            <w:hideMark/>
          </w:tcPr>
          <w:p w14:paraId="7A2AB70C" w14:textId="77777777" w:rsidR="00FC15A4" w:rsidRPr="00FC15A4" w:rsidRDefault="00FC15A4" w:rsidP="00FC15A4">
            <w:pPr>
              <w:spacing w:before="0" w:after="0" w:line="240" w:lineRule="auto"/>
              <w:jc w:val="right"/>
              <w:rPr>
                <w:rFonts w:ascii="Arial" w:eastAsia="Times New Roman" w:hAnsi="Arial" w:cs="Arial"/>
                <w:b/>
                <w:bCs/>
                <w:color w:val="auto"/>
                <w:kern w:val="0"/>
                <w:sz w:val="16"/>
                <w:szCs w:val="16"/>
              </w:rPr>
            </w:pPr>
            <w:r w:rsidRPr="00FC15A4">
              <w:rPr>
                <w:rFonts w:ascii="Arial" w:eastAsia="Times New Roman" w:hAnsi="Arial" w:cs="Arial"/>
                <w:b/>
                <w:bCs/>
                <w:color w:val="auto"/>
                <w:kern w:val="0"/>
                <w:sz w:val="16"/>
                <w:szCs w:val="16"/>
              </w:rPr>
              <w:t>316.800,00</w:t>
            </w:r>
          </w:p>
        </w:tc>
      </w:tr>
      <w:tr w:rsidR="00FC15A4" w:rsidRPr="00FC15A4" w14:paraId="64484B99" w14:textId="77777777" w:rsidTr="00FC15A4">
        <w:trPr>
          <w:trHeight w:val="224"/>
        </w:trPr>
        <w:tc>
          <w:tcPr>
            <w:tcW w:w="867" w:type="dxa"/>
            <w:tcBorders>
              <w:top w:val="nil"/>
              <w:left w:val="nil"/>
              <w:bottom w:val="nil"/>
              <w:right w:val="nil"/>
            </w:tcBorders>
            <w:shd w:val="clear" w:color="auto" w:fill="auto"/>
            <w:noWrap/>
            <w:vAlign w:val="bottom"/>
            <w:hideMark/>
          </w:tcPr>
          <w:p w14:paraId="1DEB2272" w14:textId="77777777" w:rsidR="00FC15A4" w:rsidRPr="00FC15A4" w:rsidRDefault="00FC15A4" w:rsidP="00FC15A4">
            <w:pPr>
              <w:spacing w:before="0" w:after="0" w:line="240" w:lineRule="auto"/>
              <w:rPr>
                <w:rFonts w:ascii="Arial" w:eastAsia="Times New Roman" w:hAnsi="Arial" w:cs="Arial"/>
                <w:color w:val="auto"/>
                <w:kern w:val="0"/>
                <w:sz w:val="16"/>
                <w:szCs w:val="16"/>
              </w:rPr>
            </w:pPr>
            <w:r w:rsidRPr="00FC15A4">
              <w:rPr>
                <w:rFonts w:ascii="Arial" w:eastAsia="Times New Roman" w:hAnsi="Arial" w:cs="Arial"/>
                <w:color w:val="auto"/>
                <w:kern w:val="0"/>
                <w:sz w:val="16"/>
                <w:szCs w:val="16"/>
              </w:rPr>
              <w:t>3721</w:t>
            </w:r>
          </w:p>
        </w:tc>
        <w:tc>
          <w:tcPr>
            <w:tcW w:w="5543" w:type="dxa"/>
            <w:tcBorders>
              <w:top w:val="nil"/>
              <w:left w:val="nil"/>
              <w:bottom w:val="nil"/>
              <w:right w:val="nil"/>
            </w:tcBorders>
            <w:shd w:val="clear" w:color="auto" w:fill="auto"/>
            <w:vAlign w:val="bottom"/>
            <w:hideMark/>
          </w:tcPr>
          <w:p w14:paraId="609535B2" w14:textId="77777777" w:rsidR="00FC15A4" w:rsidRPr="00FC15A4" w:rsidRDefault="00FC15A4" w:rsidP="00FC15A4">
            <w:pPr>
              <w:spacing w:before="0" w:after="0" w:line="240" w:lineRule="auto"/>
              <w:rPr>
                <w:rFonts w:ascii="Arial" w:eastAsia="Times New Roman" w:hAnsi="Arial" w:cs="Arial"/>
                <w:color w:val="auto"/>
                <w:kern w:val="0"/>
                <w:sz w:val="16"/>
                <w:szCs w:val="16"/>
              </w:rPr>
            </w:pPr>
            <w:r w:rsidRPr="00FC15A4">
              <w:rPr>
                <w:rFonts w:ascii="Arial" w:eastAsia="Times New Roman" w:hAnsi="Arial" w:cs="Arial"/>
                <w:color w:val="auto"/>
                <w:kern w:val="0"/>
                <w:sz w:val="16"/>
                <w:szCs w:val="16"/>
              </w:rPr>
              <w:t>Naknade po programu socijalne skrbi</w:t>
            </w:r>
          </w:p>
        </w:tc>
        <w:tc>
          <w:tcPr>
            <w:tcW w:w="1065" w:type="dxa"/>
            <w:tcBorders>
              <w:top w:val="nil"/>
              <w:left w:val="nil"/>
              <w:bottom w:val="nil"/>
              <w:right w:val="nil"/>
            </w:tcBorders>
            <w:shd w:val="clear" w:color="auto" w:fill="auto"/>
            <w:noWrap/>
            <w:vAlign w:val="bottom"/>
            <w:hideMark/>
          </w:tcPr>
          <w:p w14:paraId="5739D60A" w14:textId="77777777" w:rsidR="00FC15A4" w:rsidRPr="00FC15A4" w:rsidRDefault="00FC15A4" w:rsidP="00FC15A4">
            <w:pPr>
              <w:spacing w:before="0" w:after="0" w:line="240" w:lineRule="auto"/>
              <w:jc w:val="right"/>
              <w:rPr>
                <w:rFonts w:ascii="Arial" w:eastAsia="Times New Roman" w:hAnsi="Arial" w:cs="Arial"/>
                <w:color w:val="auto"/>
                <w:kern w:val="0"/>
                <w:sz w:val="16"/>
                <w:szCs w:val="16"/>
              </w:rPr>
            </w:pPr>
            <w:r w:rsidRPr="00FC15A4">
              <w:rPr>
                <w:rFonts w:ascii="Arial" w:eastAsia="Times New Roman" w:hAnsi="Arial" w:cs="Arial"/>
                <w:color w:val="auto"/>
                <w:kern w:val="0"/>
                <w:sz w:val="16"/>
                <w:szCs w:val="16"/>
              </w:rPr>
              <w:t>316.800,00</w:t>
            </w:r>
          </w:p>
        </w:tc>
        <w:tc>
          <w:tcPr>
            <w:tcW w:w="893" w:type="dxa"/>
            <w:tcBorders>
              <w:top w:val="nil"/>
              <w:left w:val="nil"/>
              <w:bottom w:val="nil"/>
              <w:right w:val="nil"/>
            </w:tcBorders>
            <w:shd w:val="clear" w:color="auto" w:fill="auto"/>
            <w:noWrap/>
            <w:vAlign w:val="bottom"/>
            <w:hideMark/>
          </w:tcPr>
          <w:p w14:paraId="60D51872" w14:textId="77777777" w:rsidR="00FC15A4" w:rsidRPr="00FC15A4" w:rsidRDefault="00FC15A4" w:rsidP="00FC15A4">
            <w:pPr>
              <w:spacing w:before="0" w:after="0" w:line="240" w:lineRule="auto"/>
              <w:jc w:val="right"/>
              <w:rPr>
                <w:rFonts w:ascii="Arial" w:eastAsia="Times New Roman" w:hAnsi="Arial" w:cs="Arial"/>
                <w:color w:val="auto"/>
                <w:kern w:val="0"/>
                <w:sz w:val="16"/>
                <w:szCs w:val="16"/>
              </w:rPr>
            </w:pPr>
            <w:r w:rsidRPr="00FC15A4">
              <w:rPr>
                <w:rFonts w:ascii="Arial" w:eastAsia="Times New Roman" w:hAnsi="Arial" w:cs="Arial"/>
                <w:color w:val="auto"/>
                <w:kern w:val="0"/>
                <w:sz w:val="16"/>
                <w:szCs w:val="16"/>
              </w:rPr>
              <w:t>0,00</w:t>
            </w:r>
          </w:p>
        </w:tc>
        <w:tc>
          <w:tcPr>
            <w:tcW w:w="748" w:type="dxa"/>
            <w:tcBorders>
              <w:top w:val="nil"/>
              <w:left w:val="nil"/>
              <w:bottom w:val="nil"/>
              <w:right w:val="nil"/>
            </w:tcBorders>
            <w:shd w:val="clear" w:color="auto" w:fill="auto"/>
            <w:noWrap/>
            <w:vAlign w:val="bottom"/>
            <w:hideMark/>
          </w:tcPr>
          <w:p w14:paraId="6A17ACF2" w14:textId="77777777" w:rsidR="00FC15A4" w:rsidRPr="00FC15A4" w:rsidRDefault="00FC15A4" w:rsidP="00FC15A4">
            <w:pPr>
              <w:spacing w:before="0" w:after="0" w:line="240" w:lineRule="auto"/>
              <w:jc w:val="right"/>
              <w:rPr>
                <w:rFonts w:ascii="Arial" w:eastAsia="Times New Roman" w:hAnsi="Arial" w:cs="Arial"/>
                <w:color w:val="auto"/>
                <w:kern w:val="0"/>
                <w:sz w:val="16"/>
                <w:szCs w:val="16"/>
              </w:rPr>
            </w:pPr>
            <w:r w:rsidRPr="00FC15A4">
              <w:rPr>
                <w:rFonts w:ascii="Arial" w:eastAsia="Times New Roman" w:hAnsi="Arial" w:cs="Arial"/>
                <w:color w:val="auto"/>
                <w:kern w:val="0"/>
                <w:sz w:val="16"/>
                <w:szCs w:val="16"/>
              </w:rPr>
              <w:t>0,00</w:t>
            </w:r>
          </w:p>
        </w:tc>
        <w:tc>
          <w:tcPr>
            <w:tcW w:w="1065" w:type="dxa"/>
            <w:tcBorders>
              <w:top w:val="nil"/>
              <w:left w:val="nil"/>
              <w:bottom w:val="nil"/>
              <w:right w:val="nil"/>
            </w:tcBorders>
            <w:shd w:val="clear" w:color="auto" w:fill="auto"/>
            <w:noWrap/>
            <w:vAlign w:val="bottom"/>
            <w:hideMark/>
          </w:tcPr>
          <w:p w14:paraId="2952B075" w14:textId="77777777" w:rsidR="00FC15A4" w:rsidRPr="00FC15A4" w:rsidRDefault="00FC15A4" w:rsidP="00FC15A4">
            <w:pPr>
              <w:spacing w:before="0" w:after="0" w:line="240" w:lineRule="auto"/>
              <w:jc w:val="right"/>
              <w:rPr>
                <w:rFonts w:ascii="Arial" w:eastAsia="Times New Roman" w:hAnsi="Arial" w:cs="Arial"/>
                <w:color w:val="auto"/>
                <w:kern w:val="0"/>
                <w:sz w:val="16"/>
                <w:szCs w:val="16"/>
              </w:rPr>
            </w:pPr>
            <w:r w:rsidRPr="00FC15A4">
              <w:rPr>
                <w:rFonts w:ascii="Arial" w:eastAsia="Times New Roman" w:hAnsi="Arial" w:cs="Arial"/>
                <w:color w:val="auto"/>
                <w:kern w:val="0"/>
                <w:sz w:val="16"/>
                <w:szCs w:val="16"/>
              </w:rPr>
              <w:t>316.800,00</w:t>
            </w:r>
          </w:p>
        </w:tc>
      </w:tr>
      <w:tr w:rsidR="00FC15A4" w:rsidRPr="00FC15A4" w14:paraId="5C3704F0" w14:textId="77777777" w:rsidTr="00FC15A4">
        <w:trPr>
          <w:trHeight w:val="224"/>
        </w:trPr>
        <w:tc>
          <w:tcPr>
            <w:tcW w:w="6410" w:type="dxa"/>
            <w:gridSpan w:val="2"/>
            <w:tcBorders>
              <w:top w:val="nil"/>
              <w:left w:val="nil"/>
              <w:bottom w:val="nil"/>
              <w:right w:val="nil"/>
            </w:tcBorders>
            <w:shd w:val="clear" w:color="000000" w:fill="CCCCFF"/>
            <w:noWrap/>
            <w:vAlign w:val="bottom"/>
            <w:hideMark/>
          </w:tcPr>
          <w:p w14:paraId="44891748" w14:textId="77777777" w:rsidR="00FC15A4" w:rsidRPr="00FC15A4" w:rsidRDefault="00FC15A4" w:rsidP="00FC15A4">
            <w:pPr>
              <w:spacing w:before="0" w:after="0" w:line="240" w:lineRule="auto"/>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Aktivnost A100004 POMOĆ ZA STANOVANJE</w:t>
            </w:r>
          </w:p>
        </w:tc>
        <w:tc>
          <w:tcPr>
            <w:tcW w:w="1065" w:type="dxa"/>
            <w:tcBorders>
              <w:top w:val="nil"/>
              <w:left w:val="nil"/>
              <w:bottom w:val="nil"/>
              <w:right w:val="nil"/>
            </w:tcBorders>
            <w:shd w:val="clear" w:color="000000" w:fill="CCCCFF"/>
            <w:noWrap/>
            <w:vAlign w:val="bottom"/>
            <w:hideMark/>
          </w:tcPr>
          <w:p w14:paraId="5A4EF1CE"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3.700,00</w:t>
            </w:r>
          </w:p>
        </w:tc>
        <w:tc>
          <w:tcPr>
            <w:tcW w:w="893" w:type="dxa"/>
            <w:tcBorders>
              <w:top w:val="nil"/>
              <w:left w:val="nil"/>
              <w:bottom w:val="nil"/>
              <w:right w:val="nil"/>
            </w:tcBorders>
            <w:shd w:val="clear" w:color="000000" w:fill="CCCCFF"/>
            <w:noWrap/>
            <w:vAlign w:val="bottom"/>
            <w:hideMark/>
          </w:tcPr>
          <w:p w14:paraId="219F6512"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0,00</w:t>
            </w:r>
          </w:p>
        </w:tc>
        <w:tc>
          <w:tcPr>
            <w:tcW w:w="748" w:type="dxa"/>
            <w:tcBorders>
              <w:top w:val="nil"/>
              <w:left w:val="nil"/>
              <w:bottom w:val="nil"/>
              <w:right w:val="nil"/>
            </w:tcBorders>
            <w:shd w:val="clear" w:color="000000" w:fill="CCCCFF"/>
            <w:noWrap/>
            <w:vAlign w:val="bottom"/>
            <w:hideMark/>
          </w:tcPr>
          <w:p w14:paraId="7AF53954"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0,00</w:t>
            </w:r>
          </w:p>
        </w:tc>
        <w:tc>
          <w:tcPr>
            <w:tcW w:w="1065" w:type="dxa"/>
            <w:tcBorders>
              <w:top w:val="nil"/>
              <w:left w:val="nil"/>
              <w:bottom w:val="nil"/>
              <w:right w:val="nil"/>
            </w:tcBorders>
            <w:shd w:val="clear" w:color="000000" w:fill="CCCCFF"/>
            <w:noWrap/>
            <w:vAlign w:val="bottom"/>
            <w:hideMark/>
          </w:tcPr>
          <w:p w14:paraId="2CA54AE5"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3.700,00</w:t>
            </w:r>
          </w:p>
        </w:tc>
      </w:tr>
      <w:tr w:rsidR="00FC15A4" w:rsidRPr="00FC15A4" w14:paraId="2030BD59" w14:textId="77777777" w:rsidTr="00FC15A4">
        <w:trPr>
          <w:trHeight w:val="224"/>
        </w:trPr>
        <w:tc>
          <w:tcPr>
            <w:tcW w:w="6410" w:type="dxa"/>
            <w:gridSpan w:val="2"/>
            <w:tcBorders>
              <w:top w:val="nil"/>
              <w:left w:val="nil"/>
              <w:bottom w:val="nil"/>
              <w:right w:val="nil"/>
            </w:tcBorders>
            <w:shd w:val="clear" w:color="000000" w:fill="FFFF00"/>
            <w:noWrap/>
            <w:vAlign w:val="bottom"/>
            <w:hideMark/>
          </w:tcPr>
          <w:p w14:paraId="45C54B8C" w14:textId="77777777" w:rsidR="00FC15A4" w:rsidRPr="00FC15A4" w:rsidRDefault="00FC15A4" w:rsidP="00FC15A4">
            <w:pPr>
              <w:spacing w:before="0" w:after="0" w:line="240" w:lineRule="auto"/>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Izvor  2. POMOĆI</w:t>
            </w:r>
          </w:p>
        </w:tc>
        <w:tc>
          <w:tcPr>
            <w:tcW w:w="1065" w:type="dxa"/>
            <w:tcBorders>
              <w:top w:val="nil"/>
              <w:left w:val="nil"/>
              <w:bottom w:val="nil"/>
              <w:right w:val="nil"/>
            </w:tcBorders>
            <w:shd w:val="clear" w:color="000000" w:fill="FFFF00"/>
            <w:noWrap/>
            <w:vAlign w:val="bottom"/>
            <w:hideMark/>
          </w:tcPr>
          <w:p w14:paraId="3CF003F7"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3.700,00</w:t>
            </w:r>
          </w:p>
        </w:tc>
        <w:tc>
          <w:tcPr>
            <w:tcW w:w="893" w:type="dxa"/>
            <w:tcBorders>
              <w:top w:val="nil"/>
              <w:left w:val="nil"/>
              <w:bottom w:val="nil"/>
              <w:right w:val="nil"/>
            </w:tcBorders>
            <w:shd w:val="clear" w:color="000000" w:fill="FFFF00"/>
            <w:noWrap/>
            <w:vAlign w:val="bottom"/>
            <w:hideMark/>
          </w:tcPr>
          <w:p w14:paraId="5ED4E6DB"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0,00</w:t>
            </w:r>
          </w:p>
        </w:tc>
        <w:tc>
          <w:tcPr>
            <w:tcW w:w="748" w:type="dxa"/>
            <w:tcBorders>
              <w:top w:val="nil"/>
              <w:left w:val="nil"/>
              <w:bottom w:val="nil"/>
              <w:right w:val="nil"/>
            </w:tcBorders>
            <w:shd w:val="clear" w:color="000000" w:fill="FFFF00"/>
            <w:noWrap/>
            <w:vAlign w:val="bottom"/>
            <w:hideMark/>
          </w:tcPr>
          <w:p w14:paraId="28A94E61"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0,00</w:t>
            </w:r>
          </w:p>
        </w:tc>
        <w:tc>
          <w:tcPr>
            <w:tcW w:w="1065" w:type="dxa"/>
            <w:tcBorders>
              <w:top w:val="nil"/>
              <w:left w:val="nil"/>
              <w:bottom w:val="nil"/>
              <w:right w:val="nil"/>
            </w:tcBorders>
            <w:shd w:val="clear" w:color="000000" w:fill="FFFF00"/>
            <w:noWrap/>
            <w:vAlign w:val="bottom"/>
            <w:hideMark/>
          </w:tcPr>
          <w:p w14:paraId="0230AB85"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3.700,00</w:t>
            </w:r>
          </w:p>
        </w:tc>
      </w:tr>
      <w:tr w:rsidR="00FC15A4" w:rsidRPr="00FC15A4" w14:paraId="2FD98B3F" w14:textId="77777777" w:rsidTr="00FC15A4">
        <w:trPr>
          <w:trHeight w:val="224"/>
        </w:trPr>
        <w:tc>
          <w:tcPr>
            <w:tcW w:w="6410" w:type="dxa"/>
            <w:gridSpan w:val="2"/>
            <w:tcBorders>
              <w:top w:val="nil"/>
              <w:left w:val="nil"/>
              <w:bottom w:val="nil"/>
              <w:right w:val="nil"/>
            </w:tcBorders>
            <w:shd w:val="clear" w:color="000000" w:fill="FFFF99"/>
            <w:noWrap/>
            <w:vAlign w:val="bottom"/>
            <w:hideMark/>
          </w:tcPr>
          <w:p w14:paraId="08DCC35F" w14:textId="77777777" w:rsidR="00FC15A4" w:rsidRPr="00FC15A4" w:rsidRDefault="00FC15A4" w:rsidP="00FC15A4">
            <w:pPr>
              <w:spacing w:before="0" w:after="0" w:line="240" w:lineRule="auto"/>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Izvor  2.4. TEKUĆE POMOĆI IZ DRŽAVNOG PRORAČUNA</w:t>
            </w:r>
          </w:p>
        </w:tc>
        <w:tc>
          <w:tcPr>
            <w:tcW w:w="1065" w:type="dxa"/>
            <w:tcBorders>
              <w:top w:val="nil"/>
              <w:left w:val="nil"/>
              <w:bottom w:val="nil"/>
              <w:right w:val="nil"/>
            </w:tcBorders>
            <w:shd w:val="clear" w:color="000000" w:fill="FFFF99"/>
            <w:noWrap/>
            <w:vAlign w:val="bottom"/>
            <w:hideMark/>
          </w:tcPr>
          <w:p w14:paraId="183FDB4C"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3.700,00</w:t>
            </w:r>
          </w:p>
        </w:tc>
        <w:tc>
          <w:tcPr>
            <w:tcW w:w="893" w:type="dxa"/>
            <w:tcBorders>
              <w:top w:val="nil"/>
              <w:left w:val="nil"/>
              <w:bottom w:val="nil"/>
              <w:right w:val="nil"/>
            </w:tcBorders>
            <w:shd w:val="clear" w:color="000000" w:fill="FFFF99"/>
            <w:noWrap/>
            <w:vAlign w:val="bottom"/>
            <w:hideMark/>
          </w:tcPr>
          <w:p w14:paraId="64CCA688"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0,00</w:t>
            </w:r>
          </w:p>
        </w:tc>
        <w:tc>
          <w:tcPr>
            <w:tcW w:w="748" w:type="dxa"/>
            <w:tcBorders>
              <w:top w:val="nil"/>
              <w:left w:val="nil"/>
              <w:bottom w:val="nil"/>
              <w:right w:val="nil"/>
            </w:tcBorders>
            <w:shd w:val="clear" w:color="000000" w:fill="FFFF99"/>
            <w:noWrap/>
            <w:vAlign w:val="bottom"/>
            <w:hideMark/>
          </w:tcPr>
          <w:p w14:paraId="1A1DAAE4"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0,00</w:t>
            </w:r>
          </w:p>
        </w:tc>
        <w:tc>
          <w:tcPr>
            <w:tcW w:w="1065" w:type="dxa"/>
            <w:tcBorders>
              <w:top w:val="nil"/>
              <w:left w:val="nil"/>
              <w:bottom w:val="nil"/>
              <w:right w:val="nil"/>
            </w:tcBorders>
            <w:shd w:val="clear" w:color="000000" w:fill="FFFF99"/>
            <w:noWrap/>
            <w:vAlign w:val="bottom"/>
            <w:hideMark/>
          </w:tcPr>
          <w:p w14:paraId="7F31AD7D"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3.700,00</w:t>
            </w:r>
          </w:p>
        </w:tc>
      </w:tr>
      <w:tr w:rsidR="00FC15A4" w:rsidRPr="00FC15A4" w14:paraId="6A0DCE15" w14:textId="77777777" w:rsidTr="00FC15A4">
        <w:trPr>
          <w:trHeight w:val="224"/>
        </w:trPr>
        <w:tc>
          <w:tcPr>
            <w:tcW w:w="6410" w:type="dxa"/>
            <w:gridSpan w:val="2"/>
            <w:tcBorders>
              <w:top w:val="nil"/>
              <w:left w:val="nil"/>
              <w:bottom w:val="nil"/>
              <w:right w:val="nil"/>
            </w:tcBorders>
            <w:shd w:val="clear" w:color="000000" w:fill="FFFFCC"/>
            <w:noWrap/>
            <w:vAlign w:val="bottom"/>
            <w:hideMark/>
          </w:tcPr>
          <w:p w14:paraId="47BFCD06" w14:textId="77777777" w:rsidR="00FC15A4" w:rsidRPr="00FC15A4" w:rsidRDefault="00FC15A4" w:rsidP="00FC15A4">
            <w:pPr>
              <w:spacing w:before="0" w:after="0" w:line="240" w:lineRule="auto"/>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Izvor  2.4.0 Opći prihodi i primici kompenzacijska mjera /</w:t>
            </w:r>
            <w:proofErr w:type="spellStart"/>
            <w:r w:rsidRPr="00FC15A4">
              <w:rPr>
                <w:rFonts w:ascii="Arial" w:eastAsia="Times New Roman" w:hAnsi="Arial" w:cs="Arial"/>
                <w:b/>
                <w:bCs/>
                <w:color w:val="000000"/>
                <w:kern w:val="0"/>
                <w:sz w:val="16"/>
                <w:szCs w:val="16"/>
              </w:rPr>
              <w:t>fiskl.izravn</w:t>
            </w:r>
            <w:proofErr w:type="spellEnd"/>
            <w:r w:rsidRPr="00FC15A4">
              <w:rPr>
                <w:rFonts w:ascii="Arial" w:eastAsia="Times New Roman" w:hAnsi="Arial" w:cs="Arial"/>
                <w:b/>
                <w:bCs/>
                <w:color w:val="000000"/>
                <w:kern w:val="0"/>
                <w:sz w:val="16"/>
                <w:szCs w:val="16"/>
              </w:rPr>
              <w:t>.</w:t>
            </w:r>
          </w:p>
        </w:tc>
        <w:tc>
          <w:tcPr>
            <w:tcW w:w="1065" w:type="dxa"/>
            <w:tcBorders>
              <w:top w:val="nil"/>
              <w:left w:val="nil"/>
              <w:bottom w:val="nil"/>
              <w:right w:val="nil"/>
            </w:tcBorders>
            <w:shd w:val="clear" w:color="000000" w:fill="FFFFCC"/>
            <w:noWrap/>
            <w:vAlign w:val="bottom"/>
            <w:hideMark/>
          </w:tcPr>
          <w:p w14:paraId="2429308E"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3.700,00</w:t>
            </w:r>
          </w:p>
        </w:tc>
        <w:tc>
          <w:tcPr>
            <w:tcW w:w="893" w:type="dxa"/>
            <w:tcBorders>
              <w:top w:val="nil"/>
              <w:left w:val="nil"/>
              <w:bottom w:val="nil"/>
              <w:right w:val="nil"/>
            </w:tcBorders>
            <w:shd w:val="clear" w:color="000000" w:fill="FFFFCC"/>
            <w:noWrap/>
            <w:vAlign w:val="bottom"/>
            <w:hideMark/>
          </w:tcPr>
          <w:p w14:paraId="5B38751A"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0,00</w:t>
            </w:r>
          </w:p>
        </w:tc>
        <w:tc>
          <w:tcPr>
            <w:tcW w:w="748" w:type="dxa"/>
            <w:tcBorders>
              <w:top w:val="nil"/>
              <w:left w:val="nil"/>
              <w:bottom w:val="nil"/>
              <w:right w:val="nil"/>
            </w:tcBorders>
            <w:shd w:val="clear" w:color="000000" w:fill="FFFFCC"/>
            <w:noWrap/>
            <w:vAlign w:val="bottom"/>
            <w:hideMark/>
          </w:tcPr>
          <w:p w14:paraId="1FF14528"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0,00</w:t>
            </w:r>
          </w:p>
        </w:tc>
        <w:tc>
          <w:tcPr>
            <w:tcW w:w="1065" w:type="dxa"/>
            <w:tcBorders>
              <w:top w:val="nil"/>
              <w:left w:val="nil"/>
              <w:bottom w:val="nil"/>
              <w:right w:val="nil"/>
            </w:tcBorders>
            <w:shd w:val="clear" w:color="000000" w:fill="FFFFCC"/>
            <w:noWrap/>
            <w:vAlign w:val="bottom"/>
            <w:hideMark/>
          </w:tcPr>
          <w:p w14:paraId="05F6D9CA"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3.700,00</w:t>
            </w:r>
          </w:p>
        </w:tc>
      </w:tr>
      <w:tr w:rsidR="00FC15A4" w:rsidRPr="00FC15A4" w14:paraId="613F8D15" w14:textId="77777777" w:rsidTr="00FC15A4">
        <w:trPr>
          <w:trHeight w:val="224"/>
        </w:trPr>
        <w:tc>
          <w:tcPr>
            <w:tcW w:w="6410" w:type="dxa"/>
            <w:gridSpan w:val="2"/>
            <w:tcBorders>
              <w:top w:val="nil"/>
              <w:left w:val="nil"/>
              <w:bottom w:val="nil"/>
              <w:right w:val="nil"/>
            </w:tcBorders>
            <w:shd w:val="clear" w:color="000000" w:fill="CCFFFF"/>
            <w:noWrap/>
            <w:vAlign w:val="bottom"/>
            <w:hideMark/>
          </w:tcPr>
          <w:p w14:paraId="2EA7E235" w14:textId="77777777" w:rsidR="00FC15A4" w:rsidRPr="00FC15A4" w:rsidRDefault="00FC15A4" w:rsidP="00FC15A4">
            <w:pPr>
              <w:spacing w:before="0" w:after="0" w:line="240" w:lineRule="auto"/>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Funkcijska klasifikacija  1060 Stanovanje</w:t>
            </w:r>
          </w:p>
        </w:tc>
        <w:tc>
          <w:tcPr>
            <w:tcW w:w="1065" w:type="dxa"/>
            <w:tcBorders>
              <w:top w:val="nil"/>
              <w:left w:val="nil"/>
              <w:bottom w:val="nil"/>
              <w:right w:val="nil"/>
            </w:tcBorders>
            <w:shd w:val="clear" w:color="000000" w:fill="CCFFFF"/>
            <w:noWrap/>
            <w:vAlign w:val="bottom"/>
            <w:hideMark/>
          </w:tcPr>
          <w:p w14:paraId="799DD847"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3.700,00</w:t>
            </w:r>
          </w:p>
        </w:tc>
        <w:tc>
          <w:tcPr>
            <w:tcW w:w="893" w:type="dxa"/>
            <w:tcBorders>
              <w:top w:val="nil"/>
              <w:left w:val="nil"/>
              <w:bottom w:val="nil"/>
              <w:right w:val="nil"/>
            </w:tcBorders>
            <w:shd w:val="clear" w:color="000000" w:fill="CCFFFF"/>
            <w:noWrap/>
            <w:vAlign w:val="bottom"/>
            <w:hideMark/>
          </w:tcPr>
          <w:p w14:paraId="377F1182"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0,00</w:t>
            </w:r>
          </w:p>
        </w:tc>
        <w:tc>
          <w:tcPr>
            <w:tcW w:w="748" w:type="dxa"/>
            <w:tcBorders>
              <w:top w:val="nil"/>
              <w:left w:val="nil"/>
              <w:bottom w:val="nil"/>
              <w:right w:val="nil"/>
            </w:tcBorders>
            <w:shd w:val="clear" w:color="000000" w:fill="CCFFFF"/>
            <w:noWrap/>
            <w:vAlign w:val="bottom"/>
            <w:hideMark/>
          </w:tcPr>
          <w:p w14:paraId="20CF697E"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0,00</w:t>
            </w:r>
          </w:p>
        </w:tc>
        <w:tc>
          <w:tcPr>
            <w:tcW w:w="1065" w:type="dxa"/>
            <w:tcBorders>
              <w:top w:val="nil"/>
              <w:left w:val="nil"/>
              <w:bottom w:val="nil"/>
              <w:right w:val="nil"/>
            </w:tcBorders>
            <w:shd w:val="clear" w:color="000000" w:fill="CCFFFF"/>
            <w:noWrap/>
            <w:vAlign w:val="bottom"/>
            <w:hideMark/>
          </w:tcPr>
          <w:p w14:paraId="500EC244"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3.700,00</w:t>
            </w:r>
          </w:p>
        </w:tc>
      </w:tr>
      <w:tr w:rsidR="00FC15A4" w:rsidRPr="00FC15A4" w14:paraId="6387F30A" w14:textId="77777777" w:rsidTr="00FC15A4">
        <w:trPr>
          <w:trHeight w:val="224"/>
        </w:trPr>
        <w:tc>
          <w:tcPr>
            <w:tcW w:w="867" w:type="dxa"/>
            <w:tcBorders>
              <w:top w:val="nil"/>
              <w:left w:val="nil"/>
              <w:bottom w:val="nil"/>
              <w:right w:val="nil"/>
            </w:tcBorders>
            <w:shd w:val="clear" w:color="auto" w:fill="auto"/>
            <w:noWrap/>
            <w:vAlign w:val="bottom"/>
            <w:hideMark/>
          </w:tcPr>
          <w:p w14:paraId="5E144B6C" w14:textId="77777777" w:rsidR="00FC15A4" w:rsidRPr="00FC15A4" w:rsidRDefault="00FC15A4" w:rsidP="00FC15A4">
            <w:pPr>
              <w:spacing w:before="0" w:after="0" w:line="240" w:lineRule="auto"/>
              <w:rPr>
                <w:rFonts w:ascii="Arial" w:eastAsia="Times New Roman" w:hAnsi="Arial" w:cs="Arial"/>
                <w:b/>
                <w:bCs/>
                <w:color w:val="auto"/>
                <w:kern w:val="0"/>
                <w:sz w:val="16"/>
                <w:szCs w:val="16"/>
              </w:rPr>
            </w:pPr>
            <w:r w:rsidRPr="00FC15A4">
              <w:rPr>
                <w:rFonts w:ascii="Arial" w:eastAsia="Times New Roman" w:hAnsi="Arial" w:cs="Arial"/>
                <w:b/>
                <w:bCs/>
                <w:color w:val="auto"/>
                <w:kern w:val="0"/>
                <w:sz w:val="16"/>
                <w:szCs w:val="16"/>
              </w:rPr>
              <w:t>3</w:t>
            </w:r>
          </w:p>
        </w:tc>
        <w:tc>
          <w:tcPr>
            <w:tcW w:w="5543" w:type="dxa"/>
            <w:tcBorders>
              <w:top w:val="nil"/>
              <w:left w:val="nil"/>
              <w:bottom w:val="nil"/>
              <w:right w:val="nil"/>
            </w:tcBorders>
            <w:shd w:val="clear" w:color="auto" w:fill="auto"/>
            <w:vAlign w:val="bottom"/>
            <w:hideMark/>
          </w:tcPr>
          <w:p w14:paraId="4B9E648C" w14:textId="77777777" w:rsidR="00FC15A4" w:rsidRPr="00FC15A4" w:rsidRDefault="00FC15A4" w:rsidP="00FC15A4">
            <w:pPr>
              <w:spacing w:before="0" w:after="0" w:line="240" w:lineRule="auto"/>
              <w:rPr>
                <w:rFonts w:ascii="Arial" w:eastAsia="Times New Roman" w:hAnsi="Arial" w:cs="Arial"/>
                <w:b/>
                <w:bCs/>
                <w:color w:val="auto"/>
                <w:kern w:val="0"/>
                <w:sz w:val="16"/>
                <w:szCs w:val="16"/>
              </w:rPr>
            </w:pPr>
            <w:r w:rsidRPr="00FC15A4">
              <w:rPr>
                <w:rFonts w:ascii="Arial" w:eastAsia="Times New Roman" w:hAnsi="Arial" w:cs="Arial"/>
                <w:b/>
                <w:bCs/>
                <w:color w:val="auto"/>
                <w:kern w:val="0"/>
                <w:sz w:val="16"/>
                <w:szCs w:val="16"/>
              </w:rPr>
              <w:t>Rashodi poslovanja</w:t>
            </w:r>
          </w:p>
        </w:tc>
        <w:tc>
          <w:tcPr>
            <w:tcW w:w="1065" w:type="dxa"/>
            <w:tcBorders>
              <w:top w:val="nil"/>
              <w:left w:val="nil"/>
              <w:bottom w:val="nil"/>
              <w:right w:val="nil"/>
            </w:tcBorders>
            <w:shd w:val="clear" w:color="auto" w:fill="auto"/>
            <w:noWrap/>
            <w:vAlign w:val="bottom"/>
            <w:hideMark/>
          </w:tcPr>
          <w:p w14:paraId="1684216F" w14:textId="77777777" w:rsidR="00FC15A4" w:rsidRPr="00FC15A4" w:rsidRDefault="00FC15A4" w:rsidP="00FC15A4">
            <w:pPr>
              <w:spacing w:before="0" w:after="0" w:line="240" w:lineRule="auto"/>
              <w:jc w:val="right"/>
              <w:rPr>
                <w:rFonts w:ascii="Arial" w:eastAsia="Times New Roman" w:hAnsi="Arial" w:cs="Arial"/>
                <w:b/>
                <w:bCs/>
                <w:color w:val="auto"/>
                <w:kern w:val="0"/>
                <w:sz w:val="16"/>
                <w:szCs w:val="16"/>
              </w:rPr>
            </w:pPr>
            <w:r w:rsidRPr="00FC15A4">
              <w:rPr>
                <w:rFonts w:ascii="Arial" w:eastAsia="Times New Roman" w:hAnsi="Arial" w:cs="Arial"/>
                <w:b/>
                <w:bCs/>
                <w:color w:val="auto"/>
                <w:kern w:val="0"/>
                <w:sz w:val="16"/>
                <w:szCs w:val="16"/>
              </w:rPr>
              <w:t>3.700,00</w:t>
            </w:r>
          </w:p>
        </w:tc>
        <w:tc>
          <w:tcPr>
            <w:tcW w:w="893" w:type="dxa"/>
            <w:tcBorders>
              <w:top w:val="nil"/>
              <w:left w:val="nil"/>
              <w:bottom w:val="nil"/>
              <w:right w:val="nil"/>
            </w:tcBorders>
            <w:shd w:val="clear" w:color="auto" w:fill="auto"/>
            <w:noWrap/>
            <w:vAlign w:val="bottom"/>
            <w:hideMark/>
          </w:tcPr>
          <w:p w14:paraId="6603593E" w14:textId="77777777" w:rsidR="00FC15A4" w:rsidRPr="00FC15A4" w:rsidRDefault="00FC15A4" w:rsidP="00FC15A4">
            <w:pPr>
              <w:spacing w:before="0" w:after="0" w:line="240" w:lineRule="auto"/>
              <w:jc w:val="right"/>
              <w:rPr>
                <w:rFonts w:ascii="Arial" w:eastAsia="Times New Roman" w:hAnsi="Arial" w:cs="Arial"/>
                <w:b/>
                <w:bCs/>
                <w:color w:val="auto"/>
                <w:kern w:val="0"/>
                <w:sz w:val="16"/>
                <w:szCs w:val="16"/>
              </w:rPr>
            </w:pPr>
            <w:r w:rsidRPr="00FC15A4">
              <w:rPr>
                <w:rFonts w:ascii="Arial" w:eastAsia="Times New Roman" w:hAnsi="Arial" w:cs="Arial"/>
                <w:b/>
                <w:bCs/>
                <w:color w:val="auto"/>
                <w:kern w:val="0"/>
                <w:sz w:val="16"/>
                <w:szCs w:val="16"/>
              </w:rPr>
              <w:t>0,00</w:t>
            </w:r>
          </w:p>
        </w:tc>
        <w:tc>
          <w:tcPr>
            <w:tcW w:w="748" w:type="dxa"/>
            <w:tcBorders>
              <w:top w:val="nil"/>
              <w:left w:val="nil"/>
              <w:bottom w:val="nil"/>
              <w:right w:val="nil"/>
            </w:tcBorders>
            <w:shd w:val="clear" w:color="auto" w:fill="auto"/>
            <w:noWrap/>
            <w:vAlign w:val="bottom"/>
            <w:hideMark/>
          </w:tcPr>
          <w:p w14:paraId="29838906" w14:textId="77777777" w:rsidR="00FC15A4" w:rsidRPr="00FC15A4" w:rsidRDefault="00FC15A4" w:rsidP="00FC15A4">
            <w:pPr>
              <w:spacing w:before="0" w:after="0" w:line="240" w:lineRule="auto"/>
              <w:jc w:val="right"/>
              <w:rPr>
                <w:rFonts w:ascii="Arial" w:eastAsia="Times New Roman" w:hAnsi="Arial" w:cs="Arial"/>
                <w:b/>
                <w:bCs/>
                <w:color w:val="auto"/>
                <w:kern w:val="0"/>
                <w:sz w:val="16"/>
                <w:szCs w:val="16"/>
              </w:rPr>
            </w:pPr>
            <w:r w:rsidRPr="00FC15A4">
              <w:rPr>
                <w:rFonts w:ascii="Arial" w:eastAsia="Times New Roman" w:hAnsi="Arial" w:cs="Arial"/>
                <w:b/>
                <w:bCs/>
                <w:color w:val="auto"/>
                <w:kern w:val="0"/>
                <w:sz w:val="16"/>
                <w:szCs w:val="16"/>
              </w:rPr>
              <w:t>0,00</w:t>
            </w:r>
          </w:p>
        </w:tc>
        <w:tc>
          <w:tcPr>
            <w:tcW w:w="1065" w:type="dxa"/>
            <w:tcBorders>
              <w:top w:val="nil"/>
              <w:left w:val="nil"/>
              <w:bottom w:val="nil"/>
              <w:right w:val="nil"/>
            </w:tcBorders>
            <w:shd w:val="clear" w:color="auto" w:fill="auto"/>
            <w:noWrap/>
            <w:vAlign w:val="bottom"/>
            <w:hideMark/>
          </w:tcPr>
          <w:p w14:paraId="362C7B6E" w14:textId="77777777" w:rsidR="00FC15A4" w:rsidRPr="00FC15A4" w:rsidRDefault="00FC15A4" w:rsidP="00FC15A4">
            <w:pPr>
              <w:spacing w:before="0" w:after="0" w:line="240" w:lineRule="auto"/>
              <w:jc w:val="right"/>
              <w:rPr>
                <w:rFonts w:ascii="Arial" w:eastAsia="Times New Roman" w:hAnsi="Arial" w:cs="Arial"/>
                <w:b/>
                <w:bCs/>
                <w:color w:val="auto"/>
                <w:kern w:val="0"/>
                <w:sz w:val="16"/>
                <w:szCs w:val="16"/>
              </w:rPr>
            </w:pPr>
            <w:r w:rsidRPr="00FC15A4">
              <w:rPr>
                <w:rFonts w:ascii="Arial" w:eastAsia="Times New Roman" w:hAnsi="Arial" w:cs="Arial"/>
                <w:b/>
                <w:bCs/>
                <w:color w:val="auto"/>
                <w:kern w:val="0"/>
                <w:sz w:val="16"/>
                <w:szCs w:val="16"/>
              </w:rPr>
              <w:t>3.700,00</w:t>
            </w:r>
          </w:p>
        </w:tc>
      </w:tr>
      <w:tr w:rsidR="00FC15A4" w:rsidRPr="00FC15A4" w14:paraId="3B90BE73" w14:textId="77777777" w:rsidTr="00FC15A4">
        <w:trPr>
          <w:trHeight w:val="449"/>
        </w:trPr>
        <w:tc>
          <w:tcPr>
            <w:tcW w:w="867" w:type="dxa"/>
            <w:tcBorders>
              <w:top w:val="nil"/>
              <w:left w:val="nil"/>
              <w:bottom w:val="nil"/>
              <w:right w:val="nil"/>
            </w:tcBorders>
            <w:shd w:val="clear" w:color="auto" w:fill="auto"/>
            <w:noWrap/>
            <w:vAlign w:val="bottom"/>
            <w:hideMark/>
          </w:tcPr>
          <w:p w14:paraId="7183BCCB" w14:textId="77777777" w:rsidR="00FC15A4" w:rsidRPr="00FC15A4" w:rsidRDefault="00FC15A4" w:rsidP="00FC15A4">
            <w:pPr>
              <w:spacing w:before="0" w:after="0" w:line="240" w:lineRule="auto"/>
              <w:rPr>
                <w:rFonts w:ascii="Arial" w:eastAsia="Times New Roman" w:hAnsi="Arial" w:cs="Arial"/>
                <w:b/>
                <w:bCs/>
                <w:color w:val="auto"/>
                <w:kern w:val="0"/>
                <w:sz w:val="16"/>
                <w:szCs w:val="16"/>
              </w:rPr>
            </w:pPr>
            <w:r w:rsidRPr="00FC15A4">
              <w:rPr>
                <w:rFonts w:ascii="Arial" w:eastAsia="Times New Roman" w:hAnsi="Arial" w:cs="Arial"/>
                <w:b/>
                <w:bCs/>
                <w:color w:val="auto"/>
                <w:kern w:val="0"/>
                <w:sz w:val="16"/>
                <w:szCs w:val="16"/>
              </w:rPr>
              <w:t>37</w:t>
            </w:r>
          </w:p>
        </w:tc>
        <w:tc>
          <w:tcPr>
            <w:tcW w:w="5543" w:type="dxa"/>
            <w:tcBorders>
              <w:top w:val="nil"/>
              <w:left w:val="nil"/>
              <w:bottom w:val="nil"/>
              <w:right w:val="nil"/>
            </w:tcBorders>
            <w:shd w:val="clear" w:color="auto" w:fill="auto"/>
            <w:vAlign w:val="bottom"/>
            <w:hideMark/>
          </w:tcPr>
          <w:p w14:paraId="65EEA2BE" w14:textId="77777777" w:rsidR="00FC15A4" w:rsidRPr="00FC15A4" w:rsidRDefault="00FC15A4" w:rsidP="00FC15A4">
            <w:pPr>
              <w:spacing w:before="0" w:after="0" w:line="240" w:lineRule="auto"/>
              <w:rPr>
                <w:rFonts w:ascii="Arial" w:eastAsia="Times New Roman" w:hAnsi="Arial" w:cs="Arial"/>
                <w:b/>
                <w:bCs/>
                <w:color w:val="auto"/>
                <w:kern w:val="0"/>
                <w:sz w:val="16"/>
                <w:szCs w:val="16"/>
              </w:rPr>
            </w:pPr>
            <w:r w:rsidRPr="00FC15A4">
              <w:rPr>
                <w:rFonts w:ascii="Arial" w:eastAsia="Times New Roman" w:hAnsi="Arial" w:cs="Arial"/>
                <w:b/>
                <w:bCs/>
                <w:color w:val="auto"/>
                <w:kern w:val="0"/>
                <w:sz w:val="16"/>
                <w:szCs w:val="16"/>
              </w:rPr>
              <w:t>Naknade građanima i kućanstvima na temelju osiguranja i druge naknade</w:t>
            </w:r>
          </w:p>
        </w:tc>
        <w:tc>
          <w:tcPr>
            <w:tcW w:w="1065" w:type="dxa"/>
            <w:tcBorders>
              <w:top w:val="nil"/>
              <w:left w:val="nil"/>
              <w:bottom w:val="nil"/>
              <w:right w:val="nil"/>
            </w:tcBorders>
            <w:shd w:val="clear" w:color="auto" w:fill="auto"/>
            <w:noWrap/>
            <w:vAlign w:val="bottom"/>
            <w:hideMark/>
          </w:tcPr>
          <w:p w14:paraId="0EE63B8D" w14:textId="77777777" w:rsidR="00FC15A4" w:rsidRPr="00FC15A4" w:rsidRDefault="00FC15A4" w:rsidP="00FC15A4">
            <w:pPr>
              <w:spacing w:before="0" w:after="0" w:line="240" w:lineRule="auto"/>
              <w:jc w:val="right"/>
              <w:rPr>
                <w:rFonts w:ascii="Arial" w:eastAsia="Times New Roman" w:hAnsi="Arial" w:cs="Arial"/>
                <w:b/>
                <w:bCs/>
                <w:color w:val="auto"/>
                <w:kern w:val="0"/>
                <w:sz w:val="16"/>
                <w:szCs w:val="16"/>
              </w:rPr>
            </w:pPr>
            <w:r w:rsidRPr="00FC15A4">
              <w:rPr>
                <w:rFonts w:ascii="Arial" w:eastAsia="Times New Roman" w:hAnsi="Arial" w:cs="Arial"/>
                <w:b/>
                <w:bCs/>
                <w:color w:val="auto"/>
                <w:kern w:val="0"/>
                <w:sz w:val="16"/>
                <w:szCs w:val="16"/>
              </w:rPr>
              <w:t>3.700,00</w:t>
            </w:r>
          </w:p>
        </w:tc>
        <w:tc>
          <w:tcPr>
            <w:tcW w:w="893" w:type="dxa"/>
            <w:tcBorders>
              <w:top w:val="nil"/>
              <w:left w:val="nil"/>
              <w:bottom w:val="nil"/>
              <w:right w:val="nil"/>
            </w:tcBorders>
            <w:shd w:val="clear" w:color="auto" w:fill="auto"/>
            <w:noWrap/>
            <w:vAlign w:val="bottom"/>
            <w:hideMark/>
          </w:tcPr>
          <w:p w14:paraId="3187529C" w14:textId="77777777" w:rsidR="00FC15A4" w:rsidRPr="00FC15A4" w:rsidRDefault="00FC15A4" w:rsidP="00FC15A4">
            <w:pPr>
              <w:spacing w:before="0" w:after="0" w:line="240" w:lineRule="auto"/>
              <w:jc w:val="right"/>
              <w:rPr>
                <w:rFonts w:ascii="Arial" w:eastAsia="Times New Roman" w:hAnsi="Arial" w:cs="Arial"/>
                <w:b/>
                <w:bCs/>
                <w:color w:val="auto"/>
                <w:kern w:val="0"/>
                <w:sz w:val="16"/>
                <w:szCs w:val="16"/>
              </w:rPr>
            </w:pPr>
            <w:r w:rsidRPr="00FC15A4">
              <w:rPr>
                <w:rFonts w:ascii="Arial" w:eastAsia="Times New Roman" w:hAnsi="Arial" w:cs="Arial"/>
                <w:b/>
                <w:bCs/>
                <w:color w:val="auto"/>
                <w:kern w:val="0"/>
                <w:sz w:val="16"/>
                <w:szCs w:val="16"/>
              </w:rPr>
              <w:t>0,00</w:t>
            </w:r>
          </w:p>
        </w:tc>
        <w:tc>
          <w:tcPr>
            <w:tcW w:w="748" w:type="dxa"/>
            <w:tcBorders>
              <w:top w:val="nil"/>
              <w:left w:val="nil"/>
              <w:bottom w:val="nil"/>
              <w:right w:val="nil"/>
            </w:tcBorders>
            <w:shd w:val="clear" w:color="auto" w:fill="auto"/>
            <w:noWrap/>
            <w:vAlign w:val="bottom"/>
            <w:hideMark/>
          </w:tcPr>
          <w:p w14:paraId="2F7901F7" w14:textId="77777777" w:rsidR="00FC15A4" w:rsidRPr="00FC15A4" w:rsidRDefault="00FC15A4" w:rsidP="00FC15A4">
            <w:pPr>
              <w:spacing w:before="0" w:after="0" w:line="240" w:lineRule="auto"/>
              <w:jc w:val="right"/>
              <w:rPr>
                <w:rFonts w:ascii="Arial" w:eastAsia="Times New Roman" w:hAnsi="Arial" w:cs="Arial"/>
                <w:b/>
                <w:bCs/>
                <w:color w:val="auto"/>
                <w:kern w:val="0"/>
                <w:sz w:val="16"/>
                <w:szCs w:val="16"/>
              </w:rPr>
            </w:pPr>
            <w:r w:rsidRPr="00FC15A4">
              <w:rPr>
                <w:rFonts w:ascii="Arial" w:eastAsia="Times New Roman" w:hAnsi="Arial" w:cs="Arial"/>
                <w:b/>
                <w:bCs/>
                <w:color w:val="auto"/>
                <w:kern w:val="0"/>
                <w:sz w:val="16"/>
                <w:szCs w:val="16"/>
              </w:rPr>
              <w:t>0,00</w:t>
            </w:r>
          </w:p>
        </w:tc>
        <w:tc>
          <w:tcPr>
            <w:tcW w:w="1065" w:type="dxa"/>
            <w:tcBorders>
              <w:top w:val="nil"/>
              <w:left w:val="nil"/>
              <w:bottom w:val="nil"/>
              <w:right w:val="nil"/>
            </w:tcBorders>
            <w:shd w:val="clear" w:color="auto" w:fill="auto"/>
            <w:noWrap/>
            <w:vAlign w:val="bottom"/>
            <w:hideMark/>
          </w:tcPr>
          <w:p w14:paraId="504D2BA8" w14:textId="77777777" w:rsidR="00FC15A4" w:rsidRPr="00FC15A4" w:rsidRDefault="00FC15A4" w:rsidP="00FC15A4">
            <w:pPr>
              <w:spacing w:before="0" w:after="0" w:line="240" w:lineRule="auto"/>
              <w:jc w:val="right"/>
              <w:rPr>
                <w:rFonts w:ascii="Arial" w:eastAsia="Times New Roman" w:hAnsi="Arial" w:cs="Arial"/>
                <w:b/>
                <w:bCs/>
                <w:color w:val="auto"/>
                <w:kern w:val="0"/>
                <w:sz w:val="16"/>
                <w:szCs w:val="16"/>
              </w:rPr>
            </w:pPr>
            <w:r w:rsidRPr="00FC15A4">
              <w:rPr>
                <w:rFonts w:ascii="Arial" w:eastAsia="Times New Roman" w:hAnsi="Arial" w:cs="Arial"/>
                <w:b/>
                <w:bCs/>
                <w:color w:val="auto"/>
                <w:kern w:val="0"/>
                <w:sz w:val="16"/>
                <w:szCs w:val="16"/>
              </w:rPr>
              <w:t>3.700,00</w:t>
            </w:r>
          </w:p>
        </w:tc>
      </w:tr>
      <w:tr w:rsidR="00FC15A4" w:rsidRPr="00FC15A4" w14:paraId="3293287A" w14:textId="77777777" w:rsidTr="00FC15A4">
        <w:trPr>
          <w:trHeight w:val="224"/>
        </w:trPr>
        <w:tc>
          <w:tcPr>
            <w:tcW w:w="867" w:type="dxa"/>
            <w:tcBorders>
              <w:top w:val="nil"/>
              <w:left w:val="nil"/>
              <w:bottom w:val="nil"/>
              <w:right w:val="nil"/>
            </w:tcBorders>
            <w:shd w:val="clear" w:color="auto" w:fill="auto"/>
            <w:noWrap/>
            <w:vAlign w:val="bottom"/>
            <w:hideMark/>
          </w:tcPr>
          <w:p w14:paraId="3AE70344" w14:textId="77777777" w:rsidR="00FC15A4" w:rsidRPr="00FC15A4" w:rsidRDefault="00FC15A4" w:rsidP="00FC15A4">
            <w:pPr>
              <w:spacing w:before="0" w:after="0" w:line="240" w:lineRule="auto"/>
              <w:rPr>
                <w:rFonts w:ascii="Arial" w:eastAsia="Times New Roman" w:hAnsi="Arial" w:cs="Arial"/>
                <w:color w:val="auto"/>
                <w:kern w:val="0"/>
                <w:sz w:val="16"/>
                <w:szCs w:val="16"/>
              </w:rPr>
            </w:pPr>
            <w:r w:rsidRPr="00FC15A4">
              <w:rPr>
                <w:rFonts w:ascii="Arial" w:eastAsia="Times New Roman" w:hAnsi="Arial" w:cs="Arial"/>
                <w:color w:val="auto"/>
                <w:kern w:val="0"/>
                <w:sz w:val="16"/>
                <w:szCs w:val="16"/>
              </w:rPr>
              <w:t>3721</w:t>
            </w:r>
          </w:p>
        </w:tc>
        <w:tc>
          <w:tcPr>
            <w:tcW w:w="5543" w:type="dxa"/>
            <w:tcBorders>
              <w:top w:val="nil"/>
              <w:left w:val="nil"/>
              <w:bottom w:val="nil"/>
              <w:right w:val="nil"/>
            </w:tcBorders>
            <w:shd w:val="clear" w:color="auto" w:fill="auto"/>
            <w:vAlign w:val="bottom"/>
            <w:hideMark/>
          </w:tcPr>
          <w:p w14:paraId="4B75181A" w14:textId="77777777" w:rsidR="00FC15A4" w:rsidRPr="00FC15A4" w:rsidRDefault="00FC15A4" w:rsidP="00FC15A4">
            <w:pPr>
              <w:spacing w:before="0" w:after="0" w:line="240" w:lineRule="auto"/>
              <w:rPr>
                <w:rFonts w:ascii="Arial" w:eastAsia="Times New Roman" w:hAnsi="Arial" w:cs="Arial"/>
                <w:color w:val="auto"/>
                <w:kern w:val="0"/>
                <w:sz w:val="16"/>
                <w:szCs w:val="16"/>
              </w:rPr>
            </w:pPr>
            <w:r w:rsidRPr="00FC15A4">
              <w:rPr>
                <w:rFonts w:ascii="Arial" w:eastAsia="Times New Roman" w:hAnsi="Arial" w:cs="Arial"/>
                <w:color w:val="auto"/>
                <w:kern w:val="0"/>
                <w:sz w:val="16"/>
                <w:szCs w:val="16"/>
              </w:rPr>
              <w:t>Naknade po programu socijalne skrbi</w:t>
            </w:r>
          </w:p>
        </w:tc>
        <w:tc>
          <w:tcPr>
            <w:tcW w:w="1065" w:type="dxa"/>
            <w:tcBorders>
              <w:top w:val="nil"/>
              <w:left w:val="nil"/>
              <w:bottom w:val="nil"/>
              <w:right w:val="nil"/>
            </w:tcBorders>
            <w:shd w:val="clear" w:color="auto" w:fill="auto"/>
            <w:noWrap/>
            <w:vAlign w:val="bottom"/>
            <w:hideMark/>
          </w:tcPr>
          <w:p w14:paraId="662A7376" w14:textId="77777777" w:rsidR="00FC15A4" w:rsidRPr="00FC15A4" w:rsidRDefault="00FC15A4" w:rsidP="00FC15A4">
            <w:pPr>
              <w:spacing w:before="0" w:after="0" w:line="240" w:lineRule="auto"/>
              <w:jc w:val="right"/>
              <w:rPr>
                <w:rFonts w:ascii="Arial" w:eastAsia="Times New Roman" w:hAnsi="Arial" w:cs="Arial"/>
                <w:color w:val="auto"/>
                <w:kern w:val="0"/>
                <w:sz w:val="16"/>
                <w:szCs w:val="16"/>
              </w:rPr>
            </w:pPr>
            <w:r w:rsidRPr="00FC15A4">
              <w:rPr>
                <w:rFonts w:ascii="Arial" w:eastAsia="Times New Roman" w:hAnsi="Arial" w:cs="Arial"/>
                <w:color w:val="auto"/>
                <w:kern w:val="0"/>
                <w:sz w:val="16"/>
                <w:szCs w:val="16"/>
              </w:rPr>
              <w:t>3.700,00</w:t>
            </w:r>
          </w:p>
        </w:tc>
        <w:tc>
          <w:tcPr>
            <w:tcW w:w="893" w:type="dxa"/>
            <w:tcBorders>
              <w:top w:val="nil"/>
              <w:left w:val="nil"/>
              <w:bottom w:val="nil"/>
              <w:right w:val="nil"/>
            </w:tcBorders>
            <w:shd w:val="clear" w:color="auto" w:fill="auto"/>
            <w:noWrap/>
            <w:vAlign w:val="bottom"/>
            <w:hideMark/>
          </w:tcPr>
          <w:p w14:paraId="059C63CA" w14:textId="77777777" w:rsidR="00FC15A4" w:rsidRPr="00FC15A4" w:rsidRDefault="00FC15A4" w:rsidP="00FC15A4">
            <w:pPr>
              <w:spacing w:before="0" w:after="0" w:line="240" w:lineRule="auto"/>
              <w:jc w:val="right"/>
              <w:rPr>
                <w:rFonts w:ascii="Arial" w:eastAsia="Times New Roman" w:hAnsi="Arial" w:cs="Arial"/>
                <w:color w:val="auto"/>
                <w:kern w:val="0"/>
                <w:sz w:val="16"/>
                <w:szCs w:val="16"/>
              </w:rPr>
            </w:pPr>
            <w:r w:rsidRPr="00FC15A4">
              <w:rPr>
                <w:rFonts w:ascii="Arial" w:eastAsia="Times New Roman" w:hAnsi="Arial" w:cs="Arial"/>
                <w:color w:val="auto"/>
                <w:kern w:val="0"/>
                <w:sz w:val="16"/>
                <w:szCs w:val="16"/>
              </w:rPr>
              <w:t>0,00</w:t>
            </w:r>
          </w:p>
        </w:tc>
        <w:tc>
          <w:tcPr>
            <w:tcW w:w="748" w:type="dxa"/>
            <w:tcBorders>
              <w:top w:val="nil"/>
              <w:left w:val="nil"/>
              <w:bottom w:val="nil"/>
              <w:right w:val="nil"/>
            </w:tcBorders>
            <w:shd w:val="clear" w:color="auto" w:fill="auto"/>
            <w:noWrap/>
            <w:vAlign w:val="bottom"/>
            <w:hideMark/>
          </w:tcPr>
          <w:p w14:paraId="5BAD01C4" w14:textId="77777777" w:rsidR="00FC15A4" w:rsidRPr="00FC15A4" w:rsidRDefault="00FC15A4" w:rsidP="00FC15A4">
            <w:pPr>
              <w:spacing w:before="0" w:after="0" w:line="240" w:lineRule="auto"/>
              <w:jc w:val="right"/>
              <w:rPr>
                <w:rFonts w:ascii="Arial" w:eastAsia="Times New Roman" w:hAnsi="Arial" w:cs="Arial"/>
                <w:color w:val="auto"/>
                <w:kern w:val="0"/>
                <w:sz w:val="16"/>
                <w:szCs w:val="16"/>
              </w:rPr>
            </w:pPr>
            <w:r w:rsidRPr="00FC15A4">
              <w:rPr>
                <w:rFonts w:ascii="Arial" w:eastAsia="Times New Roman" w:hAnsi="Arial" w:cs="Arial"/>
                <w:color w:val="auto"/>
                <w:kern w:val="0"/>
                <w:sz w:val="16"/>
                <w:szCs w:val="16"/>
              </w:rPr>
              <w:t>0,00</w:t>
            </w:r>
          </w:p>
        </w:tc>
        <w:tc>
          <w:tcPr>
            <w:tcW w:w="1065" w:type="dxa"/>
            <w:tcBorders>
              <w:top w:val="nil"/>
              <w:left w:val="nil"/>
              <w:bottom w:val="nil"/>
              <w:right w:val="nil"/>
            </w:tcBorders>
            <w:shd w:val="clear" w:color="auto" w:fill="auto"/>
            <w:noWrap/>
            <w:vAlign w:val="bottom"/>
            <w:hideMark/>
          </w:tcPr>
          <w:p w14:paraId="17299DB0" w14:textId="77777777" w:rsidR="00FC15A4" w:rsidRPr="00FC15A4" w:rsidRDefault="00FC15A4" w:rsidP="00FC15A4">
            <w:pPr>
              <w:spacing w:before="0" w:after="0" w:line="240" w:lineRule="auto"/>
              <w:jc w:val="right"/>
              <w:rPr>
                <w:rFonts w:ascii="Arial" w:eastAsia="Times New Roman" w:hAnsi="Arial" w:cs="Arial"/>
                <w:color w:val="auto"/>
                <w:kern w:val="0"/>
                <w:sz w:val="16"/>
                <w:szCs w:val="16"/>
              </w:rPr>
            </w:pPr>
            <w:r w:rsidRPr="00FC15A4">
              <w:rPr>
                <w:rFonts w:ascii="Arial" w:eastAsia="Times New Roman" w:hAnsi="Arial" w:cs="Arial"/>
                <w:color w:val="auto"/>
                <w:kern w:val="0"/>
                <w:sz w:val="16"/>
                <w:szCs w:val="16"/>
              </w:rPr>
              <w:t>3.700,00</w:t>
            </w:r>
          </w:p>
        </w:tc>
      </w:tr>
      <w:tr w:rsidR="00FC15A4" w:rsidRPr="00FC15A4" w14:paraId="4665C78A" w14:textId="77777777" w:rsidTr="00FC15A4">
        <w:trPr>
          <w:trHeight w:val="224"/>
        </w:trPr>
        <w:tc>
          <w:tcPr>
            <w:tcW w:w="6410" w:type="dxa"/>
            <w:gridSpan w:val="2"/>
            <w:tcBorders>
              <w:top w:val="nil"/>
              <w:left w:val="nil"/>
              <w:bottom w:val="nil"/>
              <w:right w:val="nil"/>
            </w:tcBorders>
            <w:shd w:val="clear" w:color="000000" w:fill="CCCCFF"/>
            <w:noWrap/>
            <w:vAlign w:val="bottom"/>
            <w:hideMark/>
          </w:tcPr>
          <w:p w14:paraId="5284AB5B" w14:textId="77777777" w:rsidR="00FC15A4" w:rsidRPr="00FC15A4" w:rsidRDefault="00FC15A4" w:rsidP="00FC15A4">
            <w:pPr>
              <w:spacing w:before="0" w:after="0" w:line="240" w:lineRule="auto"/>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Aktivnost A100005 OSTALE POMOĆI</w:t>
            </w:r>
          </w:p>
        </w:tc>
        <w:tc>
          <w:tcPr>
            <w:tcW w:w="1065" w:type="dxa"/>
            <w:tcBorders>
              <w:top w:val="nil"/>
              <w:left w:val="nil"/>
              <w:bottom w:val="nil"/>
              <w:right w:val="nil"/>
            </w:tcBorders>
            <w:shd w:val="clear" w:color="000000" w:fill="CCCCFF"/>
            <w:noWrap/>
            <w:vAlign w:val="bottom"/>
            <w:hideMark/>
          </w:tcPr>
          <w:p w14:paraId="46AEB67F"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15.000,00</w:t>
            </w:r>
          </w:p>
        </w:tc>
        <w:tc>
          <w:tcPr>
            <w:tcW w:w="893" w:type="dxa"/>
            <w:tcBorders>
              <w:top w:val="nil"/>
              <w:left w:val="nil"/>
              <w:bottom w:val="nil"/>
              <w:right w:val="nil"/>
            </w:tcBorders>
            <w:shd w:val="clear" w:color="000000" w:fill="CCCCFF"/>
            <w:noWrap/>
            <w:vAlign w:val="bottom"/>
            <w:hideMark/>
          </w:tcPr>
          <w:p w14:paraId="379C0A51"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0,00</w:t>
            </w:r>
          </w:p>
        </w:tc>
        <w:tc>
          <w:tcPr>
            <w:tcW w:w="748" w:type="dxa"/>
            <w:tcBorders>
              <w:top w:val="nil"/>
              <w:left w:val="nil"/>
              <w:bottom w:val="nil"/>
              <w:right w:val="nil"/>
            </w:tcBorders>
            <w:shd w:val="clear" w:color="000000" w:fill="CCCCFF"/>
            <w:noWrap/>
            <w:vAlign w:val="bottom"/>
            <w:hideMark/>
          </w:tcPr>
          <w:p w14:paraId="784499A4"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0,00</w:t>
            </w:r>
          </w:p>
        </w:tc>
        <w:tc>
          <w:tcPr>
            <w:tcW w:w="1065" w:type="dxa"/>
            <w:tcBorders>
              <w:top w:val="nil"/>
              <w:left w:val="nil"/>
              <w:bottom w:val="nil"/>
              <w:right w:val="nil"/>
            </w:tcBorders>
            <w:shd w:val="clear" w:color="000000" w:fill="CCCCFF"/>
            <w:noWrap/>
            <w:vAlign w:val="bottom"/>
            <w:hideMark/>
          </w:tcPr>
          <w:p w14:paraId="7AC72F12"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15.000,00</w:t>
            </w:r>
          </w:p>
        </w:tc>
      </w:tr>
      <w:tr w:rsidR="00FC15A4" w:rsidRPr="00FC15A4" w14:paraId="327BFE6A" w14:textId="77777777" w:rsidTr="00FC15A4">
        <w:trPr>
          <w:trHeight w:val="224"/>
        </w:trPr>
        <w:tc>
          <w:tcPr>
            <w:tcW w:w="6410" w:type="dxa"/>
            <w:gridSpan w:val="2"/>
            <w:tcBorders>
              <w:top w:val="nil"/>
              <w:left w:val="nil"/>
              <w:bottom w:val="nil"/>
              <w:right w:val="nil"/>
            </w:tcBorders>
            <w:shd w:val="clear" w:color="000000" w:fill="FFFF00"/>
            <w:noWrap/>
            <w:vAlign w:val="bottom"/>
            <w:hideMark/>
          </w:tcPr>
          <w:p w14:paraId="49A4D8AB" w14:textId="77777777" w:rsidR="00FC15A4" w:rsidRPr="00FC15A4" w:rsidRDefault="00FC15A4" w:rsidP="00FC15A4">
            <w:pPr>
              <w:spacing w:before="0" w:after="0" w:line="240" w:lineRule="auto"/>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Izvor  2. POMOĆI</w:t>
            </w:r>
          </w:p>
        </w:tc>
        <w:tc>
          <w:tcPr>
            <w:tcW w:w="1065" w:type="dxa"/>
            <w:tcBorders>
              <w:top w:val="nil"/>
              <w:left w:val="nil"/>
              <w:bottom w:val="nil"/>
              <w:right w:val="nil"/>
            </w:tcBorders>
            <w:shd w:val="clear" w:color="000000" w:fill="FFFF00"/>
            <w:noWrap/>
            <w:vAlign w:val="bottom"/>
            <w:hideMark/>
          </w:tcPr>
          <w:p w14:paraId="5418E24D"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15.000,00</w:t>
            </w:r>
          </w:p>
        </w:tc>
        <w:tc>
          <w:tcPr>
            <w:tcW w:w="893" w:type="dxa"/>
            <w:tcBorders>
              <w:top w:val="nil"/>
              <w:left w:val="nil"/>
              <w:bottom w:val="nil"/>
              <w:right w:val="nil"/>
            </w:tcBorders>
            <w:shd w:val="clear" w:color="000000" w:fill="FFFF00"/>
            <w:noWrap/>
            <w:vAlign w:val="bottom"/>
            <w:hideMark/>
          </w:tcPr>
          <w:p w14:paraId="59AE7711"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0,00</w:t>
            </w:r>
          </w:p>
        </w:tc>
        <w:tc>
          <w:tcPr>
            <w:tcW w:w="748" w:type="dxa"/>
            <w:tcBorders>
              <w:top w:val="nil"/>
              <w:left w:val="nil"/>
              <w:bottom w:val="nil"/>
              <w:right w:val="nil"/>
            </w:tcBorders>
            <w:shd w:val="clear" w:color="000000" w:fill="FFFF00"/>
            <w:noWrap/>
            <w:vAlign w:val="bottom"/>
            <w:hideMark/>
          </w:tcPr>
          <w:p w14:paraId="151AB1E0"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0,00</w:t>
            </w:r>
          </w:p>
        </w:tc>
        <w:tc>
          <w:tcPr>
            <w:tcW w:w="1065" w:type="dxa"/>
            <w:tcBorders>
              <w:top w:val="nil"/>
              <w:left w:val="nil"/>
              <w:bottom w:val="nil"/>
              <w:right w:val="nil"/>
            </w:tcBorders>
            <w:shd w:val="clear" w:color="000000" w:fill="FFFF00"/>
            <w:noWrap/>
            <w:vAlign w:val="bottom"/>
            <w:hideMark/>
          </w:tcPr>
          <w:p w14:paraId="3C26AB07"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15.000,00</w:t>
            </w:r>
          </w:p>
        </w:tc>
      </w:tr>
      <w:tr w:rsidR="00FC15A4" w:rsidRPr="00FC15A4" w14:paraId="0BAF6074" w14:textId="77777777" w:rsidTr="00FC15A4">
        <w:trPr>
          <w:trHeight w:val="224"/>
        </w:trPr>
        <w:tc>
          <w:tcPr>
            <w:tcW w:w="6410" w:type="dxa"/>
            <w:gridSpan w:val="2"/>
            <w:tcBorders>
              <w:top w:val="nil"/>
              <w:left w:val="nil"/>
              <w:bottom w:val="nil"/>
              <w:right w:val="nil"/>
            </w:tcBorders>
            <w:shd w:val="clear" w:color="000000" w:fill="FFFF99"/>
            <w:noWrap/>
            <w:vAlign w:val="bottom"/>
            <w:hideMark/>
          </w:tcPr>
          <w:p w14:paraId="59DBFE4D" w14:textId="77777777" w:rsidR="00FC15A4" w:rsidRPr="00FC15A4" w:rsidRDefault="00FC15A4" w:rsidP="00FC15A4">
            <w:pPr>
              <w:spacing w:before="0" w:after="0" w:line="240" w:lineRule="auto"/>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Izvor  2.4. TEKUĆE POMOĆI IZ DRŽAVNOG PRORAČUNA</w:t>
            </w:r>
          </w:p>
        </w:tc>
        <w:tc>
          <w:tcPr>
            <w:tcW w:w="1065" w:type="dxa"/>
            <w:tcBorders>
              <w:top w:val="nil"/>
              <w:left w:val="nil"/>
              <w:bottom w:val="nil"/>
              <w:right w:val="nil"/>
            </w:tcBorders>
            <w:shd w:val="clear" w:color="000000" w:fill="FFFF99"/>
            <w:noWrap/>
            <w:vAlign w:val="bottom"/>
            <w:hideMark/>
          </w:tcPr>
          <w:p w14:paraId="67B7A8FC"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15.000,00</w:t>
            </w:r>
          </w:p>
        </w:tc>
        <w:tc>
          <w:tcPr>
            <w:tcW w:w="893" w:type="dxa"/>
            <w:tcBorders>
              <w:top w:val="nil"/>
              <w:left w:val="nil"/>
              <w:bottom w:val="nil"/>
              <w:right w:val="nil"/>
            </w:tcBorders>
            <w:shd w:val="clear" w:color="000000" w:fill="FFFF99"/>
            <w:noWrap/>
            <w:vAlign w:val="bottom"/>
            <w:hideMark/>
          </w:tcPr>
          <w:p w14:paraId="0BDAC3A9"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0,00</w:t>
            </w:r>
          </w:p>
        </w:tc>
        <w:tc>
          <w:tcPr>
            <w:tcW w:w="748" w:type="dxa"/>
            <w:tcBorders>
              <w:top w:val="nil"/>
              <w:left w:val="nil"/>
              <w:bottom w:val="nil"/>
              <w:right w:val="nil"/>
            </w:tcBorders>
            <w:shd w:val="clear" w:color="000000" w:fill="FFFF99"/>
            <w:noWrap/>
            <w:vAlign w:val="bottom"/>
            <w:hideMark/>
          </w:tcPr>
          <w:p w14:paraId="6290E463"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0,00</w:t>
            </w:r>
          </w:p>
        </w:tc>
        <w:tc>
          <w:tcPr>
            <w:tcW w:w="1065" w:type="dxa"/>
            <w:tcBorders>
              <w:top w:val="nil"/>
              <w:left w:val="nil"/>
              <w:bottom w:val="nil"/>
              <w:right w:val="nil"/>
            </w:tcBorders>
            <w:shd w:val="clear" w:color="000000" w:fill="FFFF99"/>
            <w:noWrap/>
            <w:vAlign w:val="bottom"/>
            <w:hideMark/>
          </w:tcPr>
          <w:p w14:paraId="6B969A6E"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15.000,00</w:t>
            </w:r>
          </w:p>
        </w:tc>
      </w:tr>
      <w:tr w:rsidR="00FC15A4" w:rsidRPr="00FC15A4" w14:paraId="11738E16" w14:textId="77777777" w:rsidTr="00FC15A4">
        <w:trPr>
          <w:trHeight w:val="224"/>
        </w:trPr>
        <w:tc>
          <w:tcPr>
            <w:tcW w:w="6410" w:type="dxa"/>
            <w:gridSpan w:val="2"/>
            <w:tcBorders>
              <w:top w:val="nil"/>
              <w:left w:val="nil"/>
              <w:bottom w:val="nil"/>
              <w:right w:val="nil"/>
            </w:tcBorders>
            <w:shd w:val="clear" w:color="000000" w:fill="FFFFCC"/>
            <w:noWrap/>
            <w:vAlign w:val="bottom"/>
            <w:hideMark/>
          </w:tcPr>
          <w:p w14:paraId="62140A98" w14:textId="77777777" w:rsidR="00FC15A4" w:rsidRPr="00FC15A4" w:rsidRDefault="00FC15A4" w:rsidP="00FC15A4">
            <w:pPr>
              <w:spacing w:before="0" w:after="0" w:line="240" w:lineRule="auto"/>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Izvor  2.4.0 Opći prihodi i primici kompenzacijska mjera /</w:t>
            </w:r>
            <w:proofErr w:type="spellStart"/>
            <w:r w:rsidRPr="00FC15A4">
              <w:rPr>
                <w:rFonts w:ascii="Arial" w:eastAsia="Times New Roman" w:hAnsi="Arial" w:cs="Arial"/>
                <w:b/>
                <w:bCs/>
                <w:color w:val="000000"/>
                <w:kern w:val="0"/>
                <w:sz w:val="16"/>
                <w:szCs w:val="16"/>
              </w:rPr>
              <w:t>fiskl.izravn</w:t>
            </w:r>
            <w:proofErr w:type="spellEnd"/>
            <w:r w:rsidRPr="00FC15A4">
              <w:rPr>
                <w:rFonts w:ascii="Arial" w:eastAsia="Times New Roman" w:hAnsi="Arial" w:cs="Arial"/>
                <w:b/>
                <w:bCs/>
                <w:color w:val="000000"/>
                <w:kern w:val="0"/>
                <w:sz w:val="16"/>
                <w:szCs w:val="16"/>
              </w:rPr>
              <w:t>.</w:t>
            </w:r>
          </w:p>
        </w:tc>
        <w:tc>
          <w:tcPr>
            <w:tcW w:w="1065" w:type="dxa"/>
            <w:tcBorders>
              <w:top w:val="nil"/>
              <w:left w:val="nil"/>
              <w:bottom w:val="nil"/>
              <w:right w:val="nil"/>
            </w:tcBorders>
            <w:shd w:val="clear" w:color="000000" w:fill="FFFFCC"/>
            <w:noWrap/>
            <w:vAlign w:val="bottom"/>
            <w:hideMark/>
          </w:tcPr>
          <w:p w14:paraId="35E75BDC"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15.000,00</w:t>
            </w:r>
          </w:p>
        </w:tc>
        <w:tc>
          <w:tcPr>
            <w:tcW w:w="893" w:type="dxa"/>
            <w:tcBorders>
              <w:top w:val="nil"/>
              <w:left w:val="nil"/>
              <w:bottom w:val="nil"/>
              <w:right w:val="nil"/>
            </w:tcBorders>
            <w:shd w:val="clear" w:color="000000" w:fill="FFFFCC"/>
            <w:noWrap/>
            <w:vAlign w:val="bottom"/>
            <w:hideMark/>
          </w:tcPr>
          <w:p w14:paraId="07BBDD51"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0,00</w:t>
            </w:r>
          </w:p>
        </w:tc>
        <w:tc>
          <w:tcPr>
            <w:tcW w:w="748" w:type="dxa"/>
            <w:tcBorders>
              <w:top w:val="nil"/>
              <w:left w:val="nil"/>
              <w:bottom w:val="nil"/>
              <w:right w:val="nil"/>
            </w:tcBorders>
            <w:shd w:val="clear" w:color="000000" w:fill="FFFFCC"/>
            <w:noWrap/>
            <w:vAlign w:val="bottom"/>
            <w:hideMark/>
          </w:tcPr>
          <w:p w14:paraId="4D263076"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0,00</w:t>
            </w:r>
          </w:p>
        </w:tc>
        <w:tc>
          <w:tcPr>
            <w:tcW w:w="1065" w:type="dxa"/>
            <w:tcBorders>
              <w:top w:val="nil"/>
              <w:left w:val="nil"/>
              <w:bottom w:val="nil"/>
              <w:right w:val="nil"/>
            </w:tcBorders>
            <w:shd w:val="clear" w:color="000000" w:fill="FFFFCC"/>
            <w:noWrap/>
            <w:vAlign w:val="bottom"/>
            <w:hideMark/>
          </w:tcPr>
          <w:p w14:paraId="4D1DF602"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15.000,00</w:t>
            </w:r>
          </w:p>
        </w:tc>
      </w:tr>
      <w:tr w:rsidR="00FC15A4" w:rsidRPr="00FC15A4" w14:paraId="36711E06" w14:textId="77777777" w:rsidTr="00FC15A4">
        <w:trPr>
          <w:trHeight w:val="224"/>
        </w:trPr>
        <w:tc>
          <w:tcPr>
            <w:tcW w:w="6410" w:type="dxa"/>
            <w:gridSpan w:val="2"/>
            <w:tcBorders>
              <w:top w:val="nil"/>
              <w:left w:val="nil"/>
              <w:bottom w:val="nil"/>
              <w:right w:val="nil"/>
            </w:tcBorders>
            <w:shd w:val="clear" w:color="000000" w:fill="CCFFFF"/>
            <w:noWrap/>
            <w:vAlign w:val="bottom"/>
            <w:hideMark/>
          </w:tcPr>
          <w:p w14:paraId="191E8FED" w14:textId="77777777" w:rsidR="00FC15A4" w:rsidRPr="00FC15A4" w:rsidRDefault="00FC15A4" w:rsidP="00FC15A4">
            <w:pPr>
              <w:spacing w:before="0" w:after="0" w:line="240" w:lineRule="auto"/>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Funkcijska klasifikacija  1070 Socijalna pomoć stanovništvu koje nije obuhvaćeno redovnim socijalnim programima</w:t>
            </w:r>
          </w:p>
        </w:tc>
        <w:tc>
          <w:tcPr>
            <w:tcW w:w="1065" w:type="dxa"/>
            <w:tcBorders>
              <w:top w:val="nil"/>
              <w:left w:val="nil"/>
              <w:bottom w:val="nil"/>
              <w:right w:val="nil"/>
            </w:tcBorders>
            <w:shd w:val="clear" w:color="000000" w:fill="CCFFFF"/>
            <w:noWrap/>
            <w:vAlign w:val="bottom"/>
            <w:hideMark/>
          </w:tcPr>
          <w:p w14:paraId="448437D6"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15.000,00</w:t>
            </w:r>
          </w:p>
        </w:tc>
        <w:tc>
          <w:tcPr>
            <w:tcW w:w="893" w:type="dxa"/>
            <w:tcBorders>
              <w:top w:val="nil"/>
              <w:left w:val="nil"/>
              <w:bottom w:val="nil"/>
              <w:right w:val="nil"/>
            </w:tcBorders>
            <w:shd w:val="clear" w:color="000000" w:fill="CCFFFF"/>
            <w:noWrap/>
            <w:vAlign w:val="bottom"/>
            <w:hideMark/>
          </w:tcPr>
          <w:p w14:paraId="1F5EE430"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0,00</w:t>
            </w:r>
          </w:p>
        </w:tc>
        <w:tc>
          <w:tcPr>
            <w:tcW w:w="748" w:type="dxa"/>
            <w:tcBorders>
              <w:top w:val="nil"/>
              <w:left w:val="nil"/>
              <w:bottom w:val="nil"/>
              <w:right w:val="nil"/>
            </w:tcBorders>
            <w:shd w:val="clear" w:color="000000" w:fill="CCFFFF"/>
            <w:noWrap/>
            <w:vAlign w:val="bottom"/>
            <w:hideMark/>
          </w:tcPr>
          <w:p w14:paraId="1664B7F1"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0,00</w:t>
            </w:r>
          </w:p>
        </w:tc>
        <w:tc>
          <w:tcPr>
            <w:tcW w:w="1065" w:type="dxa"/>
            <w:tcBorders>
              <w:top w:val="nil"/>
              <w:left w:val="nil"/>
              <w:bottom w:val="nil"/>
              <w:right w:val="nil"/>
            </w:tcBorders>
            <w:shd w:val="clear" w:color="000000" w:fill="CCFFFF"/>
            <w:noWrap/>
            <w:vAlign w:val="bottom"/>
            <w:hideMark/>
          </w:tcPr>
          <w:p w14:paraId="30F15C5D"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15.000,00</w:t>
            </w:r>
          </w:p>
        </w:tc>
      </w:tr>
      <w:tr w:rsidR="00FC15A4" w:rsidRPr="00FC15A4" w14:paraId="547F0C9F" w14:textId="77777777" w:rsidTr="00FC15A4">
        <w:trPr>
          <w:trHeight w:val="224"/>
        </w:trPr>
        <w:tc>
          <w:tcPr>
            <w:tcW w:w="867" w:type="dxa"/>
            <w:tcBorders>
              <w:top w:val="nil"/>
              <w:left w:val="nil"/>
              <w:bottom w:val="nil"/>
              <w:right w:val="nil"/>
            </w:tcBorders>
            <w:shd w:val="clear" w:color="auto" w:fill="auto"/>
            <w:noWrap/>
            <w:vAlign w:val="bottom"/>
            <w:hideMark/>
          </w:tcPr>
          <w:p w14:paraId="2C999589" w14:textId="77777777" w:rsidR="00FC15A4" w:rsidRPr="00FC15A4" w:rsidRDefault="00FC15A4" w:rsidP="00FC15A4">
            <w:pPr>
              <w:spacing w:before="0" w:after="0" w:line="240" w:lineRule="auto"/>
              <w:rPr>
                <w:rFonts w:ascii="Arial" w:eastAsia="Times New Roman" w:hAnsi="Arial" w:cs="Arial"/>
                <w:b/>
                <w:bCs/>
                <w:color w:val="auto"/>
                <w:kern w:val="0"/>
                <w:sz w:val="16"/>
                <w:szCs w:val="16"/>
              </w:rPr>
            </w:pPr>
            <w:r w:rsidRPr="00FC15A4">
              <w:rPr>
                <w:rFonts w:ascii="Arial" w:eastAsia="Times New Roman" w:hAnsi="Arial" w:cs="Arial"/>
                <w:b/>
                <w:bCs/>
                <w:color w:val="auto"/>
                <w:kern w:val="0"/>
                <w:sz w:val="16"/>
                <w:szCs w:val="16"/>
              </w:rPr>
              <w:t>3</w:t>
            </w:r>
          </w:p>
        </w:tc>
        <w:tc>
          <w:tcPr>
            <w:tcW w:w="5543" w:type="dxa"/>
            <w:tcBorders>
              <w:top w:val="nil"/>
              <w:left w:val="nil"/>
              <w:bottom w:val="nil"/>
              <w:right w:val="nil"/>
            </w:tcBorders>
            <w:shd w:val="clear" w:color="auto" w:fill="auto"/>
            <w:vAlign w:val="bottom"/>
            <w:hideMark/>
          </w:tcPr>
          <w:p w14:paraId="1B0A7BF1" w14:textId="77777777" w:rsidR="00FC15A4" w:rsidRPr="00FC15A4" w:rsidRDefault="00FC15A4" w:rsidP="00FC15A4">
            <w:pPr>
              <w:spacing w:before="0" w:after="0" w:line="240" w:lineRule="auto"/>
              <w:rPr>
                <w:rFonts w:ascii="Arial" w:eastAsia="Times New Roman" w:hAnsi="Arial" w:cs="Arial"/>
                <w:b/>
                <w:bCs/>
                <w:color w:val="auto"/>
                <w:kern w:val="0"/>
                <w:sz w:val="16"/>
                <w:szCs w:val="16"/>
              </w:rPr>
            </w:pPr>
            <w:r w:rsidRPr="00FC15A4">
              <w:rPr>
                <w:rFonts w:ascii="Arial" w:eastAsia="Times New Roman" w:hAnsi="Arial" w:cs="Arial"/>
                <w:b/>
                <w:bCs/>
                <w:color w:val="auto"/>
                <w:kern w:val="0"/>
                <w:sz w:val="16"/>
                <w:szCs w:val="16"/>
              </w:rPr>
              <w:t>Rashodi poslovanja</w:t>
            </w:r>
          </w:p>
        </w:tc>
        <w:tc>
          <w:tcPr>
            <w:tcW w:w="1065" w:type="dxa"/>
            <w:tcBorders>
              <w:top w:val="nil"/>
              <w:left w:val="nil"/>
              <w:bottom w:val="nil"/>
              <w:right w:val="nil"/>
            </w:tcBorders>
            <w:shd w:val="clear" w:color="auto" w:fill="auto"/>
            <w:noWrap/>
            <w:vAlign w:val="bottom"/>
            <w:hideMark/>
          </w:tcPr>
          <w:p w14:paraId="7C4197DA" w14:textId="77777777" w:rsidR="00FC15A4" w:rsidRPr="00FC15A4" w:rsidRDefault="00FC15A4" w:rsidP="00FC15A4">
            <w:pPr>
              <w:spacing w:before="0" w:after="0" w:line="240" w:lineRule="auto"/>
              <w:jc w:val="right"/>
              <w:rPr>
                <w:rFonts w:ascii="Arial" w:eastAsia="Times New Roman" w:hAnsi="Arial" w:cs="Arial"/>
                <w:b/>
                <w:bCs/>
                <w:color w:val="auto"/>
                <w:kern w:val="0"/>
                <w:sz w:val="16"/>
                <w:szCs w:val="16"/>
              </w:rPr>
            </w:pPr>
            <w:r w:rsidRPr="00FC15A4">
              <w:rPr>
                <w:rFonts w:ascii="Arial" w:eastAsia="Times New Roman" w:hAnsi="Arial" w:cs="Arial"/>
                <w:b/>
                <w:bCs/>
                <w:color w:val="auto"/>
                <w:kern w:val="0"/>
                <w:sz w:val="16"/>
                <w:szCs w:val="16"/>
              </w:rPr>
              <w:t>15.000,00</w:t>
            </w:r>
          </w:p>
        </w:tc>
        <w:tc>
          <w:tcPr>
            <w:tcW w:w="893" w:type="dxa"/>
            <w:tcBorders>
              <w:top w:val="nil"/>
              <w:left w:val="nil"/>
              <w:bottom w:val="nil"/>
              <w:right w:val="nil"/>
            </w:tcBorders>
            <w:shd w:val="clear" w:color="auto" w:fill="auto"/>
            <w:noWrap/>
            <w:vAlign w:val="bottom"/>
            <w:hideMark/>
          </w:tcPr>
          <w:p w14:paraId="7B6B7516" w14:textId="77777777" w:rsidR="00FC15A4" w:rsidRPr="00FC15A4" w:rsidRDefault="00FC15A4" w:rsidP="00FC15A4">
            <w:pPr>
              <w:spacing w:before="0" w:after="0" w:line="240" w:lineRule="auto"/>
              <w:jc w:val="right"/>
              <w:rPr>
                <w:rFonts w:ascii="Arial" w:eastAsia="Times New Roman" w:hAnsi="Arial" w:cs="Arial"/>
                <w:b/>
                <w:bCs/>
                <w:color w:val="auto"/>
                <w:kern w:val="0"/>
                <w:sz w:val="16"/>
                <w:szCs w:val="16"/>
              </w:rPr>
            </w:pPr>
            <w:r w:rsidRPr="00FC15A4">
              <w:rPr>
                <w:rFonts w:ascii="Arial" w:eastAsia="Times New Roman" w:hAnsi="Arial" w:cs="Arial"/>
                <w:b/>
                <w:bCs/>
                <w:color w:val="auto"/>
                <w:kern w:val="0"/>
                <w:sz w:val="16"/>
                <w:szCs w:val="16"/>
              </w:rPr>
              <w:t>0,00</w:t>
            </w:r>
          </w:p>
        </w:tc>
        <w:tc>
          <w:tcPr>
            <w:tcW w:w="748" w:type="dxa"/>
            <w:tcBorders>
              <w:top w:val="nil"/>
              <w:left w:val="nil"/>
              <w:bottom w:val="nil"/>
              <w:right w:val="nil"/>
            </w:tcBorders>
            <w:shd w:val="clear" w:color="auto" w:fill="auto"/>
            <w:noWrap/>
            <w:vAlign w:val="bottom"/>
            <w:hideMark/>
          </w:tcPr>
          <w:p w14:paraId="6477C699" w14:textId="77777777" w:rsidR="00FC15A4" w:rsidRPr="00FC15A4" w:rsidRDefault="00FC15A4" w:rsidP="00FC15A4">
            <w:pPr>
              <w:spacing w:before="0" w:after="0" w:line="240" w:lineRule="auto"/>
              <w:jc w:val="right"/>
              <w:rPr>
                <w:rFonts w:ascii="Arial" w:eastAsia="Times New Roman" w:hAnsi="Arial" w:cs="Arial"/>
                <w:b/>
                <w:bCs/>
                <w:color w:val="auto"/>
                <w:kern w:val="0"/>
                <w:sz w:val="16"/>
                <w:szCs w:val="16"/>
              </w:rPr>
            </w:pPr>
            <w:r w:rsidRPr="00FC15A4">
              <w:rPr>
                <w:rFonts w:ascii="Arial" w:eastAsia="Times New Roman" w:hAnsi="Arial" w:cs="Arial"/>
                <w:b/>
                <w:bCs/>
                <w:color w:val="auto"/>
                <w:kern w:val="0"/>
                <w:sz w:val="16"/>
                <w:szCs w:val="16"/>
              </w:rPr>
              <w:t>0,00</w:t>
            </w:r>
          </w:p>
        </w:tc>
        <w:tc>
          <w:tcPr>
            <w:tcW w:w="1065" w:type="dxa"/>
            <w:tcBorders>
              <w:top w:val="nil"/>
              <w:left w:val="nil"/>
              <w:bottom w:val="nil"/>
              <w:right w:val="nil"/>
            </w:tcBorders>
            <w:shd w:val="clear" w:color="auto" w:fill="auto"/>
            <w:noWrap/>
            <w:vAlign w:val="bottom"/>
            <w:hideMark/>
          </w:tcPr>
          <w:p w14:paraId="620AD44A" w14:textId="77777777" w:rsidR="00FC15A4" w:rsidRPr="00FC15A4" w:rsidRDefault="00FC15A4" w:rsidP="00FC15A4">
            <w:pPr>
              <w:spacing w:before="0" w:after="0" w:line="240" w:lineRule="auto"/>
              <w:jc w:val="right"/>
              <w:rPr>
                <w:rFonts w:ascii="Arial" w:eastAsia="Times New Roman" w:hAnsi="Arial" w:cs="Arial"/>
                <w:b/>
                <w:bCs/>
                <w:color w:val="auto"/>
                <w:kern w:val="0"/>
                <w:sz w:val="16"/>
                <w:szCs w:val="16"/>
              </w:rPr>
            </w:pPr>
            <w:r w:rsidRPr="00FC15A4">
              <w:rPr>
                <w:rFonts w:ascii="Arial" w:eastAsia="Times New Roman" w:hAnsi="Arial" w:cs="Arial"/>
                <w:b/>
                <w:bCs/>
                <w:color w:val="auto"/>
                <w:kern w:val="0"/>
                <w:sz w:val="16"/>
                <w:szCs w:val="16"/>
              </w:rPr>
              <w:t>15.000,00</w:t>
            </w:r>
          </w:p>
        </w:tc>
      </w:tr>
      <w:tr w:rsidR="00FC15A4" w:rsidRPr="00FC15A4" w14:paraId="7BE7D20C" w14:textId="77777777" w:rsidTr="00FC15A4">
        <w:trPr>
          <w:trHeight w:val="449"/>
        </w:trPr>
        <w:tc>
          <w:tcPr>
            <w:tcW w:w="867" w:type="dxa"/>
            <w:tcBorders>
              <w:top w:val="nil"/>
              <w:left w:val="nil"/>
              <w:bottom w:val="nil"/>
              <w:right w:val="nil"/>
            </w:tcBorders>
            <w:shd w:val="clear" w:color="auto" w:fill="auto"/>
            <w:noWrap/>
            <w:vAlign w:val="bottom"/>
            <w:hideMark/>
          </w:tcPr>
          <w:p w14:paraId="291425A0" w14:textId="77777777" w:rsidR="00FC15A4" w:rsidRPr="00FC15A4" w:rsidRDefault="00FC15A4" w:rsidP="00FC15A4">
            <w:pPr>
              <w:spacing w:before="0" w:after="0" w:line="240" w:lineRule="auto"/>
              <w:rPr>
                <w:rFonts w:ascii="Arial" w:eastAsia="Times New Roman" w:hAnsi="Arial" w:cs="Arial"/>
                <w:b/>
                <w:bCs/>
                <w:color w:val="auto"/>
                <w:kern w:val="0"/>
                <w:sz w:val="16"/>
                <w:szCs w:val="16"/>
              </w:rPr>
            </w:pPr>
            <w:r w:rsidRPr="00FC15A4">
              <w:rPr>
                <w:rFonts w:ascii="Arial" w:eastAsia="Times New Roman" w:hAnsi="Arial" w:cs="Arial"/>
                <w:b/>
                <w:bCs/>
                <w:color w:val="auto"/>
                <w:kern w:val="0"/>
                <w:sz w:val="16"/>
                <w:szCs w:val="16"/>
              </w:rPr>
              <w:t>37</w:t>
            </w:r>
          </w:p>
        </w:tc>
        <w:tc>
          <w:tcPr>
            <w:tcW w:w="5543" w:type="dxa"/>
            <w:tcBorders>
              <w:top w:val="nil"/>
              <w:left w:val="nil"/>
              <w:bottom w:val="nil"/>
              <w:right w:val="nil"/>
            </w:tcBorders>
            <w:shd w:val="clear" w:color="auto" w:fill="auto"/>
            <w:vAlign w:val="bottom"/>
            <w:hideMark/>
          </w:tcPr>
          <w:p w14:paraId="04F43A41" w14:textId="77777777" w:rsidR="00FC15A4" w:rsidRPr="00FC15A4" w:rsidRDefault="00FC15A4" w:rsidP="00FC15A4">
            <w:pPr>
              <w:spacing w:before="0" w:after="0" w:line="240" w:lineRule="auto"/>
              <w:rPr>
                <w:rFonts w:ascii="Arial" w:eastAsia="Times New Roman" w:hAnsi="Arial" w:cs="Arial"/>
                <w:b/>
                <w:bCs/>
                <w:color w:val="auto"/>
                <w:kern w:val="0"/>
                <w:sz w:val="16"/>
                <w:szCs w:val="16"/>
              </w:rPr>
            </w:pPr>
            <w:r w:rsidRPr="00FC15A4">
              <w:rPr>
                <w:rFonts w:ascii="Arial" w:eastAsia="Times New Roman" w:hAnsi="Arial" w:cs="Arial"/>
                <w:b/>
                <w:bCs/>
                <w:color w:val="auto"/>
                <w:kern w:val="0"/>
                <w:sz w:val="16"/>
                <w:szCs w:val="16"/>
              </w:rPr>
              <w:t>Naknade građanima i kućanstvima na temelju osiguranja i druge naknade</w:t>
            </w:r>
          </w:p>
        </w:tc>
        <w:tc>
          <w:tcPr>
            <w:tcW w:w="1065" w:type="dxa"/>
            <w:tcBorders>
              <w:top w:val="nil"/>
              <w:left w:val="nil"/>
              <w:bottom w:val="nil"/>
              <w:right w:val="nil"/>
            </w:tcBorders>
            <w:shd w:val="clear" w:color="auto" w:fill="auto"/>
            <w:noWrap/>
            <w:vAlign w:val="bottom"/>
            <w:hideMark/>
          </w:tcPr>
          <w:p w14:paraId="286B7BE6" w14:textId="77777777" w:rsidR="00FC15A4" w:rsidRPr="00FC15A4" w:rsidRDefault="00FC15A4" w:rsidP="00FC15A4">
            <w:pPr>
              <w:spacing w:before="0" w:after="0" w:line="240" w:lineRule="auto"/>
              <w:jc w:val="right"/>
              <w:rPr>
                <w:rFonts w:ascii="Arial" w:eastAsia="Times New Roman" w:hAnsi="Arial" w:cs="Arial"/>
                <w:b/>
                <w:bCs/>
                <w:color w:val="auto"/>
                <w:kern w:val="0"/>
                <w:sz w:val="16"/>
                <w:szCs w:val="16"/>
              </w:rPr>
            </w:pPr>
            <w:r w:rsidRPr="00FC15A4">
              <w:rPr>
                <w:rFonts w:ascii="Arial" w:eastAsia="Times New Roman" w:hAnsi="Arial" w:cs="Arial"/>
                <w:b/>
                <w:bCs/>
                <w:color w:val="auto"/>
                <w:kern w:val="0"/>
                <w:sz w:val="16"/>
                <w:szCs w:val="16"/>
              </w:rPr>
              <w:t>15.000,00</w:t>
            </w:r>
          </w:p>
        </w:tc>
        <w:tc>
          <w:tcPr>
            <w:tcW w:w="893" w:type="dxa"/>
            <w:tcBorders>
              <w:top w:val="nil"/>
              <w:left w:val="nil"/>
              <w:bottom w:val="nil"/>
              <w:right w:val="nil"/>
            </w:tcBorders>
            <w:shd w:val="clear" w:color="auto" w:fill="auto"/>
            <w:noWrap/>
            <w:vAlign w:val="bottom"/>
            <w:hideMark/>
          </w:tcPr>
          <w:p w14:paraId="3E7CE771" w14:textId="77777777" w:rsidR="00FC15A4" w:rsidRPr="00FC15A4" w:rsidRDefault="00FC15A4" w:rsidP="00FC15A4">
            <w:pPr>
              <w:spacing w:before="0" w:after="0" w:line="240" w:lineRule="auto"/>
              <w:jc w:val="right"/>
              <w:rPr>
                <w:rFonts w:ascii="Arial" w:eastAsia="Times New Roman" w:hAnsi="Arial" w:cs="Arial"/>
                <w:b/>
                <w:bCs/>
                <w:color w:val="auto"/>
                <w:kern w:val="0"/>
                <w:sz w:val="16"/>
                <w:szCs w:val="16"/>
              </w:rPr>
            </w:pPr>
            <w:r w:rsidRPr="00FC15A4">
              <w:rPr>
                <w:rFonts w:ascii="Arial" w:eastAsia="Times New Roman" w:hAnsi="Arial" w:cs="Arial"/>
                <w:b/>
                <w:bCs/>
                <w:color w:val="auto"/>
                <w:kern w:val="0"/>
                <w:sz w:val="16"/>
                <w:szCs w:val="16"/>
              </w:rPr>
              <w:t>0,00</w:t>
            </w:r>
          </w:p>
        </w:tc>
        <w:tc>
          <w:tcPr>
            <w:tcW w:w="748" w:type="dxa"/>
            <w:tcBorders>
              <w:top w:val="nil"/>
              <w:left w:val="nil"/>
              <w:bottom w:val="nil"/>
              <w:right w:val="nil"/>
            </w:tcBorders>
            <w:shd w:val="clear" w:color="auto" w:fill="auto"/>
            <w:noWrap/>
            <w:vAlign w:val="bottom"/>
            <w:hideMark/>
          </w:tcPr>
          <w:p w14:paraId="58C7BF6D" w14:textId="77777777" w:rsidR="00FC15A4" w:rsidRPr="00FC15A4" w:rsidRDefault="00FC15A4" w:rsidP="00FC15A4">
            <w:pPr>
              <w:spacing w:before="0" w:after="0" w:line="240" w:lineRule="auto"/>
              <w:jc w:val="right"/>
              <w:rPr>
                <w:rFonts w:ascii="Arial" w:eastAsia="Times New Roman" w:hAnsi="Arial" w:cs="Arial"/>
                <w:b/>
                <w:bCs/>
                <w:color w:val="auto"/>
                <w:kern w:val="0"/>
                <w:sz w:val="16"/>
                <w:szCs w:val="16"/>
              </w:rPr>
            </w:pPr>
            <w:r w:rsidRPr="00FC15A4">
              <w:rPr>
                <w:rFonts w:ascii="Arial" w:eastAsia="Times New Roman" w:hAnsi="Arial" w:cs="Arial"/>
                <w:b/>
                <w:bCs/>
                <w:color w:val="auto"/>
                <w:kern w:val="0"/>
                <w:sz w:val="16"/>
                <w:szCs w:val="16"/>
              </w:rPr>
              <w:t>0,00</w:t>
            </w:r>
          </w:p>
        </w:tc>
        <w:tc>
          <w:tcPr>
            <w:tcW w:w="1065" w:type="dxa"/>
            <w:tcBorders>
              <w:top w:val="nil"/>
              <w:left w:val="nil"/>
              <w:bottom w:val="nil"/>
              <w:right w:val="nil"/>
            </w:tcBorders>
            <w:shd w:val="clear" w:color="auto" w:fill="auto"/>
            <w:noWrap/>
            <w:vAlign w:val="bottom"/>
            <w:hideMark/>
          </w:tcPr>
          <w:p w14:paraId="0207AF96" w14:textId="77777777" w:rsidR="00FC15A4" w:rsidRPr="00FC15A4" w:rsidRDefault="00FC15A4" w:rsidP="00FC15A4">
            <w:pPr>
              <w:spacing w:before="0" w:after="0" w:line="240" w:lineRule="auto"/>
              <w:jc w:val="right"/>
              <w:rPr>
                <w:rFonts w:ascii="Arial" w:eastAsia="Times New Roman" w:hAnsi="Arial" w:cs="Arial"/>
                <w:b/>
                <w:bCs/>
                <w:color w:val="auto"/>
                <w:kern w:val="0"/>
                <w:sz w:val="16"/>
                <w:szCs w:val="16"/>
              </w:rPr>
            </w:pPr>
            <w:r w:rsidRPr="00FC15A4">
              <w:rPr>
                <w:rFonts w:ascii="Arial" w:eastAsia="Times New Roman" w:hAnsi="Arial" w:cs="Arial"/>
                <w:b/>
                <w:bCs/>
                <w:color w:val="auto"/>
                <w:kern w:val="0"/>
                <w:sz w:val="16"/>
                <w:szCs w:val="16"/>
              </w:rPr>
              <w:t>15.000,00</w:t>
            </w:r>
          </w:p>
        </w:tc>
      </w:tr>
      <w:tr w:rsidR="00FC15A4" w:rsidRPr="00FC15A4" w14:paraId="1FC7552A" w14:textId="77777777" w:rsidTr="00FC15A4">
        <w:trPr>
          <w:trHeight w:val="449"/>
        </w:trPr>
        <w:tc>
          <w:tcPr>
            <w:tcW w:w="867" w:type="dxa"/>
            <w:tcBorders>
              <w:top w:val="nil"/>
              <w:left w:val="nil"/>
              <w:bottom w:val="nil"/>
              <w:right w:val="nil"/>
            </w:tcBorders>
            <w:shd w:val="clear" w:color="auto" w:fill="auto"/>
            <w:noWrap/>
            <w:vAlign w:val="bottom"/>
            <w:hideMark/>
          </w:tcPr>
          <w:p w14:paraId="07721E49" w14:textId="77777777" w:rsidR="00FC15A4" w:rsidRPr="00FC15A4" w:rsidRDefault="00FC15A4" w:rsidP="00FC15A4">
            <w:pPr>
              <w:spacing w:before="0" w:after="0" w:line="240" w:lineRule="auto"/>
              <w:rPr>
                <w:rFonts w:ascii="Arial" w:eastAsia="Times New Roman" w:hAnsi="Arial" w:cs="Arial"/>
                <w:color w:val="auto"/>
                <w:kern w:val="0"/>
                <w:sz w:val="16"/>
                <w:szCs w:val="16"/>
              </w:rPr>
            </w:pPr>
            <w:r w:rsidRPr="00FC15A4">
              <w:rPr>
                <w:rFonts w:ascii="Arial" w:eastAsia="Times New Roman" w:hAnsi="Arial" w:cs="Arial"/>
                <w:color w:val="auto"/>
                <w:kern w:val="0"/>
                <w:sz w:val="16"/>
                <w:szCs w:val="16"/>
              </w:rPr>
              <w:t>3721</w:t>
            </w:r>
          </w:p>
        </w:tc>
        <w:tc>
          <w:tcPr>
            <w:tcW w:w="5543" w:type="dxa"/>
            <w:tcBorders>
              <w:top w:val="nil"/>
              <w:left w:val="nil"/>
              <w:bottom w:val="nil"/>
              <w:right w:val="nil"/>
            </w:tcBorders>
            <w:shd w:val="clear" w:color="auto" w:fill="auto"/>
            <w:vAlign w:val="bottom"/>
            <w:hideMark/>
          </w:tcPr>
          <w:p w14:paraId="40008DBE" w14:textId="77777777" w:rsidR="00FC15A4" w:rsidRPr="00FC15A4" w:rsidRDefault="00FC15A4" w:rsidP="00FC15A4">
            <w:pPr>
              <w:spacing w:before="0" w:after="0" w:line="240" w:lineRule="auto"/>
              <w:rPr>
                <w:rFonts w:ascii="Arial" w:eastAsia="Times New Roman" w:hAnsi="Arial" w:cs="Arial"/>
                <w:color w:val="auto"/>
                <w:kern w:val="0"/>
                <w:sz w:val="16"/>
                <w:szCs w:val="16"/>
              </w:rPr>
            </w:pPr>
            <w:r w:rsidRPr="00FC15A4">
              <w:rPr>
                <w:rFonts w:ascii="Arial" w:eastAsia="Times New Roman" w:hAnsi="Arial" w:cs="Arial"/>
                <w:color w:val="auto"/>
                <w:kern w:val="0"/>
                <w:sz w:val="16"/>
                <w:szCs w:val="16"/>
              </w:rPr>
              <w:t>Naknade po programu socijalne skrbi-Ostale pomoći</w:t>
            </w:r>
          </w:p>
        </w:tc>
        <w:tc>
          <w:tcPr>
            <w:tcW w:w="1065" w:type="dxa"/>
            <w:tcBorders>
              <w:top w:val="nil"/>
              <w:left w:val="nil"/>
              <w:bottom w:val="nil"/>
              <w:right w:val="nil"/>
            </w:tcBorders>
            <w:shd w:val="clear" w:color="auto" w:fill="auto"/>
            <w:noWrap/>
            <w:vAlign w:val="bottom"/>
            <w:hideMark/>
          </w:tcPr>
          <w:p w14:paraId="704A86D7" w14:textId="77777777" w:rsidR="00FC15A4" w:rsidRPr="00FC15A4" w:rsidRDefault="00FC15A4" w:rsidP="00FC15A4">
            <w:pPr>
              <w:spacing w:before="0" w:after="0" w:line="240" w:lineRule="auto"/>
              <w:jc w:val="right"/>
              <w:rPr>
                <w:rFonts w:ascii="Arial" w:eastAsia="Times New Roman" w:hAnsi="Arial" w:cs="Arial"/>
                <w:color w:val="auto"/>
                <w:kern w:val="0"/>
                <w:sz w:val="16"/>
                <w:szCs w:val="16"/>
              </w:rPr>
            </w:pPr>
            <w:r w:rsidRPr="00FC15A4">
              <w:rPr>
                <w:rFonts w:ascii="Arial" w:eastAsia="Times New Roman" w:hAnsi="Arial" w:cs="Arial"/>
                <w:color w:val="auto"/>
                <w:kern w:val="0"/>
                <w:sz w:val="16"/>
                <w:szCs w:val="16"/>
              </w:rPr>
              <w:t>15.000,00</w:t>
            </w:r>
          </w:p>
        </w:tc>
        <w:tc>
          <w:tcPr>
            <w:tcW w:w="893" w:type="dxa"/>
            <w:tcBorders>
              <w:top w:val="nil"/>
              <w:left w:val="nil"/>
              <w:bottom w:val="nil"/>
              <w:right w:val="nil"/>
            </w:tcBorders>
            <w:shd w:val="clear" w:color="auto" w:fill="auto"/>
            <w:noWrap/>
            <w:vAlign w:val="bottom"/>
            <w:hideMark/>
          </w:tcPr>
          <w:p w14:paraId="7623D79E" w14:textId="77777777" w:rsidR="00FC15A4" w:rsidRPr="00FC15A4" w:rsidRDefault="00FC15A4" w:rsidP="00FC15A4">
            <w:pPr>
              <w:spacing w:before="0" w:after="0" w:line="240" w:lineRule="auto"/>
              <w:jc w:val="right"/>
              <w:rPr>
                <w:rFonts w:ascii="Arial" w:eastAsia="Times New Roman" w:hAnsi="Arial" w:cs="Arial"/>
                <w:color w:val="auto"/>
                <w:kern w:val="0"/>
                <w:sz w:val="16"/>
                <w:szCs w:val="16"/>
              </w:rPr>
            </w:pPr>
            <w:r w:rsidRPr="00FC15A4">
              <w:rPr>
                <w:rFonts w:ascii="Arial" w:eastAsia="Times New Roman" w:hAnsi="Arial" w:cs="Arial"/>
                <w:color w:val="auto"/>
                <w:kern w:val="0"/>
                <w:sz w:val="16"/>
                <w:szCs w:val="16"/>
              </w:rPr>
              <w:t>0,00</w:t>
            </w:r>
          </w:p>
        </w:tc>
        <w:tc>
          <w:tcPr>
            <w:tcW w:w="748" w:type="dxa"/>
            <w:tcBorders>
              <w:top w:val="nil"/>
              <w:left w:val="nil"/>
              <w:bottom w:val="nil"/>
              <w:right w:val="nil"/>
            </w:tcBorders>
            <w:shd w:val="clear" w:color="auto" w:fill="auto"/>
            <w:noWrap/>
            <w:vAlign w:val="bottom"/>
            <w:hideMark/>
          </w:tcPr>
          <w:p w14:paraId="5813CFCB" w14:textId="77777777" w:rsidR="00FC15A4" w:rsidRPr="00FC15A4" w:rsidRDefault="00FC15A4" w:rsidP="00FC15A4">
            <w:pPr>
              <w:spacing w:before="0" w:after="0" w:line="240" w:lineRule="auto"/>
              <w:jc w:val="right"/>
              <w:rPr>
                <w:rFonts w:ascii="Arial" w:eastAsia="Times New Roman" w:hAnsi="Arial" w:cs="Arial"/>
                <w:color w:val="auto"/>
                <w:kern w:val="0"/>
                <w:sz w:val="16"/>
                <w:szCs w:val="16"/>
              </w:rPr>
            </w:pPr>
            <w:r w:rsidRPr="00FC15A4">
              <w:rPr>
                <w:rFonts w:ascii="Arial" w:eastAsia="Times New Roman" w:hAnsi="Arial" w:cs="Arial"/>
                <w:color w:val="auto"/>
                <w:kern w:val="0"/>
                <w:sz w:val="16"/>
                <w:szCs w:val="16"/>
              </w:rPr>
              <w:t>0,00</w:t>
            </w:r>
          </w:p>
        </w:tc>
        <w:tc>
          <w:tcPr>
            <w:tcW w:w="1065" w:type="dxa"/>
            <w:tcBorders>
              <w:top w:val="nil"/>
              <w:left w:val="nil"/>
              <w:bottom w:val="nil"/>
              <w:right w:val="nil"/>
            </w:tcBorders>
            <w:shd w:val="clear" w:color="auto" w:fill="auto"/>
            <w:noWrap/>
            <w:vAlign w:val="bottom"/>
            <w:hideMark/>
          </w:tcPr>
          <w:p w14:paraId="0B178148" w14:textId="77777777" w:rsidR="00FC15A4" w:rsidRPr="00FC15A4" w:rsidRDefault="00FC15A4" w:rsidP="00FC15A4">
            <w:pPr>
              <w:spacing w:before="0" w:after="0" w:line="240" w:lineRule="auto"/>
              <w:jc w:val="right"/>
              <w:rPr>
                <w:rFonts w:ascii="Arial" w:eastAsia="Times New Roman" w:hAnsi="Arial" w:cs="Arial"/>
                <w:color w:val="auto"/>
                <w:kern w:val="0"/>
                <w:sz w:val="16"/>
                <w:szCs w:val="16"/>
              </w:rPr>
            </w:pPr>
            <w:r w:rsidRPr="00FC15A4">
              <w:rPr>
                <w:rFonts w:ascii="Arial" w:eastAsia="Times New Roman" w:hAnsi="Arial" w:cs="Arial"/>
                <w:color w:val="auto"/>
                <w:kern w:val="0"/>
                <w:sz w:val="16"/>
                <w:szCs w:val="16"/>
              </w:rPr>
              <w:t>15.000,00</w:t>
            </w:r>
          </w:p>
        </w:tc>
      </w:tr>
      <w:tr w:rsidR="00FC15A4" w:rsidRPr="00FC15A4" w14:paraId="552DB6CA" w14:textId="77777777" w:rsidTr="00FC15A4">
        <w:trPr>
          <w:trHeight w:val="224"/>
        </w:trPr>
        <w:tc>
          <w:tcPr>
            <w:tcW w:w="6410" w:type="dxa"/>
            <w:gridSpan w:val="2"/>
            <w:tcBorders>
              <w:top w:val="nil"/>
              <w:left w:val="nil"/>
              <w:bottom w:val="nil"/>
              <w:right w:val="nil"/>
            </w:tcBorders>
            <w:shd w:val="clear" w:color="000000" w:fill="CCCCFF"/>
            <w:noWrap/>
            <w:vAlign w:val="bottom"/>
            <w:hideMark/>
          </w:tcPr>
          <w:p w14:paraId="3D1AF3F7" w14:textId="77777777" w:rsidR="00FC15A4" w:rsidRPr="00FC15A4" w:rsidRDefault="00FC15A4" w:rsidP="00FC15A4">
            <w:pPr>
              <w:spacing w:before="0" w:after="0" w:line="240" w:lineRule="auto"/>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Aktivnost A100006 POMOĆ UMIROVLJENICIMA</w:t>
            </w:r>
          </w:p>
        </w:tc>
        <w:tc>
          <w:tcPr>
            <w:tcW w:w="1065" w:type="dxa"/>
            <w:tcBorders>
              <w:top w:val="nil"/>
              <w:left w:val="nil"/>
              <w:bottom w:val="nil"/>
              <w:right w:val="nil"/>
            </w:tcBorders>
            <w:shd w:val="clear" w:color="000000" w:fill="CCCCFF"/>
            <w:noWrap/>
            <w:vAlign w:val="bottom"/>
            <w:hideMark/>
          </w:tcPr>
          <w:p w14:paraId="4E0E1E0D"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90.000,00</w:t>
            </w:r>
          </w:p>
        </w:tc>
        <w:tc>
          <w:tcPr>
            <w:tcW w:w="893" w:type="dxa"/>
            <w:tcBorders>
              <w:top w:val="nil"/>
              <w:left w:val="nil"/>
              <w:bottom w:val="nil"/>
              <w:right w:val="nil"/>
            </w:tcBorders>
            <w:shd w:val="clear" w:color="000000" w:fill="CCCCFF"/>
            <w:noWrap/>
            <w:vAlign w:val="bottom"/>
            <w:hideMark/>
          </w:tcPr>
          <w:p w14:paraId="0EA3B1F7"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0,00</w:t>
            </w:r>
          </w:p>
        </w:tc>
        <w:tc>
          <w:tcPr>
            <w:tcW w:w="748" w:type="dxa"/>
            <w:tcBorders>
              <w:top w:val="nil"/>
              <w:left w:val="nil"/>
              <w:bottom w:val="nil"/>
              <w:right w:val="nil"/>
            </w:tcBorders>
            <w:shd w:val="clear" w:color="000000" w:fill="CCCCFF"/>
            <w:noWrap/>
            <w:vAlign w:val="bottom"/>
            <w:hideMark/>
          </w:tcPr>
          <w:p w14:paraId="38EF1105"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0,00</w:t>
            </w:r>
          </w:p>
        </w:tc>
        <w:tc>
          <w:tcPr>
            <w:tcW w:w="1065" w:type="dxa"/>
            <w:tcBorders>
              <w:top w:val="nil"/>
              <w:left w:val="nil"/>
              <w:bottom w:val="nil"/>
              <w:right w:val="nil"/>
            </w:tcBorders>
            <w:shd w:val="clear" w:color="000000" w:fill="CCCCFF"/>
            <w:noWrap/>
            <w:vAlign w:val="bottom"/>
            <w:hideMark/>
          </w:tcPr>
          <w:p w14:paraId="466CC0D0"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90.000,00</w:t>
            </w:r>
          </w:p>
        </w:tc>
      </w:tr>
      <w:tr w:rsidR="00FC15A4" w:rsidRPr="00FC15A4" w14:paraId="0F63A130" w14:textId="77777777" w:rsidTr="00FC15A4">
        <w:trPr>
          <w:trHeight w:val="224"/>
        </w:trPr>
        <w:tc>
          <w:tcPr>
            <w:tcW w:w="6410" w:type="dxa"/>
            <w:gridSpan w:val="2"/>
            <w:tcBorders>
              <w:top w:val="nil"/>
              <w:left w:val="nil"/>
              <w:bottom w:val="nil"/>
              <w:right w:val="nil"/>
            </w:tcBorders>
            <w:shd w:val="clear" w:color="000000" w:fill="FFFF00"/>
            <w:noWrap/>
            <w:vAlign w:val="bottom"/>
            <w:hideMark/>
          </w:tcPr>
          <w:p w14:paraId="55CA4B4F" w14:textId="77777777" w:rsidR="00FC15A4" w:rsidRPr="00FC15A4" w:rsidRDefault="00FC15A4" w:rsidP="00FC15A4">
            <w:pPr>
              <w:spacing w:before="0" w:after="0" w:line="240" w:lineRule="auto"/>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Izvor  1. OPĆI PRIHODI I PRIMICI</w:t>
            </w:r>
          </w:p>
        </w:tc>
        <w:tc>
          <w:tcPr>
            <w:tcW w:w="1065" w:type="dxa"/>
            <w:tcBorders>
              <w:top w:val="nil"/>
              <w:left w:val="nil"/>
              <w:bottom w:val="nil"/>
              <w:right w:val="nil"/>
            </w:tcBorders>
            <w:shd w:val="clear" w:color="000000" w:fill="FFFF00"/>
            <w:noWrap/>
            <w:vAlign w:val="bottom"/>
            <w:hideMark/>
          </w:tcPr>
          <w:p w14:paraId="4CB7ED11"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90.000,00</w:t>
            </w:r>
          </w:p>
        </w:tc>
        <w:tc>
          <w:tcPr>
            <w:tcW w:w="893" w:type="dxa"/>
            <w:tcBorders>
              <w:top w:val="nil"/>
              <w:left w:val="nil"/>
              <w:bottom w:val="nil"/>
              <w:right w:val="nil"/>
            </w:tcBorders>
            <w:shd w:val="clear" w:color="000000" w:fill="FFFF00"/>
            <w:noWrap/>
            <w:vAlign w:val="bottom"/>
            <w:hideMark/>
          </w:tcPr>
          <w:p w14:paraId="470E7713"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0,00</w:t>
            </w:r>
          </w:p>
        </w:tc>
        <w:tc>
          <w:tcPr>
            <w:tcW w:w="748" w:type="dxa"/>
            <w:tcBorders>
              <w:top w:val="nil"/>
              <w:left w:val="nil"/>
              <w:bottom w:val="nil"/>
              <w:right w:val="nil"/>
            </w:tcBorders>
            <w:shd w:val="clear" w:color="000000" w:fill="FFFF00"/>
            <w:noWrap/>
            <w:vAlign w:val="bottom"/>
            <w:hideMark/>
          </w:tcPr>
          <w:p w14:paraId="10FADBD6"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0,00</w:t>
            </w:r>
          </w:p>
        </w:tc>
        <w:tc>
          <w:tcPr>
            <w:tcW w:w="1065" w:type="dxa"/>
            <w:tcBorders>
              <w:top w:val="nil"/>
              <w:left w:val="nil"/>
              <w:bottom w:val="nil"/>
              <w:right w:val="nil"/>
            </w:tcBorders>
            <w:shd w:val="clear" w:color="000000" w:fill="FFFF00"/>
            <w:noWrap/>
            <w:vAlign w:val="bottom"/>
            <w:hideMark/>
          </w:tcPr>
          <w:p w14:paraId="02D0629C"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90.000,00</w:t>
            </w:r>
          </w:p>
        </w:tc>
      </w:tr>
      <w:tr w:rsidR="00FC15A4" w:rsidRPr="00FC15A4" w14:paraId="34F4A5CC" w14:textId="77777777" w:rsidTr="00FC15A4">
        <w:trPr>
          <w:trHeight w:val="224"/>
        </w:trPr>
        <w:tc>
          <w:tcPr>
            <w:tcW w:w="6410" w:type="dxa"/>
            <w:gridSpan w:val="2"/>
            <w:tcBorders>
              <w:top w:val="nil"/>
              <w:left w:val="nil"/>
              <w:bottom w:val="nil"/>
              <w:right w:val="nil"/>
            </w:tcBorders>
            <w:shd w:val="clear" w:color="000000" w:fill="FFFF99"/>
            <w:noWrap/>
            <w:vAlign w:val="bottom"/>
            <w:hideMark/>
          </w:tcPr>
          <w:p w14:paraId="7C2B6FD9" w14:textId="77777777" w:rsidR="00FC15A4" w:rsidRPr="00FC15A4" w:rsidRDefault="00FC15A4" w:rsidP="00FC15A4">
            <w:pPr>
              <w:spacing w:before="0" w:after="0" w:line="240" w:lineRule="auto"/>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Izvor  1.1. OPĆI PRIHODI I PRIMICI</w:t>
            </w:r>
          </w:p>
        </w:tc>
        <w:tc>
          <w:tcPr>
            <w:tcW w:w="1065" w:type="dxa"/>
            <w:tcBorders>
              <w:top w:val="nil"/>
              <w:left w:val="nil"/>
              <w:bottom w:val="nil"/>
              <w:right w:val="nil"/>
            </w:tcBorders>
            <w:shd w:val="clear" w:color="000000" w:fill="FFFF99"/>
            <w:noWrap/>
            <w:vAlign w:val="bottom"/>
            <w:hideMark/>
          </w:tcPr>
          <w:p w14:paraId="296EDEA1"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90.000,00</w:t>
            </w:r>
          </w:p>
        </w:tc>
        <w:tc>
          <w:tcPr>
            <w:tcW w:w="893" w:type="dxa"/>
            <w:tcBorders>
              <w:top w:val="nil"/>
              <w:left w:val="nil"/>
              <w:bottom w:val="nil"/>
              <w:right w:val="nil"/>
            </w:tcBorders>
            <w:shd w:val="clear" w:color="000000" w:fill="FFFF99"/>
            <w:noWrap/>
            <w:vAlign w:val="bottom"/>
            <w:hideMark/>
          </w:tcPr>
          <w:p w14:paraId="1D5F97A3"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0,00</w:t>
            </w:r>
          </w:p>
        </w:tc>
        <w:tc>
          <w:tcPr>
            <w:tcW w:w="748" w:type="dxa"/>
            <w:tcBorders>
              <w:top w:val="nil"/>
              <w:left w:val="nil"/>
              <w:bottom w:val="nil"/>
              <w:right w:val="nil"/>
            </w:tcBorders>
            <w:shd w:val="clear" w:color="000000" w:fill="FFFF99"/>
            <w:noWrap/>
            <w:vAlign w:val="bottom"/>
            <w:hideMark/>
          </w:tcPr>
          <w:p w14:paraId="77491730"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0,00</w:t>
            </w:r>
          </w:p>
        </w:tc>
        <w:tc>
          <w:tcPr>
            <w:tcW w:w="1065" w:type="dxa"/>
            <w:tcBorders>
              <w:top w:val="nil"/>
              <w:left w:val="nil"/>
              <w:bottom w:val="nil"/>
              <w:right w:val="nil"/>
            </w:tcBorders>
            <w:shd w:val="clear" w:color="000000" w:fill="FFFF99"/>
            <w:noWrap/>
            <w:vAlign w:val="bottom"/>
            <w:hideMark/>
          </w:tcPr>
          <w:p w14:paraId="4A0B7782"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90.000,00</w:t>
            </w:r>
          </w:p>
        </w:tc>
      </w:tr>
      <w:tr w:rsidR="00FC15A4" w:rsidRPr="00FC15A4" w14:paraId="5F1996B2" w14:textId="77777777" w:rsidTr="00FC15A4">
        <w:trPr>
          <w:trHeight w:val="224"/>
        </w:trPr>
        <w:tc>
          <w:tcPr>
            <w:tcW w:w="6410" w:type="dxa"/>
            <w:gridSpan w:val="2"/>
            <w:tcBorders>
              <w:top w:val="nil"/>
              <w:left w:val="nil"/>
              <w:bottom w:val="nil"/>
              <w:right w:val="nil"/>
            </w:tcBorders>
            <w:shd w:val="clear" w:color="000000" w:fill="CCFFFF"/>
            <w:noWrap/>
            <w:vAlign w:val="bottom"/>
            <w:hideMark/>
          </w:tcPr>
          <w:p w14:paraId="28894858" w14:textId="77777777" w:rsidR="00FC15A4" w:rsidRPr="00FC15A4" w:rsidRDefault="00FC15A4" w:rsidP="00FC15A4">
            <w:pPr>
              <w:spacing w:before="0" w:after="0" w:line="240" w:lineRule="auto"/>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Funkcijska klasifikacija  1070 Socijalna pomoć stanovništvu koje nije obuhvaćeno redovnim socijalnim programima</w:t>
            </w:r>
          </w:p>
        </w:tc>
        <w:tc>
          <w:tcPr>
            <w:tcW w:w="1065" w:type="dxa"/>
            <w:tcBorders>
              <w:top w:val="nil"/>
              <w:left w:val="nil"/>
              <w:bottom w:val="nil"/>
              <w:right w:val="nil"/>
            </w:tcBorders>
            <w:shd w:val="clear" w:color="000000" w:fill="CCFFFF"/>
            <w:noWrap/>
            <w:vAlign w:val="bottom"/>
            <w:hideMark/>
          </w:tcPr>
          <w:p w14:paraId="35A92B84"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90.000,00</w:t>
            </w:r>
          </w:p>
        </w:tc>
        <w:tc>
          <w:tcPr>
            <w:tcW w:w="893" w:type="dxa"/>
            <w:tcBorders>
              <w:top w:val="nil"/>
              <w:left w:val="nil"/>
              <w:bottom w:val="nil"/>
              <w:right w:val="nil"/>
            </w:tcBorders>
            <w:shd w:val="clear" w:color="000000" w:fill="CCFFFF"/>
            <w:noWrap/>
            <w:vAlign w:val="bottom"/>
            <w:hideMark/>
          </w:tcPr>
          <w:p w14:paraId="35F72EBC"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0,00</w:t>
            </w:r>
          </w:p>
        </w:tc>
        <w:tc>
          <w:tcPr>
            <w:tcW w:w="748" w:type="dxa"/>
            <w:tcBorders>
              <w:top w:val="nil"/>
              <w:left w:val="nil"/>
              <w:bottom w:val="nil"/>
              <w:right w:val="nil"/>
            </w:tcBorders>
            <w:shd w:val="clear" w:color="000000" w:fill="CCFFFF"/>
            <w:noWrap/>
            <w:vAlign w:val="bottom"/>
            <w:hideMark/>
          </w:tcPr>
          <w:p w14:paraId="66C8BC95"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0,00</w:t>
            </w:r>
          </w:p>
        </w:tc>
        <w:tc>
          <w:tcPr>
            <w:tcW w:w="1065" w:type="dxa"/>
            <w:tcBorders>
              <w:top w:val="nil"/>
              <w:left w:val="nil"/>
              <w:bottom w:val="nil"/>
              <w:right w:val="nil"/>
            </w:tcBorders>
            <w:shd w:val="clear" w:color="000000" w:fill="CCFFFF"/>
            <w:noWrap/>
            <w:vAlign w:val="bottom"/>
            <w:hideMark/>
          </w:tcPr>
          <w:p w14:paraId="3DF79B9C"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90.000,00</w:t>
            </w:r>
          </w:p>
        </w:tc>
      </w:tr>
      <w:tr w:rsidR="00FC15A4" w:rsidRPr="00FC15A4" w14:paraId="665F9BFC" w14:textId="77777777" w:rsidTr="00FC15A4">
        <w:trPr>
          <w:trHeight w:val="224"/>
        </w:trPr>
        <w:tc>
          <w:tcPr>
            <w:tcW w:w="867" w:type="dxa"/>
            <w:tcBorders>
              <w:top w:val="nil"/>
              <w:left w:val="nil"/>
              <w:bottom w:val="nil"/>
              <w:right w:val="nil"/>
            </w:tcBorders>
            <w:shd w:val="clear" w:color="auto" w:fill="auto"/>
            <w:noWrap/>
            <w:vAlign w:val="bottom"/>
            <w:hideMark/>
          </w:tcPr>
          <w:p w14:paraId="73B7217F" w14:textId="77777777" w:rsidR="00FC15A4" w:rsidRPr="00FC15A4" w:rsidRDefault="00FC15A4" w:rsidP="00FC15A4">
            <w:pPr>
              <w:spacing w:before="0" w:after="0" w:line="240" w:lineRule="auto"/>
              <w:rPr>
                <w:rFonts w:ascii="Arial" w:eastAsia="Times New Roman" w:hAnsi="Arial" w:cs="Arial"/>
                <w:b/>
                <w:bCs/>
                <w:color w:val="auto"/>
                <w:kern w:val="0"/>
                <w:sz w:val="16"/>
                <w:szCs w:val="16"/>
              </w:rPr>
            </w:pPr>
            <w:r w:rsidRPr="00FC15A4">
              <w:rPr>
                <w:rFonts w:ascii="Arial" w:eastAsia="Times New Roman" w:hAnsi="Arial" w:cs="Arial"/>
                <w:b/>
                <w:bCs/>
                <w:color w:val="auto"/>
                <w:kern w:val="0"/>
                <w:sz w:val="16"/>
                <w:szCs w:val="16"/>
              </w:rPr>
              <w:t>3</w:t>
            </w:r>
          </w:p>
        </w:tc>
        <w:tc>
          <w:tcPr>
            <w:tcW w:w="5543" w:type="dxa"/>
            <w:tcBorders>
              <w:top w:val="nil"/>
              <w:left w:val="nil"/>
              <w:bottom w:val="nil"/>
              <w:right w:val="nil"/>
            </w:tcBorders>
            <w:shd w:val="clear" w:color="auto" w:fill="auto"/>
            <w:vAlign w:val="bottom"/>
            <w:hideMark/>
          </w:tcPr>
          <w:p w14:paraId="538D087C" w14:textId="77777777" w:rsidR="00FC15A4" w:rsidRPr="00FC15A4" w:rsidRDefault="00FC15A4" w:rsidP="00FC15A4">
            <w:pPr>
              <w:spacing w:before="0" w:after="0" w:line="240" w:lineRule="auto"/>
              <w:rPr>
                <w:rFonts w:ascii="Arial" w:eastAsia="Times New Roman" w:hAnsi="Arial" w:cs="Arial"/>
                <w:b/>
                <w:bCs/>
                <w:color w:val="auto"/>
                <w:kern w:val="0"/>
                <w:sz w:val="16"/>
                <w:szCs w:val="16"/>
              </w:rPr>
            </w:pPr>
            <w:r w:rsidRPr="00FC15A4">
              <w:rPr>
                <w:rFonts w:ascii="Arial" w:eastAsia="Times New Roman" w:hAnsi="Arial" w:cs="Arial"/>
                <w:b/>
                <w:bCs/>
                <w:color w:val="auto"/>
                <w:kern w:val="0"/>
                <w:sz w:val="16"/>
                <w:szCs w:val="16"/>
              </w:rPr>
              <w:t>Rashodi poslovanja</w:t>
            </w:r>
          </w:p>
        </w:tc>
        <w:tc>
          <w:tcPr>
            <w:tcW w:w="1065" w:type="dxa"/>
            <w:tcBorders>
              <w:top w:val="nil"/>
              <w:left w:val="nil"/>
              <w:bottom w:val="nil"/>
              <w:right w:val="nil"/>
            </w:tcBorders>
            <w:shd w:val="clear" w:color="auto" w:fill="auto"/>
            <w:noWrap/>
            <w:vAlign w:val="bottom"/>
            <w:hideMark/>
          </w:tcPr>
          <w:p w14:paraId="648B66EB" w14:textId="77777777" w:rsidR="00FC15A4" w:rsidRPr="00FC15A4" w:rsidRDefault="00FC15A4" w:rsidP="00FC15A4">
            <w:pPr>
              <w:spacing w:before="0" w:after="0" w:line="240" w:lineRule="auto"/>
              <w:jc w:val="right"/>
              <w:rPr>
                <w:rFonts w:ascii="Arial" w:eastAsia="Times New Roman" w:hAnsi="Arial" w:cs="Arial"/>
                <w:b/>
                <w:bCs/>
                <w:color w:val="auto"/>
                <w:kern w:val="0"/>
                <w:sz w:val="16"/>
                <w:szCs w:val="16"/>
              </w:rPr>
            </w:pPr>
            <w:r w:rsidRPr="00FC15A4">
              <w:rPr>
                <w:rFonts w:ascii="Arial" w:eastAsia="Times New Roman" w:hAnsi="Arial" w:cs="Arial"/>
                <w:b/>
                <w:bCs/>
                <w:color w:val="auto"/>
                <w:kern w:val="0"/>
                <w:sz w:val="16"/>
                <w:szCs w:val="16"/>
              </w:rPr>
              <w:t>90.000,00</w:t>
            </w:r>
          </w:p>
        </w:tc>
        <w:tc>
          <w:tcPr>
            <w:tcW w:w="893" w:type="dxa"/>
            <w:tcBorders>
              <w:top w:val="nil"/>
              <w:left w:val="nil"/>
              <w:bottom w:val="nil"/>
              <w:right w:val="nil"/>
            </w:tcBorders>
            <w:shd w:val="clear" w:color="auto" w:fill="auto"/>
            <w:noWrap/>
            <w:vAlign w:val="bottom"/>
            <w:hideMark/>
          </w:tcPr>
          <w:p w14:paraId="52F83876" w14:textId="77777777" w:rsidR="00FC15A4" w:rsidRPr="00FC15A4" w:rsidRDefault="00FC15A4" w:rsidP="00FC15A4">
            <w:pPr>
              <w:spacing w:before="0" w:after="0" w:line="240" w:lineRule="auto"/>
              <w:jc w:val="right"/>
              <w:rPr>
                <w:rFonts w:ascii="Arial" w:eastAsia="Times New Roman" w:hAnsi="Arial" w:cs="Arial"/>
                <w:b/>
                <w:bCs/>
                <w:color w:val="auto"/>
                <w:kern w:val="0"/>
                <w:sz w:val="16"/>
                <w:szCs w:val="16"/>
              </w:rPr>
            </w:pPr>
            <w:r w:rsidRPr="00FC15A4">
              <w:rPr>
                <w:rFonts w:ascii="Arial" w:eastAsia="Times New Roman" w:hAnsi="Arial" w:cs="Arial"/>
                <w:b/>
                <w:bCs/>
                <w:color w:val="auto"/>
                <w:kern w:val="0"/>
                <w:sz w:val="16"/>
                <w:szCs w:val="16"/>
              </w:rPr>
              <w:t>0,00</w:t>
            </w:r>
          </w:p>
        </w:tc>
        <w:tc>
          <w:tcPr>
            <w:tcW w:w="748" w:type="dxa"/>
            <w:tcBorders>
              <w:top w:val="nil"/>
              <w:left w:val="nil"/>
              <w:bottom w:val="nil"/>
              <w:right w:val="nil"/>
            </w:tcBorders>
            <w:shd w:val="clear" w:color="auto" w:fill="auto"/>
            <w:noWrap/>
            <w:vAlign w:val="bottom"/>
            <w:hideMark/>
          </w:tcPr>
          <w:p w14:paraId="179AE0B6" w14:textId="77777777" w:rsidR="00FC15A4" w:rsidRPr="00FC15A4" w:rsidRDefault="00FC15A4" w:rsidP="00FC15A4">
            <w:pPr>
              <w:spacing w:before="0" w:after="0" w:line="240" w:lineRule="auto"/>
              <w:jc w:val="right"/>
              <w:rPr>
                <w:rFonts w:ascii="Arial" w:eastAsia="Times New Roman" w:hAnsi="Arial" w:cs="Arial"/>
                <w:b/>
                <w:bCs/>
                <w:color w:val="auto"/>
                <w:kern w:val="0"/>
                <w:sz w:val="16"/>
                <w:szCs w:val="16"/>
              </w:rPr>
            </w:pPr>
            <w:r w:rsidRPr="00FC15A4">
              <w:rPr>
                <w:rFonts w:ascii="Arial" w:eastAsia="Times New Roman" w:hAnsi="Arial" w:cs="Arial"/>
                <w:b/>
                <w:bCs/>
                <w:color w:val="auto"/>
                <w:kern w:val="0"/>
                <w:sz w:val="16"/>
                <w:szCs w:val="16"/>
              </w:rPr>
              <w:t>0,00</w:t>
            </w:r>
          </w:p>
        </w:tc>
        <w:tc>
          <w:tcPr>
            <w:tcW w:w="1065" w:type="dxa"/>
            <w:tcBorders>
              <w:top w:val="nil"/>
              <w:left w:val="nil"/>
              <w:bottom w:val="nil"/>
              <w:right w:val="nil"/>
            </w:tcBorders>
            <w:shd w:val="clear" w:color="auto" w:fill="auto"/>
            <w:noWrap/>
            <w:vAlign w:val="bottom"/>
            <w:hideMark/>
          </w:tcPr>
          <w:p w14:paraId="2BAB516D" w14:textId="77777777" w:rsidR="00FC15A4" w:rsidRPr="00FC15A4" w:rsidRDefault="00FC15A4" w:rsidP="00FC15A4">
            <w:pPr>
              <w:spacing w:before="0" w:after="0" w:line="240" w:lineRule="auto"/>
              <w:jc w:val="right"/>
              <w:rPr>
                <w:rFonts w:ascii="Arial" w:eastAsia="Times New Roman" w:hAnsi="Arial" w:cs="Arial"/>
                <w:b/>
                <w:bCs/>
                <w:color w:val="auto"/>
                <w:kern w:val="0"/>
                <w:sz w:val="16"/>
                <w:szCs w:val="16"/>
              </w:rPr>
            </w:pPr>
            <w:r w:rsidRPr="00FC15A4">
              <w:rPr>
                <w:rFonts w:ascii="Arial" w:eastAsia="Times New Roman" w:hAnsi="Arial" w:cs="Arial"/>
                <w:b/>
                <w:bCs/>
                <w:color w:val="auto"/>
                <w:kern w:val="0"/>
                <w:sz w:val="16"/>
                <w:szCs w:val="16"/>
              </w:rPr>
              <w:t>90.000,00</w:t>
            </w:r>
          </w:p>
        </w:tc>
      </w:tr>
      <w:tr w:rsidR="00FC15A4" w:rsidRPr="00FC15A4" w14:paraId="2D515C6D" w14:textId="77777777" w:rsidTr="00FC15A4">
        <w:trPr>
          <w:trHeight w:val="449"/>
        </w:trPr>
        <w:tc>
          <w:tcPr>
            <w:tcW w:w="867" w:type="dxa"/>
            <w:tcBorders>
              <w:top w:val="nil"/>
              <w:left w:val="nil"/>
              <w:bottom w:val="nil"/>
              <w:right w:val="nil"/>
            </w:tcBorders>
            <w:shd w:val="clear" w:color="auto" w:fill="auto"/>
            <w:noWrap/>
            <w:vAlign w:val="bottom"/>
            <w:hideMark/>
          </w:tcPr>
          <w:p w14:paraId="7CF00722" w14:textId="77777777" w:rsidR="00FC15A4" w:rsidRPr="00FC15A4" w:rsidRDefault="00FC15A4" w:rsidP="00FC15A4">
            <w:pPr>
              <w:spacing w:before="0" w:after="0" w:line="240" w:lineRule="auto"/>
              <w:rPr>
                <w:rFonts w:ascii="Arial" w:eastAsia="Times New Roman" w:hAnsi="Arial" w:cs="Arial"/>
                <w:b/>
                <w:bCs/>
                <w:color w:val="auto"/>
                <w:kern w:val="0"/>
                <w:sz w:val="16"/>
                <w:szCs w:val="16"/>
              </w:rPr>
            </w:pPr>
            <w:r w:rsidRPr="00FC15A4">
              <w:rPr>
                <w:rFonts w:ascii="Arial" w:eastAsia="Times New Roman" w:hAnsi="Arial" w:cs="Arial"/>
                <w:b/>
                <w:bCs/>
                <w:color w:val="auto"/>
                <w:kern w:val="0"/>
                <w:sz w:val="16"/>
                <w:szCs w:val="16"/>
              </w:rPr>
              <w:t>37</w:t>
            </w:r>
          </w:p>
        </w:tc>
        <w:tc>
          <w:tcPr>
            <w:tcW w:w="5543" w:type="dxa"/>
            <w:tcBorders>
              <w:top w:val="nil"/>
              <w:left w:val="nil"/>
              <w:bottom w:val="nil"/>
              <w:right w:val="nil"/>
            </w:tcBorders>
            <w:shd w:val="clear" w:color="auto" w:fill="auto"/>
            <w:vAlign w:val="bottom"/>
            <w:hideMark/>
          </w:tcPr>
          <w:p w14:paraId="1F4E9578" w14:textId="77777777" w:rsidR="00FC15A4" w:rsidRPr="00FC15A4" w:rsidRDefault="00FC15A4" w:rsidP="00FC15A4">
            <w:pPr>
              <w:spacing w:before="0" w:after="0" w:line="240" w:lineRule="auto"/>
              <w:rPr>
                <w:rFonts w:ascii="Arial" w:eastAsia="Times New Roman" w:hAnsi="Arial" w:cs="Arial"/>
                <w:b/>
                <w:bCs/>
                <w:color w:val="auto"/>
                <w:kern w:val="0"/>
                <w:sz w:val="16"/>
                <w:szCs w:val="16"/>
              </w:rPr>
            </w:pPr>
            <w:r w:rsidRPr="00FC15A4">
              <w:rPr>
                <w:rFonts w:ascii="Arial" w:eastAsia="Times New Roman" w:hAnsi="Arial" w:cs="Arial"/>
                <w:b/>
                <w:bCs/>
                <w:color w:val="auto"/>
                <w:kern w:val="0"/>
                <w:sz w:val="16"/>
                <w:szCs w:val="16"/>
              </w:rPr>
              <w:t>Naknade građanima i kućanstvima na temelju osiguranja i druge naknade</w:t>
            </w:r>
          </w:p>
        </w:tc>
        <w:tc>
          <w:tcPr>
            <w:tcW w:w="1065" w:type="dxa"/>
            <w:tcBorders>
              <w:top w:val="nil"/>
              <w:left w:val="nil"/>
              <w:bottom w:val="nil"/>
              <w:right w:val="nil"/>
            </w:tcBorders>
            <w:shd w:val="clear" w:color="auto" w:fill="auto"/>
            <w:noWrap/>
            <w:vAlign w:val="bottom"/>
            <w:hideMark/>
          </w:tcPr>
          <w:p w14:paraId="24C8E8A6" w14:textId="77777777" w:rsidR="00FC15A4" w:rsidRPr="00FC15A4" w:rsidRDefault="00FC15A4" w:rsidP="00FC15A4">
            <w:pPr>
              <w:spacing w:before="0" w:after="0" w:line="240" w:lineRule="auto"/>
              <w:jc w:val="right"/>
              <w:rPr>
                <w:rFonts w:ascii="Arial" w:eastAsia="Times New Roman" w:hAnsi="Arial" w:cs="Arial"/>
                <w:b/>
                <w:bCs/>
                <w:color w:val="auto"/>
                <w:kern w:val="0"/>
                <w:sz w:val="16"/>
                <w:szCs w:val="16"/>
              </w:rPr>
            </w:pPr>
            <w:r w:rsidRPr="00FC15A4">
              <w:rPr>
                <w:rFonts w:ascii="Arial" w:eastAsia="Times New Roman" w:hAnsi="Arial" w:cs="Arial"/>
                <w:b/>
                <w:bCs/>
                <w:color w:val="auto"/>
                <w:kern w:val="0"/>
                <w:sz w:val="16"/>
                <w:szCs w:val="16"/>
              </w:rPr>
              <w:t>90.000,00</w:t>
            </w:r>
          </w:p>
        </w:tc>
        <w:tc>
          <w:tcPr>
            <w:tcW w:w="893" w:type="dxa"/>
            <w:tcBorders>
              <w:top w:val="nil"/>
              <w:left w:val="nil"/>
              <w:bottom w:val="nil"/>
              <w:right w:val="nil"/>
            </w:tcBorders>
            <w:shd w:val="clear" w:color="auto" w:fill="auto"/>
            <w:noWrap/>
            <w:vAlign w:val="bottom"/>
            <w:hideMark/>
          </w:tcPr>
          <w:p w14:paraId="4A91E9CB" w14:textId="77777777" w:rsidR="00FC15A4" w:rsidRPr="00FC15A4" w:rsidRDefault="00FC15A4" w:rsidP="00FC15A4">
            <w:pPr>
              <w:spacing w:before="0" w:after="0" w:line="240" w:lineRule="auto"/>
              <w:jc w:val="right"/>
              <w:rPr>
                <w:rFonts w:ascii="Arial" w:eastAsia="Times New Roman" w:hAnsi="Arial" w:cs="Arial"/>
                <w:b/>
                <w:bCs/>
                <w:color w:val="auto"/>
                <w:kern w:val="0"/>
                <w:sz w:val="16"/>
                <w:szCs w:val="16"/>
              </w:rPr>
            </w:pPr>
            <w:r w:rsidRPr="00FC15A4">
              <w:rPr>
                <w:rFonts w:ascii="Arial" w:eastAsia="Times New Roman" w:hAnsi="Arial" w:cs="Arial"/>
                <w:b/>
                <w:bCs/>
                <w:color w:val="auto"/>
                <w:kern w:val="0"/>
                <w:sz w:val="16"/>
                <w:szCs w:val="16"/>
              </w:rPr>
              <w:t>0,00</w:t>
            </w:r>
          </w:p>
        </w:tc>
        <w:tc>
          <w:tcPr>
            <w:tcW w:w="748" w:type="dxa"/>
            <w:tcBorders>
              <w:top w:val="nil"/>
              <w:left w:val="nil"/>
              <w:bottom w:val="nil"/>
              <w:right w:val="nil"/>
            </w:tcBorders>
            <w:shd w:val="clear" w:color="auto" w:fill="auto"/>
            <w:noWrap/>
            <w:vAlign w:val="bottom"/>
            <w:hideMark/>
          </w:tcPr>
          <w:p w14:paraId="5AC2E125" w14:textId="77777777" w:rsidR="00FC15A4" w:rsidRPr="00FC15A4" w:rsidRDefault="00FC15A4" w:rsidP="00FC15A4">
            <w:pPr>
              <w:spacing w:before="0" w:after="0" w:line="240" w:lineRule="auto"/>
              <w:jc w:val="right"/>
              <w:rPr>
                <w:rFonts w:ascii="Arial" w:eastAsia="Times New Roman" w:hAnsi="Arial" w:cs="Arial"/>
                <w:b/>
                <w:bCs/>
                <w:color w:val="auto"/>
                <w:kern w:val="0"/>
                <w:sz w:val="16"/>
                <w:szCs w:val="16"/>
              </w:rPr>
            </w:pPr>
            <w:r w:rsidRPr="00FC15A4">
              <w:rPr>
                <w:rFonts w:ascii="Arial" w:eastAsia="Times New Roman" w:hAnsi="Arial" w:cs="Arial"/>
                <w:b/>
                <w:bCs/>
                <w:color w:val="auto"/>
                <w:kern w:val="0"/>
                <w:sz w:val="16"/>
                <w:szCs w:val="16"/>
              </w:rPr>
              <w:t>0,00</w:t>
            </w:r>
          </w:p>
        </w:tc>
        <w:tc>
          <w:tcPr>
            <w:tcW w:w="1065" w:type="dxa"/>
            <w:tcBorders>
              <w:top w:val="nil"/>
              <w:left w:val="nil"/>
              <w:bottom w:val="nil"/>
              <w:right w:val="nil"/>
            </w:tcBorders>
            <w:shd w:val="clear" w:color="auto" w:fill="auto"/>
            <w:noWrap/>
            <w:vAlign w:val="bottom"/>
            <w:hideMark/>
          </w:tcPr>
          <w:p w14:paraId="01441E77" w14:textId="77777777" w:rsidR="00FC15A4" w:rsidRPr="00FC15A4" w:rsidRDefault="00FC15A4" w:rsidP="00FC15A4">
            <w:pPr>
              <w:spacing w:before="0" w:after="0" w:line="240" w:lineRule="auto"/>
              <w:jc w:val="right"/>
              <w:rPr>
                <w:rFonts w:ascii="Arial" w:eastAsia="Times New Roman" w:hAnsi="Arial" w:cs="Arial"/>
                <w:b/>
                <w:bCs/>
                <w:color w:val="auto"/>
                <w:kern w:val="0"/>
                <w:sz w:val="16"/>
                <w:szCs w:val="16"/>
              </w:rPr>
            </w:pPr>
            <w:r w:rsidRPr="00FC15A4">
              <w:rPr>
                <w:rFonts w:ascii="Arial" w:eastAsia="Times New Roman" w:hAnsi="Arial" w:cs="Arial"/>
                <w:b/>
                <w:bCs/>
                <w:color w:val="auto"/>
                <w:kern w:val="0"/>
                <w:sz w:val="16"/>
                <w:szCs w:val="16"/>
              </w:rPr>
              <w:t>90.000,00</w:t>
            </w:r>
          </w:p>
        </w:tc>
      </w:tr>
      <w:tr w:rsidR="00FC15A4" w:rsidRPr="00FC15A4" w14:paraId="0E1208FF" w14:textId="77777777" w:rsidTr="00FC15A4">
        <w:trPr>
          <w:trHeight w:val="224"/>
        </w:trPr>
        <w:tc>
          <w:tcPr>
            <w:tcW w:w="867" w:type="dxa"/>
            <w:tcBorders>
              <w:top w:val="nil"/>
              <w:left w:val="nil"/>
              <w:bottom w:val="nil"/>
              <w:right w:val="nil"/>
            </w:tcBorders>
            <w:shd w:val="clear" w:color="auto" w:fill="auto"/>
            <w:noWrap/>
            <w:vAlign w:val="bottom"/>
            <w:hideMark/>
          </w:tcPr>
          <w:p w14:paraId="255386FC" w14:textId="77777777" w:rsidR="00FC15A4" w:rsidRPr="00FC15A4" w:rsidRDefault="00FC15A4" w:rsidP="00FC15A4">
            <w:pPr>
              <w:spacing w:before="0" w:after="0" w:line="240" w:lineRule="auto"/>
              <w:rPr>
                <w:rFonts w:ascii="Arial" w:eastAsia="Times New Roman" w:hAnsi="Arial" w:cs="Arial"/>
                <w:color w:val="auto"/>
                <w:kern w:val="0"/>
                <w:sz w:val="16"/>
                <w:szCs w:val="16"/>
              </w:rPr>
            </w:pPr>
            <w:r w:rsidRPr="00FC15A4">
              <w:rPr>
                <w:rFonts w:ascii="Arial" w:eastAsia="Times New Roman" w:hAnsi="Arial" w:cs="Arial"/>
                <w:color w:val="auto"/>
                <w:kern w:val="0"/>
                <w:sz w:val="16"/>
                <w:szCs w:val="16"/>
              </w:rPr>
              <w:t>3721</w:t>
            </w:r>
          </w:p>
        </w:tc>
        <w:tc>
          <w:tcPr>
            <w:tcW w:w="5543" w:type="dxa"/>
            <w:tcBorders>
              <w:top w:val="nil"/>
              <w:left w:val="nil"/>
              <w:bottom w:val="nil"/>
              <w:right w:val="nil"/>
            </w:tcBorders>
            <w:shd w:val="clear" w:color="auto" w:fill="auto"/>
            <w:vAlign w:val="bottom"/>
            <w:hideMark/>
          </w:tcPr>
          <w:p w14:paraId="106E382C" w14:textId="77777777" w:rsidR="00FC15A4" w:rsidRPr="00FC15A4" w:rsidRDefault="00FC15A4" w:rsidP="00FC15A4">
            <w:pPr>
              <w:spacing w:before="0" w:after="0" w:line="240" w:lineRule="auto"/>
              <w:rPr>
                <w:rFonts w:ascii="Arial" w:eastAsia="Times New Roman" w:hAnsi="Arial" w:cs="Arial"/>
                <w:color w:val="auto"/>
                <w:kern w:val="0"/>
                <w:sz w:val="16"/>
                <w:szCs w:val="16"/>
              </w:rPr>
            </w:pPr>
            <w:r w:rsidRPr="00FC15A4">
              <w:rPr>
                <w:rFonts w:ascii="Arial" w:eastAsia="Times New Roman" w:hAnsi="Arial" w:cs="Arial"/>
                <w:color w:val="auto"/>
                <w:kern w:val="0"/>
                <w:sz w:val="16"/>
                <w:szCs w:val="16"/>
              </w:rPr>
              <w:t>Božićnice umirovljenicima</w:t>
            </w:r>
          </w:p>
        </w:tc>
        <w:tc>
          <w:tcPr>
            <w:tcW w:w="1065" w:type="dxa"/>
            <w:tcBorders>
              <w:top w:val="nil"/>
              <w:left w:val="nil"/>
              <w:bottom w:val="nil"/>
              <w:right w:val="nil"/>
            </w:tcBorders>
            <w:shd w:val="clear" w:color="auto" w:fill="auto"/>
            <w:noWrap/>
            <w:vAlign w:val="bottom"/>
            <w:hideMark/>
          </w:tcPr>
          <w:p w14:paraId="6F6D97CE" w14:textId="77777777" w:rsidR="00FC15A4" w:rsidRPr="00FC15A4" w:rsidRDefault="00FC15A4" w:rsidP="00FC15A4">
            <w:pPr>
              <w:spacing w:before="0" w:after="0" w:line="240" w:lineRule="auto"/>
              <w:jc w:val="right"/>
              <w:rPr>
                <w:rFonts w:ascii="Arial" w:eastAsia="Times New Roman" w:hAnsi="Arial" w:cs="Arial"/>
                <w:color w:val="auto"/>
                <w:kern w:val="0"/>
                <w:sz w:val="16"/>
                <w:szCs w:val="16"/>
              </w:rPr>
            </w:pPr>
            <w:r w:rsidRPr="00FC15A4">
              <w:rPr>
                <w:rFonts w:ascii="Arial" w:eastAsia="Times New Roman" w:hAnsi="Arial" w:cs="Arial"/>
                <w:color w:val="auto"/>
                <w:kern w:val="0"/>
                <w:sz w:val="16"/>
                <w:szCs w:val="16"/>
              </w:rPr>
              <w:t>45.000,00</w:t>
            </w:r>
          </w:p>
        </w:tc>
        <w:tc>
          <w:tcPr>
            <w:tcW w:w="893" w:type="dxa"/>
            <w:tcBorders>
              <w:top w:val="nil"/>
              <w:left w:val="nil"/>
              <w:bottom w:val="nil"/>
              <w:right w:val="nil"/>
            </w:tcBorders>
            <w:shd w:val="clear" w:color="auto" w:fill="auto"/>
            <w:noWrap/>
            <w:vAlign w:val="bottom"/>
            <w:hideMark/>
          </w:tcPr>
          <w:p w14:paraId="5A65BBA6" w14:textId="77777777" w:rsidR="00FC15A4" w:rsidRPr="00FC15A4" w:rsidRDefault="00FC15A4" w:rsidP="00FC15A4">
            <w:pPr>
              <w:spacing w:before="0" w:after="0" w:line="240" w:lineRule="auto"/>
              <w:jc w:val="right"/>
              <w:rPr>
                <w:rFonts w:ascii="Arial" w:eastAsia="Times New Roman" w:hAnsi="Arial" w:cs="Arial"/>
                <w:color w:val="auto"/>
                <w:kern w:val="0"/>
                <w:sz w:val="16"/>
                <w:szCs w:val="16"/>
              </w:rPr>
            </w:pPr>
            <w:r w:rsidRPr="00FC15A4">
              <w:rPr>
                <w:rFonts w:ascii="Arial" w:eastAsia="Times New Roman" w:hAnsi="Arial" w:cs="Arial"/>
                <w:color w:val="auto"/>
                <w:kern w:val="0"/>
                <w:sz w:val="16"/>
                <w:szCs w:val="16"/>
              </w:rPr>
              <w:t>0,00</w:t>
            </w:r>
          </w:p>
        </w:tc>
        <w:tc>
          <w:tcPr>
            <w:tcW w:w="748" w:type="dxa"/>
            <w:tcBorders>
              <w:top w:val="nil"/>
              <w:left w:val="nil"/>
              <w:bottom w:val="nil"/>
              <w:right w:val="nil"/>
            </w:tcBorders>
            <w:shd w:val="clear" w:color="auto" w:fill="auto"/>
            <w:noWrap/>
            <w:vAlign w:val="bottom"/>
            <w:hideMark/>
          </w:tcPr>
          <w:p w14:paraId="0BDCB0A4" w14:textId="77777777" w:rsidR="00FC15A4" w:rsidRPr="00FC15A4" w:rsidRDefault="00FC15A4" w:rsidP="00FC15A4">
            <w:pPr>
              <w:spacing w:before="0" w:after="0" w:line="240" w:lineRule="auto"/>
              <w:jc w:val="right"/>
              <w:rPr>
                <w:rFonts w:ascii="Arial" w:eastAsia="Times New Roman" w:hAnsi="Arial" w:cs="Arial"/>
                <w:color w:val="auto"/>
                <w:kern w:val="0"/>
                <w:sz w:val="16"/>
                <w:szCs w:val="16"/>
              </w:rPr>
            </w:pPr>
            <w:r w:rsidRPr="00FC15A4">
              <w:rPr>
                <w:rFonts w:ascii="Arial" w:eastAsia="Times New Roman" w:hAnsi="Arial" w:cs="Arial"/>
                <w:color w:val="auto"/>
                <w:kern w:val="0"/>
                <w:sz w:val="16"/>
                <w:szCs w:val="16"/>
              </w:rPr>
              <w:t>0,00</w:t>
            </w:r>
          </w:p>
        </w:tc>
        <w:tc>
          <w:tcPr>
            <w:tcW w:w="1065" w:type="dxa"/>
            <w:tcBorders>
              <w:top w:val="nil"/>
              <w:left w:val="nil"/>
              <w:bottom w:val="nil"/>
              <w:right w:val="nil"/>
            </w:tcBorders>
            <w:shd w:val="clear" w:color="auto" w:fill="auto"/>
            <w:noWrap/>
            <w:vAlign w:val="bottom"/>
            <w:hideMark/>
          </w:tcPr>
          <w:p w14:paraId="2C71352F" w14:textId="77777777" w:rsidR="00FC15A4" w:rsidRPr="00FC15A4" w:rsidRDefault="00FC15A4" w:rsidP="00FC15A4">
            <w:pPr>
              <w:spacing w:before="0" w:after="0" w:line="240" w:lineRule="auto"/>
              <w:jc w:val="right"/>
              <w:rPr>
                <w:rFonts w:ascii="Arial" w:eastAsia="Times New Roman" w:hAnsi="Arial" w:cs="Arial"/>
                <w:color w:val="auto"/>
                <w:kern w:val="0"/>
                <w:sz w:val="16"/>
                <w:szCs w:val="16"/>
              </w:rPr>
            </w:pPr>
            <w:r w:rsidRPr="00FC15A4">
              <w:rPr>
                <w:rFonts w:ascii="Arial" w:eastAsia="Times New Roman" w:hAnsi="Arial" w:cs="Arial"/>
                <w:color w:val="auto"/>
                <w:kern w:val="0"/>
                <w:sz w:val="16"/>
                <w:szCs w:val="16"/>
              </w:rPr>
              <w:t>45.000,00</w:t>
            </w:r>
          </w:p>
        </w:tc>
      </w:tr>
      <w:tr w:rsidR="00FC15A4" w:rsidRPr="00FC15A4" w14:paraId="5C7DC348" w14:textId="77777777" w:rsidTr="00FC15A4">
        <w:trPr>
          <w:trHeight w:val="224"/>
        </w:trPr>
        <w:tc>
          <w:tcPr>
            <w:tcW w:w="867" w:type="dxa"/>
            <w:tcBorders>
              <w:top w:val="nil"/>
              <w:left w:val="nil"/>
              <w:bottom w:val="nil"/>
              <w:right w:val="nil"/>
            </w:tcBorders>
            <w:shd w:val="clear" w:color="auto" w:fill="auto"/>
            <w:noWrap/>
            <w:vAlign w:val="bottom"/>
            <w:hideMark/>
          </w:tcPr>
          <w:p w14:paraId="64EFC599" w14:textId="77777777" w:rsidR="00FC15A4" w:rsidRPr="00FC15A4" w:rsidRDefault="00FC15A4" w:rsidP="00FC15A4">
            <w:pPr>
              <w:spacing w:before="0" w:after="0" w:line="240" w:lineRule="auto"/>
              <w:rPr>
                <w:rFonts w:ascii="Arial" w:eastAsia="Times New Roman" w:hAnsi="Arial" w:cs="Arial"/>
                <w:color w:val="auto"/>
                <w:kern w:val="0"/>
                <w:sz w:val="16"/>
                <w:szCs w:val="16"/>
              </w:rPr>
            </w:pPr>
            <w:r w:rsidRPr="00FC15A4">
              <w:rPr>
                <w:rFonts w:ascii="Arial" w:eastAsia="Times New Roman" w:hAnsi="Arial" w:cs="Arial"/>
                <w:color w:val="auto"/>
                <w:kern w:val="0"/>
                <w:sz w:val="16"/>
                <w:szCs w:val="16"/>
              </w:rPr>
              <w:t>3721</w:t>
            </w:r>
          </w:p>
        </w:tc>
        <w:tc>
          <w:tcPr>
            <w:tcW w:w="5543" w:type="dxa"/>
            <w:tcBorders>
              <w:top w:val="nil"/>
              <w:left w:val="nil"/>
              <w:bottom w:val="nil"/>
              <w:right w:val="nil"/>
            </w:tcBorders>
            <w:shd w:val="clear" w:color="auto" w:fill="auto"/>
            <w:vAlign w:val="bottom"/>
            <w:hideMark/>
          </w:tcPr>
          <w:p w14:paraId="5D7C69CE" w14:textId="77777777" w:rsidR="00FC15A4" w:rsidRPr="00FC15A4" w:rsidRDefault="00FC15A4" w:rsidP="00FC15A4">
            <w:pPr>
              <w:spacing w:before="0" w:after="0" w:line="240" w:lineRule="auto"/>
              <w:rPr>
                <w:rFonts w:ascii="Arial" w:eastAsia="Times New Roman" w:hAnsi="Arial" w:cs="Arial"/>
                <w:color w:val="auto"/>
                <w:kern w:val="0"/>
                <w:sz w:val="16"/>
                <w:szCs w:val="16"/>
              </w:rPr>
            </w:pPr>
            <w:proofErr w:type="spellStart"/>
            <w:r w:rsidRPr="00FC15A4">
              <w:rPr>
                <w:rFonts w:ascii="Arial" w:eastAsia="Times New Roman" w:hAnsi="Arial" w:cs="Arial"/>
                <w:color w:val="auto"/>
                <w:kern w:val="0"/>
                <w:sz w:val="16"/>
                <w:szCs w:val="16"/>
              </w:rPr>
              <w:t>Uskrsnice</w:t>
            </w:r>
            <w:proofErr w:type="spellEnd"/>
            <w:r w:rsidRPr="00FC15A4">
              <w:rPr>
                <w:rFonts w:ascii="Arial" w:eastAsia="Times New Roman" w:hAnsi="Arial" w:cs="Arial"/>
                <w:color w:val="auto"/>
                <w:kern w:val="0"/>
                <w:sz w:val="16"/>
                <w:szCs w:val="16"/>
              </w:rPr>
              <w:t xml:space="preserve"> umirovljenicima</w:t>
            </w:r>
          </w:p>
        </w:tc>
        <w:tc>
          <w:tcPr>
            <w:tcW w:w="1065" w:type="dxa"/>
            <w:tcBorders>
              <w:top w:val="nil"/>
              <w:left w:val="nil"/>
              <w:bottom w:val="nil"/>
              <w:right w:val="nil"/>
            </w:tcBorders>
            <w:shd w:val="clear" w:color="auto" w:fill="auto"/>
            <w:noWrap/>
            <w:vAlign w:val="bottom"/>
            <w:hideMark/>
          </w:tcPr>
          <w:p w14:paraId="08F3DAE8" w14:textId="77777777" w:rsidR="00FC15A4" w:rsidRPr="00FC15A4" w:rsidRDefault="00FC15A4" w:rsidP="00FC15A4">
            <w:pPr>
              <w:spacing w:before="0" w:after="0" w:line="240" w:lineRule="auto"/>
              <w:jc w:val="right"/>
              <w:rPr>
                <w:rFonts w:ascii="Arial" w:eastAsia="Times New Roman" w:hAnsi="Arial" w:cs="Arial"/>
                <w:color w:val="auto"/>
                <w:kern w:val="0"/>
                <w:sz w:val="16"/>
                <w:szCs w:val="16"/>
              </w:rPr>
            </w:pPr>
            <w:r w:rsidRPr="00FC15A4">
              <w:rPr>
                <w:rFonts w:ascii="Arial" w:eastAsia="Times New Roman" w:hAnsi="Arial" w:cs="Arial"/>
                <w:color w:val="auto"/>
                <w:kern w:val="0"/>
                <w:sz w:val="16"/>
                <w:szCs w:val="16"/>
              </w:rPr>
              <w:t>45.000,00</w:t>
            </w:r>
          </w:p>
        </w:tc>
        <w:tc>
          <w:tcPr>
            <w:tcW w:w="893" w:type="dxa"/>
            <w:tcBorders>
              <w:top w:val="nil"/>
              <w:left w:val="nil"/>
              <w:bottom w:val="nil"/>
              <w:right w:val="nil"/>
            </w:tcBorders>
            <w:shd w:val="clear" w:color="auto" w:fill="auto"/>
            <w:noWrap/>
            <w:vAlign w:val="bottom"/>
            <w:hideMark/>
          </w:tcPr>
          <w:p w14:paraId="0E21AC4F" w14:textId="77777777" w:rsidR="00FC15A4" w:rsidRPr="00FC15A4" w:rsidRDefault="00FC15A4" w:rsidP="00FC15A4">
            <w:pPr>
              <w:spacing w:before="0" w:after="0" w:line="240" w:lineRule="auto"/>
              <w:jc w:val="right"/>
              <w:rPr>
                <w:rFonts w:ascii="Arial" w:eastAsia="Times New Roman" w:hAnsi="Arial" w:cs="Arial"/>
                <w:color w:val="auto"/>
                <w:kern w:val="0"/>
                <w:sz w:val="16"/>
                <w:szCs w:val="16"/>
              </w:rPr>
            </w:pPr>
            <w:r w:rsidRPr="00FC15A4">
              <w:rPr>
                <w:rFonts w:ascii="Arial" w:eastAsia="Times New Roman" w:hAnsi="Arial" w:cs="Arial"/>
                <w:color w:val="auto"/>
                <w:kern w:val="0"/>
                <w:sz w:val="16"/>
                <w:szCs w:val="16"/>
              </w:rPr>
              <w:t>0,00</w:t>
            </w:r>
          </w:p>
        </w:tc>
        <w:tc>
          <w:tcPr>
            <w:tcW w:w="748" w:type="dxa"/>
            <w:tcBorders>
              <w:top w:val="nil"/>
              <w:left w:val="nil"/>
              <w:bottom w:val="nil"/>
              <w:right w:val="nil"/>
            </w:tcBorders>
            <w:shd w:val="clear" w:color="auto" w:fill="auto"/>
            <w:noWrap/>
            <w:vAlign w:val="bottom"/>
            <w:hideMark/>
          </w:tcPr>
          <w:p w14:paraId="3CDC04C0" w14:textId="77777777" w:rsidR="00FC15A4" w:rsidRPr="00FC15A4" w:rsidRDefault="00FC15A4" w:rsidP="00FC15A4">
            <w:pPr>
              <w:spacing w:before="0" w:after="0" w:line="240" w:lineRule="auto"/>
              <w:jc w:val="right"/>
              <w:rPr>
                <w:rFonts w:ascii="Arial" w:eastAsia="Times New Roman" w:hAnsi="Arial" w:cs="Arial"/>
                <w:color w:val="auto"/>
                <w:kern w:val="0"/>
                <w:sz w:val="16"/>
                <w:szCs w:val="16"/>
              </w:rPr>
            </w:pPr>
            <w:r w:rsidRPr="00FC15A4">
              <w:rPr>
                <w:rFonts w:ascii="Arial" w:eastAsia="Times New Roman" w:hAnsi="Arial" w:cs="Arial"/>
                <w:color w:val="auto"/>
                <w:kern w:val="0"/>
                <w:sz w:val="16"/>
                <w:szCs w:val="16"/>
              </w:rPr>
              <w:t>0,00</w:t>
            </w:r>
          </w:p>
        </w:tc>
        <w:tc>
          <w:tcPr>
            <w:tcW w:w="1065" w:type="dxa"/>
            <w:tcBorders>
              <w:top w:val="nil"/>
              <w:left w:val="nil"/>
              <w:bottom w:val="nil"/>
              <w:right w:val="nil"/>
            </w:tcBorders>
            <w:shd w:val="clear" w:color="auto" w:fill="auto"/>
            <w:noWrap/>
            <w:vAlign w:val="bottom"/>
            <w:hideMark/>
          </w:tcPr>
          <w:p w14:paraId="5FAF207A" w14:textId="77777777" w:rsidR="00FC15A4" w:rsidRPr="00FC15A4" w:rsidRDefault="00FC15A4" w:rsidP="00FC15A4">
            <w:pPr>
              <w:spacing w:before="0" w:after="0" w:line="240" w:lineRule="auto"/>
              <w:jc w:val="right"/>
              <w:rPr>
                <w:rFonts w:ascii="Arial" w:eastAsia="Times New Roman" w:hAnsi="Arial" w:cs="Arial"/>
                <w:color w:val="auto"/>
                <w:kern w:val="0"/>
                <w:sz w:val="16"/>
                <w:szCs w:val="16"/>
              </w:rPr>
            </w:pPr>
            <w:r w:rsidRPr="00FC15A4">
              <w:rPr>
                <w:rFonts w:ascii="Arial" w:eastAsia="Times New Roman" w:hAnsi="Arial" w:cs="Arial"/>
                <w:color w:val="auto"/>
                <w:kern w:val="0"/>
                <w:sz w:val="16"/>
                <w:szCs w:val="16"/>
              </w:rPr>
              <w:t>45.000,00</w:t>
            </w:r>
          </w:p>
        </w:tc>
      </w:tr>
      <w:tr w:rsidR="00FC15A4" w:rsidRPr="00FC15A4" w14:paraId="11A6FA76" w14:textId="77777777" w:rsidTr="00FC15A4">
        <w:trPr>
          <w:trHeight w:val="224"/>
        </w:trPr>
        <w:tc>
          <w:tcPr>
            <w:tcW w:w="6410" w:type="dxa"/>
            <w:gridSpan w:val="2"/>
            <w:tcBorders>
              <w:top w:val="nil"/>
              <w:left w:val="nil"/>
              <w:bottom w:val="nil"/>
              <w:right w:val="nil"/>
            </w:tcBorders>
            <w:shd w:val="clear" w:color="000000" w:fill="CCCCFF"/>
            <w:noWrap/>
            <w:vAlign w:val="bottom"/>
            <w:hideMark/>
          </w:tcPr>
          <w:p w14:paraId="5FB98EA0" w14:textId="77777777" w:rsidR="00FC15A4" w:rsidRPr="00FC15A4" w:rsidRDefault="00FC15A4" w:rsidP="00FC15A4">
            <w:pPr>
              <w:spacing w:before="0" w:after="0" w:line="240" w:lineRule="auto"/>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lastRenderedPageBreak/>
              <w:t>Aktivnost A100007 SUFINANCIRANJE RADA LOGOPEDA</w:t>
            </w:r>
          </w:p>
        </w:tc>
        <w:tc>
          <w:tcPr>
            <w:tcW w:w="1065" w:type="dxa"/>
            <w:tcBorders>
              <w:top w:val="nil"/>
              <w:left w:val="nil"/>
              <w:bottom w:val="nil"/>
              <w:right w:val="nil"/>
            </w:tcBorders>
            <w:shd w:val="clear" w:color="000000" w:fill="CCCCFF"/>
            <w:noWrap/>
            <w:vAlign w:val="bottom"/>
            <w:hideMark/>
          </w:tcPr>
          <w:p w14:paraId="6CA1786C"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12.000,00</w:t>
            </w:r>
          </w:p>
        </w:tc>
        <w:tc>
          <w:tcPr>
            <w:tcW w:w="893" w:type="dxa"/>
            <w:tcBorders>
              <w:top w:val="nil"/>
              <w:left w:val="nil"/>
              <w:bottom w:val="nil"/>
              <w:right w:val="nil"/>
            </w:tcBorders>
            <w:shd w:val="clear" w:color="000000" w:fill="CCCCFF"/>
            <w:noWrap/>
            <w:vAlign w:val="bottom"/>
            <w:hideMark/>
          </w:tcPr>
          <w:p w14:paraId="0995C172"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0,00</w:t>
            </w:r>
          </w:p>
        </w:tc>
        <w:tc>
          <w:tcPr>
            <w:tcW w:w="748" w:type="dxa"/>
            <w:tcBorders>
              <w:top w:val="nil"/>
              <w:left w:val="nil"/>
              <w:bottom w:val="nil"/>
              <w:right w:val="nil"/>
            </w:tcBorders>
            <w:shd w:val="clear" w:color="000000" w:fill="CCCCFF"/>
            <w:noWrap/>
            <w:vAlign w:val="bottom"/>
            <w:hideMark/>
          </w:tcPr>
          <w:p w14:paraId="512AEFC8"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0,00</w:t>
            </w:r>
          </w:p>
        </w:tc>
        <w:tc>
          <w:tcPr>
            <w:tcW w:w="1065" w:type="dxa"/>
            <w:tcBorders>
              <w:top w:val="nil"/>
              <w:left w:val="nil"/>
              <w:bottom w:val="nil"/>
              <w:right w:val="nil"/>
            </w:tcBorders>
            <w:shd w:val="clear" w:color="000000" w:fill="CCCCFF"/>
            <w:noWrap/>
            <w:vAlign w:val="bottom"/>
            <w:hideMark/>
          </w:tcPr>
          <w:p w14:paraId="773D9C6D"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12.000,00</w:t>
            </w:r>
          </w:p>
        </w:tc>
      </w:tr>
      <w:tr w:rsidR="00FC15A4" w:rsidRPr="00FC15A4" w14:paraId="0C9438C8" w14:textId="77777777" w:rsidTr="00FC15A4">
        <w:trPr>
          <w:trHeight w:val="224"/>
        </w:trPr>
        <w:tc>
          <w:tcPr>
            <w:tcW w:w="6410" w:type="dxa"/>
            <w:gridSpan w:val="2"/>
            <w:tcBorders>
              <w:top w:val="nil"/>
              <w:left w:val="nil"/>
              <w:bottom w:val="nil"/>
              <w:right w:val="nil"/>
            </w:tcBorders>
            <w:shd w:val="clear" w:color="000000" w:fill="FFFF00"/>
            <w:noWrap/>
            <w:vAlign w:val="bottom"/>
            <w:hideMark/>
          </w:tcPr>
          <w:p w14:paraId="4DE333E5" w14:textId="77777777" w:rsidR="00FC15A4" w:rsidRPr="00FC15A4" w:rsidRDefault="00FC15A4" w:rsidP="00FC15A4">
            <w:pPr>
              <w:spacing w:before="0" w:after="0" w:line="240" w:lineRule="auto"/>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Izvor  2. POMOĆI</w:t>
            </w:r>
          </w:p>
        </w:tc>
        <w:tc>
          <w:tcPr>
            <w:tcW w:w="1065" w:type="dxa"/>
            <w:tcBorders>
              <w:top w:val="nil"/>
              <w:left w:val="nil"/>
              <w:bottom w:val="nil"/>
              <w:right w:val="nil"/>
            </w:tcBorders>
            <w:shd w:val="clear" w:color="000000" w:fill="FFFF00"/>
            <w:noWrap/>
            <w:vAlign w:val="bottom"/>
            <w:hideMark/>
          </w:tcPr>
          <w:p w14:paraId="204AA66B"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12.000,00</w:t>
            </w:r>
          </w:p>
        </w:tc>
        <w:tc>
          <w:tcPr>
            <w:tcW w:w="893" w:type="dxa"/>
            <w:tcBorders>
              <w:top w:val="nil"/>
              <w:left w:val="nil"/>
              <w:bottom w:val="nil"/>
              <w:right w:val="nil"/>
            </w:tcBorders>
            <w:shd w:val="clear" w:color="000000" w:fill="FFFF00"/>
            <w:noWrap/>
            <w:vAlign w:val="bottom"/>
            <w:hideMark/>
          </w:tcPr>
          <w:p w14:paraId="6ADF229F"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0,00</w:t>
            </w:r>
          </w:p>
        </w:tc>
        <w:tc>
          <w:tcPr>
            <w:tcW w:w="748" w:type="dxa"/>
            <w:tcBorders>
              <w:top w:val="nil"/>
              <w:left w:val="nil"/>
              <w:bottom w:val="nil"/>
              <w:right w:val="nil"/>
            </w:tcBorders>
            <w:shd w:val="clear" w:color="000000" w:fill="FFFF00"/>
            <w:noWrap/>
            <w:vAlign w:val="bottom"/>
            <w:hideMark/>
          </w:tcPr>
          <w:p w14:paraId="0D40201B"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0,00</w:t>
            </w:r>
          </w:p>
        </w:tc>
        <w:tc>
          <w:tcPr>
            <w:tcW w:w="1065" w:type="dxa"/>
            <w:tcBorders>
              <w:top w:val="nil"/>
              <w:left w:val="nil"/>
              <w:bottom w:val="nil"/>
              <w:right w:val="nil"/>
            </w:tcBorders>
            <w:shd w:val="clear" w:color="000000" w:fill="FFFF00"/>
            <w:noWrap/>
            <w:vAlign w:val="bottom"/>
            <w:hideMark/>
          </w:tcPr>
          <w:p w14:paraId="701C667A"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12.000,00</w:t>
            </w:r>
          </w:p>
        </w:tc>
      </w:tr>
      <w:tr w:rsidR="00FC15A4" w:rsidRPr="00FC15A4" w14:paraId="59D8E3E6" w14:textId="77777777" w:rsidTr="00FC15A4">
        <w:trPr>
          <w:trHeight w:val="224"/>
        </w:trPr>
        <w:tc>
          <w:tcPr>
            <w:tcW w:w="6410" w:type="dxa"/>
            <w:gridSpan w:val="2"/>
            <w:tcBorders>
              <w:top w:val="nil"/>
              <w:left w:val="nil"/>
              <w:bottom w:val="nil"/>
              <w:right w:val="nil"/>
            </w:tcBorders>
            <w:shd w:val="clear" w:color="000000" w:fill="FFFF99"/>
            <w:noWrap/>
            <w:vAlign w:val="bottom"/>
            <w:hideMark/>
          </w:tcPr>
          <w:p w14:paraId="2D52F7D8" w14:textId="77777777" w:rsidR="00FC15A4" w:rsidRPr="00FC15A4" w:rsidRDefault="00FC15A4" w:rsidP="00FC15A4">
            <w:pPr>
              <w:spacing w:before="0" w:after="0" w:line="240" w:lineRule="auto"/>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Izvor  2.4. TEKUĆE POMOĆI IZ DRŽAVNOG PRORAČUNA</w:t>
            </w:r>
          </w:p>
        </w:tc>
        <w:tc>
          <w:tcPr>
            <w:tcW w:w="1065" w:type="dxa"/>
            <w:tcBorders>
              <w:top w:val="nil"/>
              <w:left w:val="nil"/>
              <w:bottom w:val="nil"/>
              <w:right w:val="nil"/>
            </w:tcBorders>
            <w:shd w:val="clear" w:color="000000" w:fill="FFFF99"/>
            <w:noWrap/>
            <w:vAlign w:val="bottom"/>
            <w:hideMark/>
          </w:tcPr>
          <w:p w14:paraId="62FAF33B"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12.000,00</w:t>
            </w:r>
          </w:p>
        </w:tc>
        <w:tc>
          <w:tcPr>
            <w:tcW w:w="893" w:type="dxa"/>
            <w:tcBorders>
              <w:top w:val="nil"/>
              <w:left w:val="nil"/>
              <w:bottom w:val="nil"/>
              <w:right w:val="nil"/>
            </w:tcBorders>
            <w:shd w:val="clear" w:color="000000" w:fill="FFFF99"/>
            <w:noWrap/>
            <w:vAlign w:val="bottom"/>
            <w:hideMark/>
          </w:tcPr>
          <w:p w14:paraId="50520F80"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0,00</w:t>
            </w:r>
          </w:p>
        </w:tc>
        <w:tc>
          <w:tcPr>
            <w:tcW w:w="748" w:type="dxa"/>
            <w:tcBorders>
              <w:top w:val="nil"/>
              <w:left w:val="nil"/>
              <w:bottom w:val="nil"/>
              <w:right w:val="nil"/>
            </w:tcBorders>
            <w:shd w:val="clear" w:color="000000" w:fill="FFFF99"/>
            <w:noWrap/>
            <w:vAlign w:val="bottom"/>
            <w:hideMark/>
          </w:tcPr>
          <w:p w14:paraId="77297F02"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0,00</w:t>
            </w:r>
          </w:p>
        </w:tc>
        <w:tc>
          <w:tcPr>
            <w:tcW w:w="1065" w:type="dxa"/>
            <w:tcBorders>
              <w:top w:val="nil"/>
              <w:left w:val="nil"/>
              <w:bottom w:val="nil"/>
              <w:right w:val="nil"/>
            </w:tcBorders>
            <w:shd w:val="clear" w:color="000000" w:fill="FFFF99"/>
            <w:noWrap/>
            <w:vAlign w:val="bottom"/>
            <w:hideMark/>
          </w:tcPr>
          <w:p w14:paraId="0DFA63F2"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12.000,00</w:t>
            </w:r>
          </w:p>
        </w:tc>
      </w:tr>
      <w:tr w:rsidR="00FC15A4" w:rsidRPr="00FC15A4" w14:paraId="719ACA97" w14:textId="77777777" w:rsidTr="00FC15A4">
        <w:trPr>
          <w:trHeight w:val="224"/>
        </w:trPr>
        <w:tc>
          <w:tcPr>
            <w:tcW w:w="6410" w:type="dxa"/>
            <w:gridSpan w:val="2"/>
            <w:tcBorders>
              <w:top w:val="nil"/>
              <w:left w:val="nil"/>
              <w:bottom w:val="nil"/>
              <w:right w:val="nil"/>
            </w:tcBorders>
            <w:shd w:val="clear" w:color="000000" w:fill="FFFFCC"/>
            <w:noWrap/>
            <w:vAlign w:val="bottom"/>
            <w:hideMark/>
          </w:tcPr>
          <w:p w14:paraId="70ABD61A" w14:textId="77777777" w:rsidR="00FC15A4" w:rsidRPr="00FC15A4" w:rsidRDefault="00FC15A4" w:rsidP="00FC15A4">
            <w:pPr>
              <w:spacing w:before="0" w:after="0" w:line="240" w:lineRule="auto"/>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Izvor  2.4.0 Opći prihodi i primici kompenzacijska mjera /</w:t>
            </w:r>
            <w:proofErr w:type="spellStart"/>
            <w:r w:rsidRPr="00FC15A4">
              <w:rPr>
                <w:rFonts w:ascii="Arial" w:eastAsia="Times New Roman" w:hAnsi="Arial" w:cs="Arial"/>
                <w:b/>
                <w:bCs/>
                <w:color w:val="000000"/>
                <w:kern w:val="0"/>
                <w:sz w:val="16"/>
                <w:szCs w:val="16"/>
              </w:rPr>
              <w:t>fiskl.izravn</w:t>
            </w:r>
            <w:proofErr w:type="spellEnd"/>
            <w:r w:rsidRPr="00FC15A4">
              <w:rPr>
                <w:rFonts w:ascii="Arial" w:eastAsia="Times New Roman" w:hAnsi="Arial" w:cs="Arial"/>
                <w:b/>
                <w:bCs/>
                <w:color w:val="000000"/>
                <w:kern w:val="0"/>
                <w:sz w:val="16"/>
                <w:szCs w:val="16"/>
              </w:rPr>
              <w:t>.</w:t>
            </w:r>
          </w:p>
        </w:tc>
        <w:tc>
          <w:tcPr>
            <w:tcW w:w="1065" w:type="dxa"/>
            <w:tcBorders>
              <w:top w:val="nil"/>
              <w:left w:val="nil"/>
              <w:bottom w:val="nil"/>
              <w:right w:val="nil"/>
            </w:tcBorders>
            <w:shd w:val="clear" w:color="000000" w:fill="FFFFCC"/>
            <w:noWrap/>
            <w:vAlign w:val="bottom"/>
            <w:hideMark/>
          </w:tcPr>
          <w:p w14:paraId="0B41A4B3"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12.000,00</w:t>
            </w:r>
          </w:p>
        </w:tc>
        <w:tc>
          <w:tcPr>
            <w:tcW w:w="893" w:type="dxa"/>
            <w:tcBorders>
              <w:top w:val="nil"/>
              <w:left w:val="nil"/>
              <w:bottom w:val="nil"/>
              <w:right w:val="nil"/>
            </w:tcBorders>
            <w:shd w:val="clear" w:color="000000" w:fill="FFFFCC"/>
            <w:noWrap/>
            <w:vAlign w:val="bottom"/>
            <w:hideMark/>
          </w:tcPr>
          <w:p w14:paraId="7058273D"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0,00</w:t>
            </w:r>
          </w:p>
        </w:tc>
        <w:tc>
          <w:tcPr>
            <w:tcW w:w="748" w:type="dxa"/>
            <w:tcBorders>
              <w:top w:val="nil"/>
              <w:left w:val="nil"/>
              <w:bottom w:val="nil"/>
              <w:right w:val="nil"/>
            </w:tcBorders>
            <w:shd w:val="clear" w:color="000000" w:fill="FFFFCC"/>
            <w:noWrap/>
            <w:vAlign w:val="bottom"/>
            <w:hideMark/>
          </w:tcPr>
          <w:p w14:paraId="00E6428E"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0,00</w:t>
            </w:r>
          </w:p>
        </w:tc>
        <w:tc>
          <w:tcPr>
            <w:tcW w:w="1065" w:type="dxa"/>
            <w:tcBorders>
              <w:top w:val="nil"/>
              <w:left w:val="nil"/>
              <w:bottom w:val="nil"/>
              <w:right w:val="nil"/>
            </w:tcBorders>
            <w:shd w:val="clear" w:color="000000" w:fill="FFFFCC"/>
            <w:noWrap/>
            <w:vAlign w:val="bottom"/>
            <w:hideMark/>
          </w:tcPr>
          <w:p w14:paraId="1C93EA93"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12.000,00</w:t>
            </w:r>
          </w:p>
        </w:tc>
      </w:tr>
      <w:tr w:rsidR="00FC15A4" w:rsidRPr="00FC15A4" w14:paraId="596307AD" w14:textId="77777777" w:rsidTr="00FC15A4">
        <w:trPr>
          <w:trHeight w:val="224"/>
        </w:trPr>
        <w:tc>
          <w:tcPr>
            <w:tcW w:w="6410" w:type="dxa"/>
            <w:gridSpan w:val="2"/>
            <w:tcBorders>
              <w:top w:val="nil"/>
              <w:left w:val="nil"/>
              <w:bottom w:val="nil"/>
              <w:right w:val="nil"/>
            </w:tcBorders>
            <w:shd w:val="clear" w:color="000000" w:fill="CCFFFF"/>
            <w:noWrap/>
            <w:vAlign w:val="bottom"/>
            <w:hideMark/>
          </w:tcPr>
          <w:p w14:paraId="5A5AE93E" w14:textId="77777777" w:rsidR="00FC15A4" w:rsidRPr="00FC15A4" w:rsidRDefault="00FC15A4" w:rsidP="00FC15A4">
            <w:pPr>
              <w:spacing w:before="0" w:after="0" w:line="240" w:lineRule="auto"/>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Funkcijska klasifikacija  1070 Socijalna pomoć stanovništvu koje nije obuhvaćeno redovnim socijalnim programima</w:t>
            </w:r>
          </w:p>
        </w:tc>
        <w:tc>
          <w:tcPr>
            <w:tcW w:w="1065" w:type="dxa"/>
            <w:tcBorders>
              <w:top w:val="nil"/>
              <w:left w:val="nil"/>
              <w:bottom w:val="nil"/>
              <w:right w:val="nil"/>
            </w:tcBorders>
            <w:shd w:val="clear" w:color="000000" w:fill="CCFFFF"/>
            <w:noWrap/>
            <w:vAlign w:val="bottom"/>
            <w:hideMark/>
          </w:tcPr>
          <w:p w14:paraId="6CB2E4C9"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12.000,00</w:t>
            </w:r>
          </w:p>
        </w:tc>
        <w:tc>
          <w:tcPr>
            <w:tcW w:w="893" w:type="dxa"/>
            <w:tcBorders>
              <w:top w:val="nil"/>
              <w:left w:val="nil"/>
              <w:bottom w:val="nil"/>
              <w:right w:val="nil"/>
            </w:tcBorders>
            <w:shd w:val="clear" w:color="000000" w:fill="CCFFFF"/>
            <w:noWrap/>
            <w:vAlign w:val="bottom"/>
            <w:hideMark/>
          </w:tcPr>
          <w:p w14:paraId="25FFD720"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0,00</w:t>
            </w:r>
          </w:p>
        </w:tc>
        <w:tc>
          <w:tcPr>
            <w:tcW w:w="748" w:type="dxa"/>
            <w:tcBorders>
              <w:top w:val="nil"/>
              <w:left w:val="nil"/>
              <w:bottom w:val="nil"/>
              <w:right w:val="nil"/>
            </w:tcBorders>
            <w:shd w:val="clear" w:color="000000" w:fill="CCFFFF"/>
            <w:noWrap/>
            <w:vAlign w:val="bottom"/>
            <w:hideMark/>
          </w:tcPr>
          <w:p w14:paraId="62ECB3E0"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0,00</w:t>
            </w:r>
          </w:p>
        </w:tc>
        <w:tc>
          <w:tcPr>
            <w:tcW w:w="1065" w:type="dxa"/>
            <w:tcBorders>
              <w:top w:val="nil"/>
              <w:left w:val="nil"/>
              <w:bottom w:val="nil"/>
              <w:right w:val="nil"/>
            </w:tcBorders>
            <w:shd w:val="clear" w:color="000000" w:fill="CCFFFF"/>
            <w:noWrap/>
            <w:vAlign w:val="bottom"/>
            <w:hideMark/>
          </w:tcPr>
          <w:p w14:paraId="2DBD7CA1" w14:textId="77777777" w:rsidR="00FC15A4" w:rsidRPr="00FC15A4" w:rsidRDefault="00FC15A4" w:rsidP="00FC15A4">
            <w:pPr>
              <w:spacing w:before="0" w:after="0" w:line="240" w:lineRule="auto"/>
              <w:jc w:val="right"/>
              <w:rPr>
                <w:rFonts w:ascii="Arial" w:eastAsia="Times New Roman" w:hAnsi="Arial" w:cs="Arial"/>
                <w:b/>
                <w:bCs/>
                <w:color w:val="000000"/>
                <w:kern w:val="0"/>
                <w:sz w:val="16"/>
                <w:szCs w:val="16"/>
              </w:rPr>
            </w:pPr>
            <w:r w:rsidRPr="00FC15A4">
              <w:rPr>
                <w:rFonts w:ascii="Arial" w:eastAsia="Times New Roman" w:hAnsi="Arial" w:cs="Arial"/>
                <w:b/>
                <w:bCs/>
                <w:color w:val="000000"/>
                <w:kern w:val="0"/>
                <w:sz w:val="16"/>
                <w:szCs w:val="16"/>
              </w:rPr>
              <w:t>12.000,00</w:t>
            </w:r>
          </w:p>
        </w:tc>
      </w:tr>
      <w:tr w:rsidR="00FC15A4" w:rsidRPr="00FC15A4" w14:paraId="231DC6EA" w14:textId="77777777" w:rsidTr="00FC15A4">
        <w:trPr>
          <w:trHeight w:val="224"/>
        </w:trPr>
        <w:tc>
          <w:tcPr>
            <w:tcW w:w="867" w:type="dxa"/>
            <w:tcBorders>
              <w:top w:val="nil"/>
              <w:left w:val="nil"/>
              <w:bottom w:val="nil"/>
              <w:right w:val="nil"/>
            </w:tcBorders>
            <w:shd w:val="clear" w:color="auto" w:fill="auto"/>
            <w:noWrap/>
            <w:vAlign w:val="bottom"/>
            <w:hideMark/>
          </w:tcPr>
          <w:p w14:paraId="472A53DC" w14:textId="77777777" w:rsidR="00FC15A4" w:rsidRPr="00FC15A4" w:rsidRDefault="00FC15A4" w:rsidP="00FC15A4">
            <w:pPr>
              <w:spacing w:before="0" w:after="0" w:line="240" w:lineRule="auto"/>
              <w:rPr>
                <w:rFonts w:ascii="Arial" w:eastAsia="Times New Roman" w:hAnsi="Arial" w:cs="Arial"/>
                <w:b/>
                <w:bCs/>
                <w:color w:val="auto"/>
                <w:kern w:val="0"/>
                <w:sz w:val="16"/>
                <w:szCs w:val="16"/>
              </w:rPr>
            </w:pPr>
            <w:r w:rsidRPr="00FC15A4">
              <w:rPr>
                <w:rFonts w:ascii="Arial" w:eastAsia="Times New Roman" w:hAnsi="Arial" w:cs="Arial"/>
                <w:b/>
                <w:bCs/>
                <w:color w:val="auto"/>
                <w:kern w:val="0"/>
                <w:sz w:val="16"/>
                <w:szCs w:val="16"/>
              </w:rPr>
              <w:t>3</w:t>
            </w:r>
          </w:p>
        </w:tc>
        <w:tc>
          <w:tcPr>
            <w:tcW w:w="5543" w:type="dxa"/>
            <w:tcBorders>
              <w:top w:val="nil"/>
              <w:left w:val="nil"/>
              <w:bottom w:val="nil"/>
              <w:right w:val="nil"/>
            </w:tcBorders>
            <w:shd w:val="clear" w:color="auto" w:fill="auto"/>
            <w:vAlign w:val="bottom"/>
            <w:hideMark/>
          </w:tcPr>
          <w:p w14:paraId="3DDFFADC" w14:textId="77777777" w:rsidR="00FC15A4" w:rsidRPr="00FC15A4" w:rsidRDefault="00FC15A4" w:rsidP="00FC15A4">
            <w:pPr>
              <w:spacing w:before="0" w:after="0" w:line="240" w:lineRule="auto"/>
              <w:rPr>
                <w:rFonts w:ascii="Arial" w:eastAsia="Times New Roman" w:hAnsi="Arial" w:cs="Arial"/>
                <w:b/>
                <w:bCs/>
                <w:color w:val="auto"/>
                <w:kern w:val="0"/>
                <w:sz w:val="16"/>
                <w:szCs w:val="16"/>
              </w:rPr>
            </w:pPr>
            <w:r w:rsidRPr="00FC15A4">
              <w:rPr>
                <w:rFonts w:ascii="Arial" w:eastAsia="Times New Roman" w:hAnsi="Arial" w:cs="Arial"/>
                <w:b/>
                <w:bCs/>
                <w:color w:val="auto"/>
                <w:kern w:val="0"/>
                <w:sz w:val="16"/>
                <w:szCs w:val="16"/>
              </w:rPr>
              <w:t>Rashodi poslovanja</w:t>
            </w:r>
          </w:p>
        </w:tc>
        <w:tc>
          <w:tcPr>
            <w:tcW w:w="1065" w:type="dxa"/>
            <w:tcBorders>
              <w:top w:val="nil"/>
              <w:left w:val="nil"/>
              <w:bottom w:val="nil"/>
              <w:right w:val="nil"/>
            </w:tcBorders>
            <w:shd w:val="clear" w:color="auto" w:fill="auto"/>
            <w:noWrap/>
            <w:vAlign w:val="bottom"/>
            <w:hideMark/>
          </w:tcPr>
          <w:p w14:paraId="54A79EE4" w14:textId="77777777" w:rsidR="00FC15A4" w:rsidRPr="00FC15A4" w:rsidRDefault="00FC15A4" w:rsidP="00FC15A4">
            <w:pPr>
              <w:spacing w:before="0" w:after="0" w:line="240" w:lineRule="auto"/>
              <w:jc w:val="right"/>
              <w:rPr>
                <w:rFonts w:ascii="Arial" w:eastAsia="Times New Roman" w:hAnsi="Arial" w:cs="Arial"/>
                <w:b/>
                <w:bCs/>
                <w:color w:val="auto"/>
                <w:kern w:val="0"/>
                <w:sz w:val="16"/>
                <w:szCs w:val="16"/>
              </w:rPr>
            </w:pPr>
            <w:r w:rsidRPr="00FC15A4">
              <w:rPr>
                <w:rFonts w:ascii="Arial" w:eastAsia="Times New Roman" w:hAnsi="Arial" w:cs="Arial"/>
                <w:b/>
                <w:bCs/>
                <w:color w:val="auto"/>
                <w:kern w:val="0"/>
                <w:sz w:val="16"/>
                <w:szCs w:val="16"/>
              </w:rPr>
              <w:t>12.000,00</w:t>
            </w:r>
          </w:p>
        </w:tc>
        <w:tc>
          <w:tcPr>
            <w:tcW w:w="893" w:type="dxa"/>
            <w:tcBorders>
              <w:top w:val="nil"/>
              <w:left w:val="nil"/>
              <w:bottom w:val="nil"/>
              <w:right w:val="nil"/>
            </w:tcBorders>
            <w:shd w:val="clear" w:color="auto" w:fill="auto"/>
            <w:noWrap/>
            <w:vAlign w:val="bottom"/>
            <w:hideMark/>
          </w:tcPr>
          <w:p w14:paraId="3D8769EB" w14:textId="77777777" w:rsidR="00FC15A4" w:rsidRPr="00FC15A4" w:rsidRDefault="00FC15A4" w:rsidP="00FC15A4">
            <w:pPr>
              <w:spacing w:before="0" w:after="0" w:line="240" w:lineRule="auto"/>
              <w:jc w:val="right"/>
              <w:rPr>
                <w:rFonts w:ascii="Arial" w:eastAsia="Times New Roman" w:hAnsi="Arial" w:cs="Arial"/>
                <w:b/>
                <w:bCs/>
                <w:color w:val="auto"/>
                <w:kern w:val="0"/>
                <w:sz w:val="16"/>
                <w:szCs w:val="16"/>
              </w:rPr>
            </w:pPr>
            <w:r w:rsidRPr="00FC15A4">
              <w:rPr>
                <w:rFonts w:ascii="Arial" w:eastAsia="Times New Roman" w:hAnsi="Arial" w:cs="Arial"/>
                <w:b/>
                <w:bCs/>
                <w:color w:val="auto"/>
                <w:kern w:val="0"/>
                <w:sz w:val="16"/>
                <w:szCs w:val="16"/>
              </w:rPr>
              <w:t>0,00</w:t>
            </w:r>
          </w:p>
        </w:tc>
        <w:tc>
          <w:tcPr>
            <w:tcW w:w="748" w:type="dxa"/>
            <w:tcBorders>
              <w:top w:val="nil"/>
              <w:left w:val="nil"/>
              <w:bottom w:val="nil"/>
              <w:right w:val="nil"/>
            </w:tcBorders>
            <w:shd w:val="clear" w:color="auto" w:fill="auto"/>
            <w:noWrap/>
            <w:vAlign w:val="bottom"/>
            <w:hideMark/>
          </w:tcPr>
          <w:p w14:paraId="0EF73517" w14:textId="77777777" w:rsidR="00FC15A4" w:rsidRPr="00FC15A4" w:rsidRDefault="00FC15A4" w:rsidP="00FC15A4">
            <w:pPr>
              <w:spacing w:before="0" w:after="0" w:line="240" w:lineRule="auto"/>
              <w:jc w:val="right"/>
              <w:rPr>
                <w:rFonts w:ascii="Arial" w:eastAsia="Times New Roman" w:hAnsi="Arial" w:cs="Arial"/>
                <w:b/>
                <w:bCs/>
                <w:color w:val="auto"/>
                <w:kern w:val="0"/>
                <w:sz w:val="16"/>
                <w:szCs w:val="16"/>
              </w:rPr>
            </w:pPr>
            <w:r w:rsidRPr="00FC15A4">
              <w:rPr>
                <w:rFonts w:ascii="Arial" w:eastAsia="Times New Roman" w:hAnsi="Arial" w:cs="Arial"/>
                <w:b/>
                <w:bCs/>
                <w:color w:val="auto"/>
                <w:kern w:val="0"/>
                <w:sz w:val="16"/>
                <w:szCs w:val="16"/>
              </w:rPr>
              <w:t>0,00</w:t>
            </w:r>
          </w:p>
        </w:tc>
        <w:tc>
          <w:tcPr>
            <w:tcW w:w="1065" w:type="dxa"/>
            <w:tcBorders>
              <w:top w:val="nil"/>
              <w:left w:val="nil"/>
              <w:bottom w:val="nil"/>
              <w:right w:val="nil"/>
            </w:tcBorders>
            <w:shd w:val="clear" w:color="auto" w:fill="auto"/>
            <w:noWrap/>
            <w:vAlign w:val="bottom"/>
            <w:hideMark/>
          </w:tcPr>
          <w:p w14:paraId="3CBC693B" w14:textId="77777777" w:rsidR="00FC15A4" w:rsidRPr="00FC15A4" w:rsidRDefault="00FC15A4" w:rsidP="00FC15A4">
            <w:pPr>
              <w:spacing w:before="0" w:after="0" w:line="240" w:lineRule="auto"/>
              <w:jc w:val="right"/>
              <w:rPr>
                <w:rFonts w:ascii="Arial" w:eastAsia="Times New Roman" w:hAnsi="Arial" w:cs="Arial"/>
                <w:b/>
                <w:bCs/>
                <w:color w:val="auto"/>
                <w:kern w:val="0"/>
                <w:sz w:val="16"/>
                <w:szCs w:val="16"/>
              </w:rPr>
            </w:pPr>
            <w:r w:rsidRPr="00FC15A4">
              <w:rPr>
                <w:rFonts w:ascii="Arial" w:eastAsia="Times New Roman" w:hAnsi="Arial" w:cs="Arial"/>
                <w:b/>
                <w:bCs/>
                <w:color w:val="auto"/>
                <w:kern w:val="0"/>
                <w:sz w:val="16"/>
                <w:szCs w:val="16"/>
              </w:rPr>
              <w:t>12.000,00</w:t>
            </w:r>
          </w:p>
        </w:tc>
      </w:tr>
      <w:tr w:rsidR="00FC15A4" w:rsidRPr="00FC15A4" w14:paraId="2DF7C1C9" w14:textId="77777777" w:rsidTr="00FC15A4">
        <w:trPr>
          <w:trHeight w:val="449"/>
        </w:trPr>
        <w:tc>
          <w:tcPr>
            <w:tcW w:w="867" w:type="dxa"/>
            <w:tcBorders>
              <w:top w:val="nil"/>
              <w:left w:val="nil"/>
              <w:bottom w:val="nil"/>
              <w:right w:val="nil"/>
            </w:tcBorders>
            <w:shd w:val="clear" w:color="auto" w:fill="auto"/>
            <w:noWrap/>
            <w:vAlign w:val="bottom"/>
            <w:hideMark/>
          </w:tcPr>
          <w:p w14:paraId="4864C79D" w14:textId="77777777" w:rsidR="00FC15A4" w:rsidRPr="00FC15A4" w:rsidRDefault="00FC15A4" w:rsidP="00FC15A4">
            <w:pPr>
              <w:spacing w:before="0" w:after="0" w:line="240" w:lineRule="auto"/>
              <w:rPr>
                <w:rFonts w:ascii="Arial" w:eastAsia="Times New Roman" w:hAnsi="Arial" w:cs="Arial"/>
                <w:b/>
                <w:bCs/>
                <w:color w:val="auto"/>
                <w:kern w:val="0"/>
                <w:sz w:val="16"/>
                <w:szCs w:val="16"/>
              </w:rPr>
            </w:pPr>
            <w:r w:rsidRPr="00FC15A4">
              <w:rPr>
                <w:rFonts w:ascii="Arial" w:eastAsia="Times New Roman" w:hAnsi="Arial" w:cs="Arial"/>
                <w:b/>
                <w:bCs/>
                <w:color w:val="auto"/>
                <w:kern w:val="0"/>
                <w:sz w:val="16"/>
                <w:szCs w:val="16"/>
              </w:rPr>
              <w:t>37</w:t>
            </w:r>
          </w:p>
        </w:tc>
        <w:tc>
          <w:tcPr>
            <w:tcW w:w="5543" w:type="dxa"/>
            <w:tcBorders>
              <w:top w:val="nil"/>
              <w:left w:val="nil"/>
              <w:bottom w:val="nil"/>
              <w:right w:val="nil"/>
            </w:tcBorders>
            <w:shd w:val="clear" w:color="auto" w:fill="auto"/>
            <w:vAlign w:val="bottom"/>
            <w:hideMark/>
          </w:tcPr>
          <w:p w14:paraId="5D4AAC3F" w14:textId="77777777" w:rsidR="00FC15A4" w:rsidRPr="00FC15A4" w:rsidRDefault="00FC15A4" w:rsidP="00FC15A4">
            <w:pPr>
              <w:spacing w:before="0" w:after="0" w:line="240" w:lineRule="auto"/>
              <w:rPr>
                <w:rFonts w:ascii="Arial" w:eastAsia="Times New Roman" w:hAnsi="Arial" w:cs="Arial"/>
                <w:b/>
                <w:bCs/>
                <w:color w:val="auto"/>
                <w:kern w:val="0"/>
                <w:sz w:val="16"/>
                <w:szCs w:val="16"/>
              </w:rPr>
            </w:pPr>
            <w:r w:rsidRPr="00FC15A4">
              <w:rPr>
                <w:rFonts w:ascii="Arial" w:eastAsia="Times New Roman" w:hAnsi="Arial" w:cs="Arial"/>
                <w:b/>
                <w:bCs/>
                <w:color w:val="auto"/>
                <w:kern w:val="0"/>
                <w:sz w:val="16"/>
                <w:szCs w:val="16"/>
              </w:rPr>
              <w:t>Naknade građanima i kućanstvima na temelju osiguranja i druge naknade</w:t>
            </w:r>
          </w:p>
        </w:tc>
        <w:tc>
          <w:tcPr>
            <w:tcW w:w="1065" w:type="dxa"/>
            <w:tcBorders>
              <w:top w:val="nil"/>
              <w:left w:val="nil"/>
              <w:bottom w:val="nil"/>
              <w:right w:val="nil"/>
            </w:tcBorders>
            <w:shd w:val="clear" w:color="auto" w:fill="auto"/>
            <w:noWrap/>
            <w:vAlign w:val="bottom"/>
            <w:hideMark/>
          </w:tcPr>
          <w:p w14:paraId="14BEE167" w14:textId="77777777" w:rsidR="00FC15A4" w:rsidRPr="00FC15A4" w:rsidRDefault="00FC15A4" w:rsidP="00FC15A4">
            <w:pPr>
              <w:spacing w:before="0" w:after="0" w:line="240" w:lineRule="auto"/>
              <w:jc w:val="right"/>
              <w:rPr>
                <w:rFonts w:ascii="Arial" w:eastAsia="Times New Roman" w:hAnsi="Arial" w:cs="Arial"/>
                <w:b/>
                <w:bCs/>
                <w:color w:val="auto"/>
                <w:kern w:val="0"/>
                <w:sz w:val="16"/>
                <w:szCs w:val="16"/>
              </w:rPr>
            </w:pPr>
            <w:r w:rsidRPr="00FC15A4">
              <w:rPr>
                <w:rFonts w:ascii="Arial" w:eastAsia="Times New Roman" w:hAnsi="Arial" w:cs="Arial"/>
                <w:b/>
                <w:bCs/>
                <w:color w:val="auto"/>
                <w:kern w:val="0"/>
                <w:sz w:val="16"/>
                <w:szCs w:val="16"/>
              </w:rPr>
              <w:t>12.000,00</w:t>
            </w:r>
          </w:p>
        </w:tc>
        <w:tc>
          <w:tcPr>
            <w:tcW w:w="893" w:type="dxa"/>
            <w:tcBorders>
              <w:top w:val="nil"/>
              <w:left w:val="nil"/>
              <w:bottom w:val="nil"/>
              <w:right w:val="nil"/>
            </w:tcBorders>
            <w:shd w:val="clear" w:color="auto" w:fill="auto"/>
            <w:noWrap/>
            <w:vAlign w:val="bottom"/>
            <w:hideMark/>
          </w:tcPr>
          <w:p w14:paraId="79D9F133" w14:textId="77777777" w:rsidR="00FC15A4" w:rsidRPr="00FC15A4" w:rsidRDefault="00FC15A4" w:rsidP="00FC15A4">
            <w:pPr>
              <w:spacing w:before="0" w:after="0" w:line="240" w:lineRule="auto"/>
              <w:jc w:val="right"/>
              <w:rPr>
                <w:rFonts w:ascii="Arial" w:eastAsia="Times New Roman" w:hAnsi="Arial" w:cs="Arial"/>
                <w:b/>
                <w:bCs/>
                <w:color w:val="auto"/>
                <w:kern w:val="0"/>
                <w:sz w:val="16"/>
                <w:szCs w:val="16"/>
              </w:rPr>
            </w:pPr>
            <w:r w:rsidRPr="00FC15A4">
              <w:rPr>
                <w:rFonts w:ascii="Arial" w:eastAsia="Times New Roman" w:hAnsi="Arial" w:cs="Arial"/>
                <w:b/>
                <w:bCs/>
                <w:color w:val="auto"/>
                <w:kern w:val="0"/>
                <w:sz w:val="16"/>
                <w:szCs w:val="16"/>
              </w:rPr>
              <w:t>0,00</w:t>
            </w:r>
          </w:p>
        </w:tc>
        <w:tc>
          <w:tcPr>
            <w:tcW w:w="748" w:type="dxa"/>
            <w:tcBorders>
              <w:top w:val="nil"/>
              <w:left w:val="nil"/>
              <w:bottom w:val="nil"/>
              <w:right w:val="nil"/>
            </w:tcBorders>
            <w:shd w:val="clear" w:color="auto" w:fill="auto"/>
            <w:noWrap/>
            <w:vAlign w:val="bottom"/>
            <w:hideMark/>
          </w:tcPr>
          <w:p w14:paraId="390727FD" w14:textId="77777777" w:rsidR="00FC15A4" w:rsidRPr="00FC15A4" w:rsidRDefault="00FC15A4" w:rsidP="00FC15A4">
            <w:pPr>
              <w:spacing w:before="0" w:after="0" w:line="240" w:lineRule="auto"/>
              <w:jc w:val="right"/>
              <w:rPr>
                <w:rFonts w:ascii="Arial" w:eastAsia="Times New Roman" w:hAnsi="Arial" w:cs="Arial"/>
                <w:b/>
                <w:bCs/>
                <w:color w:val="auto"/>
                <w:kern w:val="0"/>
                <w:sz w:val="16"/>
                <w:szCs w:val="16"/>
              </w:rPr>
            </w:pPr>
            <w:r w:rsidRPr="00FC15A4">
              <w:rPr>
                <w:rFonts w:ascii="Arial" w:eastAsia="Times New Roman" w:hAnsi="Arial" w:cs="Arial"/>
                <w:b/>
                <w:bCs/>
                <w:color w:val="auto"/>
                <w:kern w:val="0"/>
                <w:sz w:val="16"/>
                <w:szCs w:val="16"/>
              </w:rPr>
              <w:t>0,00</w:t>
            </w:r>
          </w:p>
        </w:tc>
        <w:tc>
          <w:tcPr>
            <w:tcW w:w="1065" w:type="dxa"/>
            <w:tcBorders>
              <w:top w:val="nil"/>
              <w:left w:val="nil"/>
              <w:bottom w:val="nil"/>
              <w:right w:val="nil"/>
            </w:tcBorders>
            <w:shd w:val="clear" w:color="auto" w:fill="auto"/>
            <w:noWrap/>
            <w:vAlign w:val="bottom"/>
            <w:hideMark/>
          </w:tcPr>
          <w:p w14:paraId="6295F57E" w14:textId="77777777" w:rsidR="00FC15A4" w:rsidRPr="00FC15A4" w:rsidRDefault="00FC15A4" w:rsidP="00FC15A4">
            <w:pPr>
              <w:spacing w:before="0" w:after="0" w:line="240" w:lineRule="auto"/>
              <w:jc w:val="right"/>
              <w:rPr>
                <w:rFonts w:ascii="Arial" w:eastAsia="Times New Roman" w:hAnsi="Arial" w:cs="Arial"/>
                <w:b/>
                <w:bCs/>
                <w:color w:val="auto"/>
                <w:kern w:val="0"/>
                <w:sz w:val="16"/>
                <w:szCs w:val="16"/>
              </w:rPr>
            </w:pPr>
            <w:r w:rsidRPr="00FC15A4">
              <w:rPr>
                <w:rFonts w:ascii="Arial" w:eastAsia="Times New Roman" w:hAnsi="Arial" w:cs="Arial"/>
                <w:b/>
                <w:bCs/>
                <w:color w:val="auto"/>
                <w:kern w:val="0"/>
                <w:sz w:val="16"/>
                <w:szCs w:val="16"/>
              </w:rPr>
              <w:t>12.000,00</w:t>
            </w:r>
          </w:p>
        </w:tc>
      </w:tr>
      <w:tr w:rsidR="00FC15A4" w:rsidRPr="00FC15A4" w14:paraId="4130B521" w14:textId="77777777" w:rsidTr="00FC15A4">
        <w:trPr>
          <w:trHeight w:val="224"/>
        </w:trPr>
        <w:tc>
          <w:tcPr>
            <w:tcW w:w="867" w:type="dxa"/>
            <w:tcBorders>
              <w:top w:val="nil"/>
              <w:left w:val="nil"/>
              <w:bottom w:val="nil"/>
              <w:right w:val="nil"/>
            </w:tcBorders>
            <w:shd w:val="clear" w:color="auto" w:fill="auto"/>
            <w:noWrap/>
            <w:vAlign w:val="bottom"/>
            <w:hideMark/>
          </w:tcPr>
          <w:p w14:paraId="14D1FBC9" w14:textId="77777777" w:rsidR="00FC15A4" w:rsidRPr="00FC15A4" w:rsidRDefault="00FC15A4" w:rsidP="00FC15A4">
            <w:pPr>
              <w:spacing w:before="0" w:after="0" w:line="240" w:lineRule="auto"/>
              <w:rPr>
                <w:rFonts w:ascii="Arial" w:eastAsia="Times New Roman" w:hAnsi="Arial" w:cs="Arial"/>
                <w:color w:val="auto"/>
                <w:kern w:val="0"/>
                <w:sz w:val="16"/>
                <w:szCs w:val="16"/>
              </w:rPr>
            </w:pPr>
            <w:r w:rsidRPr="00FC15A4">
              <w:rPr>
                <w:rFonts w:ascii="Arial" w:eastAsia="Times New Roman" w:hAnsi="Arial" w:cs="Arial"/>
                <w:color w:val="auto"/>
                <w:kern w:val="0"/>
                <w:sz w:val="16"/>
                <w:szCs w:val="16"/>
              </w:rPr>
              <w:t>3721</w:t>
            </w:r>
          </w:p>
        </w:tc>
        <w:tc>
          <w:tcPr>
            <w:tcW w:w="5543" w:type="dxa"/>
            <w:tcBorders>
              <w:top w:val="nil"/>
              <w:left w:val="nil"/>
              <w:bottom w:val="nil"/>
              <w:right w:val="nil"/>
            </w:tcBorders>
            <w:shd w:val="clear" w:color="auto" w:fill="auto"/>
            <w:vAlign w:val="bottom"/>
            <w:hideMark/>
          </w:tcPr>
          <w:p w14:paraId="56B51799" w14:textId="77777777" w:rsidR="00FC15A4" w:rsidRPr="00FC15A4" w:rsidRDefault="00FC15A4" w:rsidP="00FC15A4">
            <w:pPr>
              <w:spacing w:before="0" w:after="0" w:line="240" w:lineRule="auto"/>
              <w:rPr>
                <w:rFonts w:ascii="Arial" w:eastAsia="Times New Roman" w:hAnsi="Arial" w:cs="Arial"/>
                <w:color w:val="auto"/>
                <w:kern w:val="0"/>
                <w:sz w:val="16"/>
                <w:szCs w:val="16"/>
              </w:rPr>
            </w:pPr>
            <w:r w:rsidRPr="00FC15A4">
              <w:rPr>
                <w:rFonts w:ascii="Arial" w:eastAsia="Times New Roman" w:hAnsi="Arial" w:cs="Arial"/>
                <w:color w:val="auto"/>
                <w:kern w:val="0"/>
                <w:sz w:val="16"/>
                <w:szCs w:val="16"/>
              </w:rPr>
              <w:t>Naknade za djecu i obitelj-logoped</w:t>
            </w:r>
          </w:p>
        </w:tc>
        <w:tc>
          <w:tcPr>
            <w:tcW w:w="1065" w:type="dxa"/>
            <w:tcBorders>
              <w:top w:val="nil"/>
              <w:left w:val="nil"/>
              <w:bottom w:val="nil"/>
              <w:right w:val="nil"/>
            </w:tcBorders>
            <w:shd w:val="clear" w:color="auto" w:fill="auto"/>
            <w:noWrap/>
            <w:vAlign w:val="bottom"/>
            <w:hideMark/>
          </w:tcPr>
          <w:p w14:paraId="7C5730A7" w14:textId="77777777" w:rsidR="00FC15A4" w:rsidRPr="00FC15A4" w:rsidRDefault="00FC15A4" w:rsidP="00FC15A4">
            <w:pPr>
              <w:spacing w:before="0" w:after="0" w:line="240" w:lineRule="auto"/>
              <w:jc w:val="right"/>
              <w:rPr>
                <w:rFonts w:ascii="Arial" w:eastAsia="Times New Roman" w:hAnsi="Arial" w:cs="Arial"/>
                <w:color w:val="auto"/>
                <w:kern w:val="0"/>
                <w:sz w:val="16"/>
                <w:szCs w:val="16"/>
              </w:rPr>
            </w:pPr>
            <w:r w:rsidRPr="00FC15A4">
              <w:rPr>
                <w:rFonts w:ascii="Arial" w:eastAsia="Times New Roman" w:hAnsi="Arial" w:cs="Arial"/>
                <w:color w:val="auto"/>
                <w:kern w:val="0"/>
                <w:sz w:val="16"/>
                <w:szCs w:val="16"/>
              </w:rPr>
              <w:t>12.000,00</w:t>
            </w:r>
          </w:p>
        </w:tc>
        <w:tc>
          <w:tcPr>
            <w:tcW w:w="893" w:type="dxa"/>
            <w:tcBorders>
              <w:top w:val="nil"/>
              <w:left w:val="nil"/>
              <w:bottom w:val="nil"/>
              <w:right w:val="nil"/>
            </w:tcBorders>
            <w:shd w:val="clear" w:color="auto" w:fill="auto"/>
            <w:noWrap/>
            <w:vAlign w:val="bottom"/>
            <w:hideMark/>
          </w:tcPr>
          <w:p w14:paraId="37F28256" w14:textId="77777777" w:rsidR="00FC15A4" w:rsidRPr="00FC15A4" w:rsidRDefault="00FC15A4" w:rsidP="00FC15A4">
            <w:pPr>
              <w:spacing w:before="0" w:after="0" w:line="240" w:lineRule="auto"/>
              <w:jc w:val="right"/>
              <w:rPr>
                <w:rFonts w:ascii="Arial" w:eastAsia="Times New Roman" w:hAnsi="Arial" w:cs="Arial"/>
                <w:color w:val="auto"/>
                <w:kern w:val="0"/>
                <w:sz w:val="16"/>
                <w:szCs w:val="16"/>
              </w:rPr>
            </w:pPr>
            <w:r w:rsidRPr="00FC15A4">
              <w:rPr>
                <w:rFonts w:ascii="Arial" w:eastAsia="Times New Roman" w:hAnsi="Arial" w:cs="Arial"/>
                <w:color w:val="auto"/>
                <w:kern w:val="0"/>
                <w:sz w:val="16"/>
                <w:szCs w:val="16"/>
              </w:rPr>
              <w:t>0,00</w:t>
            </w:r>
          </w:p>
        </w:tc>
        <w:tc>
          <w:tcPr>
            <w:tcW w:w="748" w:type="dxa"/>
            <w:tcBorders>
              <w:top w:val="nil"/>
              <w:left w:val="nil"/>
              <w:bottom w:val="nil"/>
              <w:right w:val="nil"/>
            </w:tcBorders>
            <w:shd w:val="clear" w:color="auto" w:fill="auto"/>
            <w:noWrap/>
            <w:vAlign w:val="bottom"/>
            <w:hideMark/>
          </w:tcPr>
          <w:p w14:paraId="6D7EE6E5" w14:textId="77777777" w:rsidR="00FC15A4" w:rsidRPr="00FC15A4" w:rsidRDefault="00FC15A4" w:rsidP="00FC15A4">
            <w:pPr>
              <w:spacing w:before="0" w:after="0" w:line="240" w:lineRule="auto"/>
              <w:jc w:val="right"/>
              <w:rPr>
                <w:rFonts w:ascii="Arial" w:eastAsia="Times New Roman" w:hAnsi="Arial" w:cs="Arial"/>
                <w:color w:val="auto"/>
                <w:kern w:val="0"/>
                <w:sz w:val="16"/>
                <w:szCs w:val="16"/>
              </w:rPr>
            </w:pPr>
            <w:r w:rsidRPr="00FC15A4">
              <w:rPr>
                <w:rFonts w:ascii="Arial" w:eastAsia="Times New Roman" w:hAnsi="Arial" w:cs="Arial"/>
                <w:color w:val="auto"/>
                <w:kern w:val="0"/>
                <w:sz w:val="16"/>
                <w:szCs w:val="16"/>
              </w:rPr>
              <w:t>0,00</w:t>
            </w:r>
          </w:p>
        </w:tc>
        <w:tc>
          <w:tcPr>
            <w:tcW w:w="1065" w:type="dxa"/>
            <w:tcBorders>
              <w:top w:val="nil"/>
              <w:left w:val="nil"/>
              <w:bottom w:val="nil"/>
              <w:right w:val="nil"/>
            </w:tcBorders>
            <w:shd w:val="clear" w:color="auto" w:fill="auto"/>
            <w:noWrap/>
            <w:vAlign w:val="bottom"/>
            <w:hideMark/>
          </w:tcPr>
          <w:p w14:paraId="386CCE3C" w14:textId="77777777" w:rsidR="00FC15A4" w:rsidRPr="00FC15A4" w:rsidRDefault="00FC15A4" w:rsidP="00FC15A4">
            <w:pPr>
              <w:spacing w:before="0" w:after="0" w:line="240" w:lineRule="auto"/>
              <w:jc w:val="right"/>
              <w:rPr>
                <w:rFonts w:ascii="Arial" w:eastAsia="Times New Roman" w:hAnsi="Arial" w:cs="Arial"/>
                <w:color w:val="auto"/>
                <w:kern w:val="0"/>
                <w:sz w:val="16"/>
                <w:szCs w:val="16"/>
              </w:rPr>
            </w:pPr>
            <w:r w:rsidRPr="00FC15A4">
              <w:rPr>
                <w:rFonts w:ascii="Arial" w:eastAsia="Times New Roman" w:hAnsi="Arial" w:cs="Arial"/>
                <w:color w:val="auto"/>
                <w:kern w:val="0"/>
                <w:sz w:val="16"/>
                <w:szCs w:val="16"/>
              </w:rPr>
              <w:t>12.000,00</w:t>
            </w:r>
          </w:p>
        </w:tc>
      </w:tr>
    </w:tbl>
    <w:p w14:paraId="63498C13" w14:textId="77777777" w:rsidR="00FC15A4" w:rsidRPr="00FC15A4" w:rsidRDefault="00FC15A4" w:rsidP="00C62811">
      <w:pPr>
        <w:spacing w:before="0" w:after="0"/>
        <w:jc w:val="both"/>
        <w:rPr>
          <w:rFonts w:ascii="Arial" w:hAnsi="Arial" w:cs="Arial"/>
          <w:color w:val="auto"/>
          <w:sz w:val="18"/>
          <w:szCs w:val="18"/>
          <w:lang w:eastAsia="en-US"/>
        </w:rPr>
      </w:pPr>
    </w:p>
    <w:p w14:paraId="22FB5B08" w14:textId="77777777" w:rsidR="00992E08" w:rsidRDefault="00992E08" w:rsidP="00F761DB">
      <w:pPr>
        <w:spacing w:before="0" w:after="0"/>
        <w:jc w:val="both"/>
        <w:rPr>
          <w:rFonts w:ascii="Arial" w:hAnsi="Arial" w:cs="Arial"/>
          <w:sz w:val="18"/>
          <w:szCs w:val="18"/>
          <w:lang w:eastAsia="en-US"/>
        </w:rPr>
      </w:pPr>
    </w:p>
    <w:p w14:paraId="6EA758D5" w14:textId="77777777" w:rsidR="00992E08" w:rsidRDefault="00992E08" w:rsidP="00EA32F3">
      <w:pPr>
        <w:spacing w:before="0" w:after="0"/>
        <w:ind w:firstLine="720"/>
        <w:jc w:val="both"/>
        <w:rPr>
          <w:rFonts w:ascii="Arial" w:hAnsi="Arial" w:cs="Arial"/>
          <w:sz w:val="18"/>
          <w:szCs w:val="18"/>
          <w:lang w:eastAsia="en-US"/>
        </w:rPr>
      </w:pPr>
    </w:p>
    <w:p w14:paraId="21D81437" w14:textId="33C5E2DD" w:rsidR="00D410DD" w:rsidRDefault="00D410DD" w:rsidP="00D410DD">
      <w:pPr>
        <w:spacing w:before="0" w:after="0"/>
        <w:jc w:val="both"/>
        <w:rPr>
          <w:rFonts w:ascii="Arial" w:hAnsi="Arial" w:cs="Arial"/>
          <w:sz w:val="18"/>
          <w:szCs w:val="18"/>
          <w:lang w:eastAsia="en-US"/>
        </w:rPr>
      </w:pPr>
      <w:r>
        <w:rPr>
          <w:rFonts w:ascii="Arial" w:hAnsi="Arial" w:cs="Arial"/>
          <w:sz w:val="18"/>
          <w:szCs w:val="18"/>
          <w:lang w:eastAsia="en-US"/>
        </w:rPr>
        <w:t>PROGRAM RAZVOJ I UPRAVLJANJE VODOOPSKRBE ,ODVODNJE I ZAŠTITE VODA-</w:t>
      </w:r>
      <w:r w:rsidR="0049455A">
        <w:rPr>
          <w:rFonts w:ascii="Arial" w:hAnsi="Arial" w:cs="Arial"/>
          <w:sz w:val="18"/>
          <w:szCs w:val="18"/>
          <w:lang w:eastAsia="en-US"/>
        </w:rPr>
        <w:t xml:space="preserve">briše se projekt izgradnja sustava za odvodnju odnosno priprema projektne dokumentacije je u tijeku ali u 2022.g. neće biti fakturirana usluga. </w:t>
      </w:r>
    </w:p>
    <w:tbl>
      <w:tblPr>
        <w:tblW w:w="10354" w:type="dxa"/>
        <w:tblLook w:val="04A0" w:firstRow="1" w:lastRow="0" w:firstColumn="1" w:lastColumn="0" w:noHBand="0" w:noVBand="1"/>
      </w:tblPr>
      <w:tblGrid>
        <w:gridCol w:w="661"/>
        <w:gridCol w:w="4776"/>
        <w:gridCol w:w="1245"/>
        <w:gridCol w:w="1307"/>
        <w:gridCol w:w="1079"/>
        <w:gridCol w:w="1286"/>
      </w:tblGrid>
      <w:tr w:rsidR="003152DD" w:rsidRPr="003152DD" w14:paraId="35433A71" w14:textId="77777777" w:rsidTr="00AA02F1">
        <w:trPr>
          <w:trHeight w:val="239"/>
        </w:trPr>
        <w:tc>
          <w:tcPr>
            <w:tcW w:w="5437" w:type="dxa"/>
            <w:gridSpan w:val="2"/>
            <w:tcBorders>
              <w:top w:val="nil"/>
              <w:left w:val="nil"/>
              <w:bottom w:val="nil"/>
              <w:right w:val="nil"/>
            </w:tcBorders>
            <w:shd w:val="clear" w:color="000000" w:fill="9999FF"/>
            <w:noWrap/>
            <w:vAlign w:val="bottom"/>
            <w:hideMark/>
          </w:tcPr>
          <w:p w14:paraId="1A7A791F" w14:textId="77777777" w:rsidR="003152DD" w:rsidRPr="003152DD" w:rsidRDefault="003152DD" w:rsidP="003152DD">
            <w:pPr>
              <w:spacing w:before="0" w:after="0" w:line="240" w:lineRule="auto"/>
              <w:rPr>
                <w:rFonts w:ascii="Arial" w:eastAsia="Times New Roman" w:hAnsi="Arial" w:cs="Arial"/>
                <w:b/>
                <w:bCs/>
                <w:color w:val="000000"/>
                <w:kern w:val="0"/>
                <w:sz w:val="16"/>
                <w:szCs w:val="16"/>
              </w:rPr>
            </w:pPr>
            <w:r w:rsidRPr="003152DD">
              <w:rPr>
                <w:rFonts w:ascii="Arial" w:eastAsia="Times New Roman" w:hAnsi="Arial" w:cs="Arial"/>
                <w:b/>
                <w:bCs/>
                <w:color w:val="000000"/>
                <w:kern w:val="0"/>
                <w:sz w:val="16"/>
                <w:szCs w:val="16"/>
              </w:rPr>
              <w:t>PROGRAM 1012 RAZVOJ I UPRAVLJANJE VODOOPSKRBE,ODVODNJE I ZAŠTITE VODA</w:t>
            </w:r>
          </w:p>
        </w:tc>
        <w:tc>
          <w:tcPr>
            <w:tcW w:w="1245" w:type="dxa"/>
            <w:tcBorders>
              <w:top w:val="nil"/>
              <w:left w:val="nil"/>
              <w:bottom w:val="nil"/>
              <w:right w:val="nil"/>
            </w:tcBorders>
            <w:shd w:val="clear" w:color="000000" w:fill="9999FF"/>
            <w:noWrap/>
            <w:vAlign w:val="bottom"/>
            <w:hideMark/>
          </w:tcPr>
          <w:p w14:paraId="678549C4" w14:textId="77777777" w:rsidR="003152DD" w:rsidRPr="003152DD" w:rsidRDefault="003152DD" w:rsidP="003152DD">
            <w:pPr>
              <w:spacing w:before="0" w:after="0" w:line="240" w:lineRule="auto"/>
              <w:jc w:val="right"/>
              <w:rPr>
                <w:rFonts w:ascii="Arial" w:eastAsia="Times New Roman" w:hAnsi="Arial" w:cs="Arial"/>
                <w:b/>
                <w:bCs/>
                <w:color w:val="000000"/>
                <w:kern w:val="0"/>
                <w:sz w:val="16"/>
                <w:szCs w:val="16"/>
              </w:rPr>
            </w:pPr>
            <w:r w:rsidRPr="003152DD">
              <w:rPr>
                <w:rFonts w:ascii="Arial" w:eastAsia="Times New Roman" w:hAnsi="Arial" w:cs="Arial"/>
                <w:b/>
                <w:bCs/>
                <w:color w:val="000000"/>
                <w:kern w:val="0"/>
                <w:sz w:val="16"/>
                <w:szCs w:val="16"/>
              </w:rPr>
              <w:t>150.000,00</w:t>
            </w:r>
          </w:p>
        </w:tc>
        <w:tc>
          <w:tcPr>
            <w:tcW w:w="1307" w:type="dxa"/>
            <w:tcBorders>
              <w:top w:val="nil"/>
              <w:left w:val="nil"/>
              <w:bottom w:val="nil"/>
              <w:right w:val="nil"/>
            </w:tcBorders>
            <w:shd w:val="clear" w:color="000000" w:fill="9999FF"/>
            <w:noWrap/>
            <w:vAlign w:val="bottom"/>
            <w:hideMark/>
          </w:tcPr>
          <w:p w14:paraId="7F6BC42F" w14:textId="77777777" w:rsidR="003152DD" w:rsidRPr="003152DD" w:rsidRDefault="003152DD" w:rsidP="003152DD">
            <w:pPr>
              <w:spacing w:before="0" w:after="0" w:line="240" w:lineRule="auto"/>
              <w:jc w:val="right"/>
              <w:rPr>
                <w:rFonts w:ascii="Arial" w:eastAsia="Times New Roman" w:hAnsi="Arial" w:cs="Arial"/>
                <w:b/>
                <w:bCs/>
                <w:color w:val="000000"/>
                <w:kern w:val="0"/>
                <w:sz w:val="16"/>
                <w:szCs w:val="16"/>
              </w:rPr>
            </w:pPr>
            <w:r w:rsidRPr="003152DD">
              <w:rPr>
                <w:rFonts w:ascii="Arial" w:eastAsia="Times New Roman" w:hAnsi="Arial" w:cs="Arial"/>
                <w:b/>
                <w:bCs/>
                <w:color w:val="000000"/>
                <w:kern w:val="0"/>
                <w:sz w:val="16"/>
                <w:szCs w:val="16"/>
              </w:rPr>
              <w:t>-76.500,00</w:t>
            </w:r>
          </w:p>
        </w:tc>
        <w:tc>
          <w:tcPr>
            <w:tcW w:w="1079" w:type="dxa"/>
            <w:tcBorders>
              <w:top w:val="nil"/>
              <w:left w:val="nil"/>
              <w:bottom w:val="nil"/>
              <w:right w:val="nil"/>
            </w:tcBorders>
            <w:shd w:val="clear" w:color="000000" w:fill="9999FF"/>
            <w:noWrap/>
            <w:vAlign w:val="bottom"/>
            <w:hideMark/>
          </w:tcPr>
          <w:p w14:paraId="64523310" w14:textId="77777777" w:rsidR="003152DD" w:rsidRPr="003152DD" w:rsidRDefault="003152DD" w:rsidP="003152DD">
            <w:pPr>
              <w:spacing w:before="0" w:after="0" w:line="240" w:lineRule="auto"/>
              <w:jc w:val="right"/>
              <w:rPr>
                <w:rFonts w:ascii="Arial" w:eastAsia="Times New Roman" w:hAnsi="Arial" w:cs="Arial"/>
                <w:b/>
                <w:bCs/>
                <w:color w:val="000000"/>
                <w:kern w:val="0"/>
                <w:sz w:val="16"/>
                <w:szCs w:val="16"/>
              </w:rPr>
            </w:pPr>
            <w:r w:rsidRPr="003152DD">
              <w:rPr>
                <w:rFonts w:ascii="Arial" w:eastAsia="Times New Roman" w:hAnsi="Arial" w:cs="Arial"/>
                <w:b/>
                <w:bCs/>
                <w:color w:val="000000"/>
                <w:kern w:val="0"/>
                <w:sz w:val="16"/>
                <w:szCs w:val="16"/>
              </w:rPr>
              <w:t>-51,00</w:t>
            </w:r>
          </w:p>
        </w:tc>
        <w:tc>
          <w:tcPr>
            <w:tcW w:w="1286" w:type="dxa"/>
            <w:tcBorders>
              <w:top w:val="nil"/>
              <w:left w:val="nil"/>
              <w:bottom w:val="nil"/>
              <w:right w:val="nil"/>
            </w:tcBorders>
            <w:shd w:val="clear" w:color="000000" w:fill="9999FF"/>
            <w:noWrap/>
            <w:vAlign w:val="bottom"/>
            <w:hideMark/>
          </w:tcPr>
          <w:p w14:paraId="407DCD8C" w14:textId="77777777" w:rsidR="003152DD" w:rsidRPr="003152DD" w:rsidRDefault="003152DD" w:rsidP="003152DD">
            <w:pPr>
              <w:spacing w:before="0" w:after="0" w:line="240" w:lineRule="auto"/>
              <w:jc w:val="right"/>
              <w:rPr>
                <w:rFonts w:ascii="Arial" w:eastAsia="Times New Roman" w:hAnsi="Arial" w:cs="Arial"/>
                <w:b/>
                <w:bCs/>
                <w:color w:val="000000"/>
                <w:kern w:val="0"/>
                <w:sz w:val="16"/>
                <w:szCs w:val="16"/>
              </w:rPr>
            </w:pPr>
            <w:r w:rsidRPr="003152DD">
              <w:rPr>
                <w:rFonts w:ascii="Arial" w:eastAsia="Times New Roman" w:hAnsi="Arial" w:cs="Arial"/>
                <w:b/>
                <w:bCs/>
                <w:color w:val="000000"/>
                <w:kern w:val="0"/>
                <w:sz w:val="16"/>
                <w:szCs w:val="16"/>
              </w:rPr>
              <w:t>73.500,00</w:t>
            </w:r>
          </w:p>
        </w:tc>
      </w:tr>
      <w:tr w:rsidR="003152DD" w:rsidRPr="003152DD" w14:paraId="00B12709" w14:textId="77777777" w:rsidTr="00AA02F1">
        <w:trPr>
          <w:trHeight w:val="239"/>
        </w:trPr>
        <w:tc>
          <w:tcPr>
            <w:tcW w:w="5437" w:type="dxa"/>
            <w:gridSpan w:val="2"/>
            <w:tcBorders>
              <w:top w:val="nil"/>
              <w:left w:val="nil"/>
              <w:bottom w:val="nil"/>
              <w:right w:val="nil"/>
            </w:tcBorders>
            <w:shd w:val="clear" w:color="000000" w:fill="CCCCFF"/>
            <w:noWrap/>
            <w:vAlign w:val="bottom"/>
            <w:hideMark/>
          </w:tcPr>
          <w:p w14:paraId="6F25DEEF" w14:textId="77777777" w:rsidR="003152DD" w:rsidRPr="003152DD" w:rsidRDefault="003152DD" w:rsidP="003152DD">
            <w:pPr>
              <w:spacing w:before="0" w:after="0" w:line="240" w:lineRule="auto"/>
              <w:rPr>
                <w:rFonts w:ascii="Arial" w:eastAsia="Times New Roman" w:hAnsi="Arial" w:cs="Arial"/>
                <w:b/>
                <w:bCs/>
                <w:color w:val="000000"/>
                <w:kern w:val="0"/>
                <w:sz w:val="16"/>
                <w:szCs w:val="16"/>
              </w:rPr>
            </w:pPr>
            <w:r w:rsidRPr="003152DD">
              <w:rPr>
                <w:rFonts w:ascii="Arial" w:eastAsia="Times New Roman" w:hAnsi="Arial" w:cs="Arial"/>
                <w:b/>
                <w:bCs/>
                <w:color w:val="000000"/>
                <w:kern w:val="0"/>
                <w:sz w:val="16"/>
                <w:szCs w:val="16"/>
              </w:rPr>
              <w:t>Kapitalni projekt K100001 IZGRADNJA VODOVODA</w:t>
            </w:r>
          </w:p>
        </w:tc>
        <w:tc>
          <w:tcPr>
            <w:tcW w:w="1245" w:type="dxa"/>
            <w:tcBorders>
              <w:top w:val="nil"/>
              <w:left w:val="nil"/>
              <w:bottom w:val="nil"/>
              <w:right w:val="nil"/>
            </w:tcBorders>
            <w:shd w:val="clear" w:color="000000" w:fill="CCCCFF"/>
            <w:noWrap/>
            <w:vAlign w:val="bottom"/>
            <w:hideMark/>
          </w:tcPr>
          <w:p w14:paraId="1AE66785" w14:textId="77777777" w:rsidR="003152DD" w:rsidRPr="003152DD" w:rsidRDefault="003152DD" w:rsidP="003152DD">
            <w:pPr>
              <w:spacing w:before="0" w:after="0" w:line="240" w:lineRule="auto"/>
              <w:jc w:val="right"/>
              <w:rPr>
                <w:rFonts w:ascii="Arial" w:eastAsia="Times New Roman" w:hAnsi="Arial" w:cs="Arial"/>
                <w:b/>
                <w:bCs/>
                <w:color w:val="000000"/>
                <w:kern w:val="0"/>
                <w:sz w:val="16"/>
                <w:szCs w:val="16"/>
              </w:rPr>
            </w:pPr>
            <w:r w:rsidRPr="003152DD">
              <w:rPr>
                <w:rFonts w:ascii="Arial" w:eastAsia="Times New Roman" w:hAnsi="Arial" w:cs="Arial"/>
                <w:b/>
                <w:bCs/>
                <w:color w:val="000000"/>
                <w:kern w:val="0"/>
                <w:sz w:val="16"/>
                <w:szCs w:val="16"/>
              </w:rPr>
              <w:t>50.000,00</w:t>
            </w:r>
          </w:p>
        </w:tc>
        <w:tc>
          <w:tcPr>
            <w:tcW w:w="1307" w:type="dxa"/>
            <w:tcBorders>
              <w:top w:val="nil"/>
              <w:left w:val="nil"/>
              <w:bottom w:val="nil"/>
              <w:right w:val="nil"/>
            </w:tcBorders>
            <w:shd w:val="clear" w:color="000000" w:fill="CCCCFF"/>
            <w:noWrap/>
            <w:vAlign w:val="bottom"/>
            <w:hideMark/>
          </w:tcPr>
          <w:p w14:paraId="141E13FD" w14:textId="77777777" w:rsidR="003152DD" w:rsidRPr="003152DD" w:rsidRDefault="003152DD" w:rsidP="003152DD">
            <w:pPr>
              <w:spacing w:before="0" w:after="0" w:line="240" w:lineRule="auto"/>
              <w:jc w:val="right"/>
              <w:rPr>
                <w:rFonts w:ascii="Arial" w:eastAsia="Times New Roman" w:hAnsi="Arial" w:cs="Arial"/>
                <w:b/>
                <w:bCs/>
                <w:color w:val="000000"/>
                <w:kern w:val="0"/>
                <w:sz w:val="16"/>
                <w:szCs w:val="16"/>
              </w:rPr>
            </w:pPr>
            <w:r w:rsidRPr="003152DD">
              <w:rPr>
                <w:rFonts w:ascii="Arial" w:eastAsia="Times New Roman" w:hAnsi="Arial" w:cs="Arial"/>
                <w:b/>
                <w:bCs/>
                <w:color w:val="000000"/>
                <w:kern w:val="0"/>
                <w:sz w:val="16"/>
                <w:szCs w:val="16"/>
              </w:rPr>
              <w:t>23.500,00</w:t>
            </w:r>
          </w:p>
        </w:tc>
        <w:tc>
          <w:tcPr>
            <w:tcW w:w="1079" w:type="dxa"/>
            <w:tcBorders>
              <w:top w:val="nil"/>
              <w:left w:val="nil"/>
              <w:bottom w:val="nil"/>
              <w:right w:val="nil"/>
            </w:tcBorders>
            <w:shd w:val="clear" w:color="000000" w:fill="CCCCFF"/>
            <w:noWrap/>
            <w:vAlign w:val="bottom"/>
            <w:hideMark/>
          </w:tcPr>
          <w:p w14:paraId="60F18D00" w14:textId="77777777" w:rsidR="003152DD" w:rsidRPr="003152DD" w:rsidRDefault="003152DD" w:rsidP="003152DD">
            <w:pPr>
              <w:spacing w:before="0" w:after="0" w:line="240" w:lineRule="auto"/>
              <w:jc w:val="right"/>
              <w:rPr>
                <w:rFonts w:ascii="Arial" w:eastAsia="Times New Roman" w:hAnsi="Arial" w:cs="Arial"/>
                <w:b/>
                <w:bCs/>
                <w:color w:val="000000"/>
                <w:kern w:val="0"/>
                <w:sz w:val="16"/>
                <w:szCs w:val="16"/>
              </w:rPr>
            </w:pPr>
            <w:r w:rsidRPr="003152DD">
              <w:rPr>
                <w:rFonts w:ascii="Arial" w:eastAsia="Times New Roman" w:hAnsi="Arial" w:cs="Arial"/>
                <w:b/>
                <w:bCs/>
                <w:color w:val="000000"/>
                <w:kern w:val="0"/>
                <w:sz w:val="16"/>
                <w:szCs w:val="16"/>
              </w:rPr>
              <w:t>47,00</w:t>
            </w:r>
          </w:p>
        </w:tc>
        <w:tc>
          <w:tcPr>
            <w:tcW w:w="1286" w:type="dxa"/>
            <w:tcBorders>
              <w:top w:val="nil"/>
              <w:left w:val="nil"/>
              <w:bottom w:val="nil"/>
              <w:right w:val="nil"/>
            </w:tcBorders>
            <w:shd w:val="clear" w:color="000000" w:fill="CCCCFF"/>
            <w:noWrap/>
            <w:vAlign w:val="bottom"/>
            <w:hideMark/>
          </w:tcPr>
          <w:p w14:paraId="2DBB2CC4" w14:textId="77777777" w:rsidR="003152DD" w:rsidRPr="003152DD" w:rsidRDefault="003152DD" w:rsidP="003152DD">
            <w:pPr>
              <w:spacing w:before="0" w:after="0" w:line="240" w:lineRule="auto"/>
              <w:jc w:val="right"/>
              <w:rPr>
                <w:rFonts w:ascii="Arial" w:eastAsia="Times New Roman" w:hAnsi="Arial" w:cs="Arial"/>
                <w:b/>
                <w:bCs/>
                <w:color w:val="000000"/>
                <w:kern w:val="0"/>
                <w:sz w:val="16"/>
                <w:szCs w:val="16"/>
              </w:rPr>
            </w:pPr>
            <w:r w:rsidRPr="003152DD">
              <w:rPr>
                <w:rFonts w:ascii="Arial" w:eastAsia="Times New Roman" w:hAnsi="Arial" w:cs="Arial"/>
                <w:b/>
                <w:bCs/>
                <w:color w:val="000000"/>
                <w:kern w:val="0"/>
                <w:sz w:val="16"/>
                <w:szCs w:val="16"/>
              </w:rPr>
              <w:t>73.500,00</w:t>
            </w:r>
          </w:p>
        </w:tc>
      </w:tr>
      <w:tr w:rsidR="003152DD" w:rsidRPr="003152DD" w14:paraId="02747F67" w14:textId="77777777" w:rsidTr="00AA02F1">
        <w:trPr>
          <w:trHeight w:val="239"/>
        </w:trPr>
        <w:tc>
          <w:tcPr>
            <w:tcW w:w="5437" w:type="dxa"/>
            <w:gridSpan w:val="2"/>
            <w:tcBorders>
              <w:top w:val="nil"/>
              <w:left w:val="nil"/>
              <w:bottom w:val="nil"/>
              <w:right w:val="nil"/>
            </w:tcBorders>
            <w:shd w:val="clear" w:color="000000" w:fill="FFFF00"/>
            <w:noWrap/>
            <w:vAlign w:val="bottom"/>
            <w:hideMark/>
          </w:tcPr>
          <w:p w14:paraId="273330DB" w14:textId="77777777" w:rsidR="003152DD" w:rsidRPr="003152DD" w:rsidRDefault="003152DD" w:rsidP="003152DD">
            <w:pPr>
              <w:spacing w:before="0" w:after="0" w:line="240" w:lineRule="auto"/>
              <w:rPr>
                <w:rFonts w:ascii="Arial" w:eastAsia="Times New Roman" w:hAnsi="Arial" w:cs="Arial"/>
                <w:b/>
                <w:bCs/>
                <w:color w:val="000000"/>
                <w:kern w:val="0"/>
                <w:sz w:val="16"/>
                <w:szCs w:val="16"/>
              </w:rPr>
            </w:pPr>
            <w:r w:rsidRPr="003152DD">
              <w:rPr>
                <w:rFonts w:ascii="Arial" w:eastAsia="Times New Roman" w:hAnsi="Arial" w:cs="Arial"/>
                <w:b/>
                <w:bCs/>
                <w:color w:val="000000"/>
                <w:kern w:val="0"/>
                <w:sz w:val="16"/>
                <w:szCs w:val="16"/>
              </w:rPr>
              <w:t>Izvor  3. PRIHODI OD IMOVINE</w:t>
            </w:r>
          </w:p>
        </w:tc>
        <w:tc>
          <w:tcPr>
            <w:tcW w:w="1245" w:type="dxa"/>
            <w:tcBorders>
              <w:top w:val="nil"/>
              <w:left w:val="nil"/>
              <w:bottom w:val="nil"/>
              <w:right w:val="nil"/>
            </w:tcBorders>
            <w:shd w:val="clear" w:color="000000" w:fill="FFFF00"/>
            <w:noWrap/>
            <w:vAlign w:val="bottom"/>
            <w:hideMark/>
          </w:tcPr>
          <w:p w14:paraId="71E5F7F4" w14:textId="77777777" w:rsidR="003152DD" w:rsidRPr="003152DD" w:rsidRDefault="003152DD" w:rsidP="003152DD">
            <w:pPr>
              <w:spacing w:before="0" w:after="0" w:line="240" w:lineRule="auto"/>
              <w:jc w:val="right"/>
              <w:rPr>
                <w:rFonts w:ascii="Arial" w:eastAsia="Times New Roman" w:hAnsi="Arial" w:cs="Arial"/>
                <w:b/>
                <w:bCs/>
                <w:color w:val="000000"/>
                <w:kern w:val="0"/>
                <w:sz w:val="16"/>
                <w:szCs w:val="16"/>
              </w:rPr>
            </w:pPr>
            <w:r w:rsidRPr="003152DD">
              <w:rPr>
                <w:rFonts w:ascii="Arial" w:eastAsia="Times New Roman" w:hAnsi="Arial" w:cs="Arial"/>
                <w:b/>
                <w:bCs/>
                <w:color w:val="000000"/>
                <w:kern w:val="0"/>
                <w:sz w:val="16"/>
                <w:szCs w:val="16"/>
              </w:rPr>
              <w:t>45.500,00</w:t>
            </w:r>
          </w:p>
        </w:tc>
        <w:tc>
          <w:tcPr>
            <w:tcW w:w="1307" w:type="dxa"/>
            <w:tcBorders>
              <w:top w:val="nil"/>
              <w:left w:val="nil"/>
              <w:bottom w:val="nil"/>
              <w:right w:val="nil"/>
            </w:tcBorders>
            <w:shd w:val="clear" w:color="000000" w:fill="FFFF00"/>
            <w:noWrap/>
            <w:vAlign w:val="bottom"/>
            <w:hideMark/>
          </w:tcPr>
          <w:p w14:paraId="1E665267" w14:textId="77777777" w:rsidR="003152DD" w:rsidRPr="003152DD" w:rsidRDefault="003152DD" w:rsidP="003152DD">
            <w:pPr>
              <w:spacing w:before="0" w:after="0" w:line="240" w:lineRule="auto"/>
              <w:jc w:val="right"/>
              <w:rPr>
                <w:rFonts w:ascii="Arial" w:eastAsia="Times New Roman" w:hAnsi="Arial" w:cs="Arial"/>
                <w:b/>
                <w:bCs/>
                <w:color w:val="000000"/>
                <w:kern w:val="0"/>
                <w:sz w:val="16"/>
                <w:szCs w:val="16"/>
              </w:rPr>
            </w:pPr>
            <w:r w:rsidRPr="003152DD">
              <w:rPr>
                <w:rFonts w:ascii="Arial" w:eastAsia="Times New Roman" w:hAnsi="Arial" w:cs="Arial"/>
                <w:b/>
                <w:bCs/>
                <w:color w:val="000000"/>
                <w:kern w:val="0"/>
                <w:sz w:val="16"/>
                <w:szCs w:val="16"/>
              </w:rPr>
              <w:t>27.000,00</w:t>
            </w:r>
          </w:p>
        </w:tc>
        <w:tc>
          <w:tcPr>
            <w:tcW w:w="1079" w:type="dxa"/>
            <w:tcBorders>
              <w:top w:val="nil"/>
              <w:left w:val="nil"/>
              <w:bottom w:val="nil"/>
              <w:right w:val="nil"/>
            </w:tcBorders>
            <w:shd w:val="clear" w:color="000000" w:fill="FFFF00"/>
            <w:noWrap/>
            <w:vAlign w:val="bottom"/>
            <w:hideMark/>
          </w:tcPr>
          <w:p w14:paraId="5673F3F0" w14:textId="77777777" w:rsidR="003152DD" w:rsidRPr="003152DD" w:rsidRDefault="003152DD" w:rsidP="003152DD">
            <w:pPr>
              <w:spacing w:before="0" w:after="0" w:line="240" w:lineRule="auto"/>
              <w:jc w:val="right"/>
              <w:rPr>
                <w:rFonts w:ascii="Arial" w:eastAsia="Times New Roman" w:hAnsi="Arial" w:cs="Arial"/>
                <w:b/>
                <w:bCs/>
                <w:color w:val="000000"/>
                <w:kern w:val="0"/>
                <w:sz w:val="16"/>
                <w:szCs w:val="16"/>
              </w:rPr>
            </w:pPr>
            <w:r w:rsidRPr="003152DD">
              <w:rPr>
                <w:rFonts w:ascii="Arial" w:eastAsia="Times New Roman" w:hAnsi="Arial" w:cs="Arial"/>
                <w:b/>
                <w:bCs/>
                <w:color w:val="000000"/>
                <w:kern w:val="0"/>
                <w:sz w:val="16"/>
                <w:szCs w:val="16"/>
              </w:rPr>
              <w:t>59,34</w:t>
            </w:r>
          </w:p>
        </w:tc>
        <w:tc>
          <w:tcPr>
            <w:tcW w:w="1286" w:type="dxa"/>
            <w:tcBorders>
              <w:top w:val="nil"/>
              <w:left w:val="nil"/>
              <w:bottom w:val="nil"/>
              <w:right w:val="nil"/>
            </w:tcBorders>
            <w:shd w:val="clear" w:color="000000" w:fill="FFFF00"/>
            <w:noWrap/>
            <w:vAlign w:val="bottom"/>
            <w:hideMark/>
          </w:tcPr>
          <w:p w14:paraId="396212B5" w14:textId="77777777" w:rsidR="003152DD" w:rsidRPr="003152DD" w:rsidRDefault="003152DD" w:rsidP="003152DD">
            <w:pPr>
              <w:spacing w:before="0" w:after="0" w:line="240" w:lineRule="auto"/>
              <w:jc w:val="right"/>
              <w:rPr>
                <w:rFonts w:ascii="Arial" w:eastAsia="Times New Roman" w:hAnsi="Arial" w:cs="Arial"/>
                <w:b/>
                <w:bCs/>
                <w:color w:val="000000"/>
                <w:kern w:val="0"/>
                <w:sz w:val="16"/>
                <w:szCs w:val="16"/>
              </w:rPr>
            </w:pPr>
            <w:r w:rsidRPr="003152DD">
              <w:rPr>
                <w:rFonts w:ascii="Arial" w:eastAsia="Times New Roman" w:hAnsi="Arial" w:cs="Arial"/>
                <w:b/>
                <w:bCs/>
                <w:color w:val="000000"/>
                <w:kern w:val="0"/>
                <w:sz w:val="16"/>
                <w:szCs w:val="16"/>
              </w:rPr>
              <w:t>72.500,00</w:t>
            </w:r>
          </w:p>
        </w:tc>
      </w:tr>
      <w:tr w:rsidR="003152DD" w:rsidRPr="003152DD" w14:paraId="1A1187B1" w14:textId="77777777" w:rsidTr="00AA02F1">
        <w:trPr>
          <w:trHeight w:val="239"/>
        </w:trPr>
        <w:tc>
          <w:tcPr>
            <w:tcW w:w="5437" w:type="dxa"/>
            <w:gridSpan w:val="2"/>
            <w:tcBorders>
              <w:top w:val="nil"/>
              <w:left w:val="nil"/>
              <w:bottom w:val="nil"/>
              <w:right w:val="nil"/>
            </w:tcBorders>
            <w:shd w:val="clear" w:color="000000" w:fill="FFFF99"/>
            <w:noWrap/>
            <w:vAlign w:val="bottom"/>
            <w:hideMark/>
          </w:tcPr>
          <w:p w14:paraId="4A483722" w14:textId="77777777" w:rsidR="003152DD" w:rsidRPr="003152DD" w:rsidRDefault="003152DD" w:rsidP="003152DD">
            <w:pPr>
              <w:spacing w:before="0" w:after="0" w:line="240" w:lineRule="auto"/>
              <w:rPr>
                <w:rFonts w:ascii="Arial" w:eastAsia="Times New Roman" w:hAnsi="Arial" w:cs="Arial"/>
                <w:b/>
                <w:bCs/>
                <w:color w:val="000000"/>
                <w:kern w:val="0"/>
                <w:sz w:val="16"/>
                <w:szCs w:val="16"/>
              </w:rPr>
            </w:pPr>
            <w:r w:rsidRPr="003152DD">
              <w:rPr>
                <w:rFonts w:ascii="Arial" w:eastAsia="Times New Roman" w:hAnsi="Arial" w:cs="Arial"/>
                <w:b/>
                <w:bCs/>
                <w:color w:val="000000"/>
                <w:kern w:val="0"/>
                <w:sz w:val="16"/>
                <w:szCs w:val="16"/>
              </w:rPr>
              <w:t>Izvor  3.4. NAKNADA ZA PRIDOBIVENU KOLIČINU NAFTE I PLINA</w:t>
            </w:r>
          </w:p>
        </w:tc>
        <w:tc>
          <w:tcPr>
            <w:tcW w:w="1245" w:type="dxa"/>
            <w:tcBorders>
              <w:top w:val="nil"/>
              <w:left w:val="nil"/>
              <w:bottom w:val="nil"/>
              <w:right w:val="nil"/>
            </w:tcBorders>
            <w:shd w:val="clear" w:color="000000" w:fill="FFFF99"/>
            <w:noWrap/>
            <w:vAlign w:val="bottom"/>
            <w:hideMark/>
          </w:tcPr>
          <w:p w14:paraId="4F77ED58" w14:textId="77777777" w:rsidR="003152DD" w:rsidRPr="003152DD" w:rsidRDefault="003152DD" w:rsidP="003152DD">
            <w:pPr>
              <w:spacing w:before="0" w:after="0" w:line="240" w:lineRule="auto"/>
              <w:jc w:val="right"/>
              <w:rPr>
                <w:rFonts w:ascii="Arial" w:eastAsia="Times New Roman" w:hAnsi="Arial" w:cs="Arial"/>
                <w:b/>
                <w:bCs/>
                <w:color w:val="000000"/>
                <w:kern w:val="0"/>
                <w:sz w:val="16"/>
                <w:szCs w:val="16"/>
              </w:rPr>
            </w:pPr>
            <w:r w:rsidRPr="003152DD">
              <w:rPr>
                <w:rFonts w:ascii="Arial" w:eastAsia="Times New Roman" w:hAnsi="Arial" w:cs="Arial"/>
                <w:b/>
                <w:bCs/>
                <w:color w:val="000000"/>
                <w:kern w:val="0"/>
                <w:sz w:val="16"/>
                <w:szCs w:val="16"/>
              </w:rPr>
              <w:t>45.500,00</w:t>
            </w:r>
          </w:p>
        </w:tc>
        <w:tc>
          <w:tcPr>
            <w:tcW w:w="1307" w:type="dxa"/>
            <w:tcBorders>
              <w:top w:val="nil"/>
              <w:left w:val="nil"/>
              <w:bottom w:val="nil"/>
              <w:right w:val="nil"/>
            </w:tcBorders>
            <w:shd w:val="clear" w:color="000000" w:fill="FFFF99"/>
            <w:noWrap/>
            <w:vAlign w:val="bottom"/>
            <w:hideMark/>
          </w:tcPr>
          <w:p w14:paraId="46D91938" w14:textId="77777777" w:rsidR="003152DD" w:rsidRPr="003152DD" w:rsidRDefault="003152DD" w:rsidP="003152DD">
            <w:pPr>
              <w:spacing w:before="0" w:after="0" w:line="240" w:lineRule="auto"/>
              <w:jc w:val="right"/>
              <w:rPr>
                <w:rFonts w:ascii="Arial" w:eastAsia="Times New Roman" w:hAnsi="Arial" w:cs="Arial"/>
                <w:b/>
                <w:bCs/>
                <w:color w:val="000000"/>
                <w:kern w:val="0"/>
                <w:sz w:val="16"/>
                <w:szCs w:val="16"/>
              </w:rPr>
            </w:pPr>
            <w:r w:rsidRPr="003152DD">
              <w:rPr>
                <w:rFonts w:ascii="Arial" w:eastAsia="Times New Roman" w:hAnsi="Arial" w:cs="Arial"/>
                <w:b/>
                <w:bCs/>
                <w:color w:val="000000"/>
                <w:kern w:val="0"/>
                <w:sz w:val="16"/>
                <w:szCs w:val="16"/>
              </w:rPr>
              <w:t>27.000,00</w:t>
            </w:r>
          </w:p>
        </w:tc>
        <w:tc>
          <w:tcPr>
            <w:tcW w:w="1079" w:type="dxa"/>
            <w:tcBorders>
              <w:top w:val="nil"/>
              <w:left w:val="nil"/>
              <w:bottom w:val="nil"/>
              <w:right w:val="nil"/>
            </w:tcBorders>
            <w:shd w:val="clear" w:color="000000" w:fill="FFFF99"/>
            <w:noWrap/>
            <w:vAlign w:val="bottom"/>
            <w:hideMark/>
          </w:tcPr>
          <w:p w14:paraId="11A9416E" w14:textId="77777777" w:rsidR="003152DD" w:rsidRPr="003152DD" w:rsidRDefault="003152DD" w:rsidP="003152DD">
            <w:pPr>
              <w:spacing w:before="0" w:after="0" w:line="240" w:lineRule="auto"/>
              <w:jc w:val="right"/>
              <w:rPr>
                <w:rFonts w:ascii="Arial" w:eastAsia="Times New Roman" w:hAnsi="Arial" w:cs="Arial"/>
                <w:b/>
                <w:bCs/>
                <w:color w:val="000000"/>
                <w:kern w:val="0"/>
                <w:sz w:val="16"/>
                <w:szCs w:val="16"/>
              </w:rPr>
            </w:pPr>
            <w:r w:rsidRPr="003152DD">
              <w:rPr>
                <w:rFonts w:ascii="Arial" w:eastAsia="Times New Roman" w:hAnsi="Arial" w:cs="Arial"/>
                <w:b/>
                <w:bCs/>
                <w:color w:val="000000"/>
                <w:kern w:val="0"/>
                <w:sz w:val="16"/>
                <w:szCs w:val="16"/>
              </w:rPr>
              <w:t>59,34</w:t>
            </w:r>
          </w:p>
        </w:tc>
        <w:tc>
          <w:tcPr>
            <w:tcW w:w="1286" w:type="dxa"/>
            <w:tcBorders>
              <w:top w:val="nil"/>
              <w:left w:val="nil"/>
              <w:bottom w:val="nil"/>
              <w:right w:val="nil"/>
            </w:tcBorders>
            <w:shd w:val="clear" w:color="000000" w:fill="FFFF99"/>
            <w:noWrap/>
            <w:vAlign w:val="bottom"/>
            <w:hideMark/>
          </w:tcPr>
          <w:p w14:paraId="253FC266" w14:textId="77777777" w:rsidR="003152DD" w:rsidRPr="003152DD" w:rsidRDefault="003152DD" w:rsidP="003152DD">
            <w:pPr>
              <w:spacing w:before="0" w:after="0" w:line="240" w:lineRule="auto"/>
              <w:jc w:val="right"/>
              <w:rPr>
                <w:rFonts w:ascii="Arial" w:eastAsia="Times New Roman" w:hAnsi="Arial" w:cs="Arial"/>
                <w:b/>
                <w:bCs/>
                <w:color w:val="000000"/>
                <w:kern w:val="0"/>
                <w:sz w:val="16"/>
                <w:szCs w:val="16"/>
              </w:rPr>
            </w:pPr>
            <w:r w:rsidRPr="003152DD">
              <w:rPr>
                <w:rFonts w:ascii="Arial" w:eastAsia="Times New Roman" w:hAnsi="Arial" w:cs="Arial"/>
                <w:b/>
                <w:bCs/>
                <w:color w:val="000000"/>
                <w:kern w:val="0"/>
                <w:sz w:val="16"/>
                <w:szCs w:val="16"/>
              </w:rPr>
              <w:t>72.500,00</w:t>
            </w:r>
          </w:p>
        </w:tc>
      </w:tr>
      <w:tr w:rsidR="003152DD" w:rsidRPr="003152DD" w14:paraId="64547FCA" w14:textId="77777777" w:rsidTr="00AA02F1">
        <w:trPr>
          <w:trHeight w:val="239"/>
        </w:trPr>
        <w:tc>
          <w:tcPr>
            <w:tcW w:w="5437" w:type="dxa"/>
            <w:gridSpan w:val="2"/>
            <w:tcBorders>
              <w:top w:val="nil"/>
              <w:left w:val="nil"/>
              <w:bottom w:val="nil"/>
              <w:right w:val="nil"/>
            </w:tcBorders>
            <w:shd w:val="clear" w:color="000000" w:fill="CCFFFF"/>
            <w:noWrap/>
            <w:vAlign w:val="bottom"/>
            <w:hideMark/>
          </w:tcPr>
          <w:p w14:paraId="2D8F5377" w14:textId="77777777" w:rsidR="003152DD" w:rsidRPr="003152DD" w:rsidRDefault="003152DD" w:rsidP="003152DD">
            <w:pPr>
              <w:spacing w:before="0" w:after="0" w:line="240" w:lineRule="auto"/>
              <w:rPr>
                <w:rFonts w:ascii="Arial" w:eastAsia="Times New Roman" w:hAnsi="Arial" w:cs="Arial"/>
                <w:b/>
                <w:bCs/>
                <w:color w:val="000000"/>
                <w:kern w:val="0"/>
                <w:sz w:val="16"/>
                <w:szCs w:val="16"/>
              </w:rPr>
            </w:pPr>
            <w:r w:rsidRPr="003152DD">
              <w:rPr>
                <w:rFonts w:ascii="Arial" w:eastAsia="Times New Roman" w:hAnsi="Arial" w:cs="Arial"/>
                <w:b/>
                <w:bCs/>
                <w:color w:val="000000"/>
                <w:kern w:val="0"/>
                <w:sz w:val="16"/>
                <w:szCs w:val="16"/>
              </w:rPr>
              <w:t>Funkcijska klasifikacija  0620 Razvoj zajednice</w:t>
            </w:r>
          </w:p>
        </w:tc>
        <w:tc>
          <w:tcPr>
            <w:tcW w:w="1245" w:type="dxa"/>
            <w:tcBorders>
              <w:top w:val="nil"/>
              <w:left w:val="nil"/>
              <w:bottom w:val="nil"/>
              <w:right w:val="nil"/>
            </w:tcBorders>
            <w:shd w:val="clear" w:color="000000" w:fill="CCFFFF"/>
            <w:noWrap/>
            <w:vAlign w:val="bottom"/>
            <w:hideMark/>
          </w:tcPr>
          <w:p w14:paraId="6E81BE9D" w14:textId="77777777" w:rsidR="003152DD" w:rsidRPr="003152DD" w:rsidRDefault="003152DD" w:rsidP="003152DD">
            <w:pPr>
              <w:spacing w:before="0" w:after="0" w:line="240" w:lineRule="auto"/>
              <w:jc w:val="right"/>
              <w:rPr>
                <w:rFonts w:ascii="Arial" w:eastAsia="Times New Roman" w:hAnsi="Arial" w:cs="Arial"/>
                <w:b/>
                <w:bCs/>
                <w:color w:val="000000"/>
                <w:kern w:val="0"/>
                <w:sz w:val="16"/>
                <w:szCs w:val="16"/>
              </w:rPr>
            </w:pPr>
            <w:r w:rsidRPr="003152DD">
              <w:rPr>
                <w:rFonts w:ascii="Arial" w:eastAsia="Times New Roman" w:hAnsi="Arial" w:cs="Arial"/>
                <w:b/>
                <w:bCs/>
                <w:color w:val="000000"/>
                <w:kern w:val="0"/>
                <w:sz w:val="16"/>
                <w:szCs w:val="16"/>
              </w:rPr>
              <w:t>45.500,00</w:t>
            </w:r>
          </w:p>
        </w:tc>
        <w:tc>
          <w:tcPr>
            <w:tcW w:w="1307" w:type="dxa"/>
            <w:tcBorders>
              <w:top w:val="nil"/>
              <w:left w:val="nil"/>
              <w:bottom w:val="nil"/>
              <w:right w:val="nil"/>
            </w:tcBorders>
            <w:shd w:val="clear" w:color="000000" w:fill="CCFFFF"/>
            <w:noWrap/>
            <w:vAlign w:val="bottom"/>
            <w:hideMark/>
          </w:tcPr>
          <w:p w14:paraId="027A8AB2" w14:textId="77777777" w:rsidR="003152DD" w:rsidRPr="003152DD" w:rsidRDefault="003152DD" w:rsidP="003152DD">
            <w:pPr>
              <w:spacing w:before="0" w:after="0" w:line="240" w:lineRule="auto"/>
              <w:jc w:val="right"/>
              <w:rPr>
                <w:rFonts w:ascii="Arial" w:eastAsia="Times New Roman" w:hAnsi="Arial" w:cs="Arial"/>
                <w:b/>
                <w:bCs/>
                <w:color w:val="000000"/>
                <w:kern w:val="0"/>
                <w:sz w:val="16"/>
                <w:szCs w:val="16"/>
              </w:rPr>
            </w:pPr>
            <w:r w:rsidRPr="003152DD">
              <w:rPr>
                <w:rFonts w:ascii="Arial" w:eastAsia="Times New Roman" w:hAnsi="Arial" w:cs="Arial"/>
                <w:b/>
                <w:bCs/>
                <w:color w:val="000000"/>
                <w:kern w:val="0"/>
                <w:sz w:val="16"/>
                <w:szCs w:val="16"/>
              </w:rPr>
              <w:t>27.000,00</w:t>
            </w:r>
          </w:p>
        </w:tc>
        <w:tc>
          <w:tcPr>
            <w:tcW w:w="1079" w:type="dxa"/>
            <w:tcBorders>
              <w:top w:val="nil"/>
              <w:left w:val="nil"/>
              <w:bottom w:val="nil"/>
              <w:right w:val="nil"/>
            </w:tcBorders>
            <w:shd w:val="clear" w:color="000000" w:fill="CCFFFF"/>
            <w:noWrap/>
            <w:vAlign w:val="bottom"/>
            <w:hideMark/>
          </w:tcPr>
          <w:p w14:paraId="3227734E" w14:textId="77777777" w:rsidR="003152DD" w:rsidRPr="003152DD" w:rsidRDefault="003152DD" w:rsidP="003152DD">
            <w:pPr>
              <w:spacing w:before="0" w:after="0" w:line="240" w:lineRule="auto"/>
              <w:jc w:val="right"/>
              <w:rPr>
                <w:rFonts w:ascii="Arial" w:eastAsia="Times New Roman" w:hAnsi="Arial" w:cs="Arial"/>
                <w:b/>
                <w:bCs/>
                <w:color w:val="000000"/>
                <w:kern w:val="0"/>
                <w:sz w:val="16"/>
                <w:szCs w:val="16"/>
              </w:rPr>
            </w:pPr>
            <w:r w:rsidRPr="003152DD">
              <w:rPr>
                <w:rFonts w:ascii="Arial" w:eastAsia="Times New Roman" w:hAnsi="Arial" w:cs="Arial"/>
                <w:b/>
                <w:bCs/>
                <w:color w:val="000000"/>
                <w:kern w:val="0"/>
                <w:sz w:val="16"/>
                <w:szCs w:val="16"/>
              </w:rPr>
              <w:t>59,34</w:t>
            </w:r>
          </w:p>
        </w:tc>
        <w:tc>
          <w:tcPr>
            <w:tcW w:w="1286" w:type="dxa"/>
            <w:tcBorders>
              <w:top w:val="nil"/>
              <w:left w:val="nil"/>
              <w:bottom w:val="nil"/>
              <w:right w:val="nil"/>
            </w:tcBorders>
            <w:shd w:val="clear" w:color="000000" w:fill="CCFFFF"/>
            <w:noWrap/>
            <w:vAlign w:val="bottom"/>
            <w:hideMark/>
          </w:tcPr>
          <w:p w14:paraId="2E7F4A5C" w14:textId="77777777" w:rsidR="003152DD" w:rsidRPr="003152DD" w:rsidRDefault="003152DD" w:rsidP="003152DD">
            <w:pPr>
              <w:spacing w:before="0" w:after="0" w:line="240" w:lineRule="auto"/>
              <w:jc w:val="right"/>
              <w:rPr>
                <w:rFonts w:ascii="Arial" w:eastAsia="Times New Roman" w:hAnsi="Arial" w:cs="Arial"/>
                <w:b/>
                <w:bCs/>
                <w:color w:val="000000"/>
                <w:kern w:val="0"/>
                <w:sz w:val="16"/>
                <w:szCs w:val="16"/>
              </w:rPr>
            </w:pPr>
            <w:r w:rsidRPr="003152DD">
              <w:rPr>
                <w:rFonts w:ascii="Arial" w:eastAsia="Times New Roman" w:hAnsi="Arial" w:cs="Arial"/>
                <w:b/>
                <w:bCs/>
                <w:color w:val="000000"/>
                <w:kern w:val="0"/>
                <w:sz w:val="16"/>
                <w:szCs w:val="16"/>
              </w:rPr>
              <w:t>72.500,00</w:t>
            </w:r>
          </w:p>
        </w:tc>
      </w:tr>
      <w:tr w:rsidR="003152DD" w:rsidRPr="003152DD" w14:paraId="1F067985" w14:textId="77777777" w:rsidTr="00AA02F1">
        <w:trPr>
          <w:trHeight w:val="239"/>
        </w:trPr>
        <w:tc>
          <w:tcPr>
            <w:tcW w:w="661" w:type="dxa"/>
            <w:tcBorders>
              <w:top w:val="nil"/>
              <w:left w:val="nil"/>
              <w:bottom w:val="nil"/>
              <w:right w:val="nil"/>
            </w:tcBorders>
            <w:shd w:val="clear" w:color="auto" w:fill="auto"/>
            <w:noWrap/>
            <w:vAlign w:val="bottom"/>
            <w:hideMark/>
          </w:tcPr>
          <w:p w14:paraId="18B75675" w14:textId="77777777" w:rsidR="003152DD" w:rsidRPr="003152DD" w:rsidRDefault="003152DD" w:rsidP="003152DD">
            <w:pPr>
              <w:spacing w:before="0" w:after="0" w:line="240" w:lineRule="auto"/>
              <w:rPr>
                <w:rFonts w:ascii="Arial" w:eastAsia="Times New Roman" w:hAnsi="Arial" w:cs="Arial"/>
                <w:b/>
                <w:bCs/>
                <w:color w:val="auto"/>
                <w:kern w:val="0"/>
                <w:sz w:val="16"/>
                <w:szCs w:val="16"/>
              </w:rPr>
            </w:pPr>
            <w:r w:rsidRPr="003152DD">
              <w:rPr>
                <w:rFonts w:ascii="Arial" w:eastAsia="Times New Roman" w:hAnsi="Arial" w:cs="Arial"/>
                <w:b/>
                <w:bCs/>
                <w:color w:val="auto"/>
                <w:kern w:val="0"/>
                <w:sz w:val="16"/>
                <w:szCs w:val="16"/>
              </w:rPr>
              <w:t>4</w:t>
            </w:r>
          </w:p>
        </w:tc>
        <w:tc>
          <w:tcPr>
            <w:tcW w:w="4775" w:type="dxa"/>
            <w:tcBorders>
              <w:top w:val="nil"/>
              <w:left w:val="nil"/>
              <w:bottom w:val="nil"/>
              <w:right w:val="nil"/>
            </w:tcBorders>
            <w:shd w:val="clear" w:color="auto" w:fill="auto"/>
            <w:vAlign w:val="bottom"/>
            <w:hideMark/>
          </w:tcPr>
          <w:p w14:paraId="4C7C7376" w14:textId="77777777" w:rsidR="003152DD" w:rsidRPr="003152DD" w:rsidRDefault="003152DD" w:rsidP="003152DD">
            <w:pPr>
              <w:spacing w:before="0" w:after="0" w:line="240" w:lineRule="auto"/>
              <w:rPr>
                <w:rFonts w:ascii="Arial" w:eastAsia="Times New Roman" w:hAnsi="Arial" w:cs="Arial"/>
                <w:b/>
                <w:bCs/>
                <w:color w:val="auto"/>
                <w:kern w:val="0"/>
                <w:sz w:val="16"/>
                <w:szCs w:val="16"/>
              </w:rPr>
            </w:pPr>
            <w:r w:rsidRPr="003152DD">
              <w:rPr>
                <w:rFonts w:ascii="Arial" w:eastAsia="Times New Roman" w:hAnsi="Arial" w:cs="Arial"/>
                <w:b/>
                <w:bCs/>
                <w:color w:val="auto"/>
                <w:kern w:val="0"/>
                <w:sz w:val="16"/>
                <w:szCs w:val="16"/>
              </w:rPr>
              <w:t>Rashodi za nabavu nefinancijske imovine</w:t>
            </w:r>
          </w:p>
        </w:tc>
        <w:tc>
          <w:tcPr>
            <w:tcW w:w="1245" w:type="dxa"/>
            <w:tcBorders>
              <w:top w:val="nil"/>
              <w:left w:val="nil"/>
              <w:bottom w:val="nil"/>
              <w:right w:val="nil"/>
            </w:tcBorders>
            <w:shd w:val="clear" w:color="auto" w:fill="auto"/>
            <w:noWrap/>
            <w:vAlign w:val="bottom"/>
            <w:hideMark/>
          </w:tcPr>
          <w:p w14:paraId="5D664F1B" w14:textId="77777777" w:rsidR="003152DD" w:rsidRPr="003152DD" w:rsidRDefault="003152DD" w:rsidP="003152DD">
            <w:pPr>
              <w:spacing w:before="0" w:after="0" w:line="240" w:lineRule="auto"/>
              <w:jc w:val="right"/>
              <w:rPr>
                <w:rFonts w:ascii="Arial" w:eastAsia="Times New Roman" w:hAnsi="Arial" w:cs="Arial"/>
                <w:b/>
                <w:bCs/>
                <w:color w:val="auto"/>
                <w:kern w:val="0"/>
                <w:sz w:val="16"/>
                <w:szCs w:val="16"/>
              </w:rPr>
            </w:pPr>
            <w:r w:rsidRPr="003152DD">
              <w:rPr>
                <w:rFonts w:ascii="Arial" w:eastAsia="Times New Roman" w:hAnsi="Arial" w:cs="Arial"/>
                <w:b/>
                <w:bCs/>
                <w:color w:val="auto"/>
                <w:kern w:val="0"/>
                <w:sz w:val="16"/>
                <w:szCs w:val="16"/>
              </w:rPr>
              <w:t>45.500,00</w:t>
            </w:r>
          </w:p>
        </w:tc>
        <w:tc>
          <w:tcPr>
            <w:tcW w:w="1307" w:type="dxa"/>
            <w:tcBorders>
              <w:top w:val="nil"/>
              <w:left w:val="nil"/>
              <w:bottom w:val="nil"/>
              <w:right w:val="nil"/>
            </w:tcBorders>
            <w:shd w:val="clear" w:color="auto" w:fill="auto"/>
            <w:noWrap/>
            <w:vAlign w:val="bottom"/>
            <w:hideMark/>
          </w:tcPr>
          <w:p w14:paraId="38F5A576" w14:textId="77777777" w:rsidR="003152DD" w:rsidRPr="003152DD" w:rsidRDefault="003152DD" w:rsidP="003152DD">
            <w:pPr>
              <w:spacing w:before="0" w:after="0" w:line="240" w:lineRule="auto"/>
              <w:jc w:val="right"/>
              <w:rPr>
                <w:rFonts w:ascii="Arial" w:eastAsia="Times New Roman" w:hAnsi="Arial" w:cs="Arial"/>
                <w:b/>
                <w:bCs/>
                <w:color w:val="auto"/>
                <w:kern w:val="0"/>
                <w:sz w:val="16"/>
                <w:szCs w:val="16"/>
              </w:rPr>
            </w:pPr>
            <w:r w:rsidRPr="003152DD">
              <w:rPr>
                <w:rFonts w:ascii="Arial" w:eastAsia="Times New Roman" w:hAnsi="Arial" w:cs="Arial"/>
                <w:b/>
                <w:bCs/>
                <w:color w:val="auto"/>
                <w:kern w:val="0"/>
                <w:sz w:val="16"/>
                <w:szCs w:val="16"/>
              </w:rPr>
              <w:t>27.000,00</w:t>
            </w:r>
          </w:p>
        </w:tc>
        <w:tc>
          <w:tcPr>
            <w:tcW w:w="1079" w:type="dxa"/>
            <w:tcBorders>
              <w:top w:val="nil"/>
              <w:left w:val="nil"/>
              <w:bottom w:val="nil"/>
              <w:right w:val="nil"/>
            </w:tcBorders>
            <w:shd w:val="clear" w:color="auto" w:fill="auto"/>
            <w:noWrap/>
            <w:vAlign w:val="bottom"/>
            <w:hideMark/>
          </w:tcPr>
          <w:p w14:paraId="42D973DD" w14:textId="77777777" w:rsidR="003152DD" w:rsidRPr="003152DD" w:rsidRDefault="003152DD" w:rsidP="003152DD">
            <w:pPr>
              <w:spacing w:before="0" w:after="0" w:line="240" w:lineRule="auto"/>
              <w:jc w:val="right"/>
              <w:rPr>
                <w:rFonts w:ascii="Arial" w:eastAsia="Times New Roman" w:hAnsi="Arial" w:cs="Arial"/>
                <w:b/>
                <w:bCs/>
                <w:color w:val="auto"/>
                <w:kern w:val="0"/>
                <w:sz w:val="16"/>
                <w:szCs w:val="16"/>
              </w:rPr>
            </w:pPr>
            <w:r w:rsidRPr="003152DD">
              <w:rPr>
                <w:rFonts w:ascii="Arial" w:eastAsia="Times New Roman" w:hAnsi="Arial" w:cs="Arial"/>
                <w:b/>
                <w:bCs/>
                <w:color w:val="auto"/>
                <w:kern w:val="0"/>
                <w:sz w:val="16"/>
                <w:szCs w:val="16"/>
              </w:rPr>
              <w:t>59,34</w:t>
            </w:r>
          </w:p>
        </w:tc>
        <w:tc>
          <w:tcPr>
            <w:tcW w:w="1286" w:type="dxa"/>
            <w:tcBorders>
              <w:top w:val="nil"/>
              <w:left w:val="nil"/>
              <w:bottom w:val="nil"/>
              <w:right w:val="nil"/>
            </w:tcBorders>
            <w:shd w:val="clear" w:color="auto" w:fill="auto"/>
            <w:noWrap/>
            <w:vAlign w:val="bottom"/>
            <w:hideMark/>
          </w:tcPr>
          <w:p w14:paraId="2B3EB084" w14:textId="77777777" w:rsidR="003152DD" w:rsidRPr="003152DD" w:rsidRDefault="003152DD" w:rsidP="003152DD">
            <w:pPr>
              <w:spacing w:before="0" w:after="0" w:line="240" w:lineRule="auto"/>
              <w:jc w:val="right"/>
              <w:rPr>
                <w:rFonts w:ascii="Arial" w:eastAsia="Times New Roman" w:hAnsi="Arial" w:cs="Arial"/>
                <w:b/>
                <w:bCs/>
                <w:color w:val="auto"/>
                <w:kern w:val="0"/>
                <w:sz w:val="16"/>
                <w:szCs w:val="16"/>
              </w:rPr>
            </w:pPr>
            <w:r w:rsidRPr="003152DD">
              <w:rPr>
                <w:rFonts w:ascii="Arial" w:eastAsia="Times New Roman" w:hAnsi="Arial" w:cs="Arial"/>
                <w:b/>
                <w:bCs/>
                <w:color w:val="auto"/>
                <w:kern w:val="0"/>
                <w:sz w:val="16"/>
                <w:szCs w:val="16"/>
              </w:rPr>
              <w:t>72.500,00</w:t>
            </w:r>
          </w:p>
        </w:tc>
      </w:tr>
      <w:tr w:rsidR="003152DD" w:rsidRPr="003152DD" w14:paraId="5520ED0C" w14:textId="77777777" w:rsidTr="00AA02F1">
        <w:trPr>
          <w:trHeight w:val="239"/>
        </w:trPr>
        <w:tc>
          <w:tcPr>
            <w:tcW w:w="661" w:type="dxa"/>
            <w:tcBorders>
              <w:top w:val="nil"/>
              <w:left w:val="nil"/>
              <w:bottom w:val="nil"/>
              <w:right w:val="nil"/>
            </w:tcBorders>
            <w:shd w:val="clear" w:color="auto" w:fill="auto"/>
            <w:noWrap/>
            <w:vAlign w:val="bottom"/>
            <w:hideMark/>
          </w:tcPr>
          <w:p w14:paraId="56709452" w14:textId="77777777" w:rsidR="003152DD" w:rsidRPr="003152DD" w:rsidRDefault="003152DD" w:rsidP="003152DD">
            <w:pPr>
              <w:spacing w:before="0" w:after="0" w:line="240" w:lineRule="auto"/>
              <w:rPr>
                <w:rFonts w:ascii="Arial" w:eastAsia="Times New Roman" w:hAnsi="Arial" w:cs="Arial"/>
                <w:b/>
                <w:bCs/>
                <w:color w:val="auto"/>
                <w:kern w:val="0"/>
                <w:sz w:val="16"/>
                <w:szCs w:val="16"/>
              </w:rPr>
            </w:pPr>
            <w:r w:rsidRPr="003152DD">
              <w:rPr>
                <w:rFonts w:ascii="Arial" w:eastAsia="Times New Roman" w:hAnsi="Arial" w:cs="Arial"/>
                <w:b/>
                <w:bCs/>
                <w:color w:val="auto"/>
                <w:kern w:val="0"/>
                <w:sz w:val="16"/>
                <w:szCs w:val="16"/>
              </w:rPr>
              <w:t>42</w:t>
            </w:r>
          </w:p>
        </w:tc>
        <w:tc>
          <w:tcPr>
            <w:tcW w:w="4775" w:type="dxa"/>
            <w:tcBorders>
              <w:top w:val="nil"/>
              <w:left w:val="nil"/>
              <w:bottom w:val="nil"/>
              <w:right w:val="nil"/>
            </w:tcBorders>
            <w:shd w:val="clear" w:color="auto" w:fill="auto"/>
            <w:vAlign w:val="bottom"/>
            <w:hideMark/>
          </w:tcPr>
          <w:p w14:paraId="37F6DFB0" w14:textId="77777777" w:rsidR="003152DD" w:rsidRPr="003152DD" w:rsidRDefault="003152DD" w:rsidP="003152DD">
            <w:pPr>
              <w:spacing w:before="0" w:after="0" w:line="240" w:lineRule="auto"/>
              <w:rPr>
                <w:rFonts w:ascii="Arial" w:eastAsia="Times New Roman" w:hAnsi="Arial" w:cs="Arial"/>
                <w:b/>
                <w:bCs/>
                <w:color w:val="auto"/>
                <w:kern w:val="0"/>
                <w:sz w:val="16"/>
                <w:szCs w:val="16"/>
              </w:rPr>
            </w:pPr>
            <w:r w:rsidRPr="003152DD">
              <w:rPr>
                <w:rFonts w:ascii="Arial" w:eastAsia="Times New Roman" w:hAnsi="Arial" w:cs="Arial"/>
                <w:b/>
                <w:bCs/>
                <w:color w:val="auto"/>
                <w:kern w:val="0"/>
                <w:sz w:val="16"/>
                <w:szCs w:val="16"/>
              </w:rPr>
              <w:t>Rashodi za nabavu proizvedene dugotrajne imovine</w:t>
            </w:r>
          </w:p>
        </w:tc>
        <w:tc>
          <w:tcPr>
            <w:tcW w:w="1245" w:type="dxa"/>
            <w:tcBorders>
              <w:top w:val="nil"/>
              <w:left w:val="nil"/>
              <w:bottom w:val="nil"/>
              <w:right w:val="nil"/>
            </w:tcBorders>
            <w:shd w:val="clear" w:color="auto" w:fill="auto"/>
            <w:noWrap/>
            <w:vAlign w:val="bottom"/>
            <w:hideMark/>
          </w:tcPr>
          <w:p w14:paraId="14F02ADF" w14:textId="77777777" w:rsidR="003152DD" w:rsidRPr="003152DD" w:rsidRDefault="003152DD" w:rsidP="003152DD">
            <w:pPr>
              <w:spacing w:before="0" w:after="0" w:line="240" w:lineRule="auto"/>
              <w:jc w:val="right"/>
              <w:rPr>
                <w:rFonts w:ascii="Arial" w:eastAsia="Times New Roman" w:hAnsi="Arial" w:cs="Arial"/>
                <w:b/>
                <w:bCs/>
                <w:color w:val="auto"/>
                <w:kern w:val="0"/>
                <w:sz w:val="16"/>
                <w:szCs w:val="16"/>
              </w:rPr>
            </w:pPr>
            <w:r w:rsidRPr="003152DD">
              <w:rPr>
                <w:rFonts w:ascii="Arial" w:eastAsia="Times New Roman" w:hAnsi="Arial" w:cs="Arial"/>
                <w:b/>
                <w:bCs/>
                <w:color w:val="auto"/>
                <w:kern w:val="0"/>
                <w:sz w:val="16"/>
                <w:szCs w:val="16"/>
              </w:rPr>
              <w:t>45.500,00</w:t>
            </w:r>
          </w:p>
        </w:tc>
        <w:tc>
          <w:tcPr>
            <w:tcW w:w="1307" w:type="dxa"/>
            <w:tcBorders>
              <w:top w:val="nil"/>
              <w:left w:val="nil"/>
              <w:bottom w:val="nil"/>
              <w:right w:val="nil"/>
            </w:tcBorders>
            <w:shd w:val="clear" w:color="auto" w:fill="auto"/>
            <w:noWrap/>
            <w:vAlign w:val="bottom"/>
            <w:hideMark/>
          </w:tcPr>
          <w:p w14:paraId="5CA96EDF" w14:textId="77777777" w:rsidR="003152DD" w:rsidRPr="003152DD" w:rsidRDefault="003152DD" w:rsidP="003152DD">
            <w:pPr>
              <w:spacing w:before="0" w:after="0" w:line="240" w:lineRule="auto"/>
              <w:jc w:val="right"/>
              <w:rPr>
                <w:rFonts w:ascii="Arial" w:eastAsia="Times New Roman" w:hAnsi="Arial" w:cs="Arial"/>
                <w:b/>
                <w:bCs/>
                <w:color w:val="auto"/>
                <w:kern w:val="0"/>
                <w:sz w:val="16"/>
                <w:szCs w:val="16"/>
              </w:rPr>
            </w:pPr>
            <w:r w:rsidRPr="003152DD">
              <w:rPr>
                <w:rFonts w:ascii="Arial" w:eastAsia="Times New Roman" w:hAnsi="Arial" w:cs="Arial"/>
                <w:b/>
                <w:bCs/>
                <w:color w:val="auto"/>
                <w:kern w:val="0"/>
                <w:sz w:val="16"/>
                <w:szCs w:val="16"/>
              </w:rPr>
              <w:t>27.000,00</w:t>
            </w:r>
          </w:p>
        </w:tc>
        <w:tc>
          <w:tcPr>
            <w:tcW w:w="1079" w:type="dxa"/>
            <w:tcBorders>
              <w:top w:val="nil"/>
              <w:left w:val="nil"/>
              <w:bottom w:val="nil"/>
              <w:right w:val="nil"/>
            </w:tcBorders>
            <w:shd w:val="clear" w:color="auto" w:fill="auto"/>
            <w:noWrap/>
            <w:vAlign w:val="bottom"/>
            <w:hideMark/>
          </w:tcPr>
          <w:p w14:paraId="6B0F5440" w14:textId="77777777" w:rsidR="003152DD" w:rsidRPr="003152DD" w:rsidRDefault="003152DD" w:rsidP="003152DD">
            <w:pPr>
              <w:spacing w:before="0" w:after="0" w:line="240" w:lineRule="auto"/>
              <w:jc w:val="right"/>
              <w:rPr>
                <w:rFonts w:ascii="Arial" w:eastAsia="Times New Roman" w:hAnsi="Arial" w:cs="Arial"/>
                <w:b/>
                <w:bCs/>
                <w:color w:val="auto"/>
                <w:kern w:val="0"/>
                <w:sz w:val="16"/>
                <w:szCs w:val="16"/>
              </w:rPr>
            </w:pPr>
            <w:r w:rsidRPr="003152DD">
              <w:rPr>
                <w:rFonts w:ascii="Arial" w:eastAsia="Times New Roman" w:hAnsi="Arial" w:cs="Arial"/>
                <w:b/>
                <w:bCs/>
                <w:color w:val="auto"/>
                <w:kern w:val="0"/>
                <w:sz w:val="16"/>
                <w:szCs w:val="16"/>
              </w:rPr>
              <w:t>59,34</w:t>
            </w:r>
          </w:p>
        </w:tc>
        <w:tc>
          <w:tcPr>
            <w:tcW w:w="1286" w:type="dxa"/>
            <w:tcBorders>
              <w:top w:val="nil"/>
              <w:left w:val="nil"/>
              <w:bottom w:val="nil"/>
              <w:right w:val="nil"/>
            </w:tcBorders>
            <w:shd w:val="clear" w:color="auto" w:fill="auto"/>
            <w:noWrap/>
            <w:vAlign w:val="bottom"/>
            <w:hideMark/>
          </w:tcPr>
          <w:p w14:paraId="46200307" w14:textId="77777777" w:rsidR="003152DD" w:rsidRPr="003152DD" w:rsidRDefault="003152DD" w:rsidP="003152DD">
            <w:pPr>
              <w:spacing w:before="0" w:after="0" w:line="240" w:lineRule="auto"/>
              <w:jc w:val="right"/>
              <w:rPr>
                <w:rFonts w:ascii="Arial" w:eastAsia="Times New Roman" w:hAnsi="Arial" w:cs="Arial"/>
                <w:b/>
                <w:bCs/>
                <w:color w:val="auto"/>
                <w:kern w:val="0"/>
                <w:sz w:val="16"/>
                <w:szCs w:val="16"/>
              </w:rPr>
            </w:pPr>
            <w:r w:rsidRPr="003152DD">
              <w:rPr>
                <w:rFonts w:ascii="Arial" w:eastAsia="Times New Roman" w:hAnsi="Arial" w:cs="Arial"/>
                <w:b/>
                <w:bCs/>
                <w:color w:val="auto"/>
                <w:kern w:val="0"/>
                <w:sz w:val="16"/>
                <w:szCs w:val="16"/>
              </w:rPr>
              <w:t>72.500,00</w:t>
            </w:r>
          </w:p>
        </w:tc>
      </w:tr>
      <w:tr w:rsidR="003152DD" w:rsidRPr="003152DD" w14:paraId="021DCA95" w14:textId="77777777" w:rsidTr="00AA02F1">
        <w:trPr>
          <w:trHeight w:val="239"/>
        </w:trPr>
        <w:tc>
          <w:tcPr>
            <w:tcW w:w="661" w:type="dxa"/>
            <w:tcBorders>
              <w:top w:val="nil"/>
              <w:left w:val="nil"/>
              <w:bottom w:val="nil"/>
              <w:right w:val="nil"/>
            </w:tcBorders>
            <w:shd w:val="clear" w:color="auto" w:fill="auto"/>
            <w:noWrap/>
            <w:vAlign w:val="bottom"/>
            <w:hideMark/>
          </w:tcPr>
          <w:p w14:paraId="6B32C677" w14:textId="77777777" w:rsidR="003152DD" w:rsidRPr="003152DD" w:rsidRDefault="003152DD" w:rsidP="003152DD">
            <w:pPr>
              <w:spacing w:before="0" w:after="0" w:line="240" w:lineRule="auto"/>
              <w:rPr>
                <w:rFonts w:ascii="Arial" w:eastAsia="Times New Roman" w:hAnsi="Arial" w:cs="Arial"/>
                <w:color w:val="auto"/>
                <w:kern w:val="0"/>
                <w:sz w:val="16"/>
                <w:szCs w:val="16"/>
              </w:rPr>
            </w:pPr>
            <w:r w:rsidRPr="003152DD">
              <w:rPr>
                <w:rFonts w:ascii="Arial" w:eastAsia="Times New Roman" w:hAnsi="Arial" w:cs="Arial"/>
                <w:color w:val="auto"/>
                <w:kern w:val="0"/>
                <w:sz w:val="16"/>
                <w:szCs w:val="16"/>
              </w:rPr>
              <w:t>4214</w:t>
            </w:r>
          </w:p>
        </w:tc>
        <w:tc>
          <w:tcPr>
            <w:tcW w:w="4775" w:type="dxa"/>
            <w:tcBorders>
              <w:top w:val="nil"/>
              <w:left w:val="nil"/>
              <w:bottom w:val="nil"/>
              <w:right w:val="nil"/>
            </w:tcBorders>
            <w:shd w:val="clear" w:color="auto" w:fill="auto"/>
            <w:vAlign w:val="bottom"/>
            <w:hideMark/>
          </w:tcPr>
          <w:p w14:paraId="15F4ACA8" w14:textId="77777777" w:rsidR="003152DD" w:rsidRPr="003152DD" w:rsidRDefault="003152DD" w:rsidP="003152DD">
            <w:pPr>
              <w:spacing w:before="0" w:after="0" w:line="240" w:lineRule="auto"/>
              <w:rPr>
                <w:rFonts w:ascii="Arial" w:eastAsia="Times New Roman" w:hAnsi="Arial" w:cs="Arial"/>
                <w:color w:val="auto"/>
                <w:kern w:val="0"/>
                <w:sz w:val="16"/>
                <w:szCs w:val="16"/>
              </w:rPr>
            </w:pPr>
            <w:r w:rsidRPr="003152DD">
              <w:rPr>
                <w:rFonts w:ascii="Arial" w:eastAsia="Times New Roman" w:hAnsi="Arial" w:cs="Arial"/>
                <w:color w:val="auto"/>
                <w:kern w:val="0"/>
                <w:sz w:val="16"/>
                <w:szCs w:val="16"/>
              </w:rPr>
              <w:t>Izgradnja sekundarnog vodovoda</w:t>
            </w:r>
          </w:p>
        </w:tc>
        <w:tc>
          <w:tcPr>
            <w:tcW w:w="1245" w:type="dxa"/>
            <w:tcBorders>
              <w:top w:val="nil"/>
              <w:left w:val="nil"/>
              <w:bottom w:val="nil"/>
              <w:right w:val="nil"/>
            </w:tcBorders>
            <w:shd w:val="clear" w:color="auto" w:fill="auto"/>
            <w:noWrap/>
            <w:vAlign w:val="bottom"/>
            <w:hideMark/>
          </w:tcPr>
          <w:p w14:paraId="66907262" w14:textId="77777777" w:rsidR="003152DD" w:rsidRPr="003152DD" w:rsidRDefault="003152DD" w:rsidP="003152DD">
            <w:pPr>
              <w:spacing w:before="0" w:after="0" w:line="240" w:lineRule="auto"/>
              <w:jc w:val="right"/>
              <w:rPr>
                <w:rFonts w:ascii="Arial" w:eastAsia="Times New Roman" w:hAnsi="Arial" w:cs="Arial"/>
                <w:color w:val="auto"/>
                <w:kern w:val="0"/>
                <w:sz w:val="16"/>
                <w:szCs w:val="16"/>
              </w:rPr>
            </w:pPr>
            <w:r w:rsidRPr="003152DD">
              <w:rPr>
                <w:rFonts w:ascii="Arial" w:eastAsia="Times New Roman" w:hAnsi="Arial" w:cs="Arial"/>
                <w:color w:val="auto"/>
                <w:kern w:val="0"/>
                <w:sz w:val="16"/>
                <w:szCs w:val="16"/>
              </w:rPr>
              <w:t>45.500,00</w:t>
            </w:r>
          </w:p>
        </w:tc>
        <w:tc>
          <w:tcPr>
            <w:tcW w:w="1307" w:type="dxa"/>
            <w:tcBorders>
              <w:top w:val="nil"/>
              <w:left w:val="nil"/>
              <w:bottom w:val="nil"/>
              <w:right w:val="nil"/>
            </w:tcBorders>
            <w:shd w:val="clear" w:color="auto" w:fill="auto"/>
            <w:noWrap/>
            <w:vAlign w:val="bottom"/>
            <w:hideMark/>
          </w:tcPr>
          <w:p w14:paraId="4E811322" w14:textId="103630C1" w:rsidR="003152DD" w:rsidRPr="003152DD" w:rsidRDefault="003152DD" w:rsidP="003152DD">
            <w:pPr>
              <w:spacing w:before="0" w:after="0" w:line="240" w:lineRule="auto"/>
              <w:jc w:val="right"/>
              <w:rPr>
                <w:rFonts w:ascii="Arial" w:eastAsia="Times New Roman" w:hAnsi="Arial" w:cs="Arial"/>
                <w:color w:val="auto"/>
                <w:kern w:val="0"/>
                <w:sz w:val="16"/>
                <w:szCs w:val="16"/>
              </w:rPr>
            </w:pPr>
            <w:r w:rsidRPr="003152DD">
              <w:rPr>
                <w:rFonts w:ascii="Arial" w:eastAsia="Times New Roman" w:hAnsi="Arial" w:cs="Arial"/>
                <w:color w:val="auto"/>
                <w:kern w:val="0"/>
                <w:sz w:val="16"/>
                <w:szCs w:val="16"/>
              </w:rPr>
              <w:t>2</w:t>
            </w:r>
            <w:r>
              <w:rPr>
                <w:rFonts w:ascii="Arial" w:eastAsia="Times New Roman" w:hAnsi="Arial" w:cs="Arial"/>
                <w:color w:val="auto"/>
                <w:kern w:val="0"/>
                <w:sz w:val="16"/>
                <w:szCs w:val="16"/>
              </w:rPr>
              <w:t>7</w:t>
            </w:r>
            <w:r w:rsidRPr="003152DD">
              <w:rPr>
                <w:rFonts w:ascii="Arial" w:eastAsia="Times New Roman" w:hAnsi="Arial" w:cs="Arial"/>
                <w:color w:val="auto"/>
                <w:kern w:val="0"/>
                <w:sz w:val="16"/>
                <w:szCs w:val="16"/>
              </w:rPr>
              <w:t>.</w:t>
            </w:r>
            <w:r>
              <w:rPr>
                <w:rFonts w:ascii="Arial" w:eastAsia="Times New Roman" w:hAnsi="Arial" w:cs="Arial"/>
                <w:color w:val="auto"/>
                <w:kern w:val="0"/>
                <w:sz w:val="16"/>
                <w:szCs w:val="16"/>
              </w:rPr>
              <w:t>0</w:t>
            </w:r>
            <w:r w:rsidRPr="003152DD">
              <w:rPr>
                <w:rFonts w:ascii="Arial" w:eastAsia="Times New Roman" w:hAnsi="Arial" w:cs="Arial"/>
                <w:color w:val="auto"/>
                <w:kern w:val="0"/>
                <w:sz w:val="16"/>
                <w:szCs w:val="16"/>
              </w:rPr>
              <w:t>00,00</w:t>
            </w:r>
          </w:p>
        </w:tc>
        <w:tc>
          <w:tcPr>
            <w:tcW w:w="1079" w:type="dxa"/>
            <w:tcBorders>
              <w:top w:val="nil"/>
              <w:left w:val="nil"/>
              <w:bottom w:val="nil"/>
              <w:right w:val="nil"/>
            </w:tcBorders>
            <w:shd w:val="clear" w:color="auto" w:fill="auto"/>
            <w:noWrap/>
            <w:vAlign w:val="bottom"/>
            <w:hideMark/>
          </w:tcPr>
          <w:p w14:paraId="48C7F104" w14:textId="77777777" w:rsidR="003152DD" w:rsidRPr="003152DD" w:rsidRDefault="003152DD" w:rsidP="003152DD">
            <w:pPr>
              <w:spacing w:before="0" w:after="0" w:line="240" w:lineRule="auto"/>
              <w:jc w:val="right"/>
              <w:rPr>
                <w:rFonts w:ascii="Arial" w:eastAsia="Times New Roman" w:hAnsi="Arial" w:cs="Arial"/>
                <w:color w:val="auto"/>
                <w:kern w:val="0"/>
                <w:sz w:val="16"/>
                <w:szCs w:val="16"/>
              </w:rPr>
            </w:pPr>
            <w:r w:rsidRPr="003152DD">
              <w:rPr>
                <w:rFonts w:ascii="Arial" w:eastAsia="Times New Roman" w:hAnsi="Arial" w:cs="Arial"/>
                <w:color w:val="auto"/>
                <w:kern w:val="0"/>
                <w:sz w:val="16"/>
                <w:szCs w:val="16"/>
              </w:rPr>
              <w:t>51,65</w:t>
            </w:r>
          </w:p>
        </w:tc>
        <w:tc>
          <w:tcPr>
            <w:tcW w:w="1286" w:type="dxa"/>
            <w:tcBorders>
              <w:top w:val="nil"/>
              <w:left w:val="nil"/>
              <w:bottom w:val="nil"/>
              <w:right w:val="nil"/>
            </w:tcBorders>
            <w:shd w:val="clear" w:color="auto" w:fill="auto"/>
            <w:noWrap/>
            <w:vAlign w:val="bottom"/>
            <w:hideMark/>
          </w:tcPr>
          <w:p w14:paraId="39761559" w14:textId="3713E9A9" w:rsidR="003152DD" w:rsidRPr="003152DD" w:rsidRDefault="003152DD" w:rsidP="003152DD">
            <w:pPr>
              <w:spacing w:before="0" w:after="0" w:line="240" w:lineRule="auto"/>
              <w:jc w:val="right"/>
              <w:rPr>
                <w:rFonts w:ascii="Arial" w:eastAsia="Times New Roman" w:hAnsi="Arial" w:cs="Arial"/>
                <w:color w:val="auto"/>
                <w:kern w:val="0"/>
                <w:sz w:val="16"/>
                <w:szCs w:val="16"/>
              </w:rPr>
            </w:pPr>
            <w:r>
              <w:rPr>
                <w:rFonts w:ascii="Arial" w:eastAsia="Times New Roman" w:hAnsi="Arial" w:cs="Arial"/>
                <w:color w:val="auto"/>
                <w:kern w:val="0"/>
                <w:sz w:val="16"/>
                <w:szCs w:val="16"/>
              </w:rPr>
              <w:t>72</w:t>
            </w:r>
            <w:r w:rsidRPr="003152DD">
              <w:rPr>
                <w:rFonts w:ascii="Arial" w:eastAsia="Times New Roman" w:hAnsi="Arial" w:cs="Arial"/>
                <w:color w:val="auto"/>
                <w:kern w:val="0"/>
                <w:sz w:val="16"/>
                <w:szCs w:val="16"/>
              </w:rPr>
              <w:t>.</w:t>
            </w:r>
            <w:r>
              <w:rPr>
                <w:rFonts w:ascii="Arial" w:eastAsia="Times New Roman" w:hAnsi="Arial" w:cs="Arial"/>
                <w:color w:val="auto"/>
                <w:kern w:val="0"/>
                <w:sz w:val="16"/>
                <w:szCs w:val="16"/>
              </w:rPr>
              <w:t>5</w:t>
            </w:r>
            <w:r w:rsidRPr="003152DD">
              <w:rPr>
                <w:rFonts w:ascii="Arial" w:eastAsia="Times New Roman" w:hAnsi="Arial" w:cs="Arial"/>
                <w:color w:val="auto"/>
                <w:kern w:val="0"/>
                <w:sz w:val="16"/>
                <w:szCs w:val="16"/>
              </w:rPr>
              <w:t>00,00</w:t>
            </w:r>
          </w:p>
        </w:tc>
      </w:tr>
      <w:tr w:rsidR="003152DD" w:rsidRPr="003152DD" w14:paraId="36D4B761" w14:textId="77777777" w:rsidTr="00AA02F1">
        <w:trPr>
          <w:trHeight w:val="239"/>
        </w:trPr>
        <w:tc>
          <w:tcPr>
            <w:tcW w:w="5437" w:type="dxa"/>
            <w:gridSpan w:val="2"/>
            <w:tcBorders>
              <w:top w:val="nil"/>
              <w:left w:val="nil"/>
              <w:bottom w:val="nil"/>
              <w:right w:val="nil"/>
            </w:tcBorders>
            <w:shd w:val="clear" w:color="000000" w:fill="FFFF00"/>
            <w:noWrap/>
            <w:vAlign w:val="bottom"/>
            <w:hideMark/>
          </w:tcPr>
          <w:p w14:paraId="2EECAC2A" w14:textId="77777777" w:rsidR="003152DD" w:rsidRPr="003152DD" w:rsidRDefault="003152DD" w:rsidP="003152DD">
            <w:pPr>
              <w:spacing w:before="0" w:after="0" w:line="240" w:lineRule="auto"/>
              <w:rPr>
                <w:rFonts w:ascii="Arial" w:eastAsia="Times New Roman" w:hAnsi="Arial" w:cs="Arial"/>
                <w:b/>
                <w:bCs/>
                <w:color w:val="000000"/>
                <w:kern w:val="0"/>
                <w:sz w:val="16"/>
                <w:szCs w:val="16"/>
              </w:rPr>
            </w:pPr>
            <w:r w:rsidRPr="003152DD">
              <w:rPr>
                <w:rFonts w:ascii="Arial" w:eastAsia="Times New Roman" w:hAnsi="Arial" w:cs="Arial"/>
                <w:b/>
                <w:bCs/>
                <w:color w:val="000000"/>
                <w:kern w:val="0"/>
                <w:sz w:val="16"/>
                <w:szCs w:val="16"/>
              </w:rPr>
              <w:t>Izvor  5. PRIHODI PO POSEBNIM PROPISIMA</w:t>
            </w:r>
          </w:p>
        </w:tc>
        <w:tc>
          <w:tcPr>
            <w:tcW w:w="1245" w:type="dxa"/>
            <w:tcBorders>
              <w:top w:val="nil"/>
              <w:left w:val="nil"/>
              <w:bottom w:val="nil"/>
              <w:right w:val="nil"/>
            </w:tcBorders>
            <w:shd w:val="clear" w:color="000000" w:fill="FFFF00"/>
            <w:noWrap/>
            <w:vAlign w:val="bottom"/>
            <w:hideMark/>
          </w:tcPr>
          <w:p w14:paraId="489595EF" w14:textId="77777777" w:rsidR="003152DD" w:rsidRPr="003152DD" w:rsidRDefault="003152DD" w:rsidP="003152DD">
            <w:pPr>
              <w:spacing w:before="0" w:after="0" w:line="240" w:lineRule="auto"/>
              <w:jc w:val="right"/>
              <w:rPr>
                <w:rFonts w:ascii="Arial" w:eastAsia="Times New Roman" w:hAnsi="Arial" w:cs="Arial"/>
                <w:b/>
                <w:bCs/>
                <w:color w:val="000000"/>
                <w:kern w:val="0"/>
                <w:sz w:val="16"/>
                <w:szCs w:val="16"/>
              </w:rPr>
            </w:pPr>
            <w:r w:rsidRPr="003152DD">
              <w:rPr>
                <w:rFonts w:ascii="Arial" w:eastAsia="Times New Roman" w:hAnsi="Arial" w:cs="Arial"/>
                <w:b/>
                <w:bCs/>
                <w:color w:val="000000"/>
                <w:kern w:val="0"/>
                <w:sz w:val="16"/>
                <w:szCs w:val="16"/>
              </w:rPr>
              <w:t>4.500,00</w:t>
            </w:r>
          </w:p>
        </w:tc>
        <w:tc>
          <w:tcPr>
            <w:tcW w:w="1307" w:type="dxa"/>
            <w:tcBorders>
              <w:top w:val="nil"/>
              <w:left w:val="nil"/>
              <w:bottom w:val="nil"/>
              <w:right w:val="nil"/>
            </w:tcBorders>
            <w:shd w:val="clear" w:color="000000" w:fill="FFFF00"/>
            <w:noWrap/>
            <w:vAlign w:val="bottom"/>
            <w:hideMark/>
          </w:tcPr>
          <w:p w14:paraId="2DA5D807" w14:textId="77777777" w:rsidR="003152DD" w:rsidRPr="003152DD" w:rsidRDefault="003152DD" w:rsidP="003152DD">
            <w:pPr>
              <w:spacing w:before="0" w:after="0" w:line="240" w:lineRule="auto"/>
              <w:jc w:val="right"/>
              <w:rPr>
                <w:rFonts w:ascii="Arial" w:eastAsia="Times New Roman" w:hAnsi="Arial" w:cs="Arial"/>
                <w:b/>
                <w:bCs/>
                <w:color w:val="000000"/>
                <w:kern w:val="0"/>
                <w:sz w:val="16"/>
                <w:szCs w:val="16"/>
              </w:rPr>
            </w:pPr>
            <w:r w:rsidRPr="003152DD">
              <w:rPr>
                <w:rFonts w:ascii="Arial" w:eastAsia="Times New Roman" w:hAnsi="Arial" w:cs="Arial"/>
                <w:b/>
                <w:bCs/>
                <w:color w:val="000000"/>
                <w:kern w:val="0"/>
                <w:sz w:val="16"/>
                <w:szCs w:val="16"/>
              </w:rPr>
              <w:t>-3.500,00</w:t>
            </w:r>
          </w:p>
        </w:tc>
        <w:tc>
          <w:tcPr>
            <w:tcW w:w="1079" w:type="dxa"/>
            <w:tcBorders>
              <w:top w:val="nil"/>
              <w:left w:val="nil"/>
              <w:bottom w:val="nil"/>
              <w:right w:val="nil"/>
            </w:tcBorders>
            <w:shd w:val="clear" w:color="000000" w:fill="FFFF00"/>
            <w:noWrap/>
            <w:vAlign w:val="bottom"/>
            <w:hideMark/>
          </w:tcPr>
          <w:p w14:paraId="4E5D5517" w14:textId="77777777" w:rsidR="003152DD" w:rsidRPr="003152DD" w:rsidRDefault="003152DD" w:rsidP="003152DD">
            <w:pPr>
              <w:spacing w:before="0" w:after="0" w:line="240" w:lineRule="auto"/>
              <w:jc w:val="right"/>
              <w:rPr>
                <w:rFonts w:ascii="Arial" w:eastAsia="Times New Roman" w:hAnsi="Arial" w:cs="Arial"/>
                <w:b/>
                <w:bCs/>
                <w:color w:val="000000"/>
                <w:kern w:val="0"/>
                <w:sz w:val="16"/>
                <w:szCs w:val="16"/>
              </w:rPr>
            </w:pPr>
            <w:r w:rsidRPr="003152DD">
              <w:rPr>
                <w:rFonts w:ascii="Arial" w:eastAsia="Times New Roman" w:hAnsi="Arial" w:cs="Arial"/>
                <w:b/>
                <w:bCs/>
                <w:color w:val="000000"/>
                <w:kern w:val="0"/>
                <w:sz w:val="16"/>
                <w:szCs w:val="16"/>
              </w:rPr>
              <w:t>-77,78</w:t>
            </w:r>
          </w:p>
        </w:tc>
        <w:tc>
          <w:tcPr>
            <w:tcW w:w="1286" w:type="dxa"/>
            <w:tcBorders>
              <w:top w:val="nil"/>
              <w:left w:val="nil"/>
              <w:bottom w:val="nil"/>
              <w:right w:val="nil"/>
            </w:tcBorders>
            <w:shd w:val="clear" w:color="000000" w:fill="FFFF00"/>
            <w:noWrap/>
            <w:vAlign w:val="bottom"/>
            <w:hideMark/>
          </w:tcPr>
          <w:p w14:paraId="6D96374F" w14:textId="77777777" w:rsidR="003152DD" w:rsidRPr="003152DD" w:rsidRDefault="003152DD" w:rsidP="003152DD">
            <w:pPr>
              <w:spacing w:before="0" w:after="0" w:line="240" w:lineRule="auto"/>
              <w:jc w:val="right"/>
              <w:rPr>
                <w:rFonts w:ascii="Arial" w:eastAsia="Times New Roman" w:hAnsi="Arial" w:cs="Arial"/>
                <w:b/>
                <w:bCs/>
                <w:color w:val="000000"/>
                <w:kern w:val="0"/>
                <w:sz w:val="16"/>
                <w:szCs w:val="16"/>
              </w:rPr>
            </w:pPr>
            <w:r w:rsidRPr="003152DD">
              <w:rPr>
                <w:rFonts w:ascii="Arial" w:eastAsia="Times New Roman" w:hAnsi="Arial" w:cs="Arial"/>
                <w:b/>
                <w:bCs/>
                <w:color w:val="000000"/>
                <w:kern w:val="0"/>
                <w:sz w:val="16"/>
                <w:szCs w:val="16"/>
              </w:rPr>
              <w:t>1.000,00</w:t>
            </w:r>
          </w:p>
        </w:tc>
      </w:tr>
      <w:tr w:rsidR="003152DD" w:rsidRPr="003152DD" w14:paraId="27DEC409" w14:textId="77777777" w:rsidTr="00AA02F1">
        <w:trPr>
          <w:trHeight w:val="239"/>
        </w:trPr>
        <w:tc>
          <w:tcPr>
            <w:tcW w:w="5437" w:type="dxa"/>
            <w:gridSpan w:val="2"/>
            <w:tcBorders>
              <w:top w:val="nil"/>
              <w:left w:val="nil"/>
              <w:bottom w:val="nil"/>
              <w:right w:val="nil"/>
            </w:tcBorders>
            <w:shd w:val="clear" w:color="000000" w:fill="FFFF99"/>
            <w:noWrap/>
            <w:vAlign w:val="bottom"/>
            <w:hideMark/>
          </w:tcPr>
          <w:p w14:paraId="198BCA73" w14:textId="77777777" w:rsidR="003152DD" w:rsidRPr="003152DD" w:rsidRDefault="003152DD" w:rsidP="003152DD">
            <w:pPr>
              <w:spacing w:before="0" w:after="0" w:line="240" w:lineRule="auto"/>
              <w:rPr>
                <w:rFonts w:ascii="Arial" w:eastAsia="Times New Roman" w:hAnsi="Arial" w:cs="Arial"/>
                <w:b/>
                <w:bCs/>
                <w:color w:val="000000"/>
                <w:kern w:val="0"/>
                <w:sz w:val="16"/>
                <w:szCs w:val="16"/>
              </w:rPr>
            </w:pPr>
            <w:r w:rsidRPr="003152DD">
              <w:rPr>
                <w:rFonts w:ascii="Arial" w:eastAsia="Times New Roman" w:hAnsi="Arial" w:cs="Arial"/>
                <w:b/>
                <w:bCs/>
                <w:color w:val="000000"/>
                <w:kern w:val="0"/>
                <w:sz w:val="16"/>
                <w:szCs w:val="16"/>
              </w:rPr>
              <w:t>Izvor  5.6. VODNI DOPRINOS</w:t>
            </w:r>
          </w:p>
        </w:tc>
        <w:tc>
          <w:tcPr>
            <w:tcW w:w="1245" w:type="dxa"/>
            <w:tcBorders>
              <w:top w:val="nil"/>
              <w:left w:val="nil"/>
              <w:bottom w:val="nil"/>
              <w:right w:val="nil"/>
            </w:tcBorders>
            <w:shd w:val="clear" w:color="000000" w:fill="FFFF99"/>
            <w:noWrap/>
            <w:vAlign w:val="bottom"/>
            <w:hideMark/>
          </w:tcPr>
          <w:p w14:paraId="22E258D3" w14:textId="77777777" w:rsidR="003152DD" w:rsidRPr="003152DD" w:rsidRDefault="003152DD" w:rsidP="003152DD">
            <w:pPr>
              <w:spacing w:before="0" w:after="0" w:line="240" w:lineRule="auto"/>
              <w:jc w:val="right"/>
              <w:rPr>
                <w:rFonts w:ascii="Arial" w:eastAsia="Times New Roman" w:hAnsi="Arial" w:cs="Arial"/>
                <w:b/>
                <w:bCs/>
                <w:color w:val="000000"/>
                <w:kern w:val="0"/>
                <w:sz w:val="16"/>
                <w:szCs w:val="16"/>
              </w:rPr>
            </w:pPr>
            <w:r w:rsidRPr="003152DD">
              <w:rPr>
                <w:rFonts w:ascii="Arial" w:eastAsia="Times New Roman" w:hAnsi="Arial" w:cs="Arial"/>
                <w:b/>
                <w:bCs/>
                <w:color w:val="000000"/>
                <w:kern w:val="0"/>
                <w:sz w:val="16"/>
                <w:szCs w:val="16"/>
              </w:rPr>
              <w:t>4.500,00</w:t>
            </w:r>
          </w:p>
        </w:tc>
        <w:tc>
          <w:tcPr>
            <w:tcW w:w="1307" w:type="dxa"/>
            <w:tcBorders>
              <w:top w:val="nil"/>
              <w:left w:val="nil"/>
              <w:bottom w:val="nil"/>
              <w:right w:val="nil"/>
            </w:tcBorders>
            <w:shd w:val="clear" w:color="000000" w:fill="FFFF99"/>
            <w:noWrap/>
            <w:vAlign w:val="bottom"/>
            <w:hideMark/>
          </w:tcPr>
          <w:p w14:paraId="60764F39" w14:textId="77777777" w:rsidR="003152DD" w:rsidRPr="003152DD" w:rsidRDefault="003152DD" w:rsidP="003152DD">
            <w:pPr>
              <w:spacing w:before="0" w:after="0" w:line="240" w:lineRule="auto"/>
              <w:jc w:val="right"/>
              <w:rPr>
                <w:rFonts w:ascii="Arial" w:eastAsia="Times New Roman" w:hAnsi="Arial" w:cs="Arial"/>
                <w:b/>
                <w:bCs/>
                <w:color w:val="000000"/>
                <w:kern w:val="0"/>
                <w:sz w:val="16"/>
                <w:szCs w:val="16"/>
              </w:rPr>
            </w:pPr>
            <w:r w:rsidRPr="003152DD">
              <w:rPr>
                <w:rFonts w:ascii="Arial" w:eastAsia="Times New Roman" w:hAnsi="Arial" w:cs="Arial"/>
                <w:b/>
                <w:bCs/>
                <w:color w:val="000000"/>
                <w:kern w:val="0"/>
                <w:sz w:val="16"/>
                <w:szCs w:val="16"/>
              </w:rPr>
              <w:t>-3.500,00</w:t>
            </w:r>
          </w:p>
        </w:tc>
        <w:tc>
          <w:tcPr>
            <w:tcW w:w="1079" w:type="dxa"/>
            <w:tcBorders>
              <w:top w:val="nil"/>
              <w:left w:val="nil"/>
              <w:bottom w:val="nil"/>
              <w:right w:val="nil"/>
            </w:tcBorders>
            <w:shd w:val="clear" w:color="000000" w:fill="FFFF99"/>
            <w:noWrap/>
            <w:vAlign w:val="bottom"/>
            <w:hideMark/>
          </w:tcPr>
          <w:p w14:paraId="35CA1CDE" w14:textId="77777777" w:rsidR="003152DD" w:rsidRPr="003152DD" w:rsidRDefault="003152DD" w:rsidP="003152DD">
            <w:pPr>
              <w:spacing w:before="0" w:after="0" w:line="240" w:lineRule="auto"/>
              <w:jc w:val="right"/>
              <w:rPr>
                <w:rFonts w:ascii="Arial" w:eastAsia="Times New Roman" w:hAnsi="Arial" w:cs="Arial"/>
                <w:b/>
                <w:bCs/>
                <w:color w:val="000000"/>
                <w:kern w:val="0"/>
                <w:sz w:val="16"/>
                <w:szCs w:val="16"/>
              </w:rPr>
            </w:pPr>
            <w:r w:rsidRPr="003152DD">
              <w:rPr>
                <w:rFonts w:ascii="Arial" w:eastAsia="Times New Roman" w:hAnsi="Arial" w:cs="Arial"/>
                <w:b/>
                <w:bCs/>
                <w:color w:val="000000"/>
                <w:kern w:val="0"/>
                <w:sz w:val="16"/>
                <w:szCs w:val="16"/>
              </w:rPr>
              <w:t>-77,78</w:t>
            </w:r>
          </w:p>
        </w:tc>
        <w:tc>
          <w:tcPr>
            <w:tcW w:w="1286" w:type="dxa"/>
            <w:tcBorders>
              <w:top w:val="nil"/>
              <w:left w:val="nil"/>
              <w:bottom w:val="nil"/>
              <w:right w:val="nil"/>
            </w:tcBorders>
            <w:shd w:val="clear" w:color="000000" w:fill="FFFF99"/>
            <w:noWrap/>
            <w:vAlign w:val="bottom"/>
            <w:hideMark/>
          </w:tcPr>
          <w:p w14:paraId="25C23E5A" w14:textId="77777777" w:rsidR="003152DD" w:rsidRPr="003152DD" w:rsidRDefault="003152DD" w:rsidP="003152DD">
            <w:pPr>
              <w:spacing w:before="0" w:after="0" w:line="240" w:lineRule="auto"/>
              <w:jc w:val="right"/>
              <w:rPr>
                <w:rFonts w:ascii="Arial" w:eastAsia="Times New Roman" w:hAnsi="Arial" w:cs="Arial"/>
                <w:b/>
                <w:bCs/>
                <w:color w:val="000000"/>
                <w:kern w:val="0"/>
                <w:sz w:val="16"/>
                <w:szCs w:val="16"/>
              </w:rPr>
            </w:pPr>
            <w:r w:rsidRPr="003152DD">
              <w:rPr>
                <w:rFonts w:ascii="Arial" w:eastAsia="Times New Roman" w:hAnsi="Arial" w:cs="Arial"/>
                <w:b/>
                <w:bCs/>
                <w:color w:val="000000"/>
                <w:kern w:val="0"/>
                <w:sz w:val="16"/>
                <w:szCs w:val="16"/>
              </w:rPr>
              <w:t>1.000,00</w:t>
            </w:r>
          </w:p>
        </w:tc>
      </w:tr>
      <w:tr w:rsidR="003152DD" w:rsidRPr="003152DD" w14:paraId="2B716F1E" w14:textId="77777777" w:rsidTr="00AA02F1">
        <w:trPr>
          <w:trHeight w:val="239"/>
        </w:trPr>
        <w:tc>
          <w:tcPr>
            <w:tcW w:w="5437" w:type="dxa"/>
            <w:gridSpan w:val="2"/>
            <w:tcBorders>
              <w:top w:val="nil"/>
              <w:left w:val="nil"/>
              <w:bottom w:val="nil"/>
              <w:right w:val="nil"/>
            </w:tcBorders>
            <w:shd w:val="clear" w:color="000000" w:fill="CCFFFF"/>
            <w:noWrap/>
            <w:vAlign w:val="bottom"/>
            <w:hideMark/>
          </w:tcPr>
          <w:p w14:paraId="28134FBC" w14:textId="77777777" w:rsidR="003152DD" w:rsidRPr="003152DD" w:rsidRDefault="003152DD" w:rsidP="003152DD">
            <w:pPr>
              <w:spacing w:before="0" w:after="0" w:line="240" w:lineRule="auto"/>
              <w:rPr>
                <w:rFonts w:ascii="Arial" w:eastAsia="Times New Roman" w:hAnsi="Arial" w:cs="Arial"/>
                <w:b/>
                <w:bCs/>
                <w:color w:val="000000"/>
                <w:kern w:val="0"/>
                <w:sz w:val="16"/>
                <w:szCs w:val="16"/>
              </w:rPr>
            </w:pPr>
            <w:r w:rsidRPr="003152DD">
              <w:rPr>
                <w:rFonts w:ascii="Arial" w:eastAsia="Times New Roman" w:hAnsi="Arial" w:cs="Arial"/>
                <w:b/>
                <w:bCs/>
                <w:color w:val="000000"/>
                <w:kern w:val="0"/>
                <w:sz w:val="16"/>
                <w:szCs w:val="16"/>
              </w:rPr>
              <w:t>Funkcijska klasifikacija  0620 Razvoj zajednice</w:t>
            </w:r>
          </w:p>
        </w:tc>
        <w:tc>
          <w:tcPr>
            <w:tcW w:w="1245" w:type="dxa"/>
            <w:tcBorders>
              <w:top w:val="nil"/>
              <w:left w:val="nil"/>
              <w:bottom w:val="nil"/>
              <w:right w:val="nil"/>
            </w:tcBorders>
            <w:shd w:val="clear" w:color="000000" w:fill="CCFFFF"/>
            <w:noWrap/>
            <w:vAlign w:val="bottom"/>
            <w:hideMark/>
          </w:tcPr>
          <w:p w14:paraId="07E69732" w14:textId="77777777" w:rsidR="003152DD" w:rsidRPr="003152DD" w:rsidRDefault="003152DD" w:rsidP="003152DD">
            <w:pPr>
              <w:spacing w:before="0" w:after="0" w:line="240" w:lineRule="auto"/>
              <w:jc w:val="right"/>
              <w:rPr>
                <w:rFonts w:ascii="Arial" w:eastAsia="Times New Roman" w:hAnsi="Arial" w:cs="Arial"/>
                <w:b/>
                <w:bCs/>
                <w:color w:val="000000"/>
                <w:kern w:val="0"/>
                <w:sz w:val="16"/>
                <w:szCs w:val="16"/>
              </w:rPr>
            </w:pPr>
            <w:r w:rsidRPr="003152DD">
              <w:rPr>
                <w:rFonts w:ascii="Arial" w:eastAsia="Times New Roman" w:hAnsi="Arial" w:cs="Arial"/>
                <w:b/>
                <w:bCs/>
                <w:color w:val="000000"/>
                <w:kern w:val="0"/>
                <w:sz w:val="16"/>
                <w:szCs w:val="16"/>
              </w:rPr>
              <w:t>4.500,00</w:t>
            </w:r>
          </w:p>
        </w:tc>
        <w:tc>
          <w:tcPr>
            <w:tcW w:w="1307" w:type="dxa"/>
            <w:tcBorders>
              <w:top w:val="nil"/>
              <w:left w:val="nil"/>
              <w:bottom w:val="nil"/>
              <w:right w:val="nil"/>
            </w:tcBorders>
            <w:shd w:val="clear" w:color="000000" w:fill="CCFFFF"/>
            <w:noWrap/>
            <w:vAlign w:val="bottom"/>
            <w:hideMark/>
          </w:tcPr>
          <w:p w14:paraId="34431FF9" w14:textId="77777777" w:rsidR="003152DD" w:rsidRPr="003152DD" w:rsidRDefault="003152DD" w:rsidP="003152DD">
            <w:pPr>
              <w:spacing w:before="0" w:after="0" w:line="240" w:lineRule="auto"/>
              <w:jc w:val="right"/>
              <w:rPr>
                <w:rFonts w:ascii="Arial" w:eastAsia="Times New Roman" w:hAnsi="Arial" w:cs="Arial"/>
                <w:b/>
                <w:bCs/>
                <w:color w:val="000000"/>
                <w:kern w:val="0"/>
                <w:sz w:val="16"/>
                <w:szCs w:val="16"/>
              </w:rPr>
            </w:pPr>
            <w:r w:rsidRPr="003152DD">
              <w:rPr>
                <w:rFonts w:ascii="Arial" w:eastAsia="Times New Roman" w:hAnsi="Arial" w:cs="Arial"/>
                <w:b/>
                <w:bCs/>
                <w:color w:val="000000"/>
                <w:kern w:val="0"/>
                <w:sz w:val="16"/>
                <w:szCs w:val="16"/>
              </w:rPr>
              <w:t>-3.500,00</w:t>
            </w:r>
          </w:p>
        </w:tc>
        <w:tc>
          <w:tcPr>
            <w:tcW w:w="1079" w:type="dxa"/>
            <w:tcBorders>
              <w:top w:val="nil"/>
              <w:left w:val="nil"/>
              <w:bottom w:val="nil"/>
              <w:right w:val="nil"/>
            </w:tcBorders>
            <w:shd w:val="clear" w:color="000000" w:fill="CCFFFF"/>
            <w:noWrap/>
            <w:vAlign w:val="bottom"/>
            <w:hideMark/>
          </w:tcPr>
          <w:p w14:paraId="0E2E5FE3" w14:textId="77777777" w:rsidR="003152DD" w:rsidRPr="003152DD" w:rsidRDefault="003152DD" w:rsidP="003152DD">
            <w:pPr>
              <w:spacing w:before="0" w:after="0" w:line="240" w:lineRule="auto"/>
              <w:jc w:val="right"/>
              <w:rPr>
                <w:rFonts w:ascii="Arial" w:eastAsia="Times New Roman" w:hAnsi="Arial" w:cs="Arial"/>
                <w:b/>
                <w:bCs/>
                <w:color w:val="000000"/>
                <w:kern w:val="0"/>
                <w:sz w:val="16"/>
                <w:szCs w:val="16"/>
              </w:rPr>
            </w:pPr>
            <w:r w:rsidRPr="003152DD">
              <w:rPr>
                <w:rFonts w:ascii="Arial" w:eastAsia="Times New Roman" w:hAnsi="Arial" w:cs="Arial"/>
                <w:b/>
                <w:bCs/>
                <w:color w:val="000000"/>
                <w:kern w:val="0"/>
                <w:sz w:val="16"/>
                <w:szCs w:val="16"/>
              </w:rPr>
              <w:t>-77,78</w:t>
            </w:r>
          </w:p>
        </w:tc>
        <w:tc>
          <w:tcPr>
            <w:tcW w:w="1286" w:type="dxa"/>
            <w:tcBorders>
              <w:top w:val="nil"/>
              <w:left w:val="nil"/>
              <w:bottom w:val="nil"/>
              <w:right w:val="nil"/>
            </w:tcBorders>
            <w:shd w:val="clear" w:color="000000" w:fill="CCFFFF"/>
            <w:noWrap/>
            <w:vAlign w:val="bottom"/>
            <w:hideMark/>
          </w:tcPr>
          <w:p w14:paraId="2421456F" w14:textId="77777777" w:rsidR="003152DD" w:rsidRPr="003152DD" w:rsidRDefault="003152DD" w:rsidP="003152DD">
            <w:pPr>
              <w:spacing w:before="0" w:after="0" w:line="240" w:lineRule="auto"/>
              <w:jc w:val="right"/>
              <w:rPr>
                <w:rFonts w:ascii="Arial" w:eastAsia="Times New Roman" w:hAnsi="Arial" w:cs="Arial"/>
                <w:b/>
                <w:bCs/>
                <w:color w:val="000000"/>
                <w:kern w:val="0"/>
                <w:sz w:val="16"/>
                <w:szCs w:val="16"/>
              </w:rPr>
            </w:pPr>
            <w:r w:rsidRPr="003152DD">
              <w:rPr>
                <w:rFonts w:ascii="Arial" w:eastAsia="Times New Roman" w:hAnsi="Arial" w:cs="Arial"/>
                <w:b/>
                <w:bCs/>
                <w:color w:val="000000"/>
                <w:kern w:val="0"/>
                <w:sz w:val="16"/>
                <w:szCs w:val="16"/>
              </w:rPr>
              <w:t>1.000,00</w:t>
            </w:r>
          </w:p>
        </w:tc>
      </w:tr>
      <w:tr w:rsidR="003152DD" w:rsidRPr="003152DD" w14:paraId="3042D9B0" w14:textId="77777777" w:rsidTr="00AA02F1">
        <w:trPr>
          <w:trHeight w:val="239"/>
        </w:trPr>
        <w:tc>
          <w:tcPr>
            <w:tcW w:w="661" w:type="dxa"/>
            <w:tcBorders>
              <w:top w:val="nil"/>
              <w:left w:val="nil"/>
              <w:bottom w:val="nil"/>
              <w:right w:val="nil"/>
            </w:tcBorders>
            <w:shd w:val="clear" w:color="auto" w:fill="auto"/>
            <w:noWrap/>
            <w:vAlign w:val="bottom"/>
            <w:hideMark/>
          </w:tcPr>
          <w:p w14:paraId="39C0A9CA" w14:textId="77777777" w:rsidR="003152DD" w:rsidRPr="003152DD" w:rsidRDefault="003152DD" w:rsidP="003152DD">
            <w:pPr>
              <w:spacing w:before="0" w:after="0" w:line="240" w:lineRule="auto"/>
              <w:rPr>
                <w:rFonts w:ascii="Arial" w:eastAsia="Times New Roman" w:hAnsi="Arial" w:cs="Arial"/>
                <w:b/>
                <w:bCs/>
                <w:color w:val="auto"/>
                <w:kern w:val="0"/>
                <w:sz w:val="16"/>
                <w:szCs w:val="16"/>
              </w:rPr>
            </w:pPr>
            <w:r w:rsidRPr="003152DD">
              <w:rPr>
                <w:rFonts w:ascii="Arial" w:eastAsia="Times New Roman" w:hAnsi="Arial" w:cs="Arial"/>
                <w:b/>
                <w:bCs/>
                <w:color w:val="auto"/>
                <w:kern w:val="0"/>
                <w:sz w:val="16"/>
                <w:szCs w:val="16"/>
              </w:rPr>
              <w:t>4</w:t>
            </w:r>
          </w:p>
        </w:tc>
        <w:tc>
          <w:tcPr>
            <w:tcW w:w="4775" w:type="dxa"/>
            <w:tcBorders>
              <w:top w:val="nil"/>
              <w:left w:val="nil"/>
              <w:bottom w:val="nil"/>
              <w:right w:val="nil"/>
            </w:tcBorders>
            <w:shd w:val="clear" w:color="auto" w:fill="auto"/>
            <w:vAlign w:val="bottom"/>
            <w:hideMark/>
          </w:tcPr>
          <w:p w14:paraId="2F3E86B2" w14:textId="77777777" w:rsidR="003152DD" w:rsidRPr="003152DD" w:rsidRDefault="003152DD" w:rsidP="003152DD">
            <w:pPr>
              <w:spacing w:before="0" w:after="0" w:line="240" w:lineRule="auto"/>
              <w:rPr>
                <w:rFonts w:ascii="Arial" w:eastAsia="Times New Roman" w:hAnsi="Arial" w:cs="Arial"/>
                <w:b/>
                <w:bCs/>
                <w:color w:val="auto"/>
                <w:kern w:val="0"/>
                <w:sz w:val="16"/>
                <w:szCs w:val="16"/>
              </w:rPr>
            </w:pPr>
            <w:r w:rsidRPr="003152DD">
              <w:rPr>
                <w:rFonts w:ascii="Arial" w:eastAsia="Times New Roman" w:hAnsi="Arial" w:cs="Arial"/>
                <w:b/>
                <w:bCs/>
                <w:color w:val="auto"/>
                <w:kern w:val="0"/>
                <w:sz w:val="16"/>
                <w:szCs w:val="16"/>
              </w:rPr>
              <w:t>Rashodi za nabavu nefinancijske imovine</w:t>
            </w:r>
          </w:p>
        </w:tc>
        <w:tc>
          <w:tcPr>
            <w:tcW w:w="1245" w:type="dxa"/>
            <w:tcBorders>
              <w:top w:val="nil"/>
              <w:left w:val="nil"/>
              <w:bottom w:val="nil"/>
              <w:right w:val="nil"/>
            </w:tcBorders>
            <w:shd w:val="clear" w:color="auto" w:fill="auto"/>
            <w:noWrap/>
            <w:vAlign w:val="bottom"/>
            <w:hideMark/>
          </w:tcPr>
          <w:p w14:paraId="0CC22C1D" w14:textId="77777777" w:rsidR="003152DD" w:rsidRPr="003152DD" w:rsidRDefault="003152DD" w:rsidP="003152DD">
            <w:pPr>
              <w:spacing w:before="0" w:after="0" w:line="240" w:lineRule="auto"/>
              <w:jc w:val="right"/>
              <w:rPr>
                <w:rFonts w:ascii="Arial" w:eastAsia="Times New Roman" w:hAnsi="Arial" w:cs="Arial"/>
                <w:b/>
                <w:bCs/>
                <w:color w:val="auto"/>
                <w:kern w:val="0"/>
                <w:sz w:val="16"/>
                <w:szCs w:val="16"/>
              </w:rPr>
            </w:pPr>
            <w:r w:rsidRPr="003152DD">
              <w:rPr>
                <w:rFonts w:ascii="Arial" w:eastAsia="Times New Roman" w:hAnsi="Arial" w:cs="Arial"/>
                <w:b/>
                <w:bCs/>
                <w:color w:val="auto"/>
                <w:kern w:val="0"/>
                <w:sz w:val="16"/>
                <w:szCs w:val="16"/>
              </w:rPr>
              <w:t>4.500,00</w:t>
            </w:r>
          </w:p>
        </w:tc>
        <w:tc>
          <w:tcPr>
            <w:tcW w:w="1307" w:type="dxa"/>
            <w:tcBorders>
              <w:top w:val="nil"/>
              <w:left w:val="nil"/>
              <w:bottom w:val="nil"/>
              <w:right w:val="nil"/>
            </w:tcBorders>
            <w:shd w:val="clear" w:color="auto" w:fill="auto"/>
            <w:noWrap/>
            <w:vAlign w:val="bottom"/>
            <w:hideMark/>
          </w:tcPr>
          <w:p w14:paraId="10231906" w14:textId="77777777" w:rsidR="003152DD" w:rsidRPr="003152DD" w:rsidRDefault="003152DD" w:rsidP="003152DD">
            <w:pPr>
              <w:spacing w:before="0" w:after="0" w:line="240" w:lineRule="auto"/>
              <w:jc w:val="right"/>
              <w:rPr>
                <w:rFonts w:ascii="Arial" w:eastAsia="Times New Roman" w:hAnsi="Arial" w:cs="Arial"/>
                <w:b/>
                <w:bCs/>
                <w:color w:val="auto"/>
                <w:kern w:val="0"/>
                <w:sz w:val="16"/>
                <w:szCs w:val="16"/>
              </w:rPr>
            </w:pPr>
            <w:r w:rsidRPr="003152DD">
              <w:rPr>
                <w:rFonts w:ascii="Arial" w:eastAsia="Times New Roman" w:hAnsi="Arial" w:cs="Arial"/>
                <w:b/>
                <w:bCs/>
                <w:color w:val="auto"/>
                <w:kern w:val="0"/>
                <w:sz w:val="16"/>
                <w:szCs w:val="16"/>
              </w:rPr>
              <w:t>-3.500,00</w:t>
            </w:r>
          </w:p>
        </w:tc>
        <w:tc>
          <w:tcPr>
            <w:tcW w:w="1079" w:type="dxa"/>
            <w:tcBorders>
              <w:top w:val="nil"/>
              <w:left w:val="nil"/>
              <w:bottom w:val="nil"/>
              <w:right w:val="nil"/>
            </w:tcBorders>
            <w:shd w:val="clear" w:color="auto" w:fill="auto"/>
            <w:noWrap/>
            <w:vAlign w:val="bottom"/>
            <w:hideMark/>
          </w:tcPr>
          <w:p w14:paraId="2D83AF68" w14:textId="77777777" w:rsidR="003152DD" w:rsidRPr="003152DD" w:rsidRDefault="003152DD" w:rsidP="003152DD">
            <w:pPr>
              <w:spacing w:before="0" w:after="0" w:line="240" w:lineRule="auto"/>
              <w:jc w:val="right"/>
              <w:rPr>
                <w:rFonts w:ascii="Arial" w:eastAsia="Times New Roman" w:hAnsi="Arial" w:cs="Arial"/>
                <w:b/>
                <w:bCs/>
                <w:color w:val="auto"/>
                <w:kern w:val="0"/>
                <w:sz w:val="16"/>
                <w:szCs w:val="16"/>
              </w:rPr>
            </w:pPr>
            <w:r w:rsidRPr="003152DD">
              <w:rPr>
                <w:rFonts w:ascii="Arial" w:eastAsia="Times New Roman" w:hAnsi="Arial" w:cs="Arial"/>
                <w:b/>
                <w:bCs/>
                <w:color w:val="auto"/>
                <w:kern w:val="0"/>
                <w:sz w:val="16"/>
                <w:szCs w:val="16"/>
              </w:rPr>
              <w:t>-77,78</w:t>
            </w:r>
          </w:p>
        </w:tc>
        <w:tc>
          <w:tcPr>
            <w:tcW w:w="1286" w:type="dxa"/>
            <w:tcBorders>
              <w:top w:val="nil"/>
              <w:left w:val="nil"/>
              <w:bottom w:val="nil"/>
              <w:right w:val="nil"/>
            </w:tcBorders>
            <w:shd w:val="clear" w:color="auto" w:fill="auto"/>
            <w:noWrap/>
            <w:vAlign w:val="bottom"/>
            <w:hideMark/>
          </w:tcPr>
          <w:p w14:paraId="2FECF369" w14:textId="77777777" w:rsidR="003152DD" w:rsidRPr="003152DD" w:rsidRDefault="003152DD" w:rsidP="003152DD">
            <w:pPr>
              <w:spacing w:before="0" w:after="0" w:line="240" w:lineRule="auto"/>
              <w:jc w:val="right"/>
              <w:rPr>
                <w:rFonts w:ascii="Arial" w:eastAsia="Times New Roman" w:hAnsi="Arial" w:cs="Arial"/>
                <w:b/>
                <w:bCs/>
                <w:color w:val="auto"/>
                <w:kern w:val="0"/>
                <w:sz w:val="16"/>
                <w:szCs w:val="16"/>
              </w:rPr>
            </w:pPr>
            <w:r w:rsidRPr="003152DD">
              <w:rPr>
                <w:rFonts w:ascii="Arial" w:eastAsia="Times New Roman" w:hAnsi="Arial" w:cs="Arial"/>
                <w:b/>
                <w:bCs/>
                <w:color w:val="auto"/>
                <w:kern w:val="0"/>
                <w:sz w:val="16"/>
                <w:szCs w:val="16"/>
              </w:rPr>
              <w:t>1.000,00</w:t>
            </w:r>
          </w:p>
        </w:tc>
      </w:tr>
      <w:tr w:rsidR="003152DD" w:rsidRPr="003152DD" w14:paraId="64EC5976" w14:textId="77777777" w:rsidTr="00AA02F1">
        <w:trPr>
          <w:trHeight w:val="239"/>
        </w:trPr>
        <w:tc>
          <w:tcPr>
            <w:tcW w:w="661" w:type="dxa"/>
            <w:tcBorders>
              <w:top w:val="nil"/>
              <w:left w:val="nil"/>
              <w:bottom w:val="nil"/>
              <w:right w:val="nil"/>
            </w:tcBorders>
            <w:shd w:val="clear" w:color="auto" w:fill="auto"/>
            <w:noWrap/>
            <w:vAlign w:val="bottom"/>
            <w:hideMark/>
          </w:tcPr>
          <w:p w14:paraId="0FA606EA" w14:textId="77777777" w:rsidR="003152DD" w:rsidRPr="003152DD" w:rsidRDefault="003152DD" w:rsidP="003152DD">
            <w:pPr>
              <w:spacing w:before="0" w:after="0" w:line="240" w:lineRule="auto"/>
              <w:rPr>
                <w:rFonts w:ascii="Arial" w:eastAsia="Times New Roman" w:hAnsi="Arial" w:cs="Arial"/>
                <w:b/>
                <w:bCs/>
                <w:color w:val="auto"/>
                <w:kern w:val="0"/>
                <w:sz w:val="16"/>
                <w:szCs w:val="16"/>
              </w:rPr>
            </w:pPr>
            <w:r w:rsidRPr="003152DD">
              <w:rPr>
                <w:rFonts w:ascii="Arial" w:eastAsia="Times New Roman" w:hAnsi="Arial" w:cs="Arial"/>
                <w:b/>
                <w:bCs/>
                <w:color w:val="auto"/>
                <w:kern w:val="0"/>
                <w:sz w:val="16"/>
                <w:szCs w:val="16"/>
              </w:rPr>
              <w:t>42</w:t>
            </w:r>
          </w:p>
        </w:tc>
        <w:tc>
          <w:tcPr>
            <w:tcW w:w="4775" w:type="dxa"/>
            <w:tcBorders>
              <w:top w:val="nil"/>
              <w:left w:val="nil"/>
              <w:bottom w:val="nil"/>
              <w:right w:val="nil"/>
            </w:tcBorders>
            <w:shd w:val="clear" w:color="auto" w:fill="auto"/>
            <w:vAlign w:val="bottom"/>
            <w:hideMark/>
          </w:tcPr>
          <w:p w14:paraId="6F63E78B" w14:textId="77777777" w:rsidR="003152DD" w:rsidRPr="003152DD" w:rsidRDefault="003152DD" w:rsidP="003152DD">
            <w:pPr>
              <w:spacing w:before="0" w:after="0" w:line="240" w:lineRule="auto"/>
              <w:rPr>
                <w:rFonts w:ascii="Arial" w:eastAsia="Times New Roman" w:hAnsi="Arial" w:cs="Arial"/>
                <w:b/>
                <w:bCs/>
                <w:color w:val="auto"/>
                <w:kern w:val="0"/>
                <w:sz w:val="16"/>
                <w:szCs w:val="16"/>
              </w:rPr>
            </w:pPr>
            <w:r w:rsidRPr="003152DD">
              <w:rPr>
                <w:rFonts w:ascii="Arial" w:eastAsia="Times New Roman" w:hAnsi="Arial" w:cs="Arial"/>
                <w:b/>
                <w:bCs/>
                <w:color w:val="auto"/>
                <w:kern w:val="0"/>
                <w:sz w:val="16"/>
                <w:szCs w:val="16"/>
              </w:rPr>
              <w:t>Rashodi za nabavu proizvedene dugotrajne imovine</w:t>
            </w:r>
          </w:p>
        </w:tc>
        <w:tc>
          <w:tcPr>
            <w:tcW w:w="1245" w:type="dxa"/>
            <w:tcBorders>
              <w:top w:val="nil"/>
              <w:left w:val="nil"/>
              <w:bottom w:val="nil"/>
              <w:right w:val="nil"/>
            </w:tcBorders>
            <w:shd w:val="clear" w:color="auto" w:fill="auto"/>
            <w:noWrap/>
            <w:vAlign w:val="bottom"/>
            <w:hideMark/>
          </w:tcPr>
          <w:p w14:paraId="66B6A399" w14:textId="77777777" w:rsidR="003152DD" w:rsidRPr="003152DD" w:rsidRDefault="003152DD" w:rsidP="003152DD">
            <w:pPr>
              <w:spacing w:before="0" w:after="0" w:line="240" w:lineRule="auto"/>
              <w:jc w:val="right"/>
              <w:rPr>
                <w:rFonts w:ascii="Arial" w:eastAsia="Times New Roman" w:hAnsi="Arial" w:cs="Arial"/>
                <w:b/>
                <w:bCs/>
                <w:color w:val="auto"/>
                <w:kern w:val="0"/>
                <w:sz w:val="16"/>
                <w:szCs w:val="16"/>
              </w:rPr>
            </w:pPr>
            <w:r w:rsidRPr="003152DD">
              <w:rPr>
                <w:rFonts w:ascii="Arial" w:eastAsia="Times New Roman" w:hAnsi="Arial" w:cs="Arial"/>
                <w:b/>
                <w:bCs/>
                <w:color w:val="auto"/>
                <w:kern w:val="0"/>
                <w:sz w:val="16"/>
                <w:szCs w:val="16"/>
              </w:rPr>
              <w:t>4.500,00</w:t>
            </w:r>
          </w:p>
        </w:tc>
        <w:tc>
          <w:tcPr>
            <w:tcW w:w="1307" w:type="dxa"/>
            <w:tcBorders>
              <w:top w:val="nil"/>
              <w:left w:val="nil"/>
              <w:bottom w:val="nil"/>
              <w:right w:val="nil"/>
            </w:tcBorders>
            <w:shd w:val="clear" w:color="auto" w:fill="auto"/>
            <w:noWrap/>
            <w:vAlign w:val="bottom"/>
            <w:hideMark/>
          </w:tcPr>
          <w:p w14:paraId="07AF1833" w14:textId="77777777" w:rsidR="003152DD" w:rsidRPr="003152DD" w:rsidRDefault="003152DD" w:rsidP="003152DD">
            <w:pPr>
              <w:spacing w:before="0" w:after="0" w:line="240" w:lineRule="auto"/>
              <w:jc w:val="right"/>
              <w:rPr>
                <w:rFonts w:ascii="Arial" w:eastAsia="Times New Roman" w:hAnsi="Arial" w:cs="Arial"/>
                <w:b/>
                <w:bCs/>
                <w:color w:val="auto"/>
                <w:kern w:val="0"/>
                <w:sz w:val="16"/>
                <w:szCs w:val="16"/>
              </w:rPr>
            </w:pPr>
            <w:r w:rsidRPr="003152DD">
              <w:rPr>
                <w:rFonts w:ascii="Arial" w:eastAsia="Times New Roman" w:hAnsi="Arial" w:cs="Arial"/>
                <w:b/>
                <w:bCs/>
                <w:color w:val="auto"/>
                <w:kern w:val="0"/>
                <w:sz w:val="16"/>
                <w:szCs w:val="16"/>
              </w:rPr>
              <w:t>-3.500,00</w:t>
            </w:r>
          </w:p>
        </w:tc>
        <w:tc>
          <w:tcPr>
            <w:tcW w:w="1079" w:type="dxa"/>
            <w:tcBorders>
              <w:top w:val="nil"/>
              <w:left w:val="nil"/>
              <w:bottom w:val="nil"/>
              <w:right w:val="nil"/>
            </w:tcBorders>
            <w:shd w:val="clear" w:color="auto" w:fill="auto"/>
            <w:noWrap/>
            <w:vAlign w:val="bottom"/>
            <w:hideMark/>
          </w:tcPr>
          <w:p w14:paraId="63401A6B" w14:textId="77777777" w:rsidR="003152DD" w:rsidRPr="003152DD" w:rsidRDefault="003152DD" w:rsidP="003152DD">
            <w:pPr>
              <w:spacing w:before="0" w:after="0" w:line="240" w:lineRule="auto"/>
              <w:jc w:val="right"/>
              <w:rPr>
                <w:rFonts w:ascii="Arial" w:eastAsia="Times New Roman" w:hAnsi="Arial" w:cs="Arial"/>
                <w:b/>
                <w:bCs/>
                <w:color w:val="auto"/>
                <w:kern w:val="0"/>
                <w:sz w:val="16"/>
                <w:szCs w:val="16"/>
              </w:rPr>
            </w:pPr>
            <w:r w:rsidRPr="003152DD">
              <w:rPr>
                <w:rFonts w:ascii="Arial" w:eastAsia="Times New Roman" w:hAnsi="Arial" w:cs="Arial"/>
                <w:b/>
                <w:bCs/>
                <w:color w:val="auto"/>
                <w:kern w:val="0"/>
                <w:sz w:val="16"/>
                <w:szCs w:val="16"/>
              </w:rPr>
              <w:t>-77,78</w:t>
            </w:r>
          </w:p>
        </w:tc>
        <w:tc>
          <w:tcPr>
            <w:tcW w:w="1286" w:type="dxa"/>
            <w:tcBorders>
              <w:top w:val="nil"/>
              <w:left w:val="nil"/>
              <w:bottom w:val="nil"/>
              <w:right w:val="nil"/>
            </w:tcBorders>
            <w:shd w:val="clear" w:color="auto" w:fill="auto"/>
            <w:noWrap/>
            <w:vAlign w:val="bottom"/>
            <w:hideMark/>
          </w:tcPr>
          <w:p w14:paraId="2D42560F" w14:textId="77777777" w:rsidR="003152DD" w:rsidRPr="003152DD" w:rsidRDefault="003152DD" w:rsidP="003152DD">
            <w:pPr>
              <w:spacing w:before="0" w:after="0" w:line="240" w:lineRule="auto"/>
              <w:jc w:val="right"/>
              <w:rPr>
                <w:rFonts w:ascii="Arial" w:eastAsia="Times New Roman" w:hAnsi="Arial" w:cs="Arial"/>
                <w:b/>
                <w:bCs/>
                <w:color w:val="auto"/>
                <w:kern w:val="0"/>
                <w:sz w:val="16"/>
                <w:szCs w:val="16"/>
              </w:rPr>
            </w:pPr>
            <w:r w:rsidRPr="003152DD">
              <w:rPr>
                <w:rFonts w:ascii="Arial" w:eastAsia="Times New Roman" w:hAnsi="Arial" w:cs="Arial"/>
                <w:b/>
                <w:bCs/>
                <w:color w:val="auto"/>
                <w:kern w:val="0"/>
                <w:sz w:val="16"/>
                <w:szCs w:val="16"/>
              </w:rPr>
              <w:t>1.000,00</w:t>
            </w:r>
          </w:p>
        </w:tc>
      </w:tr>
      <w:tr w:rsidR="003152DD" w:rsidRPr="003152DD" w14:paraId="1009C340" w14:textId="77777777" w:rsidTr="00AA02F1">
        <w:trPr>
          <w:trHeight w:val="239"/>
        </w:trPr>
        <w:tc>
          <w:tcPr>
            <w:tcW w:w="661" w:type="dxa"/>
            <w:tcBorders>
              <w:top w:val="nil"/>
              <w:left w:val="nil"/>
              <w:bottom w:val="nil"/>
              <w:right w:val="nil"/>
            </w:tcBorders>
            <w:shd w:val="clear" w:color="auto" w:fill="auto"/>
            <w:noWrap/>
            <w:vAlign w:val="bottom"/>
            <w:hideMark/>
          </w:tcPr>
          <w:p w14:paraId="5A30DFCE" w14:textId="77777777" w:rsidR="003152DD" w:rsidRPr="003152DD" w:rsidRDefault="003152DD" w:rsidP="003152DD">
            <w:pPr>
              <w:spacing w:before="0" w:after="0" w:line="240" w:lineRule="auto"/>
              <w:rPr>
                <w:rFonts w:ascii="Arial" w:eastAsia="Times New Roman" w:hAnsi="Arial" w:cs="Arial"/>
                <w:color w:val="auto"/>
                <w:kern w:val="0"/>
                <w:sz w:val="16"/>
                <w:szCs w:val="16"/>
              </w:rPr>
            </w:pPr>
            <w:r w:rsidRPr="003152DD">
              <w:rPr>
                <w:rFonts w:ascii="Arial" w:eastAsia="Times New Roman" w:hAnsi="Arial" w:cs="Arial"/>
                <w:color w:val="auto"/>
                <w:kern w:val="0"/>
                <w:sz w:val="16"/>
                <w:szCs w:val="16"/>
              </w:rPr>
              <w:t>4214</w:t>
            </w:r>
          </w:p>
        </w:tc>
        <w:tc>
          <w:tcPr>
            <w:tcW w:w="4775" w:type="dxa"/>
            <w:tcBorders>
              <w:top w:val="nil"/>
              <w:left w:val="nil"/>
              <w:bottom w:val="nil"/>
              <w:right w:val="nil"/>
            </w:tcBorders>
            <w:shd w:val="clear" w:color="auto" w:fill="auto"/>
            <w:vAlign w:val="bottom"/>
            <w:hideMark/>
          </w:tcPr>
          <w:p w14:paraId="2006B6CF" w14:textId="77777777" w:rsidR="003152DD" w:rsidRPr="003152DD" w:rsidRDefault="003152DD" w:rsidP="003152DD">
            <w:pPr>
              <w:spacing w:before="0" w:after="0" w:line="240" w:lineRule="auto"/>
              <w:rPr>
                <w:rFonts w:ascii="Arial" w:eastAsia="Times New Roman" w:hAnsi="Arial" w:cs="Arial"/>
                <w:color w:val="auto"/>
                <w:kern w:val="0"/>
                <w:sz w:val="16"/>
                <w:szCs w:val="16"/>
              </w:rPr>
            </w:pPr>
            <w:r w:rsidRPr="003152DD">
              <w:rPr>
                <w:rFonts w:ascii="Arial" w:eastAsia="Times New Roman" w:hAnsi="Arial" w:cs="Arial"/>
                <w:color w:val="auto"/>
                <w:kern w:val="0"/>
                <w:sz w:val="16"/>
                <w:szCs w:val="16"/>
              </w:rPr>
              <w:t>Izgradnja sekundarnog vodovoda</w:t>
            </w:r>
          </w:p>
        </w:tc>
        <w:tc>
          <w:tcPr>
            <w:tcW w:w="1245" w:type="dxa"/>
            <w:tcBorders>
              <w:top w:val="nil"/>
              <w:left w:val="nil"/>
              <w:bottom w:val="nil"/>
              <w:right w:val="nil"/>
            </w:tcBorders>
            <w:shd w:val="clear" w:color="auto" w:fill="auto"/>
            <w:noWrap/>
            <w:vAlign w:val="bottom"/>
            <w:hideMark/>
          </w:tcPr>
          <w:p w14:paraId="3C9FD5ED" w14:textId="77777777" w:rsidR="003152DD" w:rsidRPr="003152DD" w:rsidRDefault="003152DD" w:rsidP="003152DD">
            <w:pPr>
              <w:spacing w:before="0" w:after="0" w:line="240" w:lineRule="auto"/>
              <w:jc w:val="right"/>
              <w:rPr>
                <w:rFonts w:ascii="Arial" w:eastAsia="Times New Roman" w:hAnsi="Arial" w:cs="Arial"/>
                <w:color w:val="auto"/>
                <w:kern w:val="0"/>
                <w:sz w:val="16"/>
                <w:szCs w:val="16"/>
              </w:rPr>
            </w:pPr>
            <w:r w:rsidRPr="003152DD">
              <w:rPr>
                <w:rFonts w:ascii="Arial" w:eastAsia="Times New Roman" w:hAnsi="Arial" w:cs="Arial"/>
                <w:color w:val="auto"/>
                <w:kern w:val="0"/>
                <w:sz w:val="16"/>
                <w:szCs w:val="16"/>
              </w:rPr>
              <w:t>4.500,00</w:t>
            </w:r>
          </w:p>
        </w:tc>
        <w:tc>
          <w:tcPr>
            <w:tcW w:w="1307" w:type="dxa"/>
            <w:tcBorders>
              <w:top w:val="nil"/>
              <w:left w:val="nil"/>
              <w:bottom w:val="nil"/>
              <w:right w:val="nil"/>
            </w:tcBorders>
            <w:shd w:val="clear" w:color="auto" w:fill="auto"/>
            <w:noWrap/>
            <w:vAlign w:val="bottom"/>
            <w:hideMark/>
          </w:tcPr>
          <w:p w14:paraId="5ADEBDD0" w14:textId="77777777" w:rsidR="003152DD" w:rsidRPr="003152DD" w:rsidRDefault="003152DD" w:rsidP="003152DD">
            <w:pPr>
              <w:spacing w:before="0" w:after="0" w:line="240" w:lineRule="auto"/>
              <w:jc w:val="right"/>
              <w:rPr>
                <w:rFonts w:ascii="Arial" w:eastAsia="Times New Roman" w:hAnsi="Arial" w:cs="Arial"/>
                <w:color w:val="auto"/>
                <w:kern w:val="0"/>
                <w:sz w:val="16"/>
                <w:szCs w:val="16"/>
              </w:rPr>
            </w:pPr>
            <w:r w:rsidRPr="003152DD">
              <w:rPr>
                <w:rFonts w:ascii="Arial" w:eastAsia="Times New Roman" w:hAnsi="Arial" w:cs="Arial"/>
                <w:color w:val="auto"/>
                <w:kern w:val="0"/>
                <w:sz w:val="16"/>
                <w:szCs w:val="16"/>
              </w:rPr>
              <w:t>-3.500,00</w:t>
            </w:r>
          </w:p>
        </w:tc>
        <w:tc>
          <w:tcPr>
            <w:tcW w:w="1079" w:type="dxa"/>
            <w:tcBorders>
              <w:top w:val="nil"/>
              <w:left w:val="nil"/>
              <w:bottom w:val="nil"/>
              <w:right w:val="nil"/>
            </w:tcBorders>
            <w:shd w:val="clear" w:color="auto" w:fill="auto"/>
            <w:noWrap/>
            <w:vAlign w:val="bottom"/>
            <w:hideMark/>
          </w:tcPr>
          <w:p w14:paraId="2E24B0CD" w14:textId="77777777" w:rsidR="003152DD" w:rsidRPr="003152DD" w:rsidRDefault="003152DD" w:rsidP="003152DD">
            <w:pPr>
              <w:spacing w:before="0" w:after="0" w:line="240" w:lineRule="auto"/>
              <w:jc w:val="right"/>
              <w:rPr>
                <w:rFonts w:ascii="Arial" w:eastAsia="Times New Roman" w:hAnsi="Arial" w:cs="Arial"/>
                <w:color w:val="auto"/>
                <w:kern w:val="0"/>
                <w:sz w:val="16"/>
                <w:szCs w:val="16"/>
              </w:rPr>
            </w:pPr>
            <w:r w:rsidRPr="003152DD">
              <w:rPr>
                <w:rFonts w:ascii="Arial" w:eastAsia="Times New Roman" w:hAnsi="Arial" w:cs="Arial"/>
                <w:color w:val="auto"/>
                <w:kern w:val="0"/>
                <w:sz w:val="16"/>
                <w:szCs w:val="16"/>
              </w:rPr>
              <w:t>-77,78</w:t>
            </w:r>
          </w:p>
        </w:tc>
        <w:tc>
          <w:tcPr>
            <w:tcW w:w="1286" w:type="dxa"/>
            <w:tcBorders>
              <w:top w:val="nil"/>
              <w:left w:val="nil"/>
              <w:bottom w:val="nil"/>
              <w:right w:val="nil"/>
            </w:tcBorders>
            <w:shd w:val="clear" w:color="auto" w:fill="auto"/>
            <w:noWrap/>
            <w:vAlign w:val="bottom"/>
            <w:hideMark/>
          </w:tcPr>
          <w:p w14:paraId="509F72F3" w14:textId="77777777" w:rsidR="003152DD" w:rsidRPr="003152DD" w:rsidRDefault="003152DD" w:rsidP="003152DD">
            <w:pPr>
              <w:spacing w:before="0" w:after="0" w:line="240" w:lineRule="auto"/>
              <w:jc w:val="right"/>
              <w:rPr>
                <w:rFonts w:ascii="Arial" w:eastAsia="Times New Roman" w:hAnsi="Arial" w:cs="Arial"/>
                <w:color w:val="auto"/>
                <w:kern w:val="0"/>
                <w:sz w:val="16"/>
                <w:szCs w:val="16"/>
              </w:rPr>
            </w:pPr>
            <w:r w:rsidRPr="003152DD">
              <w:rPr>
                <w:rFonts w:ascii="Arial" w:eastAsia="Times New Roman" w:hAnsi="Arial" w:cs="Arial"/>
                <w:color w:val="auto"/>
                <w:kern w:val="0"/>
                <w:sz w:val="16"/>
                <w:szCs w:val="16"/>
              </w:rPr>
              <w:t>1.000,00</w:t>
            </w:r>
          </w:p>
        </w:tc>
      </w:tr>
      <w:tr w:rsidR="003152DD" w:rsidRPr="003152DD" w14:paraId="0CAF14BC" w14:textId="77777777" w:rsidTr="00AA02F1">
        <w:trPr>
          <w:trHeight w:val="239"/>
        </w:trPr>
        <w:tc>
          <w:tcPr>
            <w:tcW w:w="5437" w:type="dxa"/>
            <w:gridSpan w:val="2"/>
            <w:tcBorders>
              <w:top w:val="nil"/>
              <w:left w:val="nil"/>
              <w:bottom w:val="nil"/>
              <w:right w:val="nil"/>
            </w:tcBorders>
            <w:shd w:val="clear" w:color="000000" w:fill="CCCCFF"/>
            <w:noWrap/>
            <w:vAlign w:val="bottom"/>
            <w:hideMark/>
          </w:tcPr>
          <w:p w14:paraId="61942219" w14:textId="77777777" w:rsidR="003152DD" w:rsidRPr="003152DD" w:rsidRDefault="003152DD" w:rsidP="003152DD">
            <w:pPr>
              <w:spacing w:before="0" w:after="0" w:line="240" w:lineRule="auto"/>
              <w:rPr>
                <w:rFonts w:ascii="Arial" w:eastAsia="Times New Roman" w:hAnsi="Arial" w:cs="Arial"/>
                <w:b/>
                <w:bCs/>
                <w:color w:val="000000"/>
                <w:kern w:val="0"/>
                <w:sz w:val="16"/>
                <w:szCs w:val="16"/>
              </w:rPr>
            </w:pPr>
            <w:r w:rsidRPr="003152DD">
              <w:rPr>
                <w:rFonts w:ascii="Arial" w:eastAsia="Times New Roman" w:hAnsi="Arial" w:cs="Arial"/>
                <w:b/>
                <w:bCs/>
                <w:color w:val="000000"/>
                <w:kern w:val="0"/>
                <w:sz w:val="16"/>
                <w:szCs w:val="16"/>
              </w:rPr>
              <w:t>Kapitalni projekt K100002 IZGRADNJA SUSTAVA ZA ODVODNJU OL</w:t>
            </w:r>
          </w:p>
        </w:tc>
        <w:tc>
          <w:tcPr>
            <w:tcW w:w="1245" w:type="dxa"/>
            <w:tcBorders>
              <w:top w:val="nil"/>
              <w:left w:val="nil"/>
              <w:bottom w:val="nil"/>
              <w:right w:val="nil"/>
            </w:tcBorders>
            <w:shd w:val="clear" w:color="000000" w:fill="CCCCFF"/>
            <w:noWrap/>
            <w:vAlign w:val="bottom"/>
            <w:hideMark/>
          </w:tcPr>
          <w:p w14:paraId="0AED0D99" w14:textId="77777777" w:rsidR="003152DD" w:rsidRPr="003152DD" w:rsidRDefault="003152DD" w:rsidP="003152DD">
            <w:pPr>
              <w:spacing w:before="0" w:after="0" w:line="240" w:lineRule="auto"/>
              <w:jc w:val="right"/>
              <w:rPr>
                <w:rFonts w:ascii="Arial" w:eastAsia="Times New Roman" w:hAnsi="Arial" w:cs="Arial"/>
                <w:b/>
                <w:bCs/>
                <w:color w:val="000000"/>
                <w:kern w:val="0"/>
                <w:sz w:val="16"/>
                <w:szCs w:val="16"/>
              </w:rPr>
            </w:pPr>
            <w:r w:rsidRPr="003152DD">
              <w:rPr>
                <w:rFonts w:ascii="Arial" w:eastAsia="Times New Roman" w:hAnsi="Arial" w:cs="Arial"/>
                <w:b/>
                <w:bCs/>
                <w:color w:val="000000"/>
                <w:kern w:val="0"/>
                <w:sz w:val="16"/>
                <w:szCs w:val="16"/>
              </w:rPr>
              <w:t>100.000,00</w:t>
            </w:r>
          </w:p>
        </w:tc>
        <w:tc>
          <w:tcPr>
            <w:tcW w:w="1307" w:type="dxa"/>
            <w:tcBorders>
              <w:top w:val="nil"/>
              <w:left w:val="nil"/>
              <w:bottom w:val="nil"/>
              <w:right w:val="nil"/>
            </w:tcBorders>
            <w:shd w:val="clear" w:color="000000" w:fill="CCCCFF"/>
            <w:noWrap/>
            <w:vAlign w:val="bottom"/>
            <w:hideMark/>
          </w:tcPr>
          <w:p w14:paraId="432F6B5E" w14:textId="77777777" w:rsidR="003152DD" w:rsidRPr="003152DD" w:rsidRDefault="003152DD" w:rsidP="003152DD">
            <w:pPr>
              <w:spacing w:before="0" w:after="0" w:line="240" w:lineRule="auto"/>
              <w:jc w:val="right"/>
              <w:rPr>
                <w:rFonts w:ascii="Arial" w:eastAsia="Times New Roman" w:hAnsi="Arial" w:cs="Arial"/>
                <w:b/>
                <w:bCs/>
                <w:color w:val="000000"/>
                <w:kern w:val="0"/>
                <w:sz w:val="16"/>
                <w:szCs w:val="16"/>
              </w:rPr>
            </w:pPr>
            <w:r w:rsidRPr="003152DD">
              <w:rPr>
                <w:rFonts w:ascii="Arial" w:eastAsia="Times New Roman" w:hAnsi="Arial" w:cs="Arial"/>
                <w:b/>
                <w:bCs/>
                <w:color w:val="000000"/>
                <w:kern w:val="0"/>
                <w:sz w:val="16"/>
                <w:szCs w:val="16"/>
              </w:rPr>
              <w:t>-100.000,00</w:t>
            </w:r>
          </w:p>
        </w:tc>
        <w:tc>
          <w:tcPr>
            <w:tcW w:w="1079" w:type="dxa"/>
            <w:tcBorders>
              <w:top w:val="nil"/>
              <w:left w:val="nil"/>
              <w:bottom w:val="nil"/>
              <w:right w:val="nil"/>
            </w:tcBorders>
            <w:shd w:val="clear" w:color="000000" w:fill="CCCCFF"/>
            <w:noWrap/>
            <w:vAlign w:val="bottom"/>
            <w:hideMark/>
          </w:tcPr>
          <w:p w14:paraId="0D36C540" w14:textId="77777777" w:rsidR="003152DD" w:rsidRPr="003152DD" w:rsidRDefault="003152DD" w:rsidP="003152DD">
            <w:pPr>
              <w:spacing w:before="0" w:after="0" w:line="240" w:lineRule="auto"/>
              <w:jc w:val="right"/>
              <w:rPr>
                <w:rFonts w:ascii="Arial" w:eastAsia="Times New Roman" w:hAnsi="Arial" w:cs="Arial"/>
                <w:b/>
                <w:bCs/>
                <w:color w:val="000000"/>
                <w:kern w:val="0"/>
                <w:sz w:val="16"/>
                <w:szCs w:val="16"/>
              </w:rPr>
            </w:pPr>
            <w:r w:rsidRPr="003152DD">
              <w:rPr>
                <w:rFonts w:ascii="Arial" w:eastAsia="Times New Roman" w:hAnsi="Arial" w:cs="Arial"/>
                <w:b/>
                <w:bCs/>
                <w:color w:val="000000"/>
                <w:kern w:val="0"/>
                <w:sz w:val="16"/>
                <w:szCs w:val="16"/>
              </w:rPr>
              <w:t>-100,00</w:t>
            </w:r>
          </w:p>
        </w:tc>
        <w:tc>
          <w:tcPr>
            <w:tcW w:w="1286" w:type="dxa"/>
            <w:tcBorders>
              <w:top w:val="nil"/>
              <w:left w:val="nil"/>
              <w:bottom w:val="nil"/>
              <w:right w:val="nil"/>
            </w:tcBorders>
            <w:shd w:val="clear" w:color="000000" w:fill="CCCCFF"/>
            <w:noWrap/>
            <w:vAlign w:val="bottom"/>
            <w:hideMark/>
          </w:tcPr>
          <w:p w14:paraId="0939E266" w14:textId="77777777" w:rsidR="003152DD" w:rsidRPr="003152DD" w:rsidRDefault="003152DD" w:rsidP="003152DD">
            <w:pPr>
              <w:spacing w:before="0" w:after="0" w:line="240" w:lineRule="auto"/>
              <w:jc w:val="right"/>
              <w:rPr>
                <w:rFonts w:ascii="Arial" w:eastAsia="Times New Roman" w:hAnsi="Arial" w:cs="Arial"/>
                <w:b/>
                <w:bCs/>
                <w:color w:val="000000"/>
                <w:kern w:val="0"/>
                <w:sz w:val="16"/>
                <w:szCs w:val="16"/>
              </w:rPr>
            </w:pPr>
            <w:r w:rsidRPr="003152DD">
              <w:rPr>
                <w:rFonts w:ascii="Arial" w:eastAsia="Times New Roman" w:hAnsi="Arial" w:cs="Arial"/>
                <w:b/>
                <w:bCs/>
                <w:color w:val="000000"/>
                <w:kern w:val="0"/>
                <w:sz w:val="16"/>
                <w:szCs w:val="16"/>
              </w:rPr>
              <w:t>0,00</w:t>
            </w:r>
          </w:p>
        </w:tc>
      </w:tr>
      <w:tr w:rsidR="003152DD" w:rsidRPr="003152DD" w14:paraId="35F0CED3" w14:textId="77777777" w:rsidTr="00AA02F1">
        <w:trPr>
          <w:trHeight w:val="239"/>
        </w:trPr>
        <w:tc>
          <w:tcPr>
            <w:tcW w:w="5437" w:type="dxa"/>
            <w:gridSpan w:val="2"/>
            <w:tcBorders>
              <w:top w:val="nil"/>
              <w:left w:val="nil"/>
              <w:bottom w:val="nil"/>
              <w:right w:val="nil"/>
            </w:tcBorders>
            <w:shd w:val="clear" w:color="000000" w:fill="FFFF00"/>
            <w:noWrap/>
            <w:vAlign w:val="bottom"/>
            <w:hideMark/>
          </w:tcPr>
          <w:p w14:paraId="33BB342F" w14:textId="77777777" w:rsidR="003152DD" w:rsidRPr="003152DD" w:rsidRDefault="003152DD" w:rsidP="003152DD">
            <w:pPr>
              <w:spacing w:before="0" w:after="0" w:line="240" w:lineRule="auto"/>
              <w:rPr>
                <w:rFonts w:ascii="Arial" w:eastAsia="Times New Roman" w:hAnsi="Arial" w:cs="Arial"/>
                <w:b/>
                <w:bCs/>
                <w:color w:val="000000"/>
                <w:kern w:val="0"/>
                <w:sz w:val="16"/>
                <w:szCs w:val="16"/>
              </w:rPr>
            </w:pPr>
            <w:r w:rsidRPr="003152DD">
              <w:rPr>
                <w:rFonts w:ascii="Arial" w:eastAsia="Times New Roman" w:hAnsi="Arial" w:cs="Arial"/>
                <w:b/>
                <w:bCs/>
                <w:color w:val="000000"/>
                <w:kern w:val="0"/>
                <w:sz w:val="16"/>
                <w:szCs w:val="16"/>
              </w:rPr>
              <w:t>Izvor  3. PRIHODI OD IMOVINE</w:t>
            </w:r>
          </w:p>
        </w:tc>
        <w:tc>
          <w:tcPr>
            <w:tcW w:w="1245" w:type="dxa"/>
            <w:tcBorders>
              <w:top w:val="nil"/>
              <w:left w:val="nil"/>
              <w:bottom w:val="nil"/>
              <w:right w:val="nil"/>
            </w:tcBorders>
            <w:shd w:val="clear" w:color="000000" w:fill="FFFF00"/>
            <w:noWrap/>
            <w:vAlign w:val="bottom"/>
            <w:hideMark/>
          </w:tcPr>
          <w:p w14:paraId="2FCDB848" w14:textId="77777777" w:rsidR="003152DD" w:rsidRPr="003152DD" w:rsidRDefault="003152DD" w:rsidP="003152DD">
            <w:pPr>
              <w:spacing w:before="0" w:after="0" w:line="240" w:lineRule="auto"/>
              <w:jc w:val="right"/>
              <w:rPr>
                <w:rFonts w:ascii="Arial" w:eastAsia="Times New Roman" w:hAnsi="Arial" w:cs="Arial"/>
                <w:b/>
                <w:bCs/>
                <w:color w:val="000000"/>
                <w:kern w:val="0"/>
                <w:sz w:val="16"/>
                <w:szCs w:val="16"/>
              </w:rPr>
            </w:pPr>
            <w:r w:rsidRPr="003152DD">
              <w:rPr>
                <w:rFonts w:ascii="Arial" w:eastAsia="Times New Roman" w:hAnsi="Arial" w:cs="Arial"/>
                <w:b/>
                <w:bCs/>
                <w:color w:val="000000"/>
                <w:kern w:val="0"/>
                <w:sz w:val="16"/>
                <w:szCs w:val="16"/>
              </w:rPr>
              <w:t>100.000,00</w:t>
            </w:r>
          </w:p>
        </w:tc>
        <w:tc>
          <w:tcPr>
            <w:tcW w:w="1307" w:type="dxa"/>
            <w:tcBorders>
              <w:top w:val="nil"/>
              <w:left w:val="nil"/>
              <w:bottom w:val="nil"/>
              <w:right w:val="nil"/>
            </w:tcBorders>
            <w:shd w:val="clear" w:color="000000" w:fill="FFFF00"/>
            <w:noWrap/>
            <w:vAlign w:val="bottom"/>
            <w:hideMark/>
          </w:tcPr>
          <w:p w14:paraId="02236765" w14:textId="77777777" w:rsidR="003152DD" w:rsidRPr="003152DD" w:rsidRDefault="003152DD" w:rsidP="003152DD">
            <w:pPr>
              <w:spacing w:before="0" w:after="0" w:line="240" w:lineRule="auto"/>
              <w:jc w:val="right"/>
              <w:rPr>
                <w:rFonts w:ascii="Arial" w:eastAsia="Times New Roman" w:hAnsi="Arial" w:cs="Arial"/>
                <w:b/>
                <w:bCs/>
                <w:color w:val="000000"/>
                <w:kern w:val="0"/>
                <w:sz w:val="16"/>
                <w:szCs w:val="16"/>
              </w:rPr>
            </w:pPr>
            <w:r w:rsidRPr="003152DD">
              <w:rPr>
                <w:rFonts w:ascii="Arial" w:eastAsia="Times New Roman" w:hAnsi="Arial" w:cs="Arial"/>
                <w:b/>
                <w:bCs/>
                <w:color w:val="000000"/>
                <w:kern w:val="0"/>
                <w:sz w:val="16"/>
                <w:szCs w:val="16"/>
              </w:rPr>
              <w:t>-100.000,00</w:t>
            </w:r>
          </w:p>
        </w:tc>
        <w:tc>
          <w:tcPr>
            <w:tcW w:w="1079" w:type="dxa"/>
            <w:tcBorders>
              <w:top w:val="nil"/>
              <w:left w:val="nil"/>
              <w:bottom w:val="nil"/>
              <w:right w:val="nil"/>
            </w:tcBorders>
            <w:shd w:val="clear" w:color="000000" w:fill="FFFF00"/>
            <w:noWrap/>
            <w:vAlign w:val="bottom"/>
            <w:hideMark/>
          </w:tcPr>
          <w:p w14:paraId="23423AE0" w14:textId="77777777" w:rsidR="003152DD" w:rsidRPr="003152DD" w:rsidRDefault="003152DD" w:rsidP="003152DD">
            <w:pPr>
              <w:spacing w:before="0" w:after="0" w:line="240" w:lineRule="auto"/>
              <w:jc w:val="right"/>
              <w:rPr>
                <w:rFonts w:ascii="Arial" w:eastAsia="Times New Roman" w:hAnsi="Arial" w:cs="Arial"/>
                <w:b/>
                <w:bCs/>
                <w:color w:val="000000"/>
                <w:kern w:val="0"/>
                <w:sz w:val="16"/>
                <w:szCs w:val="16"/>
              </w:rPr>
            </w:pPr>
            <w:r w:rsidRPr="003152DD">
              <w:rPr>
                <w:rFonts w:ascii="Arial" w:eastAsia="Times New Roman" w:hAnsi="Arial" w:cs="Arial"/>
                <w:b/>
                <w:bCs/>
                <w:color w:val="000000"/>
                <w:kern w:val="0"/>
                <w:sz w:val="16"/>
                <w:szCs w:val="16"/>
              </w:rPr>
              <w:t>-100,00</w:t>
            </w:r>
          </w:p>
        </w:tc>
        <w:tc>
          <w:tcPr>
            <w:tcW w:w="1286" w:type="dxa"/>
            <w:tcBorders>
              <w:top w:val="nil"/>
              <w:left w:val="nil"/>
              <w:bottom w:val="nil"/>
              <w:right w:val="nil"/>
            </w:tcBorders>
            <w:shd w:val="clear" w:color="000000" w:fill="FFFF00"/>
            <w:noWrap/>
            <w:vAlign w:val="bottom"/>
            <w:hideMark/>
          </w:tcPr>
          <w:p w14:paraId="3ED96B29" w14:textId="77777777" w:rsidR="003152DD" w:rsidRPr="003152DD" w:rsidRDefault="003152DD" w:rsidP="003152DD">
            <w:pPr>
              <w:spacing w:before="0" w:after="0" w:line="240" w:lineRule="auto"/>
              <w:jc w:val="right"/>
              <w:rPr>
                <w:rFonts w:ascii="Arial" w:eastAsia="Times New Roman" w:hAnsi="Arial" w:cs="Arial"/>
                <w:b/>
                <w:bCs/>
                <w:color w:val="000000"/>
                <w:kern w:val="0"/>
                <w:sz w:val="16"/>
                <w:szCs w:val="16"/>
              </w:rPr>
            </w:pPr>
            <w:r w:rsidRPr="003152DD">
              <w:rPr>
                <w:rFonts w:ascii="Arial" w:eastAsia="Times New Roman" w:hAnsi="Arial" w:cs="Arial"/>
                <w:b/>
                <w:bCs/>
                <w:color w:val="000000"/>
                <w:kern w:val="0"/>
                <w:sz w:val="16"/>
                <w:szCs w:val="16"/>
              </w:rPr>
              <w:t>0,00</w:t>
            </w:r>
          </w:p>
        </w:tc>
      </w:tr>
      <w:tr w:rsidR="003152DD" w:rsidRPr="003152DD" w14:paraId="00A4B147" w14:textId="77777777" w:rsidTr="00AA02F1">
        <w:trPr>
          <w:trHeight w:val="239"/>
        </w:trPr>
        <w:tc>
          <w:tcPr>
            <w:tcW w:w="5437" w:type="dxa"/>
            <w:gridSpan w:val="2"/>
            <w:tcBorders>
              <w:top w:val="nil"/>
              <w:left w:val="nil"/>
              <w:bottom w:val="nil"/>
              <w:right w:val="nil"/>
            </w:tcBorders>
            <w:shd w:val="clear" w:color="000000" w:fill="FFFF99"/>
            <w:noWrap/>
            <w:vAlign w:val="bottom"/>
            <w:hideMark/>
          </w:tcPr>
          <w:p w14:paraId="723B40B4" w14:textId="77777777" w:rsidR="003152DD" w:rsidRPr="003152DD" w:rsidRDefault="003152DD" w:rsidP="003152DD">
            <w:pPr>
              <w:spacing w:before="0" w:after="0" w:line="240" w:lineRule="auto"/>
              <w:rPr>
                <w:rFonts w:ascii="Arial" w:eastAsia="Times New Roman" w:hAnsi="Arial" w:cs="Arial"/>
                <w:b/>
                <w:bCs/>
                <w:color w:val="000000"/>
                <w:kern w:val="0"/>
                <w:sz w:val="16"/>
                <w:szCs w:val="16"/>
              </w:rPr>
            </w:pPr>
            <w:r w:rsidRPr="003152DD">
              <w:rPr>
                <w:rFonts w:ascii="Arial" w:eastAsia="Times New Roman" w:hAnsi="Arial" w:cs="Arial"/>
                <w:b/>
                <w:bCs/>
                <w:color w:val="000000"/>
                <w:kern w:val="0"/>
                <w:sz w:val="16"/>
                <w:szCs w:val="16"/>
              </w:rPr>
              <w:t>Izvor  3.4. NAKNADA ZA PRIDOBIVENU KOLIČINU NAFTE I PLINA</w:t>
            </w:r>
          </w:p>
        </w:tc>
        <w:tc>
          <w:tcPr>
            <w:tcW w:w="1245" w:type="dxa"/>
            <w:tcBorders>
              <w:top w:val="nil"/>
              <w:left w:val="nil"/>
              <w:bottom w:val="nil"/>
              <w:right w:val="nil"/>
            </w:tcBorders>
            <w:shd w:val="clear" w:color="000000" w:fill="FFFF99"/>
            <w:noWrap/>
            <w:vAlign w:val="bottom"/>
            <w:hideMark/>
          </w:tcPr>
          <w:p w14:paraId="662E213D" w14:textId="77777777" w:rsidR="003152DD" w:rsidRPr="003152DD" w:rsidRDefault="003152DD" w:rsidP="003152DD">
            <w:pPr>
              <w:spacing w:before="0" w:after="0" w:line="240" w:lineRule="auto"/>
              <w:jc w:val="right"/>
              <w:rPr>
                <w:rFonts w:ascii="Arial" w:eastAsia="Times New Roman" w:hAnsi="Arial" w:cs="Arial"/>
                <w:b/>
                <w:bCs/>
                <w:color w:val="000000"/>
                <w:kern w:val="0"/>
                <w:sz w:val="16"/>
                <w:szCs w:val="16"/>
              </w:rPr>
            </w:pPr>
            <w:r w:rsidRPr="003152DD">
              <w:rPr>
                <w:rFonts w:ascii="Arial" w:eastAsia="Times New Roman" w:hAnsi="Arial" w:cs="Arial"/>
                <w:b/>
                <w:bCs/>
                <w:color w:val="000000"/>
                <w:kern w:val="0"/>
                <w:sz w:val="16"/>
                <w:szCs w:val="16"/>
              </w:rPr>
              <w:t>100.000,00</w:t>
            </w:r>
          </w:p>
        </w:tc>
        <w:tc>
          <w:tcPr>
            <w:tcW w:w="1307" w:type="dxa"/>
            <w:tcBorders>
              <w:top w:val="nil"/>
              <w:left w:val="nil"/>
              <w:bottom w:val="nil"/>
              <w:right w:val="nil"/>
            </w:tcBorders>
            <w:shd w:val="clear" w:color="000000" w:fill="FFFF99"/>
            <w:noWrap/>
            <w:vAlign w:val="bottom"/>
            <w:hideMark/>
          </w:tcPr>
          <w:p w14:paraId="12BE1813" w14:textId="77777777" w:rsidR="003152DD" w:rsidRPr="003152DD" w:rsidRDefault="003152DD" w:rsidP="003152DD">
            <w:pPr>
              <w:spacing w:before="0" w:after="0" w:line="240" w:lineRule="auto"/>
              <w:jc w:val="right"/>
              <w:rPr>
                <w:rFonts w:ascii="Arial" w:eastAsia="Times New Roman" w:hAnsi="Arial" w:cs="Arial"/>
                <w:b/>
                <w:bCs/>
                <w:color w:val="000000"/>
                <w:kern w:val="0"/>
                <w:sz w:val="16"/>
                <w:szCs w:val="16"/>
              </w:rPr>
            </w:pPr>
            <w:r w:rsidRPr="003152DD">
              <w:rPr>
                <w:rFonts w:ascii="Arial" w:eastAsia="Times New Roman" w:hAnsi="Arial" w:cs="Arial"/>
                <w:b/>
                <w:bCs/>
                <w:color w:val="000000"/>
                <w:kern w:val="0"/>
                <w:sz w:val="16"/>
                <w:szCs w:val="16"/>
              </w:rPr>
              <w:t>-100.000,00</w:t>
            </w:r>
          </w:p>
        </w:tc>
        <w:tc>
          <w:tcPr>
            <w:tcW w:w="1079" w:type="dxa"/>
            <w:tcBorders>
              <w:top w:val="nil"/>
              <w:left w:val="nil"/>
              <w:bottom w:val="nil"/>
              <w:right w:val="nil"/>
            </w:tcBorders>
            <w:shd w:val="clear" w:color="000000" w:fill="FFFF99"/>
            <w:noWrap/>
            <w:vAlign w:val="bottom"/>
            <w:hideMark/>
          </w:tcPr>
          <w:p w14:paraId="21AE4E7F" w14:textId="77777777" w:rsidR="003152DD" w:rsidRPr="003152DD" w:rsidRDefault="003152DD" w:rsidP="003152DD">
            <w:pPr>
              <w:spacing w:before="0" w:after="0" w:line="240" w:lineRule="auto"/>
              <w:jc w:val="right"/>
              <w:rPr>
                <w:rFonts w:ascii="Arial" w:eastAsia="Times New Roman" w:hAnsi="Arial" w:cs="Arial"/>
                <w:b/>
                <w:bCs/>
                <w:color w:val="000000"/>
                <w:kern w:val="0"/>
                <w:sz w:val="16"/>
                <w:szCs w:val="16"/>
              </w:rPr>
            </w:pPr>
            <w:r w:rsidRPr="003152DD">
              <w:rPr>
                <w:rFonts w:ascii="Arial" w:eastAsia="Times New Roman" w:hAnsi="Arial" w:cs="Arial"/>
                <w:b/>
                <w:bCs/>
                <w:color w:val="000000"/>
                <w:kern w:val="0"/>
                <w:sz w:val="16"/>
                <w:szCs w:val="16"/>
              </w:rPr>
              <w:t>-100,00</w:t>
            </w:r>
          </w:p>
        </w:tc>
        <w:tc>
          <w:tcPr>
            <w:tcW w:w="1286" w:type="dxa"/>
            <w:tcBorders>
              <w:top w:val="nil"/>
              <w:left w:val="nil"/>
              <w:bottom w:val="nil"/>
              <w:right w:val="nil"/>
            </w:tcBorders>
            <w:shd w:val="clear" w:color="000000" w:fill="FFFF99"/>
            <w:noWrap/>
            <w:vAlign w:val="bottom"/>
            <w:hideMark/>
          </w:tcPr>
          <w:p w14:paraId="37061D74" w14:textId="77777777" w:rsidR="003152DD" w:rsidRPr="003152DD" w:rsidRDefault="003152DD" w:rsidP="003152DD">
            <w:pPr>
              <w:spacing w:before="0" w:after="0" w:line="240" w:lineRule="auto"/>
              <w:jc w:val="right"/>
              <w:rPr>
                <w:rFonts w:ascii="Arial" w:eastAsia="Times New Roman" w:hAnsi="Arial" w:cs="Arial"/>
                <w:b/>
                <w:bCs/>
                <w:color w:val="000000"/>
                <w:kern w:val="0"/>
                <w:sz w:val="16"/>
                <w:szCs w:val="16"/>
              </w:rPr>
            </w:pPr>
            <w:r w:rsidRPr="003152DD">
              <w:rPr>
                <w:rFonts w:ascii="Arial" w:eastAsia="Times New Roman" w:hAnsi="Arial" w:cs="Arial"/>
                <w:b/>
                <w:bCs/>
                <w:color w:val="000000"/>
                <w:kern w:val="0"/>
                <w:sz w:val="16"/>
                <w:szCs w:val="16"/>
              </w:rPr>
              <w:t>0,00</w:t>
            </w:r>
          </w:p>
        </w:tc>
      </w:tr>
      <w:tr w:rsidR="003152DD" w:rsidRPr="003152DD" w14:paraId="7CA7BB28" w14:textId="77777777" w:rsidTr="00AA02F1">
        <w:trPr>
          <w:trHeight w:val="239"/>
        </w:trPr>
        <w:tc>
          <w:tcPr>
            <w:tcW w:w="5437" w:type="dxa"/>
            <w:gridSpan w:val="2"/>
            <w:tcBorders>
              <w:top w:val="nil"/>
              <w:left w:val="nil"/>
              <w:bottom w:val="nil"/>
              <w:right w:val="nil"/>
            </w:tcBorders>
            <w:shd w:val="clear" w:color="000000" w:fill="CCFFFF"/>
            <w:noWrap/>
            <w:vAlign w:val="bottom"/>
            <w:hideMark/>
          </w:tcPr>
          <w:p w14:paraId="4931A4DE" w14:textId="77777777" w:rsidR="003152DD" w:rsidRPr="003152DD" w:rsidRDefault="003152DD" w:rsidP="003152DD">
            <w:pPr>
              <w:spacing w:before="0" w:after="0" w:line="240" w:lineRule="auto"/>
              <w:rPr>
                <w:rFonts w:ascii="Arial" w:eastAsia="Times New Roman" w:hAnsi="Arial" w:cs="Arial"/>
                <w:b/>
                <w:bCs/>
                <w:color w:val="000000"/>
                <w:kern w:val="0"/>
                <w:sz w:val="16"/>
                <w:szCs w:val="16"/>
              </w:rPr>
            </w:pPr>
            <w:r w:rsidRPr="003152DD">
              <w:rPr>
                <w:rFonts w:ascii="Arial" w:eastAsia="Times New Roman" w:hAnsi="Arial" w:cs="Arial"/>
                <w:b/>
                <w:bCs/>
                <w:color w:val="000000"/>
                <w:kern w:val="0"/>
                <w:sz w:val="16"/>
                <w:szCs w:val="16"/>
              </w:rPr>
              <w:t>Funkcijska klasifikacija  0520 Gospodarenje otpadnim vodama</w:t>
            </w:r>
          </w:p>
        </w:tc>
        <w:tc>
          <w:tcPr>
            <w:tcW w:w="1245" w:type="dxa"/>
            <w:tcBorders>
              <w:top w:val="nil"/>
              <w:left w:val="nil"/>
              <w:bottom w:val="nil"/>
              <w:right w:val="nil"/>
            </w:tcBorders>
            <w:shd w:val="clear" w:color="000000" w:fill="CCFFFF"/>
            <w:noWrap/>
            <w:vAlign w:val="bottom"/>
            <w:hideMark/>
          </w:tcPr>
          <w:p w14:paraId="108EBBB5" w14:textId="77777777" w:rsidR="003152DD" w:rsidRPr="003152DD" w:rsidRDefault="003152DD" w:rsidP="003152DD">
            <w:pPr>
              <w:spacing w:before="0" w:after="0" w:line="240" w:lineRule="auto"/>
              <w:jc w:val="right"/>
              <w:rPr>
                <w:rFonts w:ascii="Arial" w:eastAsia="Times New Roman" w:hAnsi="Arial" w:cs="Arial"/>
                <w:b/>
                <w:bCs/>
                <w:color w:val="000000"/>
                <w:kern w:val="0"/>
                <w:sz w:val="16"/>
                <w:szCs w:val="16"/>
              </w:rPr>
            </w:pPr>
            <w:r w:rsidRPr="003152DD">
              <w:rPr>
                <w:rFonts w:ascii="Arial" w:eastAsia="Times New Roman" w:hAnsi="Arial" w:cs="Arial"/>
                <w:b/>
                <w:bCs/>
                <w:color w:val="000000"/>
                <w:kern w:val="0"/>
                <w:sz w:val="16"/>
                <w:szCs w:val="16"/>
              </w:rPr>
              <w:t>100.000,00</w:t>
            </w:r>
          </w:p>
        </w:tc>
        <w:tc>
          <w:tcPr>
            <w:tcW w:w="1307" w:type="dxa"/>
            <w:tcBorders>
              <w:top w:val="nil"/>
              <w:left w:val="nil"/>
              <w:bottom w:val="nil"/>
              <w:right w:val="nil"/>
            </w:tcBorders>
            <w:shd w:val="clear" w:color="000000" w:fill="CCFFFF"/>
            <w:noWrap/>
            <w:vAlign w:val="bottom"/>
            <w:hideMark/>
          </w:tcPr>
          <w:p w14:paraId="4EC3D2A3" w14:textId="77777777" w:rsidR="003152DD" w:rsidRPr="003152DD" w:rsidRDefault="003152DD" w:rsidP="003152DD">
            <w:pPr>
              <w:spacing w:before="0" w:after="0" w:line="240" w:lineRule="auto"/>
              <w:jc w:val="right"/>
              <w:rPr>
                <w:rFonts w:ascii="Arial" w:eastAsia="Times New Roman" w:hAnsi="Arial" w:cs="Arial"/>
                <w:b/>
                <w:bCs/>
                <w:color w:val="000000"/>
                <w:kern w:val="0"/>
                <w:sz w:val="16"/>
                <w:szCs w:val="16"/>
              </w:rPr>
            </w:pPr>
            <w:r w:rsidRPr="003152DD">
              <w:rPr>
                <w:rFonts w:ascii="Arial" w:eastAsia="Times New Roman" w:hAnsi="Arial" w:cs="Arial"/>
                <w:b/>
                <w:bCs/>
                <w:color w:val="000000"/>
                <w:kern w:val="0"/>
                <w:sz w:val="16"/>
                <w:szCs w:val="16"/>
              </w:rPr>
              <w:t>-100.000,00</w:t>
            </w:r>
          </w:p>
        </w:tc>
        <w:tc>
          <w:tcPr>
            <w:tcW w:w="1079" w:type="dxa"/>
            <w:tcBorders>
              <w:top w:val="nil"/>
              <w:left w:val="nil"/>
              <w:bottom w:val="nil"/>
              <w:right w:val="nil"/>
            </w:tcBorders>
            <w:shd w:val="clear" w:color="000000" w:fill="CCFFFF"/>
            <w:noWrap/>
            <w:vAlign w:val="bottom"/>
            <w:hideMark/>
          </w:tcPr>
          <w:p w14:paraId="4974A6C8" w14:textId="77777777" w:rsidR="003152DD" w:rsidRPr="003152DD" w:rsidRDefault="003152DD" w:rsidP="003152DD">
            <w:pPr>
              <w:spacing w:before="0" w:after="0" w:line="240" w:lineRule="auto"/>
              <w:jc w:val="right"/>
              <w:rPr>
                <w:rFonts w:ascii="Arial" w:eastAsia="Times New Roman" w:hAnsi="Arial" w:cs="Arial"/>
                <w:b/>
                <w:bCs/>
                <w:color w:val="000000"/>
                <w:kern w:val="0"/>
                <w:sz w:val="16"/>
                <w:szCs w:val="16"/>
              </w:rPr>
            </w:pPr>
            <w:r w:rsidRPr="003152DD">
              <w:rPr>
                <w:rFonts w:ascii="Arial" w:eastAsia="Times New Roman" w:hAnsi="Arial" w:cs="Arial"/>
                <w:b/>
                <w:bCs/>
                <w:color w:val="000000"/>
                <w:kern w:val="0"/>
                <w:sz w:val="16"/>
                <w:szCs w:val="16"/>
              </w:rPr>
              <w:t>-100,00</w:t>
            </w:r>
          </w:p>
        </w:tc>
        <w:tc>
          <w:tcPr>
            <w:tcW w:w="1286" w:type="dxa"/>
            <w:tcBorders>
              <w:top w:val="nil"/>
              <w:left w:val="nil"/>
              <w:bottom w:val="nil"/>
              <w:right w:val="nil"/>
            </w:tcBorders>
            <w:shd w:val="clear" w:color="000000" w:fill="CCFFFF"/>
            <w:noWrap/>
            <w:vAlign w:val="bottom"/>
            <w:hideMark/>
          </w:tcPr>
          <w:p w14:paraId="1B2F3241" w14:textId="77777777" w:rsidR="003152DD" w:rsidRPr="003152DD" w:rsidRDefault="003152DD" w:rsidP="003152DD">
            <w:pPr>
              <w:spacing w:before="0" w:after="0" w:line="240" w:lineRule="auto"/>
              <w:jc w:val="right"/>
              <w:rPr>
                <w:rFonts w:ascii="Arial" w:eastAsia="Times New Roman" w:hAnsi="Arial" w:cs="Arial"/>
                <w:b/>
                <w:bCs/>
                <w:color w:val="000000"/>
                <w:kern w:val="0"/>
                <w:sz w:val="16"/>
                <w:szCs w:val="16"/>
              </w:rPr>
            </w:pPr>
            <w:r w:rsidRPr="003152DD">
              <w:rPr>
                <w:rFonts w:ascii="Arial" w:eastAsia="Times New Roman" w:hAnsi="Arial" w:cs="Arial"/>
                <w:b/>
                <w:bCs/>
                <w:color w:val="000000"/>
                <w:kern w:val="0"/>
                <w:sz w:val="16"/>
                <w:szCs w:val="16"/>
              </w:rPr>
              <w:t>0,00</w:t>
            </w:r>
          </w:p>
        </w:tc>
      </w:tr>
      <w:tr w:rsidR="003152DD" w:rsidRPr="003152DD" w14:paraId="1CA6409A" w14:textId="77777777" w:rsidTr="00AA02F1">
        <w:trPr>
          <w:trHeight w:val="239"/>
        </w:trPr>
        <w:tc>
          <w:tcPr>
            <w:tcW w:w="661" w:type="dxa"/>
            <w:tcBorders>
              <w:top w:val="nil"/>
              <w:left w:val="nil"/>
              <w:bottom w:val="nil"/>
              <w:right w:val="nil"/>
            </w:tcBorders>
            <w:shd w:val="clear" w:color="auto" w:fill="auto"/>
            <w:noWrap/>
            <w:vAlign w:val="bottom"/>
            <w:hideMark/>
          </w:tcPr>
          <w:p w14:paraId="49C3DBAD" w14:textId="77777777" w:rsidR="003152DD" w:rsidRPr="003152DD" w:rsidRDefault="003152DD" w:rsidP="003152DD">
            <w:pPr>
              <w:spacing w:before="0" w:after="0" w:line="240" w:lineRule="auto"/>
              <w:rPr>
                <w:rFonts w:ascii="Arial" w:eastAsia="Times New Roman" w:hAnsi="Arial" w:cs="Arial"/>
                <w:b/>
                <w:bCs/>
                <w:color w:val="auto"/>
                <w:kern w:val="0"/>
                <w:sz w:val="16"/>
                <w:szCs w:val="16"/>
              </w:rPr>
            </w:pPr>
            <w:r w:rsidRPr="003152DD">
              <w:rPr>
                <w:rFonts w:ascii="Arial" w:eastAsia="Times New Roman" w:hAnsi="Arial" w:cs="Arial"/>
                <w:b/>
                <w:bCs/>
                <w:color w:val="auto"/>
                <w:kern w:val="0"/>
                <w:sz w:val="16"/>
                <w:szCs w:val="16"/>
              </w:rPr>
              <w:t>3</w:t>
            </w:r>
          </w:p>
        </w:tc>
        <w:tc>
          <w:tcPr>
            <w:tcW w:w="4775" w:type="dxa"/>
            <w:tcBorders>
              <w:top w:val="nil"/>
              <w:left w:val="nil"/>
              <w:bottom w:val="nil"/>
              <w:right w:val="nil"/>
            </w:tcBorders>
            <w:shd w:val="clear" w:color="auto" w:fill="auto"/>
            <w:vAlign w:val="bottom"/>
            <w:hideMark/>
          </w:tcPr>
          <w:p w14:paraId="79CF5648" w14:textId="77777777" w:rsidR="003152DD" w:rsidRPr="003152DD" w:rsidRDefault="003152DD" w:rsidP="003152DD">
            <w:pPr>
              <w:spacing w:before="0" w:after="0" w:line="240" w:lineRule="auto"/>
              <w:rPr>
                <w:rFonts w:ascii="Arial" w:eastAsia="Times New Roman" w:hAnsi="Arial" w:cs="Arial"/>
                <w:b/>
                <w:bCs/>
                <w:color w:val="auto"/>
                <w:kern w:val="0"/>
                <w:sz w:val="16"/>
                <w:szCs w:val="16"/>
              </w:rPr>
            </w:pPr>
            <w:r w:rsidRPr="003152DD">
              <w:rPr>
                <w:rFonts w:ascii="Arial" w:eastAsia="Times New Roman" w:hAnsi="Arial" w:cs="Arial"/>
                <w:b/>
                <w:bCs/>
                <w:color w:val="auto"/>
                <w:kern w:val="0"/>
                <w:sz w:val="16"/>
                <w:szCs w:val="16"/>
              </w:rPr>
              <w:t>Rashodi poslovanja</w:t>
            </w:r>
          </w:p>
        </w:tc>
        <w:tc>
          <w:tcPr>
            <w:tcW w:w="1245" w:type="dxa"/>
            <w:tcBorders>
              <w:top w:val="nil"/>
              <w:left w:val="nil"/>
              <w:bottom w:val="nil"/>
              <w:right w:val="nil"/>
            </w:tcBorders>
            <w:shd w:val="clear" w:color="auto" w:fill="auto"/>
            <w:noWrap/>
            <w:vAlign w:val="bottom"/>
            <w:hideMark/>
          </w:tcPr>
          <w:p w14:paraId="222E1194" w14:textId="77777777" w:rsidR="003152DD" w:rsidRPr="003152DD" w:rsidRDefault="003152DD" w:rsidP="003152DD">
            <w:pPr>
              <w:spacing w:before="0" w:after="0" w:line="240" w:lineRule="auto"/>
              <w:jc w:val="right"/>
              <w:rPr>
                <w:rFonts w:ascii="Arial" w:eastAsia="Times New Roman" w:hAnsi="Arial" w:cs="Arial"/>
                <w:b/>
                <w:bCs/>
                <w:color w:val="auto"/>
                <w:kern w:val="0"/>
                <w:sz w:val="16"/>
                <w:szCs w:val="16"/>
              </w:rPr>
            </w:pPr>
            <w:r w:rsidRPr="003152DD">
              <w:rPr>
                <w:rFonts w:ascii="Arial" w:eastAsia="Times New Roman" w:hAnsi="Arial" w:cs="Arial"/>
                <w:b/>
                <w:bCs/>
                <w:color w:val="auto"/>
                <w:kern w:val="0"/>
                <w:sz w:val="16"/>
                <w:szCs w:val="16"/>
              </w:rPr>
              <w:t>100.000,00</w:t>
            </w:r>
          </w:p>
        </w:tc>
        <w:tc>
          <w:tcPr>
            <w:tcW w:w="1307" w:type="dxa"/>
            <w:tcBorders>
              <w:top w:val="nil"/>
              <w:left w:val="nil"/>
              <w:bottom w:val="nil"/>
              <w:right w:val="nil"/>
            </w:tcBorders>
            <w:shd w:val="clear" w:color="auto" w:fill="auto"/>
            <w:noWrap/>
            <w:vAlign w:val="bottom"/>
            <w:hideMark/>
          </w:tcPr>
          <w:p w14:paraId="5C651356" w14:textId="77777777" w:rsidR="003152DD" w:rsidRPr="003152DD" w:rsidRDefault="003152DD" w:rsidP="003152DD">
            <w:pPr>
              <w:spacing w:before="0" w:after="0" w:line="240" w:lineRule="auto"/>
              <w:jc w:val="right"/>
              <w:rPr>
                <w:rFonts w:ascii="Arial" w:eastAsia="Times New Roman" w:hAnsi="Arial" w:cs="Arial"/>
                <w:b/>
                <w:bCs/>
                <w:color w:val="auto"/>
                <w:kern w:val="0"/>
                <w:sz w:val="16"/>
                <w:szCs w:val="16"/>
              </w:rPr>
            </w:pPr>
            <w:r w:rsidRPr="003152DD">
              <w:rPr>
                <w:rFonts w:ascii="Arial" w:eastAsia="Times New Roman" w:hAnsi="Arial" w:cs="Arial"/>
                <w:b/>
                <w:bCs/>
                <w:color w:val="auto"/>
                <w:kern w:val="0"/>
                <w:sz w:val="16"/>
                <w:szCs w:val="16"/>
              </w:rPr>
              <w:t>-100.000,00</w:t>
            </w:r>
          </w:p>
        </w:tc>
        <w:tc>
          <w:tcPr>
            <w:tcW w:w="1079" w:type="dxa"/>
            <w:tcBorders>
              <w:top w:val="nil"/>
              <w:left w:val="nil"/>
              <w:bottom w:val="nil"/>
              <w:right w:val="nil"/>
            </w:tcBorders>
            <w:shd w:val="clear" w:color="auto" w:fill="auto"/>
            <w:noWrap/>
            <w:vAlign w:val="bottom"/>
            <w:hideMark/>
          </w:tcPr>
          <w:p w14:paraId="2CA3A967" w14:textId="77777777" w:rsidR="003152DD" w:rsidRPr="003152DD" w:rsidRDefault="003152DD" w:rsidP="003152DD">
            <w:pPr>
              <w:spacing w:before="0" w:after="0" w:line="240" w:lineRule="auto"/>
              <w:jc w:val="right"/>
              <w:rPr>
                <w:rFonts w:ascii="Arial" w:eastAsia="Times New Roman" w:hAnsi="Arial" w:cs="Arial"/>
                <w:b/>
                <w:bCs/>
                <w:color w:val="auto"/>
                <w:kern w:val="0"/>
                <w:sz w:val="16"/>
                <w:szCs w:val="16"/>
              </w:rPr>
            </w:pPr>
            <w:r w:rsidRPr="003152DD">
              <w:rPr>
                <w:rFonts w:ascii="Arial" w:eastAsia="Times New Roman" w:hAnsi="Arial" w:cs="Arial"/>
                <w:b/>
                <w:bCs/>
                <w:color w:val="auto"/>
                <w:kern w:val="0"/>
                <w:sz w:val="16"/>
                <w:szCs w:val="16"/>
              </w:rPr>
              <w:t>-100,00</w:t>
            </w:r>
          </w:p>
        </w:tc>
        <w:tc>
          <w:tcPr>
            <w:tcW w:w="1286" w:type="dxa"/>
            <w:tcBorders>
              <w:top w:val="nil"/>
              <w:left w:val="nil"/>
              <w:bottom w:val="nil"/>
              <w:right w:val="nil"/>
            </w:tcBorders>
            <w:shd w:val="clear" w:color="auto" w:fill="auto"/>
            <w:noWrap/>
            <w:vAlign w:val="bottom"/>
            <w:hideMark/>
          </w:tcPr>
          <w:p w14:paraId="1DA6A21F" w14:textId="77777777" w:rsidR="003152DD" w:rsidRPr="003152DD" w:rsidRDefault="003152DD" w:rsidP="003152DD">
            <w:pPr>
              <w:spacing w:before="0" w:after="0" w:line="240" w:lineRule="auto"/>
              <w:jc w:val="right"/>
              <w:rPr>
                <w:rFonts w:ascii="Arial" w:eastAsia="Times New Roman" w:hAnsi="Arial" w:cs="Arial"/>
                <w:b/>
                <w:bCs/>
                <w:color w:val="auto"/>
                <w:kern w:val="0"/>
                <w:sz w:val="16"/>
                <w:szCs w:val="16"/>
              </w:rPr>
            </w:pPr>
            <w:r w:rsidRPr="003152DD">
              <w:rPr>
                <w:rFonts w:ascii="Arial" w:eastAsia="Times New Roman" w:hAnsi="Arial" w:cs="Arial"/>
                <w:b/>
                <w:bCs/>
                <w:color w:val="auto"/>
                <w:kern w:val="0"/>
                <w:sz w:val="16"/>
                <w:szCs w:val="16"/>
              </w:rPr>
              <w:t>0,00</w:t>
            </w:r>
          </w:p>
        </w:tc>
      </w:tr>
      <w:tr w:rsidR="003152DD" w:rsidRPr="003152DD" w14:paraId="5F0EA0AF" w14:textId="77777777" w:rsidTr="00AA02F1">
        <w:trPr>
          <w:trHeight w:val="239"/>
        </w:trPr>
        <w:tc>
          <w:tcPr>
            <w:tcW w:w="661" w:type="dxa"/>
            <w:tcBorders>
              <w:top w:val="nil"/>
              <w:left w:val="nil"/>
              <w:bottom w:val="nil"/>
              <w:right w:val="nil"/>
            </w:tcBorders>
            <w:shd w:val="clear" w:color="auto" w:fill="auto"/>
            <w:noWrap/>
            <w:vAlign w:val="bottom"/>
            <w:hideMark/>
          </w:tcPr>
          <w:p w14:paraId="31091668" w14:textId="77777777" w:rsidR="003152DD" w:rsidRPr="003152DD" w:rsidRDefault="003152DD" w:rsidP="003152DD">
            <w:pPr>
              <w:spacing w:before="0" w:after="0" w:line="240" w:lineRule="auto"/>
              <w:rPr>
                <w:rFonts w:ascii="Arial" w:eastAsia="Times New Roman" w:hAnsi="Arial" w:cs="Arial"/>
                <w:b/>
                <w:bCs/>
                <w:color w:val="auto"/>
                <w:kern w:val="0"/>
                <w:sz w:val="16"/>
                <w:szCs w:val="16"/>
              </w:rPr>
            </w:pPr>
            <w:r w:rsidRPr="003152DD">
              <w:rPr>
                <w:rFonts w:ascii="Arial" w:eastAsia="Times New Roman" w:hAnsi="Arial" w:cs="Arial"/>
                <w:b/>
                <w:bCs/>
                <w:color w:val="auto"/>
                <w:kern w:val="0"/>
                <w:sz w:val="16"/>
                <w:szCs w:val="16"/>
              </w:rPr>
              <w:t>38</w:t>
            </w:r>
          </w:p>
        </w:tc>
        <w:tc>
          <w:tcPr>
            <w:tcW w:w="4775" w:type="dxa"/>
            <w:tcBorders>
              <w:top w:val="nil"/>
              <w:left w:val="nil"/>
              <w:bottom w:val="nil"/>
              <w:right w:val="nil"/>
            </w:tcBorders>
            <w:shd w:val="clear" w:color="auto" w:fill="auto"/>
            <w:vAlign w:val="bottom"/>
            <w:hideMark/>
          </w:tcPr>
          <w:p w14:paraId="44AD720B" w14:textId="77777777" w:rsidR="003152DD" w:rsidRPr="003152DD" w:rsidRDefault="003152DD" w:rsidP="003152DD">
            <w:pPr>
              <w:spacing w:before="0" w:after="0" w:line="240" w:lineRule="auto"/>
              <w:rPr>
                <w:rFonts w:ascii="Arial" w:eastAsia="Times New Roman" w:hAnsi="Arial" w:cs="Arial"/>
                <w:b/>
                <w:bCs/>
                <w:color w:val="auto"/>
                <w:kern w:val="0"/>
                <w:sz w:val="16"/>
                <w:szCs w:val="16"/>
              </w:rPr>
            </w:pPr>
            <w:r w:rsidRPr="003152DD">
              <w:rPr>
                <w:rFonts w:ascii="Arial" w:eastAsia="Times New Roman" w:hAnsi="Arial" w:cs="Arial"/>
                <w:b/>
                <w:bCs/>
                <w:color w:val="auto"/>
                <w:kern w:val="0"/>
                <w:sz w:val="16"/>
                <w:szCs w:val="16"/>
              </w:rPr>
              <w:t>Ostali rashodi</w:t>
            </w:r>
          </w:p>
        </w:tc>
        <w:tc>
          <w:tcPr>
            <w:tcW w:w="1245" w:type="dxa"/>
            <w:tcBorders>
              <w:top w:val="nil"/>
              <w:left w:val="nil"/>
              <w:bottom w:val="nil"/>
              <w:right w:val="nil"/>
            </w:tcBorders>
            <w:shd w:val="clear" w:color="auto" w:fill="auto"/>
            <w:noWrap/>
            <w:vAlign w:val="bottom"/>
            <w:hideMark/>
          </w:tcPr>
          <w:p w14:paraId="4CFCD6CE" w14:textId="77777777" w:rsidR="003152DD" w:rsidRPr="003152DD" w:rsidRDefault="003152DD" w:rsidP="003152DD">
            <w:pPr>
              <w:spacing w:before="0" w:after="0" w:line="240" w:lineRule="auto"/>
              <w:jc w:val="right"/>
              <w:rPr>
                <w:rFonts w:ascii="Arial" w:eastAsia="Times New Roman" w:hAnsi="Arial" w:cs="Arial"/>
                <w:b/>
                <w:bCs/>
                <w:color w:val="auto"/>
                <w:kern w:val="0"/>
                <w:sz w:val="16"/>
                <w:szCs w:val="16"/>
              </w:rPr>
            </w:pPr>
            <w:r w:rsidRPr="003152DD">
              <w:rPr>
                <w:rFonts w:ascii="Arial" w:eastAsia="Times New Roman" w:hAnsi="Arial" w:cs="Arial"/>
                <w:b/>
                <w:bCs/>
                <w:color w:val="auto"/>
                <w:kern w:val="0"/>
                <w:sz w:val="16"/>
                <w:szCs w:val="16"/>
              </w:rPr>
              <w:t>100.000,00</w:t>
            </w:r>
          </w:p>
        </w:tc>
        <w:tc>
          <w:tcPr>
            <w:tcW w:w="1307" w:type="dxa"/>
            <w:tcBorders>
              <w:top w:val="nil"/>
              <w:left w:val="nil"/>
              <w:bottom w:val="nil"/>
              <w:right w:val="nil"/>
            </w:tcBorders>
            <w:shd w:val="clear" w:color="auto" w:fill="auto"/>
            <w:noWrap/>
            <w:vAlign w:val="bottom"/>
            <w:hideMark/>
          </w:tcPr>
          <w:p w14:paraId="1AC96944" w14:textId="77777777" w:rsidR="003152DD" w:rsidRPr="003152DD" w:rsidRDefault="003152DD" w:rsidP="003152DD">
            <w:pPr>
              <w:spacing w:before="0" w:after="0" w:line="240" w:lineRule="auto"/>
              <w:jc w:val="right"/>
              <w:rPr>
                <w:rFonts w:ascii="Arial" w:eastAsia="Times New Roman" w:hAnsi="Arial" w:cs="Arial"/>
                <w:b/>
                <w:bCs/>
                <w:color w:val="auto"/>
                <w:kern w:val="0"/>
                <w:sz w:val="16"/>
                <w:szCs w:val="16"/>
              </w:rPr>
            </w:pPr>
            <w:r w:rsidRPr="003152DD">
              <w:rPr>
                <w:rFonts w:ascii="Arial" w:eastAsia="Times New Roman" w:hAnsi="Arial" w:cs="Arial"/>
                <w:b/>
                <w:bCs/>
                <w:color w:val="auto"/>
                <w:kern w:val="0"/>
                <w:sz w:val="16"/>
                <w:szCs w:val="16"/>
              </w:rPr>
              <w:t>-100.000,00</w:t>
            </w:r>
          </w:p>
        </w:tc>
        <w:tc>
          <w:tcPr>
            <w:tcW w:w="1079" w:type="dxa"/>
            <w:tcBorders>
              <w:top w:val="nil"/>
              <w:left w:val="nil"/>
              <w:bottom w:val="nil"/>
              <w:right w:val="nil"/>
            </w:tcBorders>
            <w:shd w:val="clear" w:color="auto" w:fill="auto"/>
            <w:noWrap/>
            <w:vAlign w:val="bottom"/>
            <w:hideMark/>
          </w:tcPr>
          <w:p w14:paraId="3BD813AB" w14:textId="77777777" w:rsidR="003152DD" w:rsidRPr="003152DD" w:rsidRDefault="003152DD" w:rsidP="003152DD">
            <w:pPr>
              <w:spacing w:before="0" w:after="0" w:line="240" w:lineRule="auto"/>
              <w:jc w:val="right"/>
              <w:rPr>
                <w:rFonts w:ascii="Arial" w:eastAsia="Times New Roman" w:hAnsi="Arial" w:cs="Arial"/>
                <w:b/>
                <w:bCs/>
                <w:color w:val="auto"/>
                <w:kern w:val="0"/>
                <w:sz w:val="16"/>
                <w:szCs w:val="16"/>
              </w:rPr>
            </w:pPr>
            <w:r w:rsidRPr="003152DD">
              <w:rPr>
                <w:rFonts w:ascii="Arial" w:eastAsia="Times New Roman" w:hAnsi="Arial" w:cs="Arial"/>
                <w:b/>
                <w:bCs/>
                <w:color w:val="auto"/>
                <w:kern w:val="0"/>
                <w:sz w:val="16"/>
                <w:szCs w:val="16"/>
              </w:rPr>
              <w:t>-100,00</w:t>
            </w:r>
          </w:p>
        </w:tc>
        <w:tc>
          <w:tcPr>
            <w:tcW w:w="1286" w:type="dxa"/>
            <w:tcBorders>
              <w:top w:val="nil"/>
              <w:left w:val="nil"/>
              <w:bottom w:val="nil"/>
              <w:right w:val="nil"/>
            </w:tcBorders>
            <w:shd w:val="clear" w:color="auto" w:fill="auto"/>
            <w:noWrap/>
            <w:vAlign w:val="bottom"/>
            <w:hideMark/>
          </w:tcPr>
          <w:p w14:paraId="6B776946" w14:textId="77777777" w:rsidR="003152DD" w:rsidRPr="003152DD" w:rsidRDefault="003152DD" w:rsidP="003152DD">
            <w:pPr>
              <w:spacing w:before="0" w:after="0" w:line="240" w:lineRule="auto"/>
              <w:jc w:val="right"/>
              <w:rPr>
                <w:rFonts w:ascii="Arial" w:eastAsia="Times New Roman" w:hAnsi="Arial" w:cs="Arial"/>
                <w:b/>
                <w:bCs/>
                <w:color w:val="auto"/>
                <w:kern w:val="0"/>
                <w:sz w:val="16"/>
                <w:szCs w:val="16"/>
              </w:rPr>
            </w:pPr>
            <w:r w:rsidRPr="003152DD">
              <w:rPr>
                <w:rFonts w:ascii="Arial" w:eastAsia="Times New Roman" w:hAnsi="Arial" w:cs="Arial"/>
                <w:b/>
                <w:bCs/>
                <w:color w:val="auto"/>
                <w:kern w:val="0"/>
                <w:sz w:val="16"/>
                <w:szCs w:val="16"/>
              </w:rPr>
              <w:t>0,00</w:t>
            </w:r>
          </w:p>
        </w:tc>
      </w:tr>
      <w:tr w:rsidR="003152DD" w:rsidRPr="003152DD" w14:paraId="48D0B2D9" w14:textId="77777777" w:rsidTr="00AA02F1">
        <w:trPr>
          <w:trHeight w:val="479"/>
        </w:trPr>
        <w:tc>
          <w:tcPr>
            <w:tcW w:w="661" w:type="dxa"/>
            <w:tcBorders>
              <w:top w:val="nil"/>
              <w:left w:val="nil"/>
              <w:bottom w:val="nil"/>
              <w:right w:val="nil"/>
            </w:tcBorders>
            <w:shd w:val="clear" w:color="auto" w:fill="auto"/>
            <w:noWrap/>
            <w:vAlign w:val="bottom"/>
            <w:hideMark/>
          </w:tcPr>
          <w:p w14:paraId="4F3735F6" w14:textId="77777777" w:rsidR="003152DD" w:rsidRPr="003152DD" w:rsidRDefault="003152DD" w:rsidP="003152DD">
            <w:pPr>
              <w:spacing w:before="0" w:after="0" w:line="240" w:lineRule="auto"/>
              <w:rPr>
                <w:rFonts w:ascii="Arial" w:eastAsia="Times New Roman" w:hAnsi="Arial" w:cs="Arial"/>
                <w:color w:val="auto"/>
                <w:kern w:val="0"/>
                <w:sz w:val="16"/>
                <w:szCs w:val="16"/>
              </w:rPr>
            </w:pPr>
            <w:r w:rsidRPr="003152DD">
              <w:rPr>
                <w:rFonts w:ascii="Arial" w:eastAsia="Times New Roman" w:hAnsi="Arial" w:cs="Arial"/>
                <w:color w:val="auto"/>
                <w:kern w:val="0"/>
                <w:sz w:val="16"/>
                <w:szCs w:val="16"/>
              </w:rPr>
              <w:t>3861</w:t>
            </w:r>
          </w:p>
        </w:tc>
        <w:tc>
          <w:tcPr>
            <w:tcW w:w="4775" w:type="dxa"/>
            <w:tcBorders>
              <w:top w:val="nil"/>
              <w:left w:val="nil"/>
              <w:bottom w:val="nil"/>
              <w:right w:val="nil"/>
            </w:tcBorders>
            <w:shd w:val="clear" w:color="auto" w:fill="auto"/>
            <w:vAlign w:val="bottom"/>
            <w:hideMark/>
          </w:tcPr>
          <w:p w14:paraId="141DF6C9" w14:textId="66CF4B3D" w:rsidR="003152DD" w:rsidRPr="003152DD" w:rsidRDefault="003152DD" w:rsidP="003152DD">
            <w:pPr>
              <w:spacing w:before="0" w:after="0" w:line="240" w:lineRule="auto"/>
              <w:rPr>
                <w:rFonts w:ascii="Arial" w:eastAsia="Times New Roman" w:hAnsi="Arial" w:cs="Arial"/>
                <w:color w:val="auto"/>
                <w:kern w:val="0"/>
                <w:sz w:val="16"/>
                <w:szCs w:val="16"/>
              </w:rPr>
            </w:pPr>
            <w:proofErr w:type="spellStart"/>
            <w:r w:rsidRPr="003152DD">
              <w:rPr>
                <w:rFonts w:ascii="Arial" w:eastAsia="Times New Roman" w:hAnsi="Arial" w:cs="Arial"/>
                <w:color w:val="auto"/>
                <w:kern w:val="0"/>
                <w:sz w:val="16"/>
                <w:szCs w:val="16"/>
              </w:rPr>
              <w:t>Suf</w:t>
            </w:r>
            <w:proofErr w:type="spellEnd"/>
            <w:r w:rsidRPr="003152DD">
              <w:rPr>
                <w:rFonts w:ascii="Arial" w:eastAsia="Times New Roman" w:hAnsi="Arial" w:cs="Arial"/>
                <w:color w:val="auto"/>
                <w:kern w:val="0"/>
                <w:sz w:val="16"/>
                <w:szCs w:val="16"/>
              </w:rPr>
              <w:t>.</w:t>
            </w:r>
            <w:r w:rsidR="0049455A">
              <w:rPr>
                <w:rFonts w:ascii="Arial" w:eastAsia="Times New Roman" w:hAnsi="Arial" w:cs="Arial"/>
                <w:color w:val="auto"/>
                <w:kern w:val="0"/>
                <w:sz w:val="16"/>
                <w:szCs w:val="16"/>
              </w:rPr>
              <w:t xml:space="preserve"> </w:t>
            </w:r>
            <w:r w:rsidRPr="003152DD">
              <w:rPr>
                <w:rFonts w:ascii="Arial" w:eastAsia="Times New Roman" w:hAnsi="Arial" w:cs="Arial"/>
                <w:color w:val="auto"/>
                <w:kern w:val="0"/>
                <w:sz w:val="16"/>
                <w:szCs w:val="16"/>
              </w:rPr>
              <w:t xml:space="preserve">izrade projektne </w:t>
            </w:r>
            <w:proofErr w:type="spellStart"/>
            <w:r w:rsidRPr="003152DD">
              <w:rPr>
                <w:rFonts w:ascii="Arial" w:eastAsia="Times New Roman" w:hAnsi="Arial" w:cs="Arial"/>
                <w:color w:val="auto"/>
                <w:kern w:val="0"/>
                <w:sz w:val="16"/>
                <w:szCs w:val="16"/>
              </w:rPr>
              <w:t>dokum</w:t>
            </w:r>
            <w:proofErr w:type="spellEnd"/>
            <w:r w:rsidRPr="003152DD">
              <w:rPr>
                <w:rFonts w:ascii="Arial" w:eastAsia="Times New Roman" w:hAnsi="Arial" w:cs="Arial"/>
                <w:color w:val="auto"/>
                <w:kern w:val="0"/>
                <w:sz w:val="16"/>
                <w:szCs w:val="16"/>
              </w:rPr>
              <w:t xml:space="preserve">. odvodnje i </w:t>
            </w:r>
            <w:proofErr w:type="spellStart"/>
            <w:r w:rsidRPr="003152DD">
              <w:rPr>
                <w:rFonts w:ascii="Arial" w:eastAsia="Times New Roman" w:hAnsi="Arial" w:cs="Arial"/>
                <w:color w:val="auto"/>
                <w:kern w:val="0"/>
                <w:sz w:val="16"/>
                <w:szCs w:val="16"/>
              </w:rPr>
              <w:t>proč</w:t>
            </w:r>
            <w:proofErr w:type="spellEnd"/>
            <w:r w:rsidRPr="003152DD">
              <w:rPr>
                <w:rFonts w:ascii="Arial" w:eastAsia="Times New Roman" w:hAnsi="Arial" w:cs="Arial"/>
                <w:color w:val="auto"/>
                <w:kern w:val="0"/>
                <w:sz w:val="16"/>
                <w:szCs w:val="16"/>
              </w:rPr>
              <w:t>.</w:t>
            </w:r>
            <w:r w:rsidR="0049455A">
              <w:rPr>
                <w:rFonts w:ascii="Arial" w:eastAsia="Times New Roman" w:hAnsi="Arial" w:cs="Arial"/>
                <w:color w:val="auto"/>
                <w:kern w:val="0"/>
                <w:sz w:val="16"/>
                <w:szCs w:val="16"/>
              </w:rPr>
              <w:t xml:space="preserve"> </w:t>
            </w:r>
            <w:r w:rsidRPr="003152DD">
              <w:rPr>
                <w:rFonts w:ascii="Arial" w:eastAsia="Times New Roman" w:hAnsi="Arial" w:cs="Arial"/>
                <w:color w:val="auto"/>
                <w:kern w:val="0"/>
                <w:sz w:val="16"/>
                <w:szCs w:val="16"/>
              </w:rPr>
              <w:t xml:space="preserve">otpadnih voda za naselja </w:t>
            </w:r>
            <w:proofErr w:type="spellStart"/>
            <w:r w:rsidRPr="003152DD">
              <w:rPr>
                <w:rFonts w:ascii="Arial" w:eastAsia="Times New Roman" w:hAnsi="Arial" w:cs="Arial"/>
                <w:color w:val="auto"/>
                <w:kern w:val="0"/>
                <w:sz w:val="16"/>
                <w:szCs w:val="16"/>
              </w:rPr>
              <w:t>Krivaj</w:t>
            </w:r>
            <w:proofErr w:type="spellEnd"/>
            <w:r w:rsidRPr="003152DD">
              <w:rPr>
                <w:rFonts w:ascii="Arial" w:eastAsia="Times New Roman" w:hAnsi="Arial" w:cs="Arial"/>
                <w:color w:val="auto"/>
                <w:kern w:val="0"/>
                <w:sz w:val="16"/>
                <w:szCs w:val="16"/>
              </w:rPr>
              <w:t>,</w:t>
            </w:r>
            <w:r w:rsidR="0049455A">
              <w:rPr>
                <w:rFonts w:ascii="Arial" w:eastAsia="Times New Roman" w:hAnsi="Arial" w:cs="Arial"/>
                <w:color w:val="auto"/>
                <w:kern w:val="0"/>
                <w:sz w:val="16"/>
                <w:szCs w:val="16"/>
              </w:rPr>
              <w:t xml:space="preserve"> </w:t>
            </w:r>
            <w:proofErr w:type="spellStart"/>
            <w:r w:rsidRPr="003152DD">
              <w:rPr>
                <w:rFonts w:ascii="Arial" w:eastAsia="Times New Roman" w:hAnsi="Arial" w:cs="Arial"/>
                <w:color w:val="auto"/>
                <w:kern w:val="0"/>
                <w:sz w:val="16"/>
                <w:szCs w:val="16"/>
              </w:rPr>
              <w:t>Piljenice</w:t>
            </w:r>
            <w:proofErr w:type="spellEnd"/>
            <w:r w:rsidRPr="003152DD">
              <w:rPr>
                <w:rFonts w:ascii="Arial" w:eastAsia="Times New Roman" w:hAnsi="Arial" w:cs="Arial"/>
                <w:color w:val="auto"/>
                <w:kern w:val="0"/>
                <w:sz w:val="16"/>
                <w:szCs w:val="16"/>
              </w:rPr>
              <w:t xml:space="preserve"> i K.</w:t>
            </w:r>
            <w:r w:rsidR="0049455A">
              <w:rPr>
                <w:rFonts w:ascii="Arial" w:eastAsia="Times New Roman" w:hAnsi="Arial" w:cs="Arial"/>
                <w:color w:val="auto"/>
                <w:kern w:val="0"/>
                <w:sz w:val="16"/>
                <w:szCs w:val="16"/>
              </w:rPr>
              <w:t xml:space="preserve"> </w:t>
            </w:r>
            <w:r w:rsidRPr="003152DD">
              <w:rPr>
                <w:rFonts w:ascii="Arial" w:eastAsia="Times New Roman" w:hAnsi="Arial" w:cs="Arial"/>
                <w:color w:val="auto"/>
                <w:kern w:val="0"/>
                <w:sz w:val="16"/>
                <w:szCs w:val="16"/>
              </w:rPr>
              <w:t>Velika</w:t>
            </w:r>
          </w:p>
        </w:tc>
        <w:tc>
          <w:tcPr>
            <w:tcW w:w="1245" w:type="dxa"/>
            <w:tcBorders>
              <w:top w:val="nil"/>
              <w:left w:val="nil"/>
              <w:bottom w:val="nil"/>
              <w:right w:val="nil"/>
            </w:tcBorders>
            <w:shd w:val="clear" w:color="auto" w:fill="auto"/>
            <w:noWrap/>
            <w:vAlign w:val="bottom"/>
            <w:hideMark/>
          </w:tcPr>
          <w:p w14:paraId="5C913D62" w14:textId="77777777" w:rsidR="003152DD" w:rsidRPr="003152DD" w:rsidRDefault="003152DD" w:rsidP="003152DD">
            <w:pPr>
              <w:spacing w:before="0" w:after="0" w:line="240" w:lineRule="auto"/>
              <w:jc w:val="right"/>
              <w:rPr>
                <w:rFonts w:ascii="Arial" w:eastAsia="Times New Roman" w:hAnsi="Arial" w:cs="Arial"/>
                <w:color w:val="auto"/>
                <w:kern w:val="0"/>
                <w:sz w:val="16"/>
                <w:szCs w:val="16"/>
              </w:rPr>
            </w:pPr>
            <w:r w:rsidRPr="003152DD">
              <w:rPr>
                <w:rFonts w:ascii="Arial" w:eastAsia="Times New Roman" w:hAnsi="Arial" w:cs="Arial"/>
                <w:color w:val="auto"/>
                <w:kern w:val="0"/>
                <w:sz w:val="16"/>
                <w:szCs w:val="16"/>
              </w:rPr>
              <w:t>100.000,00</w:t>
            </w:r>
          </w:p>
        </w:tc>
        <w:tc>
          <w:tcPr>
            <w:tcW w:w="1307" w:type="dxa"/>
            <w:tcBorders>
              <w:top w:val="nil"/>
              <w:left w:val="nil"/>
              <w:bottom w:val="nil"/>
              <w:right w:val="nil"/>
            </w:tcBorders>
            <w:shd w:val="clear" w:color="auto" w:fill="auto"/>
            <w:noWrap/>
            <w:vAlign w:val="bottom"/>
            <w:hideMark/>
          </w:tcPr>
          <w:p w14:paraId="4AECB390" w14:textId="77777777" w:rsidR="003152DD" w:rsidRPr="003152DD" w:rsidRDefault="003152DD" w:rsidP="003152DD">
            <w:pPr>
              <w:spacing w:before="0" w:after="0" w:line="240" w:lineRule="auto"/>
              <w:jc w:val="right"/>
              <w:rPr>
                <w:rFonts w:ascii="Arial" w:eastAsia="Times New Roman" w:hAnsi="Arial" w:cs="Arial"/>
                <w:color w:val="auto"/>
                <w:kern w:val="0"/>
                <w:sz w:val="16"/>
                <w:szCs w:val="16"/>
              </w:rPr>
            </w:pPr>
            <w:r w:rsidRPr="003152DD">
              <w:rPr>
                <w:rFonts w:ascii="Arial" w:eastAsia="Times New Roman" w:hAnsi="Arial" w:cs="Arial"/>
                <w:color w:val="auto"/>
                <w:kern w:val="0"/>
                <w:sz w:val="16"/>
                <w:szCs w:val="16"/>
              </w:rPr>
              <w:t>-100.000,00</w:t>
            </w:r>
          </w:p>
        </w:tc>
        <w:tc>
          <w:tcPr>
            <w:tcW w:w="1079" w:type="dxa"/>
            <w:tcBorders>
              <w:top w:val="nil"/>
              <w:left w:val="nil"/>
              <w:bottom w:val="nil"/>
              <w:right w:val="nil"/>
            </w:tcBorders>
            <w:shd w:val="clear" w:color="auto" w:fill="auto"/>
            <w:noWrap/>
            <w:vAlign w:val="bottom"/>
            <w:hideMark/>
          </w:tcPr>
          <w:p w14:paraId="75B188C8" w14:textId="77777777" w:rsidR="003152DD" w:rsidRPr="003152DD" w:rsidRDefault="003152DD" w:rsidP="003152DD">
            <w:pPr>
              <w:spacing w:before="0" w:after="0" w:line="240" w:lineRule="auto"/>
              <w:jc w:val="right"/>
              <w:rPr>
                <w:rFonts w:ascii="Arial" w:eastAsia="Times New Roman" w:hAnsi="Arial" w:cs="Arial"/>
                <w:color w:val="auto"/>
                <w:kern w:val="0"/>
                <w:sz w:val="16"/>
                <w:szCs w:val="16"/>
              </w:rPr>
            </w:pPr>
            <w:r w:rsidRPr="003152DD">
              <w:rPr>
                <w:rFonts w:ascii="Arial" w:eastAsia="Times New Roman" w:hAnsi="Arial" w:cs="Arial"/>
                <w:color w:val="auto"/>
                <w:kern w:val="0"/>
                <w:sz w:val="16"/>
                <w:szCs w:val="16"/>
              </w:rPr>
              <w:t>-100,00</w:t>
            </w:r>
          </w:p>
        </w:tc>
        <w:tc>
          <w:tcPr>
            <w:tcW w:w="1286" w:type="dxa"/>
            <w:tcBorders>
              <w:top w:val="nil"/>
              <w:left w:val="nil"/>
              <w:bottom w:val="nil"/>
              <w:right w:val="nil"/>
            </w:tcBorders>
            <w:shd w:val="clear" w:color="auto" w:fill="auto"/>
            <w:noWrap/>
            <w:vAlign w:val="bottom"/>
            <w:hideMark/>
          </w:tcPr>
          <w:p w14:paraId="36D948F5" w14:textId="77777777" w:rsidR="003152DD" w:rsidRPr="003152DD" w:rsidRDefault="003152DD" w:rsidP="003152DD">
            <w:pPr>
              <w:spacing w:before="0" w:after="0" w:line="240" w:lineRule="auto"/>
              <w:jc w:val="right"/>
              <w:rPr>
                <w:rFonts w:ascii="Arial" w:eastAsia="Times New Roman" w:hAnsi="Arial" w:cs="Arial"/>
                <w:color w:val="auto"/>
                <w:kern w:val="0"/>
                <w:sz w:val="16"/>
                <w:szCs w:val="16"/>
              </w:rPr>
            </w:pPr>
            <w:r w:rsidRPr="003152DD">
              <w:rPr>
                <w:rFonts w:ascii="Arial" w:eastAsia="Times New Roman" w:hAnsi="Arial" w:cs="Arial"/>
                <w:color w:val="auto"/>
                <w:kern w:val="0"/>
                <w:sz w:val="16"/>
                <w:szCs w:val="16"/>
              </w:rPr>
              <w:t>0,00</w:t>
            </w:r>
          </w:p>
        </w:tc>
      </w:tr>
    </w:tbl>
    <w:p w14:paraId="140B0E3F" w14:textId="77777777" w:rsidR="00D410DD" w:rsidRDefault="00D410DD" w:rsidP="00EA32F3">
      <w:pPr>
        <w:spacing w:before="0" w:after="0"/>
        <w:ind w:firstLine="720"/>
        <w:jc w:val="both"/>
        <w:rPr>
          <w:rFonts w:ascii="Arial" w:hAnsi="Arial" w:cs="Arial"/>
          <w:sz w:val="18"/>
          <w:szCs w:val="18"/>
          <w:lang w:eastAsia="en-US"/>
        </w:rPr>
      </w:pPr>
    </w:p>
    <w:p w14:paraId="0598537E" w14:textId="77777777" w:rsidR="00D410DD" w:rsidRDefault="00D410DD" w:rsidP="00892A52">
      <w:pPr>
        <w:spacing w:before="0" w:after="0"/>
        <w:jc w:val="both"/>
        <w:rPr>
          <w:rFonts w:ascii="Arial" w:hAnsi="Arial" w:cs="Arial"/>
          <w:sz w:val="18"/>
          <w:szCs w:val="18"/>
          <w:lang w:eastAsia="en-US"/>
        </w:rPr>
      </w:pPr>
    </w:p>
    <w:p w14:paraId="6A0F91A1" w14:textId="105658E4" w:rsidR="00D410DD" w:rsidRDefault="00892A52" w:rsidP="00892A52">
      <w:pPr>
        <w:spacing w:before="0" w:after="0"/>
        <w:jc w:val="both"/>
        <w:rPr>
          <w:rFonts w:ascii="Arial" w:hAnsi="Arial" w:cs="Arial"/>
          <w:sz w:val="18"/>
          <w:szCs w:val="18"/>
          <w:lang w:eastAsia="en-US"/>
        </w:rPr>
      </w:pPr>
      <w:r>
        <w:rPr>
          <w:rFonts w:ascii="Arial" w:hAnsi="Arial" w:cs="Arial"/>
          <w:sz w:val="18"/>
          <w:szCs w:val="18"/>
          <w:lang w:eastAsia="en-US"/>
        </w:rPr>
        <w:t>PROGRAM RAZVOJ I SIGURNOST PROMETA -</w:t>
      </w:r>
      <w:r w:rsidR="00D9793E" w:rsidRPr="00D9793E">
        <w:rPr>
          <w:rFonts w:ascii="Arial" w:hAnsi="Arial" w:cs="Arial"/>
          <w:sz w:val="18"/>
          <w:szCs w:val="18"/>
          <w:lang w:eastAsia="en-US"/>
        </w:rPr>
        <w:t>Sufinanciranje rekonstrukcije županijskih cesta</w:t>
      </w:r>
      <w:r w:rsidR="00D9793E">
        <w:rPr>
          <w:rFonts w:ascii="Arial" w:hAnsi="Arial" w:cs="Arial"/>
          <w:sz w:val="18"/>
          <w:szCs w:val="18"/>
          <w:lang w:eastAsia="en-US"/>
        </w:rPr>
        <w:t xml:space="preserve"> usklađenje</w:t>
      </w:r>
      <w:r w:rsidR="00E962E6">
        <w:rPr>
          <w:rFonts w:ascii="Arial" w:hAnsi="Arial" w:cs="Arial"/>
          <w:sz w:val="18"/>
          <w:szCs w:val="18"/>
          <w:lang w:eastAsia="en-US"/>
        </w:rPr>
        <w:t xml:space="preserve"> iznosa </w:t>
      </w:r>
      <w:r w:rsidR="00D9793E">
        <w:rPr>
          <w:rFonts w:ascii="Arial" w:hAnsi="Arial" w:cs="Arial"/>
          <w:sz w:val="18"/>
          <w:szCs w:val="18"/>
          <w:lang w:eastAsia="en-US"/>
        </w:rPr>
        <w:t>s</w:t>
      </w:r>
      <w:r w:rsidR="00E962E6">
        <w:rPr>
          <w:rFonts w:ascii="Arial" w:hAnsi="Arial" w:cs="Arial"/>
          <w:sz w:val="18"/>
          <w:szCs w:val="18"/>
          <w:lang w:eastAsia="en-US"/>
        </w:rPr>
        <w:t>a</w:t>
      </w:r>
      <w:r w:rsidR="00D9793E">
        <w:rPr>
          <w:rFonts w:ascii="Arial" w:hAnsi="Arial" w:cs="Arial"/>
          <w:sz w:val="18"/>
          <w:szCs w:val="18"/>
          <w:lang w:eastAsia="en-US"/>
        </w:rPr>
        <w:t xml:space="preserve"> izvršenjem programa, </w:t>
      </w:r>
      <w:r w:rsidR="00E962E6" w:rsidRPr="00E962E6">
        <w:rPr>
          <w:rFonts w:ascii="Arial" w:hAnsi="Arial" w:cs="Arial"/>
          <w:sz w:val="18"/>
          <w:szCs w:val="18"/>
          <w:lang w:eastAsia="en-US"/>
        </w:rPr>
        <w:t>Rekonstrukcija Ul. kralja Tomislava -2.faza</w:t>
      </w:r>
      <w:r w:rsidR="00E962E6">
        <w:rPr>
          <w:rFonts w:ascii="Arial" w:hAnsi="Arial" w:cs="Arial"/>
          <w:sz w:val="18"/>
          <w:szCs w:val="18"/>
          <w:lang w:eastAsia="en-US"/>
        </w:rPr>
        <w:t xml:space="preserve"> usklađenje pozicija sa izvorima financiranja namjenskih prihoda </w:t>
      </w:r>
      <w:r w:rsidR="00B3623B" w:rsidRPr="00B3623B">
        <w:rPr>
          <w:rFonts w:ascii="Arial" w:hAnsi="Arial" w:cs="Arial"/>
          <w:sz w:val="18"/>
          <w:szCs w:val="18"/>
          <w:lang w:eastAsia="en-US"/>
        </w:rPr>
        <w:t>i smanjenje zbog probijanja rokova i penalizacije.</w:t>
      </w:r>
    </w:p>
    <w:p w14:paraId="4C39967B" w14:textId="77777777" w:rsidR="005701C7" w:rsidRDefault="00CC6ACB" w:rsidP="00892A52">
      <w:pPr>
        <w:spacing w:before="0" w:after="0"/>
        <w:jc w:val="both"/>
        <w:rPr>
          <w:rFonts w:ascii="Arial" w:hAnsi="Arial" w:cs="Arial"/>
          <w:sz w:val="18"/>
          <w:szCs w:val="18"/>
          <w:lang w:eastAsia="en-US"/>
        </w:rPr>
      </w:pPr>
      <w:r>
        <w:rPr>
          <w:rFonts w:ascii="Arial" w:hAnsi="Arial" w:cs="Arial"/>
          <w:sz w:val="18"/>
          <w:szCs w:val="18"/>
          <w:lang w:eastAsia="en-US"/>
        </w:rPr>
        <w:t xml:space="preserve">Kapitalni projekt </w:t>
      </w:r>
      <w:r w:rsidRPr="00CC6ACB">
        <w:rPr>
          <w:rFonts w:ascii="Arial" w:hAnsi="Arial" w:cs="Arial"/>
          <w:sz w:val="18"/>
          <w:szCs w:val="18"/>
          <w:lang w:eastAsia="en-US"/>
        </w:rPr>
        <w:t>Rekonstrukcija nogostupa u Ulici braće Radić</w:t>
      </w:r>
      <w:r>
        <w:rPr>
          <w:rFonts w:ascii="Arial" w:hAnsi="Arial" w:cs="Arial"/>
          <w:sz w:val="18"/>
          <w:szCs w:val="18"/>
          <w:lang w:eastAsia="en-US"/>
        </w:rPr>
        <w:t xml:space="preserve"> briše se iz plana iz razloga što neće biti natječaja ove godine </w:t>
      </w:r>
    </w:p>
    <w:p w14:paraId="27773EA2" w14:textId="41B0F398" w:rsidR="00EB7BBF" w:rsidRDefault="005701C7" w:rsidP="00892A52">
      <w:pPr>
        <w:spacing w:before="0" w:after="0"/>
        <w:jc w:val="both"/>
        <w:rPr>
          <w:rFonts w:ascii="Arial" w:hAnsi="Arial" w:cs="Arial"/>
          <w:sz w:val="18"/>
          <w:szCs w:val="18"/>
          <w:lang w:eastAsia="en-US"/>
        </w:rPr>
      </w:pPr>
      <w:r w:rsidRPr="005701C7">
        <w:rPr>
          <w:rFonts w:ascii="Arial" w:hAnsi="Arial" w:cs="Arial"/>
          <w:sz w:val="18"/>
          <w:szCs w:val="18"/>
          <w:lang w:eastAsia="en-US"/>
        </w:rPr>
        <w:t>Izgradnja i obnova nogostupa u Kolodvorskoj ulici-MGIPU</w:t>
      </w:r>
      <w:r>
        <w:rPr>
          <w:rFonts w:ascii="Arial" w:hAnsi="Arial" w:cs="Arial"/>
          <w:sz w:val="18"/>
          <w:szCs w:val="18"/>
          <w:lang w:eastAsia="en-US"/>
        </w:rPr>
        <w:t xml:space="preserve">, usklađenje sa potpisanim ugovorom sa MGIPU pa slijedi raspodjela iznosa iz prihoda od imovine </w:t>
      </w:r>
    </w:p>
    <w:p w14:paraId="3C7DD2A1" w14:textId="77777777" w:rsidR="001E7677" w:rsidRDefault="001E7677" w:rsidP="00892A52">
      <w:pPr>
        <w:spacing w:before="0" w:after="0"/>
        <w:jc w:val="both"/>
        <w:rPr>
          <w:rFonts w:ascii="Arial" w:hAnsi="Arial" w:cs="Arial"/>
          <w:sz w:val="18"/>
          <w:szCs w:val="18"/>
          <w:lang w:eastAsia="en-US"/>
        </w:rPr>
      </w:pPr>
    </w:p>
    <w:tbl>
      <w:tblPr>
        <w:tblW w:w="10354" w:type="dxa"/>
        <w:tblLook w:val="04A0" w:firstRow="1" w:lastRow="0" w:firstColumn="1" w:lastColumn="0" w:noHBand="0" w:noVBand="1"/>
      </w:tblPr>
      <w:tblGrid>
        <w:gridCol w:w="830"/>
        <w:gridCol w:w="5206"/>
        <w:gridCol w:w="1189"/>
        <w:gridCol w:w="1280"/>
        <w:gridCol w:w="706"/>
        <w:gridCol w:w="1189"/>
      </w:tblGrid>
      <w:tr w:rsidR="003C73F1" w:rsidRPr="003C73F1" w14:paraId="4D58ADB9" w14:textId="77777777" w:rsidTr="003C73F1">
        <w:trPr>
          <w:trHeight w:val="225"/>
        </w:trPr>
        <w:tc>
          <w:tcPr>
            <w:tcW w:w="6036" w:type="dxa"/>
            <w:gridSpan w:val="2"/>
            <w:tcBorders>
              <w:top w:val="nil"/>
              <w:left w:val="nil"/>
              <w:bottom w:val="nil"/>
              <w:right w:val="nil"/>
            </w:tcBorders>
            <w:shd w:val="clear" w:color="000000" w:fill="9999FF"/>
            <w:noWrap/>
            <w:vAlign w:val="bottom"/>
            <w:hideMark/>
          </w:tcPr>
          <w:p w14:paraId="70D78CDF" w14:textId="77777777" w:rsidR="003C73F1" w:rsidRPr="003C73F1" w:rsidRDefault="003C73F1" w:rsidP="003C73F1">
            <w:pPr>
              <w:spacing w:before="0" w:after="0" w:line="240" w:lineRule="auto"/>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PROGRAM 1013 RAZVOJ I SIGURNOST PROMETA</w:t>
            </w:r>
          </w:p>
        </w:tc>
        <w:tc>
          <w:tcPr>
            <w:tcW w:w="1189" w:type="dxa"/>
            <w:tcBorders>
              <w:top w:val="nil"/>
              <w:left w:val="nil"/>
              <w:bottom w:val="nil"/>
              <w:right w:val="nil"/>
            </w:tcBorders>
            <w:shd w:val="clear" w:color="000000" w:fill="9999FF"/>
            <w:noWrap/>
            <w:vAlign w:val="bottom"/>
            <w:hideMark/>
          </w:tcPr>
          <w:p w14:paraId="18442F3D"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6.747.318,00</w:t>
            </w:r>
          </w:p>
        </w:tc>
        <w:tc>
          <w:tcPr>
            <w:tcW w:w="1280" w:type="dxa"/>
            <w:tcBorders>
              <w:top w:val="nil"/>
              <w:left w:val="nil"/>
              <w:bottom w:val="nil"/>
              <w:right w:val="nil"/>
            </w:tcBorders>
            <w:shd w:val="clear" w:color="000000" w:fill="9999FF"/>
            <w:noWrap/>
            <w:vAlign w:val="bottom"/>
            <w:hideMark/>
          </w:tcPr>
          <w:p w14:paraId="0AD5041D"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-2.562.335,00</w:t>
            </w:r>
          </w:p>
        </w:tc>
        <w:tc>
          <w:tcPr>
            <w:tcW w:w="660" w:type="dxa"/>
            <w:tcBorders>
              <w:top w:val="nil"/>
              <w:left w:val="nil"/>
              <w:bottom w:val="nil"/>
              <w:right w:val="nil"/>
            </w:tcBorders>
            <w:shd w:val="clear" w:color="000000" w:fill="9999FF"/>
            <w:noWrap/>
            <w:vAlign w:val="bottom"/>
            <w:hideMark/>
          </w:tcPr>
          <w:p w14:paraId="290B94EB"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-37,98</w:t>
            </w:r>
          </w:p>
        </w:tc>
        <w:tc>
          <w:tcPr>
            <w:tcW w:w="1189" w:type="dxa"/>
            <w:tcBorders>
              <w:top w:val="nil"/>
              <w:left w:val="nil"/>
              <w:bottom w:val="nil"/>
              <w:right w:val="nil"/>
            </w:tcBorders>
            <w:shd w:val="clear" w:color="000000" w:fill="9999FF"/>
            <w:noWrap/>
            <w:vAlign w:val="bottom"/>
            <w:hideMark/>
          </w:tcPr>
          <w:p w14:paraId="3C5CC0AE"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4.184.983,00</w:t>
            </w:r>
          </w:p>
        </w:tc>
      </w:tr>
      <w:tr w:rsidR="003C73F1" w:rsidRPr="003C73F1" w14:paraId="5D923FE7" w14:textId="77777777" w:rsidTr="003C73F1">
        <w:trPr>
          <w:trHeight w:val="225"/>
        </w:trPr>
        <w:tc>
          <w:tcPr>
            <w:tcW w:w="6036" w:type="dxa"/>
            <w:gridSpan w:val="2"/>
            <w:tcBorders>
              <w:top w:val="nil"/>
              <w:left w:val="nil"/>
              <w:bottom w:val="nil"/>
              <w:right w:val="nil"/>
            </w:tcBorders>
            <w:shd w:val="clear" w:color="000000" w:fill="CCCCFF"/>
            <w:noWrap/>
            <w:vAlign w:val="bottom"/>
            <w:hideMark/>
          </w:tcPr>
          <w:p w14:paraId="5E0D7C3B" w14:textId="77777777" w:rsidR="003C73F1" w:rsidRPr="003C73F1" w:rsidRDefault="003C73F1" w:rsidP="003C73F1">
            <w:pPr>
              <w:spacing w:before="0" w:after="0" w:line="240" w:lineRule="auto"/>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Kapitalni projekt K100003 REKONSTRUKCIJA ŽUPANIJSKIH CESTA</w:t>
            </w:r>
          </w:p>
        </w:tc>
        <w:tc>
          <w:tcPr>
            <w:tcW w:w="1189" w:type="dxa"/>
            <w:tcBorders>
              <w:top w:val="nil"/>
              <w:left w:val="nil"/>
              <w:bottom w:val="nil"/>
              <w:right w:val="nil"/>
            </w:tcBorders>
            <w:shd w:val="clear" w:color="000000" w:fill="CCCCFF"/>
            <w:noWrap/>
            <w:vAlign w:val="bottom"/>
            <w:hideMark/>
          </w:tcPr>
          <w:p w14:paraId="4663BE19"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1.050.000,00</w:t>
            </w:r>
          </w:p>
        </w:tc>
        <w:tc>
          <w:tcPr>
            <w:tcW w:w="1280" w:type="dxa"/>
            <w:tcBorders>
              <w:top w:val="nil"/>
              <w:left w:val="nil"/>
              <w:bottom w:val="nil"/>
              <w:right w:val="nil"/>
            </w:tcBorders>
            <w:shd w:val="clear" w:color="000000" w:fill="CCCCFF"/>
            <w:noWrap/>
            <w:vAlign w:val="bottom"/>
            <w:hideMark/>
          </w:tcPr>
          <w:p w14:paraId="7B8096AD"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-20.620,00</w:t>
            </w:r>
          </w:p>
        </w:tc>
        <w:tc>
          <w:tcPr>
            <w:tcW w:w="660" w:type="dxa"/>
            <w:tcBorders>
              <w:top w:val="nil"/>
              <w:left w:val="nil"/>
              <w:bottom w:val="nil"/>
              <w:right w:val="nil"/>
            </w:tcBorders>
            <w:shd w:val="clear" w:color="000000" w:fill="CCCCFF"/>
            <w:noWrap/>
            <w:vAlign w:val="bottom"/>
            <w:hideMark/>
          </w:tcPr>
          <w:p w14:paraId="0F2163A3"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-1,96</w:t>
            </w:r>
          </w:p>
        </w:tc>
        <w:tc>
          <w:tcPr>
            <w:tcW w:w="1189" w:type="dxa"/>
            <w:tcBorders>
              <w:top w:val="nil"/>
              <w:left w:val="nil"/>
              <w:bottom w:val="nil"/>
              <w:right w:val="nil"/>
            </w:tcBorders>
            <w:shd w:val="clear" w:color="000000" w:fill="CCCCFF"/>
            <w:noWrap/>
            <w:vAlign w:val="bottom"/>
            <w:hideMark/>
          </w:tcPr>
          <w:p w14:paraId="0EF81033"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1.029.380,00</w:t>
            </w:r>
          </w:p>
        </w:tc>
      </w:tr>
      <w:tr w:rsidR="003C73F1" w:rsidRPr="003C73F1" w14:paraId="71437B60" w14:textId="77777777" w:rsidTr="003C73F1">
        <w:trPr>
          <w:trHeight w:val="225"/>
        </w:trPr>
        <w:tc>
          <w:tcPr>
            <w:tcW w:w="6036" w:type="dxa"/>
            <w:gridSpan w:val="2"/>
            <w:tcBorders>
              <w:top w:val="nil"/>
              <w:left w:val="nil"/>
              <w:bottom w:val="nil"/>
              <w:right w:val="nil"/>
            </w:tcBorders>
            <w:shd w:val="clear" w:color="000000" w:fill="FFFF00"/>
            <w:noWrap/>
            <w:vAlign w:val="bottom"/>
            <w:hideMark/>
          </w:tcPr>
          <w:p w14:paraId="4EAA76C8" w14:textId="77777777" w:rsidR="003C73F1" w:rsidRPr="003C73F1" w:rsidRDefault="003C73F1" w:rsidP="003C73F1">
            <w:pPr>
              <w:spacing w:before="0" w:after="0" w:line="240" w:lineRule="auto"/>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Izvor  3. PRIHODI OD IMOVINE</w:t>
            </w:r>
          </w:p>
        </w:tc>
        <w:tc>
          <w:tcPr>
            <w:tcW w:w="1189" w:type="dxa"/>
            <w:tcBorders>
              <w:top w:val="nil"/>
              <w:left w:val="nil"/>
              <w:bottom w:val="nil"/>
              <w:right w:val="nil"/>
            </w:tcBorders>
            <w:shd w:val="clear" w:color="000000" w:fill="FFFF00"/>
            <w:noWrap/>
            <w:vAlign w:val="bottom"/>
            <w:hideMark/>
          </w:tcPr>
          <w:p w14:paraId="7C9BA5C7"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900.000,00</w:t>
            </w:r>
          </w:p>
        </w:tc>
        <w:tc>
          <w:tcPr>
            <w:tcW w:w="1280" w:type="dxa"/>
            <w:tcBorders>
              <w:top w:val="nil"/>
              <w:left w:val="nil"/>
              <w:bottom w:val="nil"/>
              <w:right w:val="nil"/>
            </w:tcBorders>
            <w:shd w:val="clear" w:color="000000" w:fill="FFFF00"/>
            <w:noWrap/>
            <w:vAlign w:val="bottom"/>
            <w:hideMark/>
          </w:tcPr>
          <w:p w14:paraId="7A33BC4D"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-20.620,00</w:t>
            </w:r>
          </w:p>
        </w:tc>
        <w:tc>
          <w:tcPr>
            <w:tcW w:w="660" w:type="dxa"/>
            <w:tcBorders>
              <w:top w:val="nil"/>
              <w:left w:val="nil"/>
              <w:bottom w:val="nil"/>
              <w:right w:val="nil"/>
            </w:tcBorders>
            <w:shd w:val="clear" w:color="000000" w:fill="FFFF00"/>
            <w:noWrap/>
            <w:vAlign w:val="bottom"/>
            <w:hideMark/>
          </w:tcPr>
          <w:p w14:paraId="2DCBBD4D"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-2,29</w:t>
            </w:r>
          </w:p>
        </w:tc>
        <w:tc>
          <w:tcPr>
            <w:tcW w:w="1189" w:type="dxa"/>
            <w:tcBorders>
              <w:top w:val="nil"/>
              <w:left w:val="nil"/>
              <w:bottom w:val="nil"/>
              <w:right w:val="nil"/>
            </w:tcBorders>
            <w:shd w:val="clear" w:color="000000" w:fill="FFFF00"/>
            <w:noWrap/>
            <w:vAlign w:val="bottom"/>
            <w:hideMark/>
          </w:tcPr>
          <w:p w14:paraId="7C29F907"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879.380,00</w:t>
            </w:r>
          </w:p>
        </w:tc>
      </w:tr>
      <w:tr w:rsidR="003C73F1" w:rsidRPr="003C73F1" w14:paraId="6A9D53D2" w14:textId="77777777" w:rsidTr="003C73F1">
        <w:trPr>
          <w:trHeight w:val="225"/>
        </w:trPr>
        <w:tc>
          <w:tcPr>
            <w:tcW w:w="6036" w:type="dxa"/>
            <w:gridSpan w:val="2"/>
            <w:tcBorders>
              <w:top w:val="nil"/>
              <w:left w:val="nil"/>
              <w:bottom w:val="nil"/>
              <w:right w:val="nil"/>
            </w:tcBorders>
            <w:shd w:val="clear" w:color="000000" w:fill="FFFF99"/>
            <w:noWrap/>
            <w:vAlign w:val="bottom"/>
            <w:hideMark/>
          </w:tcPr>
          <w:p w14:paraId="44E0F933" w14:textId="77777777" w:rsidR="003C73F1" w:rsidRPr="003C73F1" w:rsidRDefault="003C73F1" w:rsidP="003C73F1">
            <w:pPr>
              <w:spacing w:before="0" w:after="0" w:line="240" w:lineRule="auto"/>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Izvor  3.4. NAKNADA ZA PRIDOBIVENU KOLIČINU NAFTE I PLINA</w:t>
            </w:r>
          </w:p>
        </w:tc>
        <w:tc>
          <w:tcPr>
            <w:tcW w:w="1189" w:type="dxa"/>
            <w:tcBorders>
              <w:top w:val="nil"/>
              <w:left w:val="nil"/>
              <w:bottom w:val="nil"/>
              <w:right w:val="nil"/>
            </w:tcBorders>
            <w:shd w:val="clear" w:color="000000" w:fill="FFFF99"/>
            <w:noWrap/>
            <w:vAlign w:val="bottom"/>
            <w:hideMark/>
          </w:tcPr>
          <w:p w14:paraId="05C505F4"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900.000,00</w:t>
            </w:r>
          </w:p>
        </w:tc>
        <w:tc>
          <w:tcPr>
            <w:tcW w:w="1280" w:type="dxa"/>
            <w:tcBorders>
              <w:top w:val="nil"/>
              <w:left w:val="nil"/>
              <w:bottom w:val="nil"/>
              <w:right w:val="nil"/>
            </w:tcBorders>
            <w:shd w:val="clear" w:color="000000" w:fill="FFFF99"/>
            <w:noWrap/>
            <w:vAlign w:val="bottom"/>
            <w:hideMark/>
          </w:tcPr>
          <w:p w14:paraId="72820EBF"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-20.620,00</w:t>
            </w:r>
          </w:p>
        </w:tc>
        <w:tc>
          <w:tcPr>
            <w:tcW w:w="660" w:type="dxa"/>
            <w:tcBorders>
              <w:top w:val="nil"/>
              <w:left w:val="nil"/>
              <w:bottom w:val="nil"/>
              <w:right w:val="nil"/>
            </w:tcBorders>
            <w:shd w:val="clear" w:color="000000" w:fill="FFFF99"/>
            <w:noWrap/>
            <w:vAlign w:val="bottom"/>
            <w:hideMark/>
          </w:tcPr>
          <w:p w14:paraId="027C9C91"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-2,29</w:t>
            </w:r>
          </w:p>
        </w:tc>
        <w:tc>
          <w:tcPr>
            <w:tcW w:w="1189" w:type="dxa"/>
            <w:tcBorders>
              <w:top w:val="nil"/>
              <w:left w:val="nil"/>
              <w:bottom w:val="nil"/>
              <w:right w:val="nil"/>
            </w:tcBorders>
            <w:shd w:val="clear" w:color="000000" w:fill="FFFF99"/>
            <w:noWrap/>
            <w:vAlign w:val="bottom"/>
            <w:hideMark/>
          </w:tcPr>
          <w:p w14:paraId="018F1ECD"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879.380,00</w:t>
            </w:r>
          </w:p>
        </w:tc>
      </w:tr>
      <w:tr w:rsidR="003C73F1" w:rsidRPr="003C73F1" w14:paraId="1AC83519" w14:textId="77777777" w:rsidTr="003C73F1">
        <w:trPr>
          <w:trHeight w:val="225"/>
        </w:trPr>
        <w:tc>
          <w:tcPr>
            <w:tcW w:w="6036" w:type="dxa"/>
            <w:gridSpan w:val="2"/>
            <w:tcBorders>
              <w:top w:val="nil"/>
              <w:left w:val="nil"/>
              <w:bottom w:val="nil"/>
              <w:right w:val="nil"/>
            </w:tcBorders>
            <w:shd w:val="clear" w:color="000000" w:fill="CCFFFF"/>
            <w:noWrap/>
            <w:vAlign w:val="bottom"/>
            <w:hideMark/>
          </w:tcPr>
          <w:p w14:paraId="30A59CB7" w14:textId="77777777" w:rsidR="003C73F1" w:rsidRPr="003C73F1" w:rsidRDefault="003C73F1" w:rsidP="003C73F1">
            <w:pPr>
              <w:spacing w:before="0" w:after="0" w:line="240" w:lineRule="auto"/>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Funkcijska klasifikacija  0451 Cestovni promet</w:t>
            </w:r>
          </w:p>
        </w:tc>
        <w:tc>
          <w:tcPr>
            <w:tcW w:w="1189" w:type="dxa"/>
            <w:tcBorders>
              <w:top w:val="nil"/>
              <w:left w:val="nil"/>
              <w:bottom w:val="nil"/>
              <w:right w:val="nil"/>
            </w:tcBorders>
            <w:shd w:val="clear" w:color="000000" w:fill="CCFFFF"/>
            <w:noWrap/>
            <w:vAlign w:val="bottom"/>
            <w:hideMark/>
          </w:tcPr>
          <w:p w14:paraId="5C79E1C2"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900.000,00</w:t>
            </w:r>
          </w:p>
        </w:tc>
        <w:tc>
          <w:tcPr>
            <w:tcW w:w="1280" w:type="dxa"/>
            <w:tcBorders>
              <w:top w:val="nil"/>
              <w:left w:val="nil"/>
              <w:bottom w:val="nil"/>
              <w:right w:val="nil"/>
            </w:tcBorders>
            <w:shd w:val="clear" w:color="000000" w:fill="CCFFFF"/>
            <w:noWrap/>
            <w:vAlign w:val="bottom"/>
            <w:hideMark/>
          </w:tcPr>
          <w:p w14:paraId="4AD6C20B"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-20.620,00</w:t>
            </w:r>
          </w:p>
        </w:tc>
        <w:tc>
          <w:tcPr>
            <w:tcW w:w="660" w:type="dxa"/>
            <w:tcBorders>
              <w:top w:val="nil"/>
              <w:left w:val="nil"/>
              <w:bottom w:val="nil"/>
              <w:right w:val="nil"/>
            </w:tcBorders>
            <w:shd w:val="clear" w:color="000000" w:fill="CCFFFF"/>
            <w:noWrap/>
            <w:vAlign w:val="bottom"/>
            <w:hideMark/>
          </w:tcPr>
          <w:p w14:paraId="2BDEEF6C"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-2,29</w:t>
            </w:r>
          </w:p>
        </w:tc>
        <w:tc>
          <w:tcPr>
            <w:tcW w:w="1189" w:type="dxa"/>
            <w:tcBorders>
              <w:top w:val="nil"/>
              <w:left w:val="nil"/>
              <w:bottom w:val="nil"/>
              <w:right w:val="nil"/>
            </w:tcBorders>
            <w:shd w:val="clear" w:color="000000" w:fill="CCFFFF"/>
            <w:noWrap/>
            <w:vAlign w:val="bottom"/>
            <w:hideMark/>
          </w:tcPr>
          <w:p w14:paraId="2293CA64"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879.380,00</w:t>
            </w:r>
          </w:p>
        </w:tc>
      </w:tr>
      <w:tr w:rsidR="003C73F1" w:rsidRPr="003C73F1" w14:paraId="48AF5C16" w14:textId="77777777" w:rsidTr="003C73F1">
        <w:trPr>
          <w:trHeight w:val="225"/>
        </w:trPr>
        <w:tc>
          <w:tcPr>
            <w:tcW w:w="830" w:type="dxa"/>
            <w:tcBorders>
              <w:top w:val="nil"/>
              <w:left w:val="nil"/>
              <w:bottom w:val="nil"/>
              <w:right w:val="nil"/>
            </w:tcBorders>
            <w:shd w:val="clear" w:color="auto" w:fill="auto"/>
            <w:noWrap/>
            <w:vAlign w:val="bottom"/>
            <w:hideMark/>
          </w:tcPr>
          <w:p w14:paraId="0DA9C099" w14:textId="77777777" w:rsidR="003C73F1" w:rsidRPr="003C73F1" w:rsidRDefault="003C73F1" w:rsidP="003C73F1">
            <w:pPr>
              <w:spacing w:before="0" w:after="0" w:line="240" w:lineRule="auto"/>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4</w:t>
            </w:r>
          </w:p>
        </w:tc>
        <w:tc>
          <w:tcPr>
            <w:tcW w:w="5206" w:type="dxa"/>
            <w:tcBorders>
              <w:top w:val="nil"/>
              <w:left w:val="nil"/>
              <w:bottom w:val="nil"/>
              <w:right w:val="nil"/>
            </w:tcBorders>
            <w:shd w:val="clear" w:color="auto" w:fill="auto"/>
            <w:vAlign w:val="bottom"/>
            <w:hideMark/>
          </w:tcPr>
          <w:p w14:paraId="444E701E" w14:textId="77777777" w:rsidR="003C73F1" w:rsidRPr="003C73F1" w:rsidRDefault="003C73F1" w:rsidP="003C73F1">
            <w:pPr>
              <w:spacing w:before="0" w:after="0" w:line="240" w:lineRule="auto"/>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Rashodi za nabavu nefinancijske imovine</w:t>
            </w:r>
          </w:p>
        </w:tc>
        <w:tc>
          <w:tcPr>
            <w:tcW w:w="1189" w:type="dxa"/>
            <w:tcBorders>
              <w:top w:val="nil"/>
              <w:left w:val="nil"/>
              <w:bottom w:val="nil"/>
              <w:right w:val="nil"/>
            </w:tcBorders>
            <w:shd w:val="clear" w:color="auto" w:fill="auto"/>
            <w:noWrap/>
            <w:vAlign w:val="bottom"/>
            <w:hideMark/>
          </w:tcPr>
          <w:p w14:paraId="10301421"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900.000,00</w:t>
            </w:r>
          </w:p>
        </w:tc>
        <w:tc>
          <w:tcPr>
            <w:tcW w:w="1280" w:type="dxa"/>
            <w:tcBorders>
              <w:top w:val="nil"/>
              <w:left w:val="nil"/>
              <w:bottom w:val="nil"/>
              <w:right w:val="nil"/>
            </w:tcBorders>
            <w:shd w:val="clear" w:color="auto" w:fill="auto"/>
            <w:noWrap/>
            <w:vAlign w:val="bottom"/>
            <w:hideMark/>
          </w:tcPr>
          <w:p w14:paraId="1F80F8AD"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-20.620,00</w:t>
            </w:r>
          </w:p>
        </w:tc>
        <w:tc>
          <w:tcPr>
            <w:tcW w:w="660" w:type="dxa"/>
            <w:tcBorders>
              <w:top w:val="nil"/>
              <w:left w:val="nil"/>
              <w:bottom w:val="nil"/>
              <w:right w:val="nil"/>
            </w:tcBorders>
            <w:shd w:val="clear" w:color="auto" w:fill="auto"/>
            <w:noWrap/>
            <w:vAlign w:val="bottom"/>
            <w:hideMark/>
          </w:tcPr>
          <w:p w14:paraId="31D0D1A6"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-2,29</w:t>
            </w:r>
          </w:p>
        </w:tc>
        <w:tc>
          <w:tcPr>
            <w:tcW w:w="1189" w:type="dxa"/>
            <w:tcBorders>
              <w:top w:val="nil"/>
              <w:left w:val="nil"/>
              <w:bottom w:val="nil"/>
              <w:right w:val="nil"/>
            </w:tcBorders>
            <w:shd w:val="clear" w:color="auto" w:fill="auto"/>
            <w:noWrap/>
            <w:vAlign w:val="bottom"/>
            <w:hideMark/>
          </w:tcPr>
          <w:p w14:paraId="3307AE1D"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879.380,00</w:t>
            </w:r>
          </w:p>
        </w:tc>
      </w:tr>
      <w:tr w:rsidR="003C73F1" w:rsidRPr="003C73F1" w14:paraId="29EF9254" w14:textId="77777777" w:rsidTr="003C73F1">
        <w:trPr>
          <w:trHeight w:val="450"/>
        </w:trPr>
        <w:tc>
          <w:tcPr>
            <w:tcW w:w="830" w:type="dxa"/>
            <w:tcBorders>
              <w:top w:val="nil"/>
              <w:left w:val="nil"/>
              <w:bottom w:val="nil"/>
              <w:right w:val="nil"/>
            </w:tcBorders>
            <w:shd w:val="clear" w:color="auto" w:fill="auto"/>
            <w:noWrap/>
            <w:vAlign w:val="bottom"/>
            <w:hideMark/>
          </w:tcPr>
          <w:p w14:paraId="0A6C91C3" w14:textId="77777777" w:rsidR="003C73F1" w:rsidRPr="003C73F1" w:rsidRDefault="003C73F1" w:rsidP="003C73F1">
            <w:pPr>
              <w:spacing w:before="0" w:after="0" w:line="240" w:lineRule="auto"/>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41</w:t>
            </w:r>
          </w:p>
        </w:tc>
        <w:tc>
          <w:tcPr>
            <w:tcW w:w="5206" w:type="dxa"/>
            <w:tcBorders>
              <w:top w:val="nil"/>
              <w:left w:val="nil"/>
              <w:bottom w:val="nil"/>
              <w:right w:val="nil"/>
            </w:tcBorders>
            <w:shd w:val="clear" w:color="auto" w:fill="auto"/>
            <w:vAlign w:val="bottom"/>
            <w:hideMark/>
          </w:tcPr>
          <w:p w14:paraId="02208A2F" w14:textId="77777777" w:rsidR="003C73F1" w:rsidRPr="003C73F1" w:rsidRDefault="003C73F1" w:rsidP="003C73F1">
            <w:pPr>
              <w:spacing w:before="0" w:after="0" w:line="240" w:lineRule="auto"/>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 xml:space="preserve">Rashodi za nabavu </w:t>
            </w:r>
            <w:proofErr w:type="spellStart"/>
            <w:r w:rsidRPr="003C73F1">
              <w:rPr>
                <w:rFonts w:ascii="Arial" w:eastAsia="Times New Roman" w:hAnsi="Arial" w:cs="Arial"/>
                <w:b/>
                <w:bCs/>
                <w:color w:val="auto"/>
                <w:kern w:val="0"/>
                <w:sz w:val="16"/>
                <w:szCs w:val="16"/>
              </w:rPr>
              <w:t>neproizvedene</w:t>
            </w:r>
            <w:proofErr w:type="spellEnd"/>
            <w:r w:rsidRPr="003C73F1">
              <w:rPr>
                <w:rFonts w:ascii="Arial" w:eastAsia="Times New Roman" w:hAnsi="Arial" w:cs="Arial"/>
                <w:b/>
                <w:bCs/>
                <w:color w:val="auto"/>
                <w:kern w:val="0"/>
                <w:sz w:val="16"/>
                <w:szCs w:val="16"/>
              </w:rPr>
              <w:t xml:space="preserve"> dugotrajne imovine</w:t>
            </w:r>
          </w:p>
        </w:tc>
        <w:tc>
          <w:tcPr>
            <w:tcW w:w="1189" w:type="dxa"/>
            <w:tcBorders>
              <w:top w:val="nil"/>
              <w:left w:val="nil"/>
              <w:bottom w:val="nil"/>
              <w:right w:val="nil"/>
            </w:tcBorders>
            <w:shd w:val="clear" w:color="auto" w:fill="auto"/>
            <w:noWrap/>
            <w:vAlign w:val="bottom"/>
            <w:hideMark/>
          </w:tcPr>
          <w:p w14:paraId="3561E439"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900.000,00</w:t>
            </w:r>
          </w:p>
        </w:tc>
        <w:tc>
          <w:tcPr>
            <w:tcW w:w="1280" w:type="dxa"/>
            <w:tcBorders>
              <w:top w:val="nil"/>
              <w:left w:val="nil"/>
              <w:bottom w:val="nil"/>
              <w:right w:val="nil"/>
            </w:tcBorders>
            <w:shd w:val="clear" w:color="auto" w:fill="auto"/>
            <w:noWrap/>
            <w:vAlign w:val="bottom"/>
            <w:hideMark/>
          </w:tcPr>
          <w:p w14:paraId="077D2C90"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-20.620,00</w:t>
            </w:r>
          </w:p>
        </w:tc>
        <w:tc>
          <w:tcPr>
            <w:tcW w:w="660" w:type="dxa"/>
            <w:tcBorders>
              <w:top w:val="nil"/>
              <w:left w:val="nil"/>
              <w:bottom w:val="nil"/>
              <w:right w:val="nil"/>
            </w:tcBorders>
            <w:shd w:val="clear" w:color="auto" w:fill="auto"/>
            <w:noWrap/>
            <w:vAlign w:val="bottom"/>
            <w:hideMark/>
          </w:tcPr>
          <w:p w14:paraId="68235039"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-2,29</w:t>
            </w:r>
          </w:p>
        </w:tc>
        <w:tc>
          <w:tcPr>
            <w:tcW w:w="1189" w:type="dxa"/>
            <w:tcBorders>
              <w:top w:val="nil"/>
              <w:left w:val="nil"/>
              <w:bottom w:val="nil"/>
              <w:right w:val="nil"/>
            </w:tcBorders>
            <w:shd w:val="clear" w:color="auto" w:fill="auto"/>
            <w:noWrap/>
            <w:vAlign w:val="bottom"/>
            <w:hideMark/>
          </w:tcPr>
          <w:p w14:paraId="2DC99897"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879.380,00</w:t>
            </w:r>
          </w:p>
        </w:tc>
      </w:tr>
      <w:tr w:rsidR="003C73F1" w:rsidRPr="003C73F1" w14:paraId="61943EFD" w14:textId="77777777" w:rsidTr="003C73F1">
        <w:trPr>
          <w:trHeight w:val="225"/>
        </w:trPr>
        <w:tc>
          <w:tcPr>
            <w:tcW w:w="830" w:type="dxa"/>
            <w:tcBorders>
              <w:top w:val="nil"/>
              <w:left w:val="nil"/>
              <w:bottom w:val="nil"/>
              <w:right w:val="nil"/>
            </w:tcBorders>
            <w:shd w:val="clear" w:color="auto" w:fill="auto"/>
            <w:noWrap/>
            <w:vAlign w:val="bottom"/>
            <w:hideMark/>
          </w:tcPr>
          <w:p w14:paraId="66CD6034" w14:textId="77777777" w:rsidR="003C73F1" w:rsidRPr="003C73F1" w:rsidRDefault="003C73F1" w:rsidP="003C73F1">
            <w:pPr>
              <w:spacing w:before="0" w:after="0" w:line="240" w:lineRule="auto"/>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4124</w:t>
            </w:r>
          </w:p>
        </w:tc>
        <w:tc>
          <w:tcPr>
            <w:tcW w:w="5206" w:type="dxa"/>
            <w:tcBorders>
              <w:top w:val="nil"/>
              <w:left w:val="nil"/>
              <w:bottom w:val="nil"/>
              <w:right w:val="nil"/>
            </w:tcBorders>
            <w:shd w:val="clear" w:color="auto" w:fill="auto"/>
            <w:vAlign w:val="bottom"/>
            <w:hideMark/>
          </w:tcPr>
          <w:p w14:paraId="6FF093DD" w14:textId="77777777" w:rsidR="003C73F1" w:rsidRPr="003C73F1" w:rsidRDefault="003C73F1" w:rsidP="003C73F1">
            <w:pPr>
              <w:spacing w:before="0" w:after="0" w:line="240" w:lineRule="auto"/>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Sufinanciranje rekonstrukcije županijskih cesta</w:t>
            </w:r>
          </w:p>
        </w:tc>
        <w:tc>
          <w:tcPr>
            <w:tcW w:w="1189" w:type="dxa"/>
            <w:tcBorders>
              <w:top w:val="nil"/>
              <w:left w:val="nil"/>
              <w:bottom w:val="nil"/>
              <w:right w:val="nil"/>
            </w:tcBorders>
            <w:shd w:val="clear" w:color="auto" w:fill="auto"/>
            <w:noWrap/>
            <w:vAlign w:val="bottom"/>
            <w:hideMark/>
          </w:tcPr>
          <w:p w14:paraId="7B65717A" w14:textId="77777777" w:rsidR="003C73F1" w:rsidRPr="003C73F1" w:rsidRDefault="003C73F1" w:rsidP="003C73F1">
            <w:pPr>
              <w:spacing w:before="0" w:after="0" w:line="240" w:lineRule="auto"/>
              <w:jc w:val="right"/>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900.000,00</w:t>
            </w:r>
          </w:p>
        </w:tc>
        <w:tc>
          <w:tcPr>
            <w:tcW w:w="1280" w:type="dxa"/>
            <w:tcBorders>
              <w:top w:val="nil"/>
              <w:left w:val="nil"/>
              <w:bottom w:val="nil"/>
              <w:right w:val="nil"/>
            </w:tcBorders>
            <w:shd w:val="clear" w:color="auto" w:fill="auto"/>
            <w:noWrap/>
            <w:vAlign w:val="bottom"/>
            <w:hideMark/>
          </w:tcPr>
          <w:p w14:paraId="7DBF609C" w14:textId="77777777" w:rsidR="003C73F1" w:rsidRPr="003C73F1" w:rsidRDefault="003C73F1" w:rsidP="003C73F1">
            <w:pPr>
              <w:spacing w:before="0" w:after="0" w:line="240" w:lineRule="auto"/>
              <w:jc w:val="right"/>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-20.620,00</w:t>
            </w:r>
          </w:p>
        </w:tc>
        <w:tc>
          <w:tcPr>
            <w:tcW w:w="660" w:type="dxa"/>
            <w:tcBorders>
              <w:top w:val="nil"/>
              <w:left w:val="nil"/>
              <w:bottom w:val="nil"/>
              <w:right w:val="nil"/>
            </w:tcBorders>
            <w:shd w:val="clear" w:color="auto" w:fill="auto"/>
            <w:noWrap/>
            <w:vAlign w:val="bottom"/>
            <w:hideMark/>
          </w:tcPr>
          <w:p w14:paraId="31EA344A" w14:textId="77777777" w:rsidR="003C73F1" w:rsidRPr="003C73F1" w:rsidRDefault="003C73F1" w:rsidP="003C73F1">
            <w:pPr>
              <w:spacing w:before="0" w:after="0" w:line="240" w:lineRule="auto"/>
              <w:jc w:val="right"/>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-2,29</w:t>
            </w:r>
          </w:p>
        </w:tc>
        <w:tc>
          <w:tcPr>
            <w:tcW w:w="1189" w:type="dxa"/>
            <w:tcBorders>
              <w:top w:val="nil"/>
              <w:left w:val="nil"/>
              <w:bottom w:val="nil"/>
              <w:right w:val="nil"/>
            </w:tcBorders>
            <w:shd w:val="clear" w:color="auto" w:fill="auto"/>
            <w:noWrap/>
            <w:vAlign w:val="bottom"/>
            <w:hideMark/>
          </w:tcPr>
          <w:p w14:paraId="00E4B8DA" w14:textId="77777777" w:rsidR="003C73F1" w:rsidRPr="003C73F1" w:rsidRDefault="003C73F1" w:rsidP="003C73F1">
            <w:pPr>
              <w:spacing w:before="0" w:after="0" w:line="240" w:lineRule="auto"/>
              <w:jc w:val="right"/>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879.380,00</w:t>
            </w:r>
          </w:p>
        </w:tc>
      </w:tr>
      <w:tr w:rsidR="003C73F1" w:rsidRPr="003C73F1" w14:paraId="6B3427CB" w14:textId="77777777" w:rsidTr="003C73F1">
        <w:trPr>
          <w:trHeight w:val="225"/>
        </w:trPr>
        <w:tc>
          <w:tcPr>
            <w:tcW w:w="6036" w:type="dxa"/>
            <w:gridSpan w:val="2"/>
            <w:tcBorders>
              <w:top w:val="nil"/>
              <w:left w:val="nil"/>
              <w:bottom w:val="nil"/>
              <w:right w:val="nil"/>
            </w:tcBorders>
            <w:shd w:val="clear" w:color="000000" w:fill="FFFF00"/>
            <w:noWrap/>
            <w:vAlign w:val="bottom"/>
            <w:hideMark/>
          </w:tcPr>
          <w:p w14:paraId="0F4147CE" w14:textId="77777777" w:rsidR="003C73F1" w:rsidRPr="003C73F1" w:rsidRDefault="003C73F1" w:rsidP="003C73F1">
            <w:pPr>
              <w:spacing w:before="0" w:after="0" w:line="240" w:lineRule="auto"/>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Izvor  5. PRIHODI PO POSEBNIM PROPISIMA</w:t>
            </w:r>
          </w:p>
        </w:tc>
        <w:tc>
          <w:tcPr>
            <w:tcW w:w="1189" w:type="dxa"/>
            <w:tcBorders>
              <w:top w:val="nil"/>
              <w:left w:val="nil"/>
              <w:bottom w:val="nil"/>
              <w:right w:val="nil"/>
            </w:tcBorders>
            <w:shd w:val="clear" w:color="000000" w:fill="FFFF00"/>
            <w:noWrap/>
            <w:vAlign w:val="bottom"/>
            <w:hideMark/>
          </w:tcPr>
          <w:p w14:paraId="566C6B3F"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150.000,00</w:t>
            </w:r>
          </w:p>
        </w:tc>
        <w:tc>
          <w:tcPr>
            <w:tcW w:w="1280" w:type="dxa"/>
            <w:tcBorders>
              <w:top w:val="nil"/>
              <w:left w:val="nil"/>
              <w:bottom w:val="nil"/>
              <w:right w:val="nil"/>
            </w:tcBorders>
            <w:shd w:val="clear" w:color="000000" w:fill="FFFF00"/>
            <w:noWrap/>
            <w:vAlign w:val="bottom"/>
            <w:hideMark/>
          </w:tcPr>
          <w:p w14:paraId="185B3FAF"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0,00</w:t>
            </w:r>
          </w:p>
        </w:tc>
        <w:tc>
          <w:tcPr>
            <w:tcW w:w="660" w:type="dxa"/>
            <w:tcBorders>
              <w:top w:val="nil"/>
              <w:left w:val="nil"/>
              <w:bottom w:val="nil"/>
              <w:right w:val="nil"/>
            </w:tcBorders>
            <w:shd w:val="clear" w:color="000000" w:fill="FFFF00"/>
            <w:noWrap/>
            <w:vAlign w:val="bottom"/>
            <w:hideMark/>
          </w:tcPr>
          <w:p w14:paraId="7FA6D059"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0,00</w:t>
            </w:r>
          </w:p>
        </w:tc>
        <w:tc>
          <w:tcPr>
            <w:tcW w:w="1189" w:type="dxa"/>
            <w:tcBorders>
              <w:top w:val="nil"/>
              <w:left w:val="nil"/>
              <w:bottom w:val="nil"/>
              <w:right w:val="nil"/>
            </w:tcBorders>
            <w:shd w:val="clear" w:color="000000" w:fill="FFFF00"/>
            <w:noWrap/>
            <w:vAlign w:val="bottom"/>
            <w:hideMark/>
          </w:tcPr>
          <w:p w14:paraId="3D93D3E1"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150.000,00</w:t>
            </w:r>
          </w:p>
        </w:tc>
      </w:tr>
      <w:tr w:rsidR="003C73F1" w:rsidRPr="003C73F1" w14:paraId="41E25AD7" w14:textId="77777777" w:rsidTr="003C73F1">
        <w:trPr>
          <w:trHeight w:val="225"/>
        </w:trPr>
        <w:tc>
          <w:tcPr>
            <w:tcW w:w="6036" w:type="dxa"/>
            <w:gridSpan w:val="2"/>
            <w:tcBorders>
              <w:top w:val="nil"/>
              <w:left w:val="nil"/>
              <w:bottom w:val="nil"/>
              <w:right w:val="nil"/>
            </w:tcBorders>
            <w:shd w:val="clear" w:color="000000" w:fill="FFFF99"/>
            <w:noWrap/>
            <w:vAlign w:val="bottom"/>
            <w:hideMark/>
          </w:tcPr>
          <w:p w14:paraId="4AE77468" w14:textId="77777777" w:rsidR="003C73F1" w:rsidRPr="003C73F1" w:rsidRDefault="003C73F1" w:rsidP="003C73F1">
            <w:pPr>
              <w:spacing w:before="0" w:after="0" w:line="240" w:lineRule="auto"/>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Izvor  5.4. ŠUMSKI DOPRINOS</w:t>
            </w:r>
          </w:p>
        </w:tc>
        <w:tc>
          <w:tcPr>
            <w:tcW w:w="1189" w:type="dxa"/>
            <w:tcBorders>
              <w:top w:val="nil"/>
              <w:left w:val="nil"/>
              <w:bottom w:val="nil"/>
              <w:right w:val="nil"/>
            </w:tcBorders>
            <w:shd w:val="clear" w:color="000000" w:fill="FFFF99"/>
            <w:noWrap/>
            <w:vAlign w:val="bottom"/>
            <w:hideMark/>
          </w:tcPr>
          <w:p w14:paraId="2C6995B8"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150.000,00</w:t>
            </w:r>
          </w:p>
        </w:tc>
        <w:tc>
          <w:tcPr>
            <w:tcW w:w="1280" w:type="dxa"/>
            <w:tcBorders>
              <w:top w:val="nil"/>
              <w:left w:val="nil"/>
              <w:bottom w:val="nil"/>
              <w:right w:val="nil"/>
            </w:tcBorders>
            <w:shd w:val="clear" w:color="000000" w:fill="FFFF99"/>
            <w:noWrap/>
            <w:vAlign w:val="bottom"/>
            <w:hideMark/>
          </w:tcPr>
          <w:p w14:paraId="69A188CF"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0,00</w:t>
            </w:r>
          </w:p>
        </w:tc>
        <w:tc>
          <w:tcPr>
            <w:tcW w:w="660" w:type="dxa"/>
            <w:tcBorders>
              <w:top w:val="nil"/>
              <w:left w:val="nil"/>
              <w:bottom w:val="nil"/>
              <w:right w:val="nil"/>
            </w:tcBorders>
            <w:shd w:val="clear" w:color="000000" w:fill="FFFF99"/>
            <w:noWrap/>
            <w:vAlign w:val="bottom"/>
            <w:hideMark/>
          </w:tcPr>
          <w:p w14:paraId="750A6CA6"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0,00</w:t>
            </w:r>
          </w:p>
        </w:tc>
        <w:tc>
          <w:tcPr>
            <w:tcW w:w="1189" w:type="dxa"/>
            <w:tcBorders>
              <w:top w:val="nil"/>
              <w:left w:val="nil"/>
              <w:bottom w:val="nil"/>
              <w:right w:val="nil"/>
            </w:tcBorders>
            <w:shd w:val="clear" w:color="000000" w:fill="FFFF99"/>
            <w:noWrap/>
            <w:vAlign w:val="bottom"/>
            <w:hideMark/>
          </w:tcPr>
          <w:p w14:paraId="2BF71B62"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150.000,00</w:t>
            </w:r>
          </w:p>
        </w:tc>
      </w:tr>
      <w:tr w:rsidR="003C73F1" w:rsidRPr="003C73F1" w14:paraId="64168039" w14:textId="77777777" w:rsidTr="003C73F1">
        <w:trPr>
          <w:trHeight w:val="225"/>
        </w:trPr>
        <w:tc>
          <w:tcPr>
            <w:tcW w:w="6036" w:type="dxa"/>
            <w:gridSpan w:val="2"/>
            <w:tcBorders>
              <w:top w:val="nil"/>
              <w:left w:val="nil"/>
              <w:bottom w:val="nil"/>
              <w:right w:val="nil"/>
            </w:tcBorders>
            <w:shd w:val="clear" w:color="000000" w:fill="CCFFFF"/>
            <w:noWrap/>
            <w:vAlign w:val="bottom"/>
            <w:hideMark/>
          </w:tcPr>
          <w:p w14:paraId="23C3B496" w14:textId="77777777" w:rsidR="003C73F1" w:rsidRPr="003C73F1" w:rsidRDefault="003C73F1" w:rsidP="003C73F1">
            <w:pPr>
              <w:spacing w:before="0" w:after="0" w:line="240" w:lineRule="auto"/>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Funkcijska klasifikacija  0451 Cestovni promet</w:t>
            </w:r>
          </w:p>
        </w:tc>
        <w:tc>
          <w:tcPr>
            <w:tcW w:w="1189" w:type="dxa"/>
            <w:tcBorders>
              <w:top w:val="nil"/>
              <w:left w:val="nil"/>
              <w:bottom w:val="nil"/>
              <w:right w:val="nil"/>
            </w:tcBorders>
            <w:shd w:val="clear" w:color="000000" w:fill="CCFFFF"/>
            <w:noWrap/>
            <w:vAlign w:val="bottom"/>
            <w:hideMark/>
          </w:tcPr>
          <w:p w14:paraId="25F3A71A"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150.000,00</w:t>
            </w:r>
          </w:p>
        </w:tc>
        <w:tc>
          <w:tcPr>
            <w:tcW w:w="1280" w:type="dxa"/>
            <w:tcBorders>
              <w:top w:val="nil"/>
              <w:left w:val="nil"/>
              <w:bottom w:val="nil"/>
              <w:right w:val="nil"/>
            </w:tcBorders>
            <w:shd w:val="clear" w:color="000000" w:fill="CCFFFF"/>
            <w:noWrap/>
            <w:vAlign w:val="bottom"/>
            <w:hideMark/>
          </w:tcPr>
          <w:p w14:paraId="0F5E444D"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0,00</w:t>
            </w:r>
          </w:p>
        </w:tc>
        <w:tc>
          <w:tcPr>
            <w:tcW w:w="660" w:type="dxa"/>
            <w:tcBorders>
              <w:top w:val="nil"/>
              <w:left w:val="nil"/>
              <w:bottom w:val="nil"/>
              <w:right w:val="nil"/>
            </w:tcBorders>
            <w:shd w:val="clear" w:color="000000" w:fill="CCFFFF"/>
            <w:noWrap/>
            <w:vAlign w:val="bottom"/>
            <w:hideMark/>
          </w:tcPr>
          <w:p w14:paraId="2E6EE5C3"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0,00</w:t>
            </w:r>
          </w:p>
        </w:tc>
        <w:tc>
          <w:tcPr>
            <w:tcW w:w="1189" w:type="dxa"/>
            <w:tcBorders>
              <w:top w:val="nil"/>
              <w:left w:val="nil"/>
              <w:bottom w:val="nil"/>
              <w:right w:val="nil"/>
            </w:tcBorders>
            <w:shd w:val="clear" w:color="000000" w:fill="CCFFFF"/>
            <w:noWrap/>
            <w:vAlign w:val="bottom"/>
            <w:hideMark/>
          </w:tcPr>
          <w:p w14:paraId="6F712E9F"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150.000,00</w:t>
            </w:r>
          </w:p>
        </w:tc>
      </w:tr>
      <w:tr w:rsidR="003C73F1" w:rsidRPr="003C73F1" w14:paraId="488B5B78" w14:textId="77777777" w:rsidTr="003C73F1">
        <w:trPr>
          <w:trHeight w:val="225"/>
        </w:trPr>
        <w:tc>
          <w:tcPr>
            <w:tcW w:w="830" w:type="dxa"/>
            <w:tcBorders>
              <w:top w:val="nil"/>
              <w:left w:val="nil"/>
              <w:bottom w:val="nil"/>
              <w:right w:val="nil"/>
            </w:tcBorders>
            <w:shd w:val="clear" w:color="auto" w:fill="auto"/>
            <w:noWrap/>
            <w:vAlign w:val="bottom"/>
            <w:hideMark/>
          </w:tcPr>
          <w:p w14:paraId="4E41EB4A" w14:textId="77777777" w:rsidR="003C73F1" w:rsidRPr="003C73F1" w:rsidRDefault="003C73F1" w:rsidP="003C73F1">
            <w:pPr>
              <w:spacing w:before="0" w:after="0" w:line="240" w:lineRule="auto"/>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4</w:t>
            </w:r>
          </w:p>
        </w:tc>
        <w:tc>
          <w:tcPr>
            <w:tcW w:w="5206" w:type="dxa"/>
            <w:tcBorders>
              <w:top w:val="nil"/>
              <w:left w:val="nil"/>
              <w:bottom w:val="nil"/>
              <w:right w:val="nil"/>
            </w:tcBorders>
            <w:shd w:val="clear" w:color="auto" w:fill="auto"/>
            <w:vAlign w:val="bottom"/>
            <w:hideMark/>
          </w:tcPr>
          <w:p w14:paraId="51EC54E4" w14:textId="77777777" w:rsidR="003C73F1" w:rsidRPr="003C73F1" w:rsidRDefault="003C73F1" w:rsidP="003C73F1">
            <w:pPr>
              <w:spacing w:before="0" w:after="0" w:line="240" w:lineRule="auto"/>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Rashodi za nabavu nefinancijske imovine</w:t>
            </w:r>
          </w:p>
        </w:tc>
        <w:tc>
          <w:tcPr>
            <w:tcW w:w="1189" w:type="dxa"/>
            <w:tcBorders>
              <w:top w:val="nil"/>
              <w:left w:val="nil"/>
              <w:bottom w:val="nil"/>
              <w:right w:val="nil"/>
            </w:tcBorders>
            <w:shd w:val="clear" w:color="auto" w:fill="auto"/>
            <w:noWrap/>
            <w:vAlign w:val="bottom"/>
            <w:hideMark/>
          </w:tcPr>
          <w:p w14:paraId="728194F4"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150.000,00</w:t>
            </w:r>
          </w:p>
        </w:tc>
        <w:tc>
          <w:tcPr>
            <w:tcW w:w="1280" w:type="dxa"/>
            <w:tcBorders>
              <w:top w:val="nil"/>
              <w:left w:val="nil"/>
              <w:bottom w:val="nil"/>
              <w:right w:val="nil"/>
            </w:tcBorders>
            <w:shd w:val="clear" w:color="auto" w:fill="auto"/>
            <w:noWrap/>
            <w:vAlign w:val="bottom"/>
            <w:hideMark/>
          </w:tcPr>
          <w:p w14:paraId="703C4495"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0,00</w:t>
            </w:r>
          </w:p>
        </w:tc>
        <w:tc>
          <w:tcPr>
            <w:tcW w:w="660" w:type="dxa"/>
            <w:tcBorders>
              <w:top w:val="nil"/>
              <w:left w:val="nil"/>
              <w:bottom w:val="nil"/>
              <w:right w:val="nil"/>
            </w:tcBorders>
            <w:shd w:val="clear" w:color="auto" w:fill="auto"/>
            <w:noWrap/>
            <w:vAlign w:val="bottom"/>
            <w:hideMark/>
          </w:tcPr>
          <w:p w14:paraId="531FF05A"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0,00</w:t>
            </w:r>
          </w:p>
        </w:tc>
        <w:tc>
          <w:tcPr>
            <w:tcW w:w="1189" w:type="dxa"/>
            <w:tcBorders>
              <w:top w:val="nil"/>
              <w:left w:val="nil"/>
              <w:bottom w:val="nil"/>
              <w:right w:val="nil"/>
            </w:tcBorders>
            <w:shd w:val="clear" w:color="auto" w:fill="auto"/>
            <w:noWrap/>
            <w:vAlign w:val="bottom"/>
            <w:hideMark/>
          </w:tcPr>
          <w:p w14:paraId="0B54A003"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150.000,00</w:t>
            </w:r>
          </w:p>
        </w:tc>
      </w:tr>
      <w:tr w:rsidR="003C73F1" w:rsidRPr="003C73F1" w14:paraId="17B92BD9" w14:textId="77777777" w:rsidTr="003C73F1">
        <w:trPr>
          <w:trHeight w:val="450"/>
        </w:trPr>
        <w:tc>
          <w:tcPr>
            <w:tcW w:w="830" w:type="dxa"/>
            <w:tcBorders>
              <w:top w:val="nil"/>
              <w:left w:val="nil"/>
              <w:bottom w:val="nil"/>
              <w:right w:val="nil"/>
            </w:tcBorders>
            <w:shd w:val="clear" w:color="auto" w:fill="auto"/>
            <w:noWrap/>
            <w:vAlign w:val="bottom"/>
            <w:hideMark/>
          </w:tcPr>
          <w:p w14:paraId="2540F645" w14:textId="77777777" w:rsidR="003C73F1" w:rsidRPr="003C73F1" w:rsidRDefault="003C73F1" w:rsidP="003C73F1">
            <w:pPr>
              <w:spacing w:before="0" w:after="0" w:line="240" w:lineRule="auto"/>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41</w:t>
            </w:r>
          </w:p>
        </w:tc>
        <w:tc>
          <w:tcPr>
            <w:tcW w:w="5206" w:type="dxa"/>
            <w:tcBorders>
              <w:top w:val="nil"/>
              <w:left w:val="nil"/>
              <w:bottom w:val="nil"/>
              <w:right w:val="nil"/>
            </w:tcBorders>
            <w:shd w:val="clear" w:color="auto" w:fill="auto"/>
            <w:vAlign w:val="bottom"/>
            <w:hideMark/>
          </w:tcPr>
          <w:p w14:paraId="48346937" w14:textId="77777777" w:rsidR="003C73F1" w:rsidRPr="003C73F1" w:rsidRDefault="003C73F1" w:rsidP="003C73F1">
            <w:pPr>
              <w:spacing w:before="0" w:after="0" w:line="240" w:lineRule="auto"/>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 xml:space="preserve">Rashodi za nabavu </w:t>
            </w:r>
            <w:proofErr w:type="spellStart"/>
            <w:r w:rsidRPr="003C73F1">
              <w:rPr>
                <w:rFonts w:ascii="Arial" w:eastAsia="Times New Roman" w:hAnsi="Arial" w:cs="Arial"/>
                <w:b/>
                <w:bCs/>
                <w:color w:val="auto"/>
                <w:kern w:val="0"/>
                <w:sz w:val="16"/>
                <w:szCs w:val="16"/>
              </w:rPr>
              <w:t>neproizvedene</w:t>
            </w:r>
            <w:proofErr w:type="spellEnd"/>
            <w:r w:rsidRPr="003C73F1">
              <w:rPr>
                <w:rFonts w:ascii="Arial" w:eastAsia="Times New Roman" w:hAnsi="Arial" w:cs="Arial"/>
                <w:b/>
                <w:bCs/>
                <w:color w:val="auto"/>
                <w:kern w:val="0"/>
                <w:sz w:val="16"/>
                <w:szCs w:val="16"/>
              </w:rPr>
              <w:t xml:space="preserve"> dugotrajne imovine</w:t>
            </w:r>
          </w:p>
        </w:tc>
        <w:tc>
          <w:tcPr>
            <w:tcW w:w="1189" w:type="dxa"/>
            <w:tcBorders>
              <w:top w:val="nil"/>
              <w:left w:val="nil"/>
              <w:bottom w:val="nil"/>
              <w:right w:val="nil"/>
            </w:tcBorders>
            <w:shd w:val="clear" w:color="auto" w:fill="auto"/>
            <w:noWrap/>
            <w:vAlign w:val="bottom"/>
            <w:hideMark/>
          </w:tcPr>
          <w:p w14:paraId="1DB54D02"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150.000,00</w:t>
            </w:r>
          </w:p>
        </w:tc>
        <w:tc>
          <w:tcPr>
            <w:tcW w:w="1280" w:type="dxa"/>
            <w:tcBorders>
              <w:top w:val="nil"/>
              <w:left w:val="nil"/>
              <w:bottom w:val="nil"/>
              <w:right w:val="nil"/>
            </w:tcBorders>
            <w:shd w:val="clear" w:color="auto" w:fill="auto"/>
            <w:noWrap/>
            <w:vAlign w:val="bottom"/>
            <w:hideMark/>
          </w:tcPr>
          <w:p w14:paraId="4F57FA07"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0,00</w:t>
            </w:r>
          </w:p>
        </w:tc>
        <w:tc>
          <w:tcPr>
            <w:tcW w:w="660" w:type="dxa"/>
            <w:tcBorders>
              <w:top w:val="nil"/>
              <w:left w:val="nil"/>
              <w:bottom w:val="nil"/>
              <w:right w:val="nil"/>
            </w:tcBorders>
            <w:shd w:val="clear" w:color="auto" w:fill="auto"/>
            <w:noWrap/>
            <w:vAlign w:val="bottom"/>
            <w:hideMark/>
          </w:tcPr>
          <w:p w14:paraId="7D1FB023"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0,00</w:t>
            </w:r>
          </w:p>
        </w:tc>
        <w:tc>
          <w:tcPr>
            <w:tcW w:w="1189" w:type="dxa"/>
            <w:tcBorders>
              <w:top w:val="nil"/>
              <w:left w:val="nil"/>
              <w:bottom w:val="nil"/>
              <w:right w:val="nil"/>
            </w:tcBorders>
            <w:shd w:val="clear" w:color="auto" w:fill="auto"/>
            <w:noWrap/>
            <w:vAlign w:val="bottom"/>
            <w:hideMark/>
          </w:tcPr>
          <w:p w14:paraId="43B52780"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150.000,00</w:t>
            </w:r>
          </w:p>
        </w:tc>
      </w:tr>
      <w:tr w:rsidR="003C73F1" w:rsidRPr="003C73F1" w14:paraId="3B59B03C" w14:textId="77777777" w:rsidTr="003C73F1">
        <w:trPr>
          <w:trHeight w:val="225"/>
        </w:trPr>
        <w:tc>
          <w:tcPr>
            <w:tcW w:w="830" w:type="dxa"/>
            <w:tcBorders>
              <w:top w:val="nil"/>
              <w:left w:val="nil"/>
              <w:bottom w:val="nil"/>
              <w:right w:val="nil"/>
            </w:tcBorders>
            <w:shd w:val="clear" w:color="auto" w:fill="auto"/>
            <w:noWrap/>
            <w:vAlign w:val="bottom"/>
            <w:hideMark/>
          </w:tcPr>
          <w:p w14:paraId="35D3EF36" w14:textId="77777777" w:rsidR="003C73F1" w:rsidRPr="003C73F1" w:rsidRDefault="003C73F1" w:rsidP="003C73F1">
            <w:pPr>
              <w:spacing w:before="0" w:after="0" w:line="240" w:lineRule="auto"/>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4124</w:t>
            </w:r>
          </w:p>
        </w:tc>
        <w:tc>
          <w:tcPr>
            <w:tcW w:w="5206" w:type="dxa"/>
            <w:tcBorders>
              <w:top w:val="nil"/>
              <w:left w:val="nil"/>
              <w:bottom w:val="nil"/>
              <w:right w:val="nil"/>
            </w:tcBorders>
            <w:shd w:val="clear" w:color="auto" w:fill="auto"/>
            <w:vAlign w:val="bottom"/>
            <w:hideMark/>
          </w:tcPr>
          <w:p w14:paraId="1E8CBA1E" w14:textId="77777777" w:rsidR="003C73F1" w:rsidRPr="003C73F1" w:rsidRDefault="003C73F1" w:rsidP="003C73F1">
            <w:pPr>
              <w:spacing w:before="0" w:after="0" w:line="240" w:lineRule="auto"/>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Sufinanciranje rekonstrukcije županijskih cesta</w:t>
            </w:r>
          </w:p>
        </w:tc>
        <w:tc>
          <w:tcPr>
            <w:tcW w:w="1189" w:type="dxa"/>
            <w:tcBorders>
              <w:top w:val="nil"/>
              <w:left w:val="nil"/>
              <w:bottom w:val="nil"/>
              <w:right w:val="nil"/>
            </w:tcBorders>
            <w:shd w:val="clear" w:color="auto" w:fill="auto"/>
            <w:noWrap/>
            <w:vAlign w:val="bottom"/>
            <w:hideMark/>
          </w:tcPr>
          <w:p w14:paraId="17CCE007" w14:textId="77777777" w:rsidR="003C73F1" w:rsidRPr="003C73F1" w:rsidRDefault="003C73F1" w:rsidP="003C73F1">
            <w:pPr>
              <w:spacing w:before="0" w:after="0" w:line="240" w:lineRule="auto"/>
              <w:jc w:val="right"/>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150.000,00</w:t>
            </w:r>
          </w:p>
        </w:tc>
        <w:tc>
          <w:tcPr>
            <w:tcW w:w="1280" w:type="dxa"/>
            <w:tcBorders>
              <w:top w:val="nil"/>
              <w:left w:val="nil"/>
              <w:bottom w:val="nil"/>
              <w:right w:val="nil"/>
            </w:tcBorders>
            <w:shd w:val="clear" w:color="auto" w:fill="auto"/>
            <w:noWrap/>
            <w:vAlign w:val="bottom"/>
            <w:hideMark/>
          </w:tcPr>
          <w:p w14:paraId="29BB18D4" w14:textId="77777777" w:rsidR="003C73F1" w:rsidRPr="003C73F1" w:rsidRDefault="003C73F1" w:rsidP="003C73F1">
            <w:pPr>
              <w:spacing w:before="0" w:after="0" w:line="240" w:lineRule="auto"/>
              <w:jc w:val="right"/>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0,00</w:t>
            </w:r>
          </w:p>
        </w:tc>
        <w:tc>
          <w:tcPr>
            <w:tcW w:w="660" w:type="dxa"/>
            <w:tcBorders>
              <w:top w:val="nil"/>
              <w:left w:val="nil"/>
              <w:bottom w:val="nil"/>
              <w:right w:val="nil"/>
            </w:tcBorders>
            <w:shd w:val="clear" w:color="auto" w:fill="auto"/>
            <w:noWrap/>
            <w:vAlign w:val="bottom"/>
            <w:hideMark/>
          </w:tcPr>
          <w:p w14:paraId="09B43DE8" w14:textId="77777777" w:rsidR="003C73F1" w:rsidRPr="003C73F1" w:rsidRDefault="003C73F1" w:rsidP="003C73F1">
            <w:pPr>
              <w:spacing w:before="0" w:after="0" w:line="240" w:lineRule="auto"/>
              <w:jc w:val="right"/>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0,00</w:t>
            </w:r>
          </w:p>
        </w:tc>
        <w:tc>
          <w:tcPr>
            <w:tcW w:w="1189" w:type="dxa"/>
            <w:tcBorders>
              <w:top w:val="nil"/>
              <w:left w:val="nil"/>
              <w:bottom w:val="nil"/>
              <w:right w:val="nil"/>
            </w:tcBorders>
            <w:shd w:val="clear" w:color="auto" w:fill="auto"/>
            <w:noWrap/>
            <w:vAlign w:val="bottom"/>
            <w:hideMark/>
          </w:tcPr>
          <w:p w14:paraId="62B7AC4B" w14:textId="77777777" w:rsidR="003C73F1" w:rsidRPr="003C73F1" w:rsidRDefault="003C73F1" w:rsidP="003C73F1">
            <w:pPr>
              <w:spacing w:before="0" w:after="0" w:line="240" w:lineRule="auto"/>
              <w:jc w:val="right"/>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150.000,00</w:t>
            </w:r>
          </w:p>
        </w:tc>
      </w:tr>
      <w:tr w:rsidR="003C73F1" w:rsidRPr="003C73F1" w14:paraId="3EA2E1E2" w14:textId="77777777" w:rsidTr="003C73F1">
        <w:trPr>
          <w:trHeight w:val="225"/>
        </w:trPr>
        <w:tc>
          <w:tcPr>
            <w:tcW w:w="6036" w:type="dxa"/>
            <w:gridSpan w:val="2"/>
            <w:tcBorders>
              <w:top w:val="nil"/>
              <w:left w:val="nil"/>
              <w:bottom w:val="nil"/>
              <w:right w:val="nil"/>
            </w:tcBorders>
            <w:shd w:val="clear" w:color="000000" w:fill="CCCCFF"/>
            <w:noWrap/>
            <w:vAlign w:val="bottom"/>
            <w:hideMark/>
          </w:tcPr>
          <w:p w14:paraId="7ACAB25A" w14:textId="77777777" w:rsidR="003C73F1" w:rsidRPr="003C73F1" w:rsidRDefault="003C73F1" w:rsidP="003C73F1">
            <w:pPr>
              <w:spacing w:before="0" w:after="0" w:line="240" w:lineRule="auto"/>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lastRenderedPageBreak/>
              <w:t>Kapitalni projekt K100004 REKONSTRUKCIJA ULICE KRALJA TOMISLAVA</w:t>
            </w:r>
          </w:p>
        </w:tc>
        <w:tc>
          <w:tcPr>
            <w:tcW w:w="1189" w:type="dxa"/>
            <w:tcBorders>
              <w:top w:val="nil"/>
              <w:left w:val="nil"/>
              <w:bottom w:val="nil"/>
              <w:right w:val="nil"/>
            </w:tcBorders>
            <w:shd w:val="clear" w:color="000000" w:fill="CCCCFF"/>
            <w:noWrap/>
            <w:vAlign w:val="bottom"/>
            <w:hideMark/>
          </w:tcPr>
          <w:p w14:paraId="4D292E9D"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1.900.000,00</w:t>
            </w:r>
          </w:p>
        </w:tc>
        <w:tc>
          <w:tcPr>
            <w:tcW w:w="1280" w:type="dxa"/>
            <w:tcBorders>
              <w:top w:val="nil"/>
              <w:left w:val="nil"/>
              <w:bottom w:val="nil"/>
              <w:right w:val="nil"/>
            </w:tcBorders>
            <w:shd w:val="clear" w:color="000000" w:fill="CCCCFF"/>
            <w:noWrap/>
            <w:vAlign w:val="bottom"/>
            <w:hideMark/>
          </w:tcPr>
          <w:p w14:paraId="3FEE2A0E"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-50.000,00</w:t>
            </w:r>
          </w:p>
        </w:tc>
        <w:tc>
          <w:tcPr>
            <w:tcW w:w="660" w:type="dxa"/>
            <w:tcBorders>
              <w:top w:val="nil"/>
              <w:left w:val="nil"/>
              <w:bottom w:val="nil"/>
              <w:right w:val="nil"/>
            </w:tcBorders>
            <w:shd w:val="clear" w:color="000000" w:fill="CCCCFF"/>
            <w:noWrap/>
            <w:vAlign w:val="bottom"/>
            <w:hideMark/>
          </w:tcPr>
          <w:p w14:paraId="2ED03FF1"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-2,63</w:t>
            </w:r>
          </w:p>
        </w:tc>
        <w:tc>
          <w:tcPr>
            <w:tcW w:w="1189" w:type="dxa"/>
            <w:tcBorders>
              <w:top w:val="nil"/>
              <w:left w:val="nil"/>
              <w:bottom w:val="nil"/>
              <w:right w:val="nil"/>
            </w:tcBorders>
            <w:shd w:val="clear" w:color="000000" w:fill="CCCCFF"/>
            <w:noWrap/>
            <w:vAlign w:val="bottom"/>
            <w:hideMark/>
          </w:tcPr>
          <w:p w14:paraId="0631C6C3"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1.850.000,00</w:t>
            </w:r>
          </w:p>
        </w:tc>
      </w:tr>
      <w:tr w:rsidR="003C73F1" w:rsidRPr="003C73F1" w14:paraId="2260F9D5" w14:textId="77777777" w:rsidTr="003C73F1">
        <w:trPr>
          <w:trHeight w:val="225"/>
        </w:trPr>
        <w:tc>
          <w:tcPr>
            <w:tcW w:w="6036" w:type="dxa"/>
            <w:gridSpan w:val="2"/>
            <w:tcBorders>
              <w:top w:val="nil"/>
              <w:left w:val="nil"/>
              <w:bottom w:val="nil"/>
              <w:right w:val="nil"/>
            </w:tcBorders>
            <w:shd w:val="clear" w:color="000000" w:fill="FFFF00"/>
            <w:noWrap/>
            <w:vAlign w:val="bottom"/>
            <w:hideMark/>
          </w:tcPr>
          <w:p w14:paraId="09C07A0A" w14:textId="77777777" w:rsidR="003C73F1" w:rsidRPr="003C73F1" w:rsidRDefault="003C73F1" w:rsidP="003C73F1">
            <w:pPr>
              <w:spacing w:before="0" w:after="0" w:line="240" w:lineRule="auto"/>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Izvor  2. POMOĆI</w:t>
            </w:r>
          </w:p>
        </w:tc>
        <w:tc>
          <w:tcPr>
            <w:tcW w:w="1189" w:type="dxa"/>
            <w:tcBorders>
              <w:top w:val="nil"/>
              <w:left w:val="nil"/>
              <w:bottom w:val="nil"/>
              <w:right w:val="nil"/>
            </w:tcBorders>
            <w:shd w:val="clear" w:color="000000" w:fill="FFFF00"/>
            <w:noWrap/>
            <w:vAlign w:val="bottom"/>
            <w:hideMark/>
          </w:tcPr>
          <w:p w14:paraId="38168A6E"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462.835,00</w:t>
            </w:r>
          </w:p>
        </w:tc>
        <w:tc>
          <w:tcPr>
            <w:tcW w:w="1280" w:type="dxa"/>
            <w:tcBorders>
              <w:top w:val="nil"/>
              <w:left w:val="nil"/>
              <w:bottom w:val="nil"/>
              <w:right w:val="nil"/>
            </w:tcBorders>
            <w:shd w:val="clear" w:color="000000" w:fill="FFFF00"/>
            <w:noWrap/>
            <w:vAlign w:val="bottom"/>
            <w:hideMark/>
          </w:tcPr>
          <w:p w14:paraId="53C96BA9"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0,00</w:t>
            </w:r>
          </w:p>
        </w:tc>
        <w:tc>
          <w:tcPr>
            <w:tcW w:w="660" w:type="dxa"/>
            <w:tcBorders>
              <w:top w:val="nil"/>
              <w:left w:val="nil"/>
              <w:bottom w:val="nil"/>
              <w:right w:val="nil"/>
            </w:tcBorders>
            <w:shd w:val="clear" w:color="000000" w:fill="FFFF00"/>
            <w:noWrap/>
            <w:vAlign w:val="bottom"/>
            <w:hideMark/>
          </w:tcPr>
          <w:p w14:paraId="71341A18"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0,00</w:t>
            </w:r>
          </w:p>
        </w:tc>
        <w:tc>
          <w:tcPr>
            <w:tcW w:w="1189" w:type="dxa"/>
            <w:tcBorders>
              <w:top w:val="nil"/>
              <w:left w:val="nil"/>
              <w:bottom w:val="nil"/>
              <w:right w:val="nil"/>
            </w:tcBorders>
            <w:shd w:val="clear" w:color="000000" w:fill="FFFF00"/>
            <w:noWrap/>
            <w:vAlign w:val="bottom"/>
            <w:hideMark/>
          </w:tcPr>
          <w:p w14:paraId="76D9F38A"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462.835,00</w:t>
            </w:r>
          </w:p>
        </w:tc>
      </w:tr>
      <w:tr w:rsidR="003C73F1" w:rsidRPr="003C73F1" w14:paraId="6271341D" w14:textId="77777777" w:rsidTr="003C73F1">
        <w:trPr>
          <w:trHeight w:val="225"/>
        </w:trPr>
        <w:tc>
          <w:tcPr>
            <w:tcW w:w="6036" w:type="dxa"/>
            <w:gridSpan w:val="2"/>
            <w:tcBorders>
              <w:top w:val="nil"/>
              <w:left w:val="nil"/>
              <w:bottom w:val="nil"/>
              <w:right w:val="nil"/>
            </w:tcBorders>
            <w:shd w:val="clear" w:color="000000" w:fill="FFFF99"/>
            <w:noWrap/>
            <w:vAlign w:val="bottom"/>
            <w:hideMark/>
          </w:tcPr>
          <w:p w14:paraId="7D5D2E3A" w14:textId="77777777" w:rsidR="003C73F1" w:rsidRPr="003C73F1" w:rsidRDefault="003C73F1" w:rsidP="003C73F1">
            <w:pPr>
              <w:spacing w:before="0" w:after="0" w:line="240" w:lineRule="auto"/>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Izvor  2.1. KAPITALNE POMOĆI IZ DRŽAVNOG PRORAČUNA</w:t>
            </w:r>
          </w:p>
        </w:tc>
        <w:tc>
          <w:tcPr>
            <w:tcW w:w="1189" w:type="dxa"/>
            <w:tcBorders>
              <w:top w:val="nil"/>
              <w:left w:val="nil"/>
              <w:bottom w:val="nil"/>
              <w:right w:val="nil"/>
            </w:tcBorders>
            <w:shd w:val="clear" w:color="000000" w:fill="FFFF99"/>
            <w:noWrap/>
            <w:vAlign w:val="bottom"/>
            <w:hideMark/>
          </w:tcPr>
          <w:p w14:paraId="7AC35CB4"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460.000,00</w:t>
            </w:r>
          </w:p>
        </w:tc>
        <w:tc>
          <w:tcPr>
            <w:tcW w:w="1280" w:type="dxa"/>
            <w:tcBorders>
              <w:top w:val="nil"/>
              <w:left w:val="nil"/>
              <w:bottom w:val="nil"/>
              <w:right w:val="nil"/>
            </w:tcBorders>
            <w:shd w:val="clear" w:color="000000" w:fill="FFFF99"/>
            <w:noWrap/>
            <w:vAlign w:val="bottom"/>
            <w:hideMark/>
          </w:tcPr>
          <w:p w14:paraId="33C86C7D"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0,00</w:t>
            </w:r>
          </w:p>
        </w:tc>
        <w:tc>
          <w:tcPr>
            <w:tcW w:w="660" w:type="dxa"/>
            <w:tcBorders>
              <w:top w:val="nil"/>
              <w:left w:val="nil"/>
              <w:bottom w:val="nil"/>
              <w:right w:val="nil"/>
            </w:tcBorders>
            <w:shd w:val="clear" w:color="000000" w:fill="FFFF99"/>
            <w:noWrap/>
            <w:vAlign w:val="bottom"/>
            <w:hideMark/>
          </w:tcPr>
          <w:p w14:paraId="2AF6BE12"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0,00</w:t>
            </w:r>
          </w:p>
        </w:tc>
        <w:tc>
          <w:tcPr>
            <w:tcW w:w="1189" w:type="dxa"/>
            <w:tcBorders>
              <w:top w:val="nil"/>
              <w:left w:val="nil"/>
              <w:bottom w:val="nil"/>
              <w:right w:val="nil"/>
            </w:tcBorders>
            <w:shd w:val="clear" w:color="000000" w:fill="FFFF99"/>
            <w:noWrap/>
            <w:vAlign w:val="bottom"/>
            <w:hideMark/>
          </w:tcPr>
          <w:p w14:paraId="56E67707"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460.000,00</w:t>
            </w:r>
          </w:p>
        </w:tc>
      </w:tr>
      <w:tr w:rsidR="003C73F1" w:rsidRPr="003C73F1" w14:paraId="562F714D" w14:textId="77777777" w:rsidTr="003C73F1">
        <w:trPr>
          <w:trHeight w:val="225"/>
        </w:trPr>
        <w:tc>
          <w:tcPr>
            <w:tcW w:w="6036" w:type="dxa"/>
            <w:gridSpan w:val="2"/>
            <w:tcBorders>
              <w:top w:val="nil"/>
              <w:left w:val="nil"/>
              <w:bottom w:val="nil"/>
              <w:right w:val="nil"/>
            </w:tcBorders>
            <w:shd w:val="clear" w:color="000000" w:fill="CCFFFF"/>
            <w:noWrap/>
            <w:vAlign w:val="bottom"/>
            <w:hideMark/>
          </w:tcPr>
          <w:p w14:paraId="2BE91DF2" w14:textId="77777777" w:rsidR="003C73F1" w:rsidRPr="003C73F1" w:rsidRDefault="003C73F1" w:rsidP="003C73F1">
            <w:pPr>
              <w:spacing w:before="0" w:after="0" w:line="240" w:lineRule="auto"/>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Funkcijska klasifikacija  0451 Cestovni promet</w:t>
            </w:r>
          </w:p>
        </w:tc>
        <w:tc>
          <w:tcPr>
            <w:tcW w:w="1189" w:type="dxa"/>
            <w:tcBorders>
              <w:top w:val="nil"/>
              <w:left w:val="nil"/>
              <w:bottom w:val="nil"/>
              <w:right w:val="nil"/>
            </w:tcBorders>
            <w:shd w:val="clear" w:color="000000" w:fill="CCFFFF"/>
            <w:noWrap/>
            <w:vAlign w:val="bottom"/>
            <w:hideMark/>
          </w:tcPr>
          <w:p w14:paraId="292E857D"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460.000,00</w:t>
            </w:r>
          </w:p>
        </w:tc>
        <w:tc>
          <w:tcPr>
            <w:tcW w:w="1280" w:type="dxa"/>
            <w:tcBorders>
              <w:top w:val="nil"/>
              <w:left w:val="nil"/>
              <w:bottom w:val="nil"/>
              <w:right w:val="nil"/>
            </w:tcBorders>
            <w:shd w:val="clear" w:color="000000" w:fill="CCFFFF"/>
            <w:noWrap/>
            <w:vAlign w:val="bottom"/>
            <w:hideMark/>
          </w:tcPr>
          <w:p w14:paraId="78C3C534"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0,00</w:t>
            </w:r>
          </w:p>
        </w:tc>
        <w:tc>
          <w:tcPr>
            <w:tcW w:w="660" w:type="dxa"/>
            <w:tcBorders>
              <w:top w:val="nil"/>
              <w:left w:val="nil"/>
              <w:bottom w:val="nil"/>
              <w:right w:val="nil"/>
            </w:tcBorders>
            <w:shd w:val="clear" w:color="000000" w:fill="CCFFFF"/>
            <w:noWrap/>
            <w:vAlign w:val="bottom"/>
            <w:hideMark/>
          </w:tcPr>
          <w:p w14:paraId="09714FF5"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0,00</w:t>
            </w:r>
          </w:p>
        </w:tc>
        <w:tc>
          <w:tcPr>
            <w:tcW w:w="1189" w:type="dxa"/>
            <w:tcBorders>
              <w:top w:val="nil"/>
              <w:left w:val="nil"/>
              <w:bottom w:val="nil"/>
              <w:right w:val="nil"/>
            </w:tcBorders>
            <w:shd w:val="clear" w:color="000000" w:fill="CCFFFF"/>
            <w:noWrap/>
            <w:vAlign w:val="bottom"/>
            <w:hideMark/>
          </w:tcPr>
          <w:p w14:paraId="5B152B6A"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460.000,00</w:t>
            </w:r>
          </w:p>
        </w:tc>
      </w:tr>
      <w:tr w:rsidR="003C73F1" w:rsidRPr="003C73F1" w14:paraId="6CB5BBE9" w14:textId="77777777" w:rsidTr="003C73F1">
        <w:trPr>
          <w:trHeight w:val="225"/>
        </w:trPr>
        <w:tc>
          <w:tcPr>
            <w:tcW w:w="830" w:type="dxa"/>
            <w:tcBorders>
              <w:top w:val="nil"/>
              <w:left w:val="nil"/>
              <w:bottom w:val="nil"/>
              <w:right w:val="nil"/>
            </w:tcBorders>
            <w:shd w:val="clear" w:color="auto" w:fill="auto"/>
            <w:noWrap/>
            <w:vAlign w:val="bottom"/>
            <w:hideMark/>
          </w:tcPr>
          <w:p w14:paraId="751A711C" w14:textId="77777777" w:rsidR="003C73F1" w:rsidRPr="003C73F1" w:rsidRDefault="003C73F1" w:rsidP="003C73F1">
            <w:pPr>
              <w:spacing w:before="0" w:after="0" w:line="240" w:lineRule="auto"/>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4</w:t>
            </w:r>
          </w:p>
        </w:tc>
        <w:tc>
          <w:tcPr>
            <w:tcW w:w="5206" w:type="dxa"/>
            <w:tcBorders>
              <w:top w:val="nil"/>
              <w:left w:val="nil"/>
              <w:bottom w:val="nil"/>
              <w:right w:val="nil"/>
            </w:tcBorders>
            <w:shd w:val="clear" w:color="auto" w:fill="auto"/>
            <w:vAlign w:val="bottom"/>
            <w:hideMark/>
          </w:tcPr>
          <w:p w14:paraId="12722CB8" w14:textId="77777777" w:rsidR="003C73F1" w:rsidRPr="003C73F1" w:rsidRDefault="003C73F1" w:rsidP="003C73F1">
            <w:pPr>
              <w:spacing w:before="0" w:after="0" w:line="240" w:lineRule="auto"/>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Rashodi za nabavu nefinancijske imovine</w:t>
            </w:r>
          </w:p>
        </w:tc>
        <w:tc>
          <w:tcPr>
            <w:tcW w:w="1189" w:type="dxa"/>
            <w:tcBorders>
              <w:top w:val="nil"/>
              <w:left w:val="nil"/>
              <w:bottom w:val="nil"/>
              <w:right w:val="nil"/>
            </w:tcBorders>
            <w:shd w:val="clear" w:color="auto" w:fill="auto"/>
            <w:noWrap/>
            <w:vAlign w:val="bottom"/>
            <w:hideMark/>
          </w:tcPr>
          <w:p w14:paraId="412A57E6"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460.000,00</w:t>
            </w:r>
          </w:p>
        </w:tc>
        <w:tc>
          <w:tcPr>
            <w:tcW w:w="1280" w:type="dxa"/>
            <w:tcBorders>
              <w:top w:val="nil"/>
              <w:left w:val="nil"/>
              <w:bottom w:val="nil"/>
              <w:right w:val="nil"/>
            </w:tcBorders>
            <w:shd w:val="clear" w:color="auto" w:fill="auto"/>
            <w:noWrap/>
            <w:vAlign w:val="bottom"/>
            <w:hideMark/>
          </w:tcPr>
          <w:p w14:paraId="107AF038"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0,00</w:t>
            </w:r>
          </w:p>
        </w:tc>
        <w:tc>
          <w:tcPr>
            <w:tcW w:w="660" w:type="dxa"/>
            <w:tcBorders>
              <w:top w:val="nil"/>
              <w:left w:val="nil"/>
              <w:bottom w:val="nil"/>
              <w:right w:val="nil"/>
            </w:tcBorders>
            <w:shd w:val="clear" w:color="auto" w:fill="auto"/>
            <w:noWrap/>
            <w:vAlign w:val="bottom"/>
            <w:hideMark/>
          </w:tcPr>
          <w:p w14:paraId="575E49C4"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0,00</w:t>
            </w:r>
          </w:p>
        </w:tc>
        <w:tc>
          <w:tcPr>
            <w:tcW w:w="1189" w:type="dxa"/>
            <w:tcBorders>
              <w:top w:val="nil"/>
              <w:left w:val="nil"/>
              <w:bottom w:val="nil"/>
              <w:right w:val="nil"/>
            </w:tcBorders>
            <w:shd w:val="clear" w:color="auto" w:fill="auto"/>
            <w:noWrap/>
            <w:vAlign w:val="bottom"/>
            <w:hideMark/>
          </w:tcPr>
          <w:p w14:paraId="5740D199"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460.000,00</w:t>
            </w:r>
          </w:p>
        </w:tc>
      </w:tr>
      <w:tr w:rsidR="003C73F1" w:rsidRPr="003C73F1" w14:paraId="2AB7CA48" w14:textId="77777777" w:rsidTr="003C73F1">
        <w:trPr>
          <w:trHeight w:val="450"/>
        </w:trPr>
        <w:tc>
          <w:tcPr>
            <w:tcW w:w="830" w:type="dxa"/>
            <w:tcBorders>
              <w:top w:val="nil"/>
              <w:left w:val="nil"/>
              <w:bottom w:val="nil"/>
              <w:right w:val="nil"/>
            </w:tcBorders>
            <w:shd w:val="clear" w:color="auto" w:fill="auto"/>
            <w:noWrap/>
            <w:vAlign w:val="bottom"/>
            <w:hideMark/>
          </w:tcPr>
          <w:p w14:paraId="12F6D7FA" w14:textId="77777777" w:rsidR="003C73F1" w:rsidRPr="003C73F1" w:rsidRDefault="003C73F1" w:rsidP="003C73F1">
            <w:pPr>
              <w:spacing w:before="0" w:after="0" w:line="240" w:lineRule="auto"/>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42</w:t>
            </w:r>
          </w:p>
        </w:tc>
        <w:tc>
          <w:tcPr>
            <w:tcW w:w="5206" w:type="dxa"/>
            <w:tcBorders>
              <w:top w:val="nil"/>
              <w:left w:val="nil"/>
              <w:bottom w:val="nil"/>
              <w:right w:val="nil"/>
            </w:tcBorders>
            <w:shd w:val="clear" w:color="auto" w:fill="auto"/>
            <w:vAlign w:val="bottom"/>
            <w:hideMark/>
          </w:tcPr>
          <w:p w14:paraId="22C84EE4" w14:textId="77777777" w:rsidR="003C73F1" w:rsidRPr="003C73F1" w:rsidRDefault="003C73F1" w:rsidP="003C73F1">
            <w:pPr>
              <w:spacing w:before="0" w:after="0" w:line="240" w:lineRule="auto"/>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Rashodi za nabavu proizvedene dugotrajne imovine</w:t>
            </w:r>
          </w:p>
        </w:tc>
        <w:tc>
          <w:tcPr>
            <w:tcW w:w="1189" w:type="dxa"/>
            <w:tcBorders>
              <w:top w:val="nil"/>
              <w:left w:val="nil"/>
              <w:bottom w:val="nil"/>
              <w:right w:val="nil"/>
            </w:tcBorders>
            <w:shd w:val="clear" w:color="auto" w:fill="auto"/>
            <w:noWrap/>
            <w:vAlign w:val="bottom"/>
            <w:hideMark/>
          </w:tcPr>
          <w:p w14:paraId="798735B9"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460.000,00</w:t>
            </w:r>
          </w:p>
        </w:tc>
        <w:tc>
          <w:tcPr>
            <w:tcW w:w="1280" w:type="dxa"/>
            <w:tcBorders>
              <w:top w:val="nil"/>
              <w:left w:val="nil"/>
              <w:bottom w:val="nil"/>
              <w:right w:val="nil"/>
            </w:tcBorders>
            <w:shd w:val="clear" w:color="auto" w:fill="auto"/>
            <w:noWrap/>
            <w:vAlign w:val="bottom"/>
            <w:hideMark/>
          </w:tcPr>
          <w:p w14:paraId="5325038D"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0,00</w:t>
            </w:r>
          </w:p>
        </w:tc>
        <w:tc>
          <w:tcPr>
            <w:tcW w:w="660" w:type="dxa"/>
            <w:tcBorders>
              <w:top w:val="nil"/>
              <w:left w:val="nil"/>
              <w:bottom w:val="nil"/>
              <w:right w:val="nil"/>
            </w:tcBorders>
            <w:shd w:val="clear" w:color="auto" w:fill="auto"/>
            <w:noWrap/>
            <w:vAlign w:val="bottom"/>
            <w:hideMark/>
          </w:tcPr>
          <w:p w14:paraId="4E06101D"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0,00</w:t>
            </w:r>
          </w:p>
        </w:tc>
        <w:tc>
          <w:tcPr>
            <w:tcW w:w="1189" w:type="dxa"/>
            <w:tcBorders>
              <w:top w:val="nil"/>
              <w:left w:val="nil"/>
              <w:bottom w:val="nil"/>
              <w:right w:val="nil"/>
            </w:tcBorders>
            <w:shd w:val="clear" w:color="auto" w:fill="auto"/>
            <w:noWrap/>
            <w:vAlign w:val="bottom"/>
            <w:hideMark/>
          </w:tcPr>
          <w:p w14:paraId="59A504D8"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460.000,00</w:t>
            </w:r>
          </w:p>
        </w:tc>
      </w:tr>
      <w:tr w:rsidR="003C73F1" w:rsidRPr="003C73F1" w14:paraId="202BE221" w14:textId="77777777" w:rsidTr="003C73F1">
        <w:trPr>
          <w:trHeight w:val="225"/>
        </w:trPr>
        <w:tc>
          <w:tcPr>
            <w:tcW w:w="830" w:type="dxa"/>
            <w:tcBorders>
              <w:top w:val="nil"/>
              <w:left w:val="nil"/>
              <w:bottom w:val="nil"/>
              <w:right w:val="nil"/>
            </w:tcBorders>
            <w:shd w:val="clear" w:color="auto" w:fill="auto"/>
            <w:noWrap/>
            <w:vAlign w:val="bottom"/>
            <w:hideMark/>
          </w:tcPr>
          <w:p w14:paraId="67D7F0A3" w14:textId="77777777" w:rsidR="003C73F1" w:rsidRPr="003C73F1" w:rsidRDefault="003C73F1" w:rsidP="003C73F1">
            <w:pPr>
              <w:spacing w:before="0" w:after="0" w:line="240" w:lineRule="auto"/>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4213</w:t>
            </w:r>
          </w:p>
        </w:tc>
        <w:tc>
          <w:tcPr>
            <w:tcW w:w="5206" w:type="dxa"/>
            <w:tcBorders>
              <w:top w:val="nil"/>
              <w:left w:val="nil"/>
              <w:bottom w:val="nil"/>
              <w:right w:val="nil"/>
            </w:tcBorders>
            <w:shd w:val="clear" w:color="auto" w:fill="auto"/>
            <w:vAlign w:val="bottom"/>
            <w:hideMark/>
          </w:tcPr>
          <w:p w14:paraId="62379E2A" w14:textId="77777777" w:rsidR="003C73F1" w:rsidRPr="003C73F1" w:rsidRDefault="003C73F1" w:rsidP="003C73F1">
            <w:pPr>
              <w:spacing w:before="0" w:after="0" w:line="240" w:lineRule="auto"/>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Rekonstrukcija Ul. kralja Tomislava -2.faza</w:t>
            </w:r>
          </w:p>
        </w:tc>
        <w:tc>
          <w:tcPr>
            <w:tcW w:w="1189" w:type="dxa"/>
            <w:tcBorders>
              <w:top w:val="nil"/>
              <w:left w:val="nil"/>
              <w:bottom w:val="nil"/>
              <w:right w:val="nil"/>
            </w:tcBorders>
            <w:shd w:val="clear" w:color="auto" w:fill="auto"/>
            <w:noWrap/>
            <w:vAlign w:val="bottom"/>
            <w:hideMark/>
          </w:tcPr>
          <w:p w14:paraId="0ABBA241" w14:textId="77777777" w:rsidR="003C73F1" w:rsidRPr="003C73F1" w:rsidRDefault="003C73F1" w:rsidP="003C73F1">
            <w:pPr>
              <w:spacing w:before="0" w:after="0" w:line="240" w:lineRule="auto"/>
              <w:jc w:val="right"/>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460.000,00</w:t>
            </w:r>
          </w:p>
        </w:tc>
        <w:tc>
          <w:tcPr>
            <w:tcW w:w="1280" w:type="dxa"/>
            <w:tcBorders>
              <w:top w:val="nil"/>
              <w:left w:val="nil"/>
              <w:bottom w:val="nil"/>
              <w:right w:val="nil"/>
            </w:tcBorders>
            <w:shd w:val="clear" w:color="auto" w:fill="auto"/>
            <w:noWrap/>
            <w:vAlign w:val="bottom"/>
            <w:hideMark/>
          </w:tcPr>
          <w:p w14:paraId="5B4C47CA" w14:textId="77777777" w:rsidR="003C73F1" w:rsidRPr="003C73F1" w:rsidRDefault="003C73F1" w:rsidP="003C73F1">
            <w:pPr>
              <w:spacing w:before="0" w:after="0" w:line="240" w:lineRule="auto"/>
              <w:jc w:val="right"/>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0,00</w:t>
            </w:r>
          </w:p>
        </w:tc>
        <w:tc>
          <w:tcPr>
            <w:tcW w:w="660" w:type="dxa"/>
            <w:tcBorders>
              <w:top w:val="nil"/>
              <w:left w:val="nil"/>
              <w:bottom w:val="nil"/>
              <w:right w:val="nil"/>
            </w:tcBorders>
            <w:shd w:val="clear" w:color="auto" w:fill="auto"/>
            <w:noWrap/>
            <w:vAlign w:val="bottom"/>
            <w:hideMark/>
          </w:tcPr>
          <w:p w14:paraId="186B08B8" w14:textId="77777777" w:rsidR="003C73F1" w:rsidRPr="003C73F1" w:rsidRDefault="003C73F1" w:rsidP="003C73F1">
            <w:pPr>
              <w:spacing w:before="0" w:after="0" w:line="240" w:lineRule="auto"/>
              <w:jc w:val="right"/>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0,00</w:t>
            </w:r>
          </w:p>
        </w:tc>
        <w:tc>
          <w:tcPr>
            <w:tcW w:w="1189" w:type="dxa"/>
            <w:tcBorders>
              <w:top w:val="nil"/>
              <w:left w:val="nil"/>
              <w:bottom w:val="nil"/>
              <w:right w:val="nil"/>
            </w:tcBorders>
            <w:shd w:val="clear" w:color="auto" w:fill="auto"/>
            <w:noWrap/>
            <w:vAlign w:val="bottom"/>
            <w:hideMark/>
          </w:tcPr>
          <w:p w14:paraId="5D3A49BE" w14:textId="77777777" w:rsidR="003C73F1" w:rsidRPr="003C73F1" w:rsidRDefault="003C73F1" w:rsidP="003C73F1">
            <w:pPr>
              <w:spacing w:before="0" w:after="0" w:line="240" w:lineRule="auto"/>
              <w:jc w:val="right"/>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460.000,00</w:t>
            </w:r>
          </w:p>
        </w:tc>
      </w:tr>
      <w:tr w:rsidR="003C73F1" w:rsidRPr="003C73F1" w14:paraId="0F6A81FE" w14:textId="77777777" w:rsidTr="003C73F1">
        <w:trPr>
          <w:trHeight w:val="225"/>
        </w:trPr>
        <w:tc>
          <w:tcPr>
            <w:tcW w:w="6036" w:type="dxa"/>
            <w:gridSpan w:val="2"/>
            <w:tcBorders>
              <w:top w:val="nil"/>
              <w:left w:val="nil"/>
              <w:bottom w:val="nil"/>
              <w:right w:val="nil"/>
            </w:tcBorders>
            <w:shd w:val="clear" w:color="000000" w:fill="FFFF99"/>
            <w:noWrap/>
            <w:vAlign w:val="bottom"/>
            <w:hideMark/>
          </w:tcPr>
          <w:p w14:paraId="4E8ED93D" w14:textId="77777777" w:rsidR="003C73F1" w:rsidRPr="003C73F1" w:rsidRDefault="003C73F1" w:rsidP="003C73F1">
            <w:pPr>
              <w:spacing w:before="0" w:after="0" w:line="240" w:lineRule="auto"/>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Izvor  2.4. TEKUĆE POMOĆI IZ DRŽAVNOG PRORAČUNA</w:t>
            </w:r>
          </w:p>
        </w:tc>
        <w:tc>
          <w:tcPr>
            <w:tcW w:w="1189" w:type="dxa"/>
            <w:tcBorders>
              <w:top w:val="nil"/>
              <w:left w:val="nil"/>
              <w:bottom w:val="nil"/>
              <w:right w:val="nil"/>
            </w:tcBorders>
            <w:shd w:val="clear" w:color="000000" w:fill="FFFF99"/>
            <w:noWrap/>
            <w:vAlign w:val="bottom"/>
            <w:hideMark/>
          </w:tcPr>
          <w:p w14:paraId="5930DD6A"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2.835,00</w:t>
            </w:r>
          </w:p>
        </w:tc>
        <w:tc>
          <w:tcPr>
            <w:tcW w:w="1280" w:type="dxa"/>
            <w:tcBorders>
              <w:top w:val="nil"/>
              <w:left w:val="nil"/>
              <w:bottom w:val="nil"/>
              <w:right w:val="nil"/>
            </w:tcBorders>
            <w:shd w:val="clear" w:color="000000" w:fill="FFFF99"/>
            <w:noWrap/>
            <w:vAlign w:val="bottom"/>
            <w:hideMark/>
          </w:tcPr>
          <w:p w14:paraId="42AB06B2"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0,00</w:t>
            </w:r>
          </w:p>
        </w:tc>
        <w:tc>
          <w:tcPr>
            <w:tcW w:w="660" w:type="dxa"/>
            <w:tcBorders>
              <w:top w:val="nil"/>
              <w:left w:val="nil"/>
              <w:bottom w:val="nil"/>
              <w:right w:val="nil"/>
            </w:tcBorders>
            <w:shd w:val="clear" w:color="000000" w:fill="FFFF99"/>
            <w:noWrap/>
            <w:vAlign w:val="bottom"/>
            <w:hideMark/>
          </w:tcPr>
          <w:p w14:paraId="362CB6AD"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0,00</w:t>
            </w:r>
          </w:p>
        </w:tc>
        <w:tc>
          <w:tcPr>
            <w:tcW w:w="1189" w:type="dxa"/>
            <w:tcBorders>
              <w:top w:val="nil"/>
              <w:left w:val="nil"/>
              <w:bottom w:val="nil"/>
              <w:right w:val="nil"/>
            </w:tcBorders>
            <w:shd w:val="clear" w:color="000000" w:fill="FFFF99"/>
            <w:noWrap/>
            <w:vAlign w:val="bottom"/>
            <w:hideMark/>
          </w:tcPr>
          <w:p w14:paraId="6C68E6C8"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2.835,00</w:t>
            </w:r>
          </w:p>
        </w:tc>
      </w:tr>
      <w:tr w:rsidR="003C73F1" w:rsidRPr="003C73F1" w14:paraId="6DC896AC" w14:textId="77777777" w:rsidTr="003C73F1">
        <w:trPr>
          <w:trHeight w:val="225"/>
        </w:trPr>
        <w:tc>
          <w:tcPr>
            <w:tcW w:w="6036" w:type="dxa"/>
            <w:gridSpan w:val="2"/>
            <w:tcBorders>
              <w:top w:val="nil"/>
              <w:left w:val="nil"/>
              <w:bottom w:val="nil"/>
              <w:right w:val="nil"/>
            </w:tcBorders>
            <w:shd w:val="clear" w:color="000000" w:fill="FFFFCC"/>
            <w:noWrap/>
            <w:vAlign w:val="bottom"/>
            <w:hideMark/>
          </w:tcPr>
          <w:p w14:paraId="0409A027" w14:textId="77777777" w:rsidR="003C73F1" w:rsidRPr="003C73F1" w:rsidRDefault="003C73F1" w:rsidP="003C73F1">
            <w:pPr>
              <w:spacing w:before="0" w:after="0" w:line="240" w:lineRule="auto"/>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Izvor  2.4.0 Opći prihodi i primici kompenzacijska mjera /</w:t>
            </w:r>
            <w:proofErr w:type="spellStart"/>
            <w:r w:rsidRPr="003C73F1">
              <w:rPr>
                <w:rFonts w:ascii="Arial" w:eastAsia="Times New Roman" w:hAnsi="Arial" w:cs="Arial"/>
                <w:b/>
                <w:bCs/>
                <w:color w:val="000000"/>
                <w:kern w:val="0"/>
                <w:sz w:val="16"/>
                <w:szCs w:val="16"/>
              </w:rPr>
              <w:t>fiskl.izravn</w:t>
            </w:r>
            <w:proofErr w:type="spellEnd"/>
            <w:r w:rsidRPr="003C73F1">
              <w:rPr>
                <w:rFonts w:ascii="Arial" w:eastAsia="Times New Roman" w:hAnsi="Arial" w:cs="Arial"/>
                <w:b/>
                <w:bCs/>
                <w:color w:val="000000"/>
                <w:kern w:val="0"/>
                <w:sz w:val="16"/>
                <w:szCs w:val="16"/>
              </w:rPr>
              <w:t>.</w:t>
            </w:r>
          </w:p>
        </w:tc>
        <w:tc>
          <w:tcPr>
            <w:tcW w:w="1189" w:type="dxa"/>
            <w:tcBorders>
              <w:top w:val="nil"/>
              <w:left w:val="nil"/>
              <w:bottom w:val="nil"/>
              <w:right w:val="nil"/>
            </w:tcBorders>
            <w:shd w:val="clear" w:color="000000" w:fill="FFFFCC"/>
            <w:noWrap/>
            <w:vAlign w:val="bottom"/>
            <w:hideMark/>
          </w:tcPr>
          <w:p w14:paraId="0051B876"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2.835,00</w:t>
            </w:r>
          </w:p>
        </w:tc>
        <w:tc>
          <w:tcPr>
            <w:tcW w:w="1280" w:type="dxa"/>
            <w:tcBorders>
              <w:top w:val="nil"/>
              <w:left w:val="nil"/>
              <w:bottom w:val="nil"/>
              <w:right w:val="nil"/>
            </w:tcBorders>
            <w:shd w:val="clear" w:color="000000" w:fill="FFFFCC"/>
            <w:noWrap/>
            <w:vAlign w:val="bottom"/>
            <w:hideMark/>
          </w:tcPr>
          <w:p w14:paraId="5A1E347F"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0,00</w:t>
            </w:r>
          </w:p>
        </w:tc>
        <w:tc>
          <w:tcPr>
            <w:tcW w:w="660" w:type="dxa"/>
            <w:tcBorders>
              <w:top w:val="nil"/>
              <w:left w:val="nil"/>
              <w:bottom w:val="nil"/>
              <w:right w:val="nil"/>
            </w:tcBorders>
            <w:shd w:val="clear" w:color="000000" w:fill="FFFFCC"/>
            <w:noWrap/>
            <w:vAlign w:val="bottom"/>
            <w:hideMark/>
          </w:tcPr>
          <w:p w14:paraId="53D0DDBB"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0,00</w:t>
            </w:r>
          </w:p>
        </w:tc>
        <w:tc>
          <w:tcPr>
            <w:tcW w:w="1189" w:type="dxa"/>
            <w:tcBorders>
              <w:top w:val="nil"/>
              <w:left w:val="nil"/>
              <w:bottom w:val="nil"/>
              <w:right w:val="nil"/>
            </w:tcBorders>
            <w:shd w:val="clear" w:color="000000" w:fill="FFFFCC"/>
            <w:noWrap/>
            <w:vAlign w:val="bottom"/>
            <w:hideMark/>
          </w:tcPr>
          <w:p w14:paraId="0ED71EE3"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2.835,00</w:t>
            </w:r>
          </w:p>
        </w:tc>
      </w:tr>
      <w:tr w:rsidR="003C73F1" w:rsidRPr="003C73F1" w14:paraId="62BA2D09" w14:textId="77777777" w:rsidTr="003C73F1">
        <w:trPr>
          <w:trHeight w:val="225"/>
        </w:trPr>
        <w:tc>
          <w:tcPr>
            <w:tcW w:w="6036" w:type="dxa"/>
            <w:gridSpan w:val="2"/>
            <w:tcBorders>
              <w:top w:val="nil"/>
              <w:left w:val="nil"/>
              <w:bottom w:val="nil"/>
              <w:right w:val="nil"/>
            </w:tcBorders>
            <w:shd w:val="clear" w:color="000000" w:fill="CCFFFF"/>
            <w:noWrap/>
            <w:vAlign w:val="bottom"/>
            <w:hideMark/>
          </w:tcPr>
          <w:p w14:paraId="434924C4" w14:textId="77777777" w:rsidR="003C73F1" w:rsidRPr="003C73F1" w:rsidRDefault="003C73F1" w:rsidP="003C73F1">
            <w:pPr>
              <w:spacing w:before="0" w:after="0" w:line="240" w:lineRule="auto"/>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Funkcijska klasifikacija  0451 Cestovni promet</w:t>
            </w:r>
          </w:p>
        </w:tc>
        <w:tc>
          <w:tcPr>
            <w:tcW w:w="1189" w:type="dxa"/>
            <w:tcBorders>
              <w:top w:val="nil"/>
              <w:left w:val="nil"/>
              <w:bottom w:val="nil"/>
              <w:right w:val="nil"/>
            </w:tcBorders>
            <w:shd w:val="clear" w:color="000000" w:fill="CCFFFF"/>
            <w:noWrap/>
            <w:vAlign w:val="bottom"/>
            <w:hideMark/>
          </w:tcPr>
          <w:p w14:paraId="68145CC6"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2.835,00</w:t>
            </w:r>
          </w:p>
        </w:tc>
        <w:tc>
          <w:tcPr>
            <w:tcW w:w="1280" w:type="dxa"/>
            <w:tcBorders>
              <w:top w:val="nil"/>
              <w:left w:val="nil"/>
              <w:bottom w:val="nil"/>
              <w:right w:val="nil"/>
            </w:tcBorders>
            <w:shd w:val="clear" w:color="000000" w:fill="CCFFFF"/>
            <w:noWrap/>
            <w:vAlign w:val="bottom"/>
            <w:hideMark/>
          </w:tcPr>
          <w:p w14:paraId="70381582"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0,00</w:t>
            </w:r>
          </w:p>
        </w:tc>
        <w:tc>
          <w:tcPr>
            <w:tcW w:w="660" w:type="dxa"/>
            <w:tcBorders>
              <w:top w:val="nil"/>
              <w:left w:val="nil"/>
              <w:bottom w:val="nil"/>
              <w:right w:val="nil"/>
            </w:tcBorders>
            <w:shd w:val="clear" w:color="000000" w:fill="CCFFFF"/>
            <w:noWrap/>
            <w:vAlign w:val="bottom"/>
            <w:hideMark/>
          </w:tcPr>
          <w:p w14:paraId="329E068D"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0,00</w:t>
            </w:r>
          </w:p>
        </w:tc>
        <w:tc>
          <w:tcPr>
            <w:tcW w:w="1189" w:type="dxa"/>
            <w:tcBorders>
              <w:top w:val="nil"/>
              <w:left w:val="nil"/>
              <w:bottom w:val="nil"/>
              <w:right w:val="nil"/>
            </w:tcBorders>
            <w:shd w:val="clear" w:color="000000" w:fill="CCFFFF"/>
            <w:noWrap/>
            <w:vAlign w:val="bottom"/>
            <w:hideMark/>
          </w:tcPr>
          <w:p w14:paraId="736E1F78"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2.835,00</w:t>
            </w:r>
          </w:p>
        </w:tc>
      </w:tr>
      <w:tr w:rsidR="003C73F1" w:rsidRPr="003C73F1" w14:paraId="7741918B" w14:textId="77777777" w:rsidTr="003C73F1">
        <w:trPr>
          <w:trHeight w:val="225"/>
        </w:trPr>
        <w:tc>
          <w:tcPr>
            <w:tcW w:w="830" w:type="dxa"/>
            <w:tcBorders>
              <w:top w:val="nil"/>
              <w:left w:val="nil"/>
              <w:bottom w:val="nil"/>
              <w:right w:val="nil"/>
            </w:tcBorders>
            <w:shd w:val="clear" w:color="auto" w:fill="auto"/>
            <w:noWrap/>
            <w:vAlign w:val="bottom"/>
            <w:hideMark/>
          </w:tcPr>
          <w:p w14:paraId="1B5EA895" w14:textId="77777777" w:rsidR="003C73F1" w:rsidRPr="003C73F1" w:rsidRDefault="003C73F1" w:rsidP="003C73F1">
            <w:pPr>
              <w:spacing w:before="0" w:after="0" w:line="240" w:lineRule="auto"/>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4</w:t>
            </w:r>
          </w:p>
        </w:tc>
        <w:tc>
          <w:tcPr>
            <w:tcW w:w="5206" w:type="dxa"/>
            <w:tcBorders>
              <w:top w:val="nil"/>
              <w:left w:val="nil"/>
              <w:bottom w:val="nil"/>
              <w:right w:val="nil"/>
            </w:tcBorders>
            <w:shd w:val="clear" w:color="auto" w:fill="auto"/>
            <w:vAlign w:val="bottom"/>
            <w:hideMark/>
          </w:tcPr>
          <w:p w14:paraId="19762EB4" w14:textId="77777777" w:rsidR="003C73F1" w:rsidRPr="003C73F1" w:rsidRDefault="003C73F1" w:rsidP="003C73F1">
            <w:pPr>
              <w:spacing w:before="0" w:after="0" w:line="240" w:lineRule="auto"/>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Rashodi za nabavu nefinancijske imovine</w:t>
            </w:r>
          </w:p>
        </w:tc>
        <w:tc>
          <w:tcPr>
            <w:tcW w:w="1189" w:type="dxa"/>
            <w:tcBorders>
              <w:top w:val="nil"/>
              <w:left w:val="nil"/>
              <w:bottom w:val="nil"/>
              <w:right w:val="nil"/>
            </w:tcBorders>
            <w:shd w:val="clear" w:color="auto" w:fill="auto"/>
            <w:noWrap/>
            <w:vAlign w:val="bottom"/>
            <w:hideMark/>
          </w:tcPr>
          <w:p w14:paraId="65EA694F"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2.835,00</w:t>
            </w:r>
          </w:p>
        </w:tc>
        <w:tc>
          <w:tcPr>
            <w:tcW w:w="1280" w:type="dxa"/>
            <w:tcBorders>
              <w:top w:val="nil"/>
              <w:left w:val="nil"/>
              <w:bottom w:val="nil"/>
              <w:right w:val="nil"/>
            </w:tcBorders>
            <w:shd w:val="clear" w:color="auto" w:fill="auto"/>
            <w:noWrap/>
            <w:vAlign w:val="bottom"/>
            <w:hideMark/>
          </w:tcPr>
          <w:p w14:paraId="6CD6E532"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0,00</w:t>
            </w:r>
          </w:p>
        </w:tc>
        <w:tc>
          <w:tcPr>
            <w:tcW w:w="660" w:type="dxa"/>
            <w:tcBorders>
              <w:top w:val="nil"/>
              <w:left w:val="nil"/>
              <w:bottom w:val="nil"/>
              <w:right w:val="nil"/>
            </w:tcBorders>
            <w:shd w:val="clear" w:color="auto" w:fill="auto"/>
            <w:noWrap/>
            <w:vAlign w:val="bottom"/>
            <w:hideMark/>
          </w:tcPr>
          <w:p w14:paraId="0B23A5C7"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0,00</w:t>
            </w:r>
          </w:p>
        </w:tc>
        <w:tc>
          <w:tcPr>
            <w:tcW w:w="1189" w:type="dxa"/>
            <w:tcBorders>
              <w:top w:val="nil"/>
              <w:left w:val="nil"/>
              <w:bottom w:val="nil"/>
              <w:right w:val="nil"/>
            </w:tcBorders>
            <w:shd w:val="clear" w:color="auto" w:fill="auto"/>
            <w:noWrap/>
            <w:vAlign w:val="bottom"/>
            <w:hideMark/>
          </w:tcPr>
          <w:p w14:paraId="719B8B72"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2.835,00</w:t>
            </w:r>
          </w:p>
        </w:tc>
      </w:tr>
      <w:tr w:rsidR="003C73F1" w:rsidRPr="003C73F1" w14:paraId="353B31BC" w14:textId="77777777" w:rsidTr="003C73F1">
        <w:trPr>
          <w:trHeight w:val="450"/>
        </w:trPr>
        <w:tc>
          <w:tcPr>
            <w:tcW w:w="830" w:type="dxa"/>
            <w:tcBorders>
              <w:top w:val="nil"/>
              <w:left w:val="nil"/>
              <w:bottom w:val="nil"/>
              <w:right w:val="nil"/>
            </w:tcBorders>
            <w:shd w:val="clear" w:color="auto" w:fill="auto"/>
            <w:noWrap/>
            <w:vAlign w:val="bottom"/>
            <w:hideMark/>
          </w:tcPr>
          <w:p w14:paraId="29796886" w14:textId="77777777" w:rsidR="003C73F1" w:rsidRPr="003C73F1" w:rsidRDefault="003C73F1" w:rsidP="003C73F1">
            <w:pPr>
              <w:spacing w:before="0" w:after="0" w:line="240" w:lineRule="auto"/>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42</w:t>
            </w:r>
          </w:p>
        </w:tc>
        <w:tc>
          <w:tcPr>
            <w:tcW w:w="5206" w:type="dxa"/>
            <w:tcBorders>
              <w:top w:val="nil"/>
              <w:left w:val="nil"/>
              <w:bottom w:val="nil"/>
              <w:right w:val="nil"/>
            </w:tcBorders>
            <w:shd w:val="clear" w:color="auto" w:fill="auto"/>
            <w:vAlign w:val="bottom"/>
            <w:hideMark/>
          </w:tcPr>
          <w:p w14:paraId="31ABAD3B" w14:textId="77777777" w:rsidR="003C73F1" w:rsidRPr="003C73F1" w:rsidRDefault="003C73F1" w:rsidP="003C73F1">
            <w:pPr>
              <w:spacing w:before="0" w:after="0" w:line="240" w:lineRule="auto"/>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Rashodi za nabavu proizvedene dugotrajne imovine</w:t>
            </w:r>
          </w:p>
        </w:tc>
        <w:tc>
          <w:tcPr>
            <w:tcW w:w="1189" w:type="dxa"/>
            <w:tcBorders>
              <w:top w:val="nil"/>
              <w:left w:val="nil"/>
              <w:bottom w:val="nil"/>
              <w:right w:val="nil"/>
            </w:tcBorders>
            <w:shd w:val="clear" w:color="auto" w:fill="auto"/>
            <w:noWrap/>
            <w:vAlign w:val="bottom"/>
            <w:hideMark/>
          </w:tcPr>
          <w:p w14:paraId="22216E07"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2.835,00</w:t>
            </w:r>
          </w:p>
        </w:tc>
        <w:tc>
          <w:tcPr>
            <w:tcW w:w="1280" w:type="dxa"/>
            <w:tcBorders>
              <w:top w:val="nil"/>
              <w:left w:val="nil"/>
              <w:bottom w:val="nil"/>
              <w:right w:val="nil"/>
            </w:tcBorders>
            <w:shd w:val="clear" w:color="auto" w:fill="auto"/>
            <w:noWrap/>
            <w:vAlign w:val="bottom"/>
            <w:hideMark/>
          </w:tcPr>
          <w:p w14:paraId="7786C1DB"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0,00</w:t>
            </w:r>
          </w:p>
        </w:tc>
        <w:tc>
          <w:tcPr>
            <w:tcW w:w="660" w:type="dxa"/>
            <w:tcBorders>
              <w:top w:val="nil"/>
              <w:left w:val="nil"/>
              <w:bottom w:val="nil"/>
              <w:right w:val="nil"/>
            </w:tcBorders>
            <w:shd w:val="clear" w:color="auto" w:fill="auto"/>
            <w:noWrap/>
            <w:vAlign w:val="bottom"/>
            <w:hideMark/>
          </w:tcPr>
          <w:p w14:paraId="07C7DB0F"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0,00</w:t>
            </w:r>
          </w:p>
        </w:tc>
        <w:tc>
          <w:tcPr>
            <w:tcW w:w="1189" w:type="dxa"/>
            <w:tcBorders>
              <w:top w:val="nil"/>
              <w:left w:val="nil"/>
              <w:bottom w:val="nil"/>
              <w:right w:val="nil"/>
            </w:tcBorders>
            <w:shd w:val="clear" w:color="auto" w:fill="auto"/>
            <w:noWrap/>
            <w:vAlign w:val="bottom"/>
            <w:hideMark/>
          </w:tcPr>
          <w:p w14:paraId="192B8287"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2.835,00</w:t>
            </w:r>
          </w:p>
        </w:tc>
      </w:tr>
      <w:tr w:rsidR="003C73F1" w:rsidRPr="003C73F1" w14:paraId="1953A0DC" w14:textId="77777777" w:rsidTr="003C73F1">
        <w:trPr>
          <w:trHeight w:val="225"/>
        </w:trPr>
        <w:tc>
          <w:tcPr>
            <w:tcW w:w="830" w:type="dxa"/>
            <w:tcBorders>
              <w:top w:val="nil"/>
              <w:left w:val="nil"/>
              <w:bottom w:val="nil"/>
              <w:right w:val="nil"/>
            </w:tcBorders>
            <w:shd w:val="clear" w:color="auto" w:fill="auto"/>
            <w:noWrap/>
            <w:vAlign w:val="bottom"/>
            <w:hideMark/>
          </w:tcPr>
          <w:p w14:paraId="3AEFD815" w14:textId="77777777" w:rsidR="003C73F1" w:rsidRPr="003C73F1" w:rsidRDefault="003C73F1" w:rsidP="003C73F1">
            <w:pPr>
              <w:spacing w:before="0" w:after="0" w:line="240" w:lineRule="auto"/>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4213</w:t>
            </w:r>
          </w:p>
        </w:tc>
        <w:tc>
          <w:tcPr>
            <w:tcW w:w="5206" w:type="dxa"/>
            <w:tcBorders>
              <w:top w:val="nil"/>
              <w:left w:val="nil"/>
              <w:bottom w:val="nil"/>
              <w:right w:val="nil"/>
            </w:tcBorders>
            <w:shd w:val="clear" w:color="auto" w:fill="auto"/>
            <w:vAlign w:val="bottom"/>
            <w:hideMark/>
          </w:tcPr>
          <w:p w14:paraId="1E416EDB" w14:textId="77777777" w:rsidR="003C73F1" w:rsidRPr="003C73F1" w:rsidRDefault="003C73F1" w:rsidP="003C73F1">
            <w:pPr>
              <w:spacing w:before="0" w:after="0" w:line="240" w:lineRule="auto"/>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Rekonstrukcija Ul. kralja Tomislava 2. faza</w:t>
            </w:r>
          </w:p>
        </w:tc>
        <w:tc>
          <w:tcPr>
            <w:tcW w:w="1189" w:type="dxa"/>
            <w:tcBorders>
              <w:top w:val="nil"/>
              <w:left w:val="nil"/>
              <w:bottom w:val="nil"/>
              <w:right w:val="nil"/>
            </w:tcBorders>
            <w:shd w:val="clear" w:color="auto" w:fill="auto"/>
            <w:noWrap/>
            <w:vAlign w:val="bottom"/>
            <w:hideMark/>
          </w:tcPr>
          <w:p w14:paraId="4F467723" w14:textId="77777777" w:rsidR="003C73F1" w:rsidRPr="003C73F1" w:rsidRDefault="003C73F1" w:rsidP="003C73F1">
            <w:pPr>
              <w:spacing w:before="0" w:after="0" w:line="240" w:lineRule="auto"/>
              <w:jc w:val="right"/>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2.835,00</w:t>
            </w:r>
          </w:p>
        </w:tc>
        <w:tc>
          <w:tcPr>
            <w:tcW w:w="1280" w:type="dxa"/>
            <w:tcBorders>
              <w:top w:val="nil"/>
              <w:left w:val="nil"/>
              <w:bottom w:val="nil"/>
              <w:right w:val="nil"/>
            </w:tcBorders>
            <w:shd w:val="clear" w:color="auto" w:fill="auto"/>
            <w:noWrap/>
            <w:vAlign w:val="bottom"/>
            <w:hideMark/>
          </w:tcPr>
          <w:p w14:paraId="5D5560AA" w14:textId="77777777" w:rsidR="003C73F1" w:rsidRPr="003C73F1" w:rsidRDefault="003C73F1" w:rsidP="003C73F1">
            <w:pPr>
              <w:spacing w:before="0" w:after="0" w:line="240" w:lineRule="auto"/>
              <w:jc w:val="right"/>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0,00</w:t>
            </w:r>
          </w:p>
        </w:tc>
        <w:tc>
          <w:tcPr>
            <w:tcW w:w="660" w:type="dxa"/>
            <w:tcBorders>
              <w:top w:val="nil"/>
              <w:left w:val="nil"/>
              <w:bottom w:val="nil"/>
              <w:right w:val="nil"/>
            </w:tcBorders>
            <w:shd w:val="clear" w:color="auto" w:fill="auto"/>
            <w:noWrap/>
            <w:vAlign w:val="bottom"/>
            <w:hideMark/>
          </w:tcPr>
          <w:p w14:paraId="2F6A49A1" w14:textId="77777777" w:rsidR="003C73F1" w:rsidRPr="003C73F1" w:rsidRDefault="003C73F1" w:rsidP="003C73F1">
            <w:pPr>
              <w:spacing w:before="0" w:after="0" w:line="240" w:lineRule="auto"/>
              <w:jc w:val="right"/>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0,00</w:t>
            </w:r>
          </w:p>
        </w:tc>
        <w:tc>
          <w:tcPr>
            <w:tcW w:w="1189" w:type="dxa"/>
            <w:tcBorders>
              <w:top w:val="nil"/>
              <w:left w:val="nil"/>
              <w:bottom w:val="nil"/>
              <w:right w:val="nil"/>
            </w:tcBorders>
            <w:shd w:val="clear" w:color="auto" w:fill="auto"/>
            <w:noWrap/>
            <w:vAlign w:val="bottom"/>
            <w:hideMark/>
          </w:tcPr>
          <w:p w14:paraId="1B97603C" w14:textId="77777777" w:rsidR="003C73F1" w:rsidRPr="003C73F1" w:rsidRDefault="003C73F1" w:rsidP="003C73F1">
            <w:pPr>
              <w:spacing w:before="0" w:after="0" w:line="240" w:lineRule="auto"/>
              <w:jc w:val="right"/>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2.835,00</w:t>
            </w:r>
          </w:p>
        </w:tc>
      </w:tr>
      <w:tr w:rsidR="003C73F1" w:rsidRPr="003C73F1" w14:paraId="4D3F3835" w14:textId="77777777" w:rsidTr="003C73F1">
        <w:trPr>
          <w:trHeight w:val="225"/>
        </w:trPr>
        <w:tc>
          <w:tcPr>
            <w:tcW w:w="6036" w:type="dxa"/>
            <w:gridSpan w:val="2"/>
            <w:tcBorders>
              <w:top w:val="nil"/>
              <w:left w:val="nil"/>
              <w:bottom w:val="nil"/>
              <w:right w:val="nil"/>
            </w:tcBorders>
            <w:shd w:val="clear" w:color="000000" w:fill="FFFF00"/>
            <w:noWrap/>
            <w:vAlign w:val="bottom"/>
            <w:hideMark/>
          </w:tcPr>
          <w:p w14:paraId="384EE134" w14:textId="77777777" w:rsidR="003C73F1" w:rsidRPr="003C73F1" w:rsidRDefault="003C73F1" w:rsidP="003C73F1">
            <w:pPr>
              <w:spacing w:before="0" w:after="0" w:line="240" w:lineRule="auto"/>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Izvor  3. PRIHODI OD IMOVINE</w:t>
            </w:r>
          </w:p>
        </w:tc>
        <w:tc>
          <w:tcPr>
            <w:tcW w:w="1189" w:type="dxa"/>
            <w:tcBorders>
              <w:top w:val="nil"/>
              <w:left w:val="nil"/>
              <w:bottom w:val="nil"/>
              <w:right w:val="nil"/>
            </w:tcBorders>
            <w:shd w:val="clear" w:color="000000" w:fill="FFFF00"/>
            <w:noWrap/>
            <w:vAlign w:val="bottom"/>
            <w:hideMark/>
          </w:tcPr>
          <w:p w14:paraId="45225418"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428.085,00</w:t>
            </w:r>
          </w:p>
        </w:tc>
        <w:tc>
          <w:tcPr>
            <w:tcW w:w="1280" w:type="dxa"/>
            <w:tcBorders>
              <w:top w:val="nil"/>
              <w:left w:val="nil"/>
              <w:bottom w:val="nil"/>
              <w:right w:val="nil"/>
            </w:tcBorders>
            <w:shd w:val="clear" w:color="000000" w:fill="FFFF00"/>
            <w:noWrap/>
            <w:vAlign w:val="bottom"/>
            <w:hideMark/>
          </w:tcPr>
          <w:p w14:paraId="5100EC24"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-50.000,00</w:t>
            </w:r>
          </w:p>
        </w:tc>
        <w:tc>
          <w:tcPr>
            <w:tcW w:w="660" w:type="dxa"/>
            <w:tcBorders>
              <w:top w:val="nil"/>
              <w:left w:val="nil"/>
              <w:bottom w:val="nil"/>
              <w:right w:val="nil"/>
            </w:tcBorders>
            <w:shd w:val="clear" w:color="000000" w:fill="FFFF00"/>
            <w:noWrap/>
            <w:vAlign w:val="bottom"/>
            <w:hideMark/>
          </w:tcPr>
          <w:p w14:paraId="2B700F99"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-11,68</w:t>
            </w:r>
          </w:p>
        </w:tc>
        <w:tc>
          <w:tcPr>
            <w:tcW w:w="1189" w:type="dxa"/>
            <w:tcBorders>
              <w:top w:val="nil"/>
              <w:left w:val="nil"/>
              <w:bottom w:val="nil"/>
              <w:right w:val="nil"/>
            </w:tcBorders>
            <w:shd w:val="clear" w:color="000000" w:fill="FFFF00"/>
            <w:noWrap/>
            <w:vAlign w:val="bottom"/>
            <w:hideMark/>
          </w:tcPr>
          <w:p w14:paraId="0513375A"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378.085,00</w:t>
            </w:r>
          </w:p>
        </w:tc>
      </w:tr>
      <w:tr w:rsidR="003C73F1" w:rsidRPr="003C73F1" w14:paraId="30089A6B" w14:textId="77777777" w:rsidTr="003C73F1">
        <w:trPr>
          <w:trHeight w:val="225"/>
        </w:trPr>
        <w:tc>
          <w:tcPr>
            <w:tcW w:w="6036" w:type="dxa"/>
            <w:gridSpan w:val="2"/>
            <w:tcBorders>
              <w:top w:val="nil"/>
              <w:left w:val="nil"/>
              <w:bottom w:val="nil"/>
              <w:right w:val="nil"/>
            </w:tcBorders>
            <w:shd w:val="clear" w:color="000000" w:fill="FFFF99"/>
            <w:noWrap/>
            <w:vAlign w:val="bottom"/>
            <w:hideMark/>
          </w:tcPr>
          <w:p w14:paraId="0D5C3228" w14:textId="77777777" w:rsidR="003C73F1" w:rsidRPr="003C73F1" w:rsidRDefault="003C73F1" w:rsidP="003C73F1">
            <w:pPr>
              <w:spacing w:before="0" w:after="0" w:line="240" w:lineRule="auto"/>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Izvor  3.0. PRIHODI OD IMOVINE</w:t>
            </w:r>
          </w:p>
        </w:tc>
        <w:tc>
          <w:tcPr>
            <w:tcW w:w="1189" w:type="dxa"/>
            <w:tcBorders>
              <w:top w:val="nil"/>
              <w:left w:val="nil"/>
              <w:bottom w:val="nil"/>
              <w:right w:val="nil"/>
            </w:tcBorders>
            <w:shd w:val="clear" w:color="000000" w:fill="FFFF99"/>
            <w:noWrap/>
            <w:vAlign w:val="bottom"/>
            <w:hideMark/>
          </w:tcPr>
          <w:p w14:paraId="24FCE766"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0,00</w:t>
            </w:r>
          </w:p>
        </w:tc>
        <w:tc>
          <w:tcPr>
            <w:tcW w:w="1280" w:type="dxa"/>
            <w:tcBorders>
              <w:top w:val="nil"/>
              <w:left w:val="nil"/>
              <w:bottom w:val="nil"/>
              <w:right w:val="nil"/>
            </w:tcBorders>
            <w:shd w:val="clear" w:color="000000" w:fill="FFFF99"/>
            <w:noWrap/>
            <w:vAlign w:val="bottom"/>
            <w:hideMark/>
          </w:tcPr>
          <w:p w14:paraId="1545F6BE"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500,00</w:t>
            </w:r>
          </w:p>
        </w:tc>
        <w:tc>
          <w:tcPr>
            <w:tcW w:w="660" w:type="dxa"/>
            <w:tcBorders>
              <w:top w:val="nil"/>
              <w:left w:val="nil"/>
              <w:bottom w:val="nil"/>
              <w:right w:val="nil"/>
            </w:tcBorders>
            <w:shd w:val="clear" w:color="000000" w:fill="FFFF99"/>
            <w:noWrap/>
            <w:vAlign w:val="bottom"/>
            <w:hideMark/>
          </w:tcPr>
          <w:p w14:paraId="3817A3D3"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100,00</w:t>
            </w:r>
          </w:p>
        </w:tc>
        <w:tc>
          <w:tcPr>
            <w:tcW w:w="1189" w:type="dxa"/>
            <w:tcBorders>
              <w:top w:val="nil"/>
              <w:left w:val="nil"/>
              <w:bottom w:val="nil"/>
              <w:right w:val="nil"/>
            </w:tcBorders>
            <w:shd w:val="clear" w:color="000000" w:fill="FFFF99"/>
            <w:noWrap/>
            <w:vAlign w:val="bottom"/>
            <w:hideMark/>
          </w:tcPr>
          <w:p w14:paraId="7DF4B675"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500,00</w:t>
            </w:r>
          </w:p>
        </w:tc>
      </w:tr>
      <w:tr w:rsidR="003C73F1" w:rsidRPr="003C73F1" w14:paraId="2B428980" w14:textId="77777777" w:rsidTr="003C73F1">
        <w:trPr>
          <w:trHeight w:val="225"/>
        </w:trPr>
        <w:tc>
          <w:tcPr>
            <w:tcW w:w="6036" w:type="dxa"/>
            <w:gridSpan w:val="2"/>
            <w:tcBorders>
              <w:top w:val="nil"/>
              <w:left w:val="nil"/>
              <w:bottom w:val="nil"/>
              <w:right w:val="nil"/>
            </w:tcBorders>
            <w:shd w:val="clear" w:color="000000" w:fill="CCFFFF"/>
            <w:noWrap/>
            <w:vAlign w:val="bottom"/>
            <w:hideMark/>
          </w:tcPr>
          <w:p w14:paraId="5518D4B6" w14:textId="77777777" w:rsidR="003C73F1" w:rsidRPr="003C73F1" w:rsidRDefault="003C73F1" w:rsidP="003C73F1">
            <w:pPr>
              <w:spacing w:before="0" w:after="0" w:line="240" w:lineRule="auto"/>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Funkcijska klasifikacija  0451 Cestovni promet</w:t>
            </w:r>
          </w:p>
        </w:tc>
        <w:tc>
          <w:tcPr>
            <w:tcW w:w="1189" w:type="dxa"/>
            <w:tcBorders>
              <w:top w:val="nil"/>
              <w:left w:val="nil"/>
              <w:bottom w:val="nil"/>
              <w:right w:val="nil"/>
            </w:tcBorders>
            <w:shd w:val="clear" w:color="000000" w:fill="CCFFFF"/>
            <w:noWrap/>
            <w:vAlign w:val="bottom"/>
            <w:hideMark/>
          </w:tcPr>
          <w:p w14:paraId="34A51BCA"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0,00</w:t>
            </w:r>
          </w:p>
        </w:tc>
        <w:tc>
          <w:tcPr>
            <w:tcW w:w="1280" w:type="dxa"/>
            <w:tcBorders>
              <w:top w:val="nil"/>
              <w:left w:val="nil"/>
              <w:bottom w:val="nil"/>
              <w:right w:val="nil"/>
            </w:tcBorders>
            <w:shd w:val="clear" w:color="000000" w:fill="CCFFFF"/>
            <w:noWrap/>
            <w:vAlign w:val="bottom"/>
            <w:hideMark/>
          </w:tcPr>
          <w:p w14:paraId="3D27EDC6"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500,00</w:t>
            </w:r>
          </w:p>
        </w:tc>
        <w:tc>
          <w:tcPr>
            <w:tcW w:w="660" w:type="dxa"/>
            <w:tcBorders>
              <w:top w:val="nil"/>
              <w:left w:val="nil"/>
              <w:bottom w:val="nil"/>
              <w:right w:val="nil"/>
            </w:tcBorders>
            <w:shd w:val="clear" w:color="000000" w:fill="CCFFFF"/>
            <w:noWrap/>
            <w:vAlign w:val="bottom"/>
            <w:hideMark/>
          </w:tcPr>
          <w:p w14:paraId="3FD99328"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100,00</w:t>
            </w:r>
          </w:p>
        </w:tc>
        <w:tc>
          <w:tcPr>
            <w:tcW w:w="1189" w:type="dxa"/>
            <w:tcBorders>
              <w:top w:val="nil"/>
              <w:left w:val="nil"/>
              <w:bottom w:val="nil"/>
              <w:right w:val="nil"/>
            </w:tcBorders>
            <w:shd w:val="clear" w:color="000000" w:fill="CCFFFF"/>
            <w:noWrap/>
            <w:vAlign w:val="bottom"/>
            <w:hideMark/>
          </w:tcPr>
          <w:p w14:paraId="18EF3149"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500,00</w:t>
            </w:r>
          </w:p>
        </w:tc>
      </w:tr>
      <w:tr w:rsidR="003C73F1" w:rsidRPr="003C73F1" w14:paraId="22145562" w14:textId="77777777" w:rsidTr="003C73F1">
        <w:trPr>
          <w:trHeight w:val="225"/>
        </w:trPr>
        <w:tc>
          <w:tcPr>
            <w:tcW w:w="830" w:type="dxa"/>
            <w:tcBorders>
              <w:top w:val="nil"/>
              <w:left w:val="nil"/>
              <w:bottom w:val="nil"/>
              <w:right w:val="nil"/>
            </w:tcBorders>
            <w:shd w:val="clear" w:color="auto" w:fill="auto"/>
            <w:noWrap/>
            <w:vAlign w:val="bottom"/>
            <w:hideMark/>
          </w:tcPr>
          <w:p w14:paraId="32A1AE05" w14:textId="77777777" w:rsidR="003C73F1" w:rsidRPr="003C73F1" w:rsidRDefault="003C73F1" w:rsidP="003C73F1">
            <w:pPr>
              <w:spacing w:before="0" w:after="0" w:line="240" w:lineRule="auto"/>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4</w:t>
            </w:r>
          </w:p>
        </w:tc>
        <w:tc>
          <w:tcPr>
            <w:tcW w:w="5206" w:type="dxa"/>
            <w:tcBorders>
              <w:top w:val="nil"/>
              <w:left w:val="nil"/>
              <w:bottom w:val="nil"/>
              <w:right w:val="nil"/>
            </w:tcBorders>
            <w:shd w:val="clear" w:color="auto" w:fill="auto"/>
            <w:vAlign w:val="bottom"/>
            <w:hideMark/>
          </w:tcPr>
          <w:p w14:paraId="7F9DCA55" w14:textId="77777777" w:rsidR="003C73F1" w:rsidRPr="003C73F1" w:rsidRDefault="003C73F1" w:rsidP="003C73F1">
            <w:pPr>
              <w:spacing w:before="0" w:after="0" w:line="240" w:lineRule="auto"/>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Rashodi za nabavu nefinancijske imovine</w:t>
            </w:r>
          </w:p>
        </w:tc>
        <w:tc>
          <w:tcPr>
            <w:tcW w:w="1189" w:type="dxa"/>
            <w:tcBorders>
              <w:top w:val="nil"/>
              <w:left w:val="nil"/>
              <w:bottom w:val="nil"/>
              <w:right w:val="nil"/>
            </w:tcBorders>
            <w:shd w:val="clear" w:color="auto" w:fill="auto"/>
            <w:noWrap/>
            <w:vAlign w:val="bottom"/>
            <w:hideMark/>
          </w:tcPr>
          <w:p w14:paraId="63681AE2"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0,00</w:t>
            </w:r>
          </w:p>
        </w:tc>
        <w:tc>
          <w:tcPr>
            <w:tcW w:w="1280" w:type="dxa"/>
            <w:tcBorders>
              <w:top w:val="nil"/>
              <w:left w:val="nil"/>
              <w:bottom w:val="nil"/>
              <w:right w:val="nil"/>
            </w:tcBorders>
            <w:shd w:val="clear" w:color="auto" w:fill="auto"/>
            <w:noWrap/>
            <w:vAlign w:val="bottom"/>
            <w:hideMark/>
          </w:tcPr>
          <w:p w14:paraId="2BDC419F"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500,00</w:t>
            </w:r>
          </w:p>
        </w:tc>
        <w:tc>
          <w:tcPr>
            <w:tcW w:w="660" w:type="dxa"/>
            <w:tcBorders>
              <w:top w:val="nil"/>
              <w:left w:val="nil"/>
              <w:bottom w:val="nil"/>
              <w:right w:val="nil"/>
            </w:tcBorders>
            <w:shd w:val="clear" w:color="auto" w:fill="auto"/>
            <w:noWrap/>
            <w:vAlign w:val="bottom"/>
            <w:hideMark/>
          </w:tcPr>
          <w:p w14:paraId="3BCE2B5B"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100,00</w:t>
            </w:r>
          </w:p>
        </w:tc>
        <w:tc>
          <w:tcPr>
            <w:tcW w:w="1189" w:type="dxa"/>
            <w:tcBorders>
              <w:top w:val="nil"/>
              <w:left w:val="nil"/>
              <w:bottom w:val="nil"/>
              <w:right w:val="nil"/>
            </w:tcBorders>
            <w:shd w:val="clear" w:color="auto" w:fill="auto"/>
            <w:noWrap/>
            <w:vAlign w:val="bottom"/>
            <w:hideMark/>
          </w:tcPr>
          <w:p w14:paraId="6F621D8B"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500,00</w:t>
            </w:r>
          </w:p>
        </w:tc>
      </w:tr>
      <w:tr w:rsidR="003C73F1" w:rsidRPr="003C73F1" w14:paraId="5FD60EA6" w14:textId="77777777" w:rsidTr="003C73F1">
        <w:trPr>
          <w:trHeight w:val="450"/>
        </w:trPr>
        <w:tc>
          <w:tcPr>
            <w:tcW w:w="830" w:type="dxa"/>
            <w:tcBorders>
              <w:top w:val="nil"/>
              <w:left w:val="nil"/>
              <w:bottom w:val="nil"/>
              <w:right w:val="nil"/>
            </w:tcBorders>
            <w:shd w:val="clear" w:color="auto" w:fill="auto"/>
            <w:noWrap/>
            <w:vAlign w:val="bottom"/>
            <w:hideMark/>
          </w:tcPr>
          <w:p w14:paraId="011C5C0F" w14:textId="77777777" w:rsidR="003C73F1" w:rsidRPr="003C73F1" w:rsidRDefault="003C73F1" w:rsidP="003C73F1">
            <w:pPr>
              <w:spacing w:before="0" w:after="0" w:line="240" w:lineRule="auto"/>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42</w:t>
            </w:r>
          </w:p>
        </w:tc>
        <w:tc>
          <w:tcPr>
            <w:tcW w:w="5206" w:type="dxa"/>
            <w:tcBorders>
              <w:top w:val="nil"/>
              <w:left w:val="nil"/>
              <w:bottom w:val="nil"/>
              <w:right w:val="nil"/>
            </w:tcBorders>
            <w:shd w:val="clear" w:color="auto" w:fill="auto"/>
            <w:vAlign w:val="bottom"/>
            <w:hideMark/>
          </w:tcPr>
          <w:p w14:paraId="38045B8E" w14:textId="77777777" w:rsidR="003C73F1" w:rsidRPr="003C73F1" w:rsidRDefault="003C73F1" w:rsidP="003C73F1">
            <w:pPr>
              <w:spacing w:before="0" w:after="0" w:line="240" w:lineRule="auto"/>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Rashodi za nabavu proizvedene dugotrajne imovine</w:t>
            </w:r>
          </w:p>
        </w:tc>
        <w:tc>
          <w:tcPr>
            <w:tcW w:w="1189" w:type="dxa"/>
            <w:tcBorders>
              <w:top w:val="nil"/>
              <w:left w:val="nil"/>
              <w:bottom w:val="nil"/>
              <w:right w:val="nil"/>
            </w:tcBorders>
            <w:shd w:val="clear" w:color="auto" w:fill="auto"/>
            <w:noWrap/>
            <w:vAlign w:val="bottom"/>
            <w:hideMark/>
          </w:tcPr>
          <w:p w14:paraId="1A392198"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0,00</w:t>
            </w:r>
          </w:p>
        </w:tc>
        <w:tc>
          <w:tcPr>
            <w:tcW w:w="1280" w:type="dxa"/>
            <w:tcBorders>
              <w:top w:val="nil"/>
              <w:left w:val="nil"/>
              <w:bottom w:val="nil"/>
              <w:right w:val="nil"/>
            </w:tcBorders>
            <w:shd w:val="clear" w:color="auto" w:fill="auto"/>
            <w:noWrap/>
            <w:vAlign w:val="bottom"/>
            <w:hideMark/>
          </w:tcPr>
          <w:p w14:paraId="1CCA7C58"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500,00</w:t>
            </w:r>
          </w:p>
        </w:tc>
        <w:tc>
          <w:tcPr>
            <w:tcW w:w="660" w:type="dxa"/>
            <w:tcBorders>
              <w:top w:val="nil"/>
              <w:left w:val="nil"/>
              <w:bottom w:val="nil"/>
              <w:right w:val="nil"/>
            </w:tcBorders>
            <w:shd w:val="clear" w:color="auto" w:fill="auto"/>
            <w:noWrap/>
            <w:vAlign w:val="bottom"/>
            <w:hideMark/>
          </w:tcPr>
          <w:p w14:paraId="1F10F152"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100,00</w:t>
            </w:r>
          </w:p>
        </w:tc>
        <w:tc>
          <w:tcPr>
            <w:tcW w:w="1189" w:type="dxa"/>
            <w:tcBorders>
              <w:top w:val="nil"/>
              <w:left w:val="nil"/>
              <w:bottom w:val="nil"/>
              <w:right w:val="nil"/>
            </w:tcBorders>
            <w:shd w:val="clear" w:color="auto" w:fill="auto"/>
            <w:noWrap/>
            <w:vAlign w:val="bottom"/>
            <w:hideMark/>
          </w:tcPr>
          <w:p w14:paraId="680696DA"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500,00</w:t>
            </w:r>
          </w:p>
        </w:tc>
      </w:tr>
      <w:tr w:rsidR="003C73F1" w:rsidRPr="003C73F1" w14:paraId="296BE73A" w14:textId="77777777" w:rsidTr="003C73F1">
        <w:trPr>
          <w:trHeight w:val="225"/>
        </w:trPr>
        <w:tc>
          <w:tcPr>
            <w:tcW w:w="830" w:type="dxa"/>
            <w:tcBorders>
              <w:top w:val="nil"/>
              <w:left w:val="nil"/>
              <w:bottom w:val="nil"/>
              <w:right w:val="nil"/>
            </w:tcBorders>
            <w:shd w:val="clear" w:color="auto" w:fill="auto"/>
            <w:noWrap/>
            <w:vAlign w:val="bottom"/>
            <w:hideMark/>
          </w:tcPr>
          <w:p w14:paraId="31FCCDE6" w14:textId="77777777" w:rsidR="003C73F1" w:rsidRPr="003C73F1" w:rsidRDefault="003C73F1" w:rsidP="003C73F1">
            <w:pPr>
              <w:spacing w:before="0" w:after="0" w:line="240" w:lineRule="auto"/>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4213</w:t>
            </w:r>
          </w:p>
        </w:tc>
        <w:tc>
          <w:tcPr>
            <w:tcW w:w="5206" w:type="dxa"/>
            <w:tcBorders>
              <w:top w:val="nil"/>
              <w:left w:val="nil"/>
              <w:bottom w:val="nil"/>
              <w:right w:val="nil"/>
            </w:tcBorders>
            <w:shd w:val="clear" w:color="auto" w:fill="auto"/>
            <w:vAlign w:val="bottom"/>
            <w:hideMark/>
          </w:tcPr>
          <w:p w14:paraId="4A73B0FE" w14:textId="77777777" w:rsidR="003C73F1" w:rsidRPr="003C73F1" w:rsidRDefault="003C73F1" w:rsidP="003C73F1">
            <w:pPr>
              <w:spacing w:before="0" w:after="0" w:line="240" w:lineRule="auto"/>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Rekonstrukcija Ul. kralja Tomislava -2.faza</w:t>
            </w:r>
          </w:p>
        </w:tc>
        <w:tc>
          <w:tcPr>
            <w:tcW w:w="1189" w:type="dxa"/>
            <w:tcBorders>
              <w:top w:val="nil"/>
              <w:left w:val="nil"/>
              <w:bottom w:val="nil"/>
              <w:right w:val="nil"/>
            </w:tcBorders>
            <w:shd w:val="clear" w:color="auto" w:fill="auto"/>
            <w:noWrap/>
            <w:vAlign w:val="bottom"/>
            <w:hideMark/>
          </w:tcPr>
          <w:p w14:paraId="5359E234" w14:textId="77777777" w:rsidR="003C73F1" w:rsidRPr="003C73F1" w:rsidRDefault="003C73F1" w:rsidP="003C73F1">
            <w:pPr>
              <w:spacing w:before="0" w:after="0" w:line="240" w:lineRule="auto"/>
              <w:jc w:val="right"/>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0,00</w:t>
            </w:r>
          </w:p>
        </w:tc>
        <w:tc>
          <w:tcPr>
            <w:tcW w:w="1280" w:type="dxa"/>
            <w:tcBorders>
              <w:top w:val="nil"/>
              <w:left w:val="nil"/>
              <w:bottom w:val="nil"/>
              <w:right w:val="nil"/>
            </w:tcBorders>
            <w:shd w:val="clear" w:color="auto" w:fill="auto"/>
            <w:noWrap/>
            <w:vAlign w:val="bottom"/>
            <w:hideMark/>
          </w:tcPr>
          <w:p w14:paraId="3A47CE3E" w14:textId="77777777" w:rsidR="003C73F1" w:rsidRPr="003C73F1" w:rsidRDefault="003C73F1" w:rsidP="003C73F1">
            <w:pPr>
              <w:spacing w:before="0" w:after="0" w:line="240" w:lineRule="auto"/>
              <w:jc w:val="right"/>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500,00</w:t>
            </w:r>
          </w:p>
        </w:tc>
        <w:tc>
          <w:tcPr>
            <w:tcW w:w="660" w:type="dxa"/>
            <w:tcBorders>
              <w:top w:val="nil"/>
              <w:left w:val="nil"/>
              <w:bottom w:val="nil"/>
              <w:right w:val="nil"/>
            </w:tcBorders>
            <w:shd w:val="clear" w:color="auto" w:fill="auto"/>
            <w:noWrap/>
            <w:vAlign w:val="bottom"/>
            <w:hideMark/>
          </w:tcPr>
          <w:p w14:paraId="6FBFE2D5" w14:textId="77777777" w:rsidR="003C73F1" w:rsidRPr="003C73F1" w:rsidRDefault="003C73F1" w:rsidP="003C73F1">
            <w:pPr>
              <w:spacing w:before="0" w:after="0" w:line="240" w:lineRule="auto"/>
              <w:jc w:val="right"/>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100,00</w:t>
            </w:r>
          </w:p>
        </w:tc>
        <w:tc>
          <w:tcPr>
            <w:tcW w:w="1189" w:type="dxa"/>
            <w:tcBorders>
              <w:top w:val="nil"/>
              <w:left w:val="nil"/>
              <w:bottom w:val="nil"/>
              <w:right w:val="nil"/>
            </w:tcBorders>
            <w:shd w:val="clear" w:color="auto" w:fill="auto"/>
            <w:noWrap/>
            <w:vAlign w:val="bottom"/>
            <w:hideMark/>
          </w:tcPr>
          <w:p w14:paraId="2F6DFC11" w14:textId="77777777" w:rsidR="003C73F1" w:rsidRPr="003C73F1" w:rsidRDefault="003C73F1" w:rsidP="003C73F1">
            <w:pPr>
              <w:spacing w:before="0" w:after="0" w:line="240" w:lineRule="auto"/>
              <w:jc w:val="right"/>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500,00</w:t>
            </w:r>
          </w:p>
        </w:tc>
      </w:tr>
      <w:tr w:rsidR="003C73F1" w:rsidRPr="003C73F1" w14:paraId="1C68D466" w14:textId="77777777" w:rsidTr="003C73F1">
        <w:trPr>
          <w:trHeight w:val="225"/>
        </w:trPr>
        <w:tc>
          <w:tcPr>
            <w:tcW w:w="6036" w:type="dxa"/>
            <w:gridSpan w:val="2"/>
            <w:tcBorders>
              <w:top w:val="nil"/>
              <w:left w:val="nil"/>
              <w:bottom w:val="nil"/>
              <w:right w:val="nil"/>
            </w:tcBorders>
            <w:shd w:val="clear" w:color="000000" w:fill="FFFF99"/>
            <w:noWrap/>
            <w:vAlign w:val="bottom"/>
            <w:hideMark/>
          </w:tcPr>
          <w:p w14:paraId="2B9267C0" w14:textId="77777777" w:rsidR="003C73F1" w:rsidRPr="003C73F1" w:rsidRDefault="003C73F1" w:rsidP="003C73F1">
            <w:pPr>
              <w:spacing w:before="0" w:after="0" w:line="240" w:lineRule="auto"/>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Izvor  3.2. PRIHOD OD ZAKUPA IMOVINE</w:t>
            </w:r>
          </w:p>
        </w:tc>
        <w:tc>
          <w:tcPr>
            <w:tcW w:w="1189" w:type="dxa"/>
            <w:tcBorders>
              <w:top w:val="nil"/>
              <w:left w:val="nil"/>
              <w:bottom w:val="nil"/>
              <w:right w:val="nil"/>
            </w:tcBorders>
            <w:shd w:val="clear" w:color="000000" w:fill="FFFF99"/>
            <w:noWrap/>
            <w:vAlign w:val="bottom"/>
            <w:hideMark/>
          </w:tcPr>
          <w:p w14:paraId="2AA2F5C3"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744,00</w:t>
            </w:r>
          </w:p>
        </w:tc>
        <w:tc>
          <w:tcPr>
            <w:tcW w:w="1280" w:type="dxa"/>
            <w:tcBorders>
              <w:top w:val="nil"/>
              <w:left w:val="nil"/>
              <w:bottom w:val="nil"/>
              <w:right w:val="nil"/>
            </w:tcBorders>
            <w:shd w:val="clear" w:color="000000" w:fill="FFFF99"/>
            <w:noWrap/>
            <w:vAlign w:val="bottom"/>
            <w:hideMark/>
          </w:tcPr>
          <w:p w14:paraId="48BAF87B"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0,00</w:t>
            </w:r>
          </w:p>
        </w:tc>
        <w:tc>
          <w:tcPr>
            <w:tcW w:w="660" w:type="dxa"/>
            <w:tcBorders>
              <w:top w:val="nil"/>
              <w:left w:val="nil"/>
              <w:bottom w:val="nil"/>
              <w:right w:val="nil"/>
            </w:tcBorders>
            <w:shd w:val="clear" w:color="000000" w:fill="FFFF99"/>
            <w:noWrap/>
            <w:vAlign w:val="bottom"/>
            <w:hideMark/>
          </w:tcPr>
          <w:p w14:paraId="47DB5AD4"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0,00</w:t>
            </w:r>
          </w:p>
        </w:tc>
        <w:tc>
          <w:tcPr>
            <w:tcW w:w="1189" w:type="dxa"/>
            <w:tcBorders>
              <w:top w:val="nil"/>
              <w:left w:val="nil"/>
              <w:bottom w:val="nil"/>
              <w:right w:val="nil"/>
            </w:tcBorders>
            <w:shd w:val="clear" w:color="000000" w:fill="FFFF99"/>
            <w:noWrap/>
            <w:vAlign w:val="bottom"/>
            <w:hideMark/>
          </w:tcPr>
          <w:p w14:paraId="4538502E"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744,00</w:t>
            </w:r>
          </w:p>
        </w:tc>
      </w:tr>
      <w:tr w:rsidR="003C73F1" w:rsidRPr="003C73F1" w14:paraId="37080A28" w14:textId="77777777" w:rsidTr="003C73F1">
        <w:trPr>
          <w:trHeight w:val="225"/>
        </w:trPr>
        <w:tc>
          <w:tcPr>
            <w:tcW w:w="6036" w:type="dxa"/>
            <w:gridSpan w:val="2"/>
            <w:tcBorders>
              <w:top w:val="nil"/>
              <w:left w:val="nil"/>
              <w:bottom w:val="nil"/>
              <w:right w:val="nil"/>
            </w:tcBorders>
            <w:shd w:val="clear" w:color="000000" w:fill="CCFFFF"/>
            <w:noWrap/>
            <w:vAlign w:val="bottom"/>
            <w:hideMark/>
          </w:tcPr>
          <w:p w14:paraId="7CA8FECE" w14:textId="77777777" w:rsidR="003C73F1" w:rsidRPr="003C73F1" w:rsidRDefault="003C73F1" w:rsidP="003C73F1">
            <w:pPr>
              <w:spacing w:before="0" w:after="0" w:line="240" w:lineRule="auto"/>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Funkcijska klasifikacija  0451 Cestovni promet</w:t>
            </w:r>
          </w:p>
        </w:tc>
        <w:tc>
          <w:tcPr>
            <w:tcW w:w="1189" w:type="dxa"/>
            <w:tcBorders>
              <w:top w:val="nil"/>
              <w:left w:val="nil"/>
              <w:bottom w:val="nil"/>
              <w:right w:val="nil"/>
            </w:tcBorders>
            <w:shd w:val="clear" w:color="000000" w:fill="CCFFFF"/>
            <w:noWrap/>
            <w:vAlign w:val="bottom"/>
            <w:hideMark/>
          </w:tcPr>
          <w:p w14:paraId="7A44160D"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744,00</w:t>
            </w:r>
          </w:p>
        </w:tc>
        <w:tc>
          <w:tcPr>
            <w:tcW w:w="1280" w:type="dxa"/>
            <w:tcBorders>
              <w:top w:val="nil"/>
              <w:left w:val="nil"/>
              <w:bottom w:val="nil"/>
              <w:right w:val="nil"/>
            </w:tcBorders>
            <w:shd w:val="clear" w:color="000000" w:fill="CCFFFF"/>
            <w:noWrap/>
            <w:vAlign w:val="bottom"/>
            <w:hideMark/>
          </w:tcPr>
          <w:p w14:paraId="210EDC3F"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0,00</w:t>
            </w:r>
          </w:p>
        </w:tc>
        <w:tc>
          <w:tcPr>
            <w:tcW w:w="660" w:type="dxa"/>
            <w:tcBorders>
              <w:top w:val="nil"/>
              <w:left w:val="nil"/>
              <w:bottom w:val="nil"/>
              <w:right w:val="nil"/>
            </w:tcBorders>
            <w:shd w:val="clear" w:color="000000" w:fill="CCFFFF"/>
            <w:noWrap/>
            <w:vAlign w:val="bottom"/>
            <w:hideMark/>
          </w:tcPr>
          <w:p w14:paraId="5224298A"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0,00</w:t>
            </w:r>
          </w:p>
        </w:tc>
        <w:tc>
          <w:tcPr>
            <w:tcW w:w="1189" w:type="dxa"/>
            <w:tcBorders>
              <w:top w:val="nil"/>
              <w:left w:val="nil"/>
              <w:bottom w:val="nil"/>
              <w:right w:val="nil"/>
            </w:tcBorders>
            <w:shd w:val="clear" w:color="000000" w:fill="CCFFFF"/>
            <w:noWrap/>
            <w:vAlign w:val="bottom"/>
            <w:hideMark/>
          </w:tcPr>
          <w:p w14:paraId="505A6601"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744,00</w:t>
            </w:r>
          </w:p>
        </w:tc>
      </w:tr>
      <w:tr w:rsidR="003C73F1" w:rsidRPr="003C73F1" w14:paraId="72ACE9D2" w14:textId="77777777" w:rsidTr="003C73F1">
        <w:trPr>
          <w:trHeight w:val="225"/>
        </w:trPr>
        <w:tc>
          <w:tcPr>
            <w:tcW w:w="830" w:type="dxa"/>
            <w:tcBorders>
              <w:top w:val="nil"/>
              <w:left w:val="nil"/>
              <w:bottom w:val="nil"/>
              <w:right w:val="nil"/>
            </w:tcBorders>
            <w:shd w:val="clear" w:color="auto" w:fill="auto"/>
            <w:noWrap/>
            <w:vAlign w:val="bottom"/>
            <w:hideMark/>
          </w:tcPr>
          <w:p w14:paraId="4A7A798C" w14:textId="77777777" w:rsidR="003C73F1" w:rsidRPr="003C73F1" w:rsidRDefault="003C73F1" w:rsidP="003C73F1">
            <w:pPr>
              <w:spacing w:before="0" w:after="0" w:line="240" w:lineRule="auto"/>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4</w:t>
            </w:r>
          </w:p>
        </w:tc>
        <w:tc>
          <w:tcPr>
            <w:tcW w:w="5206" w:type="dxa"/>
            <w:tcBorders>
              <w:top w:val="nil"/>
              <w:left w:val="nil"/>
              <w:bottom w:val="nil"/>
              <w:right w:val="nil"/>
            </w:tcBorders>
            <w:shd w:val="clear" w:color="auto" w:fill="auto"/>
            <w:vAlign w:val="bottom"/>
            <w:hideMark/>
          </w:tcPr>
          <w:p w14:paraId="5795C19B" w14:textId="77777777" w:rsidR="003C73F1" w:rsidRPr="003C73F1" w:rsidRDefault="003C73F1" w:rsidP="003C73F1">
            <w:pPr>
              <w:spacing w:before="0" w:after="0" w:line="240" w:lineRule="auto"/>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Rashodi za nabavu nefinancijske imovine</w:t>
            </w:r>
          </w:p>
        </w:tc>
        <w:tc>
          <w:tcPr>
            <w:tcW w:w="1189" w:type="dxa"/>
            <w:tcBorders>
              <w:top w:val="nil"/>
              <w:left w:val="nil"/>
              <w:bottom w:val="nil"/>
              <w:right w:val="nil"/>
            </w:tcBorders>
            <w:shd w:val="clear" w:color="auto" w:fill="auto"/>
            <w:noWrap/>
            <w:vAlign w:val="bottom"/>
            <w:hideMark/>
          </w:tcPr>
          <w:p w14:paraId="273137AB"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744,00</w:t>
            </w:r>
          </w:p>
        </w:tc>
        <w:tc>
          <w:tcPr>
            <w:tcW w:w="1280" w:type="dxa"/>
            <w:tcBorders>
              <w:top w:val="nil"/>
              <w:left w:val="nil"/>
              <w:bottom w:val="nil"/>
              <w:right w:val="nil"/>
            </w:tcBorders>
            <w:shd w:val="clear" w:color="auto" w:fill="auto"/>
            <w:noWrap/>
            <w:vAlign w:val="bottom"/>
            <w:hideMark/>
          </w:tcPr>
          <w:p w14:paraId="2631653A"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0,00</w:t>
            </w:r>
          </w:p>
        </w:tc>
        <w:tc>
          <w:tcPr>
            <w:tcW w:w="660" w:type="dxa"/>
            <w:tcBorders>
              <w:top w:val="nil"/>
              <w:left w:val="nil"/>
              <w:bottom w:val="nil"/>
              <w:right w:val="nil"/>
            </w:tcBorders>
            <w:shd w:val="clear" w:color="auto" w:fill="auto"/>
            <w:noWrap/>
            <w:vAlign w:val="bottom"/>
            <w:hideMark/>
          </w:tcPr>
          <w:p w14:paraId="50052E32"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0,00</w:t>
            </w:r>
          </w:p>
        </w:tc>
        <w:tc>
          <w:tcPr>
            <w:tcW w:w="1189" w:type="dxa"/>
            <w:tcBorders>
              <w:top w:val="nil"/>
              <w:left w:val="nil"/>
              <w:bottom w:val="nil"/>
              <w:right w:val="nil"/>
            </w:tcBorders>
            <w:shd w:val="clear" w:color="auto" w:fill="auto"/>
            <w:noWrap/>
            <w:vAlign w:val="bottom"/>
            <w:hideMark/>
          </w:tcPr>
          <w:p w14:paraId="71CA22FB"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744,00</w:t>
            </w:r>
          </w:p>
        </w:tc>
      </w:tr>
      <w:tr w:rsidR="003C73F1" w:rsidRPr="003C73F1" w14:paraId="62137408" w14:textId="77777777" w:rsidTr="003C73F1">
        <w:trPr>
          <w:trHeight w:val="450"/>
        </w:trPr>
        <w:tc>
          <w:tcPr>
            <w:tcW w:w="830" w:type="dxa"/>
            <w:tcBorders>
              <w:top w:val="nil"/>
              <w:left w:val="nil"/>
              <w:bottom w:val="nil"/>
              <w:right w:val="nil"/>
            </w:tcBorders>
            <w:shd w:val="clear" w:color="auto" w:fill="auto"/>
            <w:noWrap/>
            <w:vAlign w:val="bottom"/>
            <w:hideMark/>
          </w:tcPr>
          <w:p w14:paraId="6E931A31" w14:textId="77777777" w:rsidR="003C73F1" w:rsidRPr="003C73F1" w:rsidRDefault="003C73F1" w:rsidP="003C73F1">
            <w:pPr>
              <w:spacing w:before="0" w:after="0" w:line="240" w:lineRule="auto"/>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42</w:t>
            </w:r>
          </w:p>
        </w:tc>
        <w:tc>
          <w:tcPr>
            <w:tcW w:w="5206" w:type="dxa"/>
            <w:tcBorders>
              <w:top w:val="nil"/>
              <w:left w:val="nil"/>
              <w:bottom w:val="nil"/>
              <w:right w:val="nil"/>
            </w:tcBorders>
            <w:shd w:val="clear" w:color="auto" w:fill="auto"/>
            <w:vAlign w:val="bottom"/>
            <w:hideMark/>
          </w:tcPr>
          <w:p w14:paraId="1C60C237" w14:textId="77777777" w:rsidR="003C73F1" w:rsidRPr="003C73F1" w:rsidRDefault="003C73F1" w:rsidP="003C73F1">
            <w:pPr>
              <w:spacing w:before="0" w:after="0" w:line="240" w:lineRule="auto"/>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Rashodi za nabavu proizvedene dugotrajne imovine</w:t>
            </w:r>
          </w:p>
        </w:tc>
        <w:tc>
          <w:tcPr>
            <w:tcW w:w="1189" w:type="dxa"/>
            <w:tcBorders>
              <w:top w:val="nil"/>
              <w:left w:val="nil"/>
              <w:bottom w:val="nil"/>
              <w:right w:val="nil"/>
            </w:tcBorders>
            <w:shd w:val="clear" w:color="auto" w:fill="auto"/>
            <w:noWrap/>
            <w:vAlign w:val="bottom"/>
            <w:hideMark/>
          </w:tcPr>
          <w:p w14:paraId="4707678F"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744,00</w:t>
            </w:r>
          </w:p>
        </w:tc>
        <w:tc>
          <w:tcPr>
            <w:tcW w:w="1280" w:type="dxa"/>
            <w:tcBorders>
              <w:top w:val="nil"/>
              <w:left w:val="nil"/>
              <w:bottom w:val="nil"/>
              <w:right w:val="nil"/>
            </w:tcBorders>
            <w:shd w:val="clear" w:color="auto" w:fill="auto"/>
            <w:noWrap/>
            <w:vAlign w:val="bottom"/>
            <w:hideMark/>
          </w:tcPr>
          <w:p w14:paraId="021CBFE8"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0,00</w:t>
            </w:r>
          </w:p>
        </w:tc>
        <w:tc>
          <w:tcPr>
            <w:tcW w:w="660" w:type="dxa"/>
            <w:tcBorders>
              <w:top w:val="nil"/>
              <w:left w:val="nil"/>
              <w:bottom w:val="nil"/>
              <w:right w:val="nil"/>
            </w:tcBorders>
            <w:shd w:val="clear" w:color="auto" w:fill="auto"/>
            <w:noWrap/>
            <w:vAlign w:val="bottom"/>
            <w:hideMark/>
          </w:tcPr>
          <w:p w14:paraId="23FACA6D"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0,00</w:t>
            </w:r>
          </w:p>
        </w:tc>
        <w:tc>
          <w:tcPr>
            <w:tcW w:w="1189" w:type="dxa"/>
            <w:tcBorders>
              <w:top w:val="nil"/>
              <w:left w:val="nil"/>
              <w:bottom w:val="nil"/>
              <w:right w:val="nil"/>
            </w:tcBorders>
            <w:shd w:val="clear" w:color="auto" w:fill="auto"/>
            <w:noWrap/>
            <w:vAlign w:val="bottom"/>
            <w:hideMark/>
          </w:tcPr>
          <w:p w14:paraId="67347257"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744,00</w:t>
            </w:r>
          </w:p>
        </w:tc>
      </w:tr>
      <w:tr w:rsidR="003C73F1" w:rsidRPr="003C73F1" w14:paraId="5940E55B" w14:textId="77777777" w:rsidTr="003C73F1">
        <w:trPr>
          <w:trHeight w:val="225"/>
        </w:trPr>
        <w:tc>
          <w:tcPr>
            <w:tcW w:w="830" w:type="dxa"/>
            <w:tcBorders>
              <w:top w:val="nil"/>
              <w:left w:val="nil"/>
              <w:bottom w:val="nil"/>
              <w:right w:val="nil"/>
            </w:tcBorders>
            <w:shd w:val="clear" w:color="auto" w:fill="auto"/>
            <w:noWrap/>
            <w:vAlign w:val="bottom"/>
            <w:hideMark/>
          </w:tcPr>
          <w:p w14:paraId="1F573D7C" w14:textId="77777777" w:rsidR="003C73F1" w:rsidRPr="003C73F1" w:rsidRDefault="003C73F1" w:rsidP="003C73F1">
            <w:pPr>
              <w:spacing w:before="0" w:after="0" w:line="240" w:lineRule="auto"/>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4213</w:t>
            </w:r>
          </w:p>
        </w:tc>
        <w:tc>
          <w:tcPr>
            <w:tcW w:w="5206" w:type="dxa"/>
            <w:tcBorders>
              <w:top w:val="nil"/>
              <w:left w:val="nil"/>
              <w:bottom w:val="nil"/>
              <w:right w:val="nil"/>
            </w:tcBorders>
            <w:shd w:val="clear" w:color="auto" w:fill="auto"/>
            <w:vAlign w:val="bottom"/>
            <w:hideMark/>
          </w:tcPr>
          <w:p w14:paraId="70DE8B12" w14:textId="77777777" w:rsidR="003C73F1" w:rsidRPr="003C73F1" w:rsidRDefault="003C73F1" w:rsidP="003C73F1">
            <w:pPr>
              <w:spacing w:before="0" w:after="0" w:line="240" w:lineRule="auto"/>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Rekonstrukcija Ul. kralja Tomislava -2.faza</w:t>
            </w:r>
          </w:p>
        </w:tc>
        <w:tc>
          <w:tcPr>
            <w:tcW w:w="1189" w:type="dxa"/>
            <w:tcBorders>
              <w:top w:val="nil"/>
              <w:left w:val="nil"/>
              <w:bottom w:val="nil"/>
              <w:right w:val="nil"/>
            </w:tcBorders>
            <w:shd w:val="clear" w:color="auto" w:fill="auto"/>
            <w:noWrap/>
            <w:vAlign w:val="bottom"/>
            <w:hideMark/>
          </w:tcPr>
          <w:p w14:paraId="248A2741" w14:textId="77777777" w:rsidR="003C73F1" w:rsidRPr="003C73F1" w:rsidRDefault="003C73F1" w:rsidP="003C73F1">
            <w:pPr>
              <w:spacing w:before="0" w:after="0" w:line="240" w:lineRule="auto"/>
              <w:jc w:val="right"/>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744,00</w:t>
            </w:r>
          </w:p>
        </w:tc>
        <w:tc>
          <w:tcPr>
            <w:tcW w:w="1280" w:type="dxa"/>
            <w:tcBorders>
              <w:top w:val="nil"/>
              <w:left w:val="nil"/>
              <w:bottom w:val="nil"/>
              <w:right w:val="nil"/>
            </w:tcBorders>
            <w:shd w:val="clear" w:color="auto" w:fill="auto"/>
            <w:noWrap/>
            <w:vAlign w:val="bottom"/>
            <w:hideMark/>
          </w:tcPr>
          <w:p w14:paraId="6310A9E0" w14:textId="77777777" w:rsidR="003C73F1" w:rsidRPr="003C73F1" w:rsidRDefault="003C73F1" w:rsidP="003C73F1">
            <w:pPr>
              <w:spacing w:before="0" w:after="0" w:line="240" w:lineRule="auto"/>
              <w:jc w:val="right"/>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0,00</w:t>
            </w:r>
          </w:p>
        </w:tc>
        <w:tc>
          <w:tcPr>
            <w:tcW w:w="660" w:type="dxa"/>
            <w:tcBorders>
              <w:top w:val="nil"/>
              <w:left w:val="nil"/>
              <w:bottom w:val="nil"/>
              <w:right w:val="nil"/>
            </w:tcBorders>
            <w:shd w:val="clear" w:color="auto" w:fill="auto"/>
            <w:noWrap/>
            <w:vAlign w:val="bottom"/>
            <w:hideMark/>
          </w:tcPr>
          <w:p w14:paraId="1151D83C" w14:textId="77777777" w:rsidR="003C73F1" w:rsidRPr="003C73F1" w:rsidRDefault="003C73F1" w:rsidP="003C73F1">
            <w:pPr>
              <w:spacing w:before="0" w:after="0" w:line="240" w:lineRule="auto"/>
              <w:jc w:val="right"/>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0,00</w:t>
            </w:r>
          </w:p>
        </w:tc>
        <w:tc>
          <w:tcPr>
            <w:tcW w:w="1189" w:type="dxa"/>
            <w:tcBorders>
              <w:top w:val="nil"/>
              <w:left w:val="nil"/>
              <w:bottom w:val="nil"/>
              <w:right w:val="nil"/>
            </w:tcBorders>
            <w:shd w:val="clear" w:color="auto" w:fill="auto"/>
            <w:noWrap/>
            <w:vAlign w:val="bottom"/>
            <w:hideMark/>
          </w:tcPr>
          <w:p w14:paraId="0BE131D1" w14:textId="77777777" w:rsidR="003C73F1" w:rsidRPr="003C73F1" w:rsidRDefault="003C73F1" w:rsidP="003C73F1">
            <w:pPr>
              <w:spacing w:before="0" w:after="0" w:line="240" w:lineRule="auto"/>
              <w:jc w:val="right"/>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744,00</w:t>
            </w:r>
          </w:p>
        </w:tc>
      </w:tr>
      <w:tr w:rsidR="003C73F1" w:rsidRPr="003C73F1" w14:paraId="15202B62" w14:textId="77777777" w:rsidTr="003C73F1">
        <w:trPr>
          <w:trHeight w:val="225"/>
        </w:trPr>
        <w:tc>
          <w:tcPr>
            <w:tcW w:w="6036" w:type="dxa"/>
            <w:gridSpan w:val="2"/>
            <w:tcBorders>
              <w:top w:val="nil"/>
              <w:left w:val="nil"/>
              <w:bottom w:val="nil"/>
              <w:right w:val="nil"/>
            </w:tcBorders>
            <w:shd w:val="clear" w:color="000000" w:fill="FFFF99"/>
            <w:noWrap/>
            <w:vAlign w:val="bottom"/>
            <w:hideMark/>
          </w:tcPr>
          <w:p w14:paraId="29ABCA5F" w14:textId="77777777" w:rsidR="003C73F1" w:rsidRPr="003C73F1" w:rsidRDefault="003C73F1" w:rsidP="003C73F1">
            <w:pPr>
              <w:spacing w:before="0" w:after="0" w:line="240" w:lineRule="auto"/>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Izvor  3.3. PRIHOD OD KONCESIJE</w:t>
            </w:r>
          </w:p>
        </w:tc>
        <w:tc>
          <w:tcPr>
            <w:tcW w:w="1189" w:type="dxa"/>
            <w:tcBorders>
              <w:top w:val="nil"/>
              <w:left w:val="nil"/>
              <w:bottom w:val="nil"/>
              <w:right w:val="nil"/>
            </w:tcBorders>
            <w:shd w:val="clear" w:color="000000" w:fill="FFFF99"/>
            <w:noWrap/>
            <w:vAlign w:val="bottom"/>
            <w:hideMark/>
          </w:tcPr>
          <w:p w14:paraId="3E7F7115"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12.841,00</w:t>
            </w:r>
          </w:p>
        </w:tc>
        <w:tc>
          <w:tcPr>
            <w:tcW w:w="1280" w:type="dxa"/>
            <w:tcBorders>
              <w:top w:val="nil"/>
              <w:left w:val="nil"/>
              <w:bottom w:val="nil"/>
              <w:right w:val="nil"/>
            </w:tcBorders>
            <w:shd w:val="clear" w:color="000000" w:fill="FFFF99"/>
            <w:noWrap/>
            <w:vAlign w:val="bottom"/>
            <w:hideMark/>
          </w:tcPr>
          <w:p w14:paraId="3A2212EA"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-4.824,00</w:t>
            </w:r>
          </w:p>
        </w:tc>
        <w:tc>
          <w:tcPr>
            <w:tcW w:w="660" w:type="dxa"/>
            <w:tcBorders>
              <w:top w:val="nil"/>
              <w:left w:val="nil"/>
              <w:bottom w:val="nil"/>
              <w:right w:val="nil"/>
            </w:tcBorders>
            <w:shd w:val="clear" w:color="000000" w:fill="FFFF99"/>
            <w:noWrap/>
            <w:vAlign w:val="bottom"/>
            <w:hideMark/>
          </w:tcPr>
          <w:p w14:paraId="483C5E25"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-37,57</w:t>
            </w:r>
          </w:p>
        </w:tc>
        <w:tc>
          <w:tcPr>
            <w:tcW w:w="1189" w:type="dxa"/>
            <w:tcBorders>
              <w:top w:val="nil"/>
              <w:left w:val="nil"/>
              <w:bottom w:val="nil"/>
              <w:right w:val="nil"/>
            </w:tcBorders>
            <w:shd w:val="clear" w:color="000000" w:fill="FFFF99"/>
            <w:noWrap/>
            <w:vAlign w:val="bottom"/>
            <w:hideMark/>
          </w:tcPr>
          <w:p w14:paraId="4EF481B0"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8.017,00</w:t>
            </w:r>
          </w:p>
        </w:tc>
      </w:tr>
      <w:tr w:rsidR="003C73F1" w:rsidRPr="003C73F1" w14:paraId="5D6DA5EA" w14:textId="77777777" w:rsidTr="003C73F1">
        <w:trPr>
          <w:trHeight w:val="225"/>
        </w:trPr>
        <w:tc>
          <w:tcPr>
            <w:tcW w:w="6036" w:type="dxa"/>
            <w:gridSpan w:val="2"/>
            <w:tcBorders>
              <w:top w:val="nil"/>
              <w:left w:val="nil"/>
              <w:bottom w:val="nil"/>
              <w:right w:val="nil"/>
            </w:tcBorders>
            <w:shd w:val="clear" w:color="000000" w:fill="CCFFFF"/>
            <w:noWrap/>
            <w:vAlign w:val="bottom"/>
            <w:hideMark/>
          </w:tcPr>
          <w:p w14:paraId="0E2D1E67" w14:textId="77777777" w:rsidR="003C73F1" w:rsidRPr="003C73F1" w:rsidRDefault="003C73F1" w:rsidP="003C73F1">
            <w:pPr>
              <w:spacing w:before="0" w:after="0" w:line="240" w:lineRule="auto"/>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Funkcijska klasifikacija  0451 Cestovni promet</w:t>
            </w:r>
          </w:p>
        </w:tc>
        <w:tc>
          <w:tcPr>
            <w:tcW w:w="1189" w:type="dxa"/>
            <w:tcBorders>
              <w:top w:val="nil"/>
              <w:left w:val="nil"/>
              <w:bottom w:val="nil"/>
              <w:right w:val="nil"/>
            </w:tcBorders>
            <w:shd w:val="clear" w:color="000000" w:fill="CCFFFF"/>
            <w:noWrap/>
            <w:vAlign w:val="bottom"/>
            <w:hideMark/>
          </w:tcPr>
          <w:p w14:paraId="73F41A0D"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12.841,00</w:t>
            </w:r>
          </w:p>
        </w:tc>
        <w:tc>
          <w:tcPr>
            <w:tcW w:w="1280" w:type="dxa"/>
            <w:tcBorders>
              <w:top w:val="nil"/>
              <w:left w:val="nil"/>
              <w:bottom w:val="nil"/>
              <w:right w:val="nil"/>
            </w:tcBorders>
            <w:shd w:val="clear" w:color="000000" w:fill="CCFFFF"/>
            <w:noWrap/>
            <w:vAlign w:val="bottom"/>
            <w:hideMark/>
          </w:tcPr>
          <w:p w14:paraId="76984D3F"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-4.824,00</w:t>
            </w:r>
          </w:p>
        </w:tc>
        <w:tc>
          <w:tcPr>
            <w:tcW w:w="660" w:type="dxa"/>
            <w:tcBorders>
              <w:top w:val="nil"/>
              <w:left w:val="nil"/>
              <w:bottom w:val="nil"/>
              <w:right w:val="nil"/>
            </w:tcBorders>
            <w:shd w:val="clear" w:color="000000" w:fill="CCFFFF"/>
            <w:noWrap/>
            <w:vAlign w:val="bottom"/>
            <w:hideMark/>
          </w:tcPr>
          <w:p w14:paraId="4BD852B6"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-37,57</w:t>
            </w:r>
          </w:p>
        </w:tc>
        <w:tc>
          <w:tcPr>
            <w:tcW w:w="1189" w:type="dxa"/>
            <w:tcBorders>
              <w:top w:val="nil"/>
              <w:left w:val="nil"/>
              <w:bottom w:val="nil"/>
              <w:right w:val="nil"/>
            </w:tcBorders>
            <w:shd w:val="clear" w:color="000000" w:fill="CCFFFF"/>
            <w:noWrap/>
            <w:vAlign w:val="bottom"/>
            <w:hideMark/>
          </w:tcPr>
          <w:p w14:paraId="44E9EE74"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8.017,00</w:t>
            </w:r>
          </w:p>
        </w:tc>
      </w:tr>
      <w:tr w:rsidR="003C73F1" w:rsidRPr="003C73F1" w14:paraId="59807B60" w14:textId="77777777" w:rsidTr="003C73F1">
        <w:trPr>
          <w:trHeight w:val="225"/>
        </w:trPr>
        <w:tc>
          <w:tcPr>
            <w:tcW w:w="830" w:type="dxa"/>
            <w:tcBorders>
              <w:top w:val="nil"/>
              <w:left w:val="nil"/>
              <w:bottom w:val="nil"/>
              <w:right w:val="nil"/>
            </w:tcBorders>
            <w:shd w:val="clear" w:color="auto" w:fill="auto"/>
            <w:noWrap/>
            <w:vAlign w:val="bottom"/>
            <w:hideMark/>
          </w:tcPr>
          <w:p w14:paraId="5282F0AD" w14:textId="77777777" w:rsidR="003C73F1" w:rsidRPr="003C73F1" w:rsidRDefault="003C73F1" w:rsidP="003C73F1">
            <w:pPr>
              <w:spacing w:before="0" w:after="0" w:line="240" w:lineRule="auto"/>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4</w:t>
            </w:r>
          </w:p>
        </w:tc>
        <w:tc>
          <w:tcPr>
            <w:tcW w:w="5206" w:type="dxa"/>
            <w:tcBorders>
              <w:top w:val="nil"/>
              <w:left w:val="nil"/>
              <w:bottom w:val="nil"/>
              <w:right w:val="nil"/>
            </w:tcBorders>
            <w:shd w:val="clear" w:color="auto" w:fill="auto"/>
            <w:vAlign w:val="bottom"/>
            <w:hideMark/>
          </w:tcPr>
          <w:p w14:paraId="0458018E" w14:textId="77777777" w:rsidR="003C73F1" w:rsidRPr="003C73F1" w:rsidRDefault="003C73F1" w:rsidP="003C73F1">
            <w:pPr>
              <w:spacing w:before="0" w:after="0" w:line="240" w:lineRule="auto"/>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Rashodi za nabavu nefinancijske imovine</w:t>
            </w:r>
          </w:p>
        </w:tc>
        <w:tc>
          <w:tcPr>
            <w:tcW w:w="1189" w:type="dxa"/>
            <w:tcBorders>
              <w:top w:val="nil"/>
              <w:left w:val="nil"/>
              <w:bottom w:val="nil"/>
              <w:right w:val="nil"/>
            </w:tcBorders>
            <w:shd w:val="clear" w:color="auto" w:fill="auto"/>
            <w:noWrap/>
            <w:vAlign w:val="bottom"/>
            <w:hideMark/>
          </w:tcPr>
          <w:p w14:paraId="3F405CDC"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12.841,00</w:t>
            </w:r>
          </w:p>
        </w:tc>
        <w:tc>
          <w:tcPr>
            <w:tcW w:w="1280" w:type="dxa"/>
            <w:tcBorders>
              <w:top w:val="nil"/>
              <w:left w:val="nil"/>
              <w:bottom w:val="nil"/>
              <w:right w:val="nil"/>
            </w:tcBorders>
            <w:shd w:val="clear" w:color="auto" w:fill="auto"/>
            <w:noWrap/>
            <w:vAlign w:val="bottom"/>
            <w:hideMark/>
          </w:tcPr>
          <w:p w14:paraId="23372736"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-4.824,00</w:t>
            </w:r>
          </w:p>
        </w:tc>
        <w:tc>
          <w:tcPr>
            <w:tcW w:w="660" w:type="dxa"/>
            <w:tcBorders>
              <w:top w:val="nil"/>
              <w:left w:val="nil"/>
              <w:bottom w:val="nil"/>
              <w:right w:val="nil"/>
            </w:tcBorders>
            <w:shd w:val="clear" w:color="auto" w:fill="auto"/>
            <w:noWrap/>
            <w:vAlign w:val="bottom"/>
            <w:hideMark/>
          </w:tcPr>
          <w:p w14:paraId="15E7FA71"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-37,57</w:t>
            </w:r>
          </w:p>
        </w:tc>
        <w:tc>
          <w:tcPr>
            <w:tcW w:w="1189" w:type="dxa"/>
            <w:tcBorders>
              <w:top w:val="nil"/>
              <w:left w:val="nil"/>
              <w:bottom w:val="nil"/>
              <w:right w:val="nil"/>
            </w:tcBorders>
            <w:shd w:val="clear" w:color="auto" w:fill="auto"/>
            <w:noWrap/>
            <w:vAlign w:val="bottom"/>
            <w:hideMark/>
          </w:tcPr>
          <w:p w14:paraId="7F7F80E3"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8.017,00</w:t>
            </w:r>
          </w:p>
        </w:tc>
      </w:tr>
      <w:tr w:rsidR="003C73F1" w:rsidRPr="003C73F1" w14:paraId="3268D220" w14:textId="77777777" w:rsidTr="003C73F1">
        <w:trPr>
          <w:trHeight w:val="450"/>
        </w:trPr>
        <w:tc>
          <w:tcPr>
            <w:tcW w:w="830" w:type="dxa"/>
            <w:tcBorders>
              <w:top w:val="nil"/>
              <w:left w:val="nil"/>
              <w:bottom w:val="nil"/>
              <w:right w:val="nil"/>
            </w:tcBorders>
            <w:shd w:val="clear" w:color="auto" w:fill="auto"/>
            <w:noWrap/>
            <w:vAlign w:val="bottom"/>
            <w:hideMark/>
          </w:tcPr>
          <w:p w14:paraId="3109F5E8" w14:textId="77777777" w:rsidR="003C73F1" w:rsidRPr="003C73F1" w:rsidRDefault="003C73F1" w:rsidP="003C73F1">
            <w:pPr>
              <w:spacing w:before="0" w:after="0" w:line="240" w:lineRule="auto"/>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42</w:t>
            </w:r>
          </w:p>
        </w:tc>
        <w:tc>
          <w:tcPr>
            <w:tcW w:w="5206" w:type="dxa"/>
            <w:tcBorders>
              <w:top w:val="nil"/>
              <w:left w:val="nil"/>
              <w:bottom w:val="nil"/>
              <w:right w:val="nil"/>
            </w:tcBorders>
            <w:shd w:val="clear" w:color="auto" w:fill="auto"/>
            <w:vAlign w:val="bottom"/>
            <w:hideMark/>
          </w:tcPr>
          <w:p w14:paraId="662B8B90" w14:textId="77777777" w:rsidR="003C73F1" w:rsidRPr="003C73F1" w:rsidRDefault="003C73F1" w:rsidP="003C73F1">
            <w:pPr>
              <w:spacing w:before="0" w:after="0" w:line="240" w:lineRule="auto"/>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Rashodi za nabavu proizvedene dugotrajne imovine</w:t>
            </w:r>
          </w:p>
        </w:tc>
        <w:tc>
          <w:tcPr>
            <w:tcW w:w="1189" w:type="dxa"/>
            <w:tcBorders>
              <w:top w:val="nil"/>
              <w:left w:val="nil"/>
              <w:bottom w:val="nil"/>
              <w:right w:val="nil"/>
            </w:tcBorders>
            <w:shd w:val="clear" w:color="auto" w:fill="auto"/>
            <w:noWrap/>
            <w:vAlign w:val="bottom"/>
            <w:hideMark/>
          </w:tcPr>
          <w:p w14:paraId="2F95FBB0"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12.841,00</w:t>
            </w:r>
          </w:p>
        </w:tc>
        <w:tc>
          <w:tcPr>
            <w:tcW w:w="1280" w:type="dxa"/>
            <w:tcBorders>
              <w:top w:val="nil"/>
              <w:left w:val="nil"/>
              <w:bottom w:val="nil"/>
              <w:right w:val="nil"/>
            </w:tcBorders>
            <w:shd w:val="clear" w:color="auto" w:fill="auto"/>
            <w:noWrap/>
            <w:vAlign w:val="bottom"/>
            <w:hideMark/>
          </w:tcPr>
          <w:p w14:paraId="27E569C1"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-4.824,00</w:t>
            </w:r>
          </w:p>
        </w:tc>
        <w:tc>
          <w:tcPr>
            <w:tcW w:w="660" w:type="dxa"/>
            <w:tcBorders>
              <w:top w:val="nil"/>
              <w:left w:val="nil"/>
              <w:bottom w:val="nil"/>
              <w:right w:val="nil"/>
            </w:tcBorders>
            <w:shd w:val="clear" w:color="auto" w:fill="auto"/>
            <w:noWrap/>
            <w:vAlign w:val="bottom"/>
            <w:hideMark/>
          </w:tcPr>
          <w:p w14:paraId="2716CA49"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-37,57</w:t>
            </w:r>
          </w:p>
        </w:tc>
        <w:tc>
          <w:tcPr>
            <w:tcW w:w="1189" w:type="dxa"/>
            <w:tcBorders>
              <w:top w:val="nil"/>
              <w:left w:val="nil"/>
              <w:bottom w:val="nil"/>
              <w:right w:val="nil"/>
            </w:tcBorders>
            <w:shd w:val="clear" w:color="auto" w:fill="auto"/>
            <w:noWrap/>
            <w:vAlign w:val="bottom"/>
            <w:hideMark/>
          </w:tcPr>
          <w:p w14:paraId="305B1CB3"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8.017,00</w:t>
            </w:r>
          </w:p>
        </w:tc>
      </w:tr>
      <w:tr w:rsidR="003C73F1" w:rsidRPr="003C73F1" w14:paraId="779765C6" w14:textId="77777777" w:rsidTr="003C73F1">
        <w:trPr>
          <w:trHeight w:val="225"/>
        </w:trPr>
        <w:tc>
          <w:tcPr>
            <w:tcW w:w="830" w:type="dxa"/>
            <w:tcBorders>
              <w:top w:val="nil"/>
              <w:left w:val="nil"/>
              <w:bottom w:val="nil"/>
              <w:right w:val="nil"/>
            </w:tcBorders>
            <w:shd w:val="clear" w:color="auto" w:fill="auto"/>
            <w:noWrap/>
            <w:vAlign w:val="bottom"/>
            <w:hideMark/>
          </w:tcPr>
          <w:p w14:paraId="7A51D9F5" w14:textId="77777777" w:rsidR="003C73F1" w:rsidRPr="003C73F1" w:rsidRDefault="003C73F1" w:rsidP="003C73F1">
            <w:pPr>
              <w:spacing w:before="0" w:after="0" w:line="240" w:lineRule="auto"/>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4213</w:t>
            </w:r>
          </w:p>
        </w:tc>
        <w:tc>
          <w:tcPr>
            <w:tcW w:w="5206" w:type="dxa"/>
            <w:tcBorders>
              <w:top w:val="nil"/>
              <w:left w:val="nil"/>
              <w:bottom w:val="nil"/>
              <w:right w:val="nil"/>
            </w:tcBorders>
            <w:shd w:val="clear" w:color="auto" w:fill="auto"/>
            <w:vAlign w:val="bottom"/>
            <w:hideMark/>
          </w:tcPr>
          <w:p w14:paraId="31237F05" w14:textId="77777777" w:rsidR="003C73F1" w:rsidRPr="003C73F1" w:rsidRDefault="003C73F1" w:rsidP="003C73F1">
            <w:pPr>
              <w:spacing w:before="0" w:after="0" w:line="240" w:lineRule="auto"/>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Rekonstrukcija Ul. kralja Tomislava -2.faza</w:t>
            </w:r>
          </w:p>
        </w:tc>
        <w:tc>
          <w:tcPr>
            <w:tcW w:w="1189" w:type="dxa"/>
            <w:tcBorders>
              <w:top w:val="nil"/>
              <w:left w:val="nil"/>
              <w:bottom w:val="nil"/>
              <w:right w:val="nil"/>
            </w:tcBorders>
            <w:shd w:val="clear" w:color="auto" w:fill="auto"/>
            <w:noWrap/>
            <w:vAlign w:val="bottom"/>
            <w:hideMark/>
          </w:tcPr>
          <w:p w14:paraId="39CCB5C3" w14:textId="77777777" w:rsidR="003C73F1" w:rsidRPr="003C73F1" w:rsidRDefault="003C73F1" w:rsidP="003C73F1">
            <w:pPr>
              <w:spacing w:before="0" w:after="0" w:line="240" w:lineRule="auto"/>
              <w:jc w:val="right"/>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12.841,00</w:t>
            </w:r>
          </w:p>
        </w:tc>
        <w:tc>
          <w:tcPr>
            <w:tcW w:w="1280" w:type="dxa"/>
            <w:tcBorders>
              <w:top w:val="nil"/>
              <w:left w:val="nil"/>
              <w:bottom w:val="nil"/>
              <w:right w:val="nil"/>
            </w:tcBorders>
            <w:shd w:val="clear" w:color="auto" w:fill="auto"/>
            <w:noWrap/>
            <w:vAlign w:val="bottom"/>
            <w:hideMark/>
          </w:tcPr>
          <w:p w14:paraId="7D65D699" w14:textId="77777777" w:rsidR="003C73F1" w:rsidRPr="003C73F1" w:rsidRDefault="003C73F1" w:rsidP="003C73F1">
            <w:pPr>
              <w:spacing w:before="0" w:after="0" w:line="240" w:lineRule="auto"/>
              <w:jc w:val="right"/>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-4.824,00</w:t>
            </w:r>
          </w:p>
        </w:tc>
        <w:tc>
          <w:tcPr>
            <w:tcW w:w="660" w:type="dxa"/>
            <w:tcBorders>
              <w:top w:val="nil"/>
              <w:left w:val="nil"/>
              <w:bottom w:val="nil"/>
              <w:right w:val="nil"/>
            </w:tcBorders>
            <w:shd w:val="clear" w:color="auto" w:fill="auto"/>
            <w:noWrap/>
            <w:vAlign w:val="bottom"/>
            <w:hideMark/>
          </w:tcPr>
          <w:p w14:paraId="46E6A6D7" w14:textId="77777777" w:rsidR="003C73F1" w:rsidRPr="003C73F1" w:rsidRDefault="003C73F1" w:rsidP="003C73F1">
            <w:pPr>
              <w:spacing w:before="0" w:after="0" w:line="240" w:lineRule="auto"/>
              <w:jc w:val="right"/>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-37,57</w:t>
            </w:r>
          </w:p>
        </w:tc>
        <w:tc>
          <w:tcPr>
            <w:tcW w:w="1189" w:type="dxa"/>
            <w:tcBorders>
              <w:top w:val="nil"/>
              <w:left w:val="nil"/>
              <w:bottom w:val="nil"/>
              <w:right w:val="nil"/>
            </w:tcBorders>
            <w:shd w:val="clear" w:color="auto" w:fill="auto"/>
            <w:noWrap/>
            <w:vAlign w:val="bottom"/>
            <w:hideMark/>
          </w:tcPr>
          <w:p w14:paraId="199B584E" w14:textId="77777777" w:rsidR="003C73F1" w:rsidRPr="003C73F1" w:rsidRDefault="003C73F1" w:rsidP="003C73F1">
            <w:pPr>
              <w:spacing w:before="0" w:after="0" w:line="240" w:lineRule="auto"/>
              <w:jc w:val="right"/>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8.017,00</w:t>
            </w:r>
          </w:p>
        </w:tc>
      </w:tr>
      <w:tr w:rsidR="003C73F1" w:rsidRPr="003C73F1" w14:paraId="3FACAB78" w14:textId="77777777" w:rsidTr="003C73F1">
        <w:trPr>
          <w:trHeight w:val="225"/>
        </w:trPr>
        <w:tc>
          <w:tcPr>
            <w:tcW w:w="6036" w:type="dxa"/>
            <w:gridSpan w:val="2"/>
            <w:tcBorders>
              <w:top w:val="nil"/>
              <w:left w:val="nil"/>
              <w:bottom w:val="nil"/>
              <w:right w:val="nil"/>
            </w:tcBorders>
            <w:shd w:val="clear" w:color="000000" w:fill="FFFF99"/>
            <w:noWrap/>
            <w:vAlign w:val="bottom"/>
            <w:hideMark/>
          </w:tcPr>
          <w:p w14:paraId="06285B0A" w14:textId="77777777" w:rsidR="003C73F1" w:rsidRPr="003C73F1" w:rsidRDefault="003C73F1" w:rsidP="003C73F1">
            <w:pPr>
              <w:spacing w:before="0" w:after="0" w:line="240" w:lineRule="auto"/>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Izvor  3.4. NAKNADA ZA PRIDOBIVENU KOLIČINU NAFTE I PLINA</w:t>
            </w:r>
          </w:p>
        </w:tc>
        <w:tc>
          <w:tcPr>
            <w:tcW w:w="1189" w:type="dxa"/>
            <w:tcBorders>
              <w:top w:val="nil"/>
              <w:left w:val="nil"/>
              <w:bottom w:val="nil"/>
              <w:right w:val="nil"/>
            </w:tcBorders>
            <w:shd w:val="clear" w:color="000000" w:fill="FFFF99"/>
            <w:noWrap/>
            <w:vAlign w:val="bottom"/>
            <w:hideMark/>
          </w:tcPr>
          <w:p w14:paraId="553936B8"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401.053,00</w:t>
            </w:r>
          </w:p>
        </w:tc>
        <w:tc>
          <w:tcPr>
            <w:tcW w:w="1280" w:type="dxa"/>
            <w:tcBorders>
              <w:top w:val="nil"/>
              <w:left w:val="nil"/>
              <w:bottom w:val="nil"/>
              <w:right w:val="nil"/>
            </w:tcBorders>
            <w:shd w:val="clear" w:color="000000" w:fill="FFFF99"/>
            <w:noWrap/>
            <w:vAlign w:val="bottom"/>
            <w:hideMark/>
          </w:tcPr>
          <w:p w14:paraId="0EF51181"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-40.676,00</w:t>
            </w:r>
          </w:p>
        </w:tc>
        <w:tc>
          <w:tcPr>
            <w:tcW w:w="660" w:type="dxa"/>
            <w:tcBorders>
              <w:top w:val="nil"/>
              <w:left w:val="nil"/>
              <w:bottom w:val="nil"/>
              <w:right w:val="nil"/>
            </w:tcBorders>
            <w:shd w:val="clear" w:color="000000" w:fill="FFFF99"/>
            <w:noWrap/>
            <w:vAlign w:val="bottom"/>
            <w:hideMark/>
          </w:tcPr>
          <w:p w14:paraId="6AAD417A"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-10,14</w:t>
            </w:r>
          </w:p>
        </w:tc>
        <w:tc>
          <w:tcPr>
            <w:tcW w:w="1189" w:type="dxa"/>
            <w:tcBorders>
              <w:top w:val="nil"/>
              <w:left w:val="nil"/>
              <w:bottom w:val="nil"/>
              <w:right w:val="nil"/>
            </w:tcBorders>
            <w:shd w:val="clear" w:color="000000" w:fill="FFFF99"/>
            <w:noWrap/>
            <w:vAlign w:val="bottom"/>
            <w:hideMark/>
          </w:tcPr>
          <w:p w14:paraId="13B5C754"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360.377,00</w:t>
            </w:r>
          </w:p>
        </w:tc>
      </w:tr>
      <w:tr w:rsidR="003C73F1" w:rsidRPr="003C73F1" w14:paraId="29060343" w14:textId="77777777" w:rsidTr="003C73F1">
        <w:trPr>
          <w:trHeight w:val="225"/>
        </w:trPr>
        <w:tc>
          <w:tcPr>
            <w:tcW w:w="6036" w:type="dxa"/>
            <w:gridSpan w:val="2"/>
            <w:tcBorders>
              <w:top w:val="nil"/>
              <w:left w:val="nil"/>
              <w:bottom w:val="nil"/>
              <w:right w:val="nil"/>
            </w:tcBorders>
            <w:shd w:val="clear" w:color="000000" w:fill="CCFFFF"/>
            <w:noWrap/>
            <w:vAlign w:val="bottom"/>
            <w:hideMark/>
          </w:tcPr>
          <w:p w14:paraId="5E3AFF25" w14:textId="77777777" w:rsidR="003C73F1" w:rsidRPr="003C73F1" w:rsidRDefault="003C73F1" w:rsidP="003C73F1">
            <w:pPr>
              <w:spacing w:before="0" w:after="0" w:line="240" w:lineRule="auto"/>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Funkcijska klasifikacija  0451 Cestovni promet</w:t>
            </w:r>
          </w:p>
        </w:tc>
        <w:tc>
          <w:tcPr>
            <w:tcW w:w="1189" w:type="dxa"/>
            <w:tcBorders>
              <w:top w:val="nil"/>
              <w:left w:val="nil"/>
              <w:bottom w:val="nil"/>
              <w:right w:val="nil"/>
            </w:tcBorders>
            <w:shd w:val="clear" w:color="000000" w:fill="CCFFFF"/>
            <w:noWrap/>
            <w:vAlign w:val="bottom"/>
            <w:hideMark/>
          </w:tcPr>
          <w:p w14:paraId="185B2581"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401.053,00</w:t>
            </w:r>
          </w:p>
        </w:tc>
        <w:tc>
          <w:tcPr>
            <w:tcW w:w="1280" w:type="dxa"/>
            <w:tcBorders>
              <w:top w:val="nil"/>
              <w:left w:val="nil"/>
              <w:bottom w:val="nil"/>
              <w:right w:val="nil"/>
            </w:tcBorders>
            <w:shd w:val="clear" w:color="000000" w:fill="CCFFFF"/>
            <w:noWrap/>
            <w:vAlign w:val="bottom"/>
            <w:hideMark/>
          </w:tcPr>
          <w:p w14:paraId="7BBA9163"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-40.676,00</w:t>
            </w:r>
          </w:p>
        </w:tc>
        <w:tc>
          <w:tcPr>
            <w:tcW w:w="660" w:type="dxa"/>
            <w:tcBorders>
              <w:top w:val="nil"/>
              <w:left w:val="nil"/>
              <w:bottom w:val="nil"/>
              <w:right w:val="nil"/>
            </w:tcBorders>
            <w:shd w:val="clear" w:color="000000" w:fill="CCFFFF"/>
            <w:noWrap/>
            <w:vAlign w:val="bottom"/>
            <w:hideMark/>
          </w:tcPr>
          <w:p w14:paraId="3F6886C4"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-10,14</w:t>
            </w:r>
          </w:p>
        </w:tc>
        <w:tc>
          <w:tcPr>
            <w:tcW w:w="1189" w:type="dxa"/>
            <w:tcBorders>
              <w:top w:val="nil"/>
              <w:left w:val="nil"/>
              <w:bottom w:val="nil"/>
              <w:right w:val="nil"/>
            </w:tcBorders>
            <w:shd w:val="clear" w:color="000000" w:fill="CCFFFF"/>
            <w:noWrap/>
            <w:vAlign w:val="bottom"/>
            <w:hideMark/>
          </w:tcPr>
          <w:p w14:paraId="2806D429"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360.377,00</w:t>
            </w:r>
          </w:p>
        </w:tc>
      </w:tr>
      <w:tr w:rsidR="003C73F1" w:rsidRPr="003C73F1" w14:paraId="7640F911" w14:textId="77777777" w:rsidTr="003C73F1">
        <w:trPr>
          <w:trHeight w:val="225"/>
        </w:trPr>
        <w:tc>
          <w:tcPr>
            <w:tcW w:w="830" w:type="dxa"/>
            <w:tcBorders>
              <w:top w:val="nil"/>
              <w:left w:val="nil"/>
              <w:bottom w:val="nil"/>
              <w:right w:val="nil"/>
            </w:tcBorders>
            <w:shd w:val="clear" w:color="auto" w:fill="auto"/>
            <w:noWrap/>
            <w:vAlign w:val="bottom"/>
            <w:hideMark/>
          </w:tcPr>
          <w:p w14:paraId="66B7D710" w14:textId="77777777" w:rsidR="003C73F1" w:rsidRPr="003C73F1" w:rsidRDefault="003C73F1" w:rsidP="003C73F1">
            <w:pPr>
              <w:spacing w:before="0" w:after="0" w:line="240" w:lineRule="auto"/>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4</w:t>
            </w:r>
          </w:p>
        </w:tc>
        <w:tc>
          <w:tcPr>
            <w:tcW w:w="5206" w:type="dxa"/>
            <w:tcBorders>
              <w:top w:val="nil"/>
              <w:left w:val="nil"/>
              <w:bottom w:val="nil"/>
              <w:right w:val="nil"/>
            </w:tcBorders>
            <w:shd w:val="clear" w:color="auto" w:fill="auto"/>
            <w:vAlign w:val="bottom"/>
            <w:hideMark/>
          </w:tcPr>
          <w:p w14:paraId="35C263B8" w14:textId="77777777" w:rsidR="003C73F1" w:rsidRPr="003C73F1" w:rsidRDefault="003C73F1" w:rsidP="003C73F1">
            <w:pPr>
              <w:spacing w:before="0" w:after="0" w:line="240" w:lineRule="auto"/>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Rashodi za nabavu nefinancijske imovine</w:t>
            </w:r>
          </w:p>
        </w:tc>
        <w:tc>
          <w:tcPr>
            <w:tcW w:w="1189" w:type="dxa"/>
            <w:tcBorders>
              <w:top w:val="nil"/>
              <w:left w:val="nil"/>
              <w:bottom w:val="nil"/>
              <w:right w:val="nil"/>
            </w:tcBorders>
            <w:shd w:val="clear" w:color="auto" w:fill="auto"/>
            <w:noWrap/>
            <w:vAlign w:val="bottom"/>
            <w:hideMark/>
          </w:tcPr>
          <w:p w14:paraId="7D785AB0"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401.053,00</w:t>
            </w:r>
          </w:p>
        </w:tc>
        <w:tc>
          <w:tcPr>
            <w:tcW w:w="1280" w:type="dxa"/>
            <w:tcBorders>
              <w:top w:val="nil"/>
              <w:left w:val="nil"/>
              <w:bottom w:val="nil"/>
              <w:right w:val="nil"/>
            </w:tcBorders>
            <w:shd w:val="clear" w:color="auto" w:fill="auto"/>
            <w:noWrap/>
            <w:vAlign w:val="bottom"/>
            <w:hideMark/>
          </w:tcPr>
          <w:p w14:paraId="0D3C11C5"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-40.676,00</w:t>
            </w:r>
          </w:p>
        </w:tc>
        <w:tc>
          <w:tcPr>
            <w:tcW w:w="660" w:type="dxa"/>
            <w:tcBorders>
              <w:top w:val="nil"/>
              <w:left w:val="nil"/>
              <w:bottom w:val="nil"/>
              <w:right w:val="nil"/>
            </w:tcBorders>
            <w:shd w:val="clear" w:color="auto" w:fill="auto"/>
            <w:noWrap/>
            <w:vAlign w:val="bottom"/>
            <w:hideMark/>
          </w:tcPr>
          <w:p w14:paraId="5482618C"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-10,14</w:t>
            </w:r>
          </w:p>
        </w:tc>
        <w:tc>
          <w:tcPr>
            <w:tcW w:w="1189" w:type="dxa"/>
            <w:tcBorders>
              <w:top w:val="nil"/>
              <w:left w:val="nil"/>
              <w:bottom w:val="nil"/>
              <w:right w:val="nil"/>
            </w:tcBorders>
            <w:shd w:val="clear" w:color="auto" w:fill="auto"/>
            <w:noWrap/>
            <w:vAlign w:val="bottom"/>
            <w:hideMark/>
          </w:tcPr>
          <w:p w14:paraId="28E50D6E"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360.377,00</w:t>
            </w:r>
          </w:p>
        </w:tc>
      </w:tr>
      <w:tr w:rsidR="003C73F1" w:rsidRPr="003C73F1" w14:paraId="5495C385" w14:textId="77777777" w:rsidTr="003C73F1">
        <w:trPr>
          <w:trHeight w:val="450"/>
        </w:trPr>
        <w:tc>
          <w:tcPr>
            <w:tcW w:w="830" w:type="dxa"/>
            <w:tcBorders>
              <w:top w:val="nil"/>
              <w:left w:val="nil"/>
              <w:bottom w:val="nil"/>
              <w:right w:val="nil"/>
            </w:tcBorders>
            <w:shd w:val="clear" w:color="auto" w:fill="auto"/>
            <w:noWrap/>
            <w:vAlign w:val="bottom"/>
            <w:hideMark/>
          </w:tcPr>
          <w:p w14:paraId="35A005A6" w14:textId="77777777" w:rsidR="003C73F1" w:rsidRPr="003C73F1" w:rsidRDefault="003C73F1" w:rsidP="003C73F1">
            <w:pPr>
              <w:spacing w:before="0" w:after="0" w:line="240" w:lineRule="auto"/>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42</w:t>
            </w:r>
          </w:p>
        </w:tc>
        <w:tc>
          <w:tcPr>
            <w:tcW w:w="5206" w:type="dxa"/>
            <w:tcBorders>
              <w:top w:val="nil"/>
              <w:left w:val="nil"/>
              <w:bottom w:val="nil"/>
              <w:right w:val="nil"/>
            </w:tcBorders>
            <w:shd w:val="clear" w:color="auto" w:fill="auto"/>
            <w:vAlign w:val="bottom"/>
            <w:hideMark/>
          </w:tcPr>
          <w:p w14:paraId="5705908A" w14:textId="77777777" w:rsidR="003C73F1" w:rsidRPr="003C73F1" w:rsidRDefault="003C73F1" w:rsidP="003C73F1">
            <w:pPr>
              <w:spacing w:before="0" w:after="0" w:line="240" w:lineRule="auto"/>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Rashodi za nabavu proizvedene dugotrajne imovine</w:t>
            </w:r>
          </w:p>
        </w:tc>
        <w:tc>
          <w:tcPr>
            <w:tcW w:w="1189" w:type="dxa"/>
            <w:tcBorders>
              <w:top w:val="nil"/>
              <w:left w:val="nil"/>
              <w:bottom w:val="nil"/>
              <w:right w:val="nil"/>
            </w:tcBorders>
            <w:shd w:val="clear" w:color="auto" w:fill="auto"/>
            <w:noWrap/>
            <w:vAlign w:val="bottom"/>
            <w:hideMark/>
          </w:tcPr>
          <w:p w14:paraId="0B86D2CE"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401.053,00</w:t>
            </w:r>
          </w:p>
        </w:tc>
        <w:tc>
          <w:tcPr>
            <w:tcW w:w="1280" w:type="dxa"/>
            <w:tcBorders>
              <w:top w:val="nil"/>
              <w:left w:val="nil"/>
              <w:bottom w:val="nil"/>
              <w:right w:val="nil"/>
            </w:tcBorders>
            <w:shd w:val="clear" w:color="auto" w:fill="auto"/>
            <w:noWrap/>
            <w:vAlign w:val="bottom"/>
            <w:hideMark/>
          </w:tcPr>
          <w:p w14:paraId="4E51E60D"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-40.676,00</w:t>
            </w:r>
          </w:p>
        </w:tc>
        <w:tc>
          <w:tcPr>
            <w:tcW w:w="660" w:type="dxa"/>
            <w:tcBorders>
              <w:top w:val="nil"/>
              <w:left w:val="nil"/>
              <w:bottom w:val="nil"/>
              <w:right w:val="nil"/>
            </w:tcBorders>
            <w:shd w:val="clear" w:color="auto" w:fill="auto"/>
            <w:noWrap/>
            <w:vAlign w:val="bottom"/>
            <w:hideMark/>
          </w:tcPr>
          <w:p w14:paraId="36F369EC"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-10,14</w:t>
            </w:r>
          </w:p>
        </w:tc>
        <w:tc>
          <w:tcPr>
            <w:tcW w:w="1189" w:type="dxa"/>
            <w:tcBorders>
              <w:top w:val="nil"/>
              <w:left w:val="nil"/>
              <w:bottom w:val="nil"/>
              <w:right w:val="nil"/>
            </w:tcBorders>
            <w:shd w:val="clear" w:color="auto" w:fill="auto"/>
            <w:noWrap/>
            <w:vAlign w:val="bottom"/>
            <w:hideMark/>
          </w:tcPr>
          <w:p w14:paraId="33335D79"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360.377,00</w:t>
            </w:r>
          </w:p>
        </w:tc>
      </w:tr>
      <w:tr w:rsidR="003C73F1" w:rsidRPr="003C73F1" w14:paraId="17E9CA73" w14:textId="77777777" w:rsidTr="003C73F1">
        <w:trPr>
          <w:trHeight w:val="225"/>
        </w:trPr>
        <w:tc>
          <w:tcPr>
            <w:tcW w:w="830" w:type="dxa"/>
            <w:tcBorders>
              <w:top w:val="nil"/>
              <w:left w:val="nil"/>
              <w:bottom w:val="nil"/>
              <w:right w:val="nil"/>
            </w:tcBorders>
            <w:shd w:val="clear" w:color="auto" w:fill="auto"/>
            <w:noWrap/>
            <w:vAlign w:val="bottom"/>
            <w:hideMark/>
          </w:tcPr>
          <w:p w14:paraId="107AB9FC" w14:textId="77777777" w:rsidR="003C73F1" w:rsidRPr="003C73F1" w:rsidRDefault="003C73F1" w:rsidP="003C73F1">
            <w:pPr>
              <w:spacing w:before="0" w:after="0" w:line="240" w:lineRule="auto"/>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4213</w:t>
            </w:r>
          </w:p>
        </w:tc>
        <w:tc>
          <w:tcPr>
            <w:tcW w:w="5206" w:type="dxa"/>
            <w:tcBorders>
              <w:top w:val="nil"/>
              <w:left w:val="nil"/>
              <w:bottom w:val="nil"/>
              <w:right w:val="nil"/>
            </w:tcBorders>
            <w:shd w:val="clear" w:color="auto" w:fill="auto"/>
            <w:vAlign w:val="bottom"/>
            <w:hideMark/>
          </w:tcPr>
          <w:p w14:paraId="4F3DA4E7" w14:textId="77777777" w:rsidR="003C73F1" w:rsidRPr="003C73F1" w:rsidRDefault="003C73F1" w:rsidP="003C73F1">
            <w:pPr>
              <w:spacing w:before="0" w:after="0" w:line="240" w:lineRule="auto"/>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Rekonstrukcija Ul. kralja Tomislava -2.faza</w:t>
            </w:r>
          </w:p>
        </w:tc>
        <w:tc>
          <w:tcPr>
            <w:tcW w:w="1189" w:type="dxa"/>
            <w:tcBorders>
              <w:top w:val="nil"/>
              <w:left w:val="nil"/>
              <w:bottom w:val="nil"/>
              <w:right w:val="nil"/>
            </w:tcBorders>
            <w:shd w:val="clear" w:color="auto" w:fill="auto"/>
            <w:noWrap/>
            <w:vAlign w:val="bottom"/>
            <w:hideMark/>
          </w:tcPr>
          <w:p w14:paraId="0AEC2024" w14:textId="77777777" w:rsidR="003C73F1" w:rsidRPr="003C73F1" w:rsidRDefault="003C73F1" w:rsidP="003C73F1">
            <w:pPr>
              <w:spacing w:before="0" w:after="0" w:line="240" w:lineRule="auto"/>
              <w:jc w:val="right"/>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401.053,00</w:t>
            </w:r>
          </w:p>
        </w:tc>
        <w:tc>
          <w:tcPr>
            <w:tcW w:w="1280" w:type="dxa"/>
            <w:tcBorders>
              <w:top w:val="nil"/>
              <w:left w:val="nil"/>
              <w:bottom w:val="nil"/>
              <w:right w:val="nil"/>
            </w:tcBorders>
            <w:shd w:val="clear" w:color="auto" w:fill="auto"/>
            <w:noWrap/>
            <w:vAlign w:val="bottom"/>
            <w:hideMark/>
          </w:tcPr>
          <w:p w14:paraId="1F99BFF9" w14:textId="77777777" w:rsidR="003C73F1" w:rsidRPr="003C73F1" w:rsidRDefault="003C73F1" w:rsidP="003C73F1">
            <w:pPr>
              <w:spacing w:before="0" w:after="0" w:line="240" w:lineRule="auto"/>
              <w:jc w:val="right"/>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-40.676,00</w:t>
            </w:r>
          </w:p>
        </w:tc>
        <w:tc>
          <w:tcPr>
            <w:tcW w:w="660" w:type="dxa"/>
            <w:tcBorders>
              <w:top w:val="nil"/>
              <w:left w:val="nil"/>
              <w:bottom w:val="nil"/>
              <w:right w:val="nil"/>
            </w:tcBorders>
            <w:shd w:val="clear" w:color="auto" w:fill="auto"/>
            <w:noWrap/>
            <w:vAlign w:val="bottom"/>
            <w:hideMark/>
          </w:tcPr>
          <w:p w14:paraId="68668474" w14:textId="77777777" w:rsidR="003C73F1" w:rsidRPr="003C73F1" w:rsidRDefault="003C73F1" w:rsidP="003C73F1">
            <w:pPr>
              <w:spacing w:before="0" w:after="0" w:line="240" w:lineRule="auto"/>
              <w:jc w:val="right"/>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-10,14</w:t>
            </w:r>
          </w:p>
        </w:tc>
        <w:tc>
          <w:tcPr>
            <w:tcW w:w="1189" w:type="dxa"/>
            <w:tcBorders>
              <w:top w:val="nil"/>
              <w:left w:val="nil"/>
              <w:bottom w:val="nil"/>
              <w:right w:val="nil"/>
            </w:tcBorders>
            <w:shd w:val="clear" w:color="auto" w:fill="auto"/>
            <w:noWrap/>
            <w:vAlign w:val="bottom"/>
            <w:hideMark/>
          </w:tcPr>
          <w:p w14:paraId="3FF43D8B" w14:textId="77777777" w:rsidR="003C73F1" w:rsidRPr="003C73F1" w:rsidRDefault="003C73F1" w:rsidP="003C73F1">
            <w:pPr>
              <w:spacing w:before="0" w:after="0" w:line="240" w:lineRule="auto"/>
              <w:jc w:val="right"/>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360.377,00</w:t>
            </w:r>
          </w:p>
        </w:tc>
      </w:tr>
      <w:tr w:rsidR="003C73F1" w:rsidRPr="003C73F1" w14:paraId="3BD00C86" w14:textId="77777777" w:rsidTr="003C73F1">
        <w:trPr>
          <w:trHeight w:val="225"/>
        </w:trPr>
        <w:tc>
          <w:tcPr>
            <w:tcW w:w="6036" w:type="dxa"/>
            <w:gridSpan w:val="2"/>
            <w:tcBorders>
              <w:top w:val="nil"/>
              <w:left w:val="nil"/>
              <w:bottom w:val="nil"/>
              <w:right w:val="nil"/>
            </w:tcBorders>
            <w:shd w:val="clear" w:color="000000" w:fill="FFFF99"/>
            <w:noWrap/>
            <w:vAlign w:val="bottom"/>
            <w:hideMark/>
          </w:tcPr>
          <w:p w14:paraId="7F086628" w14:textId="77777777" w:rsidR="003C73F1" w:rsidRPr="003C73F1" w:rsidRDefault="003C73F1" w:rsidP="003C73F1">
            <w:pPr>
              <w:spacing w:before="0" w:after="0" w:line="240" w:lineRule="auto"/>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Izvor  3.A. NAKNADA ZA ZADRŽAVANJE NEZAKONITO IZGRAĐENIH GRAĐEVINA</w:t>
            </w:r>
          </w:p>
        </w:tc>
        <w:tc>
          <w:tcPr>
            <w:tcW w:w="1189" w:type="dxa"/>
            <w:tcBorders>
              <w:top w:val="nil"/>
              <w:left w:val="nil"/>
              <w:bottom w:val="nil"/>
              <w:right w:val="nil"/>
            </w:tcBorders>
            <w:shd w:val="clear" w:color="000000" w:fill="FFFF99"/>
            <w:noWrap/>
            <w:vAlign w:val="bottom"/>
            <w:hideMark/>
          </w:tcPr>
          <w:p w14:paraId="0043F835"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13.447,00</w:t>
            </w:r>
          </w:p>
        </w:tc>
        <w:tc>
          <w:tcPr>
            <w:tcW w:w="1280" w:type="dxa"/>
            <w:tcBorders>
              <w:top w:val="nil"/>
              <w:left w:val="nil"/>
              <w:bottom w:val="nil"/>
              <w:right w:val="nil"/>
            </w:tcBorders>
            <w:shd w:val="clear" w:color="000000" w:fill="FFFF99"/>
            <w:noWrap/>
            <w:vAlign w:val="bottom"/>
            <w:hideMark/>
          </w:tcPr>
          <w:p w14:paraId="4A95BD7B"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-5.000,00</w:t>
            </w:r>
          </w:p>
        </w:tc>
        <w:tc>
          <w:tcPr>
            <w:tcW w:w="660" w:type="dxa"/>
            <w:tcBorders>
              <w:top w:val="nil"/>
              <w:left w:val="nil"/>
              <w:bottom w:val="nil"/>
              <w:right w:val="nil"/>
            </w:tcBorders>
            <w:shd w:val="clear" w:color="000000" w:fill="FFFF99"/>
            <w:noWrap/>
            <w:vAlign w:val="bottom"/>
            <w:hideMark/>
          </w:tcPr>
          <w:p w14:paraId="6D92E250"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-37,18</w:t>
            </w:r>
          </w:p>
        </w:tc>
        <w:tc>
          <w:tcPr>
            <w:tcW w:w="1189" w:type="dxa"/>
            <w:tcBorders>
              <w:top w:val="nil"/>
              <w:left w:val="nil"/>
              <w:bottom w:val="nil"/>
              <w:right w:val="nil"/>
            </w:tcBorders>
            <w:shd w:val="clear" w:color="000000" w:fill="FFFF99"/>
            <w:noWrap/>
            <w:vAlign w:val="bottom"/>
            <w:hideMark/>
          </w:tcPr>
          <w:p w14:paraId="3700FBFE"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8.447,00</w:t>
            </w:r>
          </w:p>
        </w:tc>
      </w:tr>
      <w:tr w:rsidR="003C73F1" w:rsidRPr="003C73F1" w14:paraId="7A02D1FF" w14:textId="77777777" w:rsidTr="003C73F1">
        <w:trPr>
          <w:trHeight w:val="225"/>
        </w:trPr>
        <w:tc>
          <w:tcPr>
            <w:tcW w:w="6036" w:type="dxa"/>
            <w:gridSpan w:val="2"/>
            <w:tcBorders>
              <w:top w:val="nil"/>
              <w:left w:val="nil"/>
              <w:bottom w:val="nil"/>
              <w:right w:val="nil"/>
            </w:tcBorders>
            <w:shd w:val="clear" w:color="000000" w:fill="CCFFFF"/>
            <w:noWrap/>
            <w:vAlign w:val="bottom"/>
            <w:hideMark/>
          </w:tcPr>
          <w:p w14:paraId="377D54EF" w14:textId="77777777" w:rsidR="003C73F1" w:rsidRPr="003C73F1" w:rsidRDefault="003C73F1" w:rsidP="003C73F1">
            <w:pPr>
              <w:spacing w:before="0" w:after="0" w:line="240" w:lineRule="auto"/>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Funkcijska klasifikacija  0451 Cestovni promet</w:t>
            </w:r>
          </w:p>
        </w:tc>
        <w:tc>
          <w:tcPr>
            <w:tcW w:w="1189" w:type="dxa"/>
            <w:tcBorders>
              <w:top w:val="nil"/>
              <w:left w:val="nil"/>
              <w:bottom w:val="nil"/>
              <w:right w:val="nil"/>
            </w:tcBorders>
            <w:shd w:val="clear" w:color="000000" w:fill="CCFFFF"/>
            <w:noWrap/>
            <w:vAlign w:val="bottom"/>
            <w:hideMark/>
          </w:tcPr>
          <w:p w14:paraId="5E303003"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13.447,00</w:t>
            </w:r>
          </w:p>
        </w:tc>
        <w:tc>
          <w:tcPr>
            <w:tcW w:w="1280" w:type="dxa"/>
            <w:tcBorders>
              <w:top w:val="nil"/>
              <w:left w:val="nil"/>
              <w:bottom w:val="nil"/>
              <w:right w:val="nil"/>
            </w:tcBorders>
            <w:shd w:val="clear" w:color="000000" w:fill="CCFFFF"/>
            <w:noWrap/>
            <w:vAlign w:val="bottom"/>
            <w:hideMark/>
          </w:tcPr>
          <w:p w14:paraId="79AEBF19"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-5.000,00</w:t>
            </w:r>
          </w:p>
        </w:tc>
        <w:tc>
          <w:tcPr>
            <w:tcW w:w="660" w:type="dxa"/>
            <w:tcBorders>
              <w:top w:val="nil"/>
              <w:left w:val="nil"/>
              <w:bottom w:val="nil"/>
              <w:right w:val="nil"/>
            </w:tcBorders>
            <w:shd w:val="clear" w:color="000000" w:fill="CCFFFF"/>
            <w:noWrap/>
            <w:vAlign w:val="bottom"/>
            <w:hideMark/>
          </w:tcPr>
          <w:p w14:paraId="3FE62462"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-37,18</w:t>
            </w:r>
          </w:p>
        </w:tc>
        <w:tc>
          <w:tcPr>
            <w:tcW w:w="1189" w:type="dxa"/>
            <w:tcBorders>
              <w:top w:val="nil"/>
              <w:left w:val="nil"/>
              <w:bottom w:val="nil"/>
              <w:right w:val="nil"/>
            </w:tcBorders>
            <w:shd w:val="clear" w:color="000000" w:fill="CCFFFF"/>
            <w:noWrap/>
            <w:vAlign w:val="bottom"/>
            <w:hideMark/>
          </w:tcPr>
          <w:p w14:paraId="7B0E98A4"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8.447,00</w:t>
            </w:r>
          </w:p>
        </w:tc>
      </w:tr>
      <w:tr w:rsidR="003C73F1" w:rsidRPr="003C73F1" w14:paraId="39B270A5" w14:textId="77777777" w:rsidTr="003C73F1">
        <w:trPr>
          <w:trHeight w:val="225"/>
        </w:trPr>
        <w:tc>
          <w:tcPr>
            <w:tcW w:w="830" w:type="dxa"/>
            <w:tcBorders>
              <w:top w:val="nil"/>
              <w:left w:val="nil"/>
              <w:bottom w:val="nil"/>
              <w:right w:val="nil"/>
            </w:tcBorders>
            <w:shd w:val="clear" w:color="auto" w:fill="auto"/>
            <w:noWrap/>
            <w:vAlign w:val="bottom"/>
            <w:hideMark/>
          </w:tcPr>
          <w:p w14:paraId="593F1EBE" w14:textId="77777777" w:rsidR="003C73F1" w:rsidRPr="003C73F1" w:rsidRDefault="003C73F1" w:rsidP="003C73F1">
            <w:pPr>
              <w:spacing w:before="0" w:after="0" w:line="240" w:lineRule="auto"/>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4</w:t>
            </w:r>
          </w:p>
        </w:tc>
        <w:tc>
          <w:tcPr>
            <w:tcW w:w="5206" w:type="dxa"/>
            <w:tcBorders>
              <w:top w:val="nil"/>
              <w:left w:val="nil"/>
              <w:bottom w:val="nil"/>
              <w:right w:val="nil"/>
            </w:tcBorders>
            <w:shd w:val="clear" w:color="auto" w:fill="auto"/>
            <w:vAlign w:val="bottom"/>
            <w:hideMark/>
          </w:tcPr>
          <w:p w14:paraId="658B49A5" w14:textId="77777777" w:rsidR="003C73F1" w:rsidRPr="003C73F1" w:rsidRDefault="003C73F1" w:rsidP="003C73F1">
            <w:pPr>
              <w:spacing w:before="0" w:after="0" w:line="240" w:lineRule="auto"/>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Rashodi za nabavu nefinancijske imovine</w:t>
            </w:r>
          </w:p>
        </w:tc>
        <w:tc>
          <w:tcPr>
            <w:tcW w:w="1189" w:type="dxa"/>
            <w:tcBorders>
              <w:top w:val="nil"/>
              <w:left w:val="nil"/>
              <w:bottom w:val="nil"/>
              <w:right w:val="nil"/>
            </w:tcBorders>
            <w:shd w:val="clear" w:color="auto" w:fill="auto"/>
            <w:noWrap/>
            <w:vAlign w:val="bottom"/>
            <w:hideMark/>
          </w:tcPr>
          <w:p w14:paraId="2B952AFD"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13.447,00</w:t>
            </w:r>
          </w:p>
        </w:tc>
        <w:tc>
          <w:tcPr>
            <w:tcW w:w="1280" w:type="dxa"/>
            <w:tcBorders>
              <w:top w:val="nil"/>
              <w:left w:val="nil"/>
              <w:bottom w:val="nil"/>
              <w:right w:val="nil"/>
            </w:tcBorders>
            <w:shd w:val="clear" w:color="auto" w:fill="auto"/>
            <w:noWrap/>
            <w:vAlign w:val="bottom"/>
            <w:hideMark/>
          </w:tcPr>
          <w:p w14:paraId="149F02E8"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-5.000,00</w:t>
            </w:r>
          </w:p>
        </w:tc>
        <w:tc>
          <w:tcPr>
            <w:tcW w:w="660" w:type="dxa"/>
            <w:tcBorders>
              <w:top w:val="nil"/>
              <w:left w:val="nil"/>
              <w:bottom w:val="nil"/>
              <w:right w:val="nil"/>
            </w:tcBorders>
            <w:shd w:val="clear" w:color="auto" w:fill="auto"/>
            <w:noWrap/>
            <w:vAlign w:val="bottom"/>
            <w:hideMark/>
          </w:tcPr>
          <w:p w14:paraId="333F2D56"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-37,18</w:t>
            </w:r>
          </w:p>
        </w:tc>
        <w:tc>
          <w:tcPr>
            <w:tcW w:w="1189" w:type="dxa"/>
            <w:tcBorders>
              <w:top w:val="nil"/>
              <w:left w:val="nil"/>
              <w:bottom w:val="nil"/>
              <w:right w:val="nil"/>
            </w:tcBorders>
            <w:shd w:val="clear" w:color="auto" w:fill="auto"/>
            <w:noWrap/>
            <w:vAlign w:val="bottom"/>
            <w:hideMark/>
          </w:tcPr>
          <w:p w14:paraId="19BB18C8"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8.447,00</w:t>
            </w:r>
          </w:p>
        </w:tc>
      </w:tr>
      <w:tr w:rsidR="003C73F1" w:rsidRPr="003C73F1" w14:paraId="1CB2B05B" w14:textId="77777777" w:rsidTr="003C73F1">
        <w:trPr>
          <w:trHeight w:val="450"/>
        </w:trPr>
        <w:tc>
          <w:tcPr>
            <w:tcW w:w="830" w:type="dxa"/>
            <w:tcBorders>
              <w:top w:val="nil"/>
              <w:left w:val="nil"/>
              <w:bottom w:val="nil"/>
              <w:right w:val="nil"/>
            </w:tcBorders>
            <w:shd w:val="clear" w:color="auto" w:fill="auto"/>
            <w:noWrap/>
            <w:vAlign w:val="bottom"/>
            <w:hideMark/>
          </w:tcPr>
          <w:p w14:paraId="0D98486E" w14:textId="77777777" w:rsidR="003C73F1" w:rsidRPr="003C73F1" w:rsidRDefault="003C73F1" w:rsidP="003C73F1">
            <w:pPr>
              <w:spacing w:before="0" w:after="0" w:line="240" w:lineRule="auto"/>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42</w:t>
            </w:r>
          </w:p>
        </w:tc>
        <w:tc>
          <w:tcPr>
            <w:tcW w:w="5206" w:type="dxa"/>
            <w:tcBorders>
              <w:top w:val="nil"/>
              <w:left w:val="nil"/>
              <w:bottom w:val="nil"/>
              <w:right w:val="nil"/>
            </w:tcBorders>
            <w:shd w:val="clear" w:color="auto" w:fill="auto"/>
            <w:vAlign w:val="bottom"/>
            <w:hideMark/>
          </w:tcPr>
          <w:p w14:paraId="261F5950" w14:textId="77777777" w:rsidR="003C73F1" w:rsidRPr="003C73F1" w:rsidRDefault="003C73F1" w:rsidP="003C73F1">
            <w:pPr>
              <w:spacing w:before="0" w:after="0" w:line="240" w:lineRule="auto"/>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Rashodi za nabavu proizvedene dugotrajne imovine</w:t>
            </w:r>
          </w:p>
        </w:tc>
        <w:tc>
          <w:tcPr>
            <w:tcW w:w="1189" w:type="dxa"/>
            <w:tcBorders>
              <w:top w:val="nil"/>
              <w:left w:val="nil"/>
              <w:bottom w:val="nil"/>
              <w:right w:val="nil"/>
            </w:tcBorders>
            <w:shd w:val="clear" w:color="auto" w:fill="auto"/>
            <w:noWrap/>
            <w:vAlign w:val="bottom"/>
            <w:hideMark/>
          </w:tcPr>
          <w:p w14:paraId="1BB21221"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13.447,00</w:t>
            </w:r>
          </w:p>
        </w:tc>
        <w:tc>
          <w:tcPr>
            <w:tcW w:w="1280" w:type="dxa"/>
            <w:tcBorders>
              <w:top w:val="nil"/>
              <w:left w:val="nil"/>
              <w:bottom w:val="nil"/>
              <w:right w:val="nil"/>
            </w:tcBorders>
            <w:shd w:val="clear" w:color="auto" w:fill="auto"/>
            <w:noWrap/>
            <w:vAlign w:val="bottom"/>
            <w:hideMark/>
          </w:tcPr>
          <w:p w14:paraId="196E3B15"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-5.000,00</w:t>
            </w:r>
          </w:p>
        </w:tc>
        <w:tc>
          <w:tcPr>
            <w:tcW w:w="660" w:type="dxa"/>
            <w:tcBorders>
              <w:top w:val="nil"/>
              <w:left w:val="nil"/>
              <w:bottom w:val="nil"/>
              <w:right w:val="nil"/>
            </w:tcBorders>
            <w:shd w:val="clear" w:color="auto" w:fill="auto"/>
            <w:noWrap/>
            <w:vAlign w:val="bottom"/>
            <w:hideMark/>
          </w:tcPr>
          <w:p w14:paraId="34DD45DC"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-37,18</w:t>
            </w:r>
          </w:p>
        </w:tc>
        <w:tc>
          <w:tcPr>
            <w:tcW w:w="1189" w:type="dxa"/>
            <w:tcBorders>
              <w:top w:val="nil"/>
              <w:left w:val="nil"/>
              <w:bottom w:val="nil"/>
              <w:right w:val="nil"/>
            </w:tcBorders>
            <w:shd w:val="clear" w:color="auto" w:fill="auto"/>
            <w:noWrap/>
            <w:vAlign w:val="bottom"/>
            <w:hideMark/>
          </w:tcPr>
          <w:p w14:paraId="27CDC95D"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8.447,00</w:t>
            </w:r>
          </w:p>
        </w:tc>
      </w:tr>
      <w:tr w:rsidR="003C73F1" w:rsidRPr="003C73F1" w14:paraId="5DA19B98" w14:textId="77777777" w:rsidTr="003C73F1">
        <w:trPr>
          <w:trHeight w:val="225"/>
        </w:trPr>
        <w:tc>
          <w:tcPr>
            <w:tcW w:w="830" w:type="dxa"/>
            <w:tcBorders>
              <w:top w:val="nil"/>
              <w:left w:val="nil"/>
              <w:bottom w:val="nil"/>
              <w:right w:val="nil"/>
            </w:tcBorders>
            <w:shd w:val="clear" w:color="auto" w:fill="auto"/>
            <w:noWrap/>
            <w:vAlign w:val="bottom"/>
            <w:hideMark/>
          </w:tcPr>
          <w:p w14:paraId="0E24560C" w14:textId="77777777" w:rsidR="003C73F1" w:rsidRPr="003C73F1" w:rsidRDefault="003C73F1" w:rsidP="003C73F1">
            <w:pPr>
              <w:spacing w:before="0" w:after="0" w:line="240" w:lineRule="auto"/>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4213</w:t>
            </w:r>
          </w:p>
        </w:tc>
        <w:tc>
          <w:tcPr>
            <w:tcW w:w="5206" w:type="dxa"/>
            <w:tcBorders>
              <w:top w:val="nil"/>
              <w:left w:val="nil"/>
              <w:bottom w:val="nil"/>
              <w:right w:val="nil"/>
            </w:tcBorders>
            <w:shd w:val="clear" w:color="auto" w:fill="auto"/>
            <w:vAlign w:val="bottom"/>
            <w:hideMark/>
          </w:tcPr>
          <w:p w14:paraId="2305CCAC" w14:textId="77777777" w:rsidR="003C73F1" w:rsidRPr="003C73F1" w:rsidRDefault="003C73F1" w:rsidP="003C73F1">
            <w:pPr>
              <w:spacing w:before="0" w:after="0" w:line="240" w:lineRule="auto"/>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Rekonstrukcija Ul. kralja Tomislava -2.faza</w:t>
            </w:r>
          </w:p>
        </w:tc>
        <w:tc>
          <w:tcPr>
            <w:tcW w:w="1189" w:type="dxa"/>
            <w:tcBorders>
              <w:top w:val="nil"/>
              <w:left w:val="nil"/>
              <w:bottom w:val="nil"/>
              <w:right w:val="nil"/>
            </w:tcBorders>
            <w:shd w:val="clear" w:color="auto" w:fill="auto"/>
            <w:noWrap/>
            <w:vAlign w:val="bottom"/>
            <w:hideMark/>
          </w:tcPr>
          <w:p w14:paraId="3089B2CF" w14:textId="77777777" w:rsidR="003C73F1" w:rsidRPr="003C73F1" w:rsidRDefault="003C73F1" w:rsidP="003C73F1">
            <w:pPr>
              <w:spacing w:before="0" w:after="0" w:line="240" w:lineRule="auto"/>
              <w:jc w:val="right"/>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13.447,00</w:t>
            </w:r>
          </w:p>
        </w:tc>
        <w:tc>
          <w:tcPr>
            <w:tcW w:w="1280" w:type="dxa"/>
            <w:tcBorders>
              <w:top w:val="nil"/>
              <w:left w:val="nil"/>
              <w:bottom w:val="nil"/>
              <w:right w:val="nil"/>
            </w:tcBorders>
            <w:shd w:val="clear" w:color="auto" w:fill="auto"/>
            <w:noWrap/>
            <w:vAlign w:val="bottom"/>
            <w:hideMark/>
          </w:tcPr>
          <w:p w14:paraId="2D9D7E40" w14:textId="77777777" w:rsidR="003C73F1" w:rsidRPr="003C73F1" w:rsidRDefault="003C73F1" w:rsidP="003C73F1">
            <w:pPr>
              <w:spacing w:before="0" w:after="0" w:line="240" w:lineRule="auto"/>
              <w:jc w:val="right"/>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-5.000,00</w:t>
            </w:r>
          </w:p>
        </w:tc>
        <w:tc>
          <w:tcPr>
            <w:tcW w:w="660" w:type="dxa"/>
            <w:tcBorders>
              <w:top w:val="nil"/>
              <w:left w:val="nil"/>
              <w:bottom w:val="nil"/>
              <w:right w:val="nil"/>
            </w:tcBorders>
            <w:shd w:val="clear" w:color="auto" w:fill="auto"/>
            <w:noWrap/>
            <w:vAlign w:val="bottom"/>
            <w:hideMark/>
          </w:tcPr>
          <w:p w14:paraId="0E0128EE" w14:textId="77777777" w:rsidR="003C73F1" w:rsidRPr="003C73F1" w:rsidRDefault="003C73F1" w:rsidP="003C73F1">
            <w:pPr>
              <w:spacing w:before="0" w:after="0" w:line="240" w:lineRule="auto"/>
              <w:jc w:val="right"/>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-37,18</w:t>
            </w:r>
          </w:p>
        </w:tc>
        <w:tc>
          <w:tcPr>
            <w:tcW w:w="1189" w:type="dxa"/>
            <w:tcBorders>
              <w:top w:val="nil"/>
              <w:left w:val="nil"/>
              <w:bottom w:val="nil"/>
              <w:right w:val="nil"/>
            </w:tcBorders>
            <w:shd w:val="clear" w:color="auto" w:fill="auto"/>
            <w:noWrap/>
            <w:vAlign w:val="bottom"/>
            <w:hideMark/>
          </w:tcPr>
          <w:p w14:paraId="5D8BF778" w14:textId="77777777" w:rsidR="003C73F1" w:rsidRPr="003C73F1" w:rsidRDefault="003C73F1" w:rsidP="003C73F1">
            <w:pPr>
              <w:spacing w:before="0" w:after="0" w:line="240" w:lineRule="auto"/>
              <w:jc w:val="right"/>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8.447,00</w:t>
            </w:r>
          </w:p>
        </w:tc>
      </w:tr>
      <w:tr w:rsidR="003C73F1" w:rsidRPr="003C73F1" w14:paraId="36B32A1A" w14:textId="77777777" w:rsidTr="003C73F1">
        <w:trPr>
          <w:trHeight w:val="225"/>
        </w:trPr>
        <w:tc>
          <w:tcPr>
            <w:tcW w:w="6036" w:type="dxa"/>
            <w:gridSpan w:val="2"/>
            <w:tcBorders>
              <w:top w:val="nil"/>
              <w:left w:val="nil"/>
              <w:bottom w:val="nil"/>
              <w:right w:val="nil"/>
            </w:tcBorders>
            <w:shd w:val="clear" w:color="000000" w:fill="FFFF00"/>
            <w:noWrap/>
            <w:vAlign w:val="bottom"/>
            <w:hideMark/>
          </w:tcPr>
          <w:p w14:paraId="1BDB10BB" w14:textId="77777777" w:rsidR="003C73F1" w:rsidRPr="003C73F1" w:rsidRDefault="003C73F1" w:rsidP="003C73F1">
            <w:pPr>
              <w:spacing w:before="0" w:after="0" w:line="240" w:lineRule="auto"/>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Izvor  5. PRIHODI PO POSEBNIM PROPISIMA</w:t>
            </w:r>
          </w:p>
        </w:tc>
        <w:tc>
          <w:tcPr>
            <w:tcW w:w="1189" w:type="dxa"/>
            <w:tcBorders>
              <w:top w:val="nil"/>
              <w:left w:val="nil"/>
              <w:bottom w:val="nil"/>
              <w:right w:val="nil"/>
            </w:tcBorders>
            <w:shd w:val="clear" w:color="000000" w:fill="FFFF00"/>
            <w:noWrap/>
            <w:vAlign w:val="bottom"/>
            <w:hideMark/>
          </w:tcPr>
          <w:p w14:paraId="3E1D88BC"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1.009.080,00</w:t>
            </w:r>
          </w:p>
        </w:tc>
        <w:tc>
          <w:tcPr>
            <w:tcW w:w="1280" w:type="dxa"/>
            <w:tcBorders>
              <w:top w:val="nil"/>
              <w:left w:val="nil"/>
              <w:bottom w:val="nil"/>
              <w:right w:val="nil"/>
            </w:tcBorders>
            <w:shd w:val="clear" w:color="000000" w:fill="FFFF00"/>
            <w:noWrap/>
            <w:vAlign w:val="bottom"/>
            <w:hideMark/>
          </w:tcPr>
          <w:p w14:paraId="0E1373FC"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0,00</w:t>
            </w:r>
          </w:p>
        </w:tc>
        <w:tc>
          <w:tcPr>
            <w:tcW w:w="660" w:type="dxa"/>
            <w:tcBorders>
              <w:top w:val="nil"/>
              <w:left w:val="nil"/>
              <w:bottom w:val="nil"/>
              <w:right w:val="nil"/>
            </w:tcBorders>
            <w:shd w:val="clear" w:color="000000" w:fill="FFFF00"/>
            <w:noWrap/>
            <w:vAlign w:val="bottom"/>
            <w:hideMark/>
          </w:tcPr>
          <w:p w14:paraId="1B553C4D"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0,00</w:t>
            </w:r>
          </w:p>
        </w:tc>
        <w:tc>
          <w:tcPr>
            <w:tcW w:w="1189" w:type="dxa"/>
            <w:tcBorders>
              <w:top w:val="nil"/>
              <w:left w:val="nil"/>
              <w:bottom w:val="nil"/>
              <w:right w:val="nil"/>
            </w:tcBorders>
            <w:shd w:val="clear" w:color="000000" w:fill="FFFF00"/>
            <w:noWrap/>
            <w:vAlign w:val="bottom"/>
            <w:hideMark/>
          </w:tcPr>
          <w:p w14:paraId="2FF720D4"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1.009.080,00</w:t>
            </w:r>
          </w:p>
        </w:tc>
      </w:tr>
      <w:tr w:rsidR="003C73F1" w:rsidRPr="003C73F1" w14:paraId="13027A9D" w14:textId="77777777" w:rsidTr="003C73F1">
        <w:trPr>
          <w:trHeight w:val="225"/>
        </w:trPr>
        <w:tc>
          <w:tcPr>
            <w:tcW w:w="6036" w:type="dxa"/>
            <w:gridSpan w:val="2"/>
            <w:tcBorders>
              <w:top w:val="nil"/>
              <w:left w:val="nil"/>
              <w:bottom w:val="nil"/>
              <w:right w:val="nil"/>
            </w:tcBorders>
            <w:shd w:val="clear" w:color="000000" w:fill="FFFF99"/>
            <w:noWrap/>
            <w:vAlign w:val="bottom"/>
            <w:hideMark/>
          </w:tcPr>
          <w:p w14:paraId="1262ED0F" w14:textId="77777777" w:rsidR="003C73F1" w:rsidRPr="003C73F1" w:rsidRDefault="003C73F1" w:rsidP="003C73F1">
            <w:pPr>
              <w:spacing w:before="0" w:after="0" w:line="240" w:lineRule="auto"/>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Izvor  5.2. KOMUNALNI DOPRINOS</w:t>
            </w:r>
          </w:p>
        </w:tc>
        <w:tc>
          <w:tcPr>
            <w:tcW w:w="1189" w:type="dxa"/>
            <w:tcBorders>
              <w:top w:val="nil"/>
              <w:left w:val="nil"/>
              <w:bottom w:val="nil"/>
              <w:right w:val="nil"/>
            </w:tcBorders>
            <w:shd w:val="clear" w:color="000000" w:fill="FFFF99"/>
            <w:noWrap/>
            <w:vAlign w:val="bottom"/>
            <w:hideMark/>
          </w:tcPr>
          <w:p w14:paraId="782D021B"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498,00</w:t>
            </w:r>
          </w:p>
        </w:tc>
        <w:tc>
          <w:tcPr>
            <w:tcW w:w="1280" w:type="dxa"/>
            <w:tcBorders>
              <w:top w:val="nil"/>
              <w:left w:val="nil"/>
              <w:bottom w:val="nil"/>
              <w:right w:val="nil"/>
            </w:tcBorders>
            <w:shd w:val="clear" w:color="000000" w:fill="FFFF99"/>
            <w:noWrap/>
            <w:vAlign w:val="bottom"/>
            <w:hideMark/>
          </w:tcPr>
          <w:p w14:paraId="71B6C5B5"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0,00</w:t>
            </w:r>
          </w:p>
        </w:tc>
        <w:tc>
          <w:tcPr>
            <w:tcW w:w="660" w:type="dxa"/>
            <w:tcBorders>
              <w:top w:val="nil"/>
              <w:left w:val="nil"/>
              <w:bottom w:val="nil"/>
              <w:right w:val="nil"/>
            </w:tcBorders>
            <w:shd w:val="clear" w:color="000000" w:fill="FFFF99"/>
            <w:noWrap/>
            <w:vAlign w:val="bottom"/>
            <w:hideMark/>
          </w:tcPr>
          <w:p w14:paraId="0BCBB35C"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0,00</w:t>
            </w:r>
          </w:p>
        </w:tc>
        <w:tc>
          <w:tcPr>
            <w:tcW w:w="1189" w:type="dxa"/>
            <w:tcBorders>
              <w:top w:val="nil"/>
              <w:left w:val="nil"/>
              <w:bottom w:val="nil"/>
              <w:right w:val="nil"/>
            </w:tcBorders>
            <w:shd w:val="clear" w:color="000000" w:fill="FFFF99"/>
            <w:noWrap/>
            <w:vAlign w:val="bottom"/>
            <w:hideMark/>
          </w:tcPr>
          <w:p w14:paraId="20AC749D"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498,00</w:t>
            </w:r>
          </w:p>
        </w:tc>
      </w:tr>
      <w:tr w:rsidR="003C73F1" w:rsidRPr="003C73F1" w14:paraId="3D52ECB4" w14:textId="77777777" w:rsidTr="003C73F1">
        <w:trPr>
          <w:trHeight w:val="225"/>
        </w:trPr>
        <w:tc>
          <w:tcPr>
            <w:tcW w:w="6036" w:type="dxa"/>
            <w:gridSpan w:val="2"/>
            <w:tcBorders>
              <w:top w:val="nil"/>
              <w:left w:val="nil"/>
              <w:bottom w:val="nil"/>
              <w:right w:val="nil"/>
            </w:tcBorders>
            <w:shd w:val="clear" w:color="000000" w:fill="CCFFFF"/>
            <w:noWrap/>
            <w:vAlign w:val="bottom"/>
            <w:hideMark/>
          </w:tcPr>
          <w:p w14:paraId="612688C3" w14:textId="77777777" w:rsidR="003C73F1" w:rsidRPr="003C73F1" w:rsidRDefault="003C73F1" w:rsidP="003C73F1">
            <w:pPr>
              <w:spacing w:before="0" w:after="0" w:line="240" w:lineRule="auto"/>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Funkcijska klasifikacija  0451 Cestovni promet</w:t>
            </w:r>
          </w:p>
        </w:tc>
        <w:tc>
          <w:tcPr>
            <w:tcW w:w="1189" w:type="dxa"/>
            <w:tcBorders>
              <w:top w:val="nil"/>
              <w:left w:val="nil"/>
              <w:bottom w:val="nil"/>
              <w:right w:val="nil"/>
            </w:tcBorders>
            <w:shd w:val="clear" w:color="000000" w:fill="CCFFFF"/>
            <w:noWrap/>
            <w:vAlign w:val="bottom"/>
            <w:hideMark/>
          </w:tcPr>
          <w:p w14:paraId="1E5995BB"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498,00</w:t>
            </w:r>
          </w:p>
        </w:tc>
        <w:tc>
          <w:tcPr>
            <w:tcW w:w="1280" w:type="dxa"/>
            <w:tcBorders>
              <w:top w:val="nil"/>
              <w:left w:val="nil"/>
              <w:bottom w:val="nil"/>
              <w:right w:val="nil"/>
            </w:tcBorders>
            <w:shd w:val="clear" w:color="000000" w:fill="CCFFFF"/>
            <w:noWrap/>
            <w:vAlign w:val="bottom"/>
            <w:hideMark/>
          </w:tcPr>
          <w:p w14:paraId="6DD1E832"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0,00</w:t>
            </w:r>
          </w:p>
        </w:tc>
        <w:tc>
          <w:tcPr>
            <w:tcW w:w="660" w:type="dxa"/>
            <w:tcBorders>
              <w:top w:val="nil"/>
              <w:left w:val="nil"/>
              <w:bottom w:val="nil"/>
              <w:right w:val="nil"/>
            </w:tcBorders>
            <w:shd w:val="clear" w:color="000000" w:fill="CCFFFF"/>
            <w:noWrap/>
            <w:vAlign w:val="bottom"/>
            <w:hideMark/>
          </w:tcPr>
          <w:p w14:paraId="28C5A806"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0,00</w:t>
            </w:r>
          </w:p>
        </w:tc>
        <w:tc>
          <w:tcPr>
            <w:tcW w:w="1189" w:type="dxa"/>
            <w:tcBorders>
              <w:top w:val="nil"/>
              <w:left w:val="nil"/>
              <w:bottom w:val="nil"/>
              <w:right w:val="nil"/>
            </w:tcBorders>
            <w:shd w:val="clear" w:color="000000" w:fill="CCFFFF"/>
            <w:noWrap/>
            <w:vAlign w:val="bottom"/>
            <w:hideMark/>
          </w:tcPr>
          <w:p w14:paraId="41CBAA59"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498,00</w:t>
            </w:r>
          </w:p>
        </w:tc>
      </w:tr>
      <w:tr w:rsidR="003C73F1" w:rsidRPr="003C73F1" w14:paraId="35014FA1" w14:textId="77777777" w:rsidTr="003C73F1">
        <w:trPr>
          <w:trHeight w:val="225"/>
        </w:trPr>
        <w:tc>
          <w:tcPr>
            <w:tcW w:w="830" w:type="dxa"/>
            <w:tcBorders>
              <w:top w:val="nil"/>
              <w:left w:val="nil"/>
              <w:bottom w:val="nil"/>
              <w:right w:val="nil"/>
            </w:tcBorders>
            <w:shd w:val="clear" w:color="auto" w:fill="auto"/>
            <w:noWrap/>
            <w:vAlign w:val="bottom"/>
            <w:hideMark/>
          </w:tcPr>
          <w:p w14:paraId="314F7D19" w14:textId="77777777" w:rsidR="003C73F1" w:rsidRPr="003C73F1" w:rsidRDefault="003C73F1" w:rsidP="003C73F1">
            <w:pPr>
              <w:spacing w:before="0" w:after="0" w:line="240" w:lineRule="auto"/>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4</w:t>
            </w:r>
          </w:p>
        </w:tc>
        <w:tc>
          <w:tcPr>
            <w:tcW w:w="5206" w:type="dxa"/>
            <w:tcBorders>
              <w:top w:val="nil"/>
              <w:left w:val="nil"/>
              <w:bottom w:val="nil"/>
              <w:right w:val="nil"/>
            </w:tcBorders>
            <w:shd w:val="clear" w:color="auto" w:fill="auto"/>
            <w:vAlign w:val="bottom"/>
            <w:hideMark/>
          </w:tcPr>
          <w:p w14:paraId="517EFB67" w14:textId="77777777" w:rsidR="003C73F1" w:rsidRPr="003C73F1" w:rsidRDefault="003C73F1" w:rsidP="003C73F1">
            <w:pPr>
              <w:spacing w:before="0" w:after="0" w:line="240" w:lineRule="auto"/>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Rashodi za nabavu nefinancijske imovine</w:t>
            </w:r>
          </w:p>
        </w:tc>
        <w:tc>
          <w:tcPr>
            <w:tcW w:w="1189" w:type="dxa"/>
            <w:tcBorders>
              <w:top w:val="nil"/>
              <w:left w:val="nil"/>
              <w:bottom w:val="nil"/>
              <w:right w:val="nil"/>
            </w:tcBorders>
            <w:shd w:val="clear" w:color="auto" w:fill="auto"/>
            <w:noWrap/>
            <w:vAlign w:val="bottom"/>
            <w:hideMark/>
          </w:tcPr>
          <w:p w14:paraId="0F7F77A9"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498,00</w:t>
            </w:r>
          </w:p>
        </w:tc>
        <w:tc>
          <w:tcPr>
            <w:tcW w:w="1280" w:type="dxa"/>
            <w:tcBorders>
              <w:top w:val="nil"/>
              <w:left w:val="nil"/>
              <w:bottom w:val="nil"/>
              <w:right w:val="nil"/>
            </w:tcBorders>
            <w:shd w:val="clear" w:color="auto" w:fill="auto"/>
            <w:noWrap/>
            <w:vAlign w:val="bottom"/>
            <w:hideMark/>
          </w:tcPr>
          <w:p w14:paraId="281E4EAF"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0,00</w:t>
            </w:r>
          </w:p>
        </w:tc>
        <w:tc>
          <w:tcPr>
            <w:tcW w:w="660" w:type="dxa"/>
            <w:tcBorders>
              <w:top w:val="nil"/>
              <w:left w:val="nil"/>
              <w:bottom w:val="nil"/>
              <w:right w:val="nil"/>
            </w:tcBorders>
            <w:shd w:val="clear" w:color="auto" w:fill="auto"/>
            <w:noWrap/>
            <w:vAlign w:val="bottom"/>
            <w:hideMark/>
          </w:tcPr>
          <w:p w14:paraId="2DBD6392"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0,00</w:t>
            </w:r>
          </w:p>
        </w:tc>
        <w:tc>
          <w:tcPr>
            <w:tcW w:w="1189" w:type="dxa"/>
            <w:tcBorders>
              <w:top w:val="nil"/>
              <w:left w:val="nil"/>
              <w:bottom w:val="nil"/>
              <w:right w:val="nil"/>
            </w:tcBorders>
            <w:shd w:val="clear" w:color="auto" w:fill="auto"/>
            <w:noWrap/>
            <w:vAlign w:val="bottom"/>
            <w:hideMark/>
          </w:tcPr>
          <w:p w14:paraId="55A1A344"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498,00</w:t>
            </w:r>
          </w:p>
        </w:tc>
      </w:tr>
      <w:tr w:rsidR="003C73F1" w:rsidRPr="003C73F1" w14:paraId="3E47705A" w14:textId="77777777" w:rsidTr="003C73F1">
        <w:trPr>
          <w:trHeight w:val="450"/>
        </w:trPr>
        <w:tc>
          <w:tcPr>
            <w:tcW w:w="830" w:type="dxa"/>
            <w:tcBorders>
              <w:top w:val="nil"/>
              <w:left w:val="nil"/>
              <w:bottom w:val="nil"/>
              <w:right w:val="nil"/>
            </w:tcBorders>
            <w:shd w:val="clear" w:color="auto" w:fill="auto"/>
            <w:noWrap/>
            <w:vAlign w:val="bottom"/>
            <w:hideMark/>
          </w:tcPr>
          <w:p w14:paraId="0E58AADC" w14:textId="77777777" w:rsidR="003C73F1" w:rsidRPr="003C73F1" w:rsidRDefault="003C73F1" w:rsidP="003C73F1">
            <w:pPr>
              <w:spacing w:before="0" w:after="0" w:line="240" w:lineRule="auto"/>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42</w:t>
            </w:r>
          </w:p>
        </w:tc>
        <w:tc>
          <w:tcPr>
            <w:tcW w:w="5206" w:type="dxa"/>
            <w:tcBorders>
              <w:top w:val="nil"/>
              <w:left w:val="nil"/>
              <w:bottom w:val="nil"/>
              <w:right w:val="nil"/>
            </w:tcBorders>
            <w:shd w:val="clear" w:color="auto" w:fill="auto"/>
            <w:vAlign w:val="bottom"/>
            <w:hideMark/>
          </w:tcPr>
          <w:p w14:paraId="7A9F6574" w14:textId="77777777" w:rsidR="003C73F1" w:rsidRPr="003C73F1" w:rsidRDefault="003C73F1" w:rsidP="003C73F1">
            <w:pPr>
              <w:spacing w:before="0" w:after="0" w:line="240" w:lineRule="auto"/>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Rashodi za nabavu proizvedene dugotrajne imovine</w:t>
            </w:r>
          </w:p>
        </w:tc>
        <w:tc>
          <w:tcPr>
            <w:tcW w:w="1189" w:type="dxa"/>
            <w:tcBorders>
              <w:top w:val="nil"/>
              <w:left w:val="nil"/>
              <w:bottom w:val="nil"/>
              <w:right w:val="nil"/>
            </w:tcBorders>
            <w:shd w:val="clear" w:color="auto" w:fill="auto"/>
            <w:noWrap/>
            <w:vAlign w:val="bottom"/>
            <w:hideMark/>
          </w:tcPr>
          <w:p w14:paraId="5004016F"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498,00</w:t>
            </w:r>
          </w:p>
        </w:tc>
        <w:tc>
          <w:tcPr>
            <w:tcW w:w="1280" w:type="dxa"/>
            <w:tcBorders>
              <w:top w:val="nil"/>
              <w:left w:val="nil"/>
              <w:bottom w:val="nil"/>
              <w:right w:val="nil"/>
            </w:tcBorders>
            <w:shd w:val="clear" w:color="auto" w:fill="auto"/>
            <w:noWrap/>
            <w:vAlign w:val="bottom"/>
            <w:hideMark/>
          </w:tcPr>
          <w:p w14:paraId="44B7E78D"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0,00</w:t>
            </w:r>
          </w:p>
        </w:tc>
        <w:tc>
          <w:tcPr>
            <w:tcW w:w="660" w:type="dxa"/>
            <w:tcBorders>
              <w:top w:val="nil"/>
              <w:left w:val="nil"/>
              <w:bottom w:val="nil"/>
              <w:right w:val="nil"/>
            </w:tcBorders>
            <w:shd w:val="clear" w:color="auto" w:fill="auto"/>
            <w:noWrap/>
            <w:vAlign w:val="bottom"/>
            <w:hideMark/>
          </w:tcPr>
          <w:p w14:paraId="5E3AD919"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0,00</w:t>
            </w:r>
          </w:p>
        </w:tc>
        <w:tc>
          <w:tcPr>
            <w:tcW w:w="1189" w:type="dxa"/>
            <w:tcBorders>
              <w:top w:val="nil"/>
              <w:left w:val="nil"/>
              <w:bottom w:val="nil"/>
              <w:right w:val="nil"/>
            </w:tcBorders>
            <w:shd w:val="clear" w:color="auto" w:fill="auto"/>
            <w:noWrap/>
            <w:vAlign w:val="bottom"/>
            <w:hideMark/>
          </w:tcPr>
          <w:p w14:paraId="12A77BDC"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498,00</w:t>
            </w:r>
          </w:p>
        </w:tc>
      </w:tr>
      <w:tr w:rsidR="003C73F1" w:rsidRPr="003C73F1" w14:paraId="6CA0FC3D" w14:textId="77777777" w:rsidTr="003C73F1">
        <w:trPr>
          <w:trHeight w:val="225"/>
        </w:trPr>
        <w:tc>
          <w:tcPr>
            <w:tcW w:w="830" w:type="dxa"/>
            <w:tcBorders>
              <w:top w:val="nil"/>
              <w:left w:val="nil"/>
              <w:bottom w:val="nil"/>
              <w:right w:val="nil"/>
            </w:tcBorders>
            <w:shd w:val="clear" w:color="auto" w:fill="auto"/>
            <w:noWrap/>
            <w:vAlign w:val="bottom"/>
            <w:hideMark/>
          </w:tcPr>
          <w:p w14:paraId="55AE06D5" w14:textId="77777777" w:rsidR="003C73F1" w:rsidRPr="003C73F1" w:rsidRDefault="003C73F1" w:rsidP="003C73F1">
            <w:pPr>
              <w:spacing w:before="0" w:after="0" w:line="240" w:lineRule="auto"/>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4213</w:t>
            </w:r>
          </w:p>
        </w:tc>
        <w:tc>
          <w:tcPr>
            <w:tcW w:w="5206" w:type="dxa"/>
            <w:tcBorders>
              <w:top w:val="nil"/>
              <w:left w:val="nil"/>
              <w:bottom w:val="nil"/>
              <w:right w:val="nil"/>
            </w:tcBorders>
            <w:shd w:val="clear" w:color="auto" w:fill="auto"/>
            <w:vAlign w:val="bottom"/>
            <w:hideMark/>
          </w:tcPr>
          <w:p w14:paraId="104906ED" w14:textId="77777777" w:rsidR="003C73F1" w:rsidRPr="003C73F1" w:rsidRDefault="003C73F1" w:rsidP="003C73F1">
            <w:pPr>
              <w:spacing w:before="0" w:after="0" w:line="240" w:lineRule="auto"/>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Rekonstrukcija Ul. kralja Tomislava -2.faza</w:t>
            </w:r>
          </w:p>
        </w:tc>
        <w:tc>
          <w:tcPr>
            <w:tcW w:w="1189" w:type="dxa"/>
            <w:tcBorders>
              <w:top w:val="nil"/>
              <w:left w:val="nil"/>
              <w:bottom w:val="nil"/>
              <w:right w:val="nil"/>
            </w:tcBorders>
            <w:shd w:val="clear" w:color="auto" w:fill="auto"/>
            <w:noWrap/>
            <w:vAlign w:val="bottom"/>
            <w:hideMark/>
          </w:tcPr>
          <w:p w14:paraId="5C9B7B00" w14:textId="77777777" w:rsidR="003C73F1" w:rsidRPr="003C73F1" w:rsidRDefault="003C73F1" w:rsidP="003C73F1">
            <w:pPr>
              <w:spacing w:before="0" w:after="0" w:line="240" w:lineRule="auto"/>
              <w:jc w:val="right"/>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498,00</w:t>
            </w:r>
          </w:p>
        </w:tc>
        <w:tc>
          <w:tcPr>
            <w:tcW w:w="1280" w:type="dxa"/>
            <w:tcBorders>
              <w:top w:val="nil"/>
              <w:left w:val="nil"/>
              <w:bottom w:val="nil"/>
              <w:right w:val="nil"/>
            </w:tcBorders>
            <w:shd w:val="clear" w:color="auto" w:fill="auto"/>
            <w:noWrap/>
            <w:vAlign w:val="bottom"/>
            <w:hideMark/>
          </w:tcPr>
          <w:p w14:paraId="53CAA516" w14:textId="77777777" w:rsidR="003C73F1" w:rsidRPr="003C73F1" w:rsidRDefault="003C73F1" w:rsidP="003C73F1">
            <w:pPr>
              <w:spacing w:before="0" w:after="0" w:line="240" w:lineRule="auto"/>
              <w:jc w:val="right"/>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0,00</w:t>
            </w:r>
          </w:p>
        </w:tc>
        <w:tc>
          <w:tcPr>
            <w:tcW w:w="660" w:type="dxa"/>
            <w:tcBorders>
              <w:top w:val="nil"/>
              <w:left w:val="nil"/>
              <w:bottom w:val="nil"/>
              <w:right w:val="nil"/>
            </w:tcBorders>
            <w:shd w:val="clear" w:color="auto" w:fill="auto"/>
            <w:noWrap/>
            <w:vAlign w:val="bottom"/>
            <w:hideMark/>
          </w:tcPr>
          <w:p w14:paraId="202C2106" w14:textId="77777777" w:rsidR="003C73F1" w:rsidRPr="003C73F1" w:rsidRDefault="003C73F1" w:rsidP="003C73F1">
            <w:pPr>
              <w:spacing w:before="0" w:after="0" w:line="240" w:lineRule="auto"/>
              <w:jc w:val="right"/>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0,00</w:t>
            </w:r>
          </w:p>
        </w:tc>
        <w:tc>
          <w:tcPr>
            <w:tcW w:w="1189" w:type="dxa"/>
            <w:tcBorders>
              <w:top w:val="nil"/>
              <w:left w:val="nil"/>
              <w:bottom w:val="nil"/>
              <w:right w:val="nil"/>
            </w:tcBorders>
            <w:shd w:val="clear" w:color="auto" w:fill="auto"/>
            <w:noWrap/>
            <w:vAlign w:val="bottom"/>
            <w:hideMark/>
          </w:tcPr>
          <w:p w14:paraId="57FBA976" w14:textId="77777777" w:rsidR="003C73F1" w:rsidRPr="003C73F1" w:rsidRDefault="003C73F1" w:rsidP="003C73F1">
            <w:pPr>
              <w:spacing w:before="0" w:after="0" w:line="240" w:lineRule="auto"/>
              <w:jc w:val="right"/>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498,00</w:t>
            </w:r>
          </w:p>
        </w:tc>
      </w:tr>
      <w:tr w:rsidR="003C73F1" w:rsidRPr="003C73F1" w14:paraId="0CBC3D18" w14:textId="77777777" w:rsidTr="003C73F1">
        <w:trPr>
          <w:trHeight w:val="225"/>
        </w:trPr>
        <w:tc>
          <w:tcPr>
            <w:tcW w:w="6036" w:type="dxa"/>
            <w:gridSpan w:val="2"/>
            <w:tcBorders>
              <w:top w:val="nil"/>
              <w:left w:val="nil"/>
              <w:bottom w:val="nil"/>
              <w:right w:val="nil"/>
            </w:tcBorders>
            <w:shd w:val="clear" w:color="000000" w:fill="FFFF99"/>
            <w:noWrap/>
            <w:vAlign w:val="bottom"/>
            <w:hideMark/>
          </w:tcPr>
          <w:p w14:paraId="76F9B155" w14:textId="77777777" w:rsidR="003C73F1" w:rsidRPr="003C73F1" w:rsidRDefault="003C73F1" w:rsidP="003C73F1">
            <w:pPr>
              <w:spacing w:before="0" w:after="0" w:line="240" w:lineRule="auto"/>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Izvor  5.3. KOMUNALNA NAKNADA</w:t>
            </w:r>
          </w:p>
        </w:tc>
        <w:tc>
          <w:tcPr>
            <w:tcW w:w="1189" w:type="dxa"/>
            <w:tcBorders>
              <w:top w:val="nil"/>
              <w:left w:val="nil"/>
              <w:bottom w:val="nil"/>
              <w:right w:val="nil"/>
            </w:tcBorders>
            <w:shd w:val="clear" w:color="000000" w:fill="FFFF99"/>
            <w:noWrap/>
            <w:vAlign w:val="bottom"/>
            <w:hideMark/>
          </w:tcPr>
          <w:p w14:paraId="64150FC6"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12.332,00</w:t>
            </w:r>
          </w:p>
        </w:tc>
        <w:tc>
          <w:tcPr>
            <w:tcW w:w="1280" w:type="dxa"/>
            <w:tcBorders>
              <w:top w:val="nil"/>
              <w:left w:val="nil"/>
              <w:bottom w:val="nil"/>
              <w:right w:val="nil"/>
            </w:tcBorders>
            <w:shd w:val="clear" w:color="000000" w:fill="FFFF99"/>
            <w:noWrap/>
            <w:vAlign w:val="bottom"/>
            <w:hideMark/>
          </w:tcPr>
          <w:p w14:paraId="170B0F8D"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0,00</w:t>
            </w:r>
          </w:p>
        </w:tc>
        <w:tc>
          <w:tcPr>
            <w:tcW w:w="660" w:type="dxa"/>
            <w:tcBorders>
              <w:top w:val="nil"/>
              <w:left w:val="nil"/>
              <w:bottom w:val="nil"/>
              <w:right w:val="nil"/>
            </w:tcBorders>
            <w:shd w:val="clear" w:color="000000" w:fill="FFFF99"/>
            <w:noWrap/>
            <w:vAlign w:val="bottom"/>
            <w:hideMark/>
          </w:tcPr>
          <w:p w14:paraId="1E6047ED"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0,00</w:t>
            </w:r>
          </w:p>
        </w:tc>
        <w:tc>
          <w:tcPr>
            <w:tcW w:w="1189" w:type="dxa"/>
            <w:tcBorders>
              <w:top w:val="nil"/>
              <w:left w:val="nil"/>
              <w:bottom w:val="nil"/>
              <w:right w:val="nil"/>
            </w:tcBorders>
            <w:shd w:val="clear" w:color="000000" w:fill="FFFF99"/>
            <w:noWrap/>
            <w:vAlign w:val="bottom"/>
            <w:hideMark/>
          </w:tcPr>
          <w:p w14:paraId="6EB40F4F"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12.332,00</w:t>
            </w:r>
          </w:p>
        </w:tc>
      </w:tr>
      <w:tr w:rsidR="003C73F1" w:rsidRPr="003C73F1" w14:paraId="28689565" w14:textId="77777777" w:rsidTr="003C73F1">
        <w:trPr>
          <w:trHeight w:val="225"/>
        </w:trPr>
        <w:tc>
          <w:tcPr>
            <w:tcW w:w="6036" w:type="dxa"/>
            <w:gridSpan w:val="2"/>
            <w:tcBorders>
              <w:top w:val="nil"/>
              <w:left w:val="nil"/>
              <w:bottom w:val="nil"/>
              <w:right w:val="nil"/>
            </w:tcBorders>
            <w:shd w:val="clear" w:color="000000" w:fill="CCFFFF"/>
            <w:noWrap/>
            <w:vAlign w:val="bottom"/>
            <w:hideMark/>
          </w:tcPr>
          <w:p w14:paraId="2C806AB5" w14:textId="77777777" w:rsidR="003C73F1" w:rsidRPr="003C73F1" w:rsidRDefault="003C73F1" w:rsidP="003C73F1">
            <w:pPr>
              <w:spacing w:before="0" w:after="0" w:line="240" w:lineRule="auto"/>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Funkcijska klasifikacija  0451 Cestovni promet</w:t>
            </w:r>
          </w:p>
        </w:tc>
        <w:tc>
          <w:tcPr>
            <w:tcW w:w="1189" w:type="dxa"/>
            <w:tcBorders>
              <w:top w:val="nil"/>
              <w:left w:val="nil"/>
              <w:bottom w:val="nil"/>
              <w:right w:val="nil"/>
            </w:tcBorders>
            <w:shd w:val="clear" w:color="000000" w:fill="CCFFFF"/>
            <w:noWrap/>
            <w:vAlign w:val="bottom"/>
            <w:hideMark/>
          </w:tcPr>
          <w:p w14:paraId="558A62F1"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12.332,00</w:t>
            </w:r>
          </w:p>
        </w:tc>
        <w:tc>
          <w:tcPr>
            <w:tcW w:w="1280" w:type="dxa"/>
            <w:tcBorders>
              <w:top w:val="nil"/>
              <w:left w:val="nil"/>
              <w:bottom w:val="nil"/>
              <w:right w:val="nil"/>
            </w:tcBorders>
            <w:shd w:val="clear" w:color="000000" w:fill="CCFFFF"/>
            <w:noWrap/>
            <w:vAlign w:val="bottom"/>
            <w:hideMark/>
          </w:tcPr>
          <w:p w14:paraId="39029271"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0,00</w:t>
            </w:r>
          </w:p>
        </w:tc>
        <w:tc>
          <w:tcPr>
            <w:tcW w:w="660" w:type="dxa"/>
            <w:tcBorders>
              <w:top w:val="nil"/>
              <w:left w:val="nil"/>
              <w:bottom w:val="nil"/>
              <w:right w:val="nil"/>
            </w:tcBorders>
            <w:shd w:val="clear" w:color="000000" w:fill="CCFFFF"/>
            <w:noWrap/>
            <w:vAlign w:val="bottom"/>
            <w:hideMark/>
          </w:tcPr>
          <w:p w14:paraId="32B8B931"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0,00</w:t>
            </w:r>
          </w:p>
        </w:tc>
        <w:tc>
          <w:tcPr>
            <w:tcW w:w="1189" w:type="dxa"/>
            <w:tcBorders>
              <w:top w:val="nil"/>
              <w:left w:val="nil"/>
              <w:bottom w:val="nil"/>
              <w:right w:val="nil"/>
            </w:tcBorders>
            <w:shd w:val="clear" w:color="000000" w:fill="CCFFFF"/>
            <w:noWrap/>
            <w:vAlign w:val="bottom"/>
            <w:hideMark/>
          </w:tcPr>
          <w:p w14:paraId="73A552DB"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12.332,00</w:t>
            </w:r>
          </w:p>
        </w:tc>
      </w:tr>
      <w:tr w:rsidR="003C73F1" w:rsidRPr="003C73F1" w14:paraId="190B3766" w14:textId="77777777" w:rsidTr="003C73F1">
        <w:trPr>
          <w:trHeight w:val="225"/>
        </w:trPr>
        <w:tc>
          <w:tcPr>
            <w:tcW w:w="830" w:type="dxa"/>
            <w:tcBorders>
              <w:top w:val="nil"/>
              <w:left w:val="nil"/>
              <w:bottom w:val="nil"/>
              <w:right w:val="nil"/>
            </w:tcBorders>
            <w:shd w:val="clear" w:color="auto" w:fill="auto"/>
            <w:noWrap/>
            <w:vAlign w:val="bottom"/>
            <w:hideMark/>
          </w:tcPr>
          <w:p w14:paraId="4F3804A7" w14:textId="77777777" w:rsidR="003C73F1" w:rsidRPr="003C73F1" w:rsidRDefault="003C73F1" w:rsidP="003C73F1">
            <w:pPr>
              <w:spacing w:before="0" w:after="0" w:line="240" w:lineRule="auto"/>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4</w:t>
            </w:r>
          </w:p>
        </w:tc>
        <w:tc>
          <w:tcPr>
            <w:tcW w:w="5206" w:type="dxa"/>
            <w:tcBorders>
              <w:top w:val="nil"/>
              <w:left w:val="nil"/>
              <w:bottom w:val="nil"/>
              <w:right w:val="nil"/>
            </w:tcBorders>
            <w:shd w:val="clear" w:color="auto" w:fill="auto"/>
            <w:vAlign w:val="bottom"/>
            <w:hideMark/>
          </w:tcPr>
          <w:p w14:paraId="33176704" w14:textId="77777777" w:rsidR="003C73F1" w:rsidRPr="003C73F1" w:rsidRDefault="003C73F1" w:rsidP="003C73F1">
            <w:pPr>
              <w:spacing w:before="0" w:after="0" w:line="240" w:lineRule="auto"/>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Rashodi za nabavu nefinancijske imovine</w:t>
            </w:r>
          </w:p>
        </w:tc>
        <w:tc>
          <w:tcPr>
            <w:tcW w:w="1189" w:type="dxa"/>
            <w:tcBorders>
              <w:top w:val="nil"/>
              <w:left w:val="nil"/>
              <w:bottom w:val="nil"/>
              <w:right w:val="nil"/>
            </w:tcBorders>
            <w:shd w:val="clear" w:color="auto" w:fill="auto"/>
            <w:noWrap/>
            <w:vAlign w:val="bottom"/>
            <w:hideMark/>
          </w:tcPr>
          <w:p w14:paraId="23D7D0F5"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12.332,00</w:t>
            </w:r>
          </w:p>
        </w:tc>
        <w:tc>
          <w:tcPr>
            <w:tcW w:w="1280" w:type="dxa"/>
            <w:tcBorders>
              <w:top w:val="nil"/>
              <w:left w:val="nil"/>
              <w:bottom w:val="nil"/>
              <w:right w:val="nil"/>
            </w:tcBorders>
            <w:shd w:val="clear" w:color="auto" w:fill="auto"/>
            <w:noWrap/>
            <w:vAlign w:val="bottom"/>
            <w:hideMark/>
          </w:tcPr>
          <w:p w14:paraId="29780BF1"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0,00</w:t>
            </w:r>
          </w:p>
        </w:tc>
        <w:tc>
          <w:tcPr>
            <w:tcW w:w="660" w:type="dxa"/>
            <w:tcBorders>
              <w:top w:val="nil"/>
              <w:left w:val="nil"/>
              <w:bottom w:val="nil"/>
              <w:right w:val="nil"/>
            </w:tcBorders>
            <w:shd w:val="clear" w:color="auto" w:fill="auto"/>
            <w:noWrap/>
            <w:vAlign w:val="bottom"/>
            <w:hideMark/>
          </w:tcPr>
          <w:p w14:paraId="7D6ED438"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0,00</w:t>
            </w:r>
          </w:p>
        </w:tc>
        <w:tc>
          <w:tcPr>
            <w:tcW w:w="1189" w:type="dxa"/>
            <w:tcBorders>
              <w:top w:val="nil"/>
              <w:left w:val="nil"/>
              <w:bottom w:val="nil"/>
              <w:right w:val="nil"/>
            </w:tcBorders>
            <w:shd w:val="clear" w:color="auto" w:fill="auto"/>
            <w:noWrap/>
            <w:vAlign w:val="bottom"/>
            <w:hideMark/>
          </w:tcPr>
          <w:p w14:paraId="1FD066FA"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12.332,00</w:t>
            </w:r>
          </w:p>
        </w:tc>
      </w:tr>
      <w:tr w:rsidR="003C73F1" w:rsidRPr="003C73F1" w14:paraId="2B7F24A4" w14:textId="77777777" w:rsidTr="003C73F1">
        <w:trPr>
          <w:trHeight w:val="450"/>
        </w:trPr>
        <w:tc>
          <w:tcPr>
            <w:tcW w:w="830" w:type="dxa"/>
            <w:tcBorders>
              <w:top w:val="nil"/>
              <w:left w:val="nil"/>
              <w:bottom w:val="nil"/>
              <w:right w:val="nil"/>
            </w:tcBorders>
            <w:shd w:val="clear" w:color="auto" w:fill="auto"/>
            <w:noWrap/>
            <w:vAlign w:val="bottom"/>
            <w:hideMark/>
          </w:tcPr>
          <w:p w14:paraId="5E590ED5" w14:textId="77777777" w:rsidR="003C73F1" w:rsidRPr="003C73F1" w:rsidRDefault="003C73F1" w:rsidP="003C73F1">
            <w:pPr>
              <w:spacing w:before="0" w:after="0" w:line="240" w:lineRule="auto"/>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42</w:t>
            </w:r>
          </w:p>
        </w:tc>
        <w:tc>
          <w:tcPr>
            <w:tcW w:w="5206" w:type="dxa"/>
            <w:tcBorders>
              <w:top w:val="nil"/>
              <w:left w:val="nil"/>
              <w:bottom w:val="nil"/>
              <w:right w:val="nil"/>
            </w:tcBorders>
            <w:shd w:val="clear" w:color="auto" w:fill="auto"/>
            <w:vAlign w:val="bottom"/>
            <w:hideMark/>
          </w:tcPr>
          <w:p w14:paraId="199AE5DC" w14:textId="77777777" w:rsidR="003C73F1" w:rsidRPr="003C73F1" w:rsidRDefault="003C73F1" w:rsidP="003C73F1">
            <w:pPr>
              <w:spacing w:before="0" w:after="0" w:line="240" w:lineRule="auto"/>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Rashodi za nabavu proizvedene dugotrajne imovine</w:t>
            </w:r>
          </w:p>
        </w:tc>
        <w:tc>
          <w:tcPr>
            <w:tcW w:w="1189" w:type="dxa"/>
            <w:tcBorders>
              <w:top w:val="nil"/>
              <w:left w:val="nil"/>
              <w:bottom w:val="nil"/>
              <w:right w:val="nil"/>
            </w:tcBorders>
            <w:shd w:val="clear" w:color="auto" w:fill="auto"/>
            <w:noWrap/>
            <w:vAlign w:val="bottom"/>
            <w:hideMark/>
          </w:tcPr>
          <w:p w14:paraId="6670F2A6"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12.332,00</w:t>
            </w:r>
          </w:p>
        </w:tc>
        <w:tc>
          <w:tcPr>
            <w:tcW w:w="1280" w:type="dxa"/>
            <w:tcBorders>
              <w:top w:val="nil"/>
              <w:left w:val="nil"/>
              <w:bottom w:val="nil"/>
              <w:right w:val="nil"/>
            </w:tcBorders>
            <w:shd w:val="clear" w:color="auto" w:fill="auto"/>
            <w:noWrap/>
            <w:vAlign w:val="bottom"/>
            <w:hideMark/>
          </w:tcPr>
          <w:p w14:paraId="1619C052"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0,00</w:t>
            </w:r>
          </w:p>
        </w:tc>
        <w:tc>
          <w:tcPr>
            <w:tcW w:w="660" w:type="dxa"/>
            <w:tcBorders>
              <w:top w:val="nil"/>
              <w:left w:val="nil"/>
              <w:bottom w:val="nil"/>
              <w:right w:val="nil"/>
            </w:tcBorders>
            <w:shd w:val="clear" w:color="auto" w:fill="auto"/>
            <w:noWrap/>
            <w:vAlign w:val="bottom"/>
            <w:hideMark/>
          </w:tcPr>
          <w:p w14:paraId="74F3C07C"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0,00</w:t>
            </w:r>
          </w:p>
        </w:tc>
        <w:tc>
          <w:tcPr>
            <w:tcW w:w="1189" w:type="dxa"/>
            <w:tcBorders>
              <w:top w:val="nil"/>
              <w:left w:val="nil"/>
              <w:bottom w:val="nil"/>
              <w:right w:val="nil"/>
            </w:tcBorders>
            <w:shd w:val="clear" w:color="auto" w:fill="auto"/>
            <w:noWrap/>
            <w:vAlign w:val="bottom"/>
            <w:hideMark/>
          </w:tcPr>
          <w:p w14:paraId="462C45D0"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12.332,00</w:t>
            </w:r>
          </w:p>
        </w:tc>
      </w:tr>
      <w:tr w:rsidR="003C73F1" w:rsidRPr="003C73F1" w14:paraId="0B692440" w14:textId="77777777" w:rsidTr="003C73F1">
        <w:trPr>
          <w:trHeight w:val="225"/>
        </w:trPr>
        <w:tc>
          <w:tcPr>
            <w:tcW w:w="830" w:type="dxa"/>
            <w:tcBorders>
              <w:top w:val="nil"/>
              <w:left w:val="nil"/>
              <w:bottom w:val="nil"/>
              <w:right w:val="nil"/>
            </w:tcBorders>
            <w:shd w:val="clear" w:color="auto" w:fill="auto"/>
            <w:noWrap/>
            <w:vAlign w:val="bottom"/>
            <w:hideMark/>
          </w:tcPr>
          <w:p w14:paraId="47AD6685" w14:textId="77777777" w:rsidR="003C73F1" w:rsidRPr="003C73F1" w:rsidRDefault="003C73F1" w:rsidP="003C73F1">
            <w:pPr>
              <w:spacing w:before="0" w:after="0" w:line="240" w:lineRule="auto"/>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4213</w:t>
            </w:r>
          </w:p>
        </w:tc>
        <w:tc>
          <w:tcPr>
            <w:tcW w:w="5206" w:type="dxa"/>
            <w:tcBorders>
              <w:top w:val="nil"/>
              <w:left w:val="nil"/>
              <w:bottom w:val="nil"/>
              <w:right w:val="nil"/>
            </w:tcBorders>
            <w:shd w:val="clear" w:color="auto" w:fill="auto"/>
            <w:vAlign w:val="bottom"/>
            <w:hideMark/>
          </w:tcPr>
          <w:p w14:paraId="6242C5F8" w14:textId="77777777" w:rsidR="003C73F1" w:rsidRPr="003C73F1" w:rsidRDefault="003C73F1" w:rsidP="003C73F1">
            <w:pPr>
              <w:spacing w:before="0" w:after="0" w:line="240" w:lineRule="auto"/>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Rekonstrukcija Ul. kralja Tomislava -2.faza</w:t>
            </w:r>
          </w:p>
        </w:tc>
        <w:tc>
          <w:tcPr>
            <w:tcW w:w="1189" w:type="dxa"/>
            <w:tcBorders>
              <w:top w:val="nil"/>
              <w:left w:val="nil"/>
              <w:bottom w:val="nil"/>
              <w:right w:val="nil"/>
            </w:tcBorders>
            <w:shd w:val="clear" w:color="auto" w:fill="auto"/>
            <w:noWrap/>
            <w:vAlign w:val="bottom"/>
            <w:hideMark/>
          </w:tcPr>
          <w:p w14:paraId="36B1AA23" w14:textId="77777777" w:rsidR="003C73F1" w:rsidRPr="003C73F1" w:rsidRDefault="003C73F1" w:rsidP="003C73F1">
            <w:pPr>
              <w:spacing w:before="0" w:after="0" w:line="240" w:lineRule="auto"/>
              <w:jc w:val="right"/>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12.332,00</w:t>
            </w:r>
          </w:p>
        </w:tc>
        <w:tc>
          <w:tcPr>
            <w:tcW w:w="1280" w:type="dxa"/>
            <w:tcBorders>
              <w:top w:val="nil"/>
              <w:left w:val="nil"/>
              <w:bottom w:val="nil"/>
              <w:right w:val="nil"/>
            </w:tcBorders>
            <w:shd w:val="clear" w:color="auto" w:fill="auto"/>
            <w:noWrap/>
            <w:vAlign w:val="bottom"/>
            <w:hideMark/>
          </w:tcPr>
          <w:p w14:paraId="58D8E1E5" w14:textId="77777777" w:rsidR="003C73F1" w:rsidRPr="003C73F1" w:rsidRDefault="003C73F1" w:rsidP="003C73F1">
            <w:pPr>
              <w:spacing w:before="0" w:after="0" w:line="240" w:lineRule="auto"/>
              <w:jc w:val="right"/>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0,00</w:t>
            </w:r>
          </w:p>
        </w:tc>
        <w:tc>
          <w:tcPr>
            <w:tcW w:w="660" w:type="dxa"/>
            <w:tcBorders>
              <w:top w:val="nil"/>
              <w:left w:val="nil"/>
              <w:bottom w:val="nil"/>
              <w:right w:val="nil"/>
            </w:tcBorders>
            <w:shd w:val="clear" w:color="auto" w:fill="auto"/>
            <w:noWrap/>
            <w:vAlign w:val="bottom"/>
            <w:hideMark/>
          </w:tcPr>
          <w:p w14:paraId="135EFE96" w14:textId="77777777" w:rsidR="003C73F1" w:rsidRPr="003C73F1" w:rsidRDefault="003C73F1" w:rsidP="003C73F1">
            <w:pPr>
              <w:spacing w:before="0" w:after="0" w:line="240" w:lineRule="auto"/>
              <w:jc w:val="right"/>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0,00</w:t>
            </w:r>
          </w:p>
        </w:tc>
        <w:tc>
          <w:tcPr>
            <w:tcW w:w="1189" w:type="dxa"/>
            <w:tcBorders>
              <w:top w:val="nil"/>
              <w:left w:val="nil"/>
              <w:bottom w:val="nil"/>
              <w:right w:val="nil"/>
            </w:tcBorders>
            <w:shd w:val="clear" w:color="auto" w:fill="auto"/>
            <w:noWrap/>
            <w:vAlign w:val="bottom"/>
            <w:hideMark/>
          </w:tcPr>
          <w:p w14:paraId="3E5985A7" w14:textId="77777777" w:rsidR="003C73F1" w:rsidRPr="003C73F1" w:rsidRDefault="003C73F1" w:rsidP="003C73F1">
            <w:pPr>
              <w:spacing w:before="0" w:after="0" w:line="240" w:lineRule="auto"/>
              <w:jc w:val="right"/>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12.332,00</w:t>
            </w:r>
          </w:p>
        </w:tc>
      </w:tr>
      <w:tr w:rsidR="003C73F1" w:rsidRPr="003C73F1" w14:paraId="7883A299" w14:textId="77777777" w:rsidTr="003C73F1">
        <w:trPr>
          <w:trHeight w:val="225"/>
        </w:trPr>
        <w:tc>
          <w:tcPr>
            <w:tcW w:w="6036" w:type="dxa"/>
            <w:gridSpan w:val="2"/>
            <w:tcBorders>
              <w:top w:val="nil"/>
              <w:left w:val="nil"/>
              <w:bottom w:val="nil"/>
              <w:right w:val="nil"/>
            </w:tcBorders>
            <w:shd w:val="clear" w:color="000000" w:fill="FFFF99"/>
            <w:noWrap/>
            <w:vAlign w:val="bottom"/>
            <w:hideMark/>
          </w:tcPr>
          <w:p w14:paraId="5BA050CA" w14:textId="77777777" w:rsidR="003C73F1" w:rsidRPr="003C73F1" w:rsidRDefault="003C73F1" w:rsidP="003C73F1">
            <w:pPr>
              <w:spacing w:before="0" w:after="0" w:line="240" w:lineRule="auto"/>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Izvor  5.4. ŠUMSKI DOPRINOS</w:t>
            </w:r>
          </w:p>
        </w:tc>
        <w:tc>
          <w:tcPr>
            <w:tcW w:w="1189" w:type="dxa"/>
            <w:tcBorders>
              <w:top w:val="nil"/>
              <w:left w:val="nil"/>
              <w:bottom w:val="nil"/>
              <w:right w:val="nil"/>
            </w:tcBorders>
            <w:shd w:val="clear" w:color="000000" w:fill="FFFF99"/>
            <w:noWrap/>
            <w:vAlign w:val="bottom"/>
            <w:hideMark/>
          </w:tcPr>
          <w:p w14:paraId="30482F4C"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996.250,00</w:t>
            </w:r>
          </w:p>
        </w:tc>
        <w:tc>
          <w:tcPr>
            <w:tcW w:w="1280" w:type="dxa"/>
            <w:tcBorders>
              <w:top w:val="nil"/>
              <w:left w:val="nil"/>
              <w:bottom w:val="nil"/>
              <w:right w:val="nil"/>
            </w:tcBorders>
            <w:shd w:val="clear" w:color="000000" w:fill="FFFF99"/>
            <w:noWrap/>
            <w:vAlign w:val="bottom"/>
            <w:hideMark/>
          </w:tcPr>
          <w:p w14:paraId="5C4B4F40"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0,00</w:t>
            </w:r>
          </w:p>
        </w:tc>
        <w:tc>
          <w:tcPr>
            <w:tcW w:w="660" w:type="dxa"/>
            <w:tcBorders>
              <w:top w:val="nil"/>
              <w:left w:val="nil"/>
              <w:bottom w:val="nil"/>
              <w:right w:val="nil"/>
            </w:tcBorders>
            <w:shd w:val="clear" w:color="000000" w:fill="FFFF99"/>
            <w:noWrap/>
            <w:vAlign w:val="bottom"/>
            <w:hideMark/>
          </w:tcPr>
          <w:p w14:paraId="502C1F85"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0,00</w:t>
            </w:r>
          </w:p>
        </w:tc>
        <w:tc>
          <w:tcPr>
            <w:tcW w:w="1189" w:type="dxa"/>
            <w:tcBorders>
              <w:top w:val="nil"/>
              <w:left w:val="nil"/>
              <w:bottom w:val="nil"/>
              <w:right w:val="nil"/>
            </w:tcBorders>
            <w:shd w:val="clear" w:color="000000" w:fill="FFFF99"/>
            <w:noWrap/>
            <w:vAlign w:val="bottom"/>
            <w:hideMark/>
          </w:tcPr>
          <w:p w14:paraId="47C1FFEB"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996.250,00</w:t>
            </w:r>
          </w:p>
        </w:tc>
      </w:tr>
      <w:tr w:rsidR="003C73F1" w:rsidRPr="003C73F1" w14:paraId="1750AEB0" w14:textId="77777777" w:rsidTr="003C73F1">
        <w:trPr>
          <w:trHeight w:val="225"/>
        </w:trPr>
        <w:tc>
          <w:tcPr>
            <w:tcW w:w="6036" w:type="dxa"/>
            <w:gridSpan w:val="2"/>
            <w:tcBorders>
              <w:top w:val="nil"/>
              <w:left w:val="nil"/>
              <w:bottom w:val="nil"/>
              <w:right w:val="nil"/>
            </w:tcBorders>
            <w:shd w:val="clear" w:color="000000" w:fill="CCFFFF"/>
            <w:noWrap/>
            <w:vAlign w:val="bottom"/>
            <w:hideMark/>
          </w:tcPr>
          <w:p w14:paraId="6D01CBAE" w14:textId="77777777" w:rsidR="003C73F1" w:rsidRPr="003C73F1" w:rsidRDefault="003C73F1" w:rsidP="003C73F1">
            <w:pPr>
              <w:spacing w:before="0" w:after="0" w:line="240" w:lineRule="auto"/>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Funkcijska klasifikacija  0451 Cestovni promet</w:t>
            </w:r>
          </w:p>
        </w:tc>
        <w:tc>
          <w:tcPr>
            <w:tcW w:w="1189" w:type="dxa"/>
            <w:tcBorders>
              <w:top w:val="nil"/>
              <w:left w:val="nil"/>
              <w:bottom w:val="nil"/>
              <w:right w:val="nil"/>
            </w:tcBorders>
            <w:shd w:val="clear" w:color="000000" w:fill="CCFFFF"/>
            <w:noWrap/>
            <w:vAlign w:val="bottom"/>
            <w:hideMark/>
          </w:tcPr>
          <w:p w14:paraId="78EFB50A"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996.250,00</w:t>
            </w:r>
          </w:p>
        </w:tc>
        <w:tc>
          <w:tcPr>
            <w:tcW w:w="1280" w:type="dxa"/>
            <w:tcBorders>
              <w:top w:val="nil"/>
              <w:left w:val="nil"/>
              <w:bottom w:val="nil"/>
              <w:right w:val="nil"/>
            </w:tcBorders>
            <w:shd w:val="clear" w:color="000000" w:fill="CCFFFF"/>
            <w:noWrap/>
            <w:vAlign w:val="bottom"/>
            <w:hideMark/>
          </w:tcPr>
          <w:p w14:paraId="1F0130F4"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0,00</w:t>
            </w:r>
          </w:p>
        </w:tc>
        <w:tc>
          <w:tcPr>
            <w:tcW w:w="660" w:type="dxa"/>
            <w:tcBorders>
              <w:top w:val="nil"/>
              <w:left w:val="nil"/>
              <w:bottom w:val="nil"/>
              <w:right w:val="nil"/>
            </w:tcBorders>
            <w:shd w:val="clear" w:color="000000" w:fill="CCFFFF"/>
            <w:noWrap/>
            <w:vAlign w:val="bottom"/>
            <w:hideMark/>
          </w:tcPr>
          <w:p w14:paraId="0BBFBEE9"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0,00</w:t>
            </w:r>
          </w:p>
        </w:tc>
        <w:tc>
          <w:tcPr>
            <w:tcW w:w="1189" w:type="dxa"/>
            <w:tcBorders>
              <w:top w:val="nil"/>
              <w:left w:val="nil"/>
              <w:bottom w:val="nil"/>
              <w:right w:val="nil"/>
            </w:tcBorders>
            <w:shd w:val="clear" w:color="000000" w:fill="CCFFFF"/>
            <w:noWrap/>
            <w:vAlign w:val="bottom"/>
            <w:hideMark/>
          </w:tcPr>
          <w:p w14:paraId="560BA1F2"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996.250,00</w:t>
            </w:r>
          </w:p>
        </w:tc>
      </w:tr>
      <w:tr w:rsidR="003C73F1" w:rsidRPr="003C73F1" w14:paraId="71B0BC30" w14:textId="77777777" w:rsidTr="003C73F1">
        <w:trPr>
          <w:trHeight w:val="225"/>
        </w:trPr>
        <w:tc>
          <w:tcPr>
            <w:tcW w:w="830" w:type="dxa"/>
            <w:tcBorders>
              <w:top w:val="nil"/>
              <w:left w:val="nil"/>
              <w:bottom w:val="nil"/>
              <w:right w:val="nil"/>
            </w:tcBorders>
            <w:shd w:val="clear" w:color="auto" w:fill="auto"/>
            <w:noWrap/>
            <w:vAlign w:val="bottom"/>
            <w:hideMark/>
          </w:tcPr>
          <w:p w14:paraId="0D4A4D63" w14:textId="77777777" w:rsidR="003C73F1" w:rsidRPr="003C73F1" w:rsidRDefault="003C73F1" w:rsidP="003C73F1">
            <w:pPr>
              <w:spacing w:before="0" w:after="0" w:line="240" w:lineRule="auto"/>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4</w:t>
            </w:r>
          </w:p>
        </w:tc>
        <w:tc>
          <w:tcPr>
            <w:tcW w:w="5206" w:type="dxa"/>
            <w:tcBorders>
              <w:top w:val="nil"/>
              <w:left w:val="nil"/>
              <w:bottom w:val="nil"/>
              <w:right w:val="nil"/>
            </w:tcBorders>
            <w:shd w:val="clear" w:color="auto" w:fill="auto"/>
            <w:vAlign w:val="bottom"/>
            <w:hideMark/>
          </w:tcPr>
          <w:p w14:paraId="76879253" w14:textId="77777777" w:rsidR="003C73F1" w:rsidRPr="003C73F1" w:rsidRDefault="003C73F1" w:rsidP="003C73F1">
            <w:pPr>
              <w:spacing w:before="0" w:after="0" w:line="240" w:lineRule="auto"/>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Rashodi za nabavu nefinancijske imovine</w:t>
            </w:r>
          </w:p>
        </w:tc>
        <w:tc>
          <w:tcPr>
            <w:tcW w:w="1189" w:type="dxa"/>
            <w:tcBorders>
              <w:top w:val="nil"/>
              <w:left w:val="nil"/>
              <w:bottom w:val="nil"/>
              <w:right w:val="nil"/>
            </w:tcBorders>
            <w:shd w:val="clear" w:color="auto" w:fill="auto"/>
            <w:noWrap/>
            <w:vAlign w:val="bottom"/>
            <w:hideMark/>
          </w:tcPr>
          <w:p w14:paraId="4A055F4E"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996.250,00</w:t>
            </w:r>
          </w:p>
        </w:tc>
        <w:tc>
          <w:tcPr>
            <w:tcW w:w="1280" w:type="dxa"/>
            <w:tcBorders>
              <w:top w:val="nil"/>
              <w:left w:val="nil"/>
              <w:bottom w:val="nil"/>
              <w:right w:val="nil"/>
            </w:tcBorders>
            <w:shd w:val="clear" w:color="auto" w:fill="auto"/>
            <w:noWrap/>
            <w:vAlign w:val="bottom"/>
            <w:hideMark/>
          </w:tcPr>
          <w:p w14:paraId="4B261591"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0,00</w:t>
            </w:r>
          </w:p>
        </w:tc>
        <w:tc>
          <w:tcPr>
            <w:tcW w:w="660" w:type="dxa"/>
            <w:tcBorders>
              <w:top w:val="nil"/>
              <w:left w:val="nil"/>
              <w:bottom w:val="nil"/>
              <w:right w:val="nil"/>
            </w:tcBorders>
            <w:shd w:val="clear" w:color="auto" w:fill="auto"/>
            <w:noWrap/>
            <w:vAlign w:val="bottom"/>
            <w:hideMark/>
          </w:tcPr>
          <w:p w14:paraId="0F163A8A"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0,00</w:t>
            </w:r>
          </w:p>
        </w:tc>
        <w:tc>
          <w:tcPr>
            <w:tcW w:w="1189" w:type="dxa"/>
            <w:tcBorders>
              <w:top w:val="nil"/>
              <w:left w:val="nil"/>
              <w:bottom w:val="nil"/>
              <w:right w:val="nil"/>
            </w:tcBorders>
            <w:shd w:val="clear" w:color="auto" w:fill="auto"/>
            <w:noWrap/>
            <w:vAlign w:val="bottom"/>
            <w:hideMark/>
          </w:tcPr>
          <w:p w14:paraId="62D071F5"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996.250,00</w:t>
            </w:r>
          </w:p>
        </w:tc>
      </w:tr>
      <w:tr w:rsidR="003C73F1" w:rsidRPr="003C73F1" w14:paraId="2F34A756" w14:textId="77777777" w:rsidTr="003C73F1">
        <w:trPr>
          <w:trHeight w:val="450"/>
        </w:trPr>
        <w:tc>
          <w:tcPr>
            <w:tcW w:w="830" w:type="dxa"/>
            <w:tcBorders>
              <w:top w:val="nil"/>
              <w:left w:val="nil"/>
              <w:bottom w:val="nil"/>
              <w:right w:val="nil"/>
            </w:tcBorders>
            <w:shd w:val="clear" w:color="auto" w:fill="auto"/>
            <w:noWrap/>
            <w:vAlign w:val="bottom"/>
            <w:hideMark/>
          </w:tcPr>
          <w:p w14:paraId="243064C4" w14:textId="77777777" w:rsidR="003C73F1" w:rsidRPr="003C73F1" w:rsidRDefault="003C73F1" w:rsidP="003C73F1">
            <w:pPr>
              <w:spacing w:before="0" w:after="0" w:line="240" w:lineRule="auto"/>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42</w:t>
            </w:r>
          </w:p>
        </w:tc>
        <w:tc>
          <w:tcPr>
            <w:tcW w:w="5206" w:type="dxa"/>
            <w:tcBorders>
              <w:top w:val="nil"/>
              <w:left w:val="nil"/>
              <w:bottom w:val="nil"/>
              <w:right w:val="nil"/>
            </w:tcBorders>
            <w:shd w:val="clear" w:color="auto" w:fill="auto"/>
            <w:vAlign w:val="bottom"/>
            <w:hideMark/>
          </w:tcPr>
          <w:p w14:paraId="6F967942" w14:textId="77777777" w:rsidR="003C73F1" w:rsidRPr="003C73F1" w:rsidRDefault="003C73F1" w:rsidP="003C73F1">
            <w:pPr>
              <w:spacing w:before="0" w:after="0" w:line="240" w:lineRule="auto"/>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Rashodi za nabavu proizvedene dugotrajne imovine</w:t>
            </w:r>
          </w:p>
        </w:tc>
        <w:tc>
          <w:tcPr>
            <w:tcW w:w="1189" w:type="dxa"/>
            <w:tcBorders>
              <w:top w:val="nil"/>
              <w:left w:val="nil"/>
              <w:bottom w:val="nil"/>
              <w:right w:val="nil"/>
            </w:tcBorders>
            <w:shd w:val="clear" w:color="auto" w:fill="auto"/>
            <w:noWrap/>
            <w:vAlign w:val="bottom"/>
            <w:hideMark/>
          </w:tcPr>
          <w:p w14:paraId="7AB6D2CF"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996.250,00</w:t>
            </w:r>
          </w:p>
        </w:tc>
        <w:tc>
          <w:tcPr>
            <w:tcW w:w="1280" w:type="dxa"/>
            <w:tcBorders>
              <w:top w:val="nil"/>
              <w:left w:val="nil"/>
              <w:bottom w:val="nil"/>
              <w:right w:val="nil"/>
            </w:tcBorders>
            <w:shd w:val="clear" w:color="auto" w:fill="auto"/>
            <w:noWrap/>
            <w:vAlign w:val="bottom"/>
            <w:hideMark/>
          </w:tcPr>
          <w:p w14:paraId="52C23686"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0,00</w:t>
            </w:r>
          </w:p>
        </w:tc>
        <w:tc>
          <w:tcPr>
            <w:tcW w:w="660" w:type="dxa"/>
            <w:tcBorders>
              <w:top w:val="nil"/>
              <w:left w:val="nil"/>
              <w:bottom w:val="nil"/>
              <w:right w:val="nil"/>
            </w:tcBorders>
            <w:shd w:val="clear" w:color="auto" w:fill="auto"/>
            <w:noWrap/>
            <w:vAlign w:val="bottom"/>
            <w:hideMark/>
          </w:tcPr>
          <w:p w14:paraId="7FB29F19"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0,00</w:t>
            </w:r>
          </w:p>
        </w:tc>
        <w:tc>
          <w:tcPr>
            <w:tcW w:w="1189" w:type="dxa"/>
            <w:tcBorders>
              <w:top w:val="nil"/>
              <w:left w:val="nil"/>
              <w:bottom w:val="nil"/>
              <w:right w:val="nil"/>
            </w:tcBorders>
            <w:shd w:val="clear" w:color="auto" w:fill="auto"/>
            <w:noWrap/>
            <w:vAlign w:val="bottom"/>
            <w:hideMark/>
          </w:tcPr>
          <w:p w14:paraId="028E7BEB"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996.250,00</w:t>
            </w:r>
          </w:p>
        </w:tc>
      </w:tr>
      <w:tr w:rsidR="003C73F1" w:rsidRPr="003C73F1" w14:paraId="3BE295A5" w14:textId="77777777" w:rsidTr="003C73F1">
        <w:trPr>
          <w:trHeight w:val="225"/>
        </w:trPr>
        <w:tc>
          <w:tcPr>
            <w:tcW w:w="830" w:type="dxa"/>
            <w:tcBorders>
              <w:top w:val="nil"/>
              <w:left w:val="nil"/>
              <w:bottom w:val="nil"/>
              <w:right w:val="nil"/>
            </w:tcBorders>
            <w:shd w:val="clear" w:color="auto" w:fill="auto"/>
            <w:noWrap/>
            <w:vAlign w:val="bottom"/>
            <w:hideMark/>
          </w:tcPr>
          <w:p w14:paraId="1204543B" w14:textId="77777777" w:rsidR="003C73F1" w:rsidRPr="003C73F1" w:rsidRDefault="003C73F1" w:rsidP="003C73F1">
            <w:pPr>
              <w:spacing w:before="0" w:after="0" w:line="240" w:lineRule="auto"/>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lastRenderedPageBreak/>
              <w:t>4213</w:t>
            </w:r>
          </w:p>
        </w:tc>
        <w:tc>
          <w:tcPr>
            <w:tcW w:w="5206" w:type="dxa"/>
            <w:tcBorders>
              <w:top w:val="nil"/>
              <w:left w:val="nil"/>
              <w:bottom w:val="nil"/>
              <w:right w:val="nil"/>
            </w:tcBorders>
            <w:shd w:val="clear" w:color="auto" w:fill="auto"/>
            <w:vAlign w:val="bottom"/>
            <w:hideMark/>
          </w:tcPr>
          <w:p w14:paraId="4B201893" w14:textId="77777777" w:rsidR="003C73F1" w:rsidRPr="003C73F1" w:rsidRDefault="003C73F1" w:rsidP="003C73F1">
            <w:pPr>
              <w:spacing w:before="0" w:after="0" w:line="240" w:lineRule="auto"/>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Rekonstrukcija Ul. kralja Tomislava -2.faza</w:t>
            </w:r>
          </w:p>
        </w:tc>
        <w:tc>
          <w:tcPr>
            <w:tcW w:w="1189" w:type="dxa"/>
            <w:tcBorders>
              <w:top w:val="nil"/>
              <w:left w:val="nil"/>
              <w:bottom w:val="nil"/>
              <w:right w:val="nil"/>
            </w:tcBorders>
            <w:shd w:val="clear" w:color="auto" w:fill="auto"/>
            <w:noWrap/>
            <w:vAlign w:val="bottom"/>
            <w:hideMark/>
          </w:tcPr>
          <w:p w14:paraId="295BA1A3" w14:textId="77777777" w:rsidR="003C73F1" w:rsidRPr="003C73F1" w:rsidRDefault="003C73F1" w:rsidP="003C73F1">
            <w:pPr>
              <w:spacing w:before="0" w:after="0" w:line="240" w:lineRule="auto"/>
              <w:jc w:val="right"/>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996.250,00</w:t>
            </w:r>
          </w:p>
        </w:tc>
        <w:tc>
          <w:tcPr>
            <w:tcW w:w="1280" w:type="dxa"/>
            <w:tcBorders>
              <w:top w:val="nil"/>
              <w:left w:val="nil"/>
              <w:bottom w:val="nil"/>
              <w:right w:val="nil"/>
            </w:tcBorders>
            <w:shd w:val="clear" w:color="auto" w:fill="auto"/>
            <w:noWrap/>
            <w:vAlign w:val="bottom"/>
            <w:hideMark/>
          </w:tcPr>
          <w:p w14:paraId="3B54A2B6" w14:textId="77777777" w:rsidR="003C73F1" w:rsidRPr="003C73F1" w:rsidRDefault="003C73F1" w:rsidP="003C73F1">
            <w:pPr>
              <w:spacing w:before="0" w:after="0" w:line="240" w:lineRule="auto"/>
              <w:jc w:val="right"/>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0,00</w:t>
            </w:r>
          </w:p>
        </w:tc>
        <w:tc>
          <w:tcPr>
            <w:tcW w:w="660" w:type="dxa"/>
            <w:tcBorders>
              <w:top w:val="nil"/>
              <w:left w:val="nil"/>
              <w:bottom w:val="nil"/>
              <w:right w:val="nil"/>
            </w:tcBorders>
            <w:shd w:val="clear" w:color="auto" w:fill="auto"/>
            <w:noWrap/>
            <w:vAlign w:val="bottom"/>
            <w:hideMark/>
          </w:tcPr>
          <w:p w14:paraId="38F2F84F" w14:textId="77777777" w:rsidR="003C73F1" w:rsidRPr="003C73F1" w:rsidRDefault="003C73F1" w:rsidP="003C73F1">
            <w:pPr>
              <w:spacing w:before="0" w:after="0" w:line="240" w:lineRule="auto"/>
              <w:jc w:val="right"/>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0,00</w:t>
            </w:r>
          </w:p>
        </w:tc>
        <w:tc>
          <w:tcPr>
            <w:tcW w:w="1189" w:type="dxa"/>
            <w:tcBorders>
              <w:top w:val="nil"/>
              <w:left w:val="nil"/>
              <w:bottom w:val="nil"/>
              <w:right w:val="nil"/>
            </w:tcBorders>
            <w:shd w:val="clear" w:color="auto" w:fill="auto"/>
            <w:noWrap/>
            <w:vAlign w:val="bottom"/>
            <w:hideMark/>
          </w:tcPr>
          <w:p w14:paraId="5C2CC085" w14:textId="77777777" w:rsidR="003C73F1" w:rsidRPr="003C73F1" w:rsidRDefault="003C73F1" w:rsidP="003C73F1">
            <w:pPr>
              <w:spacing w:before="0" w:after="0" w:line="240" w:lineRule="auto"/>
              <w:jc w:val="right"/>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996.250,00</w:t>
            </w:r>
          </w:p>
        </w:tc>
      </w:tr>
      <w:tr w:rsidR="003C73F1" w:rsidRPr="003C73F1" w14:paraId="3FF60C5F" w14:textId="77777777" w:rsidTr="003C73F1">
        <w:trPr>
          <w:trHeight w:val="225"/>
        </w:trPr>
        <w:tc>
          <w:tcPr>
            <w:tcW w:w="6036" w:type="dxa"/>
            <w:gridSpan w:val="2"/>
            <w:tcBorders>
              <w:top w:val="nil"/>
              <w:left w:val="nil"/>
              <w:bottom w:val="nil"/>
              <w:right w:val="nil"/>
            </w:tcBorders>
            <w:shd w:val="clear" w:color="000000" w:fill="CCCCFF"/>
            <w:noWrap/>
            <w:vAlign w:val="bottom"/>
            <w:hideMark/>
          </w:tcPr>
          <w:p w14:paraId="7E93A0EC" w14:textId="77777777" w:rsidR="003C73F1" w:rsidRPr="003C73F1" w:rsidRDefault="003C73F1" w:rsidP="003C73F1">
            <w:pPr>
              <w:spacing w:before="0" w:after="0" w:line="240" w:lineRule="auto"/>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Kapitalni projekt K100005 REKONSTRUKCIJA STUBIŠTA U PARKU</w:t>
            </w:r>
          </w:p>
        </w:tc>
        <w:tc>
          <w:tcPr>
            <w:tcW w:w="1189" w:type="dxa"/>
            <w:tcBorders>
              <w:top w:val="nil"/>
              <w:left w:val="nil"/>
              <w:bottom w:val="nil"/>
              <w:right w:val="nil"/>
            </w:tcBorders>
            <w:shd w:val="clear" w:color="000000" w:fill="CCCCFF"/>
            <w:noWrap/>
            <w:vAlign w:val="bottom"/>
            <w:hideMark/>
          </w:tcPr>
          <w:p w14:paraId="0091709B"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511.295,00</w:t>
            </w:r>
          </w:p>
        </w:tc>
        <w:tc>
          <w:tcPr>
            <w:tcW w:w="1280" w:type="dxa"/>
            <w:tcBorders>
              <w:top w:val="nil"/>
              <w:left w:val="nil"/>
              <w:bottom w:val="nil"/>
              <w:right w:val="nil"/>
            </w:tcBorders>
            <w:shd w:val="clear" w:color="000000" w:fill="CCCCFF"/>
            <w:noWrap/>
            <w:vAlign w:val="bottom"/>
            <w:hideMark/>
          </w:tcPr>
          <w:p w14:paraId="669988F4"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0,00</w:t>
            </w:r>
          </w:p>
        </w:tc>
        <w:tc>
          <w:tcPr>
            <w:tcW w:w="660" w:type="dxa"/>
            <w:tcBorders>
              <w:top w:val="nil"/>
              <w:left w:val="nil"/>
              <w:bottom w:val="nil"/>
              <w:right w:val="nil"/>
            </w:tcBorders>
            <w:shd w:val="clear" w:color="000000" w:fill="CCCCFF"/>
            <w:noWrap/>
            <w:vAlign w:val="bottom"/>
            <w:hideMark/>
          </w:tcPr>
          <w:p w14:paraId="2B27DDA6"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0,00</w:t>
            </w:r>
          </w:p>
        </w:tc>
        <w:tc>
          <w:tcPr>
            <w:tcW w:w="1189" w:type="dxa"/>
            <w:tcBorders>
              <w:top w:val="nil"/>
              <w:left w:val="nil"/>
              <w:bottom w:val="nil"/>
              <w:right w:val="nil"/>
            </w:tcBorders>
            <w:shd w:val="clear" w:color="000000" w:fill="CCCCFF"/>
            <w:noWrap/>
            <w:vAlign w:val="bottom"/>
            <w:hideMark/>
          </w:tcPr>
          <w:p w14:paraId="336EE28D"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511.295,00</w:t>
            </w:r>
          </w:p>
        </w:tc>
      </w:tr>
      <w:tr w:rsidR="003C73F1" w:rsidRPr="003C73F1" w14:paraId="47E3E4C3" w14:textId="77777777" w:rsidTr="003C73F1">
        <w:trPr>
          <w:trHeight w:val="225"/>
        </w:trPr>
        <w:tc>
          <w:tcPr>
            <w:tcW w:w="6036" w:type="dxa"/>
            <w:gridSpan w:val="2"/>
            <w:tcBorders>
              <w:top w:val="nil"/>
              <w:left w:val="nil"/>
              <w:bottom w:val="nil"/>
              <w:right w:val="nil"/>
            </w:tcBorders>
            <w:shd w:val="clear" w:color="000000" w:fill="FFFF00"/>
            <w:noWrap/>
            <w:vAlign w:val="bottom"/>
            <w:hideMark/>
          </w:tcPr>
          <w:p w14:paraId="5D45677C" w14:textId="77777777" w:rsidR="003C73F1" w:rsidRPr="003C73F1" w:rsidRDefault="003C73F1" w:rsidP="003C73F1">
            <w:pPr>
              <w:spacing w:before="0" w:after="0" w:line="240" w:lineRule="auto"/>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Izvor  2. POMOĆI</w:t>
            </w:r>
          </w:p>
        </w:tc>
        <w:tc>
          <w:tcPr>
            <w:tcW w:w="1189" w:type="dxa"/>
            <w:tcBorders>
              <w:top w:val="nil"/>
              <w:left w:val="nil"/>
              <w:bottom w:val="nil"/>
              <w:right w:val="nil"/>
            </w:tcBorders>
            <w:shd w:val="clear" w:color="000000" w:fill="FFFF00"/>
            <w:noWrap/>
            <w:vAlign w:val="bottom"/>
            <w:hideMark/>
          </w:tcPr>
          <w:p w14:paraId="4A9FEB1E"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180.000,00</w:t>
            </w:r>
          </w:p>
        </w:tc>
        <w:tc>
          <w:tcPr>
            <w:tcW w:w="1280" w:type="dxa"/>
            <w:tcBorders>
              <w:top w:val="nil"/>
              <w:left w:val="nil"/>
              <w:bottom w:val="nil"/>
              <w:right w:val="nil"/>
            </w:tcBorders>
            <w:shd w:val="clear" w:color="000000" w:fill="FFFF00"/>
            <w:noWrap/>
            <w:vAlign w:val="bottom"/>
            <w:hideMark/>
          </w:tcPr>
          <w:p w14:paraId="740BCD64"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0,00</w:t>
            </w:r>
          </w:p>
        </w:tc>
        <w:tc>
          <w:tcPr>
            <w:tcW w:w="660" w:type="dxa"/>
            <w:tcBorders>
              <w:top w:val="nil"/>
              <w:left w:val="nil"/>
              <w:bottom w:val="nil"/>
              <w:right w:val="nil"/>
            </w:tcBorders>
            <w:shd w:val="clear" w:color="000000" w:fill="FFFF00"/>
            <w:noWrap/>
            <w:vAlign w:val="bottom"/>
            <w:hideMark/>
          </w:tcPr>
          <w:p w14:paraId="03D359F6"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0,00</w:t>
            </w:r>
          </w:p>
        </w:tc>
        <w:tc>
          <w:tcPr>
            <w:tcW w:w="1189" w:type="dxa"/>
            <w:tcBorders>
              <w:top w:val="nil"/>
              <w:left w:val="nil"/>
              <w:bottom w:val="nil"/>
              <w:right w:val="nil"/>
            </w:tcBorders>
            <w:shd w:val="clear" w:color="000000" w:fill="FFFF00"/>
            <w:noWrap/>
            <w:vAlign w:val="bottom"/>
            <w:hideMark/>
          </w:tcPr>
          <w:p w14:paraId="5E2EE3BE"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180.000,00</w:t>
            </w:r>
          </w:p>
        </w:tc>
      </w:tr>
      <w:tr w:rsidR="003C73F1" w:rsidRPr="003C73F1" w14:paraId="5AFFC647" w14:textId="77777777" w:rsidTr="003C73F1">
        <w:trPr>
          <w:trHeight w:val="225"/>
        </w:trPr>
        <w:tc>
          <w:tcPr>
            <w:tcW w:w="6036" w:type="dxa"/>
            <w:gridSpan w:val="2"/>
            <w:tcBorders>
              <w:top w:val="nil"/>
              <w:left w:val="nil"/>
              <w:bottom w:val="nil"/>
              <w:right w:val="nil"/>
            </w:tcBorders>
            <w:shd w:val="clear" w:color="000000" w:fill="FFFF99"/>
            <w:noWrap/>
            <w:vAlign w:val="bottom"/>
            <w:hideMark/>
          </w:tcPr>
          <w:p w14:paraId="0CCBE688" w14:textId="77777777" w:rsidR="003C73F1" w:rsidRPr="003C73F1" w:rsidRDefault="003C73F1" w:rsidP="003C73F1">
            <w:pPr>
              <w:spacing w:before="0" w:after="0" w:line="240" w:lineRule="auto"/>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Izvor  2.9. KAPITALNE POMOĆI DRŽAVNOG PRORAČUNA PRIJENOS EU SREDSTAVA</w:t>
            </w:r>
          </w:p>
        </w:tc>
        <w:tc>
          <w:tcPr>
            <w:tcW w:w="1189" w:type="dxa"/>
            <w:tcBorders>
              <w:top w:val="nil"/>
              <w:left w:val="nil"/>
              <w:bottom w:val="nil"/>
              <w:right w:val="nil"/>
            </w:tcBorders>
            <w:shd w:val="clear" w:color="000000" w:fill="FFFF99"/>
            <w:noWrap/>
            <w:vAlign w:val="bottom"/>
            <w:hideMark/>
          </w:tcPr>
          <w:p w14:paraId="0557B325"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180.000,00</w:t>
            </w:r>
          </w:p>
        </w:tc>
        <w:tc>
          <w:tcPr>
            <w:tcW w:w="1280" w:type="dxa"/>
            <w:tcBorders>
              <w:top w:val="nil"/>
              <w:left w:val="nil"/>
              <w:bottom w:val="nil"/>
              <w:right w:val="nil"/>
            </w:tcBorders>
            <w:shd w:val="clear" w:color="000000" w:fill="FFFF99"/>
            <w:noWrap/>
            <w:vAlign w:val="bottom"/>
            <w:hideMark/>
          </w:tcPr>
          <w:p w14:paraId="10804DB7"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0,00</w:t>
            </w:r>
          </w:p>
        </w:tc>
        <w:tc>
          <w:tcPr>
            <w:tcW w:w="660" w:type="dxa"/>
            <w:tcBorders>
              <w:top w:val="nil"/>
              <w:left w:val="nil"/>
              <w:bottom w:val="nil"/>
              <w:right w:val="nil"/>
            </w:tcBorders>
            <w:shd w:val="clear" w:color="000000" w:fill="FFFF99"/>
            <w:noWrap/>
            <w:vAlign w:val="bottom"/>
            <w:hideMark/>
          </w:tcPr>
          <w:p w14:paraId="25320C98"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0,00</w:t>
            </w:r>
          </w:p>
        </w:tc>
        <w:tc>
          <w:tcPr>
            <w:tcW w:w="1189" w:type="dxa"/>
            <w:tcBorders>
              <w:top w:val="nil"/>
              <w:left w:val="nil"/>
              <w:bottom w:val="nil"/>
              <w:right w:val="nil"/>
            </w:tcBorders>
            <w:shd w:val="clear" w:color="000000" w:fill="FFFF99"/>
            <w:noWrap/>
            <w:vAlign w:val="bottom"/>
            <w:hideMark/>
          </w:tcPr>
          <w:p w14:paraId="0C19F605"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180.000,00</w:t>
            </w:r>
          </w:p>
        </w:tc>
      </w:tr>
      <w:tr w:rsidR="003C73F1" w:rsidRPr="003C73F1" w14:paraId="2A2E7BC2" w14:textId="77777777" w:rsidTr="003C73F1">
        <w:trPr>
          <w:trHeight w:val="225"/>
        </w:trPr>
        <w:tc>
          <w:tcPr>
            <w:tcW w:w="6036" w:type="dxa"/>
            <w:gridSpan w:val="2"/>
            <w:tcBorders>
              <w:top w:val="nil"/>
              <w:left w:val="nil"/>
              <w:bottom w:val="nil"/>
              <w:right w:val="nil"/>
            </w:tcBorders>
            <w:shd w:val="clear" w:color="000000" w:fill="CCFFFF"/>
            <w:noWrap/>
            <w:vAlign w:val="bottom"/>
            <w:hideMark/>
          </w:tcPr>
          <w:p w14:paraId="21666EEE" w14:textId="77777777" w:rsidR="003C73F1" w:rsidRPr="003C73F1" w:rsidRDefault="003C73F1" w:rsidP="003C73F1">
            <w:pPr>
              <w:spacing w:before="0" w:after="0" w:line="240" w:lineRule="auto"/>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Funkcijska klasifikacija  0620 Razvoj zajednice</w:t>
            </w:r>
          </w:p>
        </w:tc>
        <w:tc>
          <w:tcPr>
            <w:tcW w:w="1189" w:type="dxa"/>
            <w:tcBorders>
              <w:top w:val="nil"/>
              <w:left w:val="nil"/>
              <w:bottom w:val="nil"/>
              <w:right w:val="nil"/>
            </w:tcBorders>
            <w:shd w:val="clear" w:color="000000" w:fill="CCFFFF"/>
            <w:noWrap/>
            <w:vAlign w:val="bottom"/>
            <w:hideMark/>
          </w:tcPr>
          <w:p w14:paraId="71BA71D5"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180.000,00</w:t>
            </w:r>
          </w:p>
        </w:tc>
        <w:tc>
          <w:tcPr>
            <w:tcW w:w="1280" w:type="dxa"/>
            <w:tcBorders>
              <w:top w:val="nil"/>
              <w:left w:val="nil"/>
              <w:bottom w:val="nil"/>
              <w:right w:val="nil"/>
            </w:tcBorders>
            <w:shd w:val="clear" w:color="000000" w:fill="CCFFFF"/>
            <w:noWrap/>
            <w:vAlign w:val="bottom"/>
            <w:hideMark/>
          </w:tcPr>
          <w:p w14:paraId="18ADDC43"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0,00</w:t>
            </w:r>
          </w:p>
        </w:tc>
        <w:tc>
          <w:tcPr>
            <w:tcW w:w="660" w:type="dxa"/>
            <w:tcBorders>
              <w:top w:val="nil"/>
              <w:left w:val="nil"/>
              <w:bottom w:val="nil"/>
              <w:right w:val="nil"/>
            </w:tcBorders>
            <w:shd w:val="clear" w:color="000000" w:fill="CCFFFF"/>
            <w:noWrap/>
            <w:vAlign w:val="bottom"/>
            <w:hideMark/>
          </w:tcPr>
          <w:p w14:paraId="60E7AEC2"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0,00</w:t>
            </w:r>
          </w:p>
        </w:tc>
        <w:tc>
          <w:tcPr>
            <w:tcW w:w="1189" w:type="dxa"/>
            <w:tcBorders>
              <w:top w:val="nil"/>
              <w:left w:val="nil"/>
              <w:bottom w:val="nil"/>
              <w:right w:val="nil"/>
            </w:tcBorders>
            <w:shd w:val="clear" w:color="000000" w:fill="CCFFFF"/>
            <w:noWrap/>
            <w:vAlign w:val="bottom"/>
            <w:hideMark/>
          </w:tcPr>
          <w:p w14:paraId="33284010"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180.000,00</w:t>
            </w:r>
          </w:p>
        </w:tc>
      </w:tr>
      <w:tr w:rsidR="003C73F1" w:rsidRPr="003C73F1" w14:paraId="7C760F1A" w14:textId="77777777" w:rsidTr="003C73F1">
        <w:trPr>
          <w:trHeight w:val="225"/>
        </w:trPr>
        <w:tc>
          <w:tcPr>
            <w:tcW w:w="830" w:type="dxa"/>
            <w:tcBorders>
              <w:top w:val="nil"/>
              <w:left w:val="nil"/>
              <w:bottom w:val="nil"/>
              <w:right w:val="nil"/>
            </w:tcBorders>
            <w:shd w:val="clear" w:color="auto" w:fill="auto"/>
            <w:noWrap/>
            <w:vAlign w:val="bottom"/>
            <w:hideMark/>
          </w:tcPr>
          <w:p w14:paraId="544E8210" w14:textId="77777777" w:rsidR="003C73F1" w:rsidRPr="003C73F1" w:rsidRDefault="003C73F1" w:rsidP="003C73F1">
            <w:pPr>
              <w:spacing w:before="0" w:after="0" w:line="240" w:lineRule="auto"/>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4</w:t>
            </w:r>
          </w:p>
        </w:tc>
        <w:tc>
          <w:tcPr>
            <w:tcW w:w="5206" w:type="dxa"/>
            <w:tcBorders>
              <w:top w:val="nil"/>
              <w:left w:val="nil"/>
              <w:bottom w:val="nil"/>
              <w:right w:val="nil"/>
            </w:tcBorders>
            <w:shd w:val="clear" w:color="auto" w:fill="auto"/>
            <w:vAlign w:val="bottom"/>
            <w:hideMark/>
          </w:tcPr>
          <w:p w14:paraId="62E08FAE" w14:textId="77777777" w:rsidR="003C73F1" w:rsidRPr="003C73F1" w:rsidRDefault="003C73F1" w:rsidP="003C73F1">
            <w:pPr>
              <w:spacing w:before="0" w:after="0" w:line="240" w:lineRule="auto"/>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Rashodi za nabavu nefinancijske imovine</w:t>
            </w:r>
          </w:p>
        </w:tc>
        <w:tc>
          <w:tcPr>
            <w:tcW w:w="1189" w:type="dxa"/>
            <w:tcBorders>
              <w:top w:val="nil"/>
              <w:left w:val="nil"/>
              <w:bottom w:val="nil"/>
              <w:right w:val="nil"/>
            </w:tcBorders>
            <w:shd w:val="clear" w:color="auto" w:fill="auto"/>
            <w:noWrap/>
            <w:vAlign w:val="bottom"/>
            <w:hideMark/>
          </w:tcPr>
          <w:p w14:paraId="5BF4E751"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180.000,00</w:t>
            </w:r>
          </w:p>
        </w:tc>
        <w:tc>
          <w:tcPr>
            <w:tcW w:w="1280" w:type="dxa"/>
            <w:tcBorders>
              <w:top w:val="nil"/>
              <w:left w:val="nil"/>
              <w:bottom w:val="nil"/>
              <w:right w:val="nil"/>
            </w:tcBorders>
            <w:shd w:val="clear" w:color="auto" w:fill="auto"/>
            <w:noWrap/>
            <w:vAlign w:val="bottom"/>
            <w:hideMark/>
          </w:tcPr>
          <w:p w14:paraId="5D5AF7D9"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0,00</w:t>
            </w:r>
          </w:p>
        </w:tc>
        <w:tc>
          <w:tcPr>
            <w:tcW w:w="660" w:type="dxa"/>
            <w:tcBorders>
              <w:top w:val="nil"/>
              <w:left w:val="nil"/>
              <w:bottom w:val="nil"/>
              <w:right w:val="nil"/>
            </w:tcBorders>
            <w:shd w:val="clear" w:color="auto" w:fill="auto"/>
            <w:noWrap/>
            <w:vAlign w:val="bottom"/>
            <w:hideMark/>
          </w:tcPr>
          <w:p w14:paraId="05E32F7B"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0,00</w:t>
            </w:r>
          </w:p>
        </w:tc>
        <w:tc>
          <w:tcPr>
            <w:tcW w:w="1189" w:type="dxa"/>
            <w:tcBorders>
              <w:top w:val="nil"/>
              <w:left w:val="nil"/>
              <w:bottom w:val="nil"/>
              <w:right w:val="nil"/>
            </w:tcBorders>
            <w:shd w:val="clear" w:color="auto" w:fill="auto"/>
            <w:noWrap/>
            <w:vAlign w:val="bottom"/>
            <w:hideMark/>
          </w:tcPr>
          <w:p w14:paraId="77A12785"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180.000,00</w:t>
            </w:r>
          </w:p>
        </w:tc>
      </w:tr>
      <w:tr w:rsidR="003C73F1" w:rsidRPr="003C73F1" w14:paraId="4F70503B" w14:textId="77777777" w:rsidTr="003C73F1">
        <w:trPr>
          <w:trHeight w:val="450"/>
        </w:trPr>
        <w:tc>
          <w:tcPr>
            <w:tcW w:w="830" w:type="dxa"/>
            <w:tcBorders>
              <w:top w:val="nil"/>
              <w:left w:val="nil"/>
              <w:bottom w:val="nil"/>
              <w:right w:val="nil"/>
            </w:tcBorders>
            <w:shd w:val="clear" w:color="auto" w:fill="auto"/>
            <w:noWrap/>
            <w:vAlign w:val="bottom"/>
            <w:hideMark/>
          </w:tcPr>
          <w:p w14:paraId="582E46F7" w14:textId="77777777" w:rsidR="003C73F1" w:rsidRPr="003C73F1" w:rsidRDefault="003C73F1" w:rsidP="003C73F1">
            <w:pPr>
              <w:spacing w:before="0" w:after="0" w:line="240" w:lineRule="auto"/>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42</w:t>
            </w:r>
          </w:p>
        </w:tc>
        <w:tc>
          <w:tcPr>
            <w:tcW w:w="5206" w:type="dxa"/>
            <w:tcBorders>
              <w:top w:val="nil"/>
              <w:left w:val="nil"/>
              <w:bottom w:val="nil"/>
              <w:right w:val="nil"/>
            </w:tcBorders>
            <w:shd w:val="clear" w:color="auto" w:fill="auto"/>
            <w:vAlign w:val="bottom"/>
            <w:hideMark/>
          </w:tcPr>
          <w:p w14:paraId="02654894" w14:textId="77777777" w:rsidR="003C73F1" w:rsidRPr="003C73F1" w:rsidRDefault="003C73F1" w:rsidP="003C73F1">
            <w:pPr>
              <w:spacing w:before="0" w:after="0" w:line="240" w:lineRule="auto"/>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Rashodi za nabavu proizvedene dugotrajne imovine</w:t>
            </w:r>
          </w:p>
        </w:tc>
        <w:tc>
          <w:tcPr>
            <w:tcW w:w="1189" w:type="dxa"/>
            <w:tcBorders>
              <w:top w:val="nil"/>
              <w:left w:val="nil"/>
              <w:bottom w:val="nil"/>
              <w:right w:val="nil"/>
            </w:tcBorders>
            <w:shd w:val="clear" w:color="auto" w:fill="auto"/>
            <w:noWrap/>
            <w:vAlign w:val="bottom"/>
            <w:hideMark/>
          </w:tcPr>
          <w:p w14:paraId="029DF6E3"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180.000,00</w:t>
            </w:r>
          </w:p>
        </w:tc>
        <w:tc>
          <w:tcPr>
            <w:tcW w:w="1280" w:type="dxa"/>
            <w:tcBorders>
              <w:top w:val="nil"/>
              <w:left w:val="nil"/>
              <w:bottom w:val="nil"/>
              <w:right w:val="nil"/>
            </w:tcBorders>
            <w:shd w:val="clear" w:color="auto" w:fill="auto"/>
            <w:noWrap/>
            <w:vAlign w:val="bottom"/>
            <w:hideMark/>
          </w:tcPr>
          <w:p w14:paraId="011520E3"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0,00</w:t>
            </w:r>
          </w:p>
        </w:tc>
        <w:tc>
          <w:tcPr>
            <w:tcW w:w="660" w:type="dxa"/>
            <w:tcBorders>
              <w:top w:val="nil"/>
              <w:left w:val="nil"/>
              <w:bottom w:val="nil"/>
              <w:right w:val="nil"/>
            </w:tcBorders>
            <w:shd w:val="clear" w:color="auto" w:fill="auto"/>
            <w:noWrap/>
            <w:vAlign w:val="bottom"/>
            <w:hideMark/>
          </w:tcPr>
          <w:p w14:paraId="229B5457"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0,00</w:t>
            </w:r>
          </w:p>
        </w:tc>
        <w:tc>
          <w:tcPr>
            <w:tcW w:w="1189" w:type="dxa"/>
            <w:tcBorders>
              <w:top w:val="nil"/>
              <w:left w:val="nil"/>
              <w:bottom w:val="nil"/>
              <w:right w:val="nil"/>
            </w:tcBorders>
            <w:shd w:val="clear" w:color="auto" w:fill="auto"/>
            <w:noWrap/>
            <w:vAlign w:val="bottom"/>
            <w:hideMark/>
          </w:tcPr>
          <w:p w14:paraId="3BFF6271"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180.000,00</w:t>
            </w:r>
          </w:p>
        </w:tc>
      </w:tr>
      <w:tr w:rsidR="003C73F1" w:rsidRPr="003C73F1" w14:paraId="00705422" w14:textId="77777777" w:rsidTr="003C73F1">
        <w:trPr>
          <w:trHeight w:val="225"/>
        </w:trPr>
        <w:tc>
          <w:tcPr>
            <w:tcW w:w="830" w:type="dxa"/>
            <w:tcBorders>
              <w:top w:val="nil"/>
              <w:left w:val="nil"/>
              <w:bottom w:val="nil"/>
              <w:right w:val="nil"/>
            </w:tcBorders>
            <w:shd w:val="clear" w:color="auto" w:fill="auto"/>
            <w:noWrap/>
            <w:vAlign w:val="bottom"/>
            <w:hideMark/>
          </w:tcPr>
          <w:p w14:paraId="22C2D6B4" w14:textId="77777777" w:rsidR="003C73F1" w:rsidRPr="003C73F1" w:rsidRDefault="003C73F1" w:rsidP="003C73F1">
            <w:pPr>
              <w:spacing w:before="0" w:after="0" w:line="240" w:lineRule="auto"/>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4213</w:t>
            </w:r>
          </w:p>
        </w:tc>
        <w:tc>
          <w:tcPr>
            <w:tcW w:w="5206" w:type="dxa"/>
            <w:tcBorders>
              <w:top w:val="nil"/>
              <w:left w:val="nil"/>
              <w:bottom w:val="nil"/>
              <w:right w:val="nil"/>
            </w:tcBorders>
            <w:shd w:val="clear" w:color="auto" w:fill="auto"/>
            <w:vAlign w:val="bottom"/>
            <w:hideMark/>
          </w:tcPr>
          <w:p w14:paraId="27B3871E" w14:textId="77777777" w:rsidR="003C73F1" w:rsidRPr="003C73F1" w:rsidRDefault="003C73F1" w:rsidP="003C73F1">
            <w:pPr>
              <w:spacing w:before="0" w:after="0" w:line="240" w:lineRule="auto"/>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Rekonstrukcija stubišta u parku</w:t>
            </w:r>
          </w:p>
        </w:tc>
        <w:tc>
          <w:tcPr>
            <w:tcW w:w="1189" w:type="dxa"/>
            <w:tcBorders>
              <w:top w:val="nil"/>
              <w:left w:val="nil"/>
              <w:bottom w:val="nil"/>
              <w:right w:val="nil"/>
            </w:tcBorders>
            <w:shd w:val="clear" w:color="auto" w:fill="auto"/>
            <w:noWrap/>
            <w:vAlign w:val="bottom"/>
            <w:hideMark/>
          </w:tcPr>
          <w:p w14:paraId="2D534791" w14:textId="77777777" w:rsidR="003C73F1" w:rsidRPr="003C73F1" w:rsidRDefault="003C73F1" w:rsidP="003C73F1">
            <w:pPr>
              <w:spacing w:before="0" w:after="0" w:line="240" w:lineRule="auto"/>
              <w:jc w:val="right"/>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180.000,00</w:t>
            </w:r>
          </w:p>
        </w:tc>
        <w:tc>
          <w:tcPr>
            <w:tcW w:w="1280" w:type="dxa"/>
            <w:tcBorders>
              <w:top w:val="nil"/>
              <w:left w:val="nil"/>
              <w:bottom w:val="nil"/>
              <w:right w:val="nil"/>
            </w:tcBorders>
            <w:shd w:val="clear" w:color="auto" w:fill="auto"/>
            <w:noWrap/>
            <w:vAlign w:val="bottom"/>
            <w:hideMark/>
          </w:tcPr>
          <w:p w14:paraId="6EED4BF5" w14:textId="77777777" w:rsidR="003C73F1" w:rsidRPr="003C73F1" w:rsidRDefault="003C73F1" w:rsidP="003C73F1">
            <w:pPr>
              <w:spacing w:before="0" w:after="0" w:line="240" w:lineRule="auto"/>
              <w:jc w:val="right"/>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0,00</w:t>
            </w:r>
          </w:p>
        </w:tc>
        <w:tc>
          <w:tcPr>
            <w:tcW w:w="660" w:type="dxa"/>
            <w:tcBorders>
              <w:top w:val="nil"/>
              <w:left w:val="nil"/>
              <w:bottom w:val="nil"/>
              <w:right w:val="nil"/>
            </w:tcBorders>
            <w:shd w:val="clear" w:color="auto" w:fill="auto"/>
            <w:noWrap/>
            <w:vAlign w:val="bottom"/>
            <w:hideMark/>
          </w:tcPr>
          <w:p w14:paraId="2087DE62" w14:textId="77777777" w:rsidR="003C73F1" w:rsidRPr="003C73F1" w:rsidRDefault="003C73F1" w:rsidP="003C73F1">
            <w:pPr>
              <w:spacing w:before="0" w:after="0" w:line="240" w:lineRule="auto"/>
              <w:jc w:val="right"/>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0,00</w:t>
            </w:r>
          </w:p>
        </w:tc>
        <w:tc>
          <w:tcPr>
            <w:tcW w:w="1189" w:type="dxa"/>
            <w:tcBorders>
              <w:top w:val="nil"/>
              <w:left w:val="nil"/>
              <w:bottom w:val="nil"/>
              <w:right w:val="nil"/>
            </w:tcBorders>
            <w:shd w:val="clear" w:color="auto" w:fill="auto"/>
            <w:noWrap/>
            <w:vAlign w:val="bottom"/>
            <w:hideMark/>
          </w:tcPr>
          <w:p w14:paraId="176B0A21" w14:textId="77777777" w:rsidR="003C73F1" w:rsidRPr="003C73F1" w:rsidRDefault="003C73F1" w:rsidP="003C73F1">
            <w:pPr>
              <w:spacing w:before="0" w:after="0" w:line="240" w:lineRule="auto"/>
              <w:jc w:val="right"/>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180.000,00</w:t>
            </w:r>
          </w:p>
        </w:tc>
      </w:tr>
      <w:tr w:rsidR="003C73F1" w:rsidRPr="003C73F1" w14:paraId="2248CC33" w14:textId="77777777" w:rsidTr="003C73F1">
        <w:trPr>
          <w:trHeight w:val="225"/>
        </w:trPr>
        <w:tc>
          <w:tcPr>
            <w:tcW w:w="6036" w:type="dxa"/>
            <w:gridSpan w:val="2"/>
            <w:tcBorders>
              <w:top w:val="nil"/>
              <w:left w:val="nil"/>
              <w:bottom w:val="nil"/>
              <w:right w:val="nil"/>
            </w:tcBorders>
            <w:shd w:val="clear" w:color="000000" w:fill="FFFF00"/>
            <w:noWrap/>
            <w:vAlign w:val="bottom"/>
            <w:hideMark/>
          </w:tcPr>
          <w:p w14:paraId="70583C0B" w14:textId="77777777" w:rsidR="003C73F1" w:rsidRPr="003C73F1" w:rsidRDefault="003C73F1" w:rsidP="003C73F1">
            <w:pPr>
              <w:spacing w:before="0" w:after="0" w:line="240" w:lineRule="auto"/>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Izvor  3. PRIHODI OD IMOVINE</w:t>
            </w:r>
          </w:p>
        </w:tc>
        <w:tc>
          <w:tcPr>
            <w:tcW w:w="1189" w:type="dxa"/>
            <w:tcBorders>
              <w:top w:val="nil"/>
              <w:left w:val="nil"/>
              <w:bottom w:val="nil"/>
              <w:right w:val="nil"/>
            </w:tcBorders>
            <w:shd w:val="clear" w:color="000000" w:fill="FFFF00"/>
            <w:noWrap/>
            <w:vAlign w:val="bottom"/>
            <w:hideMark/>
          </w:tcPr>
          <w:p w14:paraId="04046BD6"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170.409,00</w:t>
            </w:r>
          </w:p>
        </w:tc>
        <w:tc>
          <w:tcPr>
            <w:tcW w:w="1280" w:type="dxa"/>
            <w:tcBorders>
              <w:top w:val="nil"/>
              <w:left w:val="nil"/>
              <w:bottom w:val="nil"/>
              <w:right w:val="nil"/>
            </w:tcBorders>
            <w:shd w:val="clear" w:color="000000" w:fill="FFFF00"/>
            <w:noWrap/>
            <w:vAlign w:val="bottom"/>
            <w:hideMark/>
          </w:tcPr>
          <w:p w14:paraId="38A996BB"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100.000,00</w:t>
            </w:r>
          </w:p>
        </w:tc>
        <w:tc>
          <w:tcPr>
            <w:tcW w:w="660" w:type="dxa"/>
            <w:tcBorders>
              <w:top w:val="nil"/>
              <w:left w:val="nil"/>
              <w:bottom w:val="nil"/>
              <w:right w:val="nil"/>
            </w:tcBorders>
            <w:shd w:val="clear" w:color="000000" w:fill="FFFF00"/>
            <w:noWrap/>
            <w:vAlign w:val="bottom"/>
            <w:hideMark/>
          </w:tcPr>
          <w:p w14:paraId="5D08614B"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58,68</w:t>
            </w:r>
          </w:p>
        </w:tc>
        <w:tc>
          <w:tcPr>
            <w:tcW w:w="1189" w:type="dxa"/>
            <w:tcBorders>
              <w:top w:val="nil"/>
              <w:left w:val="nil"/>
              <w:bottom w:val="nil"/>
              <w:right w:val="nil"/>
            </w:tcBorders>
            <w:shd w:val="clear" w:color="000000" w:fill="FFFF00"/>
            <w:noWrap/>
            <w:vAlign w:val="bottom"/>
            <w:hideMark/>
          </w:tcPr>
          <w:p w14:paraId="25896086"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270.409,00</w:t>
            </w:r>
          </w:p>
        </w:tc>
      </w:tr>
      <w:tr w:rsidR="003C73F1" w:rsidRPr="003C73F1" w14:paraId="0C50FE73" w14:textId="77777777" w:rsidTr="003C73F1">
        <w:trPr>
          <w:trHeight w:val="225"/>
        </w:trPr>
        <w:tc>
          <w:tcPr>
            <w:tcW w:w="6036" w:type="dxa"/>
            <w:gridSpan w:val="2"/>
            <w:tcBorders>
              <w:top w:val="nil"/>
              <w:left w:val="nil"/>
              <w:bottom w:val="nil"/>
              <w:right w:val="nil"/>
            </w:tcBorders>
            <w:shd w:val="clear" w:color="000000" w:fill="FFFF99"/>
            <w:noWrap/>
            <w:vAlign w:val="bottom"/>
            <w:hideMark/>
          </w:tcPr>
          <w:p w14:paraId="5DCE79FF" w14:textId="77777777" w:rsidR="003C73F1" w:rsidRPr="003C73F1" w:rsidRDefault="003C73F1" w:rsidP="003C73F1">
            <w:pPr>
              <w:spacing w:before="0" w:after="0" w:line="240" w:lineRule="auto"/>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Izvor  3.4. NAKNADA ZA PRIDOBIVENU KOLIČINU NAFTE I PLINA</w:t>
            </w:r>
          </w:p>
        </w:tc>
        <w:tc>
          <w:tcPr>
            <w:tcW w:w="1189" w:type="dxa"/>
            <w:tcBorders>
              <w:top w:val="nil"/>
              <w:left w:val="nil"/>
              <w:bottom w:val="nil"/>
              <w:right w:val="nil"/>
            </w:tcBorders>
            <w:shd w:val="clear" w:color="000000" w:fill="FFFF99"/>
            <w:noWrap/>
            <w:vAlign w:val="bottom"/>
            <w:hideMark/>
          </w:tcPr>
          <w:p w14:paraId="552B11B0"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170.409,00</w:t>
            </w:r>
          </w:p>
        </w:tc>
        <w:tc>
          <w:tcPr>
            <w:tcW w:w="1280" w:type="dxa"/>
            <w:tcBorders>
              <w:top w:val="nil"/>
              <w:left w:val="nil"/>
              <w:bottom w:val="nil"/>
              <w:right w:val="nil"/>
            </w:tcBorders>
            <w:shd w:val="clear" w:color="000000" w:fill="FFFF99"/>
            <w:noWrap/>
            <w:vAlign w:val="bottom"/>
            <w:hideMark/>
          </w:tcPr>
          <w:p w14:paraId="705275E9"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100.000,00</w:t>
            </w:r>
          </w:p>
        </w:tc>
        <w:tc>
          <w:tcPr>
            <w:tcW w:w="660" w:type="dxa"/>
            <w:tcBorders>
              <w:top w:val="nil"/>
              <w:left w:val="nil"/>
              <w:bottom w:val="nil"/>
              <w:right w:val="nil"/>
            </w:tcBorders>
            <w:shd w:val="clear" w:color="000000" w:fill="FFFF99"/>
            <w:noWrap/>
            <w:vAlign w:val="bottom"/>
            <w:hideMark/>
          </w:tcPr>
          <w:p w14:paraId="268257D8"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58,68</w:t>
            </w:r>
          </w:p>
        </w:tc>
        <w:tc>
          <w:tcPr>
            <w:tcW w:w="1189" w:type="dxa"/>
            <w:tcBorders>
              <w:top w:val="nil"/>
              <w:left w:val="nil"/>
              <w:bottom w:val="nil"/>
              <w:right w:val="nil"/>
            </w:tcBorders>
            <w:shd w:val="clear" w:color="000000" w:fill="FFFF99"/>
            <w:noWrap/>
            <w:vAlign w:val="bottom"/>
            <w:hideMark/>
          </w:tcPr>
          <w:p w14:paraId="7170B808"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270.409,00</w:t>
            </w:r>
          </w:p>
        </w:tc>
      </w:tr>
      <w:tr w:rsidR="003C73F1" w:rsidRPr="003C73F1" w14:paraId="1E6989B2" w14:textId="77777777" w:rsidTr="003C73F1">
        <w:trPr>
          <w:trHeight w:val="225"/>
        </w:trPr>
        <w:tc>
          <w:tcPr>
            <w:tcW w:w="6036" w:type="dxa"/>
            <w:gridSpan w:val="2"/>
            <w:tcBorders>
              <w:top w:val="nil"/>
              <w:left w:val="nil"/>
              <w:bottom w:val="nil"/>
              <w:right w:val="nil"/>
            </w:tcBorders>
            <w:shd w:val="clear" w:color="000000" w:fill="CCFFFF"/>
            <w:noWrap/>
            <w:vAlign w:val="bottom"/>
            <w:hideMark/>
          </w:tcPr>
          <w:p w14:paraId="1A3E38DA" w14:textId="77777777" w:rsidR="003C73F1" w:rsidRPr="003C73F1" w:rsidRDefault="003C73F1" w:rsidP="003C73F1">
            <w:pPr>
              <w:spacing w:before="0" w:after="0" w:line="240" w:lineRule="auto"/>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Funkcijska klasifikacija  0620 Razvoj zajednice</w:t>
            </w:r>
          </w:p>
        </w:tc>
        <w:tc>
          <w:tcPr>
            <w:tcW w:w="1189" w:type="dxa"/>
            <w:tcBorders>
              <w:top w:val="nil"/>
              <w:left w:val="nil"/>
              <w:bottom w:val="nil"/>
              <w:right w:val="nil"/>
            </w:tcBorders>
            <w:shd w:val="clear" w:color="000000" w:fill="CCFFFF"/>
            <w:noWrap/>
            <w:vAlign w:val="bottom"/>
            <w:hideMark/>
          </w:tcPr>
          <w:p w14:paraId="6017CA13"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170.409,00</w:t>
            </w:r>
          </w:p>
        </w:tc>
        <w:tc>
          <w:tcPr>
            <w:tcW w:w="1280" w:type="dxa"/>
            <w:tcBorders>
              <w:top w:val="nil"/>
              <w:left w:val="nil"/>
              <w:bottom w:val="nil"/>
              <w:right w:val="nil"/>
            </w:tcBorders>
            <w:shd w:val="clear" w:color="000000" w:fill="CCFFFF"/>
            <w:noWrap/>
            <w:vAlign w:val="bottom"/>
            <w:hideMark/>
          </w:tcPr>
          <w:p w14:paraId="0BB034AA"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100.000,00</w:t>
            </w:r>
          </w:p>
        </w:tc>
        <w:tc>
          <w:tcPr>
            <w:tcW w:w="660" w:type="dxa"/>
            <w:tcBorders>
              <w:top w:val="nil"/>
              <w:left w:val="nil"/>
              <w:bottom w:val="nil"/>
              <w:right w:val="nil"/>
            </w:tcBorders>
            <w:shd w:val="clear" w:color="000000" w:fill="CCFFFF"/>
            <w:noWrap/>
            <w:vAlign w:val="bottom"/>
            <w:hideMark/>
          </w:tcPr>
          <w:p w14:paraId="01E1179B"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58,68</w:t>
            </w:r>
          </w:p>
        </w:tc>
        <w:tc>
          <w:tcPr>
            <w:tcW w:w="1189" w:type="dxa"/>
            <w:tcBorders>
              <w:top w:val="nil"/>
              <w:left w:val="nil"/>
              <w:bottom w:val="nil"/>
              <w:right w:val="nil"/>
            </w:tcBorders>
            <w:shd w:val="clear" w:color="000000" w:fill="CCFFFF"/>
            <w:noWrap/>
            <w:vAlign w:val="bottom"/>
            <w:hideMark/>
          </w:tcPr>
          <w:p w14:paraId="3353517A"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270.409,00</w:t>
            </w:r>
          </w:p>
        </w:tc>
      </w:tr>
      <w:tr w:rsidR="003C73F1" w:rsidRPr="003C73F1" w14:paraId="43B0B2CD" w14:textId="77777777" w:rsidTr="003C73F1">
        <w:trPr>
          <w:trHeight w:val="225"/>
        </w:trPr>
        <w:tc>
          <w:tcPr>
            <w:tcW w:w="830" w:type="dxa"/>
            <w:tcBorders>
              <w:top w:val="nil"/>
              <w:left w:val="nil"/>
              <w:bottom w:val="nil"/>
              <w:right w:val="nil"/>
            </w:tcBorders>
            <w:shd w:val="clear" w:color="auto" w:fill="auto"/>
            <w:noWrap/>
            <w:vAlign w:val="bottom"/>
            <w:hideMark/>
          </w:tcPr>
          <w:p w14:paraId="51D42A02" w14:textId="77777777" w:rsidR="003C73F1" w:rsidRPr="003C73F1" w:rsidRDefault="003C73F1" w:rsidP="003C73F1">
            <w:pPr>
              <w:spacing w:before="0" w:after="0" w:line="240" w:lineRule="auto"/>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4</w:t>
            </w:r>
          </w:p>
        </w:tc>
        <w:tc>
          <w:tcPr>
            <w:tcW w:w="5206" w:type="dxa"/>
            <w:tcBorders>
              <w:top w:val="nil"/>
              <w:left w:val="nil"/>
              <w:bottom w:val="nil"/>
              <w:right w:val="nil"/>
            </w:tcBorders>
            <w:shd w:val="clear" w:color="auto" w:fill="auto"/>
            <w:vAlign w:val="bottom"/>
            <w:hideMark/>
          </w:tcPr>
          <w:p w14:paraId="535C7F58" w14:textId="77777777" w:rsidR="003C73F1" w:rsidRPr="003C73F1" w:rsidRDefault="003C73F1" w:rsidP="003C73F1">
            <w:pPr>
              <w:spacing w:before="0" w:after="0" w:line="240" w:lineRule="auto"/>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Rashodi za nabavu nefinancijske imovine</w:t>
            </w:r>
          </w:p>
        </w:tc>
        <w:tc>
          <w:tcPr>
            <w:tcW w:w="1189" w:type="dxa"/>
            <w:tcBorders>
              <w:top w:val="nil"/>
              <w:left w:val="nil"/>
              <w:bottom w:val="nil"/>
              <w:right w:val="nil"/>
            </w:tcBorders>
            <w:shd w:val="clear" w:color="auto" w:fill="auto"/>
            <w:noWrap/>
            <w:vAlign w:val="bottom"/>
            <w:hideMark/>
          </w:tcPr>
          <w:p w14:paraId="1E8E2D09"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170.409,00</w:t>
            </w:r>
          </w:p>
        </w:tc>
        <w:tc>
          <w:tcPr>
            <w:tcW w:w="1280" w:type="dxa"/>
            <w:tcBorders>
              <w:top w:val="nil"/>
              <w:left w:val="nil"/>
              <w:bottom w:val="nil"/>
              <w:right w:val="nil"/>
            </w:tcBorders>
            <w:shd w:val="clear" w:color="auto" w:fill="auto"/>
            <w:noWrap/>
            <w:vAlign w:val="bottom"/>
            <w:hideMark/>
          </w:tcPr>
          <w:p w14:paraId="4F62727C"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100.000,00</w:t>
            </w:r>
          </w:p>
        </w:tc>
        <w:tc>
          <w:tcPr>
            <w:tcW w:w="660" w:type="dxa"/>
            <w:tcBorders>
              <w:top w:val="nil"/>
              <w:left w:val="nil"/>
              <w:bottom w:val="nil"/>
              <w:right w:val="nil"/>
            </w:tcBorders>
            <w:shd w:val="clear" w:color="auto" w:fill="auto"/>
            <w:noWrap/>
            <w:vAlign w:val="bottom"/>
            <w:hideMark/>
          </w:tcPr>
          <w:p w14:paraId="0ECECC14"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58,68</w:t>
            </w:r>
          </w:p>
        </w:tc>
        <w:tc>
          <w:tcPr>
            <w:tcW w:w="1189" w:type="dxa"/>
            <w:tcBorders>
              <w:top w:val="nil"/>
              <w:left w:val="nil"/>
              <w:bottom w:val="nil"/>
              <w:right w:val="nil"/>
            </w:tcBorders>
            <w:shd w:val="clear" w:color="auto" w:fill="auto"/>
            <w:noWrap/>
            <w:vAlign w:val="bottom"/>
            <w:hideMark/>
          </w:tcPr>
          <w:p w14:paraId="2E77C441"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270.409,00</w:t>
            </w:r>
          </w:p>
        </w:tc>
      </w:tr>
      <w:tr w:rsidR="003C73F1" w:rsidRPr="003C73F1" w14:paraId="4D146E38" w14:textId="77777777" w:rsidTr="003C73F1">
        <w:trPr>
          <w:trHeight w:val="450"/>
        </w:trPr>
        <w:tc>
          <w:tcPr>
            <w:tcW w:w="830" w:type="dxa"/>
            <w:tcBorders>
              <w:top w:val="nil"/>
              <w:left w:val="nil"/>
              <w:bottom w:val="nil"/>
              <w:right w:val="nil"/>
            </w:tcBorders>
            <w:shd w:val="clear" w:color="auto" w:fill="auto"/>
            <w:noWrap/>
            <w:vAlign w:val="bottom"/>
            <w:hideMark/>
          </w:tcPr>
          <w:p w14:paraId="6CC83D5C" w14:textId="77777777" w:rsidR="003C73F1" w:rsidRPr="003C73F1" w:rsidRDefault="003C73F1" w:rsidP="003C73F1">
            <w:pPr>
              <w:spacing w:before="0" w:after="0" w:line="240" w:lineRule="auto"/>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42</w:t>
            </w:r>
          </w:p>
        </w:tc>
        <w:tc>
          <w:tcPr>
            <w:tcW w:w="5206" w:type="dxa"/>
            <w:tcBorders>
              <w:top w:val="nil"/>
              <w:left w:val="nil"/>
              <w:bottom w:val="nil"/>
              <w:right w:val="nil"/>
            </w:tcBorders>
            <w:shd w:val="clear" w:color="auto" w:fill="auto"/>
            <w:vAlign w:val="bottom"/>
            <w:hideMark/>
          </w:tcPr>
          <w:p w14:paraId="58E6D8EC" w14:textId="77777777" w:rsidR="003C73F1" w:rsidRPr="003C73F1" w:rsidRDefault="003C73F1" w:rsidP="003C73F1">
            <w:pPr>
              <w:spacing w:before="0" w:after="0" w:line="240" w:lineRule="auto"/>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Rashodi za nabavu proizvedene dugotrajne imovine</w:t>
            </w:r>
          </w:p>
        </w:tc>
        <w:tc>
          <w:tcPr>
            <w:tcW w:w="1189" w:type="dxa"/>
            <w:tcBorders>
              <w:top w:val="nil"/>
              <w:left w:val="nil"/>
              <w:bottom w:val="nil"/>
              <w:right w:val="nil"/>
            </w:tcBorders>
            <w:shd w:val="clear" w:color="auto" w:fill="auto"/>
            <w:noWrap/>
            <w:vAlign w:val="bottom"/>
            <w:hideMark/>
          </w:tcPr>
          <w:p w14:paraId="2B1CC228"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170.409,00</w:t>
            </w:r>
          </w:p>
        </w:tc>
        <w:tc>
          <w:tcPr>
            <w:tcW w:w="1280" w:type="dxa"/>
            <w:tcBorders>
              <w:top w:val="nil"/>
              <w:left w:val="nil"/>
              <w:bottom w:val="nil"/>
              <w:right w:val="nil"/>
            </w:tcBorders>
            <w:shd w:val="clear" w:color="auto" w:fill="auto"/>
            <w:noWrap/>
            <w:vAlign w:val="bottom"/>
            <w:hideMark/>
          </w:tcPr>
          <w:p w14:paraId="09514C01"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100.000,00</w:t>
            </w:r>
          </w:p>
        </w:tc>
        <w:tc>
          <w:tcPr>
            <w:tcW w:w="660" w:type="dxa"/>
            <w:tcBorders>
              <w:top w:val="nil"/>
              <w:left w:val="nil"/>
              <w:bottom w:val="nil"/>
              <w:right w:val="nil"/>
            </w:tcBorders>
            <w:shd w:val="clear" w:color="auto" w:fill="auto"/>
            <w:noWrap/>
            <w:vAlign w:val="bottom"/>
            <w:hideMark/>
          </w:tcPr>
          <w:p w14:paraId="0EDD832E"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58,68</w:t>
            </w:r>
          </w:p>
        </w:tc>
        <w:tc>
          <w:tcPr>
            <w:tcW w:w="1189" w:type="dxa"/>
            <w:tcBorders>
              <w:top w:val="nil"/>
              <w:left w:val="nil"/>
              <w:bottom w:val="nil"/>
              <w:right w:val="nil"/>
            </w:tcBorders>
            <w:shd w:val="clear" w:color="auto" w:fill="auto"/>
            <w:noWrap/>
            <w:vAlign w:val="bottom"/>
            <w:hideMark/>
          </w:tcPr>
          <w:p w14:paraId="62FE33C1"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270.409,00</w:t>
            </w:r>
          </w:p>
        </w:tc>
      </w:tr>
      <w:tr w:rsidR="003C73F1" w:rsidRPr="003C73F1" w14:paraId="2D89B35B" w14:textId="77777777" w:rsidTr="003C73F1">
        <w:trPr>
          <w:trHeight w:val="225"/>
        </w:trPr>
        <w:tc>
          <w:tcPr>
            <w:tcW w:w="830" w:type="dxa"/>
            <w:tcBorders>
              <w:top w:val="nil"/>
              <w:left w:val="nil"/>
              <w:bottom w:val="nil"/>
              <w:right w:val="nil"/>
            </w:tcBorders>
            <w:shd w:val="clear" w:color="auto" w:fill="auto"/>
            <w:noWrap/>
            <w:vAlign w:val="bottom"/>
            <w:hideMark/>
          </w:tcPr>
          <w:p w14:paraId="23D544E5" w14:textId="77777777" w:rsidR="003C73F1" w:rsidRPr="003C73F1" w:rsidRDefault="003C73F1" w:rsidP="003C73F1">
            <w:pPr>
              <w:spacing w:before="0" w:after="0" w:line="240" w:lineRule="auto"/>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4213</w:t>
            </w:r>
          </w:p>
        </w:tc>
        <w:tc>
          <w:tcPr>
            <w:tcW w:w="5206" w:type="dxa"/>
            <w:tcBorders>
              <w:top w:val="nil"/>
              <w:left w:val="nil"/>
              <w:bottom w:val="nil"/>
              <w:right w:val="nil"/>
            </w:tcBorders>
            <w:shd w:val="clear" w:color="auto" w:fill="auto"/>
            <w:vAlign w:val="bottom"/>
            <w:hideMark/>
          </w:tcPr>
          <w:p w14:paraId="47C0C3E8" w14:textId="77777777" w:rsidR="003C73F1" w:rsidRPr="003C73F1" w:rsidRDefault="003C73F1" w:rsidP="003C73F1">
            <w:pPr>
              <w:spacing w:before="0" w:after="0" w:line="240" w:lineRule="auto"/>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Rekonstrukcija stubišta u parku</w:t>
            </w:r>
          </w:p>
        </w:tc>
        <w:tc>
          <w:tcPr>
            <w:tcW w:w="1189" w:type="dxa"/>
            <w:tcBorders>
              <w:top w:val="nil"/>
              <w:left w:val="nil"/>
              <w:bottom w:val="nil"/>
              <w:right w:val="nil"/>
            </w:tcBorders>
            <w:shd w:val="clear" w:color="auto" w:fill="auto"/>
            <w:noWrap/>
            <w:vAlign w:val="bottom"/>
            <w:hideMark/>
          </w:tcPr>
          <w:p w14:paraId="49287665" w14:textId="77777777" w:rsidR="003C73F1" w:rsidRPr="003C73F1" w:rsidRDefault="003C73F1" w:rsidP="003C73F1">
            <w:pPr>
              <w:spacing w:before="0" w:after="0" w:line="240" w:lineRule="auto"/>
              <w:jc w:val="right"/>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170.409,00</w:t>
            </w:r>
          </w:p>
        </w:tc>
        <w:tc>
          <w:tcPr>
            <w:tcW w:w="1280" w:type="dxa"/>
            <w:tcBorders>
              <w:top w:val="nil"/>
              <w:left w:val="nil"/>
              <w:bottom w:val="nil"/>
              <w:right w:val="nil"/>
            </w:tcBorders>
            <w:shd w:val="clear" w:color="auto" w:fill="auto"/>
            <w:noWrap/>
            <w:vAlign w:val="bottom"/>
            <w:hideMark/>
          </w:tcPr>
          <w:p w14:paraId="3052D5BC" w14:textId="77777777" w:rsidR="003C73F1" w:rsidRPr="003C73F1" w:rsidRDefault="003C73F1" w:rsidP="003C73F1">
            <w:pPr>
              <w:spacing w:before="0" w:after="0" w:line="240" w:lineRule="auto"/>
              <w:jc w:val="right"/>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100.000,00</w:t>
            </w:r>
          </w:p>
        </w:tc>
        <w:tc>
          <w:tcPr>
            <w:tcW w:w="660" w:type="dxa"/>
            <w:tcBorders>
              <w:top w:val="nil"/>
              <w:left w:val="nil"/>
              <w:bottom w:val="nil"/>
              <w:right w:val="nil"/>
            </w:tcBorders>
            <w:shd w:val="clear" w:color="auto" w:fill="auto"/>
            <w:noWrap/>
            <w:vAlign w:val="bottom"/>
            <w:hideMark/>
          </w:tcPr>
          <w:p w14:paraId="74DE6D5A" w14:textId="77777777" w:rsidR="003C73F1" w:rsidRPr="003C73F1" w:rsidRDefault="003C73F1" w:rsidP="003C73F1">
            <w:pPr>
              <w:spacing w:before="0" w:after="0" w:line="240" w:lineRule="auto"/>
              <w:jc w:val="right"/>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58,68</w:t>
            </w:r>
          </w:p>
        </w:tc>
        <w:tc>
          <w:tcPr>
            <w:tcW w:w="1189" w:type="dxa"/>
            <w:tcBorders>
              <w:top w:val="nil"/>
              <w:left w:val="nil"/>
              <w:bottom w:val="nil"/>
              <w:right w:val="nil"/>
            </w:tcBorders>
            <w:shd w:val="clear" w:color="auto" w:fill="auto"/>
            <w:noWrap/>
            <w:vAlign w:val="bottom"/>
            <w:hideMark/>
          </w:tcPr>
          <w:p w14:paraId="141610A8" w14:textId="77777777" w:rsidR="003C73F1" w:rsidRPr="003C73F1" w:rsidRDefault="003C73F1" w:rsidP="003C73F1">
            <w:pPr>
              <w:spacing w:before="0" w:after="0" w:line="240" w:lineRule="auto"/>
              <w:jc w:val="right"/>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270.409,00</w:t>
            </w:r>
          </w:p>
        </w:tc>
      </w:tr>
      <w:tr w:rsidR="003C73F1" w:rsidRPr="003C73F1" w14:paraId="0E4D6AD0" w14:textId="77777777" w:rsidTr="003C73F1">
        <w:trPr>
          <w:trHeight w:val="225"/>
        </w:trPr>
        <w:tc>
          <w:tcPr>
            <w:tcW w:w="6036" w:type="dxa"/>
            <w:gridSpan w:val="2"/>
            <w:tcBorders>
              <w:top w:val="nil"/>
              <w:left w:val="nil"/>
              <w:bottom w:val="nil"/>
              <w:right w:val="nil"/>
            </w:tcBorders>
            <w:shd w:val="clear" w:color="000000" w:fill="FFFF00"/>
            <w:noWrap/>
            <w:vAlign w:val="bottom"/>
            <w:hideMark/>
          </w:tcPr>
          <w:p w14:paraId="16B277FD" w14:textId="77777777" w:rsidR="003C73F1" w:rsidRPr="003C73F1" w:rsidRDefault="003C73F1" w:rsidP="003C73F1">
            <w:pPr>
              <w:spacing w:before="0" w:after="0" w:line="240" w:lineRule="auto"/>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Izvor  5. PRIHODI PO POSEBNIM PROPISIMA</w:t>
            </w:r>
          </w:p>
        </w:tc>
        <w:tc>
          <w:tcPr>
            <w:tcW w:w="1189" w:type="dxa"/>
            <w:tcBorders>
              <w:top w:val="nil"/>
              <w:left w:val="nil"/>
              <w:bottom w:val="nil"/>
              <w:right w:val="nil"/>
            </w:tcBorders>
            <w:shd w:val="clear" w:color="000000" w:fill="FFFF00"/>
            <w:noWrap/>
            <w:vAlign w:val="bottom"/>
            <w:hideMark/>
          </w:tcPr>
          <w:p w14:paraId="57B1D4CA"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160.886,00</w:t>
            </w:r>
          </w:p>
        </w:tc>
        <w:tc>
          <w:tcPr>
            <w:tcW w:w="1280" w:type="dxa"/>
            <w:tcBorders>
              <w:top w:val="nil"/>
              <w:left w:val="nil"/>
              <w:bottom w:val="nil"/>
              <w:right w:val="nil"/>
            </w:tcBorders>
            <w:shd w:val="clear" w:color="000000" w:fill="FFFF00"/>
            <w:noWrap/>
            <w:vAlign w:val="bottom"/>
            <w:hideMark/>
          </w:tcPr>
          <w:p w14:paraId="5C3D25D8"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-100.000,00</w:t>
            </w:r>
          </w:p>
        </w:tc>
        <w:tc>
          <w:tcPr>
            <w:tcW w:w="660" w:type="dxa"/>
            <w:tcBorders>
              <w:top w:val="nil"/>
              <w:left w:val="nil"/>
              <w:bottom w:val="nil"/>
              <w:right w:val="nil"/>
            </w:tcBorders>
            <w:shd w:val="clear" w:color="000000" w:fill="FFFF00"/>
            <w:noWrap/>
            <w:vAlign w:val="bottom"/>
            <w:hideMark/>
          </w:tcPr>
          <w:p w14:paraId="30E1AEDB"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-62,16</w:t>
            </w:r>
          </w:p>
        </w:tc>
        <w:tc>
          <w:tcPr>
            <w:tcW w:w="1189" w:type="dxa"/>
            <w:tcBorders>
              <w:top w:val="nil"/>
              <w:left w:val="nil"/>
              <w:bottom w:val="nil"/>
              <w:right w:val="nil"/>
            </w:tcBorders>
            <w:shd w:val="clear" w:color="000000" w:fill="FFFF00"/>
            <w:noWrap/>
            <w:vAlign w:val="bottom"/>
            <w:hideMark/>
          </w:tcPr>
          <w:p w14:paraId="5CFDC3CD"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60.886,00</w:t>
            </w:r>
          </w:p>
        </w:tc>
      </w:tr>
      <w:tr w:rsidR="003C73F1" w:rsidRPr="003C73F1" w14:paraId="0B225427" w14:textId="77777777" w:rsidTr="003C73F1">
        <w:trPr>
          <w:trHeight w:val="225"/>
        </w:trPr>
        <w:tc>
          <w:tcPr>
            <w:tcW w:w="6036" w:type="dxa"/>
            <w:gridSpan w:val="2"/>
            <w:tcBorders>
              <w:top w:val="nil"/>
              <w:left w:val="nil"/>
              <w:bottom w:val="nil"/>
              <w:right w:val="nil"/>
            </w:tcBorders>
            <w:shd w:val="clear" w:color="000000" w:fill="FFFF99"/>
            <w:noWrap/>
            <w:vAlign w:val="bottom"/>
            <w:hideMark/>
          </w:tcPr>
          <w:p w14:paraId="4B077126" w14:textId="77777777" w:rsidR="003C73F1" w:rsidRPr="003C73F1" w:rsidRDefault="003C73F1" w:rsidP="003C73F1">
            <w:pPr>
              <w:spacing w:before="0" w:after="0" w:line="240" w:lineRule="auto"/>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Izvor  5.2. KOMUNALNI DOPRINOS</w:t>
            </w:r>
          </w:p>
        </w:tc>
        <w:tc>
          <w:tcPr>
            <w:tcW w:w="1189" w:type="dxa"/>
            <w:tcBorders>
              <w:top w:val="nil"/>
              <w:left w:val="nil"/>
              <w:bottom w:val="nil"/>
              <w:right w:val="nil"/>
            </w:tcBorders>
            <w:shd w:val="clear" w:color="000000" w:fill="FFFF99"/>
            <w:noWrap/>
            <w:vAlign w:val="bottom"/>
            <w:hideMark/>
          </w:tcPr>
          <w:p w14:paraId="778C927F"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160.886,00</w:t>
            </w:r>
          </w:p>
        </w:tc>
        <w:tc>
          <w:tcPr>
            <w:tcW w:w="1280" w:type="dxa"/>
            <w:tcBorders>
              <w:top w:val="nil"/>
              <w:left w:val="nil"/>
              <w:bottom w:val="nil"/>
              <w:right w:val="nil"/>
            </w:tcBorders>
            <w:shd w:val="clear" w:color="000000" w:fill="FFFF99"/>
            <w:noWrap/>
            <w:vAlign w:val="bottom"/>
            <w:hideMark/>
          </w:tcPr>
          <w:p w14:paraId="66DD0E37"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-100.000,00</w:t>
            </w:r>
          </w:p>
        </w:tc>
        <w:tc>
          <w:tcPr>
            <w:tcW w:w="660" w:type="dxa"/>
            <w:tcBorders>
              <w:top w:val="nil"/>
              <w:left w:val="nil"/>
              <w:bottom w:val="nil"/>
              <w:right w:val="nil"/>
            </w:tcBorders>
            <w:shd w:val="clear" w:color="000000" w:fill="FFFF99"/>
            <w:noWrap/>
            <w:vAlign w:val="bottom"/>
            <w:hideMark/>
          </w:tcPr>
          <w:p w14:paraId="49774C64"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-62,16</w:t>
            </w:r>
          </w:p>
        </w:tc>
        <w:tc>
          <w:tcPr>
            <w:tcW w:w="1189" w:type="dxa"/>
            <w:tcBorders>
              <w:top w:val="nil"/>
              <w:left w:val="nil"/>
              <w:bottom w:val="nil"/>
              <w:right w:val="nil"/>
            </w:tcBorders>
            <w:shd w:val="clear" w:color="000000" w:fill="FFFF99"/>
            <w:noWrap/>
            <w:vAlign w:val="bottom"/>
            <w:hideMark/>
          </w:tcPr>
          <w:p w14:paraId="00BA6E33"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60.886,00</w:t>
            </w:r>
          </w:p>
        </w:tc>
      </w:tr>
      <w:tr w:rsidR="003C73F1" w:rsidRPr="003C73F1" w14:paraId="785C2207" w14:textId="77777777" w:rsidTr="003C73F1">
        <w:trPr>
          <w:trHeight w:val="225"/>
        </w:trPr>
        <w:tc>
          <w:tcPr>
            <w:tcW w:w="6036" w:type="dxa"/>
            <w:gridSpan w:val="2"/>
            <w:tcBorders>
              <w:top w:val="nil"/>
              <w:left w:val="nil"/>
              <w:bottom w:val="nil"/>
              <w:right w:val="nil"/>
            </w:tcBorders>
            <w:shd w:val="clear" w:color="000000" w:fill="CCFFFF"/>
            <w:noWrap/>
            <w:vAlign w:val="bottom"/>
            <w:hideMark/>
          </w:tcPr>
          <w:p w14:paraId="3F03036F" w14:textId="77777777" w:rsidR="003C73F1" w:rsidRPr="003C73F1" w:rsidRDefault="003C73F1" w:rsidP="003C73F1">
            <w:pPr>
              <w:spacing w:before="0" w:after="0" w:line="240" w:lineRule="auto"/>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Funkcijska klasifikacija  0620 Razvoj zajednice</w:t>
            </w:r>
          </w:p>
        </w:tc>
        <w:tc>
          <w:tcPr>
            <w:tcW w:w="1189" w:type="dxa"/>
            <w:tcBorders>
              <w:top w:val="nil"/>
              <w:left w:val="nil"/>
              <w:bottom w:val="nil"/>
              <w:right w:val="nil"/>
            </w:tcBorders>
            <w:shd w:val="clear" w:color="000000" w:fill="CCFFFF"/>
            <w:noWrap/>
            <w:vAlign w:val="bottom"/>
            <w:hideMark/>
          </w:tcPr>
          <w:p w14:paraId="71A77F31"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160.886,00</w:t>
            </w:r>
          </w:p>
        </w:tc>
        <w:tc>
          <w:tcPr>
            <w:tcW w:w="1280" w:type="dxa"/>
            <w:tcBorders>
              <w:top w:val="nil"/>
              <w:left w:val="nil"/>
              <w:bottom w:val="nil"/>
              <w:right w:val="nil"/>
            </w:tcBorders>
            <w:shd w:val="clear" w:color="000000" w:fill="CCFFFF"/>
            <w:noWrap/>
            <w:vAlign w:val="bottom"/>
            <w:hideMark/>
          </w:tcPr>
          <w:p w14:paraId="41C7766F"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-100.000,00</w:t>
            </w:r>
          </w:p>
        </w:tc>
        <w:tc>
          <w:tcPr>
            <w:tcW w:w="660" w:type="dxa"/>
            <w:tcBorders>
              <w:top w:val="nil"/>
              <w:left w:val="nil"/>
              <w:bottom w:val="nil"/>
              <w:right w:val="nil"/>
            </w:tcBorders>
            <w:shd w:val="clear" w:color="000000" w:fill="CCFFFF"/>
            <w:noWrap/>
            <w:vAlign w:val="bottom"/>
            <w:hideMark/>
          </w:tcPr>
          <w:p w14:paraId="1C174F14"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-62,16</w:t>
            </w:r>
          </w:p>
        </w:tc>
        <w:tc>
          <w:tcPr>
            <w:tcW w:w="1189" w:type="dxa"/>
            <w:tcBorders>
              <w:top w:val="nil"/>
              <w:left w:val="nil"/>
              <w:bottom w:val="nil"/>
              <w:right w:val="nil"/>
            </w:tcBorders>
            <w:shd w:val="clear" w:color="000000" w:fill="CCFFFF"/>
            <w:noWrap/>
            <w:vAlign w:val="bottom"/>
            <w:hideMark/>
          </w:tcPr>
          <w:p w14:paraId="45416212"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60.886,00</w:t>
            </w:r>
          </w:p>
        </w:tc>
      </w:tr>
      <w:tr w:rsidR="003C73F1" w:rsidRPr="003C73F1" w14:paraId="59E603D8" w14:textId="77777777" w:rsidTr="003C73F1">
        <w:trPr>
          <w:trHeight w:val="225"/>
        </w:trPr>
        <w:tc>
          <w:tcPr>
            <w:tcW w:w="830" w:type="dxa"/>
            <w:tcBorders>
              <w:top w:val="nil"/>
              <w:left w:val="nil"/>
              <w:bottom w:val="nil"/>
              <w:right w:val="nil"/>
            </w:tcBorders>
            <w:shd w:val="clear" w:color="auto" w:fill="auto"/>
            <w:noWrap/>
            <w:vAlign w:val="bottom"/>
            <w:hideMark/>
          </w:tcPr>
          <w:p w14:paraId="0192706A" w14:textId="77777777" w:rsidR="003C73F1" w:rsidRPr="003C73F1" w:rsidRDefault="003C73F1" w:rsidP="003C73F1">
            <w:pPr>
              <w:spacing w:before="0" w:after="0" w:line="240" w:lineRule="auto"/>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4</w:t>
            </w:r>
          </w:p>
        </w:tc>
        <w:tc>
          <w:tcPr>
            <w:tcW w:w="5206" w:type="dxa"/>
            <w:tcBorders>
              <w:top w:val="nil"/>
              <w:left w:val="nil"/>
              <w:bottom w:val="nil"/>
              <w:right w:val="nil"/>
            </w:tcBorders>
            <w:shd w:val="clear" w:color="auto" w:fill="auto"/>
            <w:vAlign w:val="bottom"/>
            <w:hideMark/>
          </w:tcPr>
          <w:p w14:paraId="69EF4E60" w14:textId="77777777" w:rsidR="003C73F1" w:rsidRPr="003C73F1" w:rsidRDefault="003C73F1" w:rsidP="003C73F1">
            <w:pPr>
              <w:spacing w:before="0" w:after="0" w:line="240" w:lineRule="auto"/>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Rashodi za nabavu nefinancijske imovine</w:t>
            </w:r>
          </w:p>
        </w:tc>
        <w:tc>
          <w:tcPr>
            <w:tcW w:w="1189" w:type="dxa"/>
            <w:tcBorders>
              <w:top w:val="nil"/>
              <w:left w:val="nil"/>
              <w:bottom w:val="nil"/>
              <w:right w:val="nil"/>
            </w:tcBorders>
            <w:shd w:val="clear" w:color="auto" w:fill="auto"/>
            <w:noWrap/>
            <w:vAlign w:val="bottom"/>
            <w:hideMark/>
          </w:tcPr>
          <w:p w14:paraId="1C9E97BD"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160.886,00</w:t>
            </w:r>
          </w:p>
        </w:tc>
        <w:tc>
          <w:tcPr>
            <w:tcW w:w="1280" w:type="dxa"/>
            <w:tcBorders>
              <w:top w:val="nil"/>
              <w:left w:val="nil"/>
              <w:bottom w:val="nil"/>
              <w:right w:val="nil"/>
            </w:tcBorders>
            <w:shd w:val="clear" w:color="auto" w:fill="auto"/>
            <w:noWrap/>
            <w:vAlign w:val="bottom"/>
            <w:hideMark/>
          </w:tcPr>
          <w:p w14:paraId="0B2FEAF4"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-100.000,00</w:t>
            </w:r>
          </w:p>
        </w:tc>
        <w:tc>
          <w:tcPr>
            <w:tcW w:w="660" w:type="dxa"/>
            <w:tcBorders>
              <w:top w:val="nil"/>
              <w:left w:val="nil"/>
              <w:bottom w:val="nil"/>
              <w:right w:val="nil"/>
            </w:tcBorders>
            <w:shd w:val="clear" w:color="auto" w:fill="auto"/>
            <w:noWrap/>
            <w:vAlign w:val="bottom"/>
            <w:hideMark/>
          </w:tcPr>
          <w:p w14:paraId="48555C72"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-62,16</w:t>
            </w:r>
          </w:p>
        </w:tc>
        <w:tc>
          <w:tcPr>
            <w:tcW w:w="1189" w:type="dxa"/>
            <w:tcBorders>
              <w:top w:val="nil"/>
              <w:left w:val="nil"/>
              <w:bottom w:val="nil"/>
              <w:right w:val="nil"/>
            </w:tcBorders>
            <w:shd w:val="clear" w:color="auto" w:fill="auto"/>
            <w:noWrap/>
            <w:vAlign w:val="bottom"/>
            <w:hideMark/>
          </w:tcPr>
          <w:p w14:paraId="0DC85809"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60.886,00</w:t>
            </w:r>
          </w:p>
        </w:tc>
      </w:tr>
      <w:tr w:rsidR="003C73F1" w:rsidRPr="003C73F1" w14:paraId="28C2A32F" w14:textId="77777777" w:rsidTr="003C73F1">
        <w:trPr>
          <w:trHeight w:val="450"/>
        </w:trPr>
        <w:tc>
          <w:tcPr>
            <w:tcW w:w="830" w:type="dxa"/>
            <w:tcBorders>
              <w:top w:val="nil"/>
              <w:left w:val="nil"/>
              <w:bottom w:val="nil"/>
              <w:right w:val="nil"/>
            </w:tcBorders>
            <w:shd w:val="clear" w:color="auto" w:fill="auto"/>
            <w:noWrap/>
            <w:vAlign w:val="bottom"/>
            <w:hideMark/>
          </w:tcPr>
          <w:p w14:paraId="682E669C" w14:textId="77777777" w:rsidR="003C73F1" w:rsidRPr="003C73F1" w:rsidRDefault="003C73F1" w:rsidP="003C73F1">
            <w:pPr>
              <w:spacing w:before="0" w:after="0" w:line="240" w:lineRule="auto"/>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42</w:t>
            </w:r>
          </w:p>
        </w:tc>
        <w:tc>
          <w:tcPr>
            <w:tcW w:w="5206" w:type="dxa"/>
            <w:tcBorders>
              <w:top w:val="nil"/>
              <w:left w:val="nil"/>
              <w:bottom w:val="nil"/>
              <w:right w:val="nil"/>
            </w:tcBorders>
            <w:shd w:val="clear" w:color="auto" w:fill="auto"/>
            <w:vAlign w:val="bottom"/>
            <w:hideMark/>
          </w:tcPr>
          <w:p w14:paraId="57235326" w14:textId="77777777" w:rsidR="003C73F1" w:rsidRPr="003C73F1" w:rsidRDefault="003C73F1" w:rsidP="003C73F1">
            <w:pPr>
              <w:spacing w:before="0" w:after="0" w:line="240" w:lineRule="auto"/>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Rashodi za nabavu proizvedene dugotrajne imovine</w:t>
            </w:r>
          </w:p>
        </w:tc>
        <w:tc>
          <w:tcPr>
            <w:tcW w:w="1189" w:type="dxa"/>
            <w:tcBorders>
              <w:top w:val="nil"/>
              <w:left w:val="nil"/>
              <w:bottom w:val="nil"/>
              <w:right w:val="nil"/>
            </w:tcBorders>
            <w:shd w:val="clear" w:color="auto" w:fill="auto"/>
            <w:noWrap/>
            <w:vAlign w:val="bottom"/>
            <w:hideMark/>
          </w:tcPr>
          <w:p w14:paraId="0139C8E7"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160.886,00</w:t>
            </w:r>
          </w:p>
        </w:tc>
        <w:tc>
          <w:tcPr>
            <w:tcW w:w="1280" w:type="dxa"/>
            <w:tcBorders>
              <w:top w:val="nil"/>
              <w:left w:val="nil"/>
              <w:bottom w:val="nil"/>
              <w:right w:val="nil"/>
            </w:tcBorders>
            <w:shd w:val="clear" w:color="auto" w:fill="auto"/>
            <w:noWrap/>
            <w:vAlign w:val="bottom"/>
            <w:hideMark/>
          </w:tcPr>
          <w:p w14:paraId="20DCEF35"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-100.000,00</w:t>
            </w:r>
          </w:p>
        </w:tc>
        <w:tc>
          <w:tcPr>
            <w:tcW w:w="660" w:type="dxa"/>
            <w:tcBorders>
              <w:top w:val="nil"/>
              <w:left w:val="nil"/>
              <w:bottom w:val="nil"/>
              <w:right w:val="nil"/>
            </w:tcBorders>
            <w:shd w:val="clear" w:color="auto" w:fill="auto"/>
            <w:noWrap/>
            <w:vAlign w:val="bottom"/>
            <w:hideMark/>
          </w:tcPr>
          <w:p w14:paraId="56D17AF4"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-62,16</w:t>
            </w:r>
          </w:p>
        </w:tc>
        <w:tc>
          <w:tcPr>
            <w:tcW w:w="1189" w:type="dxa"/>
            <w:tcBorders>
              <w:top w:val="nil"/>
              <w:left w:val="nil"/>
              <w:bottom w:val="nil"/>
              <w:right w:val="nil"/>
            </w:tcBorders>
            <w:shd w:val="clear" w:color="auto" w:fill="auto"/>
            <w:noWrap/>
            <w:vAlign w:val="bottom"/>
            <w:hideMark/>
          </w:tcPr>
          <w:p w14:paraId="3D66B88C"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60.886,00</w:t>
            </w:r>
          </w:p>
        </w:tc>
      </w:tr>
      <w:tr w:rsidR="003C73F1" w:rsidRPr="003C73F1" w14:paraId="0CECCC02" w14:textId="77777777" w:rsidTr="003C73F1">
        <w:trPr>
          <w:trHeight w:val="225"/>
        </w:trPr>
        <w:tc>
          <w:tcPr>
            <w:tcW w:w="830" w:type="dxa"/>
            <w:tcBorders>
              <w:top w:val="nil"/>
              <w:left w:val="nil"/>
              <w:bottom w:val="nil"/>
              <w:right w:val="nil"/>
            </w:tcBorders>
            <w:shd w:val="clear" w:color="auto" w:fill="auto"/>
            <w:noWrap/>
            <w:vAlign w:val="bottom"/>
            <w:hideMark/>
          </w:tcPr>
          <w:p w14:paraId="4DFB111F" w14:textId="77777777" w:rsidR="003C73F1" w:rsidRPr="003C73F1" w:rsidRDefault="003C73F1" w:rsidP="003C73F1">
            <w:pPr>
              <w:spacing w:before="0" w:after="0" w:line="240" w:lineRule="auto"/>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4213</w:t>
            </w:r>
          </w:p>
        </w:tc>
        <w:tc>
          <w:tcPr>
            <w:tcW w:w="5206" w:type="dxa"/>
            <w:tcBorders>
              <w:top w:val="nil"/>
              <w:left w:val="nil"/>
              <w:bottom w:val="nil"/>
              <w:right w:val="nil"/>
            </w:tcBorders>
            <w:shd w:val="clear" w:color="auto" w:fill="auto"/>
            <w:vAlign w:val="bottom"/>
            <w:hideMark/>
          </w:tcPr>
          <w:p w14:paraId="33CCC44E" w14:textId="77777777" w:rsidR="003C73F1" w:rsidRPr="003C73F1" w:rsidRDefault="003C73F1" w:rsidP="003C73F1">
            <w:pPr>
              <w:spacing w:before="0" w:after="0" w:line="240" w:lineRule="auto"/>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Rekonstrukcija stubišta u parku</w:t>
            </w:r>
          </w:p>
        </w:tc>
        <w:tc>
          <w:tcPr>
            <w:tcW w:w="1189" w:type="dxa"/>
            <w:tcBorders>
              <w:top w:val="nil"/>
              <w:left w:val="nil"/>
              <w:bottom w:val="nil"/>
              <w:right w:val="nil"/>
            </w:tcBorders>
            <w:shd w:val="clear" w:color="auto" w:fill="auto"/>
            <w:noWrap/>
            <w:vAlign w:val="bottom"/>
            <w:hideMark/>
          </w:tcPr>
          <w:p w14:paraId="5193A958" w14:textId="77777777" w:rsidR="003C73F1" w:rsidRPr="003C73F1" w:rsidRDefault="003C73F1" w:rsidP="003C73F1">
            <w:pPr>
              <w:spacing w:before="0" w:after="0" w:line="240" w:lineRule="auto"/>
              <w:jc w:val="right"/>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160.886,00</w:t>
            </w:r>
          </w:p>
        </w:tc>
        <w:tc>
          <w:tcPr>
            <w:tcW w:w="1280" w:type="dxa"/>
            <w:tcBorders>
              <w:top w:val="nil"/>
              <w:left w:val="nil"/>
              <w:bottom w:val="nil"/>
              <w:right w:val="nil"/>
            </w:tcBorders>
            <w:shd w:val="clear" w:color="auto" w:fill="auto"/>
            <w:noWrap/>
            <w:vAlign w:val="bottom"/>
            <w:hideMark/>
          </w:tcPr>
          <w:p w14:paraId="28D479F9" w14:textId="77777777" w:rsidR="003C73F1" w:rsidRPr="003C73F1" w:rsidRDefault="003C73F1" w:rsidP="003C73F1">
            <w:pPr>
              <w:spacing w:before="0" w:after="0" w:line="240" w:lineRule="auto"/>
              <w:jc w:val="right"/>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-100.000,00</w:t>
            </w:r>
          </w:p>
        </w:tc>
        <w:tc>
          <w:tcPr>
            <w:tcW w:w="660" w:type="dxa"/>
            <w:tcBorders>
              <w:top w:val="nil"/>
              <w:left w:val="nil"/>
              <w:bottom w:val="nil"/>
              <w:right w:val="nil"/>
            </w:tcBorders>
            <w:shd w:val="clear" w:color="auto" w:fill="auto"/>
            <w:noWrap/>
            <w:vAlign w:val="bottom"/>
            <w:hideMark/>
          </w:tcPr>
          <w:p w14:paraId="7A581999" w14:textId="77777777" w:rsidR="003C73F1" w:rsidRPr="003C73F1" w:rsidRDefault="003C73F1" w:rsidP="003C73F1">
            <w:pPr>
              <w:spacing w:before="0" w:after="0" w:line="240" w:lineRule="auto"/>
              <w:jc w:val="right"/>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-62,16</w:t>
            </w:r>
          </w:p>
        </w:tc>
        <w:tc>
          <w:tcPr>
            <w:tcW w:w="1189" w:type="dxa"/>
            <w:tcBorders>
              <w:top w:val="nil"/>
              <w:left w:val="nil"/>
              <w:bottom w:val="nil"/>
              <w:right w:val="nil"/>
            </w:tcBorders>
            <w:shd w:val="clear" w:color="auto" w:fill="auto"/>
            <w:noWrap/>
            <w:vAlign w:val="bottom"/>
            <w:hideMark/>
          </w:tcPr>
          <w:p w14:paraId="20DB021D" w14:textId="77777777" w:rsidR="003C73F1" w:rsidRPr="003C73F1" w:rsidRDefault="003C73F1" w:rsidP="003C73F1">
            <w:pPr>
              <w:spacing w:before="0" w:after="0" w:line="240" w:lineRule="auto"/>
              <w:jc w:val="right"/>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60.886,00</w:t>
            </w:r>
          </w:p>
        </w:tc>
      </w:tr>
      <w:tr w:rsidR="003C73F1" w:rsidRPr="003C73F1" w14:paraId="0D2C2B1A" w14:textId="77777777" w:rsidTr="003C73F1">
        <w:trPr>
          <w:trHeight w:val="225"/>
        </w:trPr>
        <w:tc>
          <w:tcPr>
            <w:tcW w:w="6036" w:type="dxa"/>
            <w:gridSpan w:val="2"/>
            <w:tcBorders>
              <w:top w:val="nil"/>
              <w:left w:val="nil"/>
              <w:bottom w:val="nil"/>
              <w:right w:val="nil"/>
            </w:tcBorders>
            <w:shd w:val="clear" w:color="000000" w:fill="CCCCFF"/>
            <w:noWrap/>
            <w:vAlign w:val="bottom"/>
            <w:hideMark/>
          </w:tcPr>
          <w:p w14:paraId="735B286A" w14:textId="77777777" w:rsidR="003C73F1" w:rsidRPr="003C73F1" w:rsidRDefault="003C73F1" w:rsidP="003C73F1">
            <w:pPr>
              <w:spacing w:before="0" w:after="0" w:line="240" w:lineRule="auto"/>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Kapitalni projekt K100006 IZGRADNJA NOGOSTUPA UL. BRAĆE RADIĆ</w:t>
            </w:r>
          </w:p>
        </w:tc>
        <w:tc>
          <w:tcPr>
            <w:tcW w:w="1189" w:type="dxa"/>
            <w:tcBorders>
              <w:top w:val="nil"/>
              <w:left w:val="nil"/>
              <w:bottom w:val="nil"/>
              <w:right w:val="nil"/>
            </w:tcBorders>
            <w:shd w:val="clear" w:color="000000" w:fill="CCCCFF"/>
            <w:noWrap/>
            <w:vAlign w:val="bottom"/>
            <w:hideMark/>
          </w:tcPr>
          <w:p w14:paraId="0B2A537C"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2.500.000,00</w:t>
            </w:r>
          </w:p>
        </w:tc>
        <w:tc>
          <w:tcPr>
            <w:tcW w:w="1280" w:type="dxa"/>
            <w:tcBorders>
              <w:top w:val="nil"/>
              <w:left w:val="nil"/>
              <w:bottom w:val="nil"/>
              <w:right w:val="nil"/>
            </w:tcBorders>
            <w:shd w:val="clear" w:color="000000" w:fill="CCCCFF"/>
            <w:noWrap/>
            <w:vAlign w:val="bottom"/>
            <w:hideMark/>
          </w:tcPr>
          <w:p w14:paraId="71D181F4"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-2.500.000,00</w:t>
            </w:r>
          </w:p>
        </w:tc>
        <w:tc>
          <w:tcPr>
            <w:tcW w:w="660" w:type="dxa"/>
            <w:tcBorders>
              <w:top w:val="nil"/>
              <w:left w:val="nil"/>
              <w:bottom w:val="nil"/>
              <w:right w:val="nil"/>
            </w:tcBorders>
            <w:shd w:val="clear" w:color="000000" w:fill="CCCCFF"/>
            <w:noWrap/>
            <w:vAlign w:val="bottom"/>
            <w:hideMark/>
          </w:tcPr>
          <w:p w14:paraId="0D73598A"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-100,00</w:t>
            </w:r>
          </w:p>
        </w:tc>
        <w:tc>
          <w:tcPr>
            <w:tcW w:w="1189" w:type="dxa"/>
            <w:tcBorders>
              <w:top w:val="nil"/>
              <w:left w:val="nil"/>
              <w:bottom w:val="nil"/>
              <w:right w:val="nil"/>
            </w:tcBorders>
            <w:shd w:val="clear" w:color="000000" w:fill="CCCCFF"/>
            <w:noWrap/>
            <w:vAlign w:val="bottom"/>
            <w:hideMark/>
          </w:tcPr>
          <w:p w14:paraId="1D3ECC31"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0,00</w:t>
            </w:r>
          </w:p>
        </w:tc>
      </w:tr>
      <w:tr w:rsidR="003C73F1" w:rsidRPr="003C73F1" w14:paraId="445B1FD1" w14:textId="77777777" w:rsidTr="003C73F1">
        <w:trPr>
          <w:trHeight w:val="225"/>
        </w:trPr>
        <w:tc>
          <w:tcPr>
            <w:tcW w:w="6036" w:type="dxa"/>
            <w:gridSpan w:val="2"/>
            <w:tcBorders>
              <w:top w:val="nil"/>
              <w:left w:val="nil"/>
              <w:bottom w:val="nil"/>
              <w:right w:val="nil"/>
            </w:tcBorders>
            <w:shd w:val="clear" w:color="000000" w:fill="FFFF00"/>
            <w:noWrap/>
            <w:vAlign w:val="bottom"/>
            <w:hideMark/>
          </w:tcPr>
          <w:p w14:paraId="727E39DE" w14:textId="77777777" w:rsidR="003C73F1" w:rsidRPr="003C73F1" w:rsidRDefault="003C73F1" w:rsidP="003C73F1">
            <w:pPr>
              <w:spacing w:before="0" w:after="0" w:line="240" w:lineRule="auto"/>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Izvor  2. POMOĆI</w:t>
            </w:r>
          </w:p>
        </w:tc>
        <w:tc>
          <w:tcPr>
            <w:tcW w:w="1189" w:type="dxa"/>
            <w:tcBorders>
              <w:top w:val="nil"/>
              <w:left w:val="nil"/>
              <w:bottom w:val="nil"/>
              <w:right w:val="nil"/>
            </w:tcBorders>
            <w:shd w:val="clear" w:color="000000" w:fill="FFFF00"/>
            <w:noWrap/>
            <w:vAlign w:val="bottom"/>
            <w:hideMark/>
          </w:tcPr>
          <w:p w14:paraId="6F7EE70B"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2.500.000,00</w:t>
            </w:r>
          </w:p>
        </w:tc>
        <w:tc>
          <w:tcPr>
            <w:tcW w:w="1280" w:type="dxa"/>
            <w:tcBorders>
              <w:top w:val="nil"/>
              <w:left w:val="nil"/>
              <w:bottom w:val="nil"/>
              <w:right w:val="nil"/>
            </w:tcBorders>
            <w:shd w:val="clear" w:color="000000" w:fill="FFFF00"/>
            <w:noWrap/>
            <w:vAlign w:val="bottom"/>
            <w:hideMark/>
          </w:tcPr>
          <w:p w14:paraId="72727253"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-2.500.000,00</w:t>
            </w:r>
          </w:p>
        </w:tc>
        <w:tc>
          <w:tcPr>
            <w:tcW w:w="660" w:type="dxa"/>
            <w:tcBorders>
              <w:top w:val="nil"/>
              <w:left w:val="nil"/>
              <w:bottom w:val="nil"/>
              <w:right w:val="nil"/>
            </w:tcBorders>
            <w:shd w:val="clear" w:color="000000" w:fill="FFFF00"/>
            <w:noWrap/>
            <w:vAlign w:val="bottom"/>
            <w:hideMark/>
          </w:tcPr>
          <w:p w14:paraId="2B98D88F"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-100,00</w:t>
            </w:r>
          </w:p>
        </w:tc>
        <w:tc>
          <w:tcPr>
            <w:tcW w:w="1189" w:type="dxa"/>
            <w:tcBorders>
              <w:top w:val="nil"/>
              <w:left w:val="nil"/>
              <w:bottom w:val="nil"/>
              <w:right w:val="nil"/>
            </w:tcBorders>
            <w:shd w:val="clear" w:color="000000" w:fill="FFFF00"/>
            <w:noWrap/>
            <w:vAlign w:val="bottom"/>
            <w:hideMark/>
          </w:tcPr>
          <w:p w14:paraId="21B8A9E9"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0,00</w:t>
            </w:r>
          </w:p>
        </w:tc>
      </w:tr>
      <w:tr w:rsidR="003C73F1" w:rsidRPr="003C73F1" w14:paraId="4266016E" w14:textId="77777777" w:rsidTr="003C73F1">
        <w:trPr>
          <w:trHeight w:val="225"/>
        </w:trPr>
        <w:tc>
          <w:tcPr>
            <w:tcW w:w="6036" w:type="dxa"/>
            <w:gridSpan w:val="2"/>
            <w:tcBorders>
              <w:top w:val="nil"/>
              <w:left w:val="nil"/>
              <w:bottom w:val="nil"/>
              <w:right w:val="nil"/>
            </w:tcBorders>
            <w:shd w:val="clear" w:color="000000" w:fill="FFFF99"/>
            <w:noWrap/>
            <w:vAlign w:val="bottom"/>
            <w:hideMark/>
          </w:tcPr>
          <w:p w14:paraId="76E07C66" w14:textId="77777777" w:rsidR="003C73F1" w:rsidRPr="003C73F1" w:rsidRDefault="003C73F1" w:rsidP="003C73F1">
            <w:pPr>
              <w:spacing w:before="0" w:after="0" w:line="240" w:lineRule="auto"/>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Izvor  2.9. KAPITALNE POMOĆI DRŽAVNOG PRORAČUNA PRIJENOS EU SREDSTAVA</w:t>
            </w:r>
          </w:p>
        </w:tc>
        <w:tc>
          <w:tcPr>
            <w:tcW w:w="1189" w:type="dxa"/>
            <w:tcBorders>
              <w:top w:val="nil"/>
              <w:left w:val="nil"/>
              <w:bottom w:val="nil"/>
              <w:right w:val="nil"/>
            </w:tcBorders>
            <w:shd w:val="clear" w:color="000000" w:fill="FFFF99"/>
            <w:noWrap/>
            <w:vAlign w:val="bottom"/>
            <w:hideMark/>
          </w:tcPr>
          <w:p w14:paraId="1D114F57"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2.500.000,00</w:t>
            </w:r>
          </w:p>
        </w:tc>
        <w:tc>
          <w:tcPr>
            <w:tcW w:w="1280" w:type="dxa"/>
            <w:tcBorders>
              <w:top w:val="nil"/>
              <w:left w:val="nil"/>
              <w:bottom w:val="nil"/>
              <w:right w:val="nil"/>
            </w:tcBorders>
            <w:shd w:val="clear" w:color="000000" w:fill="FFFF99"/>
            <w:noWrap/>
            <w:vAlign w:val="bottom"/>
            <w:hideMark/>
          </w:tcPr>
          <w:p w14:paraId="3C1D80DE"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-2.500.000,00</w:t>
            </w:r>
          </w:p>
        </w:tc>
        <w:tc>
          <w:tcPr>
            <w:tcW w:w="660" w:type="dxa"/>
            <w:tcBorders>
              <w:top w:val="nil"/>
              <w:left w:val="nil"/>
              <w:bottom w:val="nil"/>
              <w:right w:val="nil"/>
            </w:tcBorders>
            <w:shd w:val="clear" w:color="000000" w:fill="FFFF99"/>
            <w:noWrap/>
            <w:vAlign w:val="bottom"/>
            <w:hideMark/>
          </w:tcPr>
          <w:p w14:paraId="52E58A55"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-100,00</w:t>
            </w:r>
          </w:p>
        </w:tc>
        <w:tc>
          <w:tcPr>
            <w:tcW w:w="1189" w:type="dxa"/>
            <w:tcBorders>
              <w:top w:val="nil"/>
              <w:left w:val="nil"/>
              <w:bottom w:val="nil"/>
              <w:right w:val="nil"/>
            </w:tcBorders>
            <w:shd w:val="clear" w:color="000000" w:fill="FFFF99"/>
            <w:noWrap/>
            <w:vAlign w:val="bottom"/>
            <w:hideMark/>
          </w:tcPr>
          <w:p w14:paraId="4AF8B5DF"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0,00</w:t>
            </w:r>
          </w:p>
        </w:tc>
      </w:tr>
      <w:tr w:rsidR="003C73F1" w:rsidRPr="003C73F1" w14:paraId="5F4ADB50" w14:textId="77777777" w:rsidTr="003C73F1">
        <w:trPr>
          <w:trHeight w:val="225"/>
        </w:trPr>
        <w:tc>
          <w:tcPr>
            <w:tcW w:w="6036" w:type="dxa"/>
            <w:gridSpan w:val="2"/>
            <w:tcBorders>
              <w:top w:val="nil"/>
              <w:left w:val="nil"/>
              <w:bottom w:val="nil"/>
              <w:right w:val="nil"/>
            </w:tcBorders>
            <w:shd w:val="clear" w:color="000000" w:fill="CCFFFF"/>
            <w:noWrap/>
            <w:vAlign w:val="bottom"/>
            <w:hideMark/>
          </w:tcPr>
          <w:p w14:paraId="5E51B57F" w14:textId="77777777" w:rsidR="003C73F1" w:rsidRPr="003C73F1" w:rsidRDefault="003C73F1" w:rsidP="003C73F1">
            <w:pPr>
              <w:spacing w:before="0" w:after="0" w:line="240" w:lineRule="auto"/>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Funkcijska klasifikacija  0451 Cestovni promet</w:t>
            </w:r>
          </w:p>
        </w:tc>
        <w:tc>
          <w:tcPr>
            <w:tcW w:w="1189" w:type="dxa"/>
            <w:tcBorders>
              <w:top w:val="nil"/>
              <w:left w:val="nil"/>
              <w:bottom w:val="nil"/>
              <w:right w:val="nil"/>
            </w:tcBorders>
            <w:shd w:val="clear" w:color="000000" w:fill="CCFFFF"/>
            <w:noWrap/>
            <w:vAlign w:val="bottom"/>
            <w:hideMark/>
          </w:tcPr>
          <w:p w14:paraId="7FACAF7C"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2.500.000,00</w:t>
            </w:r>
          </w:p>
        </w:tc>
        <w:tc>
          <w:tcPr>
            <w:tcW w:w="1280" w:type="dxa"/>
            <w:tcBorders>
              <w:top w:val="nil"/>
              <w:left w:val="nil"/>
              <w:bottom w:val="nil"/>
              <w:right w:val="nil"/>
            </w:tcBorders>
            <w:shd w:val="clear" w:color="000000" w:fill="CCFFFF"/>
            <w:noWrap/>
            <w:vAlign w:val="bottom"/>
            <w:hideMark/>
          </w:tcPr>
          <w:p w14:paraId="1ED52CE6"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-2.500.000,00</w:t>
            </w:r>
          </w:p>
        </w:tc>
        <w:tc>
          <w:tcPr>
            <w:tcW w:w="660" w:type="dxa"/>
            <w:tcBorders>
              <w:top w:val="nil"/>
              <w:left w:val="nil"/>
              <w:bottom w:val="nil"/>
              <w:right w:val="nil"/>
            </w:tcBorders>
            <w:shd w:val="clear" w:color="000000" w:fill="CCFFFF"/>
            <w:noWrap/>
            <w:vAlign w:val="bottom"/>
            <w:hideMark/>
          </w:tcPr>
          <w:p w14:paraId="732828FA"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-100,00</w:t>
            </w:r>
          </w:p>
        </w:tc>
        <w:tc>
          <w:tcPr>
            <w:tcW w:w="1189" w:type="dxa"/>
            <w:tcBorders>
              <w:top w:val="nil"/>
              <w:left w:val="nil"/>
              <w:bottom w:val="nil"/>
              <w:right w:val="nil"/>
            </w:tcBorders>
            <w:shd w:val="clear" w:color="000000" w:fill="CCFFFF"/>
            <w:noWrap/>
            <w:vAlign w:val="bottom"/>
            <w:hideMark/>
          </w:tcPr>
          <w:p w14:paraId="66B8EC37"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0,00</w:t>
            </w:r>
          </w:p>
        </w:tc>
      </w:tr>
      <w:tr w:rsidR="003C73F1" w:rsidRPr="003C73F1" w14:paraId="1F90E7F2" w14:textId="77777777" w:rsidTr="003C73F1">
        <w:trPr>
          <w:trHeight w:val="225"/>
        </w:trPr>
        <w:tc>
          <w:tcPr>
            <w:tcW w:w="830" w:type="dxa"/>
            <w:tcBorders>
              <w:top w:val="nil"/>
              <w:left w:val="nil"/>
              <w:bottom w:val="nil"/>
              <w:right w:val="nil"/>
            </w:tcBorders>
            <w:shd w:val="clear" w:color="auto" w:fill="auto"/>
            <w:noWrap/>
            <w:vAlign w:val="bottom"/>
            <w:hideMark/>
          </w:tcPr>
          <w:p w14:paraId="55CC6407" w14:textId="77777777" w:rsidR="003C73F1" w:rsidRPr="003C73F1" w:rsidRDefault="003C73F1" w:rsidP="003C73F1">
            <w:pPr>
              <w:spacing w:before="0" w:after="0" w:line="240" w:lineRule="auto"/>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4</w:t>
            </w:r>
          </w:p>
        </w:tc>
        <w:tc>
          <w:tcPr>
            <w:tcW w:w="5206" w:type="dxa"/>
            <w:tcBorders>
              <w:top w:val="nil"/>
              <w:left w:val="nil"/>
              <w:bottom w:val="nil"/>
              <w:right w:val="nil"/>
            </w:tcBorders>
            <w:shd w:val="clear" w:color="auto" w:fill="auto"/>
            <w:vAlign w:val="bottom"/>
            <w:hideMark/>
          </w:tcPr>
          <w:p w14:paraId="1D2643D3" w14:textId="77777777" w:rsidR="003C73F1" w:rsidRPr="003C73F1" w:rsidRDefault="003C73F1" w:rsidP="003C73F1">
            <w:pPr>
              <w:spacing w:before="0" w:after="0" w:line="240" w:lineRule="auto"/>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Rashodi za nabavu nefinancijske imovine</w:t>
            </w:r>
          </w:p>
        </w:tc>
        <w:tc>
          <w:tcPr>
            <w:tcW w:w="1189" w:type="dxa"/>
            <w:tcBorders>
              <w:top w:val="nil"/>
              <w:left w:val="nil"/>
              <w:bottom w:val="nil"/>
              <w:right w:val="nil"/>
            </w:tcBorders>
            <w:shd w:val="clear" w:color="auto" w:fill="auto"/>
            <w:noWrap/>
            <w:vAlign w:val="bottom"/>
            <w:hideMark/>
          </w:tcPr>
          <w:p w14:paraId="6004C2FA"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2.500.000,00</w:t>
            </w:r>
          </w:p>
        </w:tc>
        <w:tc>
          <w:tcPr>
            <w:tcW w:w="1280" w:type="dxa"/>
            <w:tcBorders>
              <w:top w:val="nil"/>
              <w:left w:val="nil"/>
              <w:bottom w:val="nil"/>
              <w:right w:val="nil"/>
            </w:tcBorders>
            <w:shd w:val="clear" w:color="auto" w:fill="auto"/>
            <w:noWrap/>
            <w:vAlign w:val="bottom"/>
            <w:hideMark/>
          </w:tcPr>
          <w:p w14:paraId="31B8DC0B"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-2.500.000,00</w:t>
            </w:r>
          </w:p>
        </w:tc>
        <w:tc>
          <w:tcPr>
            <w:tcW w:w="660" w:type="dxa"/>
            <w:tcBorders>
              <w:top w:val="nil"/>
              <w:left w:val="nil"/>
              <w:bottom w:val="nil"/>
              <w:right w:val="nil"/>
            </w:tcBorders>
            <w:shd w:val="clear" w:color="auto" w:fill="auto"/>
            <w:noWrap/>
            <w:vAlign w:val="bottom"/>
            <w:hideMark/>
          </w:tcPr>
          <w:p w14:paraId="1BDE6911"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-100,00</w:t>
            </w:r>
          </w:p>
        </w:tc>
        <w:tc>
          <w:tcPr>
            <w:tcW w:w="1189" w:type="dxa"/>
            <w:tcBorders>
              <w:top w:val="nil"/>
              <w:left w:val="nil"/>
              <w:bottom w:val="nil"/>
              <w:right w:val="nil"/>
            </w:tcBorders>
            <w:shd w:val="clear" w:color="auto" w:fill="auto"/>
            <w:noWrap/>
            <w:vAlign w:val="bottom"/>
            <w:hideMark/>
          </w:tcPr>
          <w:p w14:paraId="3E716733"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0,00</w:t>
            </w:r>
          </w:p>
        </w:tc>
      </w:tr>
      <w:tr w:rsidR="003C73F1" w:rsidRPr="003C73F1" w14:paraId="53AD7E94" w14:textId="77777777" w:rsidTr="003C73F1">
        <w:trPr>
          <w:trHeight w:val="450"/>
        </w:trPr>
        <w:tc>
          <w:tcPr>
            <w:tcW w:w="830" w:type="dxa"/>
            <w:tcBorders>
              <w:top w:val="nil"/>
              <w:left w:val="nil"/>
              <w:bottom w:val="nil"/>
              <w:right w:val="nil"/>
            </w:tcBorders>
            <w:shd w:val="clear" w:color="auto" w:fill="auto"/>
            <w:noWrap/>
            <w:vAlign w:val="bottom"/>
            <w:hideMark/>
          </w:tcPr>
          <w:p w14:paraId="151EEF48" w14:textId="77777777" w:rsidR="003C73F1" w:rsidRPr="003C73F1" w:rsidRDefault="003C73F1" w:rsidP="003C73F1">
            <w:pPr>
              <w:spacing w:before="0" w:after="0" w:line="240" w:lineRule="auto"/>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42</w:t>
            </w:r>
          </w:p>
        </w:tc>
        <w:tc>
          <w:tcPr>
            <w:tcW w:w="5206" w:type="dxa"/>
            <w:tcBorders>
              <w:top w:val="nil"/>
              <w:left w:val="nil"/>
              <w:bottom w:val="nil"/>
              <w:right w:val="nil"/>
            </w:tcBorders>
            <w:shd w:val="clear" w:color="auto" w:fill="auto"/>
            <w:vAlign w:val="bottom"/>
            <w:hideMark/>
          </w:tcPr>
          <w:p w14:paraId="5ECE51C1" w14:textId="77777777" w:rsidR="003C73F1" w:rsidRPr="003C73F1" w:rsidRDefault="003C73F1" w:rsidP="003C73F1">
            <w:pPr>
              <w:spacing w:before="0" w:after="0" w:line="240" w:lineRule="auto"/>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Rashodi za nabavu proizvedene dugotrajne imovine</w:t>
            </w:r>
          </w:p>
        </w:tc>
        <w:tc>
          <w:tcPr>
            <w:tcW w:w="1189" w:type="dxa"/>
            <w:tcBorders>
              <w:top w:val="nil"/>
              <w:left w:val="nil"/>
              <w:bottom w:val="nil"/>
              <w:right w:val="nil"/>
            </w:tcBorders>
            <w:shd w:val="clear" w:color="auto" w:fill="auto"/>
            <w:noWrap/>
            <w:vAlign w:val="bottom"/>
            <w:hideMark/>
          </w:tcPr>
          <w:p w14:paraId="2C234696"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2.500.000,00</w:t>
            </w:r>
          </w:p>
        </w:tc>
        <w:tc>
          <w:tcPr>
            <w:tcW w:w="1280" w:type="dxa"/>
            <w:tcBorders>
              <w:top w:val="nil"/>
              <w:left w:val="nil"/>
              <w:bottom w:val="nil"/>
              <w:right w:val="nil"/>
            </w:tcBorders>
            <w:shd w:val="clear" w:color="auto" w:fill="auto"/>
            <w:noWrap/>
            <w:vAlign w:val="bottom"/>
            <w:hideMark/>
          </w:tcPr>
          <w:p w14:paraId="6057AA6D"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-2.500.000,00</w:t>
            </w:r>
          </w:p>
        </w:tc>
        <w:tc>
          <w:tcPr>
            <w:tcW w:w="660" w:type="dxa"/>
            <w:tcBorders>
              <w:top w:val="nil"/>
              <w:left w:val="nil"/>
              <w:bottom w:val="nil"/>
              <w:right w:val="nil"/>
            </w:tcBorders>
            <w:shd w:val="clear" w:color="auto" w:fill="auto"/>
            <w:noWrap/>
            <w:vAlign w:val="bottom"/>
            <w:hideMark/>
          </w:tcPr>
          <w:p w14:paraId="1E3211CF"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-100,00</w:t>
            </w:r>
          </w:p>
        </w:tc>
        <w:tc>
          <w:tcPr>
            <w:tcW w:w="1189" w:type="dxa"/>
            <w:tcBorders>
              <w:top w:val="nil"/>
              <w:left w:val="nil"/>
              <w:bottom w:val="nil"/>
              <w:right w:val="nil"/>
            </w:tcBorders>
            <w:shd w:val="clear" w:color="auto" w:fill="auto"/>
            <w:noWrap/>
            <w:vAlign w:val="bottom"/>
            <w:hideMark/>
          </w:tcPr>
          <w:p w14:paraId="01E1EF7F"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0,00</w:t>
            </w:r>
          </w:p>
        </w:tc>
      </w:tr>
      <w:tr w:rsidR="003C73F1" w:rsidRPr="003C73F1" w14:paraId="50835238" w14:textId="77777777" w:rsidTr="003C73F1">
        <w:trPr>
          <w:trHeight w:val="225"/>
        </w:trPr>
        <w:tc>
          <w:tcPr>
            <w:tcW w:w="830" w:type="dxa"/>
            <w:tcBorders>
              <w:top w:val="nil"/>
              <w:left w:val="nil"/>
              <w:bottom w:val="nil"/>
              <w:right w:val="nil"/>
            </w:tcBorders>
            <w:shd w:val="clear" w:color="auto" w:fill="auto"/>
            <w:noWrap/>
            <w:vAlign w:val="bottom"/>
            <w:hideMark/>
          </w:tcPr>
          <w:p w14:paraId="41DDCA63" w14:textId="77777777" w:rsidR="003C73F1" w:rsidRPr="003C73F1" w:rsidRDefault="003C73F1" w:rsidP="003C73F1">
            <w:pPr>
              <w:spacing w:before="0" w:after="0" w:line="240" w:lineRule="auto"/>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4213</w:t>
            </w:r>
          </w:p>
        </w:tc>
        <w:tc>
          <w:tcPr>
            <w:tcW w:w="5206" w:type="dxa"/>
            <w:tcBorders>
              <w:top w:val="nil"/>
              <w:left w:val="nil"/>
              <w:bottom w:val="nil"/>
              <w:right w:val="nil"/>
            </w:tcBorders>
            <w:shd w:val="clear" w:color="auto" w:fill="auto"/>
            <w:vAlign w:val="bottom"/>
            <w:hideMark/>
          </w:tcPr>
          <w:p w14:paraId="74AA018B" w14:textId="77777777" w:rsidR="003C73F1" w:rsidRPr="003C73F1" w:rsidRDefault="003C73F1" w:rsidP="003C73F1">
            <w:pPr>
              <w:spacing w:before="0" w:after="0" w:line="240" w:lineRule="auto"/>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Rekonstrukcija nogostupa u Ulici braće Radić</w:t>
            </w:r>
          </w:p>
        </w:tc>
        <w:tc>
          <w:tcPr>
            <w:tcW w:w="1189" w:type="dxa"/>
            <w:tcBorders>
              <w:top w:val="nil"/>
              <w:left w:val="nil"/>
              <w:bottom w:val="nil"/>
              <w:right w:val="nil"/>
            </w:tcBorders>
            <w:shd w:val="clear" w:color="auto" w:fill="auto"/>
            <w:noWrap/>
            <w:vAlign w:val="bottom"/>
            <w:hideMark/>
          </w:tcPr>
          <w:p w14:paraId="390A1992" w14:textId="77777777" w:rsidR="003C73F1" w:rsidRPr="003C73F1" w:rsidRDefault="003C73F1" w:rsidP="003C73F1">
            <w:pPr>
              <w:spacing w:before="0" w:after="0" w:line="240" w:lineRule="auto"/>
              <w:jc w:val="right"/>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2.500.000,00</w:t>
            </w:r>
          </w:p>
        </w:tc>
        <w:tc>
          <w:tcPr>
            <w:tcW w:w="1280" w:type="dxa"/>
            <w:tcBorders>
              <w:top w:val="nil"/>
              <w:left w:val="nil"/>
              <w:bottom w:val="nil"/>
              <w:right w:val="nil"/>
            </w:tcBorders>
            <w:shd w:val="clear" w:color="auto" w:fill="auto"/>
            <w:noWrap/>
            <w:vAlign w:val="bottom"/>
            <w:hideMark/>
          </w:tcPr>
          <w:p w14:paraId="5383DB6B" w14:textId="77777777" w:rsidR="003C73F1" w:rsidRPr="003C73F1" w:rsidRDefault="003C73F1" w:rsidP="003C73F1">
            <w:pPr>
              <w:spacing w:before="0" w:after="0" w:line="240" w:lineRule="auto"/>
              <w:jc w:val="right"/>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-2.500.000,00</w:t>
            </w:r>
          </w:p>
        </w:tc>
        <w:tc>
          <w:tcPr>
            <w:tcW w:w="660" w:type="dxa"/>
            <w:tcBorders>
              <w:top w:val="nil"/>
              <w:left w:val="nil"/>
              <w:bottom w:val="nil"/>
              <w:right w:val="nil"/>
            </w:tcBorders>
            <w:shd w:val="clear" w:color="auto" w:fill="auto"/>
            <w:noWrap/>
            <w:vAlign w:val="bottom"/>
            <w:hideMark/>
          </w:tcPr>
          <w:p w14:paraId="0485687F" w14:textId="77777777" w:rsidR="003C73F1" w:rsidRPr="003C73F1" w:rsidRDefault="003C73F1" w:rsidP="003C73F1">
            <w:pPr>
              <w:spacing w:before="0" w:after="0" w:line="240" w:lineRule="auto"/>
              <w:jc w:val="right"/>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-100,00</w:t>
            </w:r>
          </w:p>
        </w:tc>
        <w:tc>
          <w:tcPr>
            <w:tcW w:w="1189" w:type="dxa"/>
            <w:tcBorders>
              <w:top w:val="nil"/>
              <w:left w:val="nil"/>
              <w:bottom w:val="nil"/>
              <w:right w:val="nil"/>
            </w:tcBorders>
            <w:shd w:val="clear" w:color="auto" w:fill="auto"/>
            <w:noWrap/>
            <w:vAlign w:val="bottom"/>
            <w:hideMark/>
          </w:tcPr>
          <w:p w14:paraId="0D0694B3" w14:textId="77777777" w:rsidR="003C73F1" w:rsidRPr="003C73F1" w:rsidRDefault="003C73F1" w:rsidP="003C73F1">
            <w:pPr>
              <w:spacing w:before="0" w:after="0" w:line="240" w:lineRule="auto"/>
              <w:jc w:val="right"/>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0,00</w:t>
            </w:r>
          </w:p>
        </w:tc>
      </w:tr>
      <w:tr w:rsidR="003C73F1" w:rsidRPr="003C73F1" w14:paraId="29D2D8A6" w14:textId="77777777" w:rsidTr="003C73F1">
        <w:trPr>
          <w:trHeight w:val="225"/>
        </w:trPr>
        <w:tc>
          <w:tcPr>
            <w:tcW w:w="6036" w:type="dxa"/>
            <w:gridSpan w:val="2"/>
            <w:tcBorders>
              <w:top w:val="nil"/>
              <w:left w:val="nil"/>
              <w:bottom w:val="nil"/>
              <w:right w:val="nil"/>
            </w:tcBorders>
            <w:shd w:val="clear" w:color="000000" w:fill="CCCCFF"/>
            <w:noWrap/>
            <w:vAlign w:val="bottom"/>
            <w:hideMark/>
          </w:tcPr>
          <w:p w14:paraId="58F61B37" w14:textId="77777777" w:rsidR="003C73F1" w:rsidRPr="003C73F1" w:rsidRDefault="003C73F1" w:rsidP="003C73F1">
            <w:pPr>
              <w:spacing w:before="0" w:after="0" w:line="240" w:lineRule="auto"/>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Kapitalni projekt K100008 IZGRADNJA NOGOSTUPA UL. JOSIPA KOZARCA</w:t>
            </w:r>
          </w:p>
        </w:tc>
        <w:tc>
          <w:tcPr>
            <w:tcW w:w="1189" w:type="dxa"/>
            <w:tcBorders>
              <w:top w:val="nil"/>
              <w:left w:val="nil"/>
              <w:bottom w:val="nil"/>
              <w:right w:val="nil"/>
            </w:tcBorders>
            <w:shd w:val="clear" w:color="000000" w:fill="CCCCFF"/>
            <w:noWrap/>
            <w:vAlign w:val="bottom"/>
            <w:hideMark/>
          </w:tcPr>
          <w:p w14:paraId="747EE3E5"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3.750,00</w:t>
            </w:r>
          </w:p>
        </w:tc>
        <w:tc>
          <w:tcPr>
            <w:tcW w:w="1280" w:type="dxa"/>
            <w:tcBorders>
              <w:top w:val="nil"/>
              <w:left w:val="nil"/>
              <w:bottom w:val="nil"/>
              <w:right w:val="nil"/>
            </w:tcBorders>
            <w:shd w:val="clear" w:color="000000" w:fill="CCCCFF"/>
            <w:noWrap/>
            <w:vAlign w:val="bottom"/>
            <w:hideMark/>
          </w:tcPr>
          <w:p w14:paraId="42F9BD01"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0,00</w:t>
            </w:r>
          </w:p>
        </w:tc>
        <w:tc>
          <w:tcPr>
            <w:tcW w:w="660" w:type="dxa"/>
            <w:tcBorders>
              <w:top w:val="nil"/>
              <w:left w:val="nil"/>
              <w:bottom w:val="nil"/>
              <w:right w:val="nil"/>
            </w:tcBorders>
            <w:shd w:val="clear" w:color="000000" w:fill="CCCCFF"/>
            <w:noWrap/>
            <w:vAlign w:val="bottom"/>
            <w:hideMark/>
          </w:tcPr>
          <w:p w14:paraId="01D4B01A"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0,00</w:t>
            </w:r>
          </w:p>
        </w:tc>
        <w:tc>
          <w:tcPr>
            <w:tcW w:w="1189" w:type="dxa"/>
            <w:tcBorders>
              <w:top w:val="nil"/>
              <w:left w:val="nil"/>
              <w:bottom w:val="nil"/>
              <w:right w:val="nil"/>
            </w:tcBorders>
            <w:shd w:val="clear" w:color="000000" w:fill="CCCCFF"/>
            <w:noWrap/>
            <w:vAlign w:val="bottom"/>
            <w:hideMark/>
          </w:tcPr>
          <w:p w14:paraId="577475AA"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3.750,00</w:t>
            </w:r>
          </w:p>
        </w:tc>
      </w:tr>
      <w:tr w:rsidR="003C73F1" w:rsidRPr="003C73F1" w14:paraId="36A5DFCE" w14:textId="77777777" w:rsidTr="003C73F1">
        <w:trPr>
          <w:trHeight w:val="225"/>
        </w:trPr>
        <w:tc>
          <w:tcPr>
            <w:tcW w:w="6036" w:type="dxa"/>
            <w:gridSpan w:val="2"/>
            <w:tcBorders>
              <w:top w:val="nil"/>
              <w:left w:val="nil"/>
              <w:bottom w:val="nil"/>
              <w:right w:val="nil"/>
            </w:tcBorders>
            <w:shd w:val="clear" w:color="000000" w:fill="FFFF00"/>
            <w:noWrap/>
            <w:vAlign w:val="bottom"/>
            <w:hideMark/>
          </w:tcPr>
          <w:p w14:paraId="18CE1347" w14:textId="77777777" w:rsidR="003C73F1" w:rsidRPr="003C73F1" w:rsidRDefault="003C73F1" w:rsidP="003C73F1">
            <w:pPr>
              <w:spacing w:before="0" w:after="0" w:line="240" w:lineRule="auto"/>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Izvor  5. PRIHODI PO POSEBNIM PROPISIMA</w:t>
            </w:r>
          </w:p>
        </w:tc>
        <w:tc>
          <w:tcPr>
            <w:tcW w:w="1189" w:type="dxa"/>
            <w:tcBorders>
              <w:top w:val="nil"/>
              <w:left w:val="nil"/>
              <w:bottom w:val="nil"/>
              <w:right w:val="nil"/>
            </w:tcBorders>
            <w:shd w:val="clear" w:color="000000" w:fill="FFFF00"/>
            <w:noWrap/>
            <w:vAlign w:val="bottom"/>
            <w:hideMark/>
          </w:tcPr>
          <w:p w14:paraId="34C63C66"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3.750,00</w:t>
            </w:r>
          </w:p>
        </w:tc>
        <w:tc>
          <w:tcPr>
            <w:tcW w:w="1280" w:type="dxa"/>
            <w:tcBorders>
              <w:top w:val="nil"/>
              <w:left w:val="nil"/>
              <w:bottom w:val="nil"/>
              <w:right w:val="nil"/>
            </w:tcBorders>
            <w:shd w:val="clear" w:color="000000" w:fill="FFFF00"/>
            <w:noWrap/>
            <w:vAlign w:val="bottom"/>
            <w:hideMark/>
          </w:tcPr>
          <w:p w14:paraId="3407D1F9"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0,00</w:t>
            </w:r>
          </w:p>
        </w:tc>
        <w:tc>
          <w:tcPr>
            <w:tcW w:w="660" w:type="dxa"/>
            <w:tcBorders>
              <w:top w:val="nil"/>
              <w:left w:val="nil"/>
              <w:bottom w:val="nil"/>
              <w:right w:val="nil"/>
            </w:tcBorders>
            <w:shd w:val="clear" w:color="000000" w:fill="FFFF00"/>
            <w:noWrap/>
            <w:vAlign w:val="bottom"/>
            <w:hideMark/>
          </w:tcPr>
          <w:p w14:paraId="2B0F0AC9"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0,00</w:t>
            </w:r>
          </w:p>
        </w:tc>
        <w:tc>
          <w:tcPr>
            <w:tcW w:w="1189" w:type="dxa"/>
            <w:tcBorders>
              <w:top w:val="nil"/>
              <w:left w:val="nil"/>
              <w:bottom w:val="nil"/>
              <w:right w:val="nil"/>
            </w:tcBorders>
            <w:shd w:val="clear" w:color="000000" w:fill="FFFF00"/>
            <w:noWrap/>
            <w:vAlign w:val="bottom"/>
            <w:hideMark/>
          </w:tcPr>
          <w:p w14:paraId="7B1D85E0"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3.750,00</w:t>
            </w:r>
          </w:p>
        </w:tc>
      </w:tr>
      <w:tr w:rsidR="003C73F1" w:rsidRPr="003C73F1" w14:paraId="37CF28CC" w14:textId="77777777" w:rsidTr="003C73F1">
        <w:trPr>
          <w:trHeight w:val="225"/>
        </w:trPr>
        <w:tc>
          <w:tcPr>
            <w:tcW w:w="6036" w:type="dxa"/>
            <w:gridSpan w:val="2"/>
            <w:tcBorders>
              <w:top w:val="nil"/>
              <w:left w:val="nil"/>
              <w:bottom w:val="nil"/>
              <w:right w:val="nil"/>
            </w:tcBorders>
            <w:shd w:val="clear" w:color="000000" w:fill="FFFF99"/>
            <w:noWrap/>
            <w:vAlign w:val="bottom"/>
            <w:hideMark/>
          </w:tcPr>
          <w:p w14:paraId="1487BE60" w14:textId="77777777" w:rsidR="003C73F1" w:rsidRPr="003C73F1" w:rsidRDefault="003C73F1" w:rsidP="003C73F1">
            <w:pPr>
              <w:spacing w:before="0" w:after="0" w:line="240" w:lineRule="auto"/>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Izvor  5.4. ŠUMSKI DOPRINOS</w:t>
            </w:r>
          </w:p>
        </w:tc>
        <w:tc>
          <w:tcPr>
            <w:tcW w:w="1189" w:type="dxa"/>
            <w:tcBorders>
              <w:top w:val="nil"/>
              <w:left w:val="nil"/>
              <w:bottom w:val="nil"/>
              <w:right w:val="nil"/>
            </w:tcBorders>
            <w:shd w:val="clear" w:color="000000" w:fill="FFFF99"/>
            <w:noWrap/>
            <w:vAlign w:val="bottom"/>
            <w:hideMark/>
          </w:tcPr>
          <w:p w14:paraId="369F28DD"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3.750,00</w:t>
            </w:r>
          </w:p>
        </w:tc>
        <w:tc>
          <w:tcPr>
            <w:tcW w:w="1280" w:type="dxa"/>
            <w:tcBorders>
              <w:top w:val="nil"/>
              <w:left w:val="nil"/>
              <w:bottom w:val="nil"/>
              <w:right w:val="nil"/>
            </w:tcBorders>
            <w:shd w:val="clear" w:color="000000" w:fill="FFFF99"/>
            <w:noWrap/>
            <w:vAlign w:val="bottom"/>
            <w:hideMark/>
          </w:tcPr>
          <w:p w14:paraId="12EF84C6"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0,00</w:t>
            </w:r>
          </w:p>
        </w:tc>
        <w:tc>
          <w:tcPr>
            <w:tcW w:w="660" w:type="dxa"/>
            <w:tcBorders>
              <w:top w:val="nil"/>
              <w:left w:val="nil"/>
              <w:bottom w:val="nil"/>
              <w:right w:val="nil"/>
            </w:tcBorders>
            <w:shd w:val="clear" w:color="000000" w:fill="FFFF99"/>
            <w:noWrap/>
            <w:vAlign w:val="bottom"/>
            <w:hideMark/>
          </w:tcPr>
          <w:p w14:paraId="09C55548"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0,00</w:t>
            </w:r>
          </w:p>
        </w:tc>
        <w:tc>
          <w:tcPr>
            <w:tcW w:w="1189" w:type="dxa"/>
            <w:tcBorders>
              <w:top w:val="nil"/>
              <w:left w:val="nil"/>
              <w:bottom w:val="nil"/>
              <w:right w:val="nil"/>
            </w:tcBorders>
            <w:shd w:val="clear" w:color="000000" w:fill="FFFF99"/>
            <w:noWrap/>
            <w:vAlign w:val="bottom"/>
            <w:hideMark/>
          </w:tcPr>
          <w:p w14:paraId="72656B38"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3.750,00</w:t>
            </w:r>
          </w:p>
        </w:tc>
      </w:tr>
      <w:tr w:rsidR="003C73F1" w:rsidRPr="003C73F1" w14:paraId="1A8AEF97" w14:textId="77777777" w:rsidTr="003C73F1">
        <w:trPr>
          <w:trHeight w:val="225"/>
        </w:trPr>
        <w:tc>
          <w:tcPr>
            <w:tcW w:w="6036" w:type="dxa"/>
            <w:gridSpan w:val="2"/>
            <w:tcBorders>
              <w:top w:val="nil"/>
              <w:left w:val="nil"/>
              <w:bottom w:val="nil"/>
              <w:right w:val="nil"/>
            </w:tcBorders>
            <w:shd w:val="clear" w:color="000000" w:fill="CCFFFF"/>
            <w:noWrap/>
            <w:vAlign w:val="bottom"/>
            <w:hideMark/>
          </w:tcPr>
          <w:p w14:paraId="215CF1DA" w14:textId="77777777" w:rsidR="003C73F1" w:rsidRPr="003C73F1" w:rsidRDefault="003C73F1" w:rsidP="003C73F1">
            <w:pPr>
              <w:spacing w:before="0" w:after="0" w:line="240" w:lineRule="auto"/>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Funkcijska klasifikacija  0451 Cestovni promet</w:t>
            </w:r>
          </w:p>
        </w:tc>
        <w:tc>
          <w:tcPr>
            <w:tcW w:w="1189" w:type="dxa"/>
            <w:tcBorders>
              <w:top w:val="nil"/>
              <w:left w:val="nil"/>
              <w:bottom w:val="nil"/>
              <w:right w:val="nil"/>
            </w:tcBorders>
            <w:shd w:val="clear" w:color="000000" w:fill="CCFFFF"/>
            <w:noWrap/>
            <w:vAlign w:val="bottom"/>
            <w:hideMark/>
          </w:tcPr>
          <w:p w14:paraId="05B70693"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3.750,00</w:t>
            </w:r>
          </w:p>
        </w:tc>
        <w:tc>
          <w:tcPr>
            <w:tcW w:w="1280" w:type="dxa"/>
            <w:tcBorders>
              <w:top w:val="nil"/>
              <w:left w:val="nil"/>
              <w:bottom w:val="nil"/>
              <w:right w:val="nil"/>
            </w:tcBorders>
            <w:shd w:val="clear" w:color="000000" w:fill="CCFFFF"/>
            <w:noWrap/>
            <w:vAlign w:val="bottom"/>
            <w:hideMark/>
          </w:tcPr>
          <w:p w14:paraId="5983E8BA"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0,00</w:t>
            </w:r>
          </w:p>
        </w:tc>
        <w:tc>
          <w:tcPr>
            <w:tcW w:w="660" w:type="dxa"/>
            <w:tcBorders>
              <w:top w:val="nil"/>
              <w:left w:val="nil"/>
              <w:bottom w:val="nil"/>
              <w:right w:val="nil"/>
            </w:tcBorders>
            <w:shd w:val="clear" w:color="000000" w:fill="CCFFFF"/>
            <w:noWrap/>
            <w:vAlign w:val="bottom"/>
            <w:hideMark/>
          </w:tcPr>
          <w:p w14:paraId="348411AB"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0,00</w:t>
            </w:r>
          </w:p>
        </w:tc>
        <w:tc>
          <w:tcPr>
            <w:tcW w:w="1189" w:type="dxa"/>
            <w:tcBorders>
              <w:top w:val="nil"/>
              <w:left w:val="nil"/>
              <w:bottom w:val="nil"/>
              <w:right w:val="nil"/>
            </w:tcBorders>
            <w:shd w:val="clear" w:color="000000" w:fill="CCFFFF"/>
            <w:noWrap/>
            <w:vAlign w:val="bottom"/>
            <w:hideMark/>
          </w:tcPr>
          <w:p w14:paraId="49A6AEC1"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3.750,00</w:t>
            </w:r>
          </w:p>
        </w:tc>
      </w:tr>
      <w:tr w:rsidR="003C73F1" w:rsidRPr="003C73F1" w14:paraId="1B490051" w14:textId="77777777" w:rsidTr="003C73F1">
        <w:trPr>
          <w:trHeight w:val="225"/>
        </w:trPr>
        <w:tc>
          <w:tcPr>
            <w:tcW w:w="830" w:type="dxa"/>
            <w:tcBorders>
              <w:top w:val="nil"/>
              <w:left w:val="nil"/>
              <w:bottom w:val="nil"/>
              <w:right w:val="nil"/>
            </w:tcBorders>
            <w:shd w:val="clear" w:color="auto" w:fill="auto"/>
            <w:noWrap/>
            <w:vAlign w:val="bottom"/>
            <w:hideMark/>
          </w:tcPr>
          <w:p w14:paraId="5F1646A6" w14:textId="77777777" w:rsidR="003C73F1" w:rsidRPr="003C73F1" w:rsidRDefault="003C73F1" w:rsidP="003C73F1">
            <w:pPr>
              <w:spacing w:before="0" w:after="0" w:line="240" w:lineRule="auto"/>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4</w:t>
            </w:r>
          </w:p>
        </w:tc>
        <w:tc>
          <w:tcPr>
            <w:tcW w:w="5206" w:type="dxa"/>
            <w:tcBorders>
              <w:top w:val="nil"/>
              <w:left w:val="nil"/>
              <w:bottom w:val="nil"/>
              <w:right w:val="nil"/>
            </w:tcBorders>
            <w:shd w:val="clear" w:color="auto" w:fill="auto"/>
            <w:vAlign w:val="bottom"/>
            <w:hideMark/>
          </w:tcPr>
          <w:p w14:paraId="74A1437D" w14:textId="77777777" w:rsidR="003C73F1" w:rsidRPr="003C73F1" w:rsidRDefault="003C73F1" w:rsidP="003C73F1">
            <w:pPr>
              <w:spacing w:before="0" w:after="0" w:line="240" w:lineRule="auto"/>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Rashodi za nabavu nefinancijske imovine</w:t>
            </w:r>
          </w:p>
        </w:tc>
        <w:tc>
          <w:tcPr>
            <w:tcW w:w="1189" w:type="dxa"/>
            <w:tcBorders>
              <w:top w:val="nil"/>
              <w:left w:val="nil"/>
              <w:bottom w:val="nil"/>
              <w:right w:val="nil"/>
            </w:tcBorders>
            <w:shd w:val="clear" w:color="auto" w:fill="auto"/>
            <w:noWrap/>
            <w:vAlign w:val="bottom"/>
            <w:hideMark/>
          </w:tcPr>
          <w:p w14:paraId="69A715E8"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3.750,00</w:t>
            </w:r>
          </w:p>
        </w:tc>
        <w:tc>
          <w:tcPr>
            <w:tcW w:w="1280" w:type="dxa"/>
            <w:tcBorders>
              <w:top w:val="nil"/>
              <w:left w:val="nil"/>
              <w:bottom w:val="nil"/>
              <w:right w:val="nil"/>
            </w:tcBorders>
            <w:shd w:val="clear" w:color="auto" w:fill="auto"/>
            <w:noWrap/>
            <w:vAlign w:val="bottom"/>
            <w:hideMark/>
          </w:tcPr>
          <w:p w14:paraId="4A005D17"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0,00</w:t>
            </w:r>
          </w:p>
        </w:tc>
        <w:tc>
          <w:tcPr>
            <w:tcW w:w="660" w:type="dxa"/>
            <w:tcBorders>
              <w:top w:val="nil"/>
              <w:left w:val="nil"/>
              <w:bottom w:val="nil"/>
              <w:right w:val="nil"/>
            </w:tcBorders>
            <w:shd w:val="clear" w:color="auto" w:fill="auto"/>
            <w:noWrap/>
            <w:vAlign w:val="bottom"/>
            <w:hideMark/>
          </w:tcPr>
          <w:p w14:paraId="0B002635"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0,00</w:t>
            </w:r>
          </w:p>
        </w:tc>
        <w:tc>
          <w:tcPr>
            <w:tcW w:w="1189" w:type="dxa"/>
            <w:tcBorders>
              <w:top w:val="nil"/>
              <w:left w:val="nil"/>
              <w:bottom w:val="nil"/>
              <w:right w:val="nil"/>
            </w:tcBorders>
            <w:shd w:val="clear" w:color="auto" w:fill="auto"/>
            <w:noWrap/>
            <w:vAlign w:val="bottom"/>
            <w:hideMark/>
          </w:tcPr>
          <w:p w14:paraId="1FC6737B"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3.750,00</w:t>
            </w:r>
          </w:p>
        </w:tc>
      </w:tr>
      <w:tr w:rsidR="003C73F1" w:rsidRPr="003C73F1" w14:paraId="5996FE49" w14:textId="77777777" w:rsidTr="003C73F1">
        <w:trPr>
          <w:trHeight w:val="450"/>
        </w:trPr>
        <w:tc>
          <w:tcPr>
            <w:tcW w:w="830" w:type="dxa"/>
            <w:tcBorders>
              <w:top w:val="nil"/>
              <w:left w:val="nil"/>
              <w:bottom w:val="nil"/>
              <w:right w:val="nil"/>
            </w:tcBorders>
            <w:shd w:val="clear" w:color="auto" w:fill="auto"/>
            <w:noWrap/>
            <w:vAlign w:val="bottom"/>
            <w:hideMark/>
          </w:tcPr>
          <w:p w14:paraId="5A9DD39A" w14:textId="77777777" w:rsidR="003C73F1" w:rsidRPr="003C73F1" w:rsidRDefault="003C73F1" w:rsidP="003C73F1">
            <w:pPr>
              <w:spacing w:before="0" w:after="0" w:line="240" w:lineRule="auto"/>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42</w:t>
            </w:r>
          </w:p>
        </w:tc>
        <w:tc>
          <w:tcPr>
            <w:tcW w:w="5206" w:type="dxa"/>
            <w:tcBorders>
              <w:top w:val="nil"/>
              <w:left w:val="nil"/>
              <w:bottom w:val="nil"/>
              <w:right w:val="nil"/>
            </w:tcBorders>
            <w:shd w:val="clear" w:color="auto" w:fill="auto"/>
            <w:vAlign w:val="bottom"/>
            <w:hideMark/>
          </w:tcPr>
          <w:p w14:paraId="73CBB347" w14:textId="77777777" w:rsidR="003C73F1" w:rsidRPr="003C73F1" w:rsidRDefault="003C73F1" w:rsidP="003C73F1">
            <w:pPr>
              <w:spacing w:before="0" w:after="0" w:line="240" w:lineRule="auto"/>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Rashodi za nabavu proizvedene dugotrajne imovine</w:t>
            </w:r>
          </w:p>
        </w:tc>
        <w:tc>
          <w:tcPr>
            <w:tcW w:w="1189" w:type="dxa"/>
            <w:tcBorders>
              <w:top w:val="nil"/>
              <w:left w:val="nil"/>
              <w:bottom w:val="nil"/>
              <w:right w:val="nil"/>
            </w:tcBorders>
            <w:shd w:val="clear" w:color="auto" w:fill="auto"/>
            <w:noWrap/>
            <w:vAlign w:val="bottom"/>
            <w:hideMark/>
          </w:tcPr>
          <w:p w14:paraId="68A9A00E"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3.750,00</w:t>
            </w:r>
          </w:p>
        </w:tc>
        <w:tc>
          <w:tcPr>
            <w:tcW w:w="1280" w:type="dxa"/>
            <w:tcBorders>
              <w:top w:val="nil"/>
              <w:left w:val="nil"/>
              <w:bottom w:val="nil"/>
              <w:right w:val="nil"/>
            </w:tcBorders>
            <w:shd w:val="clear" w:color="auto" w:fill="auto"/>
            <w:noWrap/>
            <w:vAlign w:val="bottom"/>
            <w:hideMark/>
          </w:tcPr>
          <w:p w14:paraId="4E6E1D44"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0,00</w:t>
            </w:r>
          </w:p>
        </w:tc>
        <w:tc>
          <w:tcPr>
            <w:tcW w:w="660" w:type="dxa"/>
            <w:tcBorders>
              <w:top w:val="nil"/>
              <w:left w:val="nil"/>
              <w:bottom w:val="nil"/>
              <w:right w:val="nil"/>
            </w:tcBorders>
            <w:shd w:val="clear" w:color="auto" w:fill="auto"/>
            <w:noWrap/>
            <w:vAlign w:val="bottom"/>
            <w:hideMark/>
          </w:tcPr>
          <w:p w14:paraId="71658DEB"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0,00</w:t>
            </w:r>
          </w:p>
        </w:tc>
        <w:tc>
          <w:tcPr>
            <w:tcW w:w="1189" w:type="dxa"/>
            <w:tcBorders>
              <w:top w:val="nil"/>
              <w:left w:val="nil"/>
              <w:bottom w:val="nil"/>
              <w:right w:val="nil"/>
            </w:tcBorders>
            <w:shd w:val="clear" w:color="auto" w:fill="auto"/>
            <w:noWrap/>
            <w:vAlign w:val="bottom"/>
            <w:hideMark/>
          </w:tcPr>
          <w:p w14:paraId="600276DE"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3.750,00</w:t>
            </w:r>
          </w:p>
        </w:tc>
      </w:tr>
      <w:tr w:rsidR="003C73F1" w:rsidRPr="003C73F1" w14:paraId="1835ACD1" w14:textId="77777777" w:rsidTr="003C73F1">
        <w:trPr>
          <w:trHeight w:val="225"/>
        </w:trPr>
        <w:tc>
          <w:tcPr>
            <w:tcW w:w="830" w:type="dxa"/>
            <w:tcBorders>
              <w:top w:val="nil"/>
              <w:left w:val="nil"/>
              <w:bottom w:val="nil"/>
              <w:right w:val="nil"/>
            </w:tcBorders>
            <w:shd w:val="clear" w:color="auto" w:fill="auto"/>
            <w:noWrap/>
            <w:vAlign w:val="bottom"/>
            <w:hideMark/>
          </w:tcPr>
          <w:p w14:paraId="10A615FB" w14:textId="77777777" w:rsidR="003C73F1" w:rsidRPr="003C73F1" w:rsidRDefault="003C73F1" w:rsidP="003C73F1">
            <w:pPr>
              <w:spacing w:before="0" w:after="0" w:line="240" w:lineRule="auto"/>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4213</w:t>
            </w:r>
          </w:p>
        </w:tc>
        <w:tc>
          <w:tcPr>
            <w:tcW w:w="5206" w:type="dxa"/>
            <w:tcBorders>
              <w:top w:val="nil"/>
              <w:left w:val="nil"/>
              <w:bottom w:val="nil"/>
              <w:right w:val="nil"/>
            </w:tcBorders>
            <w:shd w:val="clear" w:color="auto" w:fill="auto"/>
            <w:vAlign w:val="bottom"/>
            <w:hideMark/>
          </w:tcPr>
          <w:p w14:paraId="4EA60165" w14:textId="77777777" w:rsidR="003C73F1" w:rsidRPr="003C73F1" w:rsidRDefault="003C73F1" w:rsidP="003C73F1">
            <w:pPr>
              <w:spacing w:before="0" w:after="0" w:line="240" w:lineRule="auto"/>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Izgradnja nogostupa u Ulici Josipa Kozarca</w:t>
            </w:r>
          </w:p>
        </w:tc>
        <w:tc>
          <w:tcPr>
            <w:tcW w:w="1189" w:type="dxa"/>
            <w:tcBorders>
              <w:top w:val="nil"/>
              <w:left w:val="nil"/>
              <w:bottom w:val="nil"/>
              <w:right w:val="nil"/>
            </w:tcBorders>
            <w:shd w:val="clear" w:color="auto" w:fill="auto"/>
            <w:noWrap/>
            <w:vAlign w:val="bottom"/>
            <w:hideMark/>
          </w:tcPr>
          <w:p w14:paraId="519056E8" w14:textId="77777777" w:rsidR="003C73F1" w:rsidRPr="003C73F1" w:rsidRDefault="003C73F1" w:rsidP="003C73F1">
            <w:pPr>
              <w:spacing w:before="0" w:after="0" w:line="240" w:lineRule="auto"/>
              <w:jc w:val="right"/>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3.750,00</w:t>
            </w:r>
          </w:p>
        </w:tc>
        <w:tc>
          <w:tcPr>
            <w:tcW w:w="1280" w:type="dxa"/>
            <w:tcBorders>
              <w:top w:val="nil"/>
              <w:left w:val="nil"/>
              <w:bottom w:val="nil"/>
              <w:right w:val="nil"/>
            </w:tcBorders>
            <w:shd w:val="clear" w:color="auto" w:fill="auto"/>
            <w:noWrap/>
            <w:vAlign w:val="bottom"/>
            <w:hideMark/>
          </w:tcPr>
          <w:p w14:paraId="2962EC9B" w14:textId="77777777" w:rsidR="003C73F1" w:rsidRPr="003C73F1" w:rsidRDefault="003C73F1" w:rsidP="003C73F1">
            <w:pPr>
              <w:spacing w:before="0" w:after="0" w:line="240" w:lineRule="auto"/>
              <w:jc w:val="right"/>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0,00</w:t>
            </w:r>
          </w:p>
        </w:tc>
        <w:tc>
          <w:tcPr>
            <w:tcW w:w="660" w:type="dxa"/>
            <w:tcBorders>
              <w:top w:val="nil"/>
              <w:left w:val="nil"/>
              <w:bottom w:val="nil"/>
              <w:right w:val="nil"/>
            </w:tcBorders>
            <w:shd w:val="clear" w:color="auto" w:fill="auto"/>
            <w:noWrap/>
            <w:vAlign w:val="bottom"/>
            <w:hideMark/>
          </w:tcPr>
          <w:p w14:paraId="531BC67B" w14:textId="77777777" w:rsidR="003C73F1" w:rsidRPr="003C73F1" w:rsidRDefault="003C73F1" w:rsidP="003C73F1">
            <w:pPr>
              <w:spacing w:before="0" w:after="0" w:line="240" w:lineRule="auto"/>
              <w:jc w:val="right"/>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0,00</w:t>
            </w:r>
          </w:p>
        </w:tc>
        <w:tc>
          <w:tcPr>
            <w:tcW w:w="1189" w:type="dxa"/>
            <w:tcBorders>
              <w:top w:val="nil"/>
              <w:left w:val="nil"/>
              <w:bottom w:val="nil"/>
              <w:right w:val="nil"/>
            </w:tcBorders>
            <w:shd w:val="clear" w:color="auto" w:fill="auto"/>
            <w:noWrap/>
            <w:vAlign w:val="bottom"/>
            <w:hideMark/>
          </w:tcPr>
          <w:p w14:paraId="6B9A4428" w14:textId="77777777" w:rsidR="003C73F1" w:rsidRPr="003C73F1" w:rsidRDefault="003C73F1" w:rsidP="003C73F1">
            <w:pPr>
              <w:spacing w:before="0" w:after="0" w:line="240" w:lineRule="auto"/>
              <w:jc w:val="right"/>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3.750,00</w:t>
            </w:r>
          </w:p>
        </w:tc>
      </w:tr>
      <w:tr w:rsidR="003C73F1" w:rsidRPr="003C73F1" w14:paraId="48D55A4B" w14:textId="77777777" w:rsidTr="003C73F1">
        <w:trPr>
          <w:trHeight w:val="225"/>
        </w:trPr>
        <w:tc>
          <w:tcPr>
            <w:tcW w:w="6036" w:type="dxa"/>
            <w:gridSpan w:val="2"/>
            <w:tcBorders>
              <w:top w:val="nil"/>
              <w:left w:val="nil"/>
              <w:bottom w:val="nil"/>
              <w:right w:val="nil"/>
            </w:tcBorders>
            <w:shd w:val="clear" w:color="000000" w:fill="CCCCFF"/>
            <w:noWrap/>
            <w:vAlign w:val="bottom"/>
            <w:hideMark/>
          </w:tcPr>
          <w:p w14:paraId="5E33922F" w14:textId="77777777" w:rsidR="003C73F1" w:rsidRPr="003C73F1" w:rsidRDefault="003C73F1" w:rsidP="003C73F1">
            <w:pPr>
              <w:spacing w:before="0" w:after="0" w:line="240" w:lineRule="auto"/>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Kapitalni projekt K100009 IZGRADNJA NOGOSTUPA KOLODVORSKA ULICA</w:t>
            </w:r>
          </w:p>
        </w:tc>
        <w:tc>
          <w:tcPr>
            <w:tcW w:w="1189" w:type="dxa"/>
            <w:tcBorders>
              <w:top w:val="nil"/>
              <w:left w:val="nil"/>
              <w:bottom w:val="nil"/>
              <w:right w:val="nil"/>
            </w:tcBorders>
            <w:shd w:val="clear" w:color="000000" w:fill="CCCCFF"/>
            <w:noWrap/>
            <w:vAlign w:val="bottom"/>
            <w:hideMark/>
          </w:tcPr>
          <w:p w14:paraId="7B7C011E"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600.000,00</w:t>
            </w:r>
          </w:p>
        </w:tc>
        <w:tc>
          <w:tcPr>
            <w:tcW w:w="1280" w:type="dxa"/>
            <w:tcBorders>
              <w:top w:val="nil"/>
              <w:left w:val="nil"/>
              <w:bottom w:val="nil"/>
              <w:right w:val="nil"/>
            </w:tcBorders>
            <w:shd w:val="clear" w:color="000000" w:fill="CCCCFF"/>
            <w:noWrap/>
            <w:vAlign w:val="bottom"/>
            <w:hideMark/>
          </w:tcPr>
          <w:p w14:paraId="5F43D940"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6.560,00</w:t>
            </w:r>
          </w:p>
        </w:tc>
        <w:tc>
          <w:tcPr>
            <w:tcW w:w="660" w:type="dxa"/>
            <w:tcBorders>
              <w:top w:val="nil"/>
              <w:left w:val="nil"/>
              <w:bottom w:val="nil"/>
              <w:right w:val="nil"/>
            </w:tcBorders>
            <w:shd w:val="clear" w:color="000000" w:fill="CCCCFF"/>
            <w:noWrap/>
            <w:vAlign w:val="bottom"/>
            <w:hideMark/>
          </w:tcPr>
          <w:p w14:paraId="48F2681B"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1,09</w:t>
            </w:r>
          </w:p>
        </w:tc>
        <w:tc>
          <w:tcPr>
            <w:tcW w:w="1189" w:type="dxa"/>
            <w:tcBorders>
              <w:top w:val="nil"/>
              <w:left w:val="nil"/>
              <w:bottom w:val="nil"/>
              <w:right w:val="nil"/>
            </w:tcBorders>
            <w:shd w:val="clear" w:color="000000" w:fill="CCCCFF"/>
            <w:noWrap/>
            <w:vAlign w:val="bottom"/>
            <w:hideMark/>
          </w:tcPr>
          <w:p w14:paraId="1690B751"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606.560,00</w:t>
            </w:r>
          </w:p>
        </w:tc>
      </w:tr>
      <w:tr w:rsidR="003C73F1" w:rsidRPr="003C73F1" w14:paraId="154AC91B" w14:textId="77777777" w:rsidTr="003C73F1">
        <w:trPr>
          <w:trHeight w:val="225"/>
        </w:trPr>
        <w:tc>
          <w:tcPr>
            <w:tcW w:w="6036" w:type="dxa"/>
            <w:gridSpan w:val="2"/>
            <w:tcBorders>
              <w:top w:val="nil"/>
              <w:left w:val="nil"/>
              <w:bottom w:val="nil"/>
              <w:right w:val="nil"/>
            </w:tcBorders>
            <w:shd w:val="clear" w:color="000000" w:fill="FFFF00"/>
            <w:noWrap/>
            <w:vAlign w:val="bottom"/>
            <w:hideMark/>
          </w:tcPr>
          <w:p w14:paraId="3BF5CE1B" w14:textId="77777777" w:rsidR="003C73F1" w:rsidRPr="003C73F1" w:rsidRDefault="003C73F1" w:rsidP="003C73F1">
            <w:pPr>
              <w:spacing w:before="0" w:after="0" w:line="240" w:lineRule="auto"/>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Izvor  2. POMOĆI</w:t>
            </w:r>
          </w:p>
        </w:tc>
        <w:tc>
          <w:tcPr>
            <w:tcW w:w="1189" w:type="dxa"/>
            <w:tcBorders>
              <w:top w:val="nil"/>
              <w:left w:val="nil"/>
              <w:bottom w:val="nil"/>
              <w:right w:val="nil"/>
            </w:tcBorders>
            <w:shd w:val="clear" w:color="000000" w:fill="FFFF00"/>
            <w:noWrap/>
            <w:vAlign w:val="bottom"/>
            <w:hideMark/>
          </w:tcPr>
          <w:p w14:paraId="5FF0B9FF"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250.000,00</w:t>
            </w:r>
          </w:p>
        </w:tc>
        <w:tc>
          <w:tcPr>
            <w:tcW w:w="1280" w:type="dxa"/>
            <w:tcBorders>
              <w:top w:val="nil"/>
              <w:left w:val="nil"/>
              <w:bottom w:val="nil"/>
              <w:right w:val="nil"/>
            </w:tcBorders>
            <w:shd w:val="clear" w:color="000000" w:fill="FFFF00"/>
            <w:noWrap/>
            <w:vAlign w:val="bottom"/>
            <w:hideMark/>
          </w:tcPr>
          <w:p w14:paraId="311C63D3"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-150.000,00</w:t>
            </w:r>
          </w:p>
        </w:tc>
        <w:tc>
          <w:tcPr>
            <w:tcW w:w="660" w:type="dxa"/>
            <w:tcBorders>
              <w:top w:val="nil"/>
              <w:left w:val="nil"/>
              <w:bottom w:val="nil"/>
              <w:right w:val="nil"/>
            </w:tcBorders>
            <w:shd w:val="clear" w:color="000000" w:fill="FFFF00"/>
            <w:noWrap/>
            <w:vAlign w:val="bottom"/>
            <w:hideMark/>
          </w:tcPr>
          <w:p w14:paraId="292E569E"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-60,00</w:t>
            </w:r>
          </w:p>
        </w:tc>
        <w:tc>
          <w:tcPr>
            <w:tcW w:w="1189" w:type="dxa"/>
            <w:tcBorders>
              <w:top w:val="nil"/>
              <w:left w:val="nil"/>
              <w:bottom w:val="nil"/>
              <w:right w:val="nil"/>
            </w:tcBorders>
            <w:shd w:val="clear" w:color="000000" w:fill="FFFF00"/>
            <w:noWrap/>
            <w:vAlign w:val="bottom"/>
            <w:hideMark/>
          </w:tcPr>
          <w:p w14:paraId="71BDB161"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100.000,00</w:t>
            </w:r>
          </w:p>
        </w:tc>
      </w:tr>
      <w:tr w:rsidR="003C73F1" w:rsidRPr="003C73F1" w14:paraId="370B70B2" w14:textId="77777777" w:rsidTr="003C73F1">
        <w:trPr>
          <w:trHeight w:val="225"/>
        </w:trPr>
        <w:tc>
          <w:tcPr>
            <w:tcW w:w="6036" w:type="dxa"/>
            <w:gridSpan w:val="2"/>
            <w:tcBorders>
              <w:top w:val="nil"/>
              <w:left w:val="nil"/>
              <w:bottom w:val="nil"/>
              <w:right w:val="nil"/>
            </w:tcBorders>
            <w:shd w:val="clear" w:color="000000" w:fill="FFFF99"/>
            <w:noWrap/>
            <w:vAlign w:val="bottom"/>
            <w:hideMark/>
          </w:tcPr>
          <w:p w14:paraId="7111D5D1" w14:textId="77777777" w:rsidR="003C73F1" w:rsidRPr="003C73F1" w:rsidRDefault="003C73F1" w:rsidP="003C73F1">
            <w:pPr>
              <w:spacing w:before="0" w:after="0" w:line="240" w:lineRule="auto"/>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Izvor  2.1. KAPITALNE POMOĆI IZ DRŽAVNOG PRORAČUNA</w:t>
            </w:r>
          </w:p>
        </w:tc>
        <w:tc>
          <w:tcPr>
            <w:tcW w:w="1189" w:type="dxa"/>
            <w:tcBorders>
              <w:top w:val="nil"/>
              <w:left w:val="nil"/>
              <w:bottom w:val="nil"/>
              <w:right w:val="nil"/>
            </w:tcBorders>
            <w:shd w:val="clear" w:color="000000" w:fill="FFFF99"/>
            <w:noWrap/>
            <w:vAlign w:val="bottom"/>
            <w:hideMark/>
          </w:tcPr>
          <w:p w14:paraId="544497EE"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250.000,00</w:t>
            </w:r>
          </w:p>
        </w:tc>
        <w:tc>
          <w:tcPr>
            <w:tcW w:w="1280" w:type="dxa"/>
            <w:tcBorders>
              <w:top w:val="nil"/>
              <w:left w:val="nil"/>
              <w:bottom w:val="nil"/>
              <w:right w:val="nil"/>
            </w:tcBorders>
            <w:shd w:val="clear" w:color="000000" w:fill="FFFF99"/>
            <w:noWrap/>
            <w:vAlign w:val="bottom"/>
            <w:hideMark/>
          </w:tcPr>
          <w:p w14:paraId="6685599A"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-150.000,00</w:t>
            </w:r>
          </w:p>
        </w:tc>
        <w:tc>
          <w:tcPr>
            <w:tcW w:w="660" w:type="dxa"/>
            <w:tcBorders>
              <w:top w:val="nil"/>
              <w:left w:val="nil"/>
              <w:bottom w:val="nil"/>
              <w:right w:val="nil"/>
            </w:tcBorders>
            <w:shd w:val="clear" w:color="000000" w:fill="FFFF99"/>
            <w:noWrap/>
            <w:vAlign w:val="bottom"/>
            <w:hideMark/>
          </w:tcPr>
          <w:p w14:paraId="24CB687A"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-60,00</w:t>
            </w:r>
          </w:p>
        </w:tc>
        <w:tc>
          <w:tcPr>
            <w:tcW w:w="1189" w:type="dxa"/>
            <w:tcBorders>
              <w:top w:val="nil"/>
              <w:left w:val="nil"/>
              <w:bottom w:val="nil"/>
              <w:right w:val="nil"/>
            </w:tcBorders>
            <w:shd w:val="clear" w:color="000000" w:fill="FFFF99"/>
            <w:noWrap/>
            <w:vAlign w:val="bottom"/>
            <w:hideMark/>
          </w:tcPr>
          <w:p w14:paraId="2A73C9A4"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100.000,00</w:t>
            </w:r>
          </w:p>
        </w:tc>
      </w:tr>
      <w:tr w:rsidR="003C73F1" w:rsidRPr="003C73F1" w14:paraId="7FA1E124" w14:textId="77777777" w:rsidTr="003C73F1">
        <w:trPr>
          <w:trHeight w:val="225"/>
        </w:trPr>
        <w:tc>
          <w:tcPr>
            <w:tcW w:w="6036" w:type="dxa"/>
            <w:gridSpan w:val="2"/>
            <w:tcBorders>
              <w:top w:val="nil"/>
              <w:left w:val="nil"/>
              <w:bottom w:val="nil"/>
              <w:right w:val="nil"/>
            </w:tcBorders>
            <w:shd w:val="clear" w:color="000000" w:fill="CCFFFF"/>
            <w:noWrap/>
            <w:vAlign w:val="bottom"/>
            <w:hideMark/>
          </w:tcPr>
          <w:p w14:paraId="4CEF2784" w14:textId="77777777" w:rsidR="003C73F1" w:rsidRPr="003C73F1" w:rsidRDefault="003C73F1" w:rsidP="003C73F1">
            <w:pPr>
              <w:spacing w:before="0" w:after="0" w:line="240" w:lineRule="auto"/>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Funkcijska klasifikacija  0451 Cestovni promet</w:t>
            </w:r>
          </w:p>
        </w:tc>
        <w:tc>
          <w:tcPr>
            <w:tcW w:w="1189" w:type="dxa"/>
            <w:tcBorders>
              <w:top w:val="nil"/>
              <w:left w:val="nil"/>
              <w:bottom w:val="nil"/>
              <w:right w:val="nil"/>
            </w:tcBorders>
            <w:shd w:val="clear" w:color="000000" w:fill="CCFFFF"/>
            <w:noWrap/>
            <w:vAlign w:val="bottom"/>
            <w:hideMark/>
          </w:tcPr>
          <w:p w14:paraId="0DCBDE67"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250.000,00</w:t>
            </w:r>
          </w:p>
        </w:tc>
        <w:tc>
          <w:tcPr>
            <w:tcW w:w="1280" w:type="dxa"/>
            <w:tcBorders>
              <w:top w:val="nil"/>
              <w:left w:val="nil"/>
              <w:bottom w:val="nil"/>
              <w:right w:val="nil"/>
            </w:tcBorders>
            <w:shd w:val="clear" w:color="000000" w:fill="CCFFFF"/>
            <w:noWrap/>
            <w:vAlign w:val="bottom"/>
            <w:hideMark/>
          </w:tcPr>
          <w:p w14:paraId="611FDB06"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-150.000,00</w:t>
            </w:r>
          </w:p>
        </w:tc>
        <w:tc>
          <w:tcPr>
            <w:tcW w:w="660" w:type="dxa"/>
            <w:tcBorders>
              <w:top w:val="nil"/>
              <w:left w:val="nil"/>
              <w:bottom w:val="nil"/>
              <w:right w:val="nil"/>
            </w:tcBorders>
            <w:shd w:val="clear" w:color="000000" w:fill="CCFFFF"/>
            <w:noWrap/>
            <w:vAlign w:val="bottom"/>
            <w:hideMark/>
          </w:tcPr>
          <w:p w14:paraId="1E226B92"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-60,00</w:t>
            </w:r>
          </w:p>
        </w:tc>
        <w:tc>
          <w:tcPr>
            <w:tcW w:w="1189" w:type="dxa"/>
            <w:tcBorders>
              <w:top w:val="nil"/>
              <w:left w:val="nil"/>
              <w:bottom w:val="nil"/>
              <w:right w:val="nil"/>
            </w:tcBorders>
            <w:shd w:val="clear" w:color="000000" w:fill="CCFFFF"/>
            <w:noWrap/>
            <w:vAlign w:val="bottom"/>
            <w:hideMark/>
          </w:tcPr>
          <w:p w14:paraId="29857337"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100.000,00</w:t>
            </w:r>
          </w:p>
        </w:tc>
      </w:tr>
      <w:tr w:rsidR="003C73F1" w:rsidRPr="003C73F1" w14:paraId="29829D2A" w14:textId="77777777" w:rsidTr="003C73F1">
        <w:trPr>
          <w:trHeight w:val="225"/>
        </w:trPr>
        <w:tc>
          <w:tcPr>
            <w:tcW w:w="830" w:type="dxa"/>
            <w:tcBorders>
              <w:top w:val="nil"/>
              <w:left w:val="nil"/>
              <w:bottom w:val="nil"/>
              <w:right w:val="nil"/>
            </w:tcBorders>
            <w:shd w:val="clear" w:color="auto" w:fill="auto"/>
            <w:noWrap/>
            <w:vAlign w:val="bottom"/>
            <w:hideMark/>
          </w:tcPr>
          <w:p w14:paraId="00470BF5" w14:textId="77777777" w:rsidR="003C73F1" w:rsidRPr="003C73F1" w:rsidRDefault="003C73F1" w:rsidP="003C73F1">
            <w:pPr>
              <w:spacing w:before="0" w:after="0" w:line="240" w:lineRule="auto"/>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4</w:t>
            </w:r>
          </w:p>
        </w:tc>
        <w:tc>
          <w:tcPr>
            <w:tcW w:w="5206" w:type="dxa"/>
            <w:tcBorders>
              <w:top w:val="nil"/>
              <w:left w:val="nil"/>
              <w:bottom w:val="nil"/>
              <w:right w:val="nil"/>
            </w:tcBorders>
            <w:shd w:val="clear" w:color="auto" w:fill="auto"/>
            <w:vAlign w:val="bottom"/>
            <w:hideMark/>
          </w:tcPr>
          <w:p w14:paraId="40A25C71" w14:textId="77777777" w:rsidR="003C73F1" w:rsidRPr="003C73F1" w:rsidRDefault="003C73F1" w:rsidP="003C73F1">
            <w:pPr>
              <w:spacing w:before="0" w:after="0" w:line="240" w:lineRule="auto"/>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Rashodi za nabavu nefinancijske imovine</w:t>
            </w:r>
          </w:p>
        </w:tc>
        <w:tc>
          <w:tcPr>
            <w:tcW w:w="1189" w:type="dxa"/>
            <w:tcBorders>
              <w:top w:val="nil"/>
              <w:left w:val="nil"/>
              <w:bottom w:val="nil"/>
              <w:right w:val="nil"/>
            </w:tcBorders>
            <w:shd w:val="clear" w:color="auto" w:fill="auto"/>
            <w:noWrap/>
            <w:vAlign w:val="bottom"/>
            <w:hideMark/>
          </w:tcPr>
          <w:p w14:paraId="2FC13BDC"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250.000,00</w:t>
            </w:r>
          </w:p>
        </w:tc>
        <w:tc>
          <w:tcPr>
            <w:tcW w:w="1280" w:type="dxa"/>
            <w:tcBorders>
              <w:top w:val="nil"/>
              <w:left w:val="nil"/>
              <w:bottom w:val="nil"/>
              <w:right w:val="nil"/>
            </w:tcBorders>
            <w:shd w:val="clear" w:color="auto" w:fill="auto"/>
            <w:noWrap/>
            <w:vAlign w:val="bottom"/>
            <w:hideMark/>
          </w:tcPr>
          <w:p w14:paraId="232242DC"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-150.000,00</w:t>
            </w:r>
          </w:p>
        </w:tc>
        <w:tc>
          <w:tcPr>
            <w:tcW w:w="660" w:type="dxa"/>
            <w:tcBorders>
              <w:top w:val="nil"/>
              <w:left w:val="nil"/>
              <w:bottom w:val="nil"/>
              <w:right w:val="nil"/>
            </w:tcBorders>
            <w:shd w:val="clear" w:color="auto" w:fill="auto"/>
            <w:noWrap/>
            <w:vAlign w:val="bottom"/>
            <w:hideMark/>
          </w:tcPr>
          <w:p w14:paraId="746BC6E3"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-60,00</w:t>
            </w:r>
          </w:p>
        </w:tc>
        <w:tc>
          <w:tcPr>
            <w:tcW w:w="1189" w:type="dxa"/>
            <w:tcBorders>
              <w:top w:val="nil"/>
              <w:left w:val="nil"/>
              <w:bottom w:val="nil"/>
              <w:right w:val="nil"/>
            </w:tcBorders>
            <w:shd w:val="clear" w:color="auto" w:fill="auto"/>
            <w:noWrap/>
            <w:vAlign w:val="bottom"/>
            <w:hideMark/>
          </w:tcPr>
          <w:p w14:paraId="65B9F1EA"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100.000,00</w:t>
            </w:r>
          </w:p>
        </w:tc>
      </w:tr>
      <w:tr w:rsidR="003C73F1" w:rsidRPr="003C73F1" w14:paraId="2B7D6736" w14:textId="77777777" w:rsidTr="003C73F1">
        <w:trPr>
          <w:trHeight w:val="450"/>
        </w:trPr>
        <w:tc>
          <w:tcPr>
            <w:tcW w:w="830" w:type="dxa"/>
            <w:tcBorders>
              <w:top w:val="nil"/>
              <w:left w:val="nil"/>
              <w:bottom w:val="nil"/>
              <w:right w:val="nil"/>
            </w:tcBorders>
            <w:shd w:val="clear" w:color="auto" w:fill="auto"/>
            <w:noWrap/>
            <w:vAlign w:val="bottom"/>
            <w:hideMark/>
          </w:tcPr>
          <w:p w14:paraId="12D4111A" w14:textId="77777777" w:rsidR="003C73F1" w:rsidRPr="003C73F1" w:rsidRDefault="003C73F1" w:rsidP="003C73F1">
            <w:pPr>
              <w:spacing w:before="0" w:after="0" w:line="240" w:lineRule="auto"/>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42</w:t>
            </w:r>
          </w:p>
        </w:tc>
        <w:tc>
          <w:tcPr>
            <w:tcW w:w="5206" w:type="dxa"/>
            <w:tcBorders>
              <w:top w:val="nil"/>
              <w:left w:val="nil"/>
              <w:bottom w:val="nil"/>
              <w:right w:val="nil"/>
            </w:tcBorders>
            <w:shd w:val="clear" w:color="auto" w:fill="auto"/>
            <w:vAlign w:val="bottom"/>
            <w:hideMark/>
          </w:tcPr>
          <w:p w14:paraId="6CA0D8CD" w14:textId="77777777" w:rsidR="003C73F1" w:rsidRPr="003C73F1" w:rsidRDefault="003C73F1" w:rsidP="003C73F1">
            <w:pPr>
              <w:spacing w:before="0" w:after="0" w:line="240" w:lineRule="auto"/>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Rashodi za nabavu proizvedene dugotrajne imovine</w:t>
            </w:r>
          </w:p>
        </w:tc>
        <w:tc>
          <w:tcPr>
            <w:tcW w:w="1189" w:type="dxa"/>
            <w:tcBorders>
              <w:top w:val="nil"/>
              <w:left w:val="nil"/>
              <w:bottom w:val="nil"/>
              <w:right w:val="nil"/>
            </w:tcBorders>
            <w:shd w:val="clear" w:color="auto" w:fill="auto"/>
            <w:noWrap/>
            <w:vAlign w:val="bottom"/>
            <w:hideMark/>
          </w:tcPr>
          <w:p w14:paraId="71AA1FD0"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250.000,00</w:t>
            </w:r>
          </w:p>
        </w:tc>
        <w:tc>
          <w:tcPr>
            <w:tcW w:w="1280" w:type="dxa"/>
            <w:tcBorders>
              <w:top w:val="nil"/>
              <w:left w:val="nil"/>
              <w:bottom w:val="nil"/>
              <w:right w:val="nil"/>
            </w:tcBorders>
            <w:shd w:val="clear" w:color="auto" w:fill="auto"/>
            <w:noWrap/>
            <w:vAlign w:val="bottom"/>
            <w:hideMark/>
          </w:tcPr>
          <w:p w14:paraId="26936BC5"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-150.000,00</w:t>
            </w:r>
          </w:p>
        </w:tc>
        <w:tc>
          <w:tcPr>
            <w:tcW w:w="660" w:type="dxa"/>
            <w:tcBorders>
              <w:top w:val="nil"/>
              <w:left w:val="nil"/>
              <w:bottom w:val="nil"/>
              <w:right w:val="nil"/>
            </w:tcBorders>
            <w:shd w:val="clear" w:color="auto" w:fill="auto"/>
            <w:noWrap/>
            <w:vAlign w:val="bottom"/>
            <w:hideMark/>
          </w:tcPr>
          <w:p w14:paraId="009A2C21"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-60,00</w:t>
            </w:r>
          </w:p>
        </w:tc>
        <w:tc>
          <w:tcPr>
            <w:tcW w:w="1189" w:type="dxa"/>
            <w:tcBorders>
              <w:top w:val="nil"/>
              <w:left w:val="nil"/>
              <w:bottom w:val="nil"/>
              <w:right w:val="nil"/>
            </w:tcBorders>
            <w:shd w:val="clear" w:color="auto" w:fill="auto"/>
            <w:noWrap/>
            <w:vAlign w:val="bottom"/>
            <w:hideMark/>
          </w:tcPr>
          <w:p w14:paraId="359B8D02"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100.000,00</w:t>
            </w:r>
          </w:p>
        </w:tc>
      </w:tr>
      <w:tr w:rsidR="003C73F1" w:rsidRPr="003C73F1" w14:paraId="71696BDF" w14:textId="77777777" w:rsidTr="003C73F1">
        <w:trPr>
          <w:trHeight w:val="450"/>
        </w:trPr>
        <w:tc>
          <w:tcPr>
            <w:tcW w:w="830" w:type="dxa"/>
            <w:tcBorders>
              <w:top w:val="nil"/>
              <w:left w:val="nil"/>
              <w:bottom w:val="nil"/>
              <w:right w:val="nil"/>
            </w:tcBorders>
            <w:shd w:val="clear" w:color="auto" w:fill="auto"/>
            <w:noWrap/>
            <w:vAlign w:val="bottom"/>
            <w:hideMark/>
          </w:tcPr>
          <w:p w14:paraId="04ED4DA0" w14:textId="77777777" w:rsidR="003C73F1" w:rsidRPr="003C73F1" w:rsidRDefault="003C73F1" w:rsidP="003C73F1">
            <w:pPr>
              <w:spacing w:before="0" w:after="0" w:line="240" w:lineRule="auto"/>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4213</w:t>
            </w:r>
          </w:p>
        </w:tc>
        <w:tc>
          <w:tcPr>
            <w:tcW w:w="5206" w:type="dxa"/>
            <w:tcBorders>
              <w:top w:val="nil"/>
              <w:left w:val="nil"/>
              <w:bottom w:val="nil"/>
              <w:right w:val="nil"/>
            </w:tcBorders>
            <w:shd w:val="clear" w:color="auto" w:fill="auto"/>
            <w:vAlign w:val="bottom"/>
            <w:hideMark/>
          </w:tcPr>
          <w:p w14:paraId="1EC79FC9" w14:textId="77777777" w:rsidR="003C73F1" w:rsidRPr="003C73F1" w:rsidRDefault="003C73F1" w:rsidP="003C73F1">
            <w:pPr>
              <w:spacing w:before="0" w:after="0" w:line="240" w:lineRule="auto"/>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Izgradnja i obnova nogostupa u Kolodvorskoj ulici-MGIPU</w:t>
            </w:r>
          </w:p>
        </w:tc>
        <w:tc>
          <w:tcPr>
            <w:tcW w:w="1189" w:type="dxa"/>
            <w:tcBorders>
              <w:top w:val="nil"/>
              <w:left w:val="nil"/>
              <w:bottom w:val="nil"/>
              <w:right w:val="nil"/>
            </w:tcBorders>
            <w:shd w:val="clear" w:color="auto" w:fill="auto"/>
            <w:noWrap/>
            <w:vAlign w:val="bottom"/>
            <w:hideMark/>
          </w:tcPr>
          <w:p w14:paraId="6B499F62" w14:textId="77777777" w:rsidR="003C73F1" w:rsidRPr="003C73F1" w:rsidRDefault="003C73F1" w:rsidP="003C73F1">
            <w:pPr>
              <w:spacing w:before="0" w:after="0" w:line="240" w:lineRule="auto"/>
              <w:jc w:val="right"/>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250.000,00</w:t>
            </w:r>
          </w:p>
        </w:tc>
        <w:tc>
          <w:tcPr>
            <w:tcW w:w="1280" w:type="dxa"/>
            <w:tcBorders>
              <w:top w:val="nil"/>
              <w:left w:val="nil"/>
              <w:bottom w:val="nil"/>
              <w:right w:val="nil"/>
            </w:tcBorders>
            <w:shd w:val="clear" w:color="auto" w:fill="auto"/>
            <w:noWrap/>
            <w:vAlign w:val="bottom"/>
            <w:hideMark/>
          </w:tcPr>
          <w:p w14:paraId="027469BE" w14:textId="77777777" w:rsidR="003C73F1" w:rsidRPr="003C73F1" w:rsidRDefault="003C73F1" w:rsidP="003C73F1">
            <w:pPr>
              <w:spacing w:before="0" w:after="0" w:line="240" w:lineRule="auto"/>
              <w:jc w:val="right"/>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-150.000,00</w:t>
            </w:r>
          </w:p>
        </w:tc>
        <w:tc>
          <w:tcPr>
            <w:tcW w:w="660" w:type="dxa"/>
            <w:tcBorders>
              <w:top w:val="nil"/>
              <w:left w:val="nil"/>
              <w:bottom w:val="nil"/>
              <w:right w:val="nil"/>
            </w:tcBorders>
            <w:shd w:val="clear" w:color="auto" w:fill="auto"/>
            <w:noWrap/>
            <w:vAlign w:val="bottom"/>
            <w:hideMark/>
          </w:tcPr>
          <w:p w14:paraId="47094A4E" w14:textId="77777777" w:rsidR="003C73F1" w:rsidRPr="003C73F1" w:rsidRDefault="003C73F1" w:rsidP="003C73F1">
            <w:pPr>
              <w:spacing w:before="0" w:after="0" w:line="240" w:lineRule="auto"/>
              <w:jc w:val="right"/>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-60,00</w:t>
            </w:r>
          </w:p>
        </w:tc>
        <w:tc>
          <w:tcPr>
            <w:tcW w:w="1189" w:type="dxa"/>
            <w:tcBorders>
              <w:top w:val="nil"/>
              <w:left w:val="nil"/>
              <w:bottom w:val="nil"/>
              <w:right w:val="nil"/>
            </w:tcBorders>
            <w:shd w:val="clear" w:color="auto" w:fill="auto"/>
            <w:noWrap/>
            <w:vAlign w:val="bottom"/>
            <w:hideMark/>
          </w:tcPr>
          <w:p w14:paraId="4A747997" w14:textId="77777777" w:rsidR="003C73F1" w:rsidRPr="003C73F1" w:rsidRDefault="003C73F1" w:rsidP="003C73F1">
            <w:pPr>
              <w:spacing w:before="0" w:after="0" w:line="240" w:lineRule="auto"/>
              <w:jc w:val="right"/>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100.000,00</w:t>
            </w:r>
          </w:p>
        </w:tc>
      </w:tr>
      <w:tr w:rsidR="003C73F1" w:rsidRPr="003C73F1" w14:paraId="4E247053" w14:textId="77777777" w:rsidTr="003C73F1">
        <w:trPr>
          <w:trHeight w:val="225"/>
        </w:trPr>
        <w:tc>
          <w:tcPr>
            <w:tcW w:w="6036" w:type="dxa"/>
            <w:gridSpan w:val="2"/>
            <w:tcBorders>
              <w:top w:val="nil"/>
              <w:left w:val="nil"/>
              <w:bottom w:val="nil"/>
              <w:right w:val="nil"/>
            </w:tcBorders>
            <w:shd w:val="clear" w:color="000000" w:fill="FFFF00"/>
            <w:noWrap/>
            <w:vAlign w:val="bottom"/>
            <w:hideMark/>
          </w:tcPr>
          <w:p w14:paraId="745C37EE" w14:textId="77777777" w:rsidR="003C73F1" w:rsidRPr="003C73F1" w:rsidRDefault="003C73F1" w:rsidP="003C73F1">
            <w:pPr>
              <w:spacing w:before="0" w:after="0" w:line="240" w:lineRule="auto"/>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Izvor  3. PRIHODI OD IMOVINE</w:t>
            </w:r>
          </w:p>
        </w:tc>
        <w:tc>
          <w:tcPr>
            <w:tcW w:w="1189" w:type="dxa"/>
            <w:tcBorders>
              <w:top w:val="nil"/>
              <w:left w:val="nil"/>
              <w:bottom w:val="nil"/>
              <w:right w:val="nil"/>
            </w:tcBorders>
            <w:shd w:val="clear" w:color="000000" w:fill="FFFF00"/>
            <w:noWrap/>
            <w:vAlign w:val="bottom"/>
            <w:hideMark/>
          </w:tcPr>
          <w:p w14:paraId="10DA9149"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0,00</w:t>
            </w:r>
          </w:p>
        </w:tc>
        <w:tc>
          <w:tcPr>
            <w:tcW w:w="1280" w:type="dxa"/>
            <w:tcBorders>
              <w:top w:val="nil"/>
              <w:left w:val="nil"/>
              <w:bottom w:val="nil"/>
              <w:right w:val="nil"/>
            </w:tcBorders>
            <w:shd w:val="clear" w:color="000000" w:fill="FFFF00"/>
            <w:noWrap/>
            <w:vAlign w:val="bottom"/>
            <w:hideMark/>
          </w:tcPr>
          <w:p w14:paraId="2C045FAF"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156.560,00</w:t>
            </w:r>
          </w:p>
        </w:tc>
        <w:tc>
          <w:tcPr>
            <w:tcW w:w="660" w:type="dxa"/>
            <w:tcBorders>
              <w:top w:val="nil"/>
              <w:left w:val="nil"/>
              <w:bottom w:val="nil"/>
              <w:right w:val="nil"/>
            </w:tcBorders>
            <w:shd w:val="clear" w:color="000000" w:fill="FFFF00"/>
            <w:noWrap/>
            <w:vAlign w:val="bottom"/>
            <w:hideMark/>
          </w:tcPr>
          <w:p w14:paraId="3ED77EF6"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100,00</w:t>
            </w:r>
          </w:p>
        </w:tc>
        <w:tc>
          <w:tcPr>
            <w:tcW w:w="1189" w:type="dxa"/>
            <w:tcBorders>
              <w:top w:val="nil"/>
              <w:left w:val="nil"/>
              <w:bottom w:val="nil"/>
              <w:right w:val="nil"/>
            </w:tcBorders>
            <w:shd w:val="clear" w:color="000000" w:fill="FFFF00"/>
            <w:noWrap/>
            <w:vAlign w:val="bottom"/>
            <w:hideMark/>
          </w:tcPr>
          <w:p w14:paraId="6C2E7AA8"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156.560,00</w:t>
            </w:r>
          </w:p>
        </w:tc>
      </w:tr>
      <w:tr w:rsidR="003C73F1" w:rsidRPr="003C73F1" w14:paraId="31CED65F" w14:textId="77777777" w:rsidTr="003C73F1">
        <w:trPr>
          <w:trHeight w:val="225"/>
        </w:trPr>
        <w:tc>
          <w:tcPr>
            <w:tcW w:w="6036" w:type="dxa"/>
            <w:gridSpan w:val="2"/>
            <w:tcBorders>
              <w:top w:val="nil"/>
              <w:left w:val="nil"/>
              <w:bottom w:val="nil"/>
              <w:right w:val="nil"/>
            </w:tcBorders>
            <w:shd w:val="clear" w:color="000000" w:fill="FFFF99"/>
            <w:noWrap/>
            <w:vAlign w:val="bottom"/>
            <w:hideMark/>
          </w:tcPr>
          <w:p w14:paraId="66F5EC34" w14:textId="77777777" w:rsidR="003C73F1" w:rsidRPr="003C73F1" w:rsidRDefault="003C73F1" w:rsidP="003C73F1">
            <w:pPr>
              <w:spacing w:before="0" w:after="0" w:line="240" w:lineRule="auto"/>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Izvor  3.4. NAKNADA ZA PRIDOBIVENU KOLIČINU NAFTE I PLINA</w:t>
            </w:r>
          </w:p>
        </w:tc>
        <w:tc>
          <w:tcPr>
            <w:tcW w:w="1189" w:type="dxa"/>
            <w:tcBorders>
              <w:top w:val="nil"/>
              <w:left w:val="nil"/>
              <w:bottom w:val="nil"/>
              <w:right w:val="nil"/>
            </w:tcBorders>
            <w:shd w:val="clear" w:color="000000" w:fill="FFFF99"/>
            <w:noWrap/>
            <w:vAlign w:val="bottom"/>
            <w:hideMark/>
          </w:tcPr>
          <w:p w14:paraId="03736EBF"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0,00</w:t>
            </w:r>
          </w:p>
        </w:tc>
        <w:tc>
          <w:tcPr>
            <w:tcW w:w="1280" w:type="dxa"/>
            <w:tcBorders>
              <w:top w:val="nil"/>
              <w:left w:val="nil"/>
              <w:bottom w:val="nil"/>
              <w:right w:val="nil"/>
            </w:tcBorders>
            <w:shd w:val="clear" w:color="000000" w:fill="FFFF99"/>
            <w:noWrap/>
            <w:vAlign w:val="bottom"/>
            <w:hideMark/>
          </w:tcPr>
          <w:p w14:paraId="7E6C3F6B"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156.560,00</w:t>
            </w:r>
          </w:p>
        </w:tc>
        <w:tc>
          <w:tcPr>
            <w:tcW w:w="660" w:type="dxa"/>
            <w:tcBorders>
              <w:top w:val="nil"/>
              <w:left w:val="nil"/>
              <w:bottom w:val="nil"/>
              <w:right w:val="nil"/>
            </w:tcBorders>
            <w:shd w:val="clear" w:color="000000" w:fill="FFFF99"/>
            <w:noWrap/>
            <w:vAlign w:val="bottom"/>
            <w:hideMark/>
          </w:tcPr>
          <w:p w14:paraId="19C9E841"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100,00</w:t>
            </w:r>
          </w:p>
        </w:tc>
        <w:tc>
          <w:tcPr>
            <w:tcW w:w="1189" w:type="dxa"/>
            <w:tcBorders>
              <w:top w:val="nil"/>
              <w:left w:val="nil"/>
              <w:bottom w:val="nil"/>
              <w:right w:val="nil"/>
            </w:tcBorders>
            <w:shd w:val="clear" w:color="000000" w:fill="FFFF99"/>
            <w:noWrap/>
            <w:vAlign w:val="bottom"/>
            <w:hideMark/>
          </w:tcPr>
          <w:p w14:paraId="71DFCD2B"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156.560,00</w:t>
            </w:r>
          </w:p>
        </w:tc>
      </w:tr>
      <w:tr w:rsidR="003C73F1" w:rsidRPr="003C73F1" w14:paraId="09646C64" w14:textId="77777777" w:rsidTr="003C73F1">
        <w:trPr>
          <w:trHeight w:val="225"/>
        </w:trPr>
        <w:tc>
          <w:tcPr>
            <w:tcW w:w="6036" w:type="dxa"/>
            <w:gridSpan w:val="2"/>
            <w:tcBorders>
              <w:top w:val="nil"/>
              <w:left w:val="nil"/>
              <w:bottom w:val="nil"/>
              <w:right w:val="nil"/>
            </w:tcBorders>
            <w:shd w:val="clear" w:color="000000" w:fill="CCFFFF"/>
            <w:noWrap/>
            <w:vAlign w:val="bottom"/>
            <w:hideMark/>
          </w:tcPr>
          <w:p w14:paraId="6702B5C7" w14:textId="77777777" w:rsidR="003C73F1" w:rsidRPr="003C73F1" w:rsidRDefault="003C73F1" w:rsidP="003C73F1">
            <w:pPr>
              <w:spacing w:before="0" w:after="0" w:line="240" w:lineRule="auto"/>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Funkcijska klasifikacija  0451 Cestovni promet</w:t>
            </w:r>
          </w:p>
        </w:tc>
        <w:tc>
          <w:tcPr>
            <w:tcW w:w="1189" w:type="dxa"/>
            <w:tcBorders>
              <w:top w:val="nil"/>
              <w:left w:val="nil"/>
              <w:bottom w:val="nil"/>
              <w:right w:val="nil"/>
            </w:tcBorders>
            <w:shd w:val="clear" w:color="000000" w:fill="CCFFFF"/>
            <w:noWrap/>
            <w:vAlign w:val="bottom"/>
            <w:hideMark/>
          </w:tcPr>
          <w:p w14:paraId="6E048721"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0,00</w:t>
            </w:r>
          </w:p>
        </w:tc>
        <w:tc>
          <w:tcPr>
            <w:tcW w:w="1280" w:type="dxa"/>
            <w:tcBorders>
              <w:top w:val="nil"/>
              <w:left w:val="nil"/>
              <w:bottom w:val="nil"/>
              <w:right w:val="nil"/>
            </w:tcBorders>
            <w:shd w:val="clear" w:color="000000" w:fill="CCFFFF"/>
            <w:noWrap/>
            <w:vAlign w:val="bottom"/>
            <w:hideMark/>
          </w:tcPr>
          <w:p w14:paraId="3EC0F626"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156.560,00</w:t>
            </w:r>
          </w:p>
        </w:tc>
        <w:tc>
          <w:tcPr>
            <w:tcW w:w="660" w:type="dxa"/>
            <w:tcBorders>
              <w:top w:val="nil"/>
              <w:left w:val="nil"/>
              <w:bottom w:val="nil"/>
              <w:right w:val="nil"/>
            </w:tcBorders>
            <w:shd w:val="clear" w:color="000000" w:fill="CCFFFF"/>
            <w:noWrap/>
            <w:vAlign w:val="bottom"/>
            <w:hideMark/>
          </w:tcPr>
          <w:p w14:paraId="0BAFDEB5"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100,00</w:t>
            </w:r>
          </w:p>
        </w:tc>
        <w:tc>
          <w:tcPr>
            <w:tcW w:w="1189" w:type="dxa"/>
            <w:tcBorders>
              <w:top w:val="nil"/>
              <w:left w:val="nil"/>
              <w:bottom w:val="nil"/>
              <w:right w:val="nil"/>
            </w:tcBorders>
            <w:shd w:val="clear" w:color="000000" w:fill="CCFFFF"/>
            <w:noWrap/>
            <w:vAlign w:val="bottom"/>
            <w:hideMark/>
          </w:tcPr>
          <w:p w14:paraId="74FF837E"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156.560,00</w:t>
            </w:r>
          </w:p>
        </w:tc>
      </w:tr>
      <w:tr w:rsidR="003C73F1" w:rsidRPr="003C73F1" w14:paraId="6D9313AB" w14:textId="77777777" w:rsidTr="003C73F1">
        <w:trPr>
          <w:trHeight w:val="225"/>
        </w:trPr>
        <w:tc>
          <w:tcPr>
            <w:tcW w:w="830" w:type="dxa"/>
            <w:tcBorders>
              <w:top w:val="nil"/>
              <w:left w:val="nil"/>
              <w:bottom w:val="nil"/>
              <w:right w:val="nil"/>
            </w:tcBorders>
            <w:shd w:val="clear" w:color="auto" w:fill="auto"/>
            <w:noWrap/>
            <w:vAlign w:val="bottom"/>
            <w:hideMark/>
          </w:tcPr>
          <w:p w14:paraId="6C9EF64B" w14:textId="77777777" w:rsidR="003C73F1" w:rsidRPr="003C73F1" w:rsidRDefault="003C73F1" w:rsidP="003C73F1">
            <w:pPr>
              <w:spacing w:before="0" w:after="0" w:line="240" w:lineRule="auto"/>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4</w:t>
            </w:r>
          </w:p>
        </w:tc>
        <w:tc>
          <w:tcPr>
            <w:tcW w:w="5206" w:type="dxa"/>
            <w:tcBorders>
              <w:top w:val="nil"/>
              <w:left w:val="nil"/>
              <w:bottom w:val="nil"/>
              <w:right w:val="nil"/>
            </w:tcBorders>
            <w:shd w:val="clear" w:color="auto" w:fill="auto"/>
            <w:vAlign w:val="bottom"/>
            <w:hideMark/>
          </w:tcPr>
          <w:p w14:paraId="295B7D67" w14:textId="77777777" w:rsidR="003C73F1" w:rsidRPr="003C73F1" w:rsidRDefault="003C73F1" w:rsidP="003C73F1">
            <w:pPr>
              <w:spacing w:before="0" w:after="0" w:line="240" w:lineRule="auto"/>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Rashodi za nabavu nefinancijske imovine</w:t>
            </w:r>
          </w:p>
        </w:tc>
        <w:tc>
          <w:tcPr>
            <w:tcW w:w="1189" w:type="dxa"/>
            <w:tcBorders>
              <w:top w:val="nil"/>
              <w:left w:val="nil"/>
              <w:bottom w:val="nil"/>
              <w:right w:val="nil"/>
            </w:tcBorders>
            <w:shd w:val="clear" w:color="auto" w:fill="auto"/>
            <w:noWrap/>
            <w:vAlign w:val="bottom"/>
            <w:hideMark/>
          </w:tcPr>
          <w:p w14:paraId="35E6B076"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0,00</w:t>
            </w:r>
          </w:p>
        </w:tc>
        <w:tc>
          <w:tcPr>
            <w:tcW w:w="1280" w:type="dxa"/>
            <w:tcBorders>
              <w:top w:val="nil"/>
              <w:left w:val="nil"/>
              <w:bottom w:val="nil"/>
              <w:right w:val="nil"/>
            </w:tcBorders>
            <w:shd w:val="clear" w:color="auto" w:fill="auto"/>
            <w:noWrap/>
            <w:vAlign w:val="bottom"/>
            <w:hideMark/>
          </w:tcPr>
          <w:p w14:paraId="6E0C62C0"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156.560,00</w:t>
            </w:r>
          </w:p>
        </w:tc>
        <w:tc>
          <w:tcPr>
            <w:tcW w:w="660" w:type="dxa"/>
            <w:tcBorders>
              <w:top w:val="nil"/>
              <w:left w:val="nil"/>
              <w:bottom w:val="nil"/>
              <w:right w:val="nil"/>
            </w:tcBorders>
            <w:shd w:val="clear" w:color="auto" w:fill="auto"/>
            <w:noWrap/>
            <w:vAlign w:val="bottom"/>
            <w:hideMark/>
          </w:tcPr>
          <w:p w14:paraId="6C354F51"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100,00</w:t>
            </w:r>
          </w:p>
        </w:tc>
        <w:tc>
          <w:tcPr>
            <w:tcW w:w="1189" w:type="dxa"/>
            <w:tcBorders>
              <w:top w:val="nil"/>
              <w:left w:val="nil"/>
              <w:bottom w:val="nil"/>
              <w:right w:val="nil"/>
            </w:tcBorders>
            <w:shd w:val="clear" w:color="auto" w:fill="auto"/>
            <w:noWrap/>
            <w:vAlign w:val="bottom"/>
            <w:hideMark/>
          </w:tcPr>
          <w:p w14:paraId="5430C219"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156.560,00</w:t>
            </w:r>
          </w:p>
        </w:tc>
      </w:tr>
      <w:tr w:rsidR="003C73F1" w:rsidRPr="003C73F1" w14:paraId="7112B037" w14:textId="77777777" w:rsidTr="003C73F1">
        <w:trPr>
          <w:trHeight w:val="450"/>
        </w:trPr>
        <w:tc>
          <w:tcPr>
            <w:tcW w:w="830" w:type="dxa"/>
            <w:tcBorders>
              <w:top w:val="nil"/>
              <w:left w:val="nil"/>
              <w:bottom w:val="nil"/>
              <w:right w:val="nil"/>
            </w:tcBorders>
            <w:shd w:val="clear" w:color="auto" w:fill="auto"/>
            <w:noWrap/>
            <w:vAlign w:val="bottom"/>
            <w:hideMark/>
          </w:tcPr>
          <w:p w14:paraId="3E66781D" w14:textId="77777777" w:rsidR="003C73F1" w:rsidRPr="003C73F1" w:rsidRDefault="003C73F1" w:rsidP="003C73F1">
            <w:pPr>
              <w:spacing w:before="0" w:after="0" w:line="240" w:lineRule="auto"/>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42</w:t>
            </w:r>
          </w:p>
        </w:tc>
        <w:tc>
          <w:tcPr>
            <w:tcW w:w="5206" w:type="dxa"/>
            <w:tcBorders>
              <w:top w:val="nil"/>
              <w:left w:val="nil"/>
              <w:bottom w:val="nil"/>
              <w:right w:val="nil"/>
            </w:tcBorders>
            <w:shd w:val="clear" w:color="auto" w:fill="auto"/>
            <w:vAlign w:val="bottom"/>
            <w:hideMark/>
          </w:tcPr>
          <w:p w14:paraId="7C1AC713" w14:textId="77777777" w:rsidR="003C73F1" w:rsidRPr="003C73F1" w:rsidRDefault="003C73F1" w:rsidP="003C73F1">
            <w:pPr>
              <w:spacing w:before="0" w:after="0" w:line="240" w:lineRule="auto"/>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Rashodi za nabavu proizvedene dugotrajne imovine</w:t>
            </w:r>
          </w:p>
        </w:tc>
        <w:tc>
          <w:tcPr>
            <w:tcW w:w="1189" w:type="dxa"/>
            <w:tcBorders>
              <w:top w:val="nil"/>
              <w:left w:val="nil"/>
              <w:bottom w:val="nil"/>
              <w:right w:val="nil"/>
            </w:tcBorders>
            <w:shd w:val="clear" w:color="auto" w:fill="auto"/>
            <w:noWrap/>
            <w:vAlign w:val="bottom"/>
            <w:hideMark/>
          </w:tcPr>
          <w:p w14:paraId="2A541C3D"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0,00</w:t>
            </w:r>
          </w:p>
        </w:tc>
        <w:tc>
          <w:tcPr>
            <w:tcW w:w="1280" w:type="dxa"/>
            <w:tcBorders>
              <w:top w:val="nil"/>
              <w:left w:val="nil"/>
              <w:bottom w:val="nil"/>
              <w:right w:val="nil"/>
            </w:tcBorders>
            <w:shd w:val="clear" w:color="auto" w:fill="auto"/>
            <w:noWrap/>
            <w:vAlign w:val="bottom"/>
            <w:hideMark/>
          </w:tcPr>
          <w:p w14:paraId="77CC1F35"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156.560,00</w:t>
            </w:r>
          </w:p>
        </w:tc>
        <w:tc>
          <w:tcPr>
            <w:tcW w:w="660" w:type="dxa"/>
            <w:tcBorders>
              <w:top w:val="nil"/>
              <w:left w:val="nil"/>
              <w:bottom w:val="nil"/>
              <w:right w:val="nil"/>
            </w:tcBorders>
            <w:shd w:val="clear" w:color="auto" w:fill="auto"/>
            <w:noWrap/>
            <w:vAlign w:val="bottom"/>
            <w:hideMark/>
          </w:tcPr>
          <w:p w14:paraId="6CD6264B"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100,00</w:t>
            </w:r>
          </w:p>
        </w:tc>
        <w:tc>
          <w:tcPr>
            <w:tcW w:w="1189" w:type="dxa"/>
            <w:tcBorders>
              <w:top w:val="nil"/>
              <w:left w:val="nil"/>
              <w:bottom w:val="nil"/>
              <w:right w:val="nil"/>
            </w:tcBorders>
            <w:shd w:val="clear" w:color="auto" w:fill="auto"/>
            <w:noWrap/>
            <w:vAlign w:val="bottom"/>
            <w:hideMark/>
          </w:tcPr>
          <w:p w14:paraId="6E87F6C4"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156.560,00</w:t>
            </w:r>
          </w:p>
        </w:tc>
      </w:tr>
      <w:tr w:rsidR="003C73F1" w:rsidRPr="003C73F1" w14:paraId="7793D6D8" w14:textId="77777777" w:rsidTr="003C73F1">
        <w:trPr>
          <w:trHeight w:val="450"/>
        </w:trPr>
        <w:tc>
          <w:tcPr>
            <w:tcW w:w="830" w:type="dxa"/>
            <w:tcBorders>
              <w:top w:val="nil"/>
              <w:left w:val="nil"/>
              <w:bottom w:val="nil"/>
              <w:right w:val="nil"/>
            </w:tcBorders>
            <w:shd w:val="clear" w:color="auto" w:fill="auto"/>
            <w:noWrap/>
            <w:vAlign w:val="bottom"/>
            <w:hideMark/>
          </w:tcPr>
          <w:p w14:paraId="74FF2749" w14:textId="77777777" w:rsidR="003C73F1" w:rsidRPr="003C73F1" w:rsidRDefault="003C73F1" w:rsidP="003C73F1">
            <w:pPr>
              <w:spacing w:before="0" w:after="0" w:line="240" w:lineRule="auto"/>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4213</w:t>
            </w:r>
          </w:p>
        </w:tc>
        <w:tc>
          <w:tcPr>
            <w:tcW w:w="5206" w:type="dxa"/>
            <w:tcBorders>
              <w:top w:val="nil"/>
              <w:left w:val="nil"/>
              <w:bottom w:val="nil"/>
              <w:right w:val="nil"/>
            </w:tcBorders>
            <w:shd w:val="clear" w:color="auto" w:fill="auto"/>
            <w:vAlign w:val="bottom"/>
            <w:hideMark/>
          </w:tcPr>
          <w:p w14:paraId="7B931EB7" w14:textId="77777777" w:rsidR="003C73F1" w:rsidRPr="003C73F1" w:rsidRDefault="003C73F1" w:rsidP="003C73F1">
            <w:pPr>
              <w:spacing w:before="0" w:after="0" w:line="240" w:lineRule="auto"/>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Izgradnja i obnova nogostupa u Kolodvorskoj ulici</w:t>
            </w:r>
          </w:p>
        </w:tc>
        <w:tc>
          <w:tcPr>
            <w:tcW w:w="1189" w:type="dxa"/>
            <w:tcBorders>
              <w:top w:val="nil"/>
              <w:left w:val="nil"/>
              <w:bottom w:val="nil"/>
              <w:right w:val="nil"/>
            </w:tcBorders>
            <w:shd w:val="clear" w:color="auto" w:fill="auto"/>
            <w:noWrap/>
            <w:vAlign w:val="bottom"/>
            <w:hideMark/>
          </w:tcPr>
          <w:p w14:paraId="560E54C8" w14:textId="77777777" w:rsidR="003C73F1" w:rsidRPr="003C73F1" w:rsidRDefault="003C73F1" w:rsidP="003C73F1">
            <w:pPr>
              <w:spacing w:before="0" w:after="0" w:line="240" w:lineRule="auto"/>
              <w:jc w:val="right"/>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0,00</w:t>
            </w:r>
          </w:p>
        </w:tc>
        <w:tc>
          <w:tcPr>
            <w:tcW w:w="1280" w:type="dxa"/>
            <w:tcBorders>
              <w:top w:val="nil"/>
              <w:left w:val="nil"/>
              <w:bottom w:val="nil"/>
              <w:right w:val="nil"/>
            </w:tcBorders>
            <w:shd w:val="clear" w:color="auto" w:fill="auto"/>
            <w:noWrap/>
            <w:vAlign w:val="bottom"/>
            <w:hideMark/>
          </w:tcPr>
          <w:p w14:paraId="7ED751B2" w14:textId="77777777" w:rsidR="003C73F1" w:rsidRPr="003C73F1" w:rsidRDefault="003C73F1" w:rsidP="003C73F1">
            <w:pPr>
              <w:spacing w:before="0" w:after="0" w:line="240" w:lineRule="auto"/>
              <w:jc w:val="right"/>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156.560,00</w:t>
            </w:r>
          </w:p>
        </w:tc>
        <w:tc>
          <w:tcPr>
            <w:tcW w:w="660" w:type="dxa"/>
            <w:tcBorders>
              <w:top w:val="nil"/>
              <w:left w:val="nil"/>
              <w:bottom w:val="nil"/>
              <w:right w:val="nil"/>
            </w:tcBorders>
            <w:shd w:val="clear" w:color="auto" w:fill="auto"/>
            <w:noWrap/>
            <w:vAlign w:val="bottom"/>
            <w:hideMark/>
          </w:tcPr>
          <w:p w14:paraId="25662016" w14:textId="77777777" w:rsidR="003C73F1" w:rsidRPr="003C73F1" w:rsidRDefault="003C73F1" w:rsidP="003C73F1">
            <w:pPr>
              <w:spacing w:before="0" w:after="0" w:line="240" w:lineRule="auto"/>
              <w:jc w:val="right"/>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100,00</w:t>
            </w:r>
          </w:p>
        </w:tc>
        <w:tc>
          <w:tcPr>
            <w:tcW w:w="1189" w:type="dxa"/>
            <w:tcBorders>
              <w:top w:val="nil"/>
              <w:left w:val="nil"/>
              <w:bottom w:val="nil"/>
              <w:right w:val="nil"/>
            </w:tcBorders>
            <w:shd w:val="clear" w:color="auto" w:fill="auto"/>
            <w:noWrap/>
            <w:vAlign w:val="bottom"/>
            <w:hideMark/>
          </w:tcPr>
          <w:p w14:paraId="59E9C0BC" w14:textId="77777777" w:rsidR="003C73F1" w:rsidRPr="003C73F1" w:rsidRDefault="003C73F1" w:rsidP="003C73F1">
            <w:pPr>
              <w:spacing w:before="0" w:after="0" w:line="240" w:lineRule="auto"/>
              <w:jc w:val="right"/>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156.560,00</w:t>
            </w:r>
          </w:p>
        </w:tc>
      </w:tr>
      <w:tr w:rsidR="003C73F1" w:rsidRPr="003C73F1" w14:paraId="7F6D5BAD" w14:textId="77777777" w:rsidTr="003C73F1">
        <w:trPr>
          <w:trHeight w:val="225"/>
        </w:trPr>
        <w:tc>
          <w:tcPr>
            <w:tcW w:w="6036" w:type="dxa"/>
            <w:gridSpan w:val="2"/>
            <w:tcBorders>
              <w:top w:val="nil"/>
              <w:left w:val="nil"/>
              <w:bottom w:val="nil"/>
              <w:right w:val="nil"/>
            </w:tcBorders>
            <w:shd w:val="clear" w:color="000000" w:fill="FFFF00"/>
            <w:noWrap/>
            <w:vAlign w:val="bottom"/>
            <w:hideMark/>
          </w:tcPr>
          <w:p w14:paraId="7DA6018B" w14:textId="77777777" w:rsidR="003C73F1" w:rsidRPr="003C73F1" w:rsidRDefault="003C73F1" w:rsidP="003C73F1">
            <w:pPr>
              <w:spacing w:before="0" w:after="0" w:line="240" w:lineRule="auto"/>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Izvor  5. PRIHODI PO POSEBNIM PROPISIMA</w:t>
            </w:r>
          </w:p>
        </w:tc>
        <w:tc>
          <w:tcPr>
            <w:tcW w:w="1189" w:type="dxa"/>
            <w:tcBorders>
              <w:top w:val="nil"/>
              <w:left w:val="nil"/>
              <w:bottom w:val="nil"/>
              <w:right w:val="nil"/>
            </w:tcBorders>
            <w:shd w:val="clear" w:color="000000" w:fill="FFFF00"/>
            <w:noWrap/>
            <w:vAlign w:val="bottom"/>
            <w:hideMark/>
          </w:tcPr>
          <w:p w14:paraId="6496330C"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350.000,00</w:t>
            </w:r>
          </w:p>
        </w:tc>
        <w:tc>
          <w:tcPr>
            <w:tcW w:w="1280" w:type="dxa"/>
            <w:tcBorders>
              <w:top w:val="nil"/>
              <w:left w:val="nil"/>
              <w:bottom w:val="nil"/>
              <w:right w:val="nil"/>
            </w:tcBorders>
            <w:shd w:val="clear" w:color="000000" w:fill="FFFF00"/>
            <w:noWrap/>
            <w:vAlign w:val="bottom"/>
            <w:hideMark/>
          </w:tcPr>
          <w:p w14:paraId="71312F72"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0,00</w:t>
            </w:r>
          </w:p>
        </w:tc>
        <w:tc>
          <w:tcPr>
            <w:tcW w:w="660" w:type="dxa"/>
            <w:tcBorders>
              <w:top w:val="nil"/>
              <w:left w:val="nil"/>
              <w:bottom w:val="nil"/>
              <w:right w:val="nil"/>
            </w:tcBorders>
            <w:shd w:val="clear" w:color="000000" w:fill="FFFF00"/>
            <w:noWrap/>
            <w:vAlign w:val="bottom"/>
            <w:hideMark/>
          </w:tcPr>
          <w:p w14:paraId="06F60B53"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0,00</w:t>
            </w:r>
          </w:p>
        </w:tc>
        <w:tc>
          <w:tcPr>
            <w:tcW w:w="1189" w:type="dxa"/>
            <w:tcBorders>
              <w:top w:val="nil"/>
              <w:left w:val="nil"/>
              <w:bottom w:val="nil"/>
              <w:right w:val="nil"/>
            </w:tcBorders>
            <w:shd w:val="clear" w:color="000000" w:fill="FFFF00"/>
            <w:noWrap/>
            <w:vAlign w:val="bottom"/>
            <w:hideMark/>
          </w:tcPr>
          <w:p w14:paraId="281D19A3"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350.000,00</w:t>
            </w:r>
          </w:p>
        </w:tc>
      </w:tr>
      <w:tr w:rsidR="003C73F1" w:rsidRPr="003C73F1" w14:paraId="12CB7C36" w14:textId="77777777" w:rsidTr="003C73F1">
        <w:trPr>
          <w:trHeight w:val="225"/>
        </w:trPr>
        <w:tc>
          <w:tcPr>
            <w:tcW w:w="6036" w:type="dxa"/>
            <w:gridSpan w:val="2"/>
            <w:tcBorders>
              <w:top w:val="nil"/>
              <w:left w:val="nil"/>
              <w:bottom w:val="nil"/>
              <w:right w:val="nil"/>
            </w:tcBorders>
            <w:shd w:val="clear" w:color="000000" w:fill="FFFF99"/>
            <w:noWrap/>
            <w:vAlign w:val="bottom"/>
            <w:hideMark/>
          </w:tcPr>
          <w:p w14:paraId="2162F768" w14:textId="77777777" w:rsidR="003C73F1" w:rsidRPr="003C73F1" w:rsidRDefault="003C73F1" w:rsidP="003C73F1">
            <w:pPr>
              <w:spacing w:before="0" w:after="0" w:line="240" w:lineRule="auto"/>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Izvor  5.4. ŠUMSKI DOPRINOS</w:t>
            </w:r>
          </w:p>
        </w:tc>
        <w:tc>
          <w:tcPr>
            <w:tcW w:w="1189" w:type="dxa"/>
            <w:tcBorders>
              <w:top w:val="nil"/>
              <w:left w:val="nil"/>
              <w:bottom w:val="nil"/>
              <w:right w:val="nil"/>
            </w:tcBorders>
            <w:shd w:val="clear" w:color="000000" w:fill="FFFF99"/>
            <w:noWrap/>
            <w:vAlign w:val="bottom"/>
            <w:hideMark/>
          </w:tcPr>
          <w:p w14:paraId="6CBA187C"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350.000,00</w:t>
            </w:r>
          </w:p>
        </w:tc>
        <w:tc>
          <w:tcPr>
            <w:tcW w:w="1280" w:type="dxa"/>
            <w:tcBorders>
              <w:top w:val="nil"/>
              <w:left w:val="nil"/>
              <w:bottom w:val="nil"/>
              <w:right w:val="nil"/>
            </w:tcBorders>
            <w:shd w:val="clear" w:color="000000" w:fill="FFFF99"/>
            <w:noWrap/>
            <w:vAlign w:val="bottom"/>
            <w:hideMark/>
          </w:tcPr>
          <w:p w14:paraId="3A4A46BB"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0,00</w:t>
            </w:r>
          </w:p>
        </w:tc>
        <w:tc>
          <w:tcPr>
            <w:tcW w:w="660" w:type="dxa"/>
            <w:tcBorders>
              <w:top w:val="nil"/>
              <w:left w:val="nil"/>
              <w:bottom w:val="nil"/>
              <w:right w:val="nil"/>
            </w:tcBorders>
            <w:shd w:val="clear" w:color="000000" w:fill="FFFF99"/>
            <w:noWrap/>
            <w:vAlign w:val="bottom"/>
            <w:hideMark/>
          </w:tcPr>
          <w:p w14:paraId="4E884D2C"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0,00</w:t>
            </w:r>
          </w:p>
        </w:tc>
        <w:tc>
          <w:tcPr>
            <w:tcW w:w="1189" w:type="dxa"/>
            <w:tcBorders>
              <w:top w:val="nil"/>
              <w:left w:val="nil"/>
              <w:bottom w:val="nil"/>
              <w:right w:val="nil"/>
            </w:tcBorders>
            <w:shd w:val="clear" w:color="000000" w:fill="FFFF99"/>
            <w:noWrap/>
            <w:vAlign w:val="bottom"/>
            <w:hideMark/>
          </w:tcPr>
          <w:p w14:paraId="5E0577A2"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350.000,00</w:t>
            </w:r>
          </w:p>
        </w:tc>
      </w:tr>
      <w:tr w:rsidR="003C73F1" w:rsidRPr="003C73F1" w14:paraId="14518F91" w14:textId="77777777" w:rsidTr="003C73F1">
        <w:trPr>
          <w:trHeight w:val="225"/>
        </w:trPr>
        <w:tc>
          <w:tcPr>
            <w:tcW w:w="6036" w:type="dxa"/>
            <w:gridSpan w:val="2"/>
            <w:tcBorders>
              <w:top w:val="nil"/>
              <w:left w:val="nil"/>
              <w:bottom w:val="nil"/>
              <w:right w:val="nil"/>
            </w:tcBorders>
            <w:shd w:val="clear" w:color="000000" w:fill="CCFFFF"/>
            <w:noWrap/>
            <w:vAlign w:val="bottom"/>
            <w:hideMark/>
          </w:tcPr>
          <w:p w14:paraId="2368EED9" w14:textId="77777777" w:rsidR="003C73F1" w:rsidRPr="003C73F1" w:rsidRDefault="003C73F1" w:rsidP="003C73F1">
            <w:pPr>
              <w:spacing w:before="0" w:after="0" w:line="240" w:lineRule="auto"/>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Funkcijska klasifikacija  0451 Cestovni promet</w:t>
            </w:r>
          </w:p>
        </w:tc>
        <w:tc>
          <w:tcPr>
            <w:tcW w:w="1189" w:type="dxa"/>
            <w:tcBorders>
              <w:top w:val="nil"/>
              <w:left w:val="nil"/>
              <w:bottom w:val="nil"/>
              <w:right w:val="nil"/>
            </w:tcBorders>
            <w:shd w:val="clear" w:color="000000" w:fill="CCFFFF"/>
            <w:noWrap/>
            <w:vAlign w:val="bottom"/>
            <w:hideMark/>
          </w:tcPr>
          <w:p w14:paraId="0B9FBC66"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350.000,00</w:t>
            </w:r>
          </w:p>
        </w:tc>
        <w:tc>
          <w:tcPr>
            <w:tcW w:w="1280" w:type="dxa"/>
            <w:tcBorders>
              <w:top w:val="nil"/>
              <w:left w:val="nil"/>
              <w:bottom w:val="nil"/>
              <w:right w:val="nil"/>
            </w:tcBorders>
            <w:shd w:val="clear" w:color="000000" w:fill="CCFFFF"/>
            <w:noWrap/>
            <w:vAlign w:val="bottom"/>
            <w:hideMark/>
          </w:tcPr>
          <w:p w14:paraId="0A0B4610"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0,00</w:t>
            </w:r>
          </w:p>
        </w:tc>
        <w:tc>
          <w:tcPr>
            <w:tcW w:w="660" w:type="dxa"/>
            <w:tcBorders>
              <w:top w:val="nil"/>
              <w:left w:val="nil"/>
              <w:bottom w:val="nil"/>
              <w:right w:val="nil"/>
            </w:tcBorders>
            <w:shd w:val="clear" w:color="000000" w:fill="CCFFFF"/>
            <w:noWrap/>
            <w:vAlign w:val="bottom"/>
            <w:hideMark/>
          </w:tcPr>
          <w:p w14:paraId="6D8B7F58"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0,00</w:t>
            </w:r>
          </w:p>
        </w:tc>
        <w:tc>
          <w:tcPr>
            <w:tcW w:w="1189" w:type="dxa"/>
            <w:tcBorders>
              <w:top w:val="nil"/>
              <w:left w:val="nil"/>
              <w:bottom w:val="nil"/>
              <w:right w:val="nil"/>
            </w:tcBorders>
            <w:shd w:val="clear" w:color="000000" w:fill="CCFFFF"/>
            <w:noWrap/>
            <w:vAlign w:val="bottom"/>
            <w:hideMark/>
          </w:tcPr>
          <w:p w14:paraId="1BA14144"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350.000,00</w:t>
            </w:r>
          </w:p>
        </w:tc>
      </w:tr>
      <w:tr w:rsidR="003C73F1" w:rsidRPr="003C73F1" w14:paraId="6FB0C5B3" w14:textId="77777777" w:rsidTr="003C73F1">
        <w:trPr>
          <w:trHeight w:val="225"/>
        </w:trPr>
        <w:tc>
          <w:tcPr>
            <w:tcW w:w="830" w:type="dxa"/>
            <w:tcBorders>
              <w:top w:val="nil"/>
              <w:left w:val="nil"/>
              <w:bottom w:val="nil"/>
              <w:right w:val="nil"/>
            </w:tcBorders>
            <w:shd w:val="clear" w:color="auto" w:fill="auto"/>
            <w:noWrap/>
            <w:vAlign w:val="bottom"/>
            <w:hideMark/>
          </w:tcPr>
          <w:p w14:paraId="17FD7A8E" w14:textId="77777777" w:rsidR="003C73F1" w:rsidRPr="003C73F1" w:rsidRDefault="003C73F1" w:rsidP="003C73F1">
            <w:pPr>
              <w:spacing w:before="0" w:after="0" w:line="240" w:lineRule="auto"/>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4</w:t>
            </w:r>
          </w:p>
        </w:tc>
        <w:tc>
          <w:tcPr>
            <w:tcW w:w="5206" w:type="dxa"/>
            <w:tcBorders>
              <w:top w:val="nil"/>
              <w:left w:val="nil"/>
              <w:bottom w:val="nil"/>
              <w:right w:val="nil"/>
            </w:tcBorders>
            <w:shd w:val="clear" w:color="auto" w:fill="auto"/>
            <w:vAlign w:val="bottom"/>
            <w:hideMark/>
          </w:tcPr>
          <w:p w14:paraId="72535AFF" w14:textId="77777777" w:rsidR="003C73F1" w:rsidRPr="003C73F1" w:rsidRDefault="003C73F1" w:rsidP="003C73F1">
            <w:pPr>
              <w:spacing w:before="0" w:after="0" w:line="240" w:lineRule="auto"/>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Rashodi za nabavu nefinancijske imovine</w:t>
            </w:r>
          </w:p>
        </w:tc>
        <w:tc>
          <w:tcPr>
            <w:tcW w:w="1189" w:type="dxa"/>
            <w:tcBorders>
              <w:top w:val="nil"/>
              <w:left w:val="nil"/>
              <w:bottom w:val="nil"/>
              <w:right w:val="nil"/>
            </w:tcBorders>
            <w:shd w:val="clear" w:color="auto" w:fill="auto"/>
            <w:noWrap/>
            <w:vAlign w:val="bottom"/>
            <w:hideMark/>
          </w:tcPr>
          <w:p w14:paraId="02D6D86F"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350.000,00</w:t>
            </w:r>
          </w:p>
        </w:tc>
        <w:tc>
          <w:tcPr>
            <w:tcW w:w="1280" w:type="dxa"/>
            <w:tcBorders>
              <w:top w:val="nil"/>
              <w:left w:val="nil"/>
              <w:bottom w:val="nil"/>
              <w:right w:val="nil"/>
            </w:tcBorders>
            <w:shd w:val="clear" w:color="auto" w:fill="auto"/>
            <w:noWrap/>
            <w:vAlign w:val="bottom"/>
            <w:hideMark/>
          </w:tcPr>
          <w:p w14:paraId="0739CE1A"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0,00</w:t>
            </w:r>
          </w:p>
        </w:tc>
        <w:tc>
          <w:tcPr>
            <w:tcW w:w="660" w:type="dxa"/>
            <w:tcBorders>
              <w:top w:val="nil"/>
              <w:left w:val="nil"/>
              <w:bottom w:val="nil"/>
              <w:right w:val="nil"/>
            </w:tcBorders>
            <w:shd w:val="clear" w:color="auto" w:fill="auto"/>
            <w:noWrap/>
            <w:vAlign w:val="bottom"/>
            <w:hideMark/>
          </w:tcPr>
          <w:p w14:paraId="4FA482A1"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0,00</w:t>
            </w:r>
          </w:p>
        </w:tc>
        <w:tc>
          <w:tcPr>
            <w:tcW w:w="1189" w:type="dxa"/>
            <w:tcBorders>
              <w:top w:val="nil"/>
              <w:left w:val="nil"/>
              <w:bottom w:val="nil"/>
              <w:right w:val="nil"/>
            </w:tcBorders>
            <w:shd w:val="clear" w:color="auto" w:fill="auto"/>
            <w:noWrap/>
            <w:vAlign w:val="bottom"/>
            <w:hideMark/>
          </w:tcPr>
          <w:p w14:paraId="75343A62"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350.000,00</w:t>
            </w:r>
          </w:p>
        </w:tc>
      </w:tr>
      <w:tr w:rsidR="003C73F1" w:rsidRPr="003C73F1" w14:paraId="7D899FBB" w14:textId="77777777" w:rsidTr="003C73F1">
        <w:trPr>
          <w:trHeight w:val="450"/>
        </w:trPr>
        <w:tc>
          <w:tcPr>
            <w:tcW w:w="830" w:type="dxa"/>
            <w:tcBorders>
              <w:top w:val="nil"/>
              <w:left w:val="nil"/>
              <w:bottom w:val="nil"/>
              <w:right w:val="nil"/>
            </w:tcBorders>
            <w:shd w:val="clear" w:color="auto" w:fill="auto"/>
            <w:noWrap/>
            <w:vAlign w:val="bottom"/>
            <w:hideMark/>
          </w:tcPr>
          <w:p w14:paraId="6B9D46DB" w14:textId="77777777" w:rsidR="003C73F1" w:rsidRPr="003C73F1" w:rsidRDefault="003C73F1" w:rsidP="003C73F1">
            <w:pPr>
              <w:spacing w:before="0" w:after="0" w:line="240" w:lineRule="auto"/>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lastRenderedPageBreak/>
              <w:t>42</w:t>
            </w:r>
          </w:p>
        </w:tc>
        <w:tc>
          <w:tcPr>
            <w:tcW w:w="5206" w:type="dxa"/>
            <w:tcBorders>
              <w:top w:val="nil"/>
              <w:left w:val="nil"/>
              <w:bottom w:val="nil"/>
              <w:right w:val="nil"/>
            </w:tcBorders>
            <w:shd w:val="clear" w:color="auto" w:fill="auto"/>
            <w:vAlign w:val="bottom"/>
            <w:hideMark/>
          </w:tcPr>
          <w:p w14:paraId="0BB42FE1" w14:textId="77777777" w:rsidR="003C73F1" w:rsidRPr="003C73F1" w:rsidRDefault="003C73F1" w:rsidP="003C73F1">
            <w:pPr>
              <w:spacing w:before="0" w:after="0" w:line="240" w:lineRule="auto"/>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Rashodi za nabavu proizvedene dugotrajne imovine</w:t>
            </w:r>
          </w:p>
        </w:tc>
        <w:tc>
          <w:tcPr>
            <w:tcW w:w="1189" w:type="dxa"/>
            <w:tcBorders>
              <w:top w:val="nil"/>
              <w:left w:val="nil"/>
              <w:bottom w:val="nil"/>
              <w:right w:val="nil"/>
            </w:tcBorders>
            <w:shd w:val="clear" w:color="auto" w:fill="auto"/>
            <w:noWrap/>
            <w:vAlign w:val="bottom"/>
            <w:hideMark/>
          </w:tcPr>
          <w:p w14:paraId="1A9D8902"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350.000,00</w:t>
            </w:r>
          </w:p>
        </w:tc>
        <w:tc>
          <w:tcPr>
            <w:tcW w:w="1280" w:type="dxa"/>
            <w:tcBorders>
              <w:top w:val="nil"/>
              <w:left w:val="nil"/>
              <w:bottom w:val="nil"/>
              <w:right w:val="nil"/>
            </w:tcBorders>
            <w:shd w:val="clear" w:color="auto" w:fill="auto"/>
            <w:noWrap/>
            <w:vAlign w:val="bottom"/>
            <w:hideMark/>
          </w:tcPr>
          <w:p w14:paraId="289DC308"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0,00</w:t>
            </w:r>
          </w:p>
        </w:tc>
        <w:tc>
          <w:tcPr>
            <w:tcW w:w="660" w:type="dxa"/>
            <w:tcBorders>
              <w:top w:val="nil"/>
              <w:left w:val="nil"/>
              <w:bottom w:val="nil"/>
              <w:right w:val="nil"/>
            </w:tcBorders>
            <w:shd w:val="clear" w:color="auto" w:fill="auto"/>
            <w:noWrap/>
            <w:vAlign w:val="bottom"/>
            <w:hideMark/>
          </w:tcPr>
          <w:p w14:paraId="474FD150"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0,00</w:t>
            </w:r>
          </w:p>
        </w:tc>
        <w:tc>
          <w:tcPr>
            <w:tcW w:w="1189" w:type="dxa"/>
            <w:tcBorders>
              <w:top w:val="nil"/>
              <w:left w:val="nil"/>
              <w:bottom w:val="nil"/>
              <w:right w:val="nil"/>
            </w:tcBorders>
            <w:shd w:val="clear" w:color="auto" w:fill="auto"/>
            <w:noWrap/>
            <w:vAlign w:val="bottom"/>
            <w:hideMark/>
          </w:tcPr>
          <w:p w14:paraId="5C1DC7DF"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350.000,00</w:t>
            </w:r>
          </w:p>
        </w:tc>
      </w:tr>
      <w:tr w:rsidR="003C73F1" w:rsidRPr="003C73F1" w14:paraId="2A64F9CD" w14:textId="77777777" w:rsidTr="003C73F1">
        <w:trPr>
          <w:trHeight w:val="225"/>
        </w:trPr>
        <w:tc>
          <w:tcPr>
            <w:tcW w:w="830" w:type="dxa"/>
            <w:tcBorders>
              <w:top w:val="nil"/>
              <w:left w:val="nil"/>
              <w:bottom w:val="nil"/>
              <w:right w:val="nil"/>
            </w:tcBorders>
            <w:shd w:val="clear" w:color="auto" w:fill="auto"/>
            <w:noWrap/>
            <w:vAlign w:val="bottom"/>
            <w:hideMark/>
          </w:tcPr>
          <w:p w14:paraId="23C1D474" w14:textId="77777777" w:rsidR="003C73F1" w:rsidRPr="003C73F1" w:rsidRDefault="003C73F1" w:rsidP="003C73F1">
            <w:pPr>
              <w:spacing w:before="0" w:after="0" w:line="240" w:lineRule="auto"/>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4213</w:t>
            </w:r>
          </w:p>
        </w:tc>
        <w:tc>
          <w:tcPr>
            <w:tcW w:w="5206" w:type="dxa"/>
            <w:tcBorders>
              <w:top w:val="nil"/>
              <w:left w:val="nil"/>
              <w:bottom w:val="nil"/>
              <w:right w:val="nil"/>
            </w:tcBorders>
            <w:shd w:val="clear" w:color="auto" w:fill="auto"/>
            <w:vAlign w:val="bottom"/>
            <w:hideMark/>
          </w:tcPr>
          <w:p w14:paraId="5E002202" w14:textId="77777777" w:rsidR="003C73F1" w:rsidRPr="003C73F1" w:rsidRDefault="003C73F1" w:rsidP="003C73F1">
            <w:pPr>
              <w:spacing w:before="0" w:after="0" w:line="240" w:lineRule="auto"/>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Izgradnja i obnova nogostupa-Kolodvorska ulica</w:t>
            </w:r>
          </w:p>
        </w:tc>
        <w:tc>
          <w:tcPr>
            <w:tcW w:w="1189" w:type="dxa"/>
            <w:tcBorders>
              <w:top w:val="nil"/>
              <w:left w:val="nil"/>
              <w:bottom w:val="nil"/>
              <w:right w:val="nil"/>
            </w:tcBorders>
            <w:shd w:val="clear" w:color="auto" w:fill="auto"/>
            <w:noWrap/>
            <w:vAlign w:val="bottom"/>
            <w:hideMark/>
          </w:tcPr>
          <w:p w14:paraId="46258596" w14:textId="77777777" w:rsidR="003C73F1" w:rsidRPr="003C73F1" w:rsidRDefault="003C73F1" w:rsidP="003C73F1">
            <w:pPr>
              <w:spacing w:before="0" w:after="0" w:line="240" w:lineRule="auto"/>
              <w:jc w:val="right"/>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350.000,00</w:t>
            </w:r>
          </w:p>
        </w:tc>
        <w:tc>
          <w:tcPr>
            <w:tcW w:w="1280" w:type="dxa"/>
            <w:tcBorders>
              <w:top w:val="nil"/>
              <w:left w:val="nil"/>
              <w:bottom w:val="nil"/>
              <w:right w:val="nil"/>
            </w:tcBorders>
            <w:shd w:val="clear" w:color="auto" w:fill="auto"/>
            <w:noWrap/>
            <w:vAlign w:val="bottom"/>
            <w:hideMark/>
          </w:tcPr>
          <w:p w14:paraId="2882A3AF" w14:textId="77777777" w:rsidR="003C73F1" w:rsidRPr="003C73F1" w:rsidRDefault="003C73F1" w:rsidP="003C73F1">
            <w:pPr>
              <w:spacing w:before="0" w:after="0" w:line="240" w:lineRule="auto"/>
              <w:jc w:val="right"/>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0,00</w:t>
            </w:r>
          </w:p>
        </w:tc>
        <w:tc>
          <w:tcPr>
            <w:tcW w:w="660" w:type="dxa"/>
            <w:tcBorders>
              <w:top w:val="nil"/>
              <w:left w:val="nil"/>
              <w:bottom w:val="nil"/>
              <w:right w:val="nil"/>
            </w:tcBorders>
            <w:shd w:val="clear" w:color="auto" w:fill="auto"/>
            <w:noWrap/>
            <w:vAlign w:val="bottom"/>
            <w:hideMark/>
          </w:tcPr>
          <w:p w14:paraId="36CE4266" w14:textId="77777777" w:rsidR="003C73F1" w:rsidRPr="003C73F1" w:rsidRDefault="003C73F1" w:rsidP="003C73F1">
            <w:pPr>
              <w:spacing w:before="0" w:after="0" w:line="240" w:lineRule="auto"/>
              <w:jc w:val="right"/>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0,00</w:t>
            </w:r>
          </w:p>
        </w:tc>
        <w:tc>
          <w:tcPr>
            <w:tcW w:w="1189" w:type="dxa"/>
            <w:tcBorders>
              <w:top w:val="nil"/>
              <w:left w:val="nil"/>
              <w:bottom w:val="nil"/>
              <w:right w:val="nil"/>
            </w:tcBorders>
            <w:shd w:val="clear" w:color="auto" w:fill="auto"/>
            <w:noWrap/>
            <w:vAlign w:val="bottom"/>
            <w:hideMark/>
          </w:tcPr>
          <w:p w14:paraId="21D60405" w14:textId="77777777" w:rsidR="003C73F1" w:rsidRPr="003C73F1" w:rsidRDefault="003C73F1" w:rsidP="003C73F1">
            <w:pPr>
              <w:spacing w:before="0" w:after="0" w:line="240" w:lineRule="auto"/>
              <w:jc w:val="right"/>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350.000,00</w:t>
            </w:r>
          </w:p>
        </w:tc>
      </w:tr>
      <w:tr w:rsidR="003C73F1" w:rsidRPr="003C73F1" w14:paraId="7A96F4B8" w14:textId="77777777" w:rsidTr="003C73F1">
        <w:trPr>
          <w:trHeight w:val="225"/>
        </w:trPr>
        <w:tc>
          <w:tcPr>
            <w:tcW w:w="6036" w:type="dxa"/>
            <w:gridSpan w:val="2"/>
            <w:tcBorders>
              <w:top w:val="nil"/>
              <w:left w:val="nil"/>
              <w:bottom w:val="nil"/>
              <w:right w:val="nil"/>
            </w:tcBorders>
            <w:shd w:val="clear" w:color="000000" w:fill="CCCCFF"/>
            <w:noWrap/>
            <w:vAlign w:val="bottom"/>
            <w:hideMark/>
          </w:tcPr>
          <w:p w14:paraId="7ECFF9F9" w14:textId="77777777" w:rsidR="003C73F1" w:rsidRPr="003C73F1" w:rsidRDefault="003C73F1" w:rsidP="003C73F1">
            <w:pPr>
              <w:spacing w:before="0" w:after="0" w:line="240" w:lineRule="auto"/>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Kapitalni projekt K100011 PROJEKT ZA SMIRENJE PROMETA NA PODRUČJU OPĆINE LIPOVLJANI</w:t>
            </w:r>
          </w:p>
        </w:tc>
        <w:tc>
          <w:tcPr>
            <w:tcW w:w="1189" w:type="dxa"/>
            <w:tcBorders>
              <w:top w:val="nil"/>
              <w:left w:val="nil"/>
              <w:bottom w:val="nil"/>
              <w:right w:val="nil"/>
            </w:tcBorders>
            <w:shd w:val="clear" w:color="000000" w:fill="CCCCFF"/>
            <w:noWrap/>
            <w:vAlign w:val="bottom"/>
            <w:hideMark/>
          </w:tcPr>
          <w:p w14:paraId="0BB5B0C2"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90.000,00</w:t>
            </w:r>
          </w:p>
        </w:tc>
        <w:tc>
          <w:tcPr>
            <w:tcW w:w="1280" w:type="dxa"/>
            <w:tcBorders>
              <w:top w:val="nil"/>
              <w:left w:val="nil"/>
              <w:bottom w:val="nil"/>
              <w:right w:val="nil"/>
            </w:tcBorders>
            <w:shd w:val="clear" w:color="000000" w:fill="CCCCFF"/>
            <w:noWrap/>
            <w:vAlign w:val="bottom"/>
            <w:hideMark/>
          </w:tcPr>
          <w:p w14:paraId="544ABA26"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1.725,00</w:t>
            </w:r>
          </w:p>
        </w:tc>
        <w:tc>
          <w:tcPr>
            <w:tcW w:w="660" w:type="dxa"/>
            <w:tcBorders>
              <w:top w:val="nil"/>
              <w:left w:val="nil"/>
              <w:bottom w:val="nil"/>
              <w:right w:val="nil"/>
            </w:tcBorders>
            <w:shd w:val="clear" w:color="000000" w:fill="CCCCFF"/>
            <w:noWrap/>
            <w:vAlign w:val="bottom"/>
            <w:hideMark/>
          </w:tcPr>
          <w:p w14:paraId="51D41C12"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1,92</w:t>
            </w:r>
          </w:p>
        </w:tc>
        <w:tc>
          <w:tcPr>
            <w:tcW w:w="1189" w:type="dxa"/>
            <w:tcBorders>
              <w:top w:val="nil"/>
              <w:left w:val="nil"/>
              <w:bottom w:val="nil"/>
              <w:right w:val="nil"/>
            </w:tcBorders>
            <w:shd w:val="clear" w:color="000000" w:fill="CCCCFF"/>
            <w:noWrap/>
            <w:vAlign w:val="bottom"/>
            <w:hideMark/>
          </w:tcPr>
          <w:p w14:paraId="5145B754"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91.725,00</w:t>
            </w:r>
          </w:p>
        </w:tc>
      </w:tr>
      <w:tr w:rsidR="003C73F1" w:rsidRPr="003C73F1" w14:paraId="2DD67EAE" w14:textId="77777777" w:rsidTr="003C73F1">
        <w:trPr>
          <w:trHeight w:val="225"/>
        </w:trPr>
        <w:tc>
          <w:tcPr>
            <w:tcW w:w="6036" w:type="dxa"/>
            <w:gridSpan w:val="2"/>
            <w:tcBorders>
              <w:top w:val="nil"/>
              <w:left w:val="nil"/>
              <w:bottom w:val="nil"/>
              <w:right w:val="nil"/>
            </w:tcBorders>
            <w:shd w:val="clear" w:color="000000" w:fill="FFFF00"/>
            <w:noWrap/>
            <w:vAlign w:val="bottom"/>
            <w:hideMark/>
          </w:tcPr>
          <w:p w14:paraId="0C372391" w14:textId="77777777" w:rsidR="003C73F1" w:rsidRPr="003C73F1" w:rsidRDefault="003C73F1" w:rsidP="003C73F1">
            <w:pPr>
              <w:spacing w:before="0" w:after="0" w:line="240" w:lineRule="auto"/>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Izvor  3. PRIHODI OD IMOVINE</w:t>
            </w:r>
          </w:p>
        </w:tc>
        <w:tc>
          <w:tcPr>
            <w:tcW w:w="1189" w:type="dxa"/>
            <w:tcBorders>
              <w:top w:val="nil"/>
              <w:left w:val="nil"/>
              <w:bottom w:val="nil"/>
              <w:right w:val="nil"/>
            </w:tcBorders>
            <w:shd w:val="clear" w:color="000000" w:fill="FFFF00"/>
            <w:noWrap/>
            <w:vAlign w:val="bottom"/>
            <w:hideMark/>
          </w:tcPr>
          <w:p w14:paraId="3A5C3ABB"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90.000,00</w:t>
            </w:r>
          </w:p>
        </w:tc>
        <w:tc>
          <w:tcPr>
            <w:tcW w:w="1280" w:type="dxa"/>
            <w:tcBorders>
              <w:top w:val="nil"/>
              <w:left w:val="nil"/>
              <w:bottom w:val="nil"/>
              <w:right w:val="nil"/>
            </w:tcBorders>
            <w:shd w:val="clear" w:color="000000" w:fill="FFFF00"/>
            <w:noWrap/>
            <w:vAlign w:val="bottom"/>
            <w:hideMark/>
          </w:tcPr>
          <w:p w14:paraId="7F45F597"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1.725,00</w:t>
            </w:r>
          </w:p>
        </w:tc>
        <w:tc>
          <w:tcPr>
            <w:tcW w:w="660" w:type="dxa"/>
            <w:tcBorders>
              <w:top w:val="nil"/>
              <w:left w:val="nil"/>
              <w:bottom w:val="nil"/>
              <w:right w:val="nil"/>
            </w:tcBorders>
            <w:shd w:val="clear" w:color="000000" w:fill="FFFF00"/>
            <w:noWrap/>
            <w:vAlign w:val="bottom"/>
            <w:hideMark/>
          </w:tcPr>
          <w:p w14:paraId="39EBA402"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1,92</w:t>
            </w:r>
          </w:p>
        </w:tc>
        <w:tc>
          <w:tcPr>
            <w:tcW w:w="1189" w:type="dxa"/>
            <w:tcBorders>
              <w:top w:val="nil"/>
              <w:left w:val="nil"/>
              <w:bottom w:val="nil"/>
              <w:right w:val="nil"/>
            </w:tcBorders>
            <w:shd w:val="clear" w:color="000000" w:fill="FFFF00"/>
            <w:noWrap/>
            <w:vAlign w:val="bottom"/>
            <w:hideMark/>
          </w:tcPr>
          <w:p w14:paraId="1FFFA7D6"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91.725,00</w:t>
            </w:r>
          </w:p>
        </w:tc>
      </w:tr>
      <w:tr w:rsidR="003C73F1" w:rsidRPr="003C73F1" w14:paraId="18AE5B87" w14:textId="77777777" w:rsidTr="003C73F1">
        <w:trPr>
          <w:trHeight w:val="225"/>
        </w:trPr>
        <w:tc>
          <w:tcPr>
            <w:tcW w:w="6036" w:type="dxa"/>
            <w:gridSpan w:val="2"/>
            <w:tcBorders>
              <w:top w:val="nil"/>
              <w:left w:val="nil"/>
              <w:bottom w:val="nil"/>
              <w:right w:val="nil"/>
            </w:tcBorders>
            <w:shd w:val="clear" w:color="000000" w:fill="FFFF99"/>
            <w:noWrap/>
            <w:vAlign w:val="bottom"/>
            <w:hideMark/>
          </w:tcPr>
          <w:p w14:paraId="18C6AD0F" w14:textId="77777777" w:rsidR="003C73F1" w:rsidRPr="003C73F1" w:rsidRDefault="003C73F1" w:rsidP="003C73F1">
            <w:pPr>
              <w:spacing w:before="0" w:after="0" w:line="240" w:lineRule="auto"/>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Izvor  3.4. NAKNADA ZA PRIDOBIVENU KOLIČINU NAFTE I PLINA</w:t>
            </w:r>
          </w:p>
        </w:tc>
        <w:tc>
          <w:tcPr>
            <w:tcW w:w="1189" w:type="dxa"/>
            <w:tcBorders>
              <w:top w:val="nil"/>
              <w:left w:val="nil"/>
              <w:bottom w:val="nil"/>
              <w:right w:val="nil"/>
            </w:tcBorders>
            <w:shd w:val="clear" w:color="000000" w:fill="FFFF99"/>
            <w:noWrap/>
            <w:vAlign w:val="bottom"/>
            <w:hideMark/>
          </w:tcPr>
          <w:p w14:paraId="18E9D5BE"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90.000,00</w:t>
            </w:r>
          </w:p>
        </w:tc>
        <w:tc>
          <w:tcPr>
            <w:tcW w:w="1280" w:type="dxa"/>
            <w:tcBorders>
              <w:top w:val="nil"/>
              <w:left w:val="nil"/>
              <w:bottom w:val="nil"/>
              <w:right w:val="nil"/>
            </w:tcBorders>
            <w:shd w:val="clear" w:color="000000" w:fill="FFFF99"/>
            <w:noWrap/>
            <w:vAlign w:val="bottom"/>
            <w:hideMark/>
          </w:tcPr>
          <w:p w14:paraId="5DB9A3D4"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1.725,00</w:t>
            </w:r>
          </w:p>
        </w:tc>
        <w:tc>
          <w:tcPr>
            <w:tcW w:w="660" w:type="dxa"/>
            <w:tcBorders>
              <w:top w:val="nil"/>
              <w:left w:val="nil"/>
              <w:bottom w:val="nil"/>
              <w:right w:val="nil"/>
            </w:tcBorders>
            <w:shd w:val="clear" w:color="000000" w:fill="FFFF99"/>
            <w:noWrap/>
            <w:vAlign w:val="bottom"/>
            <w:hideMark/>
          </w:tcPr>
          <w:p w14:paraId="35CED2A2"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1,92</w:t>
            </w:r>
          </w:p>
        </w:tc>
        <w:tc>
          <w:tcPr>
            <w:tcW w:w="1189" w:type="dxa"/>
            <w:tcBorders>
              <w:top w:val="nil"/>
              <w:left w:val="nil"/>
              <w:bottom w:val="nil"/>
              <w:right w:val="nil"/>
            </w:tcBorders>
            <w:shd w:val="clear" w:color="000000" w:fill="FFFF99"/>
            <w:noWrap/>
            <w:vAlign w:val="bottom"/>
            <w:hideMark/>
          </w:tcPr>
          <w:p w14:paraId="5A7369CA"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91.725,00</w:t>
            </w:r>
          </w:p>
        </w:tc>
      </w:tr>
      <w:tr w:rsidR="003C73F1" w:rsidRPr="003C73F1" w14:paraId="101871ED" w14:textId="77777777" w:rsidTr="003C73F1">
        <w:trPr>
          <w:trHeight w:val="225"/>
        </w:trPr>
        <w:tc>
          <w:tcPr>
            <w:tcW w:w="6036" w:type="dxa"/>
            <w:gridSpan w:val="2"/>
            <w:tcBorders>
              <w:top w:val="nil"/>
              <w:left w:val="nil"/>
              <w:bottom w:val="nil"/>
              <w:right w:val="nil"/>
            </w:tcBorders>
            <w:shd w:val="clear" w:color="000000" w:fill="CCFFFF"/>
            <w:noWrap/>
            <w:vAlign w:val="bottom"/>
            <w:hideMark/>
          </w:tcPr>
          <w:p w14:paraId="73FA0828" w14:textId="77777777" w:rsidR="003C73F1" w:rsidRPr="003C73F1" w:rsidRDefault="003C73F1" w:rsidP="003C73F1">
            <w:pPr>
              <w:spacing w:before="0" w:after="0" w:line="240" w:lineRule="auto"/>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Funkcijska klasifikacija  0451 Cestovni promet</w:t>
            </w:r>
          </w:p>
        </w:tc>
        <w:tc>
          <w:tcPr>
            <w:tcW w:w="1189" w:type="dxa"/>
            <w:tcBorders>
              <w:top w:val="nil"/>
              <w:left w:val="nil"/>
              <w:bottom w:val="nil"/>
              <w:right w:val="nil"/>
            </w:tcBorders>
            <w:shd w:val="clear" w:color="000000" w:fill="CCFFFF"/>
            <w:noWrap/>
            <w:vAlign w:val="bottom"/>
            <w:hideMark/>
          </w:tcPr>
          <w:p w14:paraId="5A17D69F"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90.000,00</w:t>
            </w:r>
          </w:p>
        </w:tc>
        <w:tc>
          <w:tcPr>
            <w:tcW w:w="1280" w:type="dxa"/>
            <w:tcBorders>
              <w:top w:val="nil"/>
              <w:left w:val="nil"/>
              <w:bottom w:val="nil"/>
              <w:right w:val="nil"/>
            </w:tcBorders>
            <w:shd w:val="clear" w:color="000000" w:fill="CCFFFF"/>
            <w:noWrap/>
            <w:vAlign w:val="bottom"/>
            <w:hideMark/>
          </w:tcPr>
          <w:p w14:paraId="5F9187C6"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1.725,00</w:t>
            </w:r>
          </w:p>
        </w:tc>
        <w:tc>
          <w:tcPr>
            <w:tcW w:w="660" w:type="dxa"/>
            <w:tcBorders>
              <w:top w:val="nil"/>
              <w:left w:val="nil"/>
              <w:bottom w:val="nil"/>
              <w:right w:val="nil"/>
            </w:tcBorders>
            <w:shd w:val="clear" w:color="000000" w:fill="CCFFFF"/>
            <w:noWrap/>
            <w:vAlign w:val="bottom"/>
            <w:hideMark/>
          </w:tcPr>
          <w:p w14:paraId="6D1293FD"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1,92</w:t>
            </w:r>
          </w:p>
        </w:tc>
        <w:tc>
          <w:tcPr>
            <w:tcW w:w="1189" w:type="dxa"/>
            <w:tcBorders>
              <w:top w:val="nil"/>
              <w:left w:val="nil"/>
              <w:bottom w:val="nil"/>
              <w:right w:val="nil"/>
            </w:tcBorders>
            <w:shd w:val="clear" w:color="000000" w:fill="CCFFFF"/>
            <w:noWrap/>
            <w:vAlign w:val="bottom"/>
            <w:hideMark/>
          </w:tcPr>
          <w:p w14:paraId="7CC441AD"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91.725,00</w:t>
            </w:r>
          </w:p>
        </w:tc>
      </w:tr>
      <w:tr w:rsidR="003C73F1" w:rsidRPr="003C73F1" w14:paraId="47F7962B" w14:textId="77777777" w:rsidTr="003C73F1">
        <w:trPr>
          <w:trHeight w:val="225"/>
        </w:trPr>
        <w:tc>
          <w:tcPr>
            <w:tcW w:w="830" w:type="dxa"/>
            <w:tcBorders>
              <w:top w:val="nil"/>
              <w:left w:val="nil"/>
              <w:bottom w:val="nil"/>
              <w:right w:val="nil"/>
            </w:tcBorders>
            <w:shd w:val="clear" w:color="auto" w:fill="auto"/>
            <w:noWrap/>
            <w:vAlign w:val="bottom"/>
            <w:hideMark/>
          </w:tcPr>
          <w:p w14:paraId="14D7501E" w14:textId="77777777" w:rsidR="003C73F1" w:rsidRPr="003C73F1" w:rsidRDefault="003C73F1" w:rsidP="003C73F1">
            <w:pPr>
              <w:spacing w:before="0" w:after="0" w:line="240" w:lineRule="auto"/>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4</w:t>
            </w:r>
          </w:p>
        </w:tc>
        <w:tc>
          <w:tcPr>
            <w:tcW w:w="5206" w:type="dxa"/>
            <w:tcBorders>
              <w:top w:val="nil"/>
              <w:left w:val="nil"/>
              <w:bottom w:val="nil"/>
              <w:right w:val="nil"/>
            </w:tcBorders>
            <w:shd w:val="clear" w:color="auto" w:fill="auto"/>
            <w:vAlign w:val="bottom"/>
            <w:hideMark/>
          </w:tcPr>
          <w:p w14:paraId="23293929" w14:textId="77777777" w:rsidR="003C73F1" w:rsidRPr="003C73F1" w:rsidRDefault="003C73F1" w:rsidP="003C73F1">
            <w:pPr>
              <w:spacing w:before="0" w:after="0" w:line="240" w:lineRule="auto"/>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Rashodi za nabavu nefinancijske imovine</w:t>
            </w:r>
          </w:p>
        </w:tc>
        <w:tc>
          <w:tcPr>
            <w:tcW w:w="1189" w:type="dxa"/>
            <w:tcBorders>
              <w:top w:val="nil"/>
              <w:left w:val="nil"/>
              <w:bottom w:val="nil"/>
              <w:right w:val="nil"/>
            </w:tcBorders>
            <w:shd w:val="clear" w:color="auto" w:fill="auto"/>
            <w:noWrap/>
            <w:vAlign w:val="bottom"/>
            <w:hideMark/>
          </w:tcPr>
          <w:p w14:paraId="7F829E73"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90.000,00</w:t>
            </w:r>
          </w:p>
        </w:tc>
        <w:tc>
          <w:tcPr>
            <w:tcW w:w="1280" w:type="dxa"/>
            <w:tcBorders>
              <w:top w:val="nil"/>
              <w:left w:val="nil"/>
              <w:bottom w:val="nil"/>
              <w:right w:val="nil"/>
            </w:tcBorders>
            <w:shd w:val="clear" w:color="auto" w:fill="auto"/>
            <w:noWrap/>
            <w:vAlign w:val="bottom"/>
            <w:hideMark/>
          </w:tcPr>
          <w:p w14:paraId="5105A9B2"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1.725,00</w:t>
            </w:r>
          </w:p>
        </w:tc>
        <w:tc>
          <w:tcPr>
            <w:tcW w:w="660" w:type="dxa"/>
            <w:tcBorders>
              <w:top w:val="nil"/>
              <w:left w:val="nil"/>
              <w:bottom w:val="nil"/>
              <w:right w:val="nil"/>
            </w:tcBorders>
            <w:shd w:val="clear" w:color="auto" w:fill="auto"/>
            <w:noWrap/>
            <w:vAlign w:val="bottom"/>
            <w:hideMark/>
          </w:tcPr>
          <w:p w14:paraId="614BFEAF"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1,92</w:t>
            </w:r>
          </w:p>
        </w:tc>
        <w:tc>
          <w:tcPr>
            <w:tcW w:w="1189" w:type="dxa"/>
            <w:tcBorders>
              <w:top w:val="nil"/>
              <w:left w:val="nil"/>
              <w:bottom w:val="nil"/>
              <w:right w:val="nil"/>
            </w:tcBorders>
            <w:shd w:val="clear" w:color="auto" w:fill="auto"/>
            <w:noWrap/>
            <w:vAlign w:val="bottom"/>
            <w:hideMark/>
          </w:tcPr>
          <w:p w14:paraId="3B76646E"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91.725,00</w:t>
            </w:r>
          </w:p>
        </w:tc>
      </w:tr>
      <w:tr w:rsidR="003C73F1" w:rsidRPr="003C73F1" w14:paraId="08F90A98" w14:textId="77777777" w:rsidTr="003C73F1">
        <w:trPr>
          <w:trHeight w:val="450"/>
        </w:trPr>
        <w:tc>
          <w:tcPr>
            <w:tcW w:w="830" w:type="dxa"/>
            <w:tcBorders>
              <w:top w:val="nil"/>
              <w:left w:val="nil"/>
              <w:bottom w:val="nil"/>
              <w:right w:val="nil"/>
            </w:tcBorders>
            <w:shd w:val="clear" w:color="auto" w:fill="auto"/>
            <w:noWrap/>
            <w:vAlign w:val="bottom"/>
            <w:hideMark/>
          </w:tcPr>
          <w:p w14:paraId="0048D108" w14:textId="77777777" w:rsidR="003C73F1" w:rsidRPr="003C73F1" w:rsidRDefault="003C73F1" w:rsidP="003C73F1">
            <w:pPr>
              <w:spacing w:before="0" w:after="0" w:line="240" w:lineRule="auto"/>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42</w:t>
            </w:r>
          </w:p>
        </w:tc>
        <w:tc>
          <w:tcPr>
            <w:tcW w:w="5206" w:type="dxa"/>
            <w:tcBorders>
              <w:top w:val="nil"/>
              <w:left w:val="nil"/>
              <w:bottom w:val="nil"/>
              <w:right w:val="nil"/>
            </w:tcBorders>
            <w:shd w:val="clear" w:color="auto" w:fill="auto"/>
            <w:vAlign w:val="bottom"/>
            <w:hideMark/>
          </w:tcPr>
          <w:p w14:paraId="0487D87B" w14:textId="77777777" w:rsidR="003C73F1" w:rsidRPr="003C73F1" w:rsidRDefault="003C73F1" w:rsidP="003C73F1">
            <w:pPr>
              <w:spacing w:before="0" w:after="0" w:line="240" w:lineRule="auto"/>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Rashodi za nabavu proizvedene dugotrajne imovine</w:t>
            </w:r>
          </w:p>
        </w:tc>
        <w:tc>
          <w:tcPr>
            <w:tcW w:w="1189" w:type="dxa"/>
            <w:tcBorders>
              <w:top w:val="nil"/>
              <w:left w:val="nil"/>
              <w:bottom w:val="nil"/>
              <w:right w:val="nil"/>
            </w:tcBorders>
            <w:shd w:val="clear" w:color="auto" w:fill="auto"/>
            <w:noWrap/>
            <w:vAlign w:val="bottom"/>
            <w:hideMark/>
          </w:tcPr>
          <w:p w14:paraId="6A889F7A"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90.000,00</w:t>
            </w:r>
          </w:p>
        </w:tc>
        <w:tc>
          <w:tcPr>
            <w:tcW w:w="1280" w:type="dxa"/>
            <w:tcBorders>
              <w:top w:val="nil"/>
              <w:left w:val="nil"/>
              <w:bottom w:val="nil"/>
              <w:right w:val="nil"/>
            </w:tcBorders>
            <w:shd w:val="clear" w:color="auto" w:fill="auto"/>
            <w:noWrap/>
            <w:vAlign w:val="bottom"/>
            <w:hideMark/>
          </w:tcPr>
          <w:p w14:paraId="165B0DC2"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1.725,00</w:t>
            </w:r>
          </w:p>
        </w:tc>
        <w:tc>
          <w:tcPr>
            <w:tcW w:w="660" w:type="dxa"/>
            <w:tcBorders>
              <w:top w:val="nil"/>
              <w:left w:val="nil"/>
              <w:bottom w:val="nil"/>
              <w:right w:val="nil"/>
            </w:tcBorders>
            <w:shd w:val="clear" w:color="auto" w:fill="auto"/>
            <w:noWrap/>
            <w:vAlign w:val="bottom"/>
            <w:hideMark/>
          </w:tcPr>
          <w:p w14:paraId="3E2B9787"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1,92</w:t>
            </w:r>
          </w:p>
        </w:tc>
        <w:tc>
          <w:tcPr>
            <w:tcW w:w="1189" w:type="dxa"/>
            <w:tcBorders>
              <w:top w:val="nil"/>
              <w:left w:val="nil"/>
              <w:bottom w:val="nil"/>
              <w:right w:val="nil"/>
            </w:tcBorders>
            <w:shd w:val="clear" w:color="auto" w:fill="auto"/>
            <w:noWrap/>
            <w:vAlign w:val="bottom"/>
            <w:hideMark/>
          </w:tcPr>
          <w:p w14:paraId="2960FDE5"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91.725,00</w:t>
            </w:r>
          </w:p>
        </w:tc>
      </w:tr>
      <w:tr w:rsidR="003C73F1" w:rsidRPr="003C73F1" w14:paraId="4DD62DC0" w14:textId="77777777" w:rsidTr="003C73F1">
        <w:trPr>
          <w:trHeight w:val="225"/>
        </w:trPr>
        <w:tc>
          <w:tcPr>
            <w:tcW w:w="830" w:type="dxa"/>
            <w:tcBorders>
              <w:top w:val="nil"/>
              <w:left w:val="nil"/>
              <w:bottom w:val="nil"/>
              <w:right w:val="nil"/>
            </w:tcBorders>
            <w:shd w:val="clear" w:color="auto" w:fill="auto"/>
            <w:noWrap/>
            <w:vAlign w:val="bottom"/>
            <w:hideMark/>
          </w:tcPr>
          <w:p w14:paraId="551818DF" w14:textId="77777777" w:rsidR="003C73F1" w:rsidRPr="003C73F1" w:rsidRDefault="003C73F1" w:rsidP="003C73F1">
            <w:pPr>
              <w:spacing w:before="0" w:after="0" w:line="240" w:lineRule="auto"/>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4213</w:t>
            </w:r>
          </w:p>
        </w:tc>
        <w:tc>
          <w:tcPr>
            <w:tcW w:w="5206" w:type="dxa"/>
            <w:tcBorders>
              <w:top w:val="nil"/>
              <w:left w:val="nil"/>
              <w:bottom w:val="nil"/>
              <w:right w:val="nil"/>
            </w:tcBorders>
            <w:shd w:val="clear" w:color="auto" w:fill="auto"/>
            <w:vAlign w:val="bottom"/>
            <w:hideMark/>
          </w:tcPr>
          <w:p w14:paraId="187F10EF" w14:textId="77777777" w:rsidR="003C73F1" w:rsidRPr="003C73F1" w:rsidRDefault="003C73F1" w:rsidP="003C73F1">
            <w:pPr>
              <w:spacing w:before="0" w:after="0" w:line="240" w:lineRule="auto"/>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Ugradnja opreme i signalizacija</w:t>
            </w:r>
          </w:p>
        </w:tc>
        <w:tc>
          <w:tcPr>
            <w:tcW w:w="1189" w:type="dxa"/>
            <w:tcBorders>
              <w:top w:val="nil"/>
              <w:left w:val="nil"/>
              <w:bottom w:val="nil"/>
              <w:right w:val="nil"/>
            </w:tcBorders>
            <w:shd w:val="clear" w:color="auto" w:fill="auto"/>
            <w:noWrap/>
            <w:vAlign w:val="bottom"/>
            <w:hideMark/>
          </w:tcPr>
          <w:p w14:paraId="5DB96635" w14:textId="77777777" w:rsidR="003C73F1" w:rsidRPr="003C73F1" w:rsidRDefault="003C73F1" w:rsidP="003C73F1">
            <w:pPr>
              <w:spacing w:before="0" w:after="0" w:line="240" w:lineRule="auto"/>
              <w:jc w:val="right"/>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90.000,00</w:t>
            </w:r>
          </w:p>
        </w:tc>
        <w:tc>
          <w:tcPr>
            <w:tcW w:w="1280" w:type="dxa"/>
            <w:tcBorders>
              <w:top w:val="nil"/>
              <w:left w:val="nil"/>
              <w:bottom w:val="nil"/>
              <w:right w:val="nil"/>
            </w:tcBorders>
            <w:shd w:val="clear" w:color="auto" w:fill="auto"/>
            <w:noWrap/>
            <w:vAlign w:val="bottom"/>
            <w:hideMark/>
          </w:tcPr>
          <w:p w14:paraId="2C92E0BD" w14:textId="77777777" w:rsidR="003C73F1" w:rsidRPr="003C73F1" w:rsidRDefault="003C73F1" w:rsidP="003C73F1">
            <w:pPr>
              <w:spacing w:before="0" w:after="0" w:line="240" w:lineRule="auto"/>
              <w:jc w:val="right"/>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1.725,00</w:t>
            </w:r>
          </w:p>
        </w:tc>
        <w:tc>
          <w:tcPr>
            <w:tcW w:w="660" w:type="dxa"/>
            <w:tcBorders>
              <w:top w:val="nil"/>
              <w:left w:val="nil"/>
              <w:bottom w:val="nil"/>
              <w:right w:val="nil"/>
            </w:tcBorders>
            <w:shd w:val="clear" w:color="auto" w:fill="auto"/>
            <w:noWrap/>
            <w:vAlign w:val="bottom"/>
            <w:hideMark/>
          </w:tcPr>
          <w:p w14:paraId="19C47234" w14:textId="77777777" w:rsidR="003C73F1" w:rsidRPr="003C73F1" w:rsidRDefault="003C73F1" w:rsidP="003C73F1">
            <w:pPr>
              <w:spacing w:before="0" w:after="0" w:line="240" w:lineRule="auto"/>
              <w:jc w:val="right"/>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1,92</w:t>
            </w:r>
          </w:p>
        </w:tc>
        <w:tc>
          <w:tcPr>
            <w:tcW w:w="1189" w:type="dxa"/>
            <w:tcBorders>
              <w:top w:val="nil"/>
              <w:left w:val="nil"/>
              <w:bottom w:val="nil"/>
              <w:right w:val="nil"/>
            </w:tcBorders>
            <w:shd w:val="clear" w:color="auto" w:fill="auto"/>
            <w:noWrap/>
            <w:vAlign w:val="bottom"/>
            <w:hideMark/>
          </w:tcPr>
          <w:p w14:paraId="205DE991" w14:textId="77777777" w:rsidR="003C73F1" w:rsidRPr="003C73F1" w:rsidRDefault="003C73F1" w:rsidP="003C73F1">
            <w:pPr>
              <w:spacing w:before="0" w:after="0" w:line="240" w:lineRule="auto"/>
              <w:jc w:val="right"/>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91.725,00</w:t>
            </w:r>
          </w:p>
        </w:tc>
      </w:tr>
      <w:tr w:rsidR="003C73F1" w:rsidRPr="003C73F1" w14:paraId="589A77C7" w14:textId="77777777" w:rsidTr="003C73F1">
        <w:trPr>
          <w:trHeight w:val="225"/>
        </w:trPr>
        <w:tc>
          <w:tcPr>
            <w:tcW w:w="6036" w:type="dxa"/>
            <w:gridSpan w:val="2"/>
            <w:tcBorders>
              <w:top w:val="nil"/>
              <w:left w:val="nil"/>
              <w:bottom w:val="nil"/>
              <w:right w:val="nil"/>
            </w:tcBorders>
            <w:shd w:val="clear" w:color="000000" w:fill="CCCCFF"/>
            <w:noWrap/>
            <w:vAlign w:val="bottom"/>
            <w:hideMark/>
          </w:tcPr>
          <w:p w14:paraId="2CA602EE" w14:textId="77777777" w:rsidR="003C73F1" w:rsidRPr="003C73F1" w:rsidRDefault="003C73F1" w:rsidP="003C73F1">
            <w:pPr>
              <w:spacing w:before="0" w:after="0" w:line="240" w:lineRule="auto"/>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Kapitalni projekt K100012 IZGRADNJA NOGOSTUPA U ZAGREBAČKOJ ULICI</w:t>
            </w:r>
          </w:p>
        </w:tc>
        <w:tc>
          <w:tcPr>
            <w:tcW w:w="1189" w:type="dxa"/>
            <w:tcBorders>
              <w:top w:val="nil"/>
              <w:left w:val="nil"/>
              <w:bottom w:val="nil"/>
              <w:right w:val="nil"/>
            </w:tcBorders>
            <w:shd w:val="clear" w:color="000000" w:fill="CCCCFF"/>
            <w:noWrap/>
            <w:vAlign w:val="bottom"/>
            <w:hideMark/>
          </w:tcPr>
          <w:p w14:paraId="77CB38AD"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70.000,00</w:t>
            </w:r>
          </w:p>
        </w:tc>
        <w:tc>
          <w:tcPr>
            <w:tcW w:w="1280" w:type="dxa"/>
            <w:tcBorders>
              <w:top w:val="nil"/>
              <w:left w:val="nil"/>
              <w:bottom w:val="nil"/>
              <w:right w:val="nil"/>
            </w:tcBorders>
            <w:shd w:val="clear" w:color="000000" w:fill="CCCCFF"/>
            <w:noWrap/>
            <w:vAlign w:val="bottom"/>
            <w:hideMark/>
          </w:tcPr>
          <w:p w14:paraId="4A4A4B58"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0,00</w:t>
            </w:r>
          </w:p>
        </w:tc>
        <w:tc>
          <w:tcPr>
            <w:tcW w:w="660" w:type="dxa"/>
            <w:tcBorders>
              <w:top w:val="nil"/>
              <w:left w:val="nil"/>
              <w:bottom w:val="nil"/>
              <w:right w:val="nil"/>
            </w:tcBorders>
            <w:shd w:val="clear" w:color="000000" w:fill="CCCCFF"/>
            <w:noWrap/>
            <w:vAlign w:val="bottom"/>
            <w:hideMark/>
          </w:tcPr>
          <w:p w14:paraId="1F394A9C"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0,00</w:t>
            </w:r>
          </w:p>
        </w:tc>
        <w:tc>
          <w:tcPr>
            <w:tcW w:w="1189" w:type="dxa"/>
            <w:tcBorders>
              <w:top w:val="nil"/>
              <w:left w:val="nil"/>
              <w:bottom w:val="nil"/>
              <w:right w:val="nil"/>
            </w:tcBorders>
            <w:shd w:val="clear" w:color="000000" w:fill="CCCCFF"/>
            <w:noWrap/>
            <w:vAlign w:val="bottom"/>
            <w:hideMark/>
          </w:tcPr>
          <w:p w14:paraId="73EFFBC4"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70.000,00</w:t>
            </w:r>
          </w:p>
        </w:tc>
      </w:tr>
      <w:tr w:rsidR="003C73F1" w:rsidRPr="003C73F1" w14:paraId="589304A9" w14:textId="77777777" w:rsidTr="003C73F1">
        <w:trPr>
          <w:trHeight w:val="225"/>
        </w:trPr>
        <w:tc>
          <w:tcPr>
            <w:tcW w:w="6036" w:type="dxa"/>
            <w:gridSpan w:val="2"/>
            <w:tcBorders>
              <w:top w:val="nil"/>
              <w:left w:val="nil"/>
              <w:bottom w:val="nil"/>
              <w:right w:val="nil"/>
            </w:tcBorders>
            <w:shd w:val="clear" w:color="000000" w:fill="FFFF00"/>
            <w:noWrap/>
            <w:vAlign w:val="bottom"/>
            <w:hideMark/>
          </w:tcPr>
          <w:p w14:paraId="38F1E496" w14:textId="77777777" w:rsidR="003C73F1" w:rsidRPr="003C73F1" w:rsidRDefault="003C73F1" w:rsidP="003C73F1">
            <w:pPr>
              <w:spacing w:before="0" w:after="0" w:line="240" w:lineRule="auto"/>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Izvor  3. PRIHODI OD IMOVINE</w:t>
            </w:r>
          </w:p>
        </w:tc>
        <w:tc>
          <w:tcPr>
            <w:tcW w:w="1189" w:type="dxa"/>
            <w:tcBorders>
              <w:top w:val="nil"/>
              <w:left w:val="nil"/>
              <w:bottom w:val="nil"/>
              <w:right w:val="nil"/>
            </w:tcBorders>
            <w:shd w:val="clear" w:color="000000" w:fill="FFFF00"/>
            <w:noWrap/>
            <w:vAlign w:val="bottom"/>
            <w:hideMark/>
          </w:tcPr>
          <w:p w14:paraId="32DB196C"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70.000,00</w:t>
            </w:r>
          </w:p>
        </w:tc>
        <w:tc>
          <w:tcPr>
            <w:tcW w:w="1280" w:type="dxa"/>
            <w:tcBorders>
              <w:top w:val="nil"/>
              <w:left w:val="nil"/>
              <w:bottom w:val="nil"/>
              <w:right w:val="nil"/>
            </w:tcBorders>
            <w:shd w:val="clear" w:color="000000" w:fill="FFFF00"/>
            <w:noWrap/>
            <w:vAlign w:val="bottom"/>
            <w:hideMark/>
          </w:tcPr>
          <w:p w14:paraId="1A6B104A"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0,00</w:t>
            </w:r>
          </w:p>
        </w:tc>
        <w:tc>
          <w:tcPr>
            <w:tcW w:w="660" w:type="dxa"/>
            <w:tcBorders>
              <w:top w:val="nil"/>
              <w:left w:val="nil"/>
              <w:bottom w:val="nil"/>
              <w:right w:val="nil"/>
            </w:tcBorders>
            <w:shd w:val="clear" w:color="000000" w:fill="FFFF00"/>
            <w:noWrap/>
            <w:vAlign w:val="bottom"/>
            <w:hideMark/>
          </w:tcPr>
          <w:p w14:paraId="185CA85F"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0,00</w:t>
            </w:r>
          </w:p>
        </w:tc>
        <w:tc>
          <w:tcPr>
            <w:tcW w:w="1189" w:type="dxa"/>
            <w:tcBorders>
              <w:top w:val="nil"/>
              <w:left w:val="nil"/>
              <w:bottom w:val="nil"/>
              <w:right w:val="nil"/>
            </w:tcBorders>
            <w:shd w:val="clear" w:color="000000" w:fill="FFFF00"/>
            <w:noWrap/>
            <w:vAlign w:val="bottom"/>
            <w:hideMark/>
          </w:tcPr>
          <w:p w14:paraId="35B414E9"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70.000,00</w:t>
            </w:r>
          </w:p>
        </w:tc>
      </w:tr>
      <w:tr w:rsidR="003C73F1" w:rsidRPr="003C73F1" w14:paraId="7C5D5479" w14:textId="77777777" w:rsidTr="003C73F1">
        <w:trPr>
          <w:trHeight w:val="225"/>
        </w:trPr>
        <w:tc>
          <w:tcPr>
            <w:tcW w:w="6036" w:type="dxa"/>
            <w:gridSpan w:val="2"/>
            <w:tcBorders>
              <w:top w:val="nil"/>
              <w:left w:val="nil"/>
              <w:bottom w:val="nil"/>
              <w:right w:val="nil"/>
            </w:tcBorders>
            <w:shd w:val="clear" w:color="000000" w:fill="FFFF99"/>
            <w:noWrap/>
            <w:vAlign w:val="bottom"/>
            <w:hideMark/>
          </w:tcPr>
          <w:p w14:paraId="1B26B551" w14:textId="77777777" w:rsidR="003C73F1" w:rsidRPr="003C73F1" w:rsidRDefault="003C73F1" w:rsidP="003C73F1">
            <w:pPr>
              <w:spacing w:before="0" w:after="0" w:line="240" w:lineRule="auto"/>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Izvor  3.4. NAKNADA ZA PRIDOBIVENU KOLIČINU NAFTE I PLINA</w:t>
            </w:r>
          </w:p>
        </w:tc>
        <w:tc>
          <w:tcPr>
            <w:tcW w:w="1189" w:type="dxa"/>
            <w:tcBorders>
              <w:top w:val="nil"/>
              <w:left w:val="nil"/>
              <w:bottom w:val="nil"/>
              <w:right w:val="nil"/>
            </w:tcBorders>
            <w:shd w:val="clear" w:color="000000" w:fill="FFFF99"/>
            <w:noWrap/>
            <w:vAlign w:val="bottom"/>
            <w:hideMark/>
          </w:tcPr>
          <w:p w14:paraId="3706A9CF"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70.000,00</w:t>
            </w:r>
          </w:p>
        </w:tc>
        <w:tc>
          <w:tcPr>
            <w:tcW w:w="1280" w:type="dxa"/>
            <w:tcBorders>
              <w:top w:val="nil"/>
              <w:left w:val="nil"/>
              <w:bottom w:val="nil"/>
              <w:right w:val="nil"/>
            </w:tcBorders>
            <w:shd w:val="clear" w:color="000000" w:fill="FFFF99"/>
            <w:noWrap/>
            <w:vAlign w:val="bottom"/>
            <w:hideMark/>
          </w:tcPr>
          <w:p w14:paraId="15AD4BAF"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0,00</w:t>
            </w:r>
          </w:p>
        </w:tc>
        <w:tc>
          <w:tcPr>
            <w:tcW w:w="660" w:type="dxa"/>
            <w:tcBorders>
              <w:top w:val="nil"/>
              <w:left w:val="nil"/>
              <w:bottom w:val="nil"/>
              <w:right w:val="nil"/>
            </w:tcBorders>
            <w:shd w:val="clear" w:color="000000" w:fill="FFFF99"/>
            <w:noWrap/>
            <w:vAlign w:val="bottom"/>
            <w:hideMark/>
          </w:tcPr>
          <w:p w14:paraId="343D381D"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0,00</w:t>
            </w:r>
          </w:p>
        </w:tc>
        <w:tc>
          <w:tcPr>
            <w:tcW w:w="1189" w:type="dxa"/>
            <w:tcBorders>
              <w:top w:val="nil"/>
              <w:left w:val="nil"/>
              <w:bottom w:val="nil"/>
              <w:right w:val="nil"/>
            </w:tcBorders>
            <w:shd w:val="clear" w:color="000000" w:fill="FFFF99"/>
            <w:noWrap/>
            <w:vAlign w:val="bottom"/>
            <w:hideMark/>
          </w:tcPr>
          <w:p w14:paraId="2B9E8B93"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70.000,00</w:t>
            </w:r>
          </w:p>
        </w:tc>
      </w:tr>
      <w:tr w:rsidR="003C73F1" w:rsidRPr="003C73F1" w14:paraId="2243AD4B" w14:textId="77777777" w:rsidTr="003C73F1">
        <w:trPr>
          <w:trHeight w:val="225"/>
        </w:trPr>
        <w:tc>
          <w:tcPr>
            <w:tcW w:w="6036" w:type="dxa"/>
            <w:gridSpan w:val="2"/>
            <w:tcBorders>
              <w:top w:val="nil"/>
              <w:left w:val="nil"/>
              <w:bottom w:val="nil"/>
              <w:right w:val="nil"/>
            </w:tcBorders>
            <w:shd w:val="clear" w:color="000000" w:fill="CCFFFF"/>
            <w:noWrap/>
            <w:vAlign w:val="bottom"/>
            <w:hideMark/>
          </w:tcPr>
          <w:p w14:paraId="237EB080" w14:textId="77777777" w:rsidR="003C73F1" w:rsidRPr="003C73F1" w:rsidRDefault="003C73F1" w:rsidP="003C73F1">
            <w:pPr>
              <w:spacing w:before="0" w:after="0" w:line="240" w:lineRule="auto"/>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Funkcijska klasifikacija  0451 Cestovni promet</w:t>
            </w:r>
          </w:p>
        </w:tc>
        <w:tc>
          <w:tcPr>
            <w:tcW w:w="1189" w:type="dxa"/>
            <w:tcBorders>
              <w:top w:val="nil"/>
              <w:left w:val="nil"/>
              <w:bottom w:val="nil"/>
              <w:right w:val="nil"/>
            </w:tcBorders>
            <w:shd w:val="clear" w:color="000000" w:fill="CCFFFF"/>
            <w:noWrap/>
            <w:vAlign w:val="bottom"/>
            <w:hideMark/>
          </w:tcPr>
          <w:p w14:paraId="4E45F2CB"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70.000,00</w:t>
            </w:r>
          </w:p>
        </w:tc>
        <w:tc>
          <w:tcPr>
            <w:tcW w:w="1280" w:type="dxa"/>
            <w:tcBorders>
              <w:top w:val="nil"/>
              <w:left w:val="nil"/>
              <w:bottom w:val="nil"/>
              <w:right w:val="nil"/>
            </w:tcBorders>
            <w:shd w:val="clear" w:color="000000" w:fill="CCFFFF"/>
            <w:noWrap/>
            <w:vAlign w:val="bottom"/>
            <w:hideMark/>
          </w:tcPr>
          <w:p w14:paraId="6C803CD8"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0,00</w:t>
            </w:r>
          </w:p>
        </w:tc>
        <w:tc>
          <w:tcPr>
            <w:tcW w:w="660" w:type="dxa"/>
            <w:tcBorders>
              <w:top w:val="nil"/>
              <w:left w:val="nil"/>
              <w:bottom w:val="nil"/>
              <w:right w:val="nil"/>
            </w:tcBorders>
            <w:shd w:val="clear" w:color="000000" w:fill="CCFFFF"/>
            <w:noWrap/>
            <w:vAlign w:val="bottom"/>
            <w:hideMark/>
          </w:tcPr>
          <w:p w14:paraId="0EAB2847"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0,00</w:t>
            </w:r>
          </w:p>
        </w:tc>
        <w:tc>
          <w:tcPr>
            <w:tcW w:w="1189" w:type="dxa"/>
            <w:tcBorders>
              <w:top w:val="nil"/>
              <w:left w:val="nil"/>
              <w:bottom w:val="nil"/>
              <w:right w:val="nil"/>
            </w:tcBorders>
            <w:shd w:val="clear" w:color="000000" w:fill="CCFFFF"/>
            <w:noWrap/>
            <w:vAlign w:val="bottom"/>
            <w:hideMark/>
          </w:tcPr>
          <w:p w14:paraId="5734DE5E"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70.000,00</w:t>
            </w:r>
          </w:p>
        </w:tc>
      </w:tr>
      <w:tr w:rsidR="003C73F1" w:rsidRPr="003C73F1" w14:paraId="3B9BF173" w14:textId="77777777" w:rsidTr="003C73F1">
        <w:trPr>
          <w:trHeight w:val="225"/>
        </w:trPr>
        <w:tc>
          <w:tcPr>
            <w:tcW w:w="830" w:type="dxa"/>
            <w:tcBorders>
              <w:top w:val="nil"/>
              <w:left w:val="nil"/>
              <w:bottom w:val="nil"/>
              <w:right w:val="nil"/>
            </w:tcBorders>
            <w:shd w:val="clear" w:color="auto" w:fill="auto"/>
            <w:noWrap/>
            <w:vAlign w:val="bottom"/>
            <w:hideMark/>
          </w:tcPr>
          <w:p w14:paraId="195BD45D" w14:textId="77777777" w:rsidR="003C73F1" w:rsidRPr="003C73F1" w:rsidRDefault="003C73F1" w:rsidP="003C73F1">
            <w:pPr>
              <w:spacing w:before="0" w:after="0" w:line="240" w:lineRule="auto"/>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4</w:t>
            </w:r>
          </w:p>
        </w:tc>
        <w:tc>
          <w:tcPr>
            <w:tcW w:w="5206" w:type="dxa"/>
            <w:tcBorders>
              <w:top w:val="nil"/>
              <w:left w:val="nil"/>
              <w:bottom w:val="nil"/>
              <w:right w:val="nil"/>
            </w:tcBorders>
            <w:shd w:val="clear" w:color="auto" w:fill="auto"/>
            <w:vAlign w:val="bottom"/>
            <w:hideMark/>
          </w:tcPr>
          <w:p w14:paraId="72EEBD83" w14:textId="77777777" w:rsidR="003C73F1" w:rsidRPr="003C73F1" w:rsidRDefault="003C73F1" w:rsidP="003C73F1">
            <w:pPr>
              <w:spacing w:before="0" w:after="0" w:line="240" w:lineRule="auto"/>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Rashodi za nabavu nefinancijske imovine</w:t>
            </w:r>
          </w:p>
        </w:tc>
        <w:tc>
          <w:tcPr>
            <w:tcW w:w="1189" w:type="dxa"/>
            <w:tcBorders>
              <w:top w:val="nil"/>
              <w:left w:val="nil"/>
              <w:bottom w:val="nil"/>
              <w:right w:val="nil"/>
            </w:tcBorders>
            <w:shd w:val="clear" w:color="auto" w:fill="auto"/>
            <w:noWrap/>
            <w:vAlign w:val="bottom"/>
            <w:hideMark/>
          </w:tcPr>
          <w:p w14:paraId="4BE9409A"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70.000,00</w:t>
            </w:r>
          </w:p>
        </w:tc>
        <w:tc>
          <w:tcPr>
            <w:tcW w:w="1280" w:type="dxa"/>
            <w:tcBorders>
              <w:top w:val="nil"/>
              <w:left w:val="nil"/>
              <w:bottom w:val="nil"/>
              <w:right w:val="nil"/>
            </w:tcBorders>
            <w:shd w:val="clear" w:color="auto" w:fill="auto"/>
            <w:noWrap/>
            <w:vAlign w:val="bottom"/>
            <w:hideMark/>
          </w:tcPr>
          <w:p w14:paraId="4E603115"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0,00</w:t>
            </w:r>
          </w:p>
        </w:tc>
        <w:tc>
          <w:tcPr>
            <w:tcW w:w="660" w:type="dxa"/>
            <w:tcBorders>
              <w:top w:val="nil"/>
              <w:left w:val="nil"/>
              <w:bottom w:val="nil"/>
              <w:right w:val="nil"/>
            </w:tcBorders>
            <w:shd w:val="clear" w:color="auto" w:fill="auto"/>
            <w:noWrap/>
            <w:vAlign w:val="bottom"/>
            <w:hideMark/>
          </w:tcPr>
          <w:p w14:paraId="5B47C400"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0,00</w:t>
            </w:r>
          </w:p>
        </w:tc>
        <w:tc>
          <w:tcPr>
            <w:tcW w:w="1189" w:type="dxa"/>
            <w:tcBorders>
              <w:top w:val="nil"/>
              <w:left w:val="nil"/>
              <w:bottom w:val="nil"/>
              <w:right w:val="nil"/>
            </w:tcBorders>
            <w:shd w:val="clear" w:color="auto" w:fill="auto"/>
            <w:noWrap/>
            <w:vAlign w:val="bottom"/>
            <w:hideMark/>
          </w:tcPr>
          <w:p w14:paraId="6B3717E1"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70.000,00</w:t>
            </w:r>
          </w:p>
        </w:tc>
      </w:tr>
      <w:tr w:rsidR="003C73F1" w:rsidRPr="003C73F1" w14:paraId="68BA096B" w14:textId="77777777" w:rsidTr="003C73F1">
        <w:trPr>
          <w:trHeight w:val="450"/>
        </w:trPr>
        <w:tc>
          <w:tcPr>
            <w:tcW w:w="830" w:type="dxa"/>
            <w:tcBorders>
              <w:top w:val="nil"/>
              <w:left w:val="nil"/>
              <w:bottom w:val="nil"/>
              <w:right w:val="nil"/>
            </w:tcBorders>
            <w:shd w:val="clear" w:color="auto" w:fill="auto"/>
            <w:noWrap/>
            <w:vAlign w:val="bottom"/>
            <w:hideMark/>
          </w:tcPr>
          <w:p w14:paraId="688A9307" w14:textId="77777777" w:rsidR="003C73F1" w:rsidRPr="003C73F1" w:rsidRDefault="003C73F1" w:rsidP="003C73F1">
            <w:pPr>
              <w:spacing w:before="0" w:after="0" w:line="240" w:lineRule="auto"/>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42</w:t>
            </w:r>
          </w:p>
        </w:tc>
        <w:tc>
          <w:tcPr>
            <w:tcW w:w="5206" w:type="dxa"/>
            <w:tcBorders>
              <w:top w:val="nil"/>
              <w:left w:val="nil"/>
              <w:bottom w:val="nil"/>
              <w:right w:val="nil"/>
            </w:tcBorders>
            <w:shd w:val="clear" w:color="auto" w:fill="auto"/>
            <w:vAlign w:val="bottom"/>
            <w:hideMark/>
          </w:tcPr>
          <w:p w14:paraId="273773F9" w14:textId="77777777" w:rsidR="003C73F1" w:rsidRPr="003C73F1" w:rsidRDefault="003C73F1" w:rsidP="003C73F1">
            <w:pPr>
              <w:spacing w:before="0" w:after="0" w:line="240" w:lineRule="auto"/>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Rashodi za nabavu proizvedene dugotrajne imovine</w:t>
            </w:r>
          </w:p>
        </w:tc>
        <w:tc>
          <w:tcPr>
            <w:tcW w:w="1189" w:type="dxa"/>
            <w:tcBorders>
              <w:top w:val="nil"/>
              <w:left w:val="nil"/>
              <w:bottom w:val="nil"/>
              <w:right w:val="nil"/>
            </w:tcBorders>
            <w:shd w:val="clear" w:color="auto" w:fill="auto"/>
            <w:noWrap/>
            <w:vAlign w:val="bottom"/>
            <w:hideMark/>
          </w:tcPr>
          <w:p w14:paraId="1568D7AC"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70.000,00</w:t>
            </w:r>
          </w:p>
        </w:tc>
        <w:tc>
          <w:tcPr>
            <w:tcW w:w="1280" w:type="dxa"/>
            <w:tcBorders>
              <w:top w:val="nil"/>
              <w:left w:val="nil"/>
              <w:bottom w:val="nil"/>
              <w:right w:val="nil"/>
            </w:tcBorders>
            <w:shd w:val="clear" w:color="auto" w:fill="auto"/>
            <w:noWrap/>
            <w:vAlign w:val="bottom"/>
            <w:hideMark/>
          </w:tcPr>
          <w:p w14:paraId="7226AE82"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0,00</w:t>
            </w:r>
          </w:p>
        </w:tc>
        <w:tc>
          <w:tcPr>
            <w:tcW w:w="660" w:type="dxa"/>
            <w:tcBorders>
              <w:top w:val="nil"/>
              <w:left w:val="nil"/>
              <w:bottom w:val="nil"/>
              <w:right w:val="nil"/>
            </w:tcBorders>
            <w:shd w:val="clear" w:color="auto" w:fill="auto"/>
            <w:noWrap/>
            <w:vAlign w:val="bottom"/>
            <w:hideMark/>
          </w:tcPr>
          <w:p w14:paraId="5101A6F0"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0,00</w:t>
            </w:r>
          </w:p>
        </w:tc>
        <w:tc>
          <w:tcPr>
            <w:tcW w:w="1189" w:type="dxa"/>
            <w:tcBorders>
              <w:top w:val="nil"/>
              <w:left w:val="nil"/>
              <w:bottom w:val="nil"/>
              <w:right w:val="nil"/>
            </w:tcBorders>
            <w:shd w:val="clear" w:color="auto" w:fill="auto"/>
            <w:noWrap/>
            <w:vAlign w:val="bottom"/>
            <w:hideMark/>
          </w:tcPr>
          <w:p w14:paraId="476E2CD0"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70.000,00</w:t>
            </w:r>
          </w:p>
        </w:tc>
      </w:tr>
      <w:tr w:rsidR="003C73F1" w:rsidRPr="003C73F1" w14:paraId="69AE5AA0" w14:textId="77777777" w:rsidTr="003C73F1">
        <w:trPr>
          <w:trHeight w:val="450"/>
        </w:trPr>
        <w:tc>
          <w:tcPr>
            <w:tcW w:w="830" w:type="dxa"/>
            <w:tcBorders>
              <w:top w:val="nil"/>
              <w:left w:val="nil"/>
              <w:bottom w:val="nil"/>
              <w:right w:val="nil"/>
            </w:tcBorders>
            <w:shd w:val="clear" w:color="auto" w:fill="auto"/>
            <w:noWrap/>
            <w:vAlign w:val="bottom"/>
            <w:hideMark/>
          </w:tcPr>
          <w:p w14:paraId="44083041" w14:textId="77777777" w:rsidR="003C73F1" w:rsidRPr="003C73F1" w:rsidRDefault="003C73F1" w:rsidP="003C73F1">
            <w:pPr>
              <w:spacing w:before="0" w:after="0" w:line="240" w:lineRule="auto"/>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4212</w:t>
            </w:r>
          </w:p>
        </w:tc>
        <w:tc>
          <w:tcPr>
            <w:tcW w:w="5206" w:type="dxa"/>
            <w:tcBorders>
              <w:top w:val="nil"/>
              <w:left w:val="nil"/>
              <w:bottom w:val="nil"/>
              <w:right w:val="nil"/>
            </w:tcBorders>
            <w:shd w:val="clear" w:color="auto" w:fill="auto"/>
            <w:vAlign w:val="bottom"/>
            <w:hideMark/>
          </w:tcPr>
          <w:p w14:paraId="092FF40D" w14:textId="77777777" w:rsidR="003C73F1" w:rsidRPr="003C73F1" w:rsidRDefault="003C73F1" w:rsidP="003C73F1">
            <w:pPr>
              <w:spacing w:before="0" w:after="0" w:line="240" w:lineRule="auto"/>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Izrada glavnog projekta nogostupa i mosta preko vodotoka Subocka</w:t>
            </w:r>
          </w:p>
        </w:tc>
        <w:tc>
          <w:tcPr>
            <w:tcW w:w="1189" w:type="dxa"/>
            <w:tcBorders>
              <w:top w:val="nil"/>
              <w:left w:val="nil"/>
              <w:bottom w:val="nil"/>
              <w:right w:val="nil"/>
            </w:tcBorders>
            <w:shd w:val="clear" w:color="auto" w:fill="auto"/>
            <w:noWrap/>
            <w:vAlign w:val="bottom"/>
            <w:hideMark/>
          </w:tcPr>
          <w:p w14:paraId="0FB24050" w14:textId="77777777" w:rsidR="003C73F1" w:rsidRPr="003C73F1" w:rsidRDefault="003C73F1" w:rsidP="003C73F1">
            <w:pPr>
              <w:spacing w:before="0" w:after="0" w:line="240" w:lineRule="auto"/>
              <w:jc w:val="right"/>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70.000,00</w:t>
            </w:r>
          </w:p>
        </w:tc>
        <w:tc>
          <w:tcPr>
            <w:tcW w:w="1280" w:type="dxa"/>
            <w:tcBorders>
              <w:top w:val="nil"/>
              <w:left w:val="nil"/>
              <w:bottom w:val="nil"/>
              <w:right w:val="nil"/>
            </w:tcBorders>
            <w:shd w:val="clear" w:color="auto" w:fill="auto"/>
            <w:noWrap/>
            <w:vAlign w:val="bottom"/>
            <w:hideMark/>
          </w:tcPr>
          <w:p w14:paraId="4459E945" w14:textId="77777777" w:rsidR="003C73F1" w:rsidRPr="003C73F1" w:rsidRDefault="003C73F1" w:rsidP="003C73F1">
            <w:pPr>
              <w:spacing w:before="0" w:after="0" w:line="240" w:lineRule="auto"/>
              <w:jc w:val="right"/>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0,00</w:t>
            </w:r>
          </w:p>
        </w:tc>
        <w:tc>
          <w:tcPr>
            <w:tcW w:w="660" w:type="dxa"/>
            <w:tcBorders>
              <w:top w:val="nil"/>
              <w:left w:val="nil"/>
              <w:bottom w:val="nil"/>
              <w:right w:val="nil"/>
            </w:tcBorders>
            <w:shd w:val="clear" w:color="auto" w:fill="auto"/>
            <w:noWrap/>
            <w:vAlign w:val="bottom"/>
            <w:hideMark/>
          </w:tcPr>
          <w:p w14:paraId="4856DC59" w14:textId="77777777" w:rsidR="003C73F1" w:rsidRPr="003C73F1" w:rsidRDefault="003C73F1" w:rsidP="003C73F1">
            <w:pPr>
              <w:spacing w:before="0" w:after="0" w:line="240" w:lineRule="auto"/>
              <w:jc w:val="right"/>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0,00</w:t>
            </w:r>
          </w:p>
        </w:tc>
        <w:tc>
          <w:tcPr>
            <w:tcW w:w="1189" w:type="dxa"/>
            <w:tcBorders>
              <w:top w:val="nil"/>
              <w:left w:val="nil"/>
              <w:bottom w:val="nil"/>
              <w:right w:val="nil"/>
            </w:tcBorders>
            <w:shd w:val="clear" w:color="auto" w:fill="auto"/>
            <w:noWrap/>
            <w:vAlign w:val="bottom"/>
            <w:hideMark/>
          </w:tcPr>
          <w:p w14:paraId="47502BD5" w14:textId="77777777" w:rsidR="003C73F1" w:rsidRPr="003C73F1" w:rsidRDefault="003C73F1" w:rsidP="003C73F1">
            <w:pPr>
              <w:spacing w:before="0" w:after="0" w:line="240" w:lineRule="auto"/>
              <w:jc w:val="right"/>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70.000,00</w:t>
            </w:r>
          </w:p>
        </w:tc>
      </w:tr>
      <w:tr w:rsidR="003C73F1" w:rsidRPr="003C73F1" w14:paraId="56003DF1" w14:textId="77777777" w:rsidTr="003C73F1">
        <w:trPr>
          <w:trHeight w:val="225"/>
        </w:trPr>
        <w:tc>
          <w:tcPr>
            <w:tcW w:w="6036" w:type="dxa"/>
            <w:gridSpan w:val="2"/>
            <w:tcBorders>
              <w:top w:val="nil"/>
              <w:left w:val="nil"/>
              <w:bottom w:val="nil"/>
              <w:right w:val="nil"/>
            </w:tcBorders>
            <w:shd w:val="clear" w:color="000000" w:fill="CCCCFF"/>
            <w:noWrap/>
            <w:vAlign w:val="bottom"/>
            <w:hideMark/>
          </w:tcPr>
          <w:p w14:paraId="60D79A91" w14:textId="77777777" w:rsidR="003C73F1" w:rsidRPr="003C73F1" w:rsidRDefault="003C73F1" w:rsidP="003C73F1">
            <w:pPr>
              <w:spacing w:before="0" w:after="0" w:line="240" w:lineRule="auto"/>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Tekući projekt T100002 UREĐENJE KRUŽNOG TOKA U LIPOVLJANIMA</w:t>
            </w:r>
          </w:p>
        </w:tc>
        <w:tc>
          <w:tcPr>
            <w:tcW w:w="1189" w:type="dxa"/>
            <w:tcBorders>
              <w:top w:val="nil"/>
              <w:left w:val="nil"/>
              <w:bottom w:val="nil"/>
              <w:right w:val="nil"/>
            </w:tcBorders>
            <w:shd w:val="clear" w:color="000000" w:fill="CCCCFF"/>
            <w:noWrap/>
            <w:vAlign w:val="bottom"/>
            <w:hideMark/>
          </w:tcPr>
          <w:p w14:paraId="4A51A2D6"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22.273,00</w:t>
            </w:r>
          </w:p>
        </w:tc>
        <w:tc>
          <w:tcPr>
            <w:tcW w:w="1280" w:type="dxa"/>
            <w:tcBorders>
              <w:top w:val="nil"/>
              <w:left w:val="nil"/>
              <w:bottom w:val="nil"/>
              <w:right w:val="nil"/>
            </w:tcBorders>
            <w:shd w:val="clear" w:color="000000" w:fill="CCCCFF"/>
            <w:noWrap/>
            <w:vAlign w:val="bottom"/>
            <w:hideMark/>
          </w:tcPr>
          <w:p w14:paraId="38E0D6BE"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0,00</w:t>
            </w:r>
          </w:p>
        </w:tc>
        <w:tc>
          <w:tcPr>
            <w:tcW w:w="660" w:type="dxa"/>
            <w:tcBorders>
              <w:top w:val="nil"/>
              <w:left w:val="nil"/>
              <w:bottom w:val="nil"/>
              <w:right w:val="nil"/>
            </w:tcBorders>
            <w:shd w:val="clear" w:color="000000" w:fill="CCCCFF"/>
            <w:noWrap/>
            <w:vAlign w:val="bottom"/>
            <w:hideMark/>
          </w:tcPr>
          <w:p w14:paraId="249AF930"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0,00</w:t>
            </w:r>
          </w:p>
        </w:tc>
        <w:tc>
          <w:tcPr>
            <w:tcW w:w="1189" w:type="dxa"/>
            <w:tcBorders>
              <w:top w:val="nil"/>
              <w:left w:val="nil"/>
              <w:bottom w:val="nil"/>
              <w:right w:val="nil"/>
            </w:tcBorders>
            <w:shd w:val="clear" w:color="000000" w:fill="CCCCFF"/>
            <w:noWrap/>
            <w:vAlign w:val="bottom"/>
            <w:hideMark/>
          </w:tcPr>
          <w:p w14:paraId="685668D2"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22.273,00</w:t>
            </w:r>
          </w:p>
        </w:tc>
      </w:tr>
      <w:tr w:rsidR="003C73F1" w:rsidRPr="003C73F1" w14:paraId="33810315" w14:textId="77777777" w:rsidTr="003C73F1">
        <w:trPr>
          <w:trHeight w:val="225"/>
        </w:trPr>
        <w:tc>
          <w:tcPr>
            <w:tcW w:w="6036" w:type="dxa"/>
            <w:gridSpan w:val="2"/>
            <w:tcBorders>
              <w:top w:val="nil"/>
              <w:left w:val="nil"/>
              <w:bottom w:val="nil"/>
              <w:right w:val="nil"/>
            </w:tcBorders>
            <w:shd w:val="clear" w:color="000000" w:fill="FFFF00"/>
            <w:noWrap/>
            <w:vAlign w:val="bottom"/>
            <w:hideMark/>
          </w:tcPr>
          <w:p w14:paraId="625537D7" w14:textId="77777777" w:rsidR="003C73F1" w:rsidRPr="003C73F1" w:rsidRDefault="003C73F1" w:rsidP="003C73F1">
            <w:pPr>
              <w:spacing w:before="0" w:after="0" w:line="240" w:lineRule="auto"/>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Izvor  3. PRIHODI OD IMOVINE</w:t>
            </w:r>
          </w:p>
        </w:tc>
        <w:tc>
          <w:tcPr>
            <w:tcW w:w="1189" w:type="dxa"/>
            <w:tcBorders>
              <w:top w:val="nil"/>
              <w:left w:val="nil"/>
              <w:bottom w:val="nil"/>
              <w:right w:val="nil"/>
            </w:tcBorders>
            <w:shd w:val="clear" w:color="000000" w:fill="FFFF00"/>
            <w:noWrap/>
            <w:vAlign w:val="bottom"/>
            <w:hideMark/>
          </w:tcPr>
          <w:p w14:paraId="7A4C2585"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22.273,00</w:t>
            </w:r>
          </w:p>
        </w:tc>
        <w:tc>
          <w:tcPr>
            <w:tcW w:w="1280" w:type="dxa"/>
            <w:tcBorders>
              <w:top w:val="nil"/>
              <w:left w:val="nil"/>
              <w:bottom w:val="nil"/>
              <w:right w:val="nil"/>
            </w:tcBorders>
            <w:shd w:val="clear" w:color="000000" w:fill="FFFF00"/>
            <w:noWrap/>
            <w:vAlign w:val="bottom"/>
            <w:hideMark/>
          </w:tcPr>
          <w:p w14:paraId="5648472A"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0,00</w:t>
            </w:r>
          </w:p>
        </w:tc>
        <w:tc>
          <w:tcPr>
            <w:tcW w:w="660" w:type="dxa"/>
            <w:tcBorders>
              <w:top w:val="nil"/>
              <w:left w:val="nil"/>
              <w:bottom w:val="nil"/>
              <w:right w:val="nil"/>
            </w:tcBorders>
            <w:shd w:val="clear" w:color="000000" w:fill="FFFF00"/>
            <w:noWrap/>
            <w:vAlign w:val="bottom"/>
            <w:hideMark/>
          </w:tcPr>
          <w:p w14:paraId="2DDF0D2C"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0,00</w:t>
            </w:r>
          </w:p>
        </w:tc>
        <w:tc>
          <w:tcPr>
            <w:tcW w:w="1189" w:type="dxa"/>
            <w:tcBorders>
              <w:top w:val="nil"/>
              <w:left w:val="nil"/>
              <w:bottom w:val="nil"/>
              <w:right w:val="nil"/>
            </w:tcBorders>
            <w:shd w:val="clear" w:color="000000" w:fill="FFFF00"/>
            <w:noWrap/>
            <w:vAlign w:val="bottom"/>
            <w:hideMark/>
          </w:tcPr>
          <w:p w14:paraId="61090E93"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22.273,00</w:t>
            </w:r>
          </w:p>
        </w:tc>
      </w:tr>
      <w:tr w:rsidR="003C73F1" w:rsidRPr="003C73F1" w14:paraId="519E75FB" w14:textId="77777777" w:rsidTr="003C73F1">
        <w:trPr>
          <w:trHeight w:val="225"/>
        </w:trPr>
        <w:tc>
          <w:tcPr>
            <w:tcW w:w="6036" w:type="dxa"/>
            <w:gridSpan w:val="2"/>
            <w:tcBorders>
              <w:top w:val="nil"/>
              <w:left w:val="nil"/>
              <w:bottom w:val="nil"/>
              <w:right w:val="nil"/>
            </w:tcBorders>
            <w:shd w:val="clear" w:color="000000" w:fill="FFFF99"/>
            <w:noWrap/>
            <w:vAlign w:val="bottom"/>
            <w:hideMark/>
          </w:tcPr>
          <w:p w14:paraId="776002C2" w14:textId="77777777" w:rsidR="003C73F1" w:rsidRPr="003C73F1" w:rsidRDefault="003C73F1" w:rsidP="003C73F1">
            <w:pPr>
              <w:spacing w:before="0" w:after="0" w:line="240" w:lineRule="auto"/>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Izvor  3.4. NAKNADA ZA PRIDOBIVENU KOLIČINU NAFTE I PLINA</w:t>
            </w:r>
          </w:p>
        </w:tc>
        <w:tc>
          <w:tcPr>
            <w:tcW w:w="1189" w:type="dxa"/>
            <w:tcBorders>
              <w:top w:val="nil"/>
              <w:left w:val="nil"/>
              <w:bottom w:val="nil"/>
              <w:right w:val="nil"/>
            </w:tcBorders>
            <w:shd w:val="clear" w:color="000000" w:fill="FFFF99"/>
            <w:noWrap/>
            <w:vAlign w:val="bottom"/>
            <w:hideMark/>
          </w:tcPr>
          <w:p w14:paraId="3956CD47"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22.273,00</w:t>
            </w:r>
          </w:p>
        </w:tc>
        <w:tc>
          <w:tcPr>
            <w:tcW w:w="1280" w:type="dxa"/>
            <w:tcBorders>
              <w:top w:val="nil"/>
              <w:left w:val="nil"/>
              <w:bottom w:val="nil"/>
              <w:right w:val="nil"/>
            </w:tcBorders>
            <w:shd w:val="clear" w:color="000000" w:fill="FFFF99"/>
            <w:noWrap/>
            <w:vAlign w:val="bottom"/>
            <w:hideMark/>
          </w:tcPr>
          <w:p w14:paraId="520DFFEC"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0,00</w:t>
            </w:r>
          </w:p>
        </w:tc>
        <w:tc>
          <w:tcPr>
            <w:tcW w:w="660" w:type="dxa"/>
            <w:tcBorders>
              <w:top w:val="nil"/>
              <w:left w:val="nil"/>
              <w:bottom w:val="nil"/>
              <w:right w:val="nil"/>
            </w:tcBorders>
            <w:shd w:val="clear" w:color="000000" w:fill="FFFF99"/>
            <w:noWrap/>
            <w:vAlign w:val="bottom"/>
            <w:hideMark/>
          </w:tcPr>
          <w:p w14:paraId="7E1FE67C"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0,00</w:t>
            </w:r>
          </w:p>
        </w:tc>
        <w:tc>
          <w:tcPr>
            <w:tcW w:w="1189" w:type="dxa"/>
            <w:tcBorders>
              <w:top w:val="nil"/>
              <w:left w:val="nil"/>
              <w:bottom w:val="nil"/>
              <w:right w:val="nil"/>
            </w:tcBorders>
            <w:shd w:val="clear" w:color="000000" w:fill="FFFF99"/>
            <w:noWrap/>
            <w:vAlign w:val="bottom"/>
            <w:hideMark/>
          </w:tcPr>
          <w:p w14:paraId="28DA1683"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22.273,00</w:t>
            </w:r>
          </w:p>
        </w:tc>
      </w:tr>
      <w:tr w:rsidR="003C73F1" w:rsidRPr="003C73F1" w14:paraId="0761BCE3" w14:textId="77777777" w:rsidTr="003C73F1">
        <w:trPr>
          <w:trHeight w:val="225"/>
        </w:trPr>
        <w:tc>
          <w:tcPr>
            <w:tcW w:w="6036" w:type="dxa"/>
            <w:gridSpan w:val="2"/>
            <w:tcBorders>
              <w:top w:val="nil"/>
              <w:left w:val="nil"/>
              <w:bottom w:val="nil"/>
              <w:right w:val="nil"/>
            </w:tcBorders>
            <w:shd w:val="clear" w:color="000000" w:fill="CCFFFF"/>
            <w:noWrap/>
            <w:vAlign w:val="bottom"/>
            <w:hideMark/>
          </w:tcPr>
          <w:p w14:paraId="47210895" w14:textId="77777777" w:rsidR="003C73F1" w:rsidRPr="003C73F1" w:rsidRDefault="003C73F1" w:rsidP="003C73F1">
            <w:pPr>
              <w:spacing w:before="0" w:after="0" w:line="240" w:lineRule="auto"/>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Funkcijska klasifikacija  0451 Cestovni promet</w:t>
            </w:r>
          </w:p>
        </w:tc>
        <w:tc>
          <w:tcPr>
            <w:tcW w:w="1189" w:type="dxa"/>
            <w:tcBorders>
              <w:top w:val="nil"/>
              <w:left w:val="nil"/>
              <w:bottom w:val="nil"/>
              <w:right w:val="nil"/>
            </w:tcBorders>
            <w:shd w:val="clear" w:color="000000" w:fill="CCFFFF"/>
            <w:noWrap/>
            <w:vAlign w:val="bottom"/>
            <w:hideMark/>
          </w:tcPr>
          <w:p w14:paraId="59531345"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22.273,00</w:t>
            </w:r>
          </w:p>
        </w:tc>
        <w:tc>
          <w:tcPr>
            <w:tcW w:w="1280" w:type="dxa"/>
            <w:tcBorders>
              <w:top w:val="nil"/>
              <w:left w:val="nil"/>
              <w:bottom w:val="nil"/>
              <w:right w:val="nil"/>
            </w:tcBorders>
            <w:shd w:val="clear" w:color="000000" w:fill="CCFFFF"/>
            <w:noWrap/>
            <w:vAlign w:val="bottom"/>
            <w:hideMark/>
          </w:tcPr>
          <w:p w14:paraId="6317216B"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0,00</w:t>
            </w:r>
          </w:p>
        </w:tc>
        <w:tc>
          <w:tcPr>
            <w:tcW w:w="660" w:type="dxa"/>
            <w:tcBorders>
              <w:top w:val="nil"/>
              <w:left w:val="nil"/>
              <w:bottom w:val="nil"/>
              <w:right w:val="nil"/>
            </w:tcBorders>
            <w:shd w:val="clear" w:color="000000" w:fill="CCFFFF"/>
            <w:noWrap/>
            <w:vAlign w:val="bottom"/>
            <w:hideMark/>
          </w:tcPr>
          <w:p w14:paraId="096A0088"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0,00</w:t>
            </w:r>
          </w:p>
        </w:tc>
        <w:tc>
          <w:tcPr>
            <w:tcW w:w="1189" w:type="dxa"/>
            <w:tcBorders>
              <w:top w:val="nil"/>
              <w:left w:val="nil"/>
              <w:bottom w:val="nil"/>
              <w:right w:val="nil"/>
            </w:tcBorders>
            <w:shd w:val="clear" w:color="000000" w:fill="CCFFFF"/>
            <w:noWrap/>
            <w:vAlign w:val="bottom"/>
            <w:hideMark/>
          </w:tcPr>
          <w:p w14:paraId="42A32225" w14:textId="77777777" w:rsidR="003C73F1" w:rsidRPr="003C73F1" w:rsidRDefault="003C73F1" w:rsidP="003C73F1">
            <w:pPr>
              <w:spacing w:before="0" w:after="0" w:line="240" w:lineRule="auto"/>
              <w:jc w:val="right"/>
              <w:rPr>
                <w:rFonts w:ascii="Arial" w:eastAsia="Times New Roman" w:hAnsi="Arial" w:cs="Arial"/>
                <w:b/>
                <w:bCs/>
                <w:color w:val="000000"/>
                <w:kern w:val="0"/>
                <w:sz w:val="16"/>
                <w:szCs w:val="16"/>
              </w:rPr>
            </w:pPr>
            <w:r w:rsidRPr="003C73F1">
              <w:rPr>
                <w:rFonts w:ascii="Arial" w:eastAsia="Times New Roman" w:hAnsi="Arial" w:cs="Arial"/>
                <w:b/>
                <w:bCs/>
                <w:color w:val="000000"/>
                <w:kern w:val="0"/>
                <w:sz w:val="16"/>
                <w:szCs w:val="16"/>
              </w:rPr>
              <w:t>22.273,00</w:t>
            </w:r>
          </w:p>
        </w:tc>
      </w:tr>
      <w:tr w:rsidR="003C73F1" w:rsidRPr="003C73F1" w14:paraId="574FC288" w14:textId="77777777" w:rsidTr="003C73F1">
        <w:trPr>
          <w:trHeight w:val="225"/>
        </w:trPr>
        <w:tc>
          <w:tcPr>
            <w:tcW w:w="830" w:type="dxa"/>
            <w:tcBorders>
              <w:top w:val="nil"/>
              <w:left w:val="nil"/>
              <w:bottom w:val="nil"/>
              <w:right w:val="nil"/>
            </w:tcBorders>
            <w:shd w:val="clear" w:color="auto" w:fill="auto"/>
            <w:noWrap/>
            <w:vAlign w:val="bottom"/>
            <w:hideMark/>
          </w:tcPr>
          <w:p w14:paraId="4B9802F7" w14:textId="77777777" w:rsidR="003C73F1" w:rsidRPr="003C73F1" w:rsidRDefault="003C73F1" w:rsidP="003C73F1">
            <w:pPr>
              <w:spacing w:before="0" w:after="0" w:line="240" w:lineRule="auto"/>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4</w:t>
            </w:r>
          </w:p>
        </w:tc>
        <w:tc>
          <w:tcPr>
            <w:tcW w:w="5206" w:type="dxa"/>
            <w:tcBorders>
              <w:top w:val="nil"/>
              <w:left w:val="nil"/>
              <w:bottom w:val="nil"/>
              <w:right w:val="nil"/>
            </w:tcBorders>
            <w:shd w:val="clear" w:color="auto" w:fill="auto"/>
            <w:vAlign w:val="bottom"/>
            <w:hideMark/>
          </w:tcPr>
          <w:p w14:paraId="21B6A7E8" w14:textId="77777777" w:rsidR="003C73F1" w:rsidRPr="003C73F1" w:rsidRDefault="003C73F1" w:rsidP="003C73F1">
            <w:pPr>
              <w:spacing w:before="0" w:after="0" w:line="240" w:lineRule="auto"/>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Rashodi za nabavu nefinancijske imovine</w:t>
            </w:r>
          </w:p>
        </w:tc>
        <w:tc>
          <w:tcPr>
            <w:tcW w:w="1189" w:type="dxa"/>
            <w:tcBorders>
              <w:top w:val="nil"/>
              <w:left w:val="nil"/>
              <w:bottom w:val="nil"/>
              <w:right w:val="nil"/>
            </w:tcBorders>
            <w:shd w:val="clear" w:color="auto" w:fill="auto"/>
            <w:noWrap/>
            <w:vAlign w:val="bottom"/>
            <w:hideMark/>
          </w:tcPr>
          <w:p w14:paraId="77543184"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22.273,00</w:t>
            </w:r>
          </w:p>
        </w:tc>
        <w:tc>
          <w:tcPr>
            <w:tcW w:w="1280" w:type="dxa"/>
            <w:tcBorders>
              <w:top w:val="nil"/>
              <w:left w:val="nil"/>
              <w:bottom w:val="nil"/>
              <w:right w:val="nil"/>
            </w:tcBorders>
            <w:shd w:val="clear" w:color="auto" w:fill="auto"/>
            <w:noWrap/>
            <w:vAlign w:val="bottom"/>
            <w:hideMark/>
          </w:tcPr>
          <w:p w14:paraId="73FC84AB"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0,00</w:t>
            </w:r>
          </w:p>
        </w:tc>
        <w:tc>
          <w:tcPr>
            <w:tcW w:w="660" w:type="dxa"/>
            <w:tcBorders>
              <w:top w:val="nil"/>
              <w:left w:val="nil"/>
              <w:bottom w:val="nil"/>
              <w:right w:val="nil"/>
            </w:tcBorders>
            <w:shd w:val="clear" w:color="auto" w:fill="auto"/>
            <w:noWrap/>
            <w:vAlign w:val="bottom"/>
            <w:hideMark/>
          </w:tcPr>
          <w:p w14:paraId="397A8DBB"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0,00</w:t>
            </w:r>
          </w:p>
        </w:tc>
        <w:tc>
          <w:tcPr>
            <w:tcW w:w="1189" w:type="dxa"/>
            <w:tcBorders>
              <w:top w:val="nil"/>
              <w:left w:val="nil"/>
              <w:bottom w:val="nil"/>
              <w:right w:val="nil"/>
            </w:tcBorders>
            <w:shd w:val="clear" w:color="auto" w:fill="auto"/>
            <w:noWrap/>
            <w:vAlign w:val="bottom"/>
            <w:hideMark/>
          </w:tcPr>
          <w:p w14:paraId="2D9C1148"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22.273,00</w:t>
            </w:r>
          </w:p>
        </w:tc>
      </w:tr>
      <w:tr w:rsidR="003C73F1" w:rsidRPr="003C73F1" w14:paraId="64A9A52A" w14:textId="77777777" w:rsidTr="003C73F1">
        <w:trPr>
          <w:trHeight w:val="450"/>
        </w:trPr>
        <w:tc>
          <w:tcPr>
            <w:tcW w:w="830" w:type="dxa"/>
            <w:tcBorders>
              <w:top w:val="nil"/>
              <w:left w:val="nil"/>
              <w:bottom w:val="nil"/>
              <w:right w:val="nil"/>
            </w:tcBorders>
            <w:shd w:val="clear" w:color="auto" w:fill="auto"/>
            <w:noWrap/>
            <w:vAlign w:val="bottom"/>
            <w:hideMark/>
          </w:tcPr>
          <w:p w14:paraId="29E6D145" w14:textId="77777777" w:rsidR="003C73F1" w:rsidRPr="003C73F1" w:rsidRDefault="003C73F1" w:rsidP="003C73F1">
            <w:pPr>
              <w:spacing w:before="0" w:after="0" w:line="240" w:lineRule="auto"/>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41</w:t>
            </w:r>
          </w:p>
        </w:tc>
        <w:tc>
          <w:tcPr>
            <w:tcW w:w="5206" w:type="dxa"/>
            <w:tcBorders>
              <w:top w:val="nil"/>
              <w:left w:val="nil"/>
              <w:bottom w:val="nil"/>
              <w:right w:val="nil"/>
            </w:tcBorders>
            <w:shd w:val="clear" w:color="auto" w:fill="auto"/>
            <w:vAlign w:val="bottom"/>
            <w:hideMark/>
          </w:tcPr>
          <w:p w14:paraId="16F71332" w14:textId="77777777" w:rsidR="003C73F1" w:rsidRPr="003C73F1" w:rsidRDefault="003C73F1" w:rsidP="003C73F1">
            <w:pPr>
              <w:spacing w:before="0" w:after="0" w:line="240" w:lineRule="auto"/>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 xml:space="preserve">Rashodi za nabavu </w:t>
            </w:r>
            <w:proofErr w:type="spellStart"/>
            <w:r w:rsidRPr="003C73F1">
              <w:rPr>
                <w:rFonts w:ascii="Arial" w:eastAsia="Times New Roman" w:hAnsi="Arial" w:cs="Arial"/>
                <w:b/>
                <w:bCs/>
                <w:color w:val="auto"/>
                <w:kern w:val="0"/>
                <w:sz w:val="16"/>
                <w:szCs w:val="16"/>
              </w:rPr>
              <w:t>neproizvedene</w:t>
            </w:r>
            <w:proofErr w:type="spellEnd"/>
            <w:r w:rsidRPr="003C73F1">
              <w:rPr>
                <w:rFonts w:ascii="Arial" w:eastAsia="Times New Roman" w:hAnsi="Arial" w:cs="Arial"/>
                <w:b/>
                <w:bCs/>
                <w:color w:val="auto"/>
                <w:kern w:val="0"/>
                <w:sz w:val="16"/>
                <w:szCs w:val="16"/>
              </w:rPr>
              <w:t xml:space="preserve"> dugotrajne imovine</w:t>
            </w:r>
          </w:p>
        </w:tc>
        <w:tc>
          <w:tcPr>
            <w:tcW w:w="1189" w:type="dxa"/>
            <w:tcBorders>
              <w:top w:val="nil"/>
              <w:left w:val="nil"/>
              <w:bottom w:val="nil"/>
              <w:right w:val="nil"/>
            </w:tcBorders>
            <w:shd w:val="clear" w:color="auto" w:fill="auto"/>
            <w:noWrap/>
            <w:vAlign w:val="bottom"/>
            <w:hideMark/>
          </w:tcPr>
          <w:p w14:paraId="1FA81173"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22.273,00</w:t>
            </w:r>
          </w:p>
        </w:tc>
        <w:tc>
          <w:tcPr>
            <w:tcW w:w="1280" w:type="dxa"/>
            <w:tcBorders>
              <w:top w:val="nil"/>
              <w:left w:val="nil"/>
              <w:bottom w:val="nil"/>
              <w:right w:val="nil"/>
            </w:tcBorders>
            <w:shd w:val="clear" w:color="auto" w:fill="auto"/>
            <w:noWrap/>
            <w:vAlign w:val="bottom"/>
            <w:hideMark/>
          </w:tcPr>
          <w:p w14:paraId="0DB229AB"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0,00</w:t>
            </w:r>
          </w:p>
        </w:tc>
        <w:tc>
          <w:tcPr>
            <w:tcW w:w="660" w:type="dxa"/>
            <w:tcBorders>
              <w:top w:val="nil"/>
              <w:left w:val="nil"/>
              <w:bottom w:val="nil"/>
              <w:right w:val="nil"/>
            </w:tcBorders>
            <w:shd w:val="clear" w:color="auto" w:fill="auto"/>
            <w:noWrap/>
            <w:vAlign w:val="bottom"/>
            <w:hideMark/>
          </w:tcPr>
          <w:p w14:paraId="06F54424"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0,00</w:t>
            </w:r>
          </w:p>
        </w:tc>
        <w:tc>
          <w:tcPr>
            <w:tcW w:w="1189" w:type="dxa"/>
            <w:tcBorders>
              <w:top w:val="nil"/>
              <w:left w:val="nil"/>
              <w:bottom w:val="nil"/>
              <w:right w:val="nil"/>
            </w:tcBorders>
            <w:shd w:val="clear" w:color="auto" w:fill="auto"/>
            <w:noWrap/>
            <w:vAlign w:val="bottom"/>
            <w:hideMark/>
          </w:tcPr>
          <w:p w14:paraId="0A43C357" w14:textId="77777777" w:rsidR="003C73F1" w:rsidRPr="003C73F1" w:rsidRDefault="003C73F1" w:rsidP="003C73F1">
            <w:pPr>
              <w:spacing w:before="0" w:after="0" w:line="240" w:lineRule="auto"/>
              <w:jc w:val="right"/>
              <w:rPr>
                <w:rFonts w:ascii="Arial" w:eastAsia="Times New Roman" w:hAnsi="Arial" w:cs="Arial"/>
                <w:b/>
                <w:bCs/>
                <w:color w:val="auto"/>
                <w:kern w:val="0"/>
                <w:sz w:val="16"/>
                <w:szCs w:val="16"/>
              </w:rPr>
            </w:pPr>
            <w:r w:rsidRPr="003C73F1">
              <w:rPr>
                <w:rFonts w:ascii="Arial" w:eastAsia="Times New Roman" w:hAnsi="Arial" w:cs="Arial"/>
                <w:b/>
                <w:bCs/>
                <w:color w:val="auto"/>
                <w:kern w:val="0"/>
                <w:sz w:val="16"/>
                <w:szCs w:val="16"/>
              </w:rPr>
              <w:t>22.273,00</w:t>
            </w:r>
          </w:p>
        </w:tc>
      </w:tr>
      <w:tr w:rsidR="003C73F1" w:rsidRPr="003C73F1" w14:paraId="32079057" w14:textId="77777777" w:rsidTr="003C73F1">
        <w:trPr>
          <w:trHeight w:val="225"/>
        </w:trPr>
        <w:tc>
          <w:tcPr>
            <w:tcW w:w="830" w:type="dxa"/>
            <w:tcBorders>
              <w:top w:val="nil"/>
              <w:left w:val="nil"/>
              <w:bottom w:val="nil"/>
              <w:right w:val="nil"/>
            </w:tcBorders>
            <w:shd w:val="clear" w:color="auto" w:fill="auto"/>
            <w:noWrap/>
            <w:vAlign w:val="bottom"/>
            <w:hideMark/>
          </w:tcPr>
          <w:p w14:paraId="5B321DD0" w14:textId="77777777" w:rsidR="003C73F1" w:rsidRPr="003C73F1" w:rsidRDefault="003C73F1" w:rsidP="003C73F1">
            <w:pPr>
              <w:spacing w:before="0" w:after="0" w:line="240" w:lineRule="auto"/>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4124</w:t>
            </w:r>
          </w:p>
        </w:tc>
        <w:tc>
          <w:tcPr>
            <w:tcW w:w="5206" w:type="dxa"/>
            <w:tcBorders>
              <w:top w:val="nil"/>
              <w:left w:val="nil"/>
              <w:bottom w:val="nil"/>
              <w:right w:val="nil"/>
            </w:tcBorders>
            <w:shd w:val="clear" w:color="auto" w:fill="auto"/>
            <w:vAlign w:val="bottom"/>
            <w:hideMark/>
          </w:tcPr>
          <w:p w14:paraId="2CAEA16F" w14:textId="77777777" w:rsidR="003C73F1" w:rsidRPr="003C73F1" w:rsidRDefault="003C73F1" w:rsidP="003C73F1">
            <w:pPr>
              <w:spacing w:before="0" w:after="0" w:line="240" w:lineRule="auto"/>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Uređenje i hortikultura kružnog toka</w:t>
            </w:r>
          </w:p>
        </w:tc>
        <w:tc>
          <w:tcPr>
            <w:tcW w:w="1189" w:type="dxa"/>
            <w:tcBorders>
              <w:top w:val="nil"/>
              <w:left w:val="nil"/>
              <w:bottom w:val="nil"/>
              <w:right w:val="nil"/>
            </w:tcBorders>
            <w:shd w:val="clear" w:color="auto" w:fill="auto"/>
            <w:noWrap/>
            <w:vAlign w:val="bottom"/>
            <w:hideMark/>
          </w:tcPr>
          <w:p w14:paraId="4273F63E" w14:textId="77777777" w:rsidR="003C73F1" w:rsidRPr="003C73F1" w:rsidRDefault="003C73F1" w:rsidP="003C73F1">
            <w:pPr>
              <w:spacing w:before="0" w:after="0" w:line="240" w:lineRule="auto"/>
              <w:jc w:val="right"/>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22.273,00</w:t>
            </w:r>
          </w:p>
        </w:tc>
        <w:tc>
          <w:tcPr>
            <w:tcW w:w="1280" w:type="dxa"/>
            <w:tcBorders>
              <w:top w:val="nil"/>
              <w:left w:val="nil"/>
              <w:bottom w:val="nil"/>
              <w:right w:val="nil"/>
            </w:tcBorders>
            <w:shd w:val="clear" w:color="auto" w:fill="auto"/>
            <w:noWrap/>
            <w:vAlign w:val="bottom"/>
            <w:hideMark/>
          </w:tcPr>
          <w:p w14:paraId="75BA76F8" w14:textId="77777777" w:rsidR="003C73F1" w:rsidRPr="003C73F1" w:rsidRDefault="003C73F1" w:rsidP="003C73F1">
            <w:pPr>
              <w:spacing w:before="0" w:after="0" w:line="240" w:lineRule="auto"/>
              <w:jc w:val="right"/>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0,00</w:t>
            </w:r>
          </w:p>
        </w:tc>
        <w:tc>
          <w:tcPr>
            <w:tcW w:w="660" w:type="dxa"/>
            <w:tcBorders>
              <w:top w:val="nil"/>
              <w:left w:val="nil"/>
              <w:bottom w:val="nil"/>
              <w:right w:val="nil"/>
            </w:tcBorders>
            <w:shd w:val="clear" w:color="auto" w:fill="auto"/>
            <w:noWrap/>
            <w:vAlign w:val="bottom"/>
            <w:hideMark/>
          </w:tcPr>
          <w:p w14:paraId="0D730F1E" w14:textId="77777777" w:rsidR="003C73F1" w:rsidRPr="003C73F1" w:rsidRDefault="003C73F1" w:rsidP="003C73F1">
            <w:pPr>
              <w:spacing w:before="0" w:after="0" w:line="240" w:lineRule="auto"/>
              <w:jc w:val="right"/>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0,00</w:t>
            </w:r>
          </w:p>
        </w:tc>
        <w:tc>
          <w:tcPr>
            <w:tcW w:w="1189" w:type="dxa"/>
            <w:tcBorders>
              <w:top w:val="nil"/>
              <w:left w:val="nil"/>
              <w:bottom w:val="nil"/>
              <w:right w:val="nil"/>
            </w:tcBorders>
            <w:shd w:val="clear" w:color="auto" w:fill="auto"/>
            <w:noWrap/>
            <w:vAlign w:val="bottom"/>
            <w:hideMark/>
          </w:tcPr>
          <w:p w14:paraId="1217B1AA" w14:textId="77777777" w:rsidR="003C73F1" w:rsidRPr="003C73F1" w:rsidRDefault="003C73F1" w:rsidP="003C73F1">
            <w:pPr>
              <w:spacing w:before="0" w:after="0" w:line="240" w:lineRule="auto"/>
              <w:jc w:val="right"/>
              <w:rPr>
                <w:rFonts w:ascii="Arial" w:eastAsia="Times New Roman" w:hAnsi="Arial" w:cs="Arial"/>
                <w:color w:val="auto"/>
                <w:kern w:val="0"/>
                <w:sz w:val="16"/>
                <w:szCs w:val="16"/>
              </w:rPr>
            </w:pPr>
            <w:r w:rsidRPr="003C73F1">
              <w:rPr>
                <w:rFonts w:ascii="Arial" w:eastAsia="Times New Roman" w:hAnsi="Arial" w:cs="Arial"/>
                <w:color w:val="auto"/>
                <w:kern w:val="0"/>
                <w:sz w:val="16"/>
                <w:szCs w:val="16"/>
              </w:rPr>
              <w:t>22.273,00</w:t>
            </w:r>
          </w:p>
        </w:tc>
      </w:tr>
    </w:tbl>
    <w:p w14:paraId="10A836C0" w14:textId="77777777" w:rsidR="003C73F1" w:rsidRDefault="003C73F1" w:rsidP="00892A52">
      <w:pPr>
        <w:spacing w:before="0" w:after="0"/>
        <w:jc w:val="both"/>
        <w:rPr>
          <w:rFonts w:ascii="Arial" w:hAnsi="Arial" w:cs="Arial"/>
          <w:sz w:val="18"/>
          <w:szCs w:val="18"/>
          <w:lang w:eastAsia="en-US"/>
        </w:rPr>
      </w:pPr>
    </w:p>
    <w:p w14:paraId="6D84AEAF" w14:textId="162E62F7" w:rsidR="00892A52" w:rsidRDefault="00892A52" w:rsidP="00EA32F3">
      <w:pPr>
        <w:spacing w:before="0" w:after="0"/>
        <w:ind w:firstLine="720"/>
        <w:jc w:val="both"/>
        <w:rPr>
          <w:rFonts w:ascii="Arial" w:hAnsi="Arial" w:cs="Arial"/>
          <w:sz w:val="18"/>
          <w:szCs w:val="18"/>
          <w:lang w:eastAsia="en-US"/>
        </w:rPr>
      </w:pPr>
    </w:p>
    <w:p w14:paraId="2B9C356A" w14:textId="59E21CC9" w:rsidR="00DE38F3" w:rsidRDefault="00DE38F3" w:rsidP="00DE38F3">
      <w:pPr>
        <w:spacing w:before="0" w:after="0"/>
        <w:jc w:val="both"/>
        <w:rPr>
          <w:rFonts w:ascii="Arial" w:hAnsi="Arial" w:cs="Arial"/>
          <w:sz w:val="18"/>
          <w:szCs w:val="18"/>
          <w:lang w:eastAsia="en-US"/>
        </w:rPr>
      </w:pPr>
      <w:r>
        <w:rPr>
          <w:rFonts w:ascii="Arial" w:hAnsi="Arial" w:cs="Arial"/>
          <w:sz w:val="18"/>
          <w:szCs w:val="18"/>
          <w:lang w:eastAsia="en-US"/>
        </w:rPr>
        <w:t>PROGRAM POTPORE POLJOPRIVREDI -NEMA PROMJENA</w:t>
      </w:r>
    </w:p>
    <w:p w14:paraId="53F9D3D9" w14:textId="77777777" w:rsidR="00DE38F3" w:rsidRDefault="00DE38F3" w:rsidP="00EA32F3">
      <w:pPr>
        <w:spacing w:before="0" w:after="0"/>
        <w:ind w:firstLine="720"/>
        <w:jc w:val="both"/>
        <w:rPr>
          <w:rFonts w:ascii="Arial" w:hAnsi="Arial" w:cs="Arial"/>
          <w:sz w:val="18"/>
          <w:szCs w:val="18"/>
          <w:lang w:eastAsia="en-US"/>
        </w:rPr>
      </w:pPr>
    </w:p>
    <w:tbl>
      <w:tblPr>
        <w:tblW w:w="10346" w:type="dxa"/>
        <w:tblLook w:val="04A0" w:firstRow="1" w:lastRow="0" w:firstColumn="1" w:lastColumn="0" w:noHBand="0" w:noVBand="1"/>
      </w:tblPr>
      <w:tblGrid>
        <w:gridCol w:w="763"/>
        <w:gridCol w:w="5682"/>
        <w:gridCol w:w="1017"/>
        <w:gridCol w:w="1037"/>
        <w:gridCol w:w="856"/>
        <w:gridCol w:w="1020"/>
      </w:tblGrid>
      <w:tr w:rsidR="00415E43" w:rsidRPr="00415E43" w14:paraId="7A805478" w14:textId="77777777" w:rsidTr="001E7677">
        <w:trPr>
          <w:trHeight w:val="262"/>
        </w:trPr>
        <w:tc>
          <w:tcPr>
            <w:tcW w:w="6445" w:type="dxa"/>
            <w:gridSpan w:val="2"/>
            <w:tcBorders>
              <w:top w:val="nil"/>
              <w:left w:val="nil"/>
              <w:bottom w:val="nil"/>
              <w:right w:val="nil"/>
            </w:tcBorders>
            <w:shd w:val="clear" w:color="000000" w:fill="9999FF"/>
            <w:noWrap/>
            <w:vAlign w:val="bottom"/>
            <w:hideMark/>
          </w:tcPr>
          <w:p w14:paraId="3A05EAD8" w14:textId="77777777" w:rsidR="00415E43" w:rsidRPr="00415E43" w:rsidRDefault="00415E43" w:rsidP="00415E43">
            <w:pPr>
              <w:spacing w:before="0" w:after="0" w:line="240" w:lineRule="auto"/>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PROGRAM 1014 POTPORE  POLJOPRIVREDI</w:t>
            </w:r>
          </w:p>
        </w:tc>
        <w:tc>
          <w:tcPr>
            <w:tcW w:w="988" w:type="dxa"/>
            <w:tcBorders>
              <w:top w:val="nil"/>
              <w:left w:val="nil"/>
              <w:bottom w:val="nil"/>
              <w:right w:val="nil"/>
            </w:tcBorders>
            <w:shd w:val="clear" w:color="000000" w:fill="9999FF"/>
            <w:noWrap/>
            <w:vAlign w:val="bottom"/>
            <w:hideMark/>
          </w:tcPr>
          <w:p w14:paraId="100F354A"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120.000,00</w:t>
            </w:r>
          </w:p>
        </w:tc>
        <w:tc>
          <w:tcPr>
            <w:tcW w:w="1037" w:type="dxa"/>
            <w:tcBorders>
              <w:top w:val="nil"/>
              <w:left w:val="nil"/>
              <w:bottom w:val="nil"/>
              <w:right w:val="nil"/>
            </w:tcBorders>
            <w:shd w:val="clear" w:color="000000" w:fill="9999FF"/>
            <w:noWrap/>
            <w:vAlign w:val="bottom"/>
            <w:hideMark/>
          </w:tcPr>
          <w:p w14:paraId="327C2309"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0,00</w:t>
            </w:r>
          </w:p>
        </w:tc>
        <w:tc>
          <w:tcPr>
            <w:tcW w:w="856" w:type="dxa"/>
            <w:tcBorders>
              <w:top w:val="nil"/>
              <w:left w:val="nil"/>
              <w:bottom w:val="nil"/>
              <w:right w:val="nil"/>
            </w:tcBorders>
            <w:shd w:val="clear" w:color="000000" w:fill="9999FF"/>
            <w:noWrap/>
            <w:vAlign w:val="bottom"/>
            <w:hideMark/>
          </w:tcPr>
          <w:p w14:paraId="5F58F13A"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0,00</w:t>
            </w:r>
          </w:p>
        </w:tc>
        <w:tc>
          <w:tcPr>
            <w:tcW w:w="1020" w:type="dxa"/>
            <w:tcBorders>
              <w:top w:val="nil"/>
              <w:left w:val="nil"/>
              <w:bottom w:val="nil"/>
              <w:right w:val="nil"/>
            </w:tcBorders>
            <w:shd w:val="clear" w:color="000000" w:fill="9999FF"/>
            <w:noWrap/>
            <w:vAlign w:val="bottom"/>
            <w:hideMark/>
          </w:tcPr>
          <w:p w14:paraId="722B198E"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120.000,00</w:t>
            </w:r>
          </w:p>
        </w:tc>
      </w:tr>
      <w:tr w:rsidR="00415E43" w:rsidRPr="00415E43" w14:paraId="4353BE32" w14:textId="77777777" w:rsidTr="001E7677">
        <w:trPr>
          <w:trHeight w:val="262"/>
        </w:trPr>
        <w:tc>
          <w:tcPr>
            <w:tcW w:w="6445" w:type="dxa"/>
            <w:gridSpan w:val="2"/>
            <w:tcBorders>
              <w:top w:val="nil"/>
              <w:left w:val="nil"/>
              <w:bottom w:val="nil"/>
              <w:right w:val="nil"/>
            </w:tcBorders>
            <w:shd w:val="clear" w:color="000000" w:fill="CCCCFF"/>
            <w:noWrap/>
            <w:vAlign w:val="bottom"/>
            <w:hideMark/>
          </w:tcPr>
          <w:p w14:paraId="28357169" w14:textId="77777777" w:rsidR="00415E43" w:rsidRPr="00415E43" w:rsidRDefault="00415E43" w:rsidP="00415E43">
            <w:pPr>
              <w:spacing w:before="0" w:after="0" w:line="240" w:lineRule="auto"/>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Aktivnost A100001 SUBVENCIJE POLJOPRIVREDNICIMA U STOČARSTVU</w:t>
            </w:r>
          </w:p>
        </w:tc>
        <w:tc>
          <w:tcPr>
            <w:tcW w:w="988" w:type="dxa"/>
            <w:tcBorders>
              <w:top w:val="nil"/>
              <w:left w:val="nil"/>
              <w:bottom w:val="nil"/>
              <w:right w:val="nil"/>
            </w:tcBorders>
            <w:shd w:val="clear" w:color="000000" w:fill="CCCCFF"/>
            <w:noWrap/>
            <w:vAlign w:val="bottom"/>
            <w:hideMark/>
          </w:tcPr>
          <w:p w14:paraId="254C9FB0"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30.000,00</w:t>
            </w:r>
          </w:p>
        </w:tc>
        <w:tc>
          <w:tcPr>
            <w:tcW w:w="1037" w:type="dxa"/>
            <w:tcBorders>
              <w:top w:val="nil"/>
              <w:left w:val="nil"/>
              <w:bottom w:val="nil"/>
              <w:right w:val="nil"/>
            </w:tcBorders>
            <w:shd w:val="clear" w:color="000000" w:fill="CCCCFF"/>
            <w:noWrap/>
            <w:vAlign w:val="bottom"/>
            <w:hideMark/>
          </w:tcPr>
          <w:p w14:paraId="0796F4EA"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0,00</w:t>
            </w:r>
          </w:p>
        </w:tc>
        <w:tc>
          <w:tcPr>
            <w:tcW w:w="856" w:type="dxa"/>
            <w:tcBorders>
              <w:top w:val="nil"/>
              <w:left w:val="nil"/>
              <w:bottom w:val="nil"/>
              <w:right w:val="nil"/>
            </w:tcBorders>
            <w:shd w:val="clear" w:color="000000" w:fill="CCCCFF"/>
            <w:noWrap/>
            <w:vAlign w:val="bottom"/>
            <w:hideMark/>
          </w:tcPr>
          <w:p w14:paraId="453E5D8B"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0,00</w:t>
            </w:r>
          </w:p>
        </w:tc>
        <w:tc>
          <w:tcPr>
            <w:tcW w:w="1020" w:type="dxa"/>
            <w:tcBorders>
              <w:top w:val="nil"/>
              <w:left w:val="nil"/>
              <w:bottom w:val="nil"/>
              <w:right w:val="nil"/>
            </w:tcBorders>
            <w:shd w:val="clear" w:color="000000" w:fill="CCCCFF"/>
            <w:noWrap/>
            <w:vAlign w:val="bottom"/>
            <w:hideMark/>
          </w:tcPr>
          <w:p w14:paraId="0497819B"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30.000,00</w:t>
            </w:r>
          </w:p>
        </w:tc>
      </w:tr>
      <w:tr w:rsidR="00415E43" w:rsidRPr="00415E43" w14:paraId="17E07320" w14:textId="77777777" w:rsidTr="001E7677">
        <w:trPr>
          <w:trHeight w:val="262"/>
        </w:trPr>
        <w:tc>
          <w:tcPr>
            <w:tcW w:w="6445" w:type="dxa"/>
            <w:gridSpan w:val="2"/>
            <w:tcBorders>
              <w:top w:val="nil"/>
              <w:left w:val="nil"/>
              <w:bottom w:val="nil"/>
              <w:right w:val="nil"/>
            </w:tcBorders>
            <w:shd w:val="clear" w:color="000000" w:fill="FFFF00"/>
            <w:noWrap/>
            <w:vAlign w:val="bottom"/>
            <w:hideMark/>
          </w:tcPr>
          <w:p w14:paraId="7EB4686A" w14:textId="77777777" w:rsidR="00415E43" w:rsidRPr="00415E43" w:rsidRDefault="00415E43" w:rsidP="00415E43">
            <w:pPr>
              <w:spacing w:before="0" w:after="0" w:line="240" w:lineRule="auto"/>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Izvor  3. PRIHODI OD IMOVINE</w:t>
            </w:r>
          </w:p>
        </w:tc>
        <w:tc>
          <w:tcPr>
            <w:tcW w:w="988" w:type="dxa"/>
            <w:tcBorders>
              <w:top w:val="nil"/>
              <w:left w:val="nil"/>
              <w:bottom w:val="nil"/>
              <w:right w:val="nil"/>
            </w:tcBorders>
            <w:shd w:val="clear" w:color="000000" w:fill="FFFF00"/>
            <w:noWrap/>
            <w:vAlign w:val="bottom"/>
            <w:hideMark/>
          </w:tcPr>
          <w:p w14:paraId="6A16AC0E"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30.000,00</w:t>
            </w:r>
          </w:p>
        </w:tc>
        <w:tc>
          <w:tcPr>
            <w:tcW w:w="1037" w:type="dxa"/>
            <w:tcBorders>
              <w:top w:val="nil"/>
              <w:left w:val="nil"/>
              <w:bottom w:val="nil"/>
              <w:right w:val="nil"/>
            </w:tcBorders>
            <w:shd w:val="clear" w:color="000000" w:fill="FFFF00"/>
            <w:noWrap/>
            <w:vAlign w:val="bottom"/>
            <w:hideMark/>
          </w:tcPr>
          <w:p w14:paraId="02D3978A"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0,00</w:t>
            </w:r>
          </w:p>
        </w:tc>
        <w:tc>
          <w:tcPr>
            <w:tcW w:w="856" w:type="dxa"/>
            <w:tcBorders>
              <w:top w:val="nil"/>
              <w:left w:val="nil"/>
              <w:bottom w:val="nil"/>
              <w:right w:val="nil"/>
            </w:tcBorders>
            <w:shd w:val="clear" w:color="000000" w:fill="FFFF00"/>
            <w:noWrap/>
            <w:vAlign w:val="bottom"/>
            <w:hideMark/>
          </w:tcPr>
          <w:p w14:paraId="0A6945AE"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0,00</w:t>
            </w:r>
          </w:p>
        </w:tc>
        <w:tc>
          <w:tcPr>
            <w:tcW w:w="1020" w:type="dxa"/>
            <w:tcBorders>
              <w:top w:val="nil"/>
              <w:left w:val="nil"/>
              <w:bottom w:val="nil"/>
              <w:right w:val="nil"/>
            </w:tcBorders>
            <w:shd w:val="clear" w:color="000000" w:fill="FFFF00"/>
            <w:noWrap/>
            <w:vAlign w:val="bottom"/>
            <w:hideMark/>
          </w:tcPr>
          <w:p w14:paraId="03A2CEB4"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30.000,00</w:t>
            </w:r>
          </w:p>
        </w:tc>
      </w:tr>
      <w:tr w:rsidR="00415E43" w:rsidRPr="00415E43" w14:paraId="6AD61264" w14:textId="77777777" w:rsidTr="001E7677">
        <w:trPr>
          <w:trHeight w:val="262"/>
        </w:trPr>
        <w:tc>
          <w:tcPr>
            <w:tcW w:w="6445" w:type="dxa"/>
            <w:gridSpan w:val="2"/>
            <w:tcBorders>
              <w:top w:val="nil"/>
              <w:left w:val="nil"/>
              <w:bottom w:val="nil"/>
              <w:right w:val="nil"/>
            </w:tcBorders>
            <w:shd w:val="clear" w:color="000000" w:fill="FFFF99"/>
            <w:noWrap/>
            <w:vAlign w:val="bottom"/>
            <w:hideMark/>
          </w:tcPr>
          <w:p w14:paraId="18AD4F7F" w14:textId="77777777" w:rsidR="00415E43" w:rsidRPr="00415E43" w:rsidRDefault="00415E43" w:rsidP="00415E43">
            <w:pPr>
              <w:spacing w:before="0" w:after="0" w:line="240" w:lineRule="auto"/>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Izvor  3.6. PRIHOD OD ZAKUPA POLJOPRIVREDNOG ZEMLJIŠTA</w:t>
            </w:r>
          </w:p>
        </w:tc>
        <w:tc>
          <w:tcPr>
            <w:tcW w:w="988" w:type="dxa"/>
            <w:tcBorders>
              <w:top w:val="nil"/>
              <w:left w:val="nil"/>
              <w:bottom w:val="nil"/>
              <w:right w:val="nil"/>
            </w:tcBorders>
            <w:shd w:val="clear" w:color="000000" w:fill="FFFF99"/>
            <w:noWrap/>
            <w:vAlign w:val="bottom"/>
            <w:hideMark/>
          </w:tcPr>
          <w:p w14:paraId="4BCF88E9"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30.000,00</w:t>
            </w:r>
          </w:p>
        </w:tc>
        <w:tc>
          <w:tcPr>
            <w:tcW w:w="1037" w:type="dxa"/>
            <w:tcBorders>
              <w:top w:val="nil"/>
              <w:left w:val="nil"/>
              <w:bottom w:val="nil"/>
              <w:right w:val="nil"/>
            </w:tcBorders>
            <w:shd w:val="clear" w:color="000000" w:fill="FFFF99"/>
            <w:noWrap/>
            <w:vAlign w:val="bottom"/>
            <w:hideMark/>
          </w:tcPr>
          <w:p w14:paraId="73C44150"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0,00</w:t>
            </w:r>
          </w:p>
        </w:tc>
        <w:tc>
          <w:tcPr>
            <w:tcW w:w="856" w:type="dxa"/>
            <w:tcBorders>
              <w:top w:val="nil"/>
              <w:left w:val="nil"/>
              <w:bottom w:val="nil"/>
              <w:right w:val="nil"/>
            </w:tcBorders>
            <w:shd w:val="clear" w:color="000000" w:fill="FFFF99"/>
            <w:noWrap/>
            <w:vAlign w:val="bottom"/>
            <w:hideMark/>
          </w:tcPr>
          <w:p w14:paraId="4B0A7EC4"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0,00</w:t>
            </w:r>
          </w:p>
        </w:tc>
        <w:tc>
          <w:tcPr>
            <w:tcW w:w="1020" w:type="dxa"/>
            <w:tcBorders>
              <w:top w:val="nil"/>
              <w:left w:val="nil"/>
              <w:bottom w:val="nil"/>
              <w:right w:val="nil"/>
            </w:tcBorders>
            <w:shd w:val="clear" w:color="000000" w:fill="FFFF99"/>
            <w:noWrap/>
            <w:vAlign w:val="bottom"/>
            <w:hideMark/>
          </w:tcPr>
          <w:p w14:paraId="6CAE03D6"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30.000,00</w:t>
            </w:r>
          </w:p>
        </w:tc>
      </w:tr>
      <w:tr w:rsidR="00415E43" w:rsidRPr="00415E43" w14:paraId="764FEA7F" w14:textId="77777777" w:rsidTr="001E7677">
        <w:trPr>
          <w:trHeight w:val="262"/>
        </w:trPr>
        <w:tc>
          <w:tcPr>
            <w:tcW w:w="6445" w:type="dxa"/>
            <w:gridSpan w:val="2"/>
            <w:tcBorders>
              <w:top w:val="nil"/>
              <w:left w:val="nil"/>
              <w:bottom w:val="nil"/>
              <w:right w:val="nil"/>
            </w:tcBorders>
            <w:shd w:val="clear" w:color="000000" w:fill="CCFFFF"/>
            <w:noWrap/>
            <w:vAlign w:val="bottom"/>
            <w:hideMark/>
          </w:tcPr>
          <w:p w14:paraId="318C64AA" w14:textId="77777777" w:rsidR="00415E43" w:rsidRPr="00415E43" w:rsidRDefault="00415E43" w:rsidP="00415E43">
            <w:pPr>
              <w:spacing w:before="0" w:after="0" w:line="240" w:lineRule="auto"/>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Funkcijska klasifikacija  0421 Poljoprivreda</w:t>
            </w:r>
          </w:p>
        </w:tc>
        <w:tc>
          <w:tcPr>
            <w:tcW w:w="988" w:type="dxa"/>
            <w:tcBorders>
              <w:top w:val="nil"/>
              <w:left w:val="nil"/>
              <w:bottom w:val="nil"/>
              <w:right w:val="nil"/>
            </w:tcBorders>
            <w:shd w:val="clear" w:color="000000" w:fill="CCFFFF"/>
            <w:noWrap/>
            <w:vAlign w:val="bottom"/>
            <w:hideMark/>
          </w:tcPr>
          <w:p w14:paraId="71FE9B9B"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30.000,00</w:t>
            </w:r>
          </w:p>
        </w:tc>
        <w:tc>
          <w:tcPr>
            <w:tcW w:w="1037" w:type="dxa"/>
            <w:tcBorders>
              <w:top w:val="nil"/>
              <w:left w:val="nil"/>
              <w:bottom w:val="nil"/>
              <w:right w:val="nil"/>
            </w:tcBorders>
            <w:shd w:val="clear" w:color="000000" w:fill="CCFFFF"/>
            <w:noWrap/>
            <w:vAlign w:val="bottom"/>
            <w:hideMark/>
          </w:tcPr>
          <w:p w14:paraId="4FA47EF2"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0,00</w:t>
            </w:r>
          </w:p>
        </w:tc>
        <w:tc>
          <w:tcPr>
            <w:tcW w:w="856" w:type="dxa"/>
            <w:tcBorders>
              <w:top w:val="nil"/>
              <w:left w:val="nil"/>
              <w:bottom w:val="nil"/>
              <w:right w:val="nil"/>
            </w:tcBorders>
            <w:shd w:val="clear" w:color="000000" w:fill="CCFFFF"/>
            <w:noWrap/>
            <w:vAlign w:val="bottom"/>
            <w:hideMark/>
          </w:tcPr>
          <w:p w14:paraId="74A6EAA5"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0,00</w:t>
            </w:r>
          </w:p>
        </w:tc>
        <w:tc>
          <w:tcPr>
            <w:tcW w:w="1020" w:type="dxa"/>
            <w:tcBorders>
              <w:top w:val="nil"/>
              <w:left w:val="nil"/>
              <w:bottom w:val="nil"/>
              <w:right w:val="nil"/>
            </w:tcBorders>
            <w:shd w:val="clear" w:color="000000" w:fill="CCFFFF"/>
            <w:noWrap/>
            <w:vAlign w:val="bottom"/>
            <w:hideMark/>
          </w:tcPr>
          <w:p w14:paraId="4284A8E3"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30.000,00</w:t>
            </w:r>
          </w:p>
        </w:tc>
      </w:tr>
      <w:tr w:rsidR="00415E43" w:rsidRPr="00415E43" w14:paraId="5E6E348D" w14:textId="77777777" w:rsidTr="001E7677">
        <w:trPr>
          <w:trHeight w:val="262"/>
        </w:trPr>
        <w:tc>
          <w:tcPr>
            <w:tcW w:w="763" w:type="dxa"/>
            <w:tcBorders>
              <w:top w:val="nil"/>
              <w:left w:val="nil"/>
              <w:bottom w:val="nil"/>
              <w:right w:val="nil"/>
            </w:tcBorders>
            <w:shd w:val="clear" w:color="auto" w:fill="auto"/>
            <w:noWrap/>
            <w:vAlign w:val="bottom"/>
            <w:hideMark/>
          </w:tcPr>
          <w:p w14:paraId="72E408C3" w14:textId="77777777" w:rsidR="00415E43" w:rsidRPr="00415E43" w:rsidRDefault="00415E43" w:rsidP="00415E43">
            <w:pPr>
              <w:spacing w:before="0" w:after="0" w:line="240" w:lineRule="auto"/>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3</w:t>
            </w:r>
          </w:p>
        </w:tc>
        <w:tc>
          <w:tcPr>
            <w:tcW w:w="5682" w:type="dxa"/>
            <w:tcBorders>
              <w:top w:val="nil"/>
              <w:left w:val="nil"/>
              <w:bottom w:val="nil"/>
              <w:right w:val="nil"/>
            </w:tcBorders>
            <w:shd w:val="clear" w:color="auto" w:fill="auto"/>
            <w:vAlign w:val="bottom"/>
            <w:hideMark/>
          </w:tcPr>
          <w:p w14:paraId="31312025" w14:textId="77777777" w:rsidR="00415E43" w:rsidRPr="00415E43" w:rsidRDefault="00415E43" w:rsidP="00415E43">
            <w:pPr>
              <w:spacing w:before="0" w:after="0" w:line="240" w:lineRule="auto"/>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Rashodi poslovanja</w:t>
            </w:r>
          </w:p>
        </w:tc>
        <w:tc>
          <w:tcPr>
            <w:tcW w:w="988" w:type="dxa"/>
            <w:tcBorders>
              <w:top w:val="nil"/>
              <w:left w:val="nil"/>
              <w:bottom w:val="nil"/>
              <w:right w:val="nil"/>
            </w:tcBorders>
            <w:shd w:val="clear" w:color="auto" w:fill="auto"/>
            <w:noWrap/>
            <w:vAlign w:val="bottom"/>
            <w:hideMark/>
          </w:tcPr>
          <w:p w14:paraId="44AAF64B"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30.000,00</w:t>
            </w:r>
          </w:p>
        </w:tc>
        <w:tc>
          <w:tcPr>
            <w:tcW w:w="1037" w:type="dxa"/>
            <w:tcBorders>
              <w:top w:val="nil"/>
              <w:left w:val="nil"/>
              <w:bottom w:val="nil"/>
              <w:right w:val="nil"/>
            </w:tcBorders>
            <w:shd w:val="clear" w:color="auto" w:fill="auto"/>
            <w:noWrap/>
            <w:vAlign w:val="bottom"/>
            <w:hideMark/>
          </w:tcPr>
          <w:p w14:paraId="6DB786B1"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0,00</w:t>
            </w:r>
          </w:p>
        </w:tc>
        <w:tc>
          <w:tcPr>
            <w:tcW w:w="856" w:type="dxa"/>
            <w:tcBorders>
              <w:top w:val="nil"/>
              <w:left w:val="nil"/>
              <w:bottom w:val="nil"/>
              <w:right w:val="nil"/>
            </w:tcBorders>
            <w:shd w:val="clear" w:color="auto" w:fill="auto"/>
            <w:noWrap/>
            <w:vAlign w:val="bottom"/>
            <w:hideMark/>
          </w:tcPr>
          <w:p w14:paraId="34B72046"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0,00</w:t>
            </w:r>
          </w:p>
        </w:tc>
        <w:tc>
          <w:tcPr>
            <w:tcW w:w="1020" w:type="dxa"/>
            <w:tcBorders>
              <w:top w:val="nil"/>
              <w:left w:val="nil"/>
              <w:bottom w:val="nil"/>
              <w:right w:val="nil"/>
            </w:tcBorders>
            <w:shd w:val="clear" w:color="auto" w:fill="auto"/>
            <w:noWrap/>
            <w:vAlign w:val="bottom"/>
            <w:hideMark/>
          </w:tcPr>
          <w:p w14:paraId="705DED87"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30.000,00</w:t>
            </w:r>
          </w:p>
        </w:tc>
      </w:tr>
      <w:tr w:rsidR="00415E43" w:rsidRPr="00415E43" w14:paraId="5495CD40" w14:textId="77777777" w:rsidTr="001E7677">
        <w:trPr>
          <w:trHeight w:val="262"/>
        </w:trPr>
        <w:tc>
          <w:tcPr>
            <w:tcW w:w="763" w:type="dxa"/>
            <w:tcBorders>
              <w:top w:val="nil"/>
              <w:left w:val="nil"/>
              <w:bottom w:val="nil"/>
              <w:right w:val="nil"/>
            </w:tcBorders>
            <w:shd w:val="clear" w:color="auto" w:fill="auto"/>
            <w:noWrap/>
            <w:vAlign w:val="bottom"/>
            <w:hideMark/>
          </w:tcPr>
          <w:p w14:paraId="44E2DD43" w14:textId="77777777" w:rsidR="00415E43" w:rsidRPr="00415E43" w:rsidRDefault="00415E43" w:rsidP="00415E43">
            <w:pPr>
              <w:spacing w:before="0" w:after="0" w:line="240" w:lineRule="auto"/>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35</w:t>
            </w:r>
          </w:p>
        </w:tc>
        <w:tc>
          <w:tcPr>
            <w:tcW w:w="5682" w:type="dxa"/>
            <w:tcBorders>
              <w:top w:val="nil"/>
              <w:left w:val="nil"/>
              <w:bottom w:val="nil"/>
              <w:right w:val="nil"/>
            </w:tcBorders>
            <w:shd w:val="clear" w:color="auto" w:fill="auto"/>
            <w:vAlign w:val="bottom"/>
            <w:hideMark/>
          </w:tcPr>
          <w:p w14:paraId="4E4F3D96" w14:textId="77777777" w:rsidR="00415E43" w:rsidRPr="00415E43" w:rsidRDefault="00415E43" w:rsidP="00415E43">
            <w:pPr>
              <w:spacing w:before="0" w:after="0" w:line="240" w:lineRule="auto"/>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Subvencije</w:t>
            </w:r>
          </w:p>
        </w:tc>
        <w:tc>
          <w:tcPr>
            <w:tcW w:w="988" w:type="dxa"/>
            <w:tcBorders>
              <w:top w:val="nil"/>
              <w:left w:val="nil"/>
              <w:bottom w:val="nil"/>
              <w:right w:val="nil"/>
            </w:tcBorders>
            <w:shd w:val="clear" w:color="auto" w:fill="auto"/>
            <w:noWrap/>
            <w:vAlign w:val="bottom"/>
            <w:hideMark/>
          </w:tcPr>
          <w:p w14:paraId="50FA930F"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30.000,00</w:t>
            </w:r>
          </w:p>
        </w:tc>
        <w:tc>
          <w:tcPr>
            <w:tcW w:w="1037" w:type="dxa"/>
            <w:tcBorders>
              <w:top w:val="nil"/>
              <w:left w:val="nil"/>
              <w:bottom w:val="nil"/>
              <w:right w:val="nil"/>
            </w:tcBorders>
            <w:shd w:val="clear" w:color="auto" w:fill="auto"/>
            <w:noWrap/>
            <w:vAlign w:val="bottom"/>
            <w:hideMark/>
          </w:tcPr>
          <w:p w14:paraId="37E8920C"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0,00</w:t>
            </w:r>
          </w:p>
        </w:tc>
        <w:tc>
          <w:tcPr>
            <w:tcW w:w="856" w:type="dxa"/>
            <w:tcBorders>
              <w:top w:val="nil"/>
              <w:left w:val="nil"/>
              <w:bottom w:val="nil"/>
              <w:right w:val="nil"/>
            </w:tcBorders>
            <w:shd w:val="clear" w:color="auto" w:fill="auto"/>
            <w:noWrap/>
            <w:vAlign w:val="bottom"/>
            <w:hideMark/>
          </w:tcPr>
          <w:p w14:paraId="7037A9E7"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0,00</w:t>
            </w:r>
          </w:p>
        </w:tc>
        <w:tc>
          <w:tcPr>
            <w:tcW w:w="1020" w:type="dxa"/>
            <w:tcBorders>
              <w:top w:val="nil"/>
              <w:left w:val="nil"/>
              <w:bottom w:val="nil"/>
              <w:right w:val="nil"/>
            </w:tcBorders>
            <w:shd w:val="clear" w:color="auto" w:fill="auto"/>
            <w:noWrap/>
            <w:vAlign w:val="bottom"/>
            <w:hideMark/>
          </w:tcPr>
          <w:p w14:paraId="227DF111"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30.000,00</w:t>
            </w:r>
          </w:p>
        </w:tc>
      </w:tr>
      <w:tr w:rsidR="00415E43" w:rsidRPr="00415E43" w14:paraId="6F5EE790" w14:textId="77777777" w:rsidTr="001E7677">
        <w:trPr>
          <w:trHeight w:val="262"/>
        </w:trPr>
        <w:tc>
          <w:tcPr>
            <w:tcW w:w="763" w:type="dxa"/>
            <w:tcBorders>
              <w:top w:val="nil"/>
              <w:left w:val="nil"/>
              <w:bottom w:val="nil"/>
              <w:right w:val="nil"/>
            </w:tcBorders>
            <w:shd w:val="clear" w:color="auto" w:fill="auto"/>
            <w:noWrap/>
            <w:vAlign w:val="bottom"/>
            <w:hideMark/>
          </w:tcPr>
          <w:p w14:paraId="11EFF34F" w14:textId="77777777" w:rsidR="00415E43" w:rsidRPr="00415E43" w:rsidRDefault="00415E43" w:rsidP="00415E43">
            <w:pPr>
              <w:spacing w:before="0" w:after="0" w:line="240" w:lineRule="auto"/>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3523</w:t>
            </w:r>
          </w:p>
        </w:tc>
        <w:tc>
          <w:tcPr>
            <w:tcW w:w="5682" w:type="dxa"/>
            <w:tcBorders>
              <w:top w:val="nil"/>
              <w:left w:val="nil"/>
              <w:bottom w:val="nil"/>
              <w:right w:val="nil"/>
            </w:tcBorders>
            <w:shd w:val="clear" w:color="auto" w:fill="auto"/>
            <w:vAlign w:val="bottom"/>
            <w:hideMark/>
          </w:tcPr>
          <w:p w14:paraId="3D55D61F" w14:textId="77777777" w:rsidR="00415E43" w:rsidRPr="00415E43" w:rsidRDefault="00415E43" w:rsidP="00415E43">
            <w:pPr>
              <w:spacing w:before="0" w:after="0" w:line="240" w:lineRule="auto"/>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 xml:space="preserve">Umjetno </w:t>
            </w:r>
            <w:proofErr w:type="spellStart"/>
            <w:r w:rsidRPr="00415E43">
              <w:rPr>
                <w:rFonts w:ascii="Arial" w:eastAsia="Times New Roman" w:hAnsi="Arial" w:cs="Arial"/>
                <w:color w:val="auto"/>
                <w:kern w:val="0"/>
                <w:sz w:val="16"/>
                <w:szCs w:val="16"/>
              </w:rPr>
              <w:t>osjemenjivanje</w:t>
            </w:r>
            <w:proofErr w:type="spellEnd"/>
            <w:r w:rsidRPr="00415E43">
              <w:rPr>
                <w:rFonts w:ascii="Arial" w:eastAsia="Times New Roman" w:hAnsi="Arial" w:cs="Arial"/>
                <w:color w:val="auto"/>
                <w:kern w:val="0"/>
                <w:sz w:val="16"/>
                <w:szCs w:val="16"/>
              </w:rPr>
              <w:t xml:space="preserve"> svinja</w:t>
            </w:r>
          </w:p>
        </w:tc>
        <w:tc>
          <w:tcPr>
            <w:tcW w:w="988" w:type="dxa"/>
            <w:tcBorders>
              <w:top w:val="nil"/>
              <w:left w:val="nil"/>
              <w:bottom w:val="nil"/>
              <w:right w:val="nil"/>
            </w:tcBorders>
            <w:shd w:val="clear" w:color="auto" w:fill="auto"/>
            <w:noWrap/>
            <w:vAlign w:val="bottom"/>
            <w:hideMark/>
          </w:tcPr>
          <w:p w14:paraId="2104347C" w14:textId="77777777" w:rsidR="00415E43" w:rsidRPr="00415E43" w:rsidRDefault="00415E43" w:rsidP="00415E43">
            <w:pPr>
              <w:spacing w:before="0" w:after="0" w:line="240" w:lineRule="auto"/>
              <w:jc w:val="right"/>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1.000,00</w:t>
            </w:r>
          </w:p>
        </w:tc>
        <w:tc>
          <w:tcPr>
            <w:tcW w:w="1037" w:type="dxa"/>
            <w:tcBorders>
              <w:top w:val="nil"/>
              <w:left w:val="nil"/>
              <w:bottom w:val="nil"/>
              <w:right w:val="nil"/>
            </w:tcBorders>
            <w:shd w:val="clear" w:color="auto" w:fill="auto"/>
            <w:noWrap/>
            <w:vAlign w:val="bottom"/>
            <w:hideMark/>
          </w:tcPr>
          <w:p w14:paraId="395E4EFE" w14:textId="77777777" w:rsidR="00415E43" w:rsidRPr="00415E43" w:rsidRDefault="00415E43" w:rsidP="00415E43">
            <w:pPr>
              <w:spacing w:before="0" w:after="0" w:line="240" w:lineRule="auto"/>
              <w:jc w:val="right"/>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0,00</w:t>
            </w:r>
          </w:p>
        </w:tc>
        <w:tc>
          <w:tcPr>
            <w:tcW w:w="856" w:type="dxa"/>
            <w:tcBorders>
              <w:top w:val="nil"/>
              <w:left w:val="nil"/>
              <w:bottom w:val="nil"/>
              <w:right w:val="nil"/>
            </w:tcBorders>
            <w:shd w:val="clear" w:color="auto" w:fill="auto"/>
            <w:noWrap/>
            <w:vAlign w:val="bottom"/>
            <w:hideMark/>
          </w:tcPr>
          <w:p w14:paraId="720926DC" w14:textId="77777777" w:rsidR="00415E43" w:rsidRPr="00415E43" w:rsidRDefault="00415E43" w:rsidP="00415E43">
            <w:pPr>
              <w:spacing w:before="0" w:after="0" w:line="240" w:lineRule="auto"/>
              <w:jc w:val="right"/>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0,00</w:t>
            </w:r>
          </w:p>
        </w:tc>
        <w:tc>
          <w:tcPr>
            <w:tcW w:w="1020" w:type="dxa"/>
            <w:tcBorders>
              <w:top w:val="nil"/>
              <w:left w:val="nil"/>
              <w:bottom w:val="nil"/>
              <w:right w:val="nil"/>
            </w:tcBorders>
            <w:shd w:val="clear" w:color="auto" w:fill="auto"/>
            <w:noWrap/>
            <w:vAlign w:val="bottom"/>
            <w:hideMark/>
          </w:tcPr>
          <w:p w14:paraId="6424B5CA" w14:textId="77777777" w:rsidR="00415E43" w:rsidRPr="00415E43" w:rsidRDefault="00415E43" w:rsidP="00415E43">
            <w:pPr>
              <w:spacing w:before="0" w:after="0" w:line="240" w:lineRule="auto"/>
              <w:jc w:val="right"/>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1.000,00</w:t>
            </w:r>
          </w:p>
        </w:tc>
      </w:tr>
      <w:tr w:rsidR="00415E43" w:rsidRPr="00415E43" w14:paraId="4402FBF4" w14:textId="77777777" w:rsidTr="001E7677">
        <w:trPr>
          <w:trHeight w:val="262"/>
        </w:trPr>
        <w:tc>
          <w:tcPr>
            <w:tcW w:w="763" w:type="dxa"/>
            <w:tcBorders>
              <w:top w:val="nil"/>
              <w:left w:val="nil"/>
              <w:bottom w:val="nil"/>
              <w:right w:val="nil"/>
            </w:tcBorders>
            <w:shd w:val="clear" w:color="auto" w:fill="auto"/>
            <w:noWrap/>
            <w:vAlign w:val="bottom"/>
            <w:hideMark/>
          </w:tcPr>
          <w:p w14:paraId="26E66FB5" w14:textId="77777777" w:rsidR="00415E43" w:rsidRPr="00415E43" w:rsidRDefault="00415E43" w:rsidP="00415E43">
            <w:pPr>
              <w:spacing w:before="0" w:after="0" w:line="240" w:lineRule="auto"/>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3523</w:t>
            </w:r>
          </w:p>
        </w:tc>
        <w:tc>
          <w:tcPr>
            <w:tcW w:w="5682" w:type="dxa"/>
            <w:tcBorders>
              <w:top w:val="nil"/>
              <w:left w:val="nil"/>
              <w:bottom w:val="nil"/>
              <w:right w:val="nil"/>
            </w:tcBorders>
            <w:shd w:val="clear" w:color="auto" w:fill="auto"/>
            <w:vAlign w:val="bottom"/>
            <w:hideMark/>
          </w:tcPr>
          <w:p w14:paraId="715837E9" w14:textId="77777777" w:rsidR="00415E43" w:rsidRPr="00415E43" w:rsidRDefault="00415E43" w:rsidP="00415E43">
            <w:pPr>
              <w:spacing w:before="0" w:after="0" w:line="240" w:lineRule="auto"/>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 xml:space="preserve">Umjetno </w:t>
            </w:r>
            <w:proofErr w:type="spellStart"/>
            <w:r w:rsidRPr="00415E43">
              <w:rPr>
                <w:rFonts w:ascii="Arial" w:eastAsia="Times New Roman" w:hAnsi="Arial" w:cs="Arial"/>
                <w:color w:val="auto"/>
                <w:kern w:val="0"/>
                <w:sz w:val="16"/>
                <w:szCs w:val="16"/>
              </w:rPr>
              <w:t>osjemenjivanje</w:t>
            </w:r>
            <w:proofErr w:type="spellEnd"/>
            <w:r w:rsidRPr="00415E43">
              <w:rPr>
                <w:rFonts w:ascii="Arial" w:eastAsia="Times New Roman" w:hAnsi="Arial" w:cs="Arial"/>
                <w:color w:val="auto"/>
                <w:kern w:val="0"/>
                <w:sz w:val="16"/>
                <w:szCs w:val="16"/>
              </w:rPr>
              <w:t xml:space="preserve"> goveda</w:t>
            </w:r>
          </w:p>
        </w:tc>
        <w:tc>
          <w:tcPr>
            <w:tcW w:w="988" w:type="dxa"/>
            <w:tcBorders>
              <w:top w:val="nil"/>
              <w:left w:val="nil"/>
              <w:bottom w:val="nil"/>
              <w:right w:val="nil"/>
            </w:tcBorders>
            <w:shd w:val="clear" w:color="auto" w:fill="auto"/>
            <w:noWrap/>
            <w:vAlign w:val="bottom"/>
            <w:hideMark/>
          </w:tcPr>
          <w:p w14:paraId="6065D895" w14:textId="77777777" w:rsidR="00415E43" w:rsidRPr="00415E43" w:rsidRDefault="00415E43" w:rsidP="00415E43">
            <w:pPr>
              <w:spacing w:before="0" w:after="0" w:line="240" w:lineRule="auto"/>
              <w:jc w:val="right"/>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29.000,00</w:t>
            </w:r>
          </w:p>
        </w:tc>
        <w:tc>
          <w:tcPr>
            <w:tcW w:w="1037" w:type="dxa"/>
            <w:tcBorders>
              <w:top w:val="nil"/>
              <w:left w:val="nil"/>
              <w:bottom w:val="nil"/>
              <w:right w:val="nil"/>
            </w:tcBorders>
            <w:shd w:val="clear" w:color="auto" w:fill="auto"/>
            <w:noWrap/>
            <w:vAlign w:val="bottom"/>
            <w:hideMark/>
          </w:tcPr>
          <w:p w14:paraId="3E32BE8B" w14:textId="77777777" w:rsidR="00415E43" w:rsidRPr="00415E43" w:rsidRDefault="00415E43" w:rsidP="00415E43">
            <w:pPr>
              <w:spacing w:before="0" w:after="0" w:line="240" w:lineRule="auto"/>
              <w:jc w:val="right"/>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0,00</w:t>
            </w:r>
          </w:p>
        </w:tc>
        <w:tc>
          <w:tcPr>
            <w:tcW w:w="856" w:type="dxa"/>
            <w:tcBorders>
              <w:top w:val="nil"/>
              <w:left w:val="nil"/>
              <w:bottom w:val="nil"/>
              <w:right w:val="nil"/>
            </w:tcBorders>
            <w:shd w:val="clear" w:color="auto" w:fill="auto"/>
            <w:noWrap/>
            <w:vAlign w:val="bottom"/>
            <w:hideMark/>
          </w:tcPr>
          <w:p w14:paraId="3BC4C259" w14:textId="77777777" w:rsidR="00415E43" w:rsidRPr="00415E43" w:rsidRDefault="00415E43" w:rsidP="00415E43">
            <w:pPr>
              <w:spacing w:before="0" w:after="0" w:line="240" w:lineRule="auto"/>
              <w:jc w:val="right"/>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0,00</w:t>
            </w:r>
          </w:p>
        </w:tc>
        <w:tc>
          <w:tcPr>
            <w:tcW w:w="1020" w:type="dxa"/>
            <w:tcBorders>
              <w:top w:val="nil"/>
              <w:left w:val="nil"/>
              <w:bottom w:val="nil"/>
              <w:right w:val="nil"/>
            </w:tcBorders>
            <w:shd w:val="clear" w:color="auto" w:fill="auto"/>
            <w:noWrap/>
            <w:vAlign w:val="bottom"/>
            <w:hideMark/>
          </w:tcPr>
          <w:p w14:paraId="0660A0BC" w14:textId="77777777" w:rsidR="00415E43" w:rsidRPr="00415E43" w:rsidRDefault="00415E43" w:rsidP="00415E43">
            <w:pPr>
              <w:spacing w:before="0" w:after="0" w:line="240" w:lineRule="auto"/>
              <w:jc w:val="right"/>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29.000,00</w:t>
            </w:r>
          </w:p>
        </w:tc>
      </w:tr>
      <w:tr w:rsidR="00415E43" w:rsidRPr="00415E43" w14:paraId="64AA9AC7" w14:textId="77777777" w:rsidTr="001E7677">
        <w:trPr>
          <w:trHeight w:val="262"/>
        </w:trPr>
        <w:tc>
          <w:tcPr>
            <w:tcW w:w="6445" w:type="dxa"/>
            <w:gridSpan w:val="2"/>
            <w:tcBorders>
              <w:top w:val="nil"/>
              <w:left w:val="nil"/>
              <w:bottom w:val="nil"/>
              <w:right w:val="nil"/>
            </w:tcBorders>
            <w:shd w:val="clear" w:color="000000" w:fill="CCCCFF"/>
            <w:noWrap/>
            <w:vAlign w:val="bottom"/>
            <w:hideMark/>
          </w:tcPr>
          <w:p w14:paraId="41888733" w14:textId="77777777" w:rsidR="00415E43" w:rsidRPr="00415E43" w:rsidRDefault="00415E43" w:rsidP="00415E43">
            <w:pPr>
              <w:spacing w:before="0" w:after="0" w:line="240" w:lineRule="auto"/>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Aktivnost A100002 SUBVENCIJE U PČELARSTVU</w:t>
            </w:r>
          </w:p>
        </w:tc>
        <w:tc>
          <w:tcPr>
            <w:tcW w:w="988" w:type="dxa"/>
            <w:tcBorders>
              <w:top w:val="nil"/>
              <w:left w:val="nil"/>
              <w:bottom w:val="nil"/>
              <w:right w:val="nil"/>
            </w:tcBorders>
            <w:shd w:val="clear" w:color="000000" w:fill="CCCCFF"/>
            <w:noWrap/>
            <w:vAlign w:val="bottom"/>
            <w:hideMark/>
          </w:tcPr>
          <w:p w14:paraId="2DB774EA"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10.000,00</w:t>
            </w:r>
          </w:p>
        </w:tc>
        <w:tc>
          <w:tcPr>
            <w:tcW w:w="1037" w:type="dxa"/>
            <w:tcBorders>
              <w:top w:val="nil"/>
              <w:left w:val="nil"/>
              <w:bottom w:val="nil"/>
              <w:right w:val="nil"/>
            </w:tcBorders>
            <w:shd w:val="clear" w:color="000000" w:fill="CCCCFF"/>
            <w:noWrap/>
            <w:vAlign w:val="bottom"/>
            <w:hideMark/>
          </w:tcPr>
          <w:p w14:paraId="720CF020"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0,00</w:t>
            </w:r>
          </w:p>
        </w:tc>
        <w:tc>
          <w:tcPr>
            <w:tcW w:w="856" w:type="dxa"/>
            <w:tcBorders>
              <w:top w:val="nil"/>
              <w:left w:val="nil"/>
              <w:bottom w:val="nil"/>
              <w:right w:val="nil"/>
            </w:tcBorders>
            <w:shd w:val="clear" w:color="000000" w:fill="CCCCFF"/>
            <w:noWrap/>
            <w:vAlign w:val="bottom"/>
            <w:hideMark/>
          </w:tcPr>
          <w:p w14:paraId="7564E186"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0,00</w:t>
            </w:r>
          </w:p>
        </w:tc>
        <w:tc>
          <w:tcPr>
            <w:tcW w:w="1020" w:type="dxa"/>
            <w:tcBorders>
              <w:top w:val="nil"/>
              <w:left w:val="nil"/>
              <w:bottom w:val="nil"/>
              <w:right w:val="nil"/>
            </w:tcBorders>
            <w:shd w:val="clear" w:color="000000" w:fill="CCCCFF"/>
            <w:noWrap/>
            <w:vAlign w:val="bottom"/>
            <w:hideMark/>
          </w:tcPr>
          <w:p w14:paraId="3A2CD315"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10.000,00</w:t>
            </w:r>
          </w:p>
        </w:tc>
      </w:tr>
      <w:tr w:rsidR="00415E43" w:rsidRPr="00415E43" w14:paraId="0610ADA0" w14:textId="77777777" w:rsidTr="001E7677">
        <w:trPr>
          <w:trHeight w:val="262"/>
        </w:trPr>
        <w:tc>
          <w:tcPr>
            <w:tcW w:w="6445" w:type="dxa"/>
            <w:gridSpan w:val="2"/>
            <w:tcBorders>
              <w:top w:val="nil"/>
              <w:left w:val="nil"/>
              <w:bottom w:val="nil"/>
              <w:right w:val="nil"/>
            </w:tcBorders>
            <w:shd w:val="clear" w:color="000000" w:fill="FFFF00"/>
            <w:noWrap/>
            <w:vAlign w:val="bottom"/>
            <w:hideMark/>
          </w:tcPr>
          <w:p w14:paraId="0000AF72" w14:textId="77777777" w:rsidR="00415E43" w:rsidRPr="00415E43" w:rsidRDefault="00415E43" w:rsidP="00415E43">
            <w:pPr>
              <w:spacing w:before="0" w:after="0" w:line="240" w:lineRule="auto"/>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Izvor  3. PRIHODI OD IMOVINE</w:t>
            </w:r>
          </w:p>
        </w:tc>
        <w:tc>
          <w:tcPr>
            <w:tcW w:w="988" w:type="dxa"/>
            <w:tcBorders>
              <w:top w:val="nil"/>
              <w:left w:val="nil"/>
              <w:bottom w:val="nil"/>
              <w:right w:val="nil"/>
            </w:tcBorders>
            <w:shd w:val="clear" w:color="000000" w:fill="FFFF00"/>
            <w:noWrap/>
            <w:vAlign w:val="bottom"/>
            <w:hideMark/>
          </w:tcPr>
          <w:p w14:paraId="35575226"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10.000,00</w:t>
            </w:r>
          </w:p>
        </w:tc>
        <w:tc>
          <w:tcPr>
            <w:tcW w:w="1037" w:type="dxa"/>
            <w:tcBorders>
              <w:top w:val="nil"/>
              <w:left w:val="nil"/>
              <w:bottom w:val="nil"/>
              <w:right w:val="nil"/>
            </w:tcBorders>
            <w:shd w:val="clear" w:color="000000" w:fill="FFFF00"/>
            <w:noWrap/>
            <w:vAlign w:val="bottom"/>
            <w:hideMark/>
          </w:tcPr>
          <w:p w14:paraId="71F75C50"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0,00</w:t>
            </w:r>
          </w:p>
        </w:tc>
        <w:tc>
          <w:tcPr>
            <w:tcW w:w="856" w:type="dxa"/>
            <w:tcBorders>
              <w:top w:val="nil"/>
              <w:left w:val="nil"/>
              <w:bottom w:val="nil"/>
              <w:right w:val="nil"/>
            </w:tcBorders>
            <w:shd w:val="clear" w:color="000000" w:fill="FFFF00"/>
            <w:noWrap/>
            <w:vAlign w:val="bottom"/>
            <w:hideMark/>
          </w:tcPr>
          <w:p w14:paraId="399D4EE4"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0,00</w:t>
            </w:r>
          </w:p>
        </w:tc>
        <w:tc>
          <w:tcPr>
            <w:tcW w:w="1020" w:type="dxa"/>
            <w:tcBorders>
              <w:top w:val="nil"/>
              <w:left w:val="nil"/>
              <w:bottom w:val="nil"/>
              <w:right w:val="nil"/>
            </w:tcBorders>
            <w:shd w:val="clear" w:color="000000" w:fill="FFFF00"/>
            <w:noWrap/>
            <w:vAlign w:val="bottom"/>
            <w:hideMark/>
          </w:tcPr>
          <w:p w14:paraId="62E854F9"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10.000,00</w:t>
            </w:r>
          </w:p>
        </w:tc>
      </w:tr>
      <w:tr w:rsidR="00415E43" w:rsidRPr="00415E43" w14:paraId="1AD30C48" w14:textId="77777777" w:rsidTr="001E7677">
        <w:trPr>
          <w:trHeight w:val="262"/>
        </w:trPr>
        <w:tc>
          <w:tcPr>
            <w:tcW w:w="6445" w:type="dxa"/>
            <w:gridSpan w:val="2"/>
            <w:tcBorders>
              <w:top w:val="nil"/>
              <w:left w:val="nil"/>
              <w:bottom w:val="nil"/>
              <w:right w:val="nil"/>
            </w:tcBorders>
            <w:shd w:val="clear" w:color="000000" w:fill="FFFF99"/>
            <w:noWrap/>
            <w:vAlign w:val="bottom"/>
            <w:hideMark/>
          </w:tcPr>
          <w:p w14:paraId="48E18C72" w14:textId="77777777" w:rsidR="00415E43" w:rsidRPr="00415E43" w:rsidRDefault="00415E43" w:rsidP="00415E43">
            <w:pPr>
              <w:spacing w:before="0" w:after="0" w:line="240" w:lineRule="auto"/>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Izvor  3.4. NAKNADA ZA PRIDOBIVENU KOLIČINU NAFTE I PLINA</w:t>
            </w:r>
          </w:p>
        </w:tc>
        <w:tc>
          <w:tcPr>
            <w:tcW w:w="988" w:type="dxa"/>
            <w:tcBorders>
              <w:top w:val="nil"/>
              <w:left w:val="nil"/>
              <w:bottom w:val="nil"/>
              <w:right w:val="nil"/>
            </w:tcBorders>
            <w:shd w:val="clear" w:color="000000" w:fill="FFFF99"/>
            <w:noWrap/>
            <w:vAlign w:val="bottom"/>
            <w:hideMark/>
          </w:tcPr>
          <w:p w14:paraId="0FD5C988"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10.000,00</w:t>
            </w:r>
          </w:p>
        </w:tc>
        <w:tc>
          <w:tcPr>
            <w:tcW w:w="1037" w:type="dxa"/>
            <w:tcBorders>
              <w:top w:val="nil"/>
              <w:left w:val="nil"/>
              <w:bottom w:val="nil"/>
              <w:right w:val="nil"/>
            </w:tcBorders>
            <w:shd w:val="clear" w:color="000000" w:fill="FFFF99"/>
            <w:noWrap/>
            <w:vAlign w:val="bottom"/>
            <w:hideMark/>
          </w:tcPr>
          <w:p w14:paraId="17A13143"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0,00</w:t>
            </w:r>
          </w:p>
        </w:tc>
        <w:tc>
          <w:tcPr>
            <w:tcW w:w="856" w:type="dxa"/>
            <w:tcBorders>
              <w:top w:val="nil"/>
              <w:left w:val="nil"/>
              <w:bottom w:val="nil"/>
              <w:right w:val="nil"/>
            </w:tcBorders>
            <w:shd w:val="clear" w:color="000000" w:fill="FFFF99"/>
            <w:noWrap/>
            <w:vAlign w:val="bottom"/>
            <w:hideMark/>
          </w:tcPr>
          <w:p w14:paraId="1DEB9C6D"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0,00</w:t>
            </w:r>
          </w:p>
        </w:tc>
        <w:tc>
          <w:tcPr>
            <w:tcW w:w="1020" w:type="dxa"/>
            <w:tcBorders>
              <w:top w:val="nil"/>
              <w:left w:val="nil"/>
              <w:bottom w:val="nil"/>
              <w:right w:val="nil"/>
            </w:tcBorders>
            <w:shd w:val="clear" w:color="000000" w:fill="FFFF99"/>
            <w:noWrap/>
            <w:vAlign w:val="bottom"/>
            <w:hideMark/>
          </w:tcPr>
          <w:p w14:paraId="72DCC734"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10.000,00</w:t>
            </w:r>
          </w:p>
        </w:tc>
      </w:tr>
      <w:tr w:rsidR="00415E43" w:rsidRPr="00415E43" w14:paraId="6B3D5C5A" w14:textId="77777777" w:rsidTr="001E7677">
        <w:trPr>
          <w:trHeight w:val="262"/>
        </w:trPr>
        <w:tc>
          <w:tcPr>
            <w:tcW w:w="6445" w:type="dxa"/>
            <w:gridSpan w:val="2"/>
            <w:tcBorders>
              <w:top w:val="nil"/>
              <w:left w:val="nil"/>
              <w:bottom w:val="nil"/>
              <w:right w:val="nil"/>
            </w:tcBorders>
            <w:shd w:val="clear" w:color="000000" w:fill="CCFFFF"/>
            <w:noWrap/>
            <w:vAlign w:val="bottom"/>
            <w:hideMark/>
          </w:tcPr>
          <w:p w14:paraId="2D8AD955" w14:textId="77777777" w:rsidR="00415E43" w:rsidRPr="00415E43" w:rsidRDefault="00415E43" w:rsidP="00415E43">
            <w:pPr>
              <w:spacing w:before="0" w:after="0" w:line="240" w:lineRule="auto"/>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Funkcijska klasifikacija  0421 Poljoprivreda</w:t>
            </w:r>
          </w:p>
        </w:tc>
        <w:tc>
          <w:tcPr>
            <w:tcW w:w="988" w:type="dxa"/>
            <w:tcBorders>
              <w:top w:val="nil"/>
              <w:left w:val="nil"/>
              <w:bottom w:val="nil"/>
              <w:right w:val="nil"/>
            </w:tcBorders>
            <w:shd w:val="clear" w:color="000000" w:fill="CCFFFF"/>
            <w:noWrap/>
            <w:vAlign w:val="bottom"/>
            <w:hideMark/>
          </w:tcPr>
          <w:p w14:paraId="42C06E0A"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10.000,00</w:t>
            </w:r>
          </w:p>
        </w:tc>
        <w:tc>
          <w:tcPr>
            <w:tcW w:w="1037" w:type="dxa"/>
            <w:tcBorders>
              <w:top w:val="nil"/>
              <w:left w:val="nil"/>
              <w:bottom w:val="nil"/>
              <w:right w:val="nil"/>
            </w:tcBorders>
            <w:shd w:val="clear" w:color="000000" w:fill="CCFFFF"/>
            <w:noWrap/>
            <w:vAlign w:val="bottom"/>
            <w:hideMark/>
          </w:tcPr>
          <w:p w14:paraId="6B4A5F81"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0,00</w:t>
            </w:r>
          </w:p>
        </w:tc>
        <w:tc>
          <w:tcPr>
            <w:tcW w:w="856" w:type="dxa"/>
            <w:tcBorders>
              <w:top w:val="nil"/>
              <w:left w:val="nil"/>
              <w:bottom w:val="nil"/>
              <w:right w:val="nil"/>
            </w:tcBorders>
            <w:shd w:val="clear" w:color="000000" w:fill="CCFFFF"/>
            <w:noWrap/>
            <w:vAlign w:val="bottom"/>
            <w:hideMark/>
          </w:tcPr>
          <w:p w14:paraId="1F3ECAF5"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0,00</w:t>
            </w:r>
          </w:p>
        </w:tc>
        <w:tc>
          <w:tcPr>
            <w:tcW w:w="1020" w:type="dxa"/>
            <w:tcBorders>
              <w:top w:val="nil"/>
              <w:left w:val="nil"/>
              <w:bottom w:val="nil"/>
              <w:right w:val="nil"/>
            </w:tcBorders>
            <w:shd w:val="clear" w:color="000000" w:fill="CCFFFF"/>
            <w:noWrap/>
            <w:vAlign w:val="bottom"/>
            <w:hideMark/>
          </w:tcPr>
          <w:p w14:paraId="46FCCC7B"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10.000,00</w:t>
            </w:r>
          </w:p>
        </w:tc>
      </w:tr>
      <w:tr w:rsidR="00415E43" w:rsidRPr="00415E43" w14:paraId="23B868B0" w14:textId="77777777" w:rsidTr="001E7677">
        <w:trPr>
          <w:trHeight w:val="262"/>
        </w:trPr>
        <w:tc>
          <w:tcPr>
            <w:tcW w:w="763" w:type="dxa"/>
            <w:tcBorders>
              <w:top w:val="nil"/>
              <w:left w:val="nil"/>
              <w:bottom w:val="nil"/>
              <w:right w:val="nil"/>
            </w:tcBorders>
            <w:shd w:val="clear" w:color="auto" w:fill="auto"/>
            <w:noWrap/>
            <w:vAlign w:val="bottom"/>
            <w:hideMark/>
          </w:tcPr>
          <w:p w14:paraId="2C0CE873" w14:textId="77777777" w:rsidR="00415E43" w:rsidRPr="00415E43" w:rsidRDefault="00415E43" w:rsidP="00415E43">
            <w:pPr>
              <w:spacing w:before="0" w:after="0" w:line="240" w:lineRule="auto"/>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3</w:t>
            </w:r>
          </w:p>
        </w:tc>
        <w:tc>
          <w:tcPr>
            <w:tcW w:w="5682" w:type="dxa"/>
            <w:tcBorders>
              <w:top w:val="nil"/>
              <w:left w:val="nil"/>
              <w:bottom w:val="nil"/>
              <w:right w:val="nil"/>
            </w:tcBorders>
            <w:shd w:val="clear" w:color="auto" w:fill="auto"/>
            <w:vAlign w:val="bottom"/>
            <w:hideMark/>
          </w:tcPr>
          <w:p w14:paraId="063E5215" w14:textId="77777777" w:rsidR="00415E43" w:rsidRPr="00415E43" w:rsidRDefault="00415E43" w:rsidP="00415E43">
            <w:pPr>
              <w:spacing w:before="0" w:after="0" w:line="240" w:lineRule="auto"/>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Rashodi poslovanja</w:t>
            </w:r>
          </w:p>
        </w:tc>
        <w:tc>
          <w:tcPr>
            <w:tcW w:w="988" w:type="dxa"/>
            <w:tcBorders>
              <w:top w:val="nil"/>
              <w:left w:val="nil"/>
              <w:bottom w:val="nil"/>
              <w:right w:val="nil"/>
            </w:tcBorders>
            <w:shd w:val="clear" w:color="auto" w:fill="auto"/>
            <w:noWrap/>
            <w:vAlign w:val="bottom"/>
            <w:hideMark/>
          </w:tcPr>
          <w:p w14:paraId="1FDF9BFD"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10.000,00</w:t>
            </w:r>
          </w:p>
        </w:tc>
        <w:tc>
          <w:tcPr>
            <w:tcW w:w="1037" w:type="dxa"/>
            <w:tcBorders>
              <w:top w:val="nil"/>
              <w:left w:val="nil"/>
              <w:bottom w:val="nil"/>
              <w:right w:val="nil"/>
            </w:tcBorders>
            <w:shd w:val="clear" w:color="auto" w:fill="auto"/>
            <w:noWrap/>
            <w:vAlign w:val="bottom"/>
            <w:hideMark/>
          </w:tcPr>
          <w:p w14:paraId="607000C4"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0,00</w:t>
            </w:r>
          </w:p>
        </w:tc>
        <w:tc>
          <w:tcPr>
            <w:tcW w:w="856" w:type="dxa"/>
            <w:tcBorders>
              <w:top w:val="nil"/>
              <w:left w:val="nil"/>
              <w:bottom w:val="nil"/>
              <w:right w:val="nil"/>
            </w:tcBorders>
            <w:shd w:val="clear" w:color="auto" w:fill="auto"/>
            <w:noWrap/>
            <w:vAlign w:val="bottom"/>
            <w:hideMark/>
          </w:tcPr>
          <w:p w14:paraId="43DA4076"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0,00</w:t>
            </w:r>
          </w:p>
        </w:tc>
        <w:tc>
          <w:tcPr>
            <w:tcW w:w="1020" w:type="dxa"/>
            <w:tcBorders>
              <w:top w:val="nil"/>
              <w:left w:val="nil"/>
              <w:bottom w:val="nil"/>
              <w:right w:val="nil"/>
            </w:tcBorders>
            <w:shd w:val="clear" w:color="auto" w:fill="auto"/>
            <w:noWrap/>
            <w:vAlign w:val="bottom"/>
            <w:hideMark/>
          </w:tcPr>
          <w:p w14:paraId="26E7BFDE"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10.000,00</w:t>
            </w:r>
          </w:p>
        </w:tc>
      </w:tr>
      <w:tr w:rsidR="00415E43" w:rsidRPr="00415E43" w14:paraId="7DACA824" w14:textId="77777777" w:rsidTr="001E7677">
        <w:trPr>
          <w:trHeight w:val="262"/>
        </w:trPr>
        <w:tc>
          <w:tcPr>
            <w:tcW w:w="763" w:type="dxa"/>
            <w:tcBorders>
              <w:top w:val="nil"/>
              <w:left w:val="nil"/>
              <w:bottom w:val="nil"/>
              <w:right w:val="nil"/>
            </w:tcBorders>
            <w:shd w:val="clear" w:color="auto" w:fill="auto"/>
            <w:noWrap/>
            <w:vAlign w:val="bottom"/>
            <w:hideMark/>
          </w:tcPr>
          <w:p w14:paraId="7494F4E3" w14:textId="77777777" w:rsidR="00415E43" w:rsidRPr="00415E43" w:rsidRDefault="00415E43" w:rsidP="00415E43">
            <w:pPr>
              <w:spacing w:before="0" w:after="0" w:line="240" w:lineRule="auto"/>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35</w:t>
            </w:r>
          </w:p>
        </w:tc>
        <w:tc>
          <w:tcPr>
            <w:tcW w:w="5682" w:type="dxa"/>
            <w:tcBorders>
              <w:top w:val="nil"/>
              <w:left w:val="nil"/>
              <w:bottom w:val="nil"/>
              <w:right w:val="nil"/>
            </w:tcBorders>
            <w:shd w:val="clear" w:color="auto" w:fill="auto"/>
            <w:vAlign w:val="bottom"/>
            <w:hideMark/>
          </w:tcPr>
          <w:p w14:paraId="11839736" w14:textId="77777777" w:rsidR="00415E43" w:rsidRPr="00415E43" w:rsidRDefault="00415E43" w:rsidP="00415E43">
            <w:pPr>
              <w:spacing w:before="0" w:after="0" w:line="240" w:lineRule="auto"/>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Subvencije</w:t>
            </w:r>
          </w:p>
        </w:tc>
        <w:tc>
          <w:tcPr>
            <w:tcW w:w="988" w:type="dxa"/>
            <w:tcBorders>
              <w:top w:val="nil"/>
              <w:left w:val="nil"/>
              <w:bottom w:val="nil"/>
              <w:right w:val="nil"/>
            </w:tcBorders>
            <w:shd w:val="clear" w:color="auto" w:fill="auto"/>
            <w:noWrap/>
            <w:vAlign w:val="bottom"/>
            <w:hideMark/>
          </w:tcPr>
          <w:p w14:paraId="004CB814"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10.000,00</w:t>
            </w:r>
          </w:p>
        </w:tc>
        <w:tc>
          <w:tcPr>
            <w:tcW w:w="1037" w:type="dxa"/>
            <w:tcBorders>
              <w:top w:val="nil"/>
              <w:left w:val="nil"/>
              <w:bottom w:val="nil"/>
              <w:right w:val="nil"/>
            </w:tcBorders>
            <w:shd w:val="clear" w:color="auto" w:fill="auto"/>
            <w:noWrap/>
            <w:vAlign w:val="bottom"/>
            <w:hideMark/>
          </w:tcPr>
          <w:p w14:paraId="1A3E995B"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0,00</w:t>
            </w:r>
          </w:p>
        </w:tc>
        <w:tc>
          <w:tcPr>
            <w:tcW w:w="856" w:type="dxa"/>
            <w:tcBorders>
              <w:top w:val="nil"/>
              <w:left w:val="nil"/>
              <w:bottom w:val="nil"/>
              <w:right w:val="nil"/>
            </w:tcBorders>
            <w:shd w:val="clear" w:color="auto" w:fill="auto"/>
            <w:noWrap/>
            <w:vAlign w:val="bottom"/>
            <w:hideMark/>
          </w:tcPr>
          <w:p w14:paraId="6E8DF37A"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0,00</w:t>
            </w:r>
          </w:p>
        </w:tc>
        <w:tc>
          <w:tcPr>
            <w:tcW w:w="1020" w:type="dxa"/>
            <w:tcBorders>
              <w:top w:val="nil"/>
              <w:left w:val="nil"/>
              <w:bottom w:val="nil"/>
              <w:right w:val="nil"/>
            </w:tcBorders>
            <w:shd w:val="clear" w:color="auto" w:fill="auto"/>
            <w:noWrap/>
            <w:vAlign w:val="bottom"/>
            <w:hideMark/>
          </w:tcPr>
          <w:p w14:paraId="56C27919"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10.000,00</w:t>
            </w:r>
          </w:p>
        </w:tc>
      </w:tr>
      <w:tr w:rsidR="00415E43" w:rsidRPr="00415E43" w14:paraId="4A5210DA" w14:textId="77777777" w:rsidTr="001E7677">
        <w:trPr>
          <w:trHeight w:val="262"/>
        </w:trPr>
        <w:tc>
          <w:tcPr>
            <w:tcW w:w="763" w:type="dxa"/>
            <w:tcBorders>
              <w:top w:val="nil"/>
              <w:left w:val="nil"/>
              <w:bottom w:val="nil"/>
              <w:right w:val="nil"/>
            </w:tcBorders>
            <w:shd w:val="clear" w:color="auto" w:fill="auto"/>
            <w:noWrap/>
            <w:vAlign w:val="bottom"/>
            <w:hideMark/>
          </w:tcPr>
          <w:p w14:paraId="63BB7B24" w14:textId="77777777" w:rsidR="00415E43" w:rsidRPr="00415E43" w:rsidRDefault="00415E43" w:rsidP="00415E43">
            <w:pPr>
              <w:spacing w:before="0" w:after="0" w:line="240" w:lineRule="auto"/>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3523</w:t>
            </w:r>
          </w:p>
        </w:tc>
        <w:tc>
          <w:tcPr>
            <w:tcW w:w="5682" w:type="dxa"/>
            <w:tcBorders>
              <w:top w:val="nil"/>
              <w:left w:val="nil"/>
              <w:bottom w:val="nil"/>
              <w:right w:val="nil"/>
            </w:tcBorders>
            <w:shd w:val="clear" w:color="auto" w:fill="auto"/>
            <w:vAlign w:val="bottom"/>
            <w:hideMark/>
          </w:tcPr>
          <w:p w14:paraId="2A6FFCE8" w14:textId="77777777" w:rsidR="00415E43" w:rsidRPr="00415E43" w:rsidRDefault="00415E43" w:rsidP="00415E43">
            <w:pPr>
              <w:spacing w:before="0" w:after="0" w:line="240" w:lineRule="auto"/>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Subvencioniranje pčelarstva na području Općine Lipovljani</w:t>
            </w:r>
          </w:p>
        </w:tc>
        <w:tc>
          <w:tcPr>
            <w:tcW w:w="988" w:type="dxa"/>
            <w:tcBorders>
              <w:top w:val="nil"/>
              <w:left w:val="nil"/>
              <w:bottom w:val="nil"/>
              <w:right w:val="nil"/>
            </w:tcBorders>
            <w:shd w:val="clear" w:color="auto" w:fill="auto"/>
            <w:noWrap/>
            <w:vAlign w:val="bottom"/>
            <w:hideMark/>
          </w:tcPr>
          <w:p w14:paraId="2546082E" w14:textId="77777777" w:rsidR="00415E43" w:rsidRPr="00415E43" w:rsidRDefault="00415E43" w:rsidP="00415E43">
            <w:pPr>
              <w:spacing w:before="0" w:after="0" w:line="240" w:lineRule="auto"/>
              <w:jc w:val="right"/>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10.000,00</w:t>
            </w:r>
          </w:p>
        </w:tc>
        <w:tc>
          <w:tcPr>
            <w:tcW w:w="1037" w:type="dxa"/>
            <w:tcBorders>
              <w:top w:val="nil"/>
              <w:left w:val="nil"/>
              <w:bottom w:val="nil"/>
              <w:right w:val="nil"/>
            </w:tcBorders>
            <w:shd w:val="clear" w:color="auto" w:fill="auto"/>
            <w:noWrap/>
            <w:vAlign w:val="bottom"/>
            <w:hideMark/>
          </w:tcPr>
          <w:p w14:paraId="0AB49386" w14:textId="77777777" w:rsidR="00415E43" w:rsidRPr="00415E43" w:rsidRDefault="00415E43" w:rsidP="00415E43">
            <w:pPr>
              <w:spacing w:before="0" w:after="0" w:line="240" w:lineRule="auto"/>
              <w:jc w:val="right"/>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0,00</w:t>
            </w:r>
          </w:p>
        </w:tc>
        <w:tc>
          <w:tcPr>
            <w:tcW w:w="856" w:type="dxa"/>
            <w:tcBorders>
              <w:top w:val="nil"/>
              <w:left w:val="nil"/>
              <w:bottom w:val="nil"/>
              <w:right w:val="nil"/>
            </w:tcBorders>
            <w:shd w:val="clear" w:color="auto" w:fill="auto"/>
            <w:noWrap/>
            <w:vAlign w:val="bottom"/>
            <w:hideMark/>
          </w:tcPr>
          <w:p w14:paraId="4C8C21BE" w14:textId="77777777" w:rsidR="00415E43" w:rsidRPr="00415E43" w:rsidRDefault="00415E43" w:rsidP="00415E43">
            <w:pPr>
              <w:spacing w:before="0" w:after="0" w:line="240" w:lineRule="auto"/>
              <w:jc w:val="right"/>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0,00</w:t>
            </w:r>
          </w:p>
        </w:tc>
        <w:tc>
          <w:tcPr>
            <w:tcW w:w="1020" w:type="dxa"/>
            <w:tcBorders>
              <w:top w:val="nil"/>
              <w:left w:val="nil"/>
              <w:bottom w:val="nil"/>
              <w:right w:val="nil"/>
            </w:tcBorders>
            <w:shd w:val="clear" w:color="auto" w:fill="auto"/>
            <w:noWrap/>
            <w:vAlign w:val="bottom"/>
            <w:hideMark/>
          </w:tcPr>
          <w:p w14:paraId="36F75A5A" w14:textId="77777777" w:rsidR="00415E43" w:rsidRPr="00415E43" w:rsidRDefault="00415E43" w:rsidP="00415E43">
            <w:pPr>
              <w:spacing w:before="0" w:after="0" w:line="240" w:lineRule="auto"/>
              <w:jc w:val="right"/>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10.000,00</w:t>
            </w:r>
          </w:p>
        </w:tc>
      </w:tr>
      <w:tr w:rsidR="00415E43" w:rsidRPr="00415E43" w14:paraId="0DF17EC6" w14:textId="77777777" w:rsidTr="001E7677">
        <w:trPr>
          <w:trHeight w:val="262"/>
        </w:trPr>
        <w:tc>
          <w:tcPr>
            <w:tcW w:w="6445" w:type="dxa"/>
            <w:gridSpan w:val="2"/>
            <w:tcBorders>
              <w:top w:val="nil"/>
              <w:left w:val="nil"/>
              <w:bottom w:val="nil"/>
              <w:right w:val="nil"/>
            </w:tcBorders>
            <w:shd w:val="clear" w:color="000000" w:fill="CCCCFF"/>
            <w:noWrap/>
            <w:vAlign w:val="bottom"/>
            <w:hideMark/>
          </w:tcPr>
          <w:p w14:paraId="495D5316" w14:textId="77777777" w:rsidR="00415E43" w:rsidRPr="00415E43" w:rsidRDefault="00415E43" w:rsidP="00415E43">
            <w:pPr>
              <w:spacing w:before="0" w:after="0" w:line="240" w:lineRule="auto"/>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Aktivnost A100003 SUBVENCIJE U OSIGURANJU DIJELA PEMIJE USJEVA I VIŠEGODIŠNJIH NASADA</w:t>
            </w:r>
          </w:p>
        </w:tc>
        <w:tc>
          <w:tcPr>
            <w:tcW w:w="988" w:type="dxa"/>
            <w:tcBorders>
              <w:top w:val="nil"/>
              <w:left w:val="nil"/>
              <w:bottom w:val="nil"/>
              <w:right w:val="nil"/>
            </w:tcBorders>
            <w:shd w:val="clear" w:color="000000" w:fill="CCCCFF"/>
            <w:noWrap/>
            <w:vAlign w:val="bottom"/>
            <w:hideMark/>
          </w:tcPr>
          <w:p w14:paraId="1C494F4E"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50.000,00</w:t>
            </w:r>
          </w:p>
        </w:tc>
        <w:tc>
          <w:tcPr>
            <w:tcW w:w="1037" w:type="dxa"/>
            <w:tcBorders>
              <w:top w:val="nil"/>
              <w:left w:val="nil"/>
              <w:bottom w:val="nil"/>
              <w:right w:val="nil"/>
            </w:tcBorders>
            <w:shd w:val="clear" w:color="000000" w:fill="CCCCFF"/>
            <w:noWrap/>
            <w:vAlign w:val="bottom"/>
            <w:hideMark/>
          </w:tcPr>
          <w:p w14:paraId="437434C8"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0,00</w:t>
            </w:r>
          </w:p>
        </w:tc>
        <w:tc>
          <w:tcPr>
            <w:tcW w:w="856" w:type="dxa"/>
            <w:tcBorders>
              <w:top w:val="nil"/>
              <w:left w:val="nil"/>
              <w:bottom w:val="nil"/>
              <w:right w:val="nil"/>
            </w:tcBorders>
            <w:shd w:val="clear" w:color="000000" w:fill="CCCCFF"/>
            <w:noWrap/>
            <w:vAlign w:val="bottom"/>
            <w:hideMark/>
          </w:tcPr>
          <w:p w14:paraId="5C19C781"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0,00</w:t>
            </w:r>
          </w:p>
        </w:tc>
        <w:tc>
          <w:tcPr>
            <w:tcW w:w="1020" w:type="dxa"/>
            <w:tcBorders>
              <w:top w:val="nil"/>
              <w:left w:val="nil"/>
              <w:bottom w:val="nil"/>
              <w:right w:val="nil"/>
            </w:tcBorders>
            <w:shd w:val="clear" w:color="000000" w:fill="CCCCFF"/>
            <w:noWrap/>
            <w:vAlign w:val="bottom"/>
            <w:hideMark/>
          </w:tcPr>
          <w:p w14:paraId="64077A73"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50.000,00</w:t>
            </w:r>
          </w:p>
        </w:tc>
      </w:tr>
      <w:tr w:rsidR="00415E43" w:rsidRPr="00415E43" w14:paraId="7D2DCE91" w14:textId="77777777" w:rsidTr="001E7677">
        <w:trPr>
          <w:trHeight w:val="262"/>
        </w:trPr>
        <w:tc>
          <w:tcPr>
            <w:tcW w:w="6445" w:type="dxa"/>
            <w:gridSpan w:val="2"/>
            <w:tcBorders>
              <w:top w:val="nil"/>
              <w:left w:val="nil"/>
              <w:bottom w:val="nil"/>
              <w:right w:val="nil"/>
            </w:tcBorders>
            <w:shd w:val="clear" w:color="000000" w:fill="FFFF00"/>
            <w:noWrap/>
            <w:vAlign w:val="bottom"/>
            <w:hideMark/>
          </w:tcPr>
          <w:p w14:paraId="0499221D" w14:textId="77777777" w:rsidR="00415E43" w:rsidRPr="00415E43" w:rsidRDefault="00415E43" w:rsidP="00415E43">
            <w:pPr>
              <w:spacing w:before="0" w:after="0" w:line="240" w:lineRule="auto"/>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Izvor  3. PRIHODI OD IMOVINE</w:t>
            </w:r>
          </w:p>
        </w:tc>
        <w:tc>
          <w:tcPr>
            <w:tcW w:w="988" w:type="dxa"/>
            <w:tcBorders>
              <w:top w:val="nil"/>
              <w:left w:val="nil"/>
              <w:bottom w:val="nil"/>
              <w:right w:val="nil"/>
            </w:tcBorders>
            <w:shd w:val="clear" w:color="000000" w:fill="FFFF00"/>
            <w:noWrap/>
            <w:vAlign w:val="bottom"/>
            <w:hideMark/>
          </w:tcPr>
          <w:p w14:paraId="01BE5E26"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50.000,00</w:t>
            </w:r>
          </w:p>
        </w:tc>
        <w:tc>
          <w:tcPr>
            <w:tcW w:w="1037" w:type="dxa"/>
            <w:tcBorders>
              <w:top w:val="nil"/>
              <w:left w:val="nil"/>
              <w:bottom w:val="nil"/>
              <w:right w:val="nil"/>
            </w:tcBorders>
            <w:shd w:val="clear" w:color="000000" w:fill="FFFF00"/>
            <w:noWrap/>
            <w:vAlign w:val="bottom"/>
            <w:hideMark/>
          </w:tcPr>
          <w:p w14:paraId="7F2E8056"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0,00</w:t>
            </w:r>
          </w:p>
        </w:tc>
        <w:tc>
          <w:tcPr>
            <w:tcW w:w="856" w:type="dxa"/>
            <w:tcBorders>
              <w:top w:val="nil"/>
              <w:left w:val="nil"/>
              <w:bottom w:val="nil"/>
              <w:right w:val="nil"/>
            </w:tcBorders>
            <w:shd w:val="clear" w:color="000000" w:fill="FFFF00"/>
            <w:noWrap/>
            <w:vAlign w:val="bottom"/>
            <w:hideMark/>
          </w:tcPr>
          <w:p w14:paraId="35FE6DB7"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0,00</w:t>
            </w:r>
          </w:p>
        </w:tc>
        <w:tc>
          <w:tcPr>
            <w:tcW w:w="1020" w:type="dxa"/>
            <w:tcBorders>
              <w:top w:val="nil"/>
              <w:left w:val="nil"/>
              <w:bottom w:val="nil"/>
              <w:right w:val="nil"/>
            </w:tcBorders>
            <w:shd w:val="clear" w:color="000000" w:fill="FFFF00"/>
            <w:noWrap/>
            <w:vAlign w:val="bottom"/>
            <w:hideMark/>
          </w:tcPr>
          <w:p w14:paraId="7CC3C371"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50.000,00</w:t>
            </w:r>
          </w:p>
        </w:tc>
      </w:tr>
      <w:tr w:rsidR="00415E43" w:rsidRPr="00415E43" w14:paraId="5791E2EB" w14:textId="77777777" w:rsidTr="001E7677">
        <w:trPr>
          <w:trHeight w:val="262"/>
        </w:trPr>
        <w:tc>
          <w:tcPr>
            <w:tcW w:w="6445" w:type="dxa"/>
            <w:gridSpan w:val="2"/>
            <w:tcBorders>
              <w:top w:val="nil"/>
              <w:left w:val="nil"/>
              <w:bottom w:val="nil"/>
              <w:right w:val="nil"/>
            </w:tcBorders>
            <w:shd w:val="clear" w:color="000000" w:fill="FFFF99"/>
            <w:noWrap/>
            <w:vAlign w:val="bottom"/>
            <w:hideMark/>
          </w:tcPr>
          <w:p w14:paraId="615A8F14" w14:textId="77777777" w:rsidR="00415E43" w:rsidRPr="00415E43" w:rsidRDefault="00415E43" w:rsidP="00415E43">
            <w:pPr>
              <w:spacing w:before="0" w:after="0" w:line="240" w:lineRule="auto"/>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Izvor  3.6. PRIHOD OD ZAKUPA POLJOPRIVREDNOG ZEMLJIŠTA</w:t>
            </w:r>
          </w:p>
        </w:tc>
        <w:tc>
          <w:tcPr>
            <w:tcW w:w="988" w:type="dxa"/>
            <w:tcBorders>
              <w:top w:val="nil"/>
              <w:left w:val="nil"/>
              <w:bottom w:val="nil"/>
              <w:right w:val="nil"/>
            </w:tcBorders>
            <w:shd w:val="clear" w:color="000000" w:fill="FFFF99"/>
            <w:noWrap/>
            <w:vAlign w:val="bottom"/>
            <w:hideMark/>
          </w:tcPr>
          <w:p w14:paraId="6A2FDC96"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50.000,00</w:t>
            </w:r>
          </w:p>
        </w:tc>
        <w:tc>
          <w:tcPr>
            <w:tcW w:w="1037" w:type="dxa"/>
            <w:tcBorders>
              <w:top w:val="nil"/>
              <w:left w:val="nil"/>
              <w:bottom w:val="nil"/>
              <w:right w:val="nil"/>
            </w:tcBorders>
            <w:shd w:val="clear" w:color="000000" w:fill="FFFF99"/>
            <w:noWrap/>
            <w:vAlign w:val="bottom"/>
            <w:hideMark/>
          </w:tcPr>
          <w:p w14:paraId="492E5D07"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0,00</w:t>
            </w:r>
          </w:p>
        </w:tc>
        <w:tc>
          <w:tcPr>
            <w:tcW w:w="856" w:type="dxa"/>
            <w:tcBorders>
              <w:top w:val="nil"/>
              <w:left w:val="nil"/>
              <w:bottom w:val="nil"/>
              <w:right w:val="nil"/>
            </w:tcBorders>
            <w:shd w:val="clear" w:color="000000" w:fill="FFFF99"/>
            <w:noWrap/>
            <w:vAlign w:val="bottom"/>
            <w:hideMark/>
          </w:tcPr>
          <w:p w14:paraId="12B3BD06"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0,00</w:t>
            </w:r>
          </w:p>
        </w:tc>
        <w:tc>
          <w:tcPr>
            <w:tcW w:w="1020" w:type="dxa"/>
            <w:tcBorders>
              <w:top w:val="nil"/>
              <w:left w:val="nil"/>
              <w:bottom w:val="nil"/>
              <w:right w:val="nil"/>
            </w:tcBorders>
            <w:shd w:val="clear" w:color="000000" w:fill="FFFF99"/>
            <w:noWrap/>
            <w:vAlign w:val="bottom"/>
            <w:hideMark/>
          </w:tcPr>
          <w:p w14:paraId="14673CBD"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50.000,00</w:t>
            </w:r>
          </w:p>
        </w:tc>
      </w:tr>
      <w:tr w:rsidR="00415E43" w:rsidRPr="00415E43" w14:paraId="76242042" w14:textId="77777777" w:rsidTr="001E7677">
        <w:trPr>
          <w:trHeight w:val="262"/>
        </w:trPr>
        <w:tc>
          <w:tcPr>
            <w:tcW w:w="6445" w:type="dxa"/>
            <w:gridSpan w:val="2"/>
            <w:tcBorders>
              <w:top w:val="nil"/>
              <w:left w:val="nil"/>
              <w:bottom w:val="nil"/>
              <w:right w:val="nil"/>
            </w:tcBorders>
            <w:shd w:val="clear" w:color="000000" w:fill="CCFFFF"/>
            <w:noWrap/>
            <w:vAlign w:val="bottom"/>
            <w:hideMark/>
          </w:tcPr>
          <w:p w14:paraId="12BB3D6C" w14:textId="77777777" w:rsidR="00415E43" w:rsidRPr="00415E43" w:rsidRDefault="00415E43" w:rsidP="00415E43">
            <w:pPr>
              <w:spacing w:before="0" w:after="0" w:line="240" w:lineRule="auto"/>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Funkcijska klasifikacija  0421 Poljoprivreda</w:t>
            </w:r>
          </w:p>
        </w:tc>
        <w:tc>
          <w:tcPr>
            <w:tcW w:w="988" w:type="dxa"/>
            <w:tcBorders>
              <w:top w:val="nil"/>
              <w:left w:val="nil"/>
              <w:bottom w:val="nil"/>
              <w:right w:val="nil"/>
            </w:tcBorders>
            <w:shd w:val="clear" w:color="000000" w:fill="CCFFFF"/>
            <w:noWrap/>
            <w:vAlign w:val="bottom"/>
            <w:hideMark/>
          </w:tcPr>
          <w:p w14:paraId="343008DD"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50.000,00</w:t>
            </w:r>
          </w:p>
        </w:tc>
        <w:tc>
          <w:tcPr>
            <w:tcW w:w="1037" w:type="dxa"/>
            <w:tcBorders>
              <w:top w:val="nil"/>
              <w:left w:val="nil"/>
              <w:bottom w:val="nil"/>
              <w:right w:val="nil"/>
            </w:tcBorders>
            <w:shd w:val="clear" w:color="000000" w:fill="CCFFFF"/>
            <w:noWrap/>
            <w:vAlign w:val="bottom"/>
            <w:hideMark/>
          </w:tcPr>
          <w:p w14:paraId="31D0DBB4"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0,00</w:t>
            </w:r>
          </w:p>
        </w:tc>
        <w:tc>
          <w:tcPr>
            <w:tcW w:w="856" w:type="dxa"/>
            <w:tcBorders>
              <w:top w:val="nil"/>
              <w:left w:val="nil"/>
              <w:bottom w:val="nil"/>
              <w:right w:val="nil"/>
            </w:tcBorders>
            <w:shd w:val="clear" w:color="000000" w:fill="CCFFFF"/>
            <w:noWrap/>
            <w:vAlign w:val="bottom"/>
            <w:hideMark/>
          </w:tcPr>
          <w:p w14:paraId="348964EE"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0,00</w:t>
            </w:r>
          </w:p>
        </w:tc>
        <w:tc>
          <w:tcPr>
            <w:tcW w:w="1020" w:type="dxa"/>
            <w:tcBorders>
              <w:top w:val="nil"/>
              <w:left w:val="nil"/>
              <w:bottom w:val="nil"/>
              <w:right w:val="nil"/>
            </w:tcBorders>
            <w:shd w:val="clear" w:color="000000" w:fill="CCFFFF"/>
            <w:noWrap/>
            <w:vAlign w:val="bottom"/>
            <w:hideMark/>
          </w:tcPr>
          <w:p w14:paraId="15F1BE74"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50.000,00</w:t>
            </w:r>
          </w:p>
        </w:tc>
      </w:tr>
      <w:tr w:rsidR="00415E43" w:rsidRPr="00415E43" w14:paraId="7A381499" w14:textId="77777777" w:rsidTr="001E7677">
        <w:trPr>
          <w:trHeight w:val="262"/>
        </w:trPr>
        <w:tc>
          <w:tcPr>
            <w:tcW w:w="763" w:type="dxa"/>
            <w:tcBorders>
              <w:top w:val="nil"/>
              <w:left w:val="nil"/>
              <w:bottom w:val="nil"/>
              <w:right w:val="nil"/>
            </w:tcBorders>
            <w:shd w:val="clear" w:color="auto" w:fill="auto"/>
            <w:noWrap/>
            <w:vAlign w:val="bottom"/>
            <w:hideMark/>
          </w:tcPr>
          <w:p w14:paraId="62F6860D" w14:textId="77777777" w:rsidR="00415E43" w:rsidRPr="00415E43" w:rsidRDefault="00415E43" w:rsidP="00415E43">
            <w:pPr>
              <w:spacing w:before="0" w:after="0" w:line="240" w:lineRule="auto"/>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3</w:t>
            </w:r>
          </w:p>
        </w:tc>
        <w:tc>
          <w:tcPr>
            <w:tcW w:w="5682" w:type="dxa"/>
            <w:tcBorders>
              <w:top w:val="nil"/>
              <w:left w:val="nil"/>
              <w:bottom w:val="nil"/>
              <w:right w:val="nil"/>
            </w:tcBorders>
            <w:shd w:val="clear" w:color="auto" w:fill="auto"/>
            <w:vAlign w:val="bottom"/>
            <w:hideMark/>
          </w:tcPr>
          <w:p w14:paraId="26818727" w14:textId="77777777" w:rsidR="00415E43" w:rsidRPr="00415E43" w:rsidRDefault="00415E43" w:rsidP="00415E43">
            <w:pPr>
              <w:spacing w:before="0" w:after="0" w:line="240" w:lineRule="auto"/>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Rashodi poslovanja</w:t>
            </w:r>
          </w:p>
        </w:tc>
        <w:tc>
          <w:tcPr>
            <w:tcW w:w="988" w:type="dxa"/>
            <w:tcBorders>
              <w:top w:val="nil"/>
              <w:left w:val="nil"/>
              <w:bottom w:val="nil"/>
              <w:right w:val="nil"/>
            </w:tcBorders>
            <w:shd w:val="clear" w:color="auto" w:fill="auto"/>
            <w:noWrap/>
            <w:vAlign w:val="bottom"/>
            <w:hideMark/>
          </w:tcPr>
          <w:p w14:paraId="522AA242"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50.000,00</w:t>
            </w:r>
          </w:p>
        </w:tc>
        <w:tc>
          <w:tcPr>
            <w:tcW w:w="1037" w:type="dxa"/>
            <w:tcBorders>
              <w:top w:val="nil"/>
              <w:left w:val="nil"/>
              <w:bottom w:val="nil"/>
              <w:right w:val="nil"/>
            </w:tcBorders>
            <w:shd w:val="clear" w:color="auto" w:fill="auto"/>
            <w:noWrap/>
            <w:vAlign w:val="bottom"/>
            <w:hideMark/>
          </w:tcPr>
          <w:p w14:paraId="489F9591"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0,00</w:t>
            </w:r>
          </w:p>
        </w:tc>
        <w:tc>
          <w:tcPr>
            <w:tcW w:w="856" w:type="dxa"/>
            <w:tcBorders>
              <w:top w:val="nil"/>
              <w:left w:val="nil"/>
              <w:bottom w:val="nil"/>
              <w:right w:val="nil"/>
            </w:tcBorders>
            <w:shd w:val="clear" w:color="auto" w:fill="auto"/>
            <w:noWrap/>
            <w:vAlign w:val="bottom"/>
            <w:hideMark/>
          </w:tcPr>
          <w:p w14:paraId="2D39C27B"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0,00</w:t>
            </w:r>
          </w:p>
        </w:tc>
        <w:tc>
          <w:tcPr>
            <w:tcW w:w="1020" w:type="dxa"/>
            <w:tcBorders>
              <w:top w:val="nil"/>
              <w:left w:val="nil"/>
              <w:bottom w:val="nil"/>
              <w:right w:val="nil"/>
            </w:tcBorders>
            <w:shd w:val="clear" w:color="auto" w:fill="auto"/>
            <w:noWrap/>
            <w:vAlign w:val="bottom"/>
            <w:hideMark/>
          </w:tcPr>
          <w:p w14:paraId="1BE6A441"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50.000,00</w:t>
            </w:r>
          </w:p>
        </w:tc>
      </w:tr>
      <w:tr w:rsidR="00415E43" w:rsidRPr="00415E43" w14:paraId="4CF4312C" w14:textId="77777777" w:rsidTr="001E7677">
        <w:trPr>
          <w:trHeight w:val="262"/>
        </w:trPr>
        <w:tc>
          <w:tcPr>
            <w:tcW w:w="763" w:type="dxa"/>
            <w:tcBorders>
              <w:top w:val="nil"/>
              <w:left w:val="nil"/>
              <w:bottom w:val="nil"/>
              <w:right w:val="nil"/>
            </w:tcBorders>
            <w:shd w:val="clear" w:color="auto" w:fill="auto"/>
            <w:noWrap/>
            <w:vAlign w:val="bottom"/>
            <w:hideMark/>
          </w:tcPr>
          <w:p w14:paraId="547B1A42" w14:textId="77777777" w:rsidR="00415E43" w:rsidRPr="00415E43" w:rsidRDefault="00415E43" w:rsidP="00415E43">
            <w:pPr>
              <w:spacing w:before="0" w:after="0" w:line="240" w:lineRule="auto"/>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35</w:t>
            </w:r>
          </w:p>
        </w:tc>
        <w:tc>
          <w:tcPr>
            <w:tcW w:w="5682" w:type="dxa"/>
            <w:tcBorders>
              <w:top w:val="nil"/>
              <w:left w:val="nil"/>
              <w:bottom w:val="nil"/>
              <w:right w:val="nil"/>
            </w:tcBorders>
            <w:shd w:val="clear" w:color="auto" w:fill="auto"/>
            <w:vAlign w:val="bottom"/>
            <w:hideMark/>
          </w:tcPr>
          <w:p w14:paraId="11AB2661" w14:textId="77777777" w:rsidR="00415E43" w:rsidRPr="00415E43" w:rsidRDefault="00415E43" w:rsidP="00415E43">
            <w:pPr>
              <w:spacing w:before="0" w:after="0" w:line="240" w:lineRule="auto"/>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Subvencije</w:t>
            </w:r>
          </w:p>
        </w:tc>
        <w:tc>
          <w:tcPr>
            <w:tcW w:w="988" w:type="dxa"/>
            <w:tcBorders>
              <w:top w:val="nil"/>
              <w:left w:val="nil"/>
              <w:bottom w:val="nil"/>
              <w:right w:val="nil"/>
            </w:tcBorders>
            <w:shd w:val="clear" w:color="auto" w:fill="auto"/>
            <w:noWrap/>
            <w:vAlign w:val="bottom"/>
            <w:hideMark/>
          </w:tcPr>
          <w:p w14:paraId="6DEC06E4"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50.000,00</w:t>
            </w:r>
          </w:p>
        </w:tc>
        <w:tc>
          <w:tcPr>
            <w:tcW w:w="1037" w:type="dxa"/>
            <w:tcBorders>
              <w:top w:val="nil"/>
              <w:left w:val="nil"/>
              <w:bottom w:val="nil"/>
              <w:right w:val="nil"/>
            </w:tcBorders>
            <w:shd w:val="clear" w:color="auto" w:fill="auto"/>
            <w:noWrap/>
            <w:vAlign w:val="bottom"/>
            <w:hideMark/>
          </w:tcPr>
          <w:p w14:paraId="12D146C0"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0,00</w:t>
            </w:r>
          </w:p>
        </w:tc>
        <w:tc>
          <w:tcPr>
            <w:tcW w:w="856" w:type="dxa"/>
            <w:tcBorders>
              <w:top w:val="nil"/>
              <w:left w:val="nil"/>
              <w:bottom w:val="nil"/>
              <w:right w:val="nil"/>
            </w:tcBorders>
            <w:shd w:val="clear" w:color="auto" w:fill="auto"/>
            <w:noWrap/>
            <w:vAlign w:val="bottom"/>
            <w:hideMark/>
          </w:tcPr>
          <w:p w14:paraId="0193F936"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0,00</w:t>
            </w:r>
          </w:p>
        </w:tc>
        <w:tc>
          <w:tcPr>
            <w:tcW w:w="1020" w:type="dxa"/>
            <w:tcBorders>
              <w:top w:val="nil"/>
              <w:left w:val="nil"/>
              <w:bottom w:val="nil"/>
              <w:right w:val="nil"/>
            </w:tcBorders>
            <w:shd w:val="clear" w:color="auto" w:fill="auto"/>
            <w:noWrap/>
            <w:vAlign w:val="bottom"/>
            <w:hideMark/>
          </w:tcPr>
          <w:p w14:paraId="24CC4EB5"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50.000,00</w:t>
            </w:r>
          </w:p>
        </w:tc>
      </w:tr>
      <w:tr w:rsidR="00415E43" w:rsidRPr="00415E43" w14:paraId="506C745A" w14:textId="77777777" w:rsidTr="001E7677">
        <w:trPr>
          <w:trHeight w:val="262"/>
        </w:trPr>
        <w:tc>
          <w:tcPr>
            <w:tcW w:w="763" w:type="dxa"/>
            <w:tcBorders>
              <w:top w:val="nil"/>
              <w:left w:val="nil"/>
              <w:bottom w:val="nil"/>
              <w:right w:val="nil"/>
            </w:tcBorders>
            <w:shd w:val="clear" w:color="auto" w:fill="auto"/>
            <w:noWrap/>
            <w:vAlign w:val="bottom"/>
            <w:hideMark/>
          </w:tcPr>
          <w:p w14:paraId="4F0F4BE6" w14:textId="77777777" w:rsidR="00415E43" w:rsidRPr="00415E43" w:rsidRDefault="00415E43" w:rsidP="00415E43">
            <w:pPr>
              <w:spacing w:before="0" w:after="0" w:line="240" w:lineRule="auto"/>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3523</w:t>
            </w:r>
          </w:p>
        </w:tc>
        <w:tc>
          <w:tcPr>
            <w:tcW w:w="5682" w:type="dxa"/>
            <w:tcBorders>
              <w:top w:val="nil"/>
              <w:left w:val="nil"/>
              <w:bottom w:val="nil"/>
              <w:right w:val="nil"/>
            </w:tcBorders>
            <w:shd w:val="clear" w:color="auto" w:fill="auto"/>
            <w:vAlign w:val="bottom"/>
            <w:hideMark/>
          </w:tcPr>
          <w:p w14:paraId="18DF8FB9" w14:textId="77777777" w:rsidR="00415E43" w:rsidRPr="00415E43" w:rsidRDefault="00415E43" w:rsidP="00415E43">
            <w:pPr>
              <w:spacing w:before="0" w:after="0" w:line="240" w:lineRule="auto"/>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Osiguranje usjeva</w:t>
            </w:r>
          </w:p>
        </w:tc>
        <w:tc>
          <w:tcPr>
            <w:tcW w:w="988" w:type="dxa"/>
            <w:tcBorders>
              <w:top w:val="nil"/>
              <w:left w:val="nil"/>
              <w:bottom w:val="nil"/>
              <w:right w:val="nil"/>
            </w:tcBorders>
            <w:shd w:val="clear" w:color="auto" w:fill="auto"/>
            <w:noWrap/>
            <w:vAlign w:val="bottom"/>
            <w:hideMark/>
          </w:tcPr>
          <w:p w14:paraId="53996587" w14:textId="77777777" w:rsidR="00415E43" w:rsidRPr="00415E43" w:rsidRDefault="00415E43" w:rsidP="00415E43">
            <w:pPr>
              <w:spacing w:before="0" w:after="0" w:line="240" w:lineRule="auto"/>
              <w:jc w:val="right"/>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50.000,00</w:t>
            </w:r>
          </w:p>
        </w:tc>
        <w:tc>
          <w:tcPr>
            <w:tcW w:w="1037" w:type="dxa"/>
            <w:tcBorders>
              <w:top w:val="nil"/>
              <w:left w:val="nil"/>
              <w:bottom w:val="nil"/>
              <w:right w:val="nil"/>
            </w:tcBorders>
            <w:shd w:val="clear" w:color="auto" w:fill="auto"/>
            <w:noWrap/>
            <w:vAlign w:val="bottom"/>
            <w:hideMark/>
          </w:tcPr>
          <w:p w14:paraId="3ED8C429" w14:textId="77777777" w:rsidR="00415E43" w:rsidRPr="00415E43" w:rsidRDefault="00415E43" w:rsidP="00415E43">
            <w:pPr>
              <w:spacing w:before="0" w:after="0" w:line="240" w:lineRule="auto"/>
              <w:jc w:val="right"/>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0,00</w:t>
            </w:r>
          </w:p>
        </w:tc>
        <w:tc>
          <w:tcPr>
            <w:tcW w:w="856" w:type="dxa"/>
            <w:tcBorders>
              <w:top w:val="nil"/>
              <w:left w:val="nil"/>
              <w:bottom w:val="nil"/>
              <w:right w:val="nil"/>
            </w:tcBorders>
            <w:shd w:val="clear" w:color="auto" w:fill="auto"/>
            <w:noWrap/>
            <w:vAlign w:val="bottom"/>
            <w:hideMark/>
          </w:tcPr>
          <w:p w14:paraId="1CEA23C0" w14:textId="77777777" w:rsidR="00415E43" w:rsidRPr="00415E43" w:rsidRDefault="00415E43" w:rsidP="00415E43">
            <w:pPr>
              <w:spacing w:before="0" w:after="0" w:line="240" w:lineRule="auto"/>
              <w:jc w:val="right"/>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0,00</w:t>
            </w:r>
          </w:p>
        </w:tc>
        <w:tc>
          <w:tcPr>
            <w:tcW w:w="1020" w:type="dxa"/>
            <w:tcBorders>
              <w:top w:val="nil"/>
              <w:left w:val="nil"/>
              <w:bottom w:val="nil"/>
              <w:right w:val="nil"/>
            </w:tcBorders>
            <w:shd w:val="clear" w:color="auto" w:fill="auto"/>
            <w:noWrap/>
            <w:vAlign w:val="bottom"/>
            <w:hideMark/>
          </w:tcPr>
          <w:p w14:paraId="5D6A41D5" w14:textId="77777777" w:rsidR="00415E43" w:rsidRPr="00415E43" w:rsidRDefault="00415E43" w:rsidP="00415E43">
            <w:pPr>
              <w:spacing w:before="0" w:after="0" w:line="240" w:lineRule="auto"/>
              <w:jc w:val="right"/>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50.000,00</w:t>
            </w:r>
          </w:p>
        </w:tc>
      </w:tr>
      <w:tr w:rsidR="00415E43" w:rsidRPr="00415E43" w14:paraId="1A38154C" w14:textId="77777777" w:rsidTr="001E7677">
        <w:trPr>
          <w:trHeight w:val="262"/>
        </w:trPr>
        <w:tc>
          <w:tcPr>
            <w:tcW w:w="6445" w:type="dxa"/>
            <w:gridSpan w:val="2"/>
            <w:tcBorders>
              <w:top w:val="nil"/>
              <w:left w:val="nil"/>
              <w:bottom w:val="nil"/>
              <w:right w:val="nil"/>
            </w:tcBorders>
            <w:shd w:val="clear" w:color="000000" w:fill="CCCCFF"/>
            <w:noWrap/>
            <w:vAlign w:val="bottom"/>
            <w:hideMark/>
          </w:tcPr>
          <w:p w14:paraId="6BB870B7" w14:textId="77777777" w:rsidR="00415E43" w:rsidRPr="00415E43" w:rsidRDefault="00415E43" w:rsidP="00415E43">
            <w:pPr>
              <w:spacing w:before="0" w:after="0" w:line="240" w:lineRule="auto"/>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Aktivnost A100004 UZORKOVANJE I ANALIZA TLA</w:t>
            </w:r>
          </w:p>
        </w:tc>
        <w:tc>
          <w:tcPr>
            <w:tcW w:w="988" w:type="dxa"/>
            <w:tcBorders>
              <w:top w:val="nil"/>
              <w:left w:val="nil"/>
              <w:bottom w:val="nil"/>
              <w:right w:val="nil"/>
            </w:tcBorders>
            <w:shd w:val="clear" w:color="000000" w:fill="CCCCFF"/>
            <w:noWrap/>
            <w:vAlign w:val="bottom"/>
            <w:hideMark/>
          </w:tcPr>
          <w:p w14:paraId="1DC91C63"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30.000,00</w:t>
            </w:r>
          </w:p>
        </w:tc>
        <w:tc>
          <w:tcPr>
            <w:tcW w:w="1037" w:type="dxa"/>
            <w:tcBorders>
              <w:top w:val="nil"/>
              <w:left w:val="nil"/>
              <w:bottom w:val="nil"/>
              <w:right w:val="nil"/>
            </w:tcBorders>
            <w:shd w:val="clear" w:color="000000" w:fill="CCCCFF"/>
            <w:noWrap/>
            <w:vAlign w:val="bottom"/>
            <w:hideMark/>
          </w:tcPr>
          <w:p w14:paraId="4752B7D7"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0,00</w:t>
            </w:r>
          </w:p>
        </w:tc>
        <w:tc>
          <w:tcPr>
            <w:tcW w:w="856" w:type="dxa"/>
            <w:tcBorders>
              <w:top w:val="nil"/>
              <w:left w:val="nil"/>
              <w:bottom w:val="nil"/>
              <w:right w:val="nil"/>
            </w:tcBorders>
            <w:shd w:val="clear" w:color="000000" w:fill="CCCCFF"/>
            <w:noWrap/>
            <w:vAlign w:val="bottom"/>
            <w:hideMark/>
          </w:tcPr>
          <w:p w14:paraId="4B637D95"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0,00</w:t>
            </w:r>
          </w:p>
        </w:tc>
        <w:tc>
          <w:tcPr>
            <w:tcW w:w="1020" w:type="dxa"/>
            <w:tcBorders>
              <w:top w:val="nil"/>
              <w:left w:val="nil"/>
              <w:bottom w:val="nil"/>
              <w:right w:val="nil"/>
            </w:tcBorders>
            <w:shd w:val="clear" w:color="000000" w:fill="CCCCFF"/>
            <w:noWrap/>
            <w:vAlign w:val="bottom"/>
            <w:hideMark/>
          </w:tcPr>
          <w:p w14:paraId="42D5AC19"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30.000,00</w:t>
            </w:r>
          </w:p>
        </w:tc>
      </w:tr>
      <w:tr w:rsidR="00415E43" w:rsidRPr="00415E43" w14:paraId="28E9348C" w14:textId="77777777" w:rsidTr="001E7677">
        <w:trPr>
          <w:trHeight w:val="262"/>
        </w:trPr>
        <w:tc>
          <w:tcPr>
            <w:tcW w:w="6445" w:type="dxa"/>
            <w:gridSpan w:val="2"/>
            <w:tcBorders>
              <w:top w:val="nil"/>
              <w:left w:val="nil"/>
              <w:bottom w:val="nil"/>
              <w:right w:val="nil"/>
            </w:tcBorders>
            <w:shd w:val="clear" w:color="000000" w:fill="FFFF00"/>
            <w:noWrap/>
            <w:vAlign w:val="bottom"/>
            <w:hideMark/>
          </w:tcPr>
          <w:p w14:paraId="7495D2C2" w14:textId="77777777" w:rsidR="00415E43" w:rsidRPr="00415E43" w:rsidRDefault="00415E43" w:rsidP="00415E43">
            <w:pPr>
              <w:spacing w:before="0" w:after="0" w:line="240" w:lineRule="auto"/>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Izvor  3. PRIHODI OD IMOVINE</w:t>
            </w:r>
          </w:p>
        </w:tc>
        <w:tc>
          <w:tcPr>
            <w:tcW w:w="988" w:type="dxa"/>
            <w:tcBorders>
              <w:top w:val="nil"/>
              <w:left w:val="nil"/>
              <w:bottom w:val="nil"/>
              <w:right w:val="nil"/>
            </w:tcBorders>
            <w:shd w:val="clear" w:color="000000" w:fill="FFFF00"/>
            <w:noWrap/>
            <w:vAlign w:val="bottom"/>
            <w:hideMark/>
          </w:tcPr>
          <w:p w14:paraId="32C347A0"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30.000,00</w:t>
            </w:r>
          </w:p>
        </w:tc>
        <w:tc>
          <w:tcPr>
            <w:tcW w:w="1037" w:type="dxa"/>
            <w:tcBorders>
              <w:top w:val="nil"/>
              <w:left w:val="nil"/>
              <w:bottom w:val="nil"/>
              <w:right w:val="nil"/>
            </w:tcBorders>
            <w:shd w:val="clear" w:color="000000" w:fill="FFFF00"/>
            <w:noWrap/>
            <w:vAlign w:val="bottom"/>
            <w:hideMark/>
          </w:tcPr>
          <w:p w14:paraId="089F9560"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0,00</w:t>
            </w:r>
          </w:p>
        </w:tc>
        <w:tc>
          <w:tcPr>
            <w:tcW w:w="856" w:type="dxa"/>
            <w:tcBorders>
              <w:top w:val="nil"/>
              <w:left w:val="nil"/>
              <w:bottom w:val="nil"/>
              <w:right w:val="nil"/>
            </w:tcBorders>
            <w:shd w:val="clear" w:color="000000" w:fill="FFFF00"/>
            <w:noWrap/>
            <w:vAlign w:val="bottom"/>
            <w:hideMark/>
          </w:tcPr>
          <w:p w14:paraId="6D324BF4"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0,00</w:t>
            </w:r>
          </w:p>
        </w:tc>
        <w:tc>
          <w:tcPr>
            <w:tcW w:w="1020" w:type="dxa"/>
            <w:tcBorders>
              <w:top w:val="nil"/>
              <w:left w:val="nil"/>
              <w:bottom w:val="nil"/>
              <w:right w:val="nil"/>
            </w:tcBorders>
            <w:shd w:val="clear" w:color="000000" w:fill="FFFF00"/>
            <w:noWrap/>
            <w:vAlign w:val="bottom"/>
            <w:hideMark/>
          </w:tcPr>
          <w:p w14:paraId="3D98C5CE"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30.000,00</w:t>
            </w:r>
          </w:p>
        </w:tc>
      </w:tr>
      <w:tr w:rsidR="00415E43" w:rsidRPr="00415E43" w14:paraId="447D1E95" w14:textId="77777777" w:rsidTr="001E7677">
        <w:trPr>
          <w:trHeight w:val="262"/>
        </w:trPr>
        <w:tc>
          <w:tcPr>
            <w:tcW w:w="6445" w:type="dxa"/>
            <w:gridSpan w:val="2"/>
            <w:tcBorders>
              <w:top w:val="nil"/>
              <w:left w:val="nil"/>
              <w:bottom w:val="nil"/>
              <w:right w:val="nil"/>
            </w:tcBorders>
            <w:shd w:val="clear" w:color="000000" w:fill="FFFF99"/>
            <w:noWrap/>
            <w:vAlign w:val="bottom"/>
            <w:hideMark/>
          </w:tcPr>
          <w:p w14:paraId="1591A7FE" w14:textId="77777777" w:rsidR="00415E43" w:rsidRPr="00415E43" w:rsidRDefault="00415E43" w:rsidP="00415E43">
            <w:pPr>
              <w:spacing w:before="0" w:after="0" w:line="240" w:lineRule="auto"/>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Izvor  3.6. PRIHOD OD ZAKUPA POLJOPRIVREDNOG ZEMLJIŠTA</w:t>
            </w:r>
          </w:p>
        </w:tc>
        <w:tc>
          <w:tcPr>
            <w:tcW w:w="988" w:type="dxa"/>
            <w:tcBorders>
              <w:top w:val="nil"/>
              <w:left w:val="nil"/>
              <w:bottom w:val="nil"/>
              <w:right w:val="nil"/>
            </w:tcBorders>
            <w:shd w:val="clear" w:color="000000" w:fill="FFFF99"/>
            <w:noWrap/>
            <w:vAlign w:val="bottom"/>
            <w:hideMark/>
          </w:tcPr>
          <w:p w14:paraId="0FE6798B"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30.000,00</w:t>
            </w:r>
          </w:p>
        </w:tc>
        <w:tc>
          <w:tcPr>
            <w:tcW w:w="1037" w:type="dxa"/>
            <w:tcBorders>
              <w:top w:val="nil"/>
              <w:left w:val="nil"/>
              <w:bottom w:val="nil"/>
              <w:right w:val="nil"/>
            </w:tcBorders>
            <w:shd w:val="clear" w:color="000000" w:fill="FFFF99"/>
            <w:noWrap/>
            <w:vAlign w:val="bottom"/>
            <w:hideMark/>
          </w:tcPr>
          <w:p w14:paraId="17D17ACD"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0,00</w:t>
            </w:r>
          </w:p>
        </w:tc>
        <w:tc>
          <w:tcPr>
            <w:tcW w:w="856" w:type="dxa"/>
            <w:tcBorders>
              <w:top w:val="nil"/>
              <w:left w:val="nil"/>
              <w:bottom w:val="nil"/>
              <w:right w:val="nil"/>
            </w:tcBorders>
            <w:shd w:val="clear" w:color="000000" w:fill="FFFF99"/>
            <w:noWrap/>
            <w:vAlign w:val="bottom"/>
            <w:hideMark/>
          </w:tcPr>
          <w:p w14:paraId="5A60D1E1"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0,00</w:t>
            </w:r>
          </w:p>
        </w:tc>
        <w:tc>
          <w:tcPr>
            <w:tcW w:w="1020" w:type="dxa"/>
            <w:tcBorders>
              <w:top w:val="nil"/>
              <w:left w:val="nil"/>
              <w:bottom w:val="nil"/>
              <w:right w:val="nil"/>
            </w:tcBorders>
            <w:shd w:val="clear" w:color="000000" w:fill="FFFF99"/>
            <w:noWrap/>
            <w:vAlign w:val="bottom"/>
            <w:hideMark/>
          </w:tcPr>
          <w:p w14:paraId="4F60828C"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30.000,00</w:t>
            </w:r>
          </w:p>
        </w:tc>
      </w:tr>
      <w:tr w:rsidR="00415E43" w:rsidRPr="00415E43" w14:paraId="2C290879" w14:textId="77777777" w:rsidTr="001E7677">
        <w:trPr>
          <w:trHeight w:val="262"/>
        </w:trPr>
        <w:tc>
          <w:tcPr>
            <w:tcW w:w="6445" w:type="dxa"/>
            <w:gridSpan w:val="2"/>
            <w:tcBorders>
              <w:top w:val="nil"/>
              <w:left w:val="nil"/>
              <w:bottom w:val="nil"/>
              <w:right w:val="nil"/>
            </w:tcBorders>
            <w:shd w:val="clear" w:color="000000" w:fill="CCFFFF"/>
            <w:noWrap/>
            <w:vAlign w:val="bottom"/>
            <w:hideMark/>
          </w:tcPr>
          <w:p w14:paraId="0F0B1F49" w14:textId="77777777" w:rsidR="00415E43" w:rsidRPr="00415E43" w:rsidRDefault="00415E43" w:rsidP="00415E43">
            <w:pPr>
              <w:spacing w:before="0" w:after="0" w:line="240" w:lineRule="auto"/>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lastRenderedPageBreak/>
              <w:t>Funkcijska klasifikacija  0421 Poljoprivreda</w:t>
            </w:r>
          </w:p>
        </w:tc>
        <w:tc>
          <w:tcPr>
            <w:tcW w:w="988" w:type="dxa"/>
            <w:tcBorders>
              <w:top w:val="nil"/>
              <w:left w:val="nil"/>
              <w:bottom w:val="nil"/>
              <w:right w:val="nil"/>
            </w:tcBorders>
            <w:shd w:val="clear" w:color="000000" w:fill="CCFFFF"/>
            <w:noWrap/>
            <w:vAlign w:val="bottom"/>
            <w:hideMark/>
          </w:tcPr>
          <w:p w14:paraId="38BBEF3D"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30.000,00</w:t>
            </w:r>
          </w:p>
        </w:tc>
        <w:tc>
          <w:tcPr>
            <w:tcW w:w="1037" w:type="dxa"/>
            <w:tcBorders>
              <w:top w:val="nil"/>
              <w:left w:val="nil"/>
              <w:bottom w:val="nil"/>
              <w:right w:val="nil"/>
            </w:tcBorders>
            <w:shd w:val="clear" w:color="000000" w:fill="CCFFFF"/>
            <w:noWrap/>
            <w:vAlign w:val="bottom"/>
            <w:hideMark/>
          </w:tcPr>
          <w:p w14:paraId="1CD5C816"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0,00</w:t>
            </w:r>
          </w:p>
        </w:tc>
        <w:tc>
          <w:tcPr>
            <w:tcW w:w="856" w:type="dxa"/>
            <w:tcBorders>
              <w:top w:val="nil"/>
              <w:left w:val="nil"/>
              <w:bottom w:val="nil"/>
              <w:right w:val="nil"/>
            </w:tcBorders>
            <w:shd w:val="clear" w:color="000000" w:fill="CCFFFF"/>
            <w:noWrap/>
            <w:vAlign w:val="bottom"/>
            <w:hideMark/>
          </w:tcPr>
          <w:p w14:paraId="5069AE10"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0,00</w:t>
            </w:r>
          </w:p>
        </w:tc>
        <w:tc>
          <w:tcPr>
            <w:tcW w:w="1020" w:type="dxa"/>
            <w:tcBorders>
              <w:top w:val="nil"/>
              <w:left w:val="nil"/>
              <w:bottom w:val="nil"/>
              <w:right w:val="nil"/>
            </w:tcBorders>
            <w:shd w:val="clear" w:color="000000" w:fill="CCFFFF"/>
            <w:noWrap/>
            <w:vAlign w:val="bottom"/>
            <w:hideMark/>
          </w:tcPr>
          <w:p w14:paraId="01476CE4"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30.000,00</w:t>
            </w:r>
          </w:p>
        </w:tc>
      </w:tr>
      <w:tr w:rsidR="00415E43" w:rsidRPr="00415E43" w14:paraId="781A8E13" w14:textId="77777777" w:rsidTr="001E7677">
        <w:trPr>
          <w:trHeight w:val="262"/>
        </w:trPr>
        <w:tc>
          <w:tcPr>
            <w:tcW w:w="763" w:type="dxa"/>
            <w:tcBorders>
              <w:top w:val="nil"/>
              <w:left w:val="nil"/>
              <w:bottom w:val="nil"/>
              <w:right w:val="nil"/>
            </w:tcBorders>
            <w:shd w:val="clear" w:color="auto" w:fill="auto"/>
            <w:noWrap/>
            <w:vAlign w:val="bottom"/>
            <w:hideMark/>
          </w:tcPr>
          <w:p w14:paraId="3D36D2CA" w14:textId="77777777" w:rsidR="00415E43" w:rsidRPr="00415E43" w:rsidRDefault="00415E43" w:rsidP="00415E43">
            <w:pPr>
              <w:spacing w:before="0" w:after="0" w:line="240" w:lineRule="auto"/>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3</w:t>
            </w:r>
          </w:p>
        </w:tc>
        <w:tc>
          <w:tcPr>
            <w:tcW w:w="5682" w:type="dxa"/>
            <w:tcBorders>
              <w:top w:val="nil"/>
              <w:left w:val="nil"/>
              <w:bottom w:val="nil"/>
              <w:right w:val="nil"/>
            </w:tcBorders>
            <w:shd w:val="clear" w:color="auto" w:fill="auto"/>
            <w:vAlign w:val="bottom"/>
            <w:hideMark/>
          </w:tcPr>
          <w:p w14:paraId="7B4163A3" w14:textId="77777777" w:rsidR="00415E43" w:rsidRPr="00415E43" w:rsidRDefault="00415E43" w:rsidP="00415E43">
            <w:pPr>
              <w:spacing w:before="0" w:after="0" w:line="240" w:lineRule="auto"/>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Rashodi poslovanja</w:t>
            </w:r>
          </w:p>
        </w:tc>
        <w:tc>
          <w:tcPr>
            <w:tcW w:w="988" w:type="dxa"/>
            <w:tcBorders>
              <w:top w:val="nil"/>
              <w:left w:val="nil"/>
              <w:bottom w:val="nil"/>
              <w:right w:val="nil"/>
            </w:tcBorders>
            <w:shd w:val="clear" w:color="auto" w:fill="auto"/>
            <w:noWrap/>
            <w:vAlign w:val="bottom"/>
            <w:hideMark/>
          </w:tcPr>
          <w:p w14:paraId="16985B0E"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30.000,00</w:t>
            </w:r>
          </w:p>
        </w:tc>
        <w:tc>
          <w:tcPr>
            <w:tcW w:w="1037" w:type="dxa"/>
            <w:tcBorders>
              <w:top w:val="nil"/>
              <w:left w:val="nil"/>
              <w:bottom w:val="nil"/>
              <w:right w:val="nil"/>
            </w:tcBorders>
            <w:shd w:val="clear" w:color="auto" w:fill="auto"/>
            <w:noWrap/>
            <w:vAlign w:val="bottom"/>
            <w:hideMark/>
          </w:tcPr>
          <w:p w14:paraId="6DE9DEDB"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0,00</w:t>
            </w:r>
          </w:p>
        </w:tc>
        <w:tc>
          <w:tcPr>
            <w:tcW w:w="856" w:type="dxa"/>
            <w:tcBorders>
              <w:top w:val="nil"/>
              <w:left w:val="nil"/>
              <w:bottom w:val="nil"/>
              <w:right w:val="nil"/>
            </w:tcBorders>
            <w:shd w:val="clear" w:color="auto" w:fill="auto"/>
            <w:noWrap/>
            <w:vAlign w:val="bottom"/>
            <w:hideMark/>
          </w:tcPr>
          <w:p w14:paraId="40176F4B"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0,00</w:t>
            </w:r>
          </w:p>
        </w:tc>
        <w:tc>
          <w:tcPr>
            <w:tcW w:w="1020" w:type="dxa"/>
            <w:tcBorders>
              <w:top w:val="nil"/>
              <w:left w:val="nil"/>
              <w:bottom w:val="nil"/>
              <w:right w:val="nil"/>
            </w:tcBorders>
            <w:shd w:val="clear" w:color="auto" w:fill="auto"/>
            <w:noWrap/>
            <w:vAlign w:val="bottom"/>
            <w:hideMark/>
          </w:tcPr>
          <w:p w14:paraId="5E157446"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30.000,00</w:t>
            </w:r>
          </w:p>
        </w:tc>
      </w:tr>
      <w:tr w:rsidR="00415E43" w:rsidRPr="00415E43" w14:paraId="5EB1CD8F" w14:textId="77777777" w:rsidTr="001E7677">
        <w:trPr>
          <w:trHeight w:val="262"/>
        </w:trPr>
        <w:tc>
          <w:tcPr>
            <w:tcW w:w="763" w:type="dxa"/>
            <w:tcBorders>
              <w:top w:val="nil"/>
              <w:left w:val="nil"/>
              <w:bottom w:val="nil"/>
              <w:right w:val="nil"/>
            </w:tcBorders>
            <w:shd w:val="clear" w:color="auto" w:fill="auto"/>
            <w:noWrap/>
            <w:vAlign w:val="bottom"/>
            <w:hideMark/>
          </w:tcPr>
          <w:p w14:paraId="2DC95747" w14:textId="77777777" w:rsidR="00415E43" w:rsidRPr="00415E43" w:rsidRDefault="00415E43" w:rsidP="00415E43">
            <w:pPr>
              <w:spacing w:before="0" w:after="0" w:line="240" w:lineRule="auto"/>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35</w:t>
            </w:r>
          </w:p>
        </w:tc>
        <w:tc>
          <w:tcPr>
            <w:tcW w:w="5682" w:type="dxa"/>
            <w:tcBorders>
              <w:top w:val="nil"/>
              <w:left w:val="nil"/>
              <w:bottom w:val="nil"/>
              <w:right w:val="nil"/>
            </w:tcBorders>
            <w:shd w:val="clear" w:color="auto" w:fill="auto"/>
            <w:vAlign w:val="bottom"/>
            <w:hideMark/>
          </w:tcPr>
          <w:p w14:paraId="202619AF" w14:textId="77777777" w:rsidR="00415E43" w:rsidRPr="00415E43" w:rsidRDefault="00415E43" w:rsidP="00415E43">
            <w:pPr>
              <w:spacing w:before="0" w:after="0" w:line="240" w:lineRule="auto"/>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Subvencije</w:t>
            </w:r>
          </w:p>
        </w:tc>
        <w:tc>
          <w:tcPr>
            <w:tcW w:w="988" w:type="dxa"/>
            <w:tcBorders>
              <w:top w:val="nil"/>
              <w:left w:val="nil"/>
              <w:bottom w:val="nil"/>
              <w:right w:val="nil"/>
            </w:tcBorders>
            <w:shd w:val="clear" w:color="auto" w:fill="auto"/>
            <w:noWrap/>
            <w:vAlign w:val="bottom"/>
            <w:hideMark/>
          </w:tcPr>
          <w:p w14:paraId="70B40EB6"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30.000,00</w:t>
            </w:r>
          </w:p>
        </w:tc>
        <w:tc>
          <w:tcPr>
            <w:tcW w:w="1037" w:type="dxa"/>
            <w:tcBorders>
              <w:top w:val="nil"/>
              <w:left w:val="nil"/>
              <w:bottom w:val="nil"/>
              <w:right w:val="nil"/>
            </w:tcBorders>
            <w:shd w:val="clear" w:color="auto" w:fill="auto"/>
            <w:noWrap/>
            <w:vAlign w:val="bottom"/>
            <w:hideMark/>
          </w:tcPr>
          <w:p w14:paraId="46A5488A"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0,00</w:t>
            </w:r>
          </w:p>
        </w:tc>
        <w:tc>
          <w:tcPr>
            <w:tcW w:w="856" w:type="dxa"/>
            <w:tcBorders>
              <w:top w:val="nil"/>
              <w:left w:val="nil"/>
              <w:bottom w:val="nil"/>
              <w:right w:val="nil"/>
            </w:tcBorders>
            <w:shd w:val="clear" w:color="auto" w:fill="auto"/>
            <w:noWrap/>
            <w:vAlign w:val="bottom"/>
            <w:hideMark/>
          </w:tcPr>
          <w:p w14:paraId="4DDCA9AD"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0,00</w:t>
            </w:r>
          </w:p>
        </w:tc>
        <w:tc>
          <w:tcPr>
            <w:tcW w:w="1020" w:type="dxa"/>
            <w:tcBorders>
              <w:top w:val="nil"/>
              <w:left w:val="nil"/>
              <w:bottom w:val="nil"/>
              <w:right w:val="nil"/>
            </w:tcBorders>
            <w:shd w:val="clear" w:color="auto" w:fill="auto"/>
            <w:noWrap/>
            <w:vAlign w:val="bottom"/>
            <w:hideMark/>
          </w:tcPr>
          <w:p w14:paraId="25663FFF"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30.000,00</w:t>
            </w:r>
          </w:p>
        </w:tc>
      </w:tr>
      <w:tr w:rsidR="00415E43" w:rsidRPr="00415E43" w14:paraId="72B00152" w14:textId="77777777" w:rsidTr="001E7677">
        <w:trPr>
          <w:trHeight w:val="262"/>
        </w:trPr>
        <w:tc>
          <w:tcPr>
            <w:tcW w:w="763" w:type="dxa"/>
            <w:tcBorders>
              <w:top w:val="nil"/>
              <w:left w:val="nil"/>
              <w:bottom w:val="nil"/>
              <w:right w:val="nil"/>
            </w:tcBorders>
            <w:shd w:val="clear" w:color="auto" w:fill="auto"/>
            <w:noWrap/>
            <w:vAlign w:val="bottom"/>
            <w:hideMark/>
          </w:tcPr>
          <w:p w14:paraId="6627E26E" w14:textId="77777777" w:rsidR="00415E43" w:rsidRPr="00415E43" w:rsidRDefault="00415E43" w:rsidP="00415E43">
            <w:pPr>
              <w:spacing w:before="0" w:after="0" w:line="240" w:lineRule="auto"/>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3523</w:t>
            </w:r>
          </w:p>
        </w:tc>
        <w:tc>
          <w:tcPr>
            <w:tcW w:w="5682" w:type="dxa"/>
            <w:tcBorders>
              <w:top w:val="nil"/>
              <w:left w:val="nil"/>
              <w:bottom w:val="nil"/>
              <w:right w:val="nil"/>
            </w:tcBorders>
            <w:shd w:val="clear" w:color="auto" w:fill="auto"/>
            <w:vAlign w:val="bottom"/>
            <w:hideMark/>
          </w:tcPr>
          <w:p w14:paraId="23267CFD" w14:textId="77777777" w:rsidR="00415E43" w:rsidRPr="00415E43" w:rsidRDefault="00415E43" w:rsidP="00415E43">
            <w:pPr>
              <w:spacing w:before="0" w:after="0" w:line="240" w:lineRule="auto"/>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Uzorkovanje i analiza tla</w:t>
            </w:r>
          </w:p>
        </w:tc>
        <w:tc>
          <w:tcPr>
            <w:tcW w:w="988" w:type="dxa"/>
            <w:tcBorders>
              <w:top w:val="nil"/>
              <w:left w:val="nil"/>
              <w:bottom w:val="nil"/>
              <w:right w:val="nil"/>
            </w:tcBorders>
            <w:shd w:val="clear" w:color="auto" w:fill="auto"/>
            <w:noWrap/>
            <w:vAlign w:val="bottom"/>
            <w:hideMark/>
          </w:tcPr>
          <w:p w14:paraId="1695C663" w14:textId="77777777" w:rsidR="00415E43" w:rsidRPr="00415E43" w:rsidRDefault="00415E43" w:rsidP="00415E43">
            <w:pPr>
              <w:spacing w:before="0" w:after="0" w:line="240" w:lineRule="auto"/>
              <w:jc w:val="right"/>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30.000,00</w:t>
            </w:r>
          </w:p>
        </w:tc>
        <w:tc>
          <w:tcPr>
            <w:tcW w:w="1037" w:type="dxa"/>
            <w:tcBorders>
              <w:top w:val="nil"/>
              <w:left w:val="nil"/>
              <w:bottom w:val="nil"/>
              <w:right w:val="nil"/>
            </w:tcBorders>
            <w:shd w:val="clear" w:color="auto" w:fill="auto"/>
            <w:noWrap/>
            <w:vAlign w:val="bottom"/>
            <w:hideMark/>
          </w:tcPr>
          <w:p w14:paraId="0AE87A97" w14:textId="77777777" w:rsidR="00415E43" w:rsidRPr="00415E43" w:rsidRDefault="00415E43" w:rsidP="00415E43">
            <w:pPr>
              <w:spacing w:before="0" w:after="0" w:line="240" w:lineRule="auto"/>
              <w:jc w:val="right"/>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0,00</w:t>
            </w:r>
          </w:p>
        </w:tc>
        <w:tc>
          <w:tcPr>
            <w:tcW w:w="856" w:type="dxa"/>
            <w:tcBorders>
              <w:top w:val="nil"/>
              <w:left w:val="nil"/>
              <w:bottom w:val="nil"/>
              <w:right w:val="nil"/>
            </w:tcBorders>
            <w:shd w:val="clear" w:color="auto" w:fill="auto"/>
            <w:noWrap/>
            <w:vAlign w:val="bottom"/>
            <w:hideMark/>
          </w:tcPr>
          <w:p w14:paraId="13B3B64B" w14:textId="77777777" w:rsidR="00415E43" w:rsidRPr="00415E43" w:rsidRDefault="00415E43" w:rsidP="00415E43">
            <w:pPr>
              <w:spacing w:before="0" w:after="0" w:line="240" w:lineRule="auto"/>
              <w:jc w:val="right"/>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0,00</w:t>
            </w:r>
          </w:p>
        </w:tc>
        <w:tc>
          <w:tcPr>
            <w:tcW w:w="1020" w:type="dxa"/>
            <w:tcBorders>
              <w:top w:val="nil"/>
              <w:left w:val="nil"/>
              <w:bottom w:val="nil"/>
              <w:right w:val="nil"/>
            </w:tcBorders>
            <w:shd w:val="clear" w:color="auto" w:fill="auto"/>
            <w:noWrap/>
            <w:vAlign w:val="bottom"/>
            <w:hideMark/>
          </w:tcPr>
          <w:p w14:paraId="70652100" w14:textId="77777777" w:rsidR="00415E43" w:rsidRPr="00415E43" w:rsidRDefault="00415E43" w:rsidP="00415E43">
            <w:pPr>
              <w:spacing w:before="0" w:after="0" w:line="240" w:lineRule="auto"/>
              <w:jc w:val="right"/>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30.000,00</w:t>
            </w:r>
          </w:p>
        </w:tc>
      </w:tr>
    </w:tbl>
    <w:p w14:paraId="0588D1E2" w14:textId="77777777" w:rsidR="00DE38F3" w:rsidRDefault="00DE38F3" w:rsidP="00EA32F3">
      <w:pPr>
        <w:spacing w:before="0" w:after="0"/>
        <w:ind w:firstLine="720"/>
        <w:jc w:val="both"/>
        <w:rPr>
          <w:rFonts w:ascii="Arial" w:hAnsi="Arial" w:cs="Arial"/>
          <w:sz w:val="18"/>
          <w:szCs w:val="18"/>
          <w:lang w:eastAsia="en-US"/>
        </w:rPr>
      </w:pPr>
    </w:p>
    <w:p w14:paraId="4B53D651" w14:textId="2FA45F1F" w:rsidR="00DE38F3" w:rsidRDefault="0066544C" w:rsidP="00401083">
      <w:pPr>
        <w:spacing w:before="0" w:after="0"/>
        <w:jc w:val="both"/>
        <w:rPr>
          <w:rFonts w:ascii="Arial" w:hAnsi="Arial" w:cs="Arial"/>
          <w:sz w:val="18"/>
          <w:szCs w:val="18"/>
          <w:lang w:eastAsia="en-US"/>
        </w:rPr>
      </w:pPr>
      <w:r>
        <w:rPr>
          <w:rFonts w:ascii="Arial" w:hAnsi="Arial" w:cs="Arial"/>
          <w:sz w:val="18"/>
          <w:szCs w:val="18"/>
          <w:lang w:eastAsia="en-US"/>
        </w:rPr>
        <w:t>PROGRAM JAČANJE GOSPODARSTVA -</w:t>
      </w:r>
      <w:r w:rsidR="00415E43" w:rsidRPr="00415E43">
        <w:rPr>
          <w:rFonts w:ascii="Arial" w:hAnsi="Arial" w:cs="Arial"/>
          <w:sz w:val="18"/>
          <w:szCs w:val="18"/>
          <w:lang w:eastAsia="en-US"/>
        </w:rPr>
        <w:t>Izgradnja poduzetničke infrastrukture u PZ Blatnjača</w:t>
      </w:r>
      <w:r w:rsidR="00415E43">
        <w:rPr>
          <w:rFonts w:ascii="Arial" w:hAnsi="Arial" w:cs="Arial"/>
          <w:sz w:val="18"/>
          <w:szCs w:val="18"/>
          <w:lang w:eastAsia="en-US"/>
        </w:rPr>
        <w:t>, briše se projekt iz razloga što neće biti natječaja do kraja godine</w:t>
      </w:r>
      <w:r w:rsidR="00173584">
        <w:rPr>
          <w:rFonts w:ascii="Arial" w:hAnsi="Arial" w:cs="Arial"/>
          <w:sz w:val="18"/>
          <w:szCs w:val="18"/>
          <w:lang w:eastAsia="en-US"/>
        </w:rPr>
        <w:t xml:space="preserve">, </w:t>
      </w:r>
      <w:r w:rsidR="00173584" w:rsidRPr="00173584">
        <w:rPr>
          <w:rFonts w:ascii="Arial" w:hAnsi="Arial" w:cs="Arial"/>
          <w:sz w:val="18"/>
          <w:szCs w:val="18"/>
          <w:lang w:eastAsia="en-US"/>
        </w:rPr>
        <w:t>izgradnja trafostanice u poduzetničkoj zoni blatnjača</w:t>
      </w:r>
      <w:r w:rsidR="00173584">
        <w:rPr>
          <w:rFonts w:ascii="Arial" w:hAnsi="Arial" w:cs="Arial"/>
          <w:sz w:val="18"/>
          <w:szCs w:val="18"/>
          <w:lang w:eastAsia="en-US"/>
        </w:rPr>
        <w:t xml:space="preserve">, smanjuje se pozicija planirana financiranjem od zaduživanja od 1.600.000,00kn sukladno prihodovnoj strani ali se povećava pozicija za priključenje iste građevine temeljem ugovora drugi dio od 749.000,00kn.  </w:t>
      </w:r>
    </w:p>
    <w:tbl>
      <w:tblPr>
        <w:tblW w:w="10890" w:type="dxa"/>
        <w:tblLook w:val="04A0" w:firstRow="1" w:lastRow="0" w:firstColumn="1" w:lastColumn="0" w:noHBand="0" w:noVBand="1"/>
      </w:tblPr>
      <w:tblGrid>
        <w:gridCol w:w="738"/>
        <w:gridCol w:w="5620"/>
        <w:gridCol w:w="1186"/>
        <w:gridCol w:w="1295"/>
        <w:gridCol w:w="865"/>
        <w:gridCol w:w="1186"/>
      </w:tblGrid>
      <w:tr w:rsidR="00415E43" w:rsidRPr="00415E43" w14:paraId="2015B5A1" w14:textId="77777777" w:rsidTr="001E7677">
        <w:trPr>
          <w:trHeight w:val="225"/>
        </w:trPr>
        <w:tc>
          <w:tcPr>
            <w:tcW w:w="6358" w:type="dxa"/>
            <w:gridSpan w:val="2"/>
            <w:tcBorders>
              <w:top w:val="nil"/>
              <w:left w:val="nil"/>
              <w:bottom w:val="nil"/>
              <w:right w:val="nil"/>
            </w:tcBorders>
            <w:shd w:val="clear" w:color="000000" w:fill="9999FF"/>
            <w:noWrap/>
            <w:vAlign w:val="bottom"/>
            <w:hideMark/>
          </w:tcPr>
          <w:p w14:paraId="7A5C633B" w14:textId="77777777" w:rsidR="00415E43" w:rsidRPr="00415E43" w:rsidRDefault="00415E43" w:rsidP="00415E43">
            <w:pPr>
              <w:spacing w:before="0" w:after="0" w:line="240" w:lineRule="auto"/>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PROGRAM 1015 JAČANJE GOSPODARSTVA</w:t>
            </w:r>
          </w:p>
        </w:tc>
        <w:tc>
          <w:tcPr>
            <w:tcW w:w="1186" w:type="dxa"/>
            <w:tcBorders>
              <w:top w:val="nil"/>
              <w:left w:val="nil"/>
              <w:bottom w:val="nil"/>
              <w:right w:val="nil"/>
            </w:tcBorders>
            <w:shd w:val="clear" w:color="000000" w:fill="9999FF"/>
            <w:noWrap/>
            <w:vAlign w:val="bottom"/>
            <w:hideMark/>
          </w:tcPr>
          <w:p w14:paraId="4557C366"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7.718.238,00</w:t>
            </w:r>
          </w:p>
        </w:tc>
        <w:tc>
          <w:tcPr>
            <w:tcW w:w="1295" w:type="dxa"/>
            <w:tcBorders>
              <w:top w:val="nil"/>
              <w:left w:val="nil"/>
              <w:bottom w:val="nil"/>
              <w:right w:val="nil"/>
            </w:tcBorders>
            <w:shd w:val="clear" w:color="000000" w:fill="9999FF"/>
            <w:noWrap/>
            <w:vAlign w:val="bottom"/>
            <w:hideMark/>
          </w:tcPr>
          <w:p w14:paraId="52EFE85C"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-5.843.500,00</w:t>
            </w:r>
          </w:p>
        </w:tc>
        <w:tc>
          <w:tcPr>
            <w:tcW w:w="865" w:type="dxa"/>
            <w:tcBorders>
              <w:top w:val="nil"/>
              <w:left w:val="nil"/>
              <w:bottom w:val="nil"/>
              <w:right w:val="nil"/>
            </w:tcBorders>
            <w:shd w:val="clear" w:color="000000" w:fill="9999FF"/>
            <w:noWrap/>
            <w:vAlign w:val="bottom"/>
            <w:hideMark/>
          </w:tcPr>
          <w:p w14:paraId="58B1F620"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-75,71</w:t>
            </w:r>
          </w:p>
        </w:tc>
        <w:tc>
          <w:tcPr>
            <w:tcW w:w="1186" w:type="dxa"/>
            <w:tcBorders>
              <w:top w:val="nil"/>
              <w:left w:val="nil"/>
              <w:bottom w:val="nil"/>
              <w:right w:val="nil"/>
            </w:tcBorders>
            <w:shd w:val="clear" w:color="000000" w:fill="9999FF"/>
            <w:noWrap/>
            <w:vAlign w:val="bottom"/>
            <w:hideMark/>
          </w:tcPr>
          <w:p w14:paraId="3E3C0843"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1.874.738,00</w:t>
            </w:r>
          </w:p>
        </w:tc>
      </w:tr>
      <w:tr w:rsidR="00415E43" w:rsidRPr="00415E43" w14:paraId="08596A40" w14:textId="77777777" w:rsidTr="001E7677">
        <w:trPr>
          <w:trHeight w:val="225"/>
        </w:trPr>
        <w:tc>
          <w:tcPr>
            <w:tcW w:w="6358" w:type="dxa"/>
            <w:gridSpan w:val="2"/>
            <w:tcBorders>
              <w:top w:val="nil"/>
              <w:left w:val="nil"/>
              <w:bottom w:val="nil"/>
              <w:right w:val="nil"/>
            </w:tcBorders>
            <w:shd w:val="clear" w:color="000000" w:fill="CCCCFF"/>
            <w:noWrap/>
            <w:vAlign w:val="bottom"/>
            <w:hideMark/>
          </w:tcPr>
          <w:p w14:paraId="7BE5994E" w14:textId="77777777" w:rsidR="00415E43" w:rsidRPr="00415E43" w:rsidRDefault="00415E43" w:rsidP="00415E43">
            <w:pPr>
              <w:spacing w:before="0" w:after="0" w:line="240" w:lineRule="auto"/>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Kapitalni projekt K100001 IZGRADNJA PODUZETNIČE INFRASTRUKTURE</w:t>
            </w:r>
          </w:p>
        </w:tc>
        <w:tc>
          <w:tcPr>
            <w:tcW w:w="1186" w:type="dxa"/>
            <w:tcBorders>
              <w:top w:val="nil"/>
              <w:left w:val="nil"/>
              <w:bottom w:val="nil"/>
              <w:right w:val="nil"/>
            </w:tcBorders>
            <w:shd w:val="clear" w:color="000000" w:fill="CCCCFF"/>
            <w:noWrap/>
            <w:vAlign w:val="bottom"/>
            <w:hideMark/>
          </w:tcPr>
          <w:p w14:paraId="323751E7"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5.055.000,00</w:t>
            </w:r>
          </w:p>
        </w:tc>
        <w:tc>
          <w:tcPr>
            <w:tcW w:w="1295" w:type="dxa"/>
            <w:tcBorders>
              <w:top w:val="nil"/>
              <w:left w:val="nil"/>
              <w:bottom w:val="nil"/>
              <w:right w:val="nil"/>
            </w:tcBorders>
            <w:shd w:val="clear" w:color="000000" w:fill="CCCCFF"/>
            <w:noWrap/>
            <w:vAlign w:val="bottom"/>
            <w:hideMark/>
          </w:tcPr>
          <w:p w14:paraId="0F4DDB78"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-4.992.500,00</w:t>
            </w:r>
          </w:p>
        </w:tc>
        <w:tc>
          <w:tcPr>
            <w:tcW w:w="865" w:type="dxa"/>
            <w:tcBorders>
              <w:top w:val="nil"/>
              <w:left w:val="nil"/>
              <w:bottom w:val="nil"/>
              <w:right w:val="nil"/>
            </w:tcBorders>
            <w:shd w:val="clear" w:color="000000" w:fill="CCCCFF"/>
            <w:noWrap/>
            <w:vAlign w:val="bottom"/>
            <w:hideMark/>
          </w:tcPr>
          <w:p w14:paraId="38E94830"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-98,76</w:t>
            </w:r>
          </w:p>
        </w:tc>
        <w:tc>
          <w:tcPr>
            <w:tcW w:w="1186" w:type="dxa"/>
            <w:tcBorders>
              <w:top w:val="nil"/>
              <w:left w:val="nil"/>
              <w:bottom w:val="nil"/>
              <w:right w:val="nil"/>
            </w:tcBorders>
            <w:shd w:val="clear" w:color="000000" w:fill="CCCCFF"/>
            <w:noWrap/>
            <w:vAlign w:val="bottom"/>
            <w:hideMark/>
          </w:tcPr>
          <w:p w14:paraId="688318C0"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62.500,00</w:t>
            </w:r>
          </w:p>
        </w:tc>
      </w:tr>
      <w:tr w:rsidR="00415E43" w:rsidRPr="00415E43" w14:paraId="20592C74" w14:textId="77777777" w:rsidTr="001E7677">
        <w:trPr>
          <w:trHeight w:val="225"/>
        </w:trPr>
        <w:tc>
          <w:tcPr>
            <w:tcW w:w="6358" w:type="dxa"/>
            <w:gridSpan w:val="2"/>
            <w:tcBorders>
              <w:top w:val="nil"/>
              <w:left w:val="nil"/>
              <w:bottom w:val="nil"/>
              <w:right w:val="nil"/>
            </w:tcBorders>
            <w:shd w:val="clear" w:color="000000" w:fill="FFFF00"/>
            <w:noWrap/>
            <w:vAlign w:val="bottom"/>
            <w:hideMark/>
          </w:tcPr>
          <w:p w14:paraId="694DCD53" w14:textId="77777777" w:rsidR="00415E43" w:rsidRPr="00415E43" w:rsidRDefault="00415E43" w:rsidP="00415E43">
            <w:pPr>
              <w:spacing w:before="0" w:after="0" w:line="240" w:lineRule="auto"/>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Izvor  2. POMOĆI</w:t>
            </w:r>
          </w:p>
        </w:tc>
        <w:tc>
          <w:tcPr>
            <w:tcW w:w="1186" w:type="dxa"/>
            <w:tcBorders>
              <w:top w:val="nil"/>
              <w:left w:val="nil"/>
              <w:bottom w:val="nil"/>
              <w:right w:val="nil"/>
            </w:tcBorders>
            <w:shd w:val="clear" w:color="000000" w:fill="FFFF00"/>
            <w:noWrap/>
            <w:vAlign w:val="bottom"/>
            <w:hideMark/>
          </w:tcPr>
          <w:p w14:paraId="68CACC35"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5.000.000,00</w:t>
            </w:r>
          </w:p>
        </w:tc>
        <w:tc>
          <w:tcPr>
            <w:tcW w:w="1295" w:type="dxa"/>
            <w:tcBorders>
              <w:top w:val="nil"/>
              <w:left w:val="nil"/>
              <w:bottom w:val="nil"/>
              <w:right w:val="nil"/>
            </w:tcBorders>
            <w:shd w:val="clear" w:color="000000" w:fill="FFFF00"/>
            <w:noWrap/>
            <w:vAlign w:val="bottom"/>
            <w:hideMark/>
          </w:tcPr>
          <w:p w14:paraId="4708EC0A"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-5.000.000,00</w:t>
            </w:r>
          </w:p>
        </w:tc>
        <w:tc>
          <w:tcPr>
            <w:tcW w:w="865" w:type="dxa"/>
            <w:tcBorders>
              <w:top w:val="nil"/>
              <w:left w:val="nil"/>
              <w:bottom w:val="nil"/>
              <w:right w:val="nil"/>
            </w:tcBorders>
            <w:shd w:val="clear" w:color="000000" w:fill="FFFF00"/>
            <w:noWrap/>
            <w:vAlign w:val="bottom"/>
            <w:hideMark/>
          </w:tcPr>
          <w:p w14:paraId="3C540CDB"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-100,00</w:t>
            </w:r>
          </w:p>
        </w:tc>
        <w:tc>
          <w:tcPr>
            <w:tcW w:w="1186" w:type="dxa"/>
            <w:tcBorders>
              <w:top w:val="nil"/>
              <w:left w:val="nil"/>
              <w:bottom w:val="nil"/>
              <w:right w:val="nil"/>
            </w:tcBorders>
            <w:shd w:val="clear" w:color="000000" w:fill="FFFF00"/>
            <w:noWrap/>
            <w:vAlign w:val="bottom"/>
            <w:hideMark/>
          </w:tcPr>
          <w:p w14:paraId="7F7E037F"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0,00</w:t>
            </w:r>
          </w:p>
        </w:tc>
      </w:tr>
      <w:tr w:rsidR="00415E43" w:rsidRPr="00415E43" w14:paraId="7C731279" w14:textId="77777777" w:rsidTr="001E7677">
        <w:trPr>
          <w:trHeight w:val="225"/>
        </w:trPr>
        <w:tc>
          <w:tcPr>
            <w:tcW w:w="6358" w:type="dxa"/>
            <w:gridSpan w:val="2"/>
            <w:tcBorders>
              <w:top w:val="nil"/>
              <w:left w:val="nil"/>
              <w:bottom w:val="nil"/>
              <w:right w:val="nil"/>
            </w:tcBorders>
            <w:shd w:val="clear" w:color="000000" w:fill="FFFF99"/>
            <w:noWrap/>
            <w:vAlign w:val="bottom"/>
            <w:hideMark/>
          </w:tcPr>
          <w:p w14:paraId="180B27CC" w14:textId="77777777" w:rsidR="00415E43" w:rsidRPr="00415E43" w:rsidRDefault="00415E43" w:rsidP="00415E43">
            <w:pPr>
              <w:spacing w:before="0" w:after="0" w:line="240" w:lineRule="auto"/>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Izvor  2.9. KAPITALNE POMOĆI DRŽAVNOG PRORAČUNA PRIJENOS EU SREDSTAVA</w:t>
            </w:r>
          </w:p>
        </w:tc>
        <w:tc>
          <w:tcPr>
            <w:tcW w:w="1186" w:type="dxa"/>
            <w:tcBorders>
              <w:top w:val="nil"/>
              <w:left w:val="nil"/>
              <w:bottom w:val="nil"/>
              <w:right w:val="nil"/>
            </w:tcBorders>
            <w:shd w:val="clear" w:color="000000" w:fill="FFFF99"/>
            <w:noWrap/>
            <w:vAlign w:val="bottom"/>
            <w:hideMark/>
          </w:tcPr>
          <w:p w14:paraId="7F0285C9"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5.000.000,00</w:t>
            </w:r>
          </w:p>
        </w:tc>
        <w:tc>
          <w:tcPr>
            <w:tcW w:w="1295" w:type="dxa"/>
            <w:tcBorders>
              <w:top w:val="nil"/>
              <w:left w:val="nil"/>
              <w:bottom w:val="nil"/>
              <w:right w:val="nil"/>
            </w:tcBorders>
            <w:shd w:val="clear" w:color="000000" w:fill="FFFF99"/>
            <w:noWrap/>
            <w:vAlign w:val="bottom"/>
            <w:hideMark/>
          </w:tcPr>
          <w:p w14:paraId="1ED37791"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-5.000.000,00</w:t>
            </w:r>
          </w:p>
        </w:tc>
        <w:tc>
          <w:tcPr>
            <w:tcW w:w="865" w:type="dxa"/>
            <w:tcBorders>
              <w:top w:val="nil"/>
              <w:left w:val="nil"/>
              <w:bottom w:val="nil"/>
              <w:right w:val="nil"/>
            </w:tcBorders>
            <w:shd w:val="clear" w:color="000000" w:fill="FFFF99"/>
            <w:noWrap/>
            <w:vAlign w:val="bottom"/>
            <w:hideMark/>
          </w:tcPr>
          <w:p w14:paraId="319EBFC8"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-100,00</w:t>
            </w:r>
          </w:p>
        </w:tc>
        <w:tc>
          <w:tcPr>
            <w:tcW w:w="1186" w:type="dxa"/>
            <w:tcBorders>
              <w:top w:val="nil"/>
              <w:left w:val="nil"/>
              <w:bottom w:val="nil"/>
              <w:right w:val="nil"/>
            </w:tcBorders>
            <w:shd w:val="clear" w:color="000000" w:fill="FFFF99"/>
            <w:noWrap/>
            <w:vAlign w:val="bottom"/>
            <w:hideMark/>
          </w:tcPr>
          <w:p w14:paraId="323027C9"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0,00</w:t>
            </w:r>
          </w:p>
        </w:tc>
      </w:tr>
      <w:tr w:rsidR="00415E43" w:rsidRPr="00415E43" w14:paraId="53F3D3A2" w14:textId="77777777" w:rsidTr="001E7677">
        <w:trPr>
          <w:trHeight w:val="225"/>
        </w:trPr>
        <w:tc>
          <w:tcPr>
            <w:tcW w:w="6358" w:type="dxa"/>
            <w:gridSpan w:val="2"/>
            <w:tcBorders>
              <w:top w:val="nil"/>
              <w:left w:val="nil"/>
              <w:bottom w:val="nil"/>
              <w:right w:val="nil"/>
            </w:tcBorders>
            <w:shd w:val="clear" w:color="000000" w:fill="CCFFFF"/>
            <w:noWrap/>
            <w:vAlign w:val="bottom"/>
            <w:hideMark/>
          </w:tcPr>
          <w:p w14:paraId="65989E98" w14:textId="77777777" w:rsidR="00415E43" w:rsidRPr="00415E43" w:rsidRDefault="00415E43" w:rsidP="00415E43">
            <w:pPr>
              <w:spacing w:before="0" w:after="0" w:line="240" w:lineRule="auto"/>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Funkcijska klasifikacija  0620 Razvoj zajednice</w:t>
            </w:r>
          </w:p>
        </w:tc>
        <w:tc>
          <w:tcPr>
            <w:tcW w:w="1186" w:type="dxa"/>
            <w:tcBorders>
              <w:top w:val="nil"/>
              <w:left w:val="nil"/>
              <w:bottom w:val="nil"/>
              <w:right w:val="nil"/>
            </w:tcBorders>
            <w:shd w:val="clear" w:color="000000" w:fill="CCFFFF"/>
            <w:noWrap/>
            <w:vAlign w:val="bottom"/>
            <w:hideMark/>
          </w:tcPr>
          <w:p w14:paraId="2B092A20"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5.000.000,00</w:t>
            </w:r>
          </w:p>
        </w:tc>
        <w:tc>
          <w:tcPr>
            <w:tcW w:w="1295" w:type="dxa"/>
            <w:tcBorders>
              <w:top w:val="nil"/>
              <w:left w:val="nil"/>
              <w:bottom w:val="nil"/>
              <w:right w:val="nil"/>
            </w:tcBorders>
            <w:shd w:val="clear" w:color="000000" w:fill="CCFFFF"/>
            <w:noWrap/>
            <w:vAlign w:val="bottom"/>
            <w:hideMark/>
          </w:tcPr>
          <w:p w14:paraId="19A1DF99"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-5.000.000,00</w:t>
            </w:r>
          </w:p>
        </w:tc>
        <w:tc>
          <w:tcPr>
            <w:tcW w:w="865" w:type="dxa"/>
            <w:tcBorders>
              <w:top w:val="nil"/>
              <w:left w:val="nil"/>
              <w:bottom w:val="nil"/>
              <w:right w:val="nil"/>
            </w:tcBorders>
            <w:shd w:val="clear" w:color="000000" w:fill="CCFFFF"/>
            <w:noWrap/>
            <w:vAlign w:val="bottom"/>
            <w:hideMark/>
          </w:tcPr>
          <w:p w14:paraId="720BBF7B"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-100,00</w:t>
            </w:r>
          </w:p>
        </w:tc>
        <w:tc>
          <w:tcPr>
            <w:tcW w:w="1186" w:type="dxa"/>
            <w:tcBorders>
              <w:top w:val="nil"/>
              <w:left w:val="nil"/>
              <w:bottom w:val="nil"/>
              <w:right w:val="nil"/>
            </w:tcBorders>
            <w:shd w:val="clear" w:color="000000" w:fill="CCFFFF"/>
            <w:noWrap/>
            <w:vAlign w:val="bottom"/>
            <w:hideMark/>
          </w:tcPr>
          <w:p w14:paraId="47BDB5CA"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0,00</w:t>
            </w:r>
          </w:p>
        </w:tc>
      </w:tr>
      <w:tr w:rsidR="00415E43" w:rsidRPr="00415E43" w14:paraId="7A5F6DBD" w14:textId="77777777" w:rsidTr="001E7677">
        <w:trPr>
          <w:trHeight w:val="225"/>
        </w:trPr>
        <w:tc>
          <w:tcPr>
            <w:tcW w:w="738" w:type="dxa"/>
            <w:tcBorders>
              <w:top w:val="nil"/>
              <w:left w:val="nil"/>
              <w:bottom w:val="nil"/>
              <w:right w:val="nil"/>
            </w:tcBorders>
            <w:shd w:val="clear" w:color="auto" w:fill="auto"/>
            <w:noWrap/>
            <w:vAlign w:val="bottom"/>
            <w:hideMark/>
          </w:tcPr>
          <w:p w14:paraId="4C0AD21B" w14:textId="77777777" w:rsidR="00415E43" w:rsidRPr="00415E43" w:rsidRDefault="00415E43" w:rsidP="00415E43">
            <w:pPr>
              <w:spacing w:before="0" w:after="0" w:line="240" w:lineRule="auto"/>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4</w:t>
            </w:r>
          </w:p>
        </w:tc>
        <w:tc>
          <w:tcPr>
            <w:tcW w:w="5619" w:type="dxa"/>
            <w:tcBorders>
              <w:top w:val="nil"/>
              <w:left w:val="nil"/>
              <w:bottom w:val="nil"/>
              <w:right w:val="nil"/>
            </w:tcBorders>
            <w:shd w:val="clear" w:color="auto" w:fill="auto"/>
            <w:vAlign w:val="bottom"/>
            <w:hideMark/>
          </w:tcPr>
          <w:p w14:paraId="562B30FF" w14:textId="77777777" w:rsidR="00415E43" w:rsidRPr="00415E43" w:rsidRDefault="00415E43" w:rsidP="00415E43">
            <w:pPr>
              <w:spacing w:before="0" w:after="0" w:line="240" w:lineRule="auto"/>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Rashodi za nabavu nefinancijske imovine</w:t>
            </w:r>
          </w:p>
        </w:tc>
        <w:tc>
          <w:tcPr>
            <w:tcW w:w="1186" w:type="dxa"/>
            <w:tcBorders>
              <w:top w:val="nil"/>
              <w:left w:val="nil"/>
              <w:bottom w:val="nil"/>
              <w:right w:val="nil"/>
            </w:tcBorders>
            <w:shd w:val="clear" w:color="auto" w:fill="auto"/>
            <w:noWrap/>
            <w:vAlign w:val="bottom"/>
            <w:hideMark/>
          </w:tcPr>
          <w:p w14:paraId="520382A6"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5.000.000,00</w:t>
            </w:r>
          </w:p>
        </w:tc>
        <w:tc>
          <w:tcPr>
            <w:tcW w:w="1295" w:type="dxa"/>
            <w:tcBorders>
              <w:top w:val="nil"/>
              <w:left w:val="nil"/>
              <w:bottom w:val="nil"/>
              <w:right w:val="nil"/>
            </w:tcBorders>
            <w:shd w:val="clear" w:color="auto" w:fill="auto"/>
            <w:noWrap/>
            <w:vAlign w:val="bottom"/>
            <w:hideMark/>
          </w:tcPr>
          <w:p w14:paraId="6BB7F63D"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-5.000.000,00</w:t>
            </w:r>
          </w:p>
        </w:tc>
        <w:tc>
          <w:tcPr>
            <w:tcW w:w="865" w:type="dxa"/>
            <w:tcBorders>
              <w:top w:val="nil"/>
              <w:left w:val="nil"/>
              <w:bottom w:val="nil"/>
              <w:right w:val="nil"/>
            </w:tcBorders>
            <w:shd w:val="clear" w:color="auto" w:fill="auto"/>
            <w:noWrap/>
            <w:vAlign w:val="bottom"/>
            <w:hideMark/>
          </w:tcPr>
          <w:p w14:paraId="0B6E7D7F"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-100,00</w:t>
            </w:r>
          </w:p>
        </w:tc>
        <w:tc>
          <w:tcPr>
            <w:tcW w:w="1186" w:type="dxa"/>
            <w:tcBorders>
              <w:top w:val="nil"/>
              <w:left w:val="nil"/>
              <w:bottom w:val="nil"/>
              <w:right w:val="nil"/>
            </w:tcBorders>
            <w:shd w:val="clear" w:color="auto" w:fill="auto"/>
            <w:noWrap/>
            <w:vAlign w:val="bottom"/>
            <w:hideMark/>
          </w:tcPr>
          <w:p w14:paraId="28D12404"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0,00</w:t>
            </w:r>
          </w:p>
        </w:tc>
      </w:tr>
      <w:tr w:rsidR="00415E43" w:rsidRPr="00415E43" w14:paraId="41D1C194" w14:textId="77777777" w:rsidTr="001E7677">
        <w:trPr>
          <w:trHeight w:val="225"/>
        </w:trPr>
        <w:tc>
          <w:tcPr>
            <w:tcW w:w="738" w:type="dxa"/>
            <w:tcBorders>
              <w:top w:val="nil"/>
              <w:left w:val="nil"/>
              <w:bottom w:val="nil"/>
              <w:right w:val="nil"/>
            </w:tcBorders>
            <w:shd w:val="clear" w:color="auto" w:fill="auto"/>
            <w:noWrap/>
            <w:vAlign w:val="bottom"/>
            <w:hideMark/>
          </w:tcPr>
          <w:p w14:paraId="3A01E605" w14:textId="77777777" w:rsidR="00415E43" w:rsidRPr="00415E43" w:rsidRDefault="00415E43" w:rsidP="00415E43">
            <w:pPr>
              <w:spacing w:before="0" w:after="0" w:line="240" w:lineRule="auto"/>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42</w:t>
            </w:r>
          </w:p>
        </w:tc>
        <w:tc>
          <w:tcPr>
            <w:tcW w:w="5619" w:type="dxa"/>
            <w:tcBorders>
              <w:top w:val="nil"/>
              <w:left w:val="nil"/>
              <w:bottom w:val="nil"/>
              <w:right w:val="nil"/>
            </w:tcBorders>
            <w:shd w:val="clear" w:color="auto" w:fill="auto"/>
            <w:vAlign w:val="bottom"/>
            <w:hideMark/>
          </w:tcPr>
          <w:p w14:paraId="75E2191E" w14:textId="77777777" w:rsidR="00415E43" w:rsidRPr="00415E43" w:rsidRDefault="00415E43" w:rsidP="00415E43">
            <w:pPr>
              <w:spacing w:before="0" w:after="0" w:line="240" w:lineRule="auto"/>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Rashodi za nabavu proizvedene dugotrajne imovine</w:t>
            </w:r>
          </w:p>
        </w:tc>
        <w:tc>
          <w:tcPr>
            <w:tcW w:w="1186" w:type="dxa"/>
            <w:tcBorders>
              <w:top w:val="nil"/>
              <w:left w:val="nil"/>
              <w:bottom w:val="nil"/>
              <w:right w:val="nil"/>
            </w:tcBorders>
            <w:shd w:val="clear" w:color="auto" w:fill="auto"/>
            <w:noWrap/>
            <w:vAlign w:val="bottom"/>
            <w:hideMark/>
          </w:tcPr>
          <w:p w14:paraId="7DEA82CA"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5.000.000,00</w:t>
            </w:r>
          </w:p>
        </w:tc>
        <w:tc>
          <w:tcPr>
            <w:tcW w:w="1295" w:type="dxa"/>
            <w:tcBorders>
              <w:top w:val="nil"/>
              <w:left w:val="nil"/>
              <w:bottom w:val="nil"/>
              <w:right w:val="nil"/>
            </w:tcBorders>
            <w:shd w:val="clear" w:color="auto" w:fill="auto"/>
            <w:noWrap/>
            <w:vAlign w:val="bottom"/>
            <w:hideMark/>
          </w:tcPr>
          <w:p w14:paraId="28A878FE"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-5.000.000,00</w:t>
            </w:r>
          </w:p>
        </w:tc>
        <w:tc>
          <w:tcPr>
            <w:tcW w:w="865" w:type="dxa"/>
            <w:tcBorders>
              <w:top w:val="nil"/>
              <w:left w:val="nil"/>
              <w:bottom w:val="nil"/>
              <w:right w:val="nil"/>
            </w:tcBorders>
            <w:shd w:val="clear" w:color="auto" w:fill="auto"/>
            <w:noWrap/>
            <w:vAlign w:val="bottom"/>
            <w:hideMark/>
          </w:tcPr>
          <w:p w14:paraId="62367A9E"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-100,00</w:t>
            </w:r>
          </w:p>
        </w:tc>
        <w:tc>
          <w:tcPr>
            <w:tcW w:w="1186" w:type="dxa"/>
            <w:tcBorders>
              <w:top w:val="nil"/>
              <w:left w:val="nil"/>
              <w:bottom w:val="nil"/>
              <w:right w:val="nil"/>
            </w:tcBorders>
            <w:shd w:val="clear" w:color="auto" w:fill="auto"/>
            <w:noWrap/>
            <w:vAlign w:val="bottom"/>
            <w:hideMark/>
          </w:tcPr>
          <w:p w14:paraId="5F0AF123"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0,00</w:t>
            </w:r>
          </w:p>
        </w:tc>
      </w:tr>
      <w:tr w:rsidR="00415E43" w:rsidRPr="00415E43" w14:paraId="2020354C" w14:textId="77777777" w:rsidTr="001E7677">
        <w:trPr>
          <w:trHeight w:val="225"/>
        </w:trPr>
        <w:tc>
          <w:tcPr>
            <w:tcW w:w="738" w:type="dxa"/>
            <w:tcBorders>
              <w:top w:val="nil"/>
              <w:left w:val="nil"/>
              <w:bottom w:val="nil"/>
              <w:right w:val="nil"/>
            </w:tcBorders>
            <w:shd w:val="clear" w:color="auto" w:fill="auto"/>
            <w:noWrap/>
            <w:vAlign w:val="bottom"/>
            <w:hideMark/>
          </w:tcPr>
          <w:p w14:paraId="26FC19E4" w14:textId="77777777" w:rsidR="00415E43" w:rsidRPr="00415E43" w:rsidRDefault="00415E43" w:rsidP="00415E43">
            <w:pPr>
              <w:spacing w:before="0" w:after="0" w:line="240" w:lineRule="auto"/>
              <w:rPr>
                <w:rFonts w:ascii="Arial" w:eastAsia="Times New Roman" w:hAnsi="Arial" w:cs="Arial"/>
                <w:color w:val="auto"/>
                <w:kern w:val="0"/>
                <w:sz w:val="16"/>
                <w:szCs w:val="16"/>
              </w:rPr>
            </w:pPr>
            <w:bookmarkStart w:id="2" w:name="_Hlk115091550"/>
            <w:r w:rsidRPr="00415E43">
              <w:rPr>
                <w:rFonts w:ascii="Arial" w:eastAsia="Times New Roman" w:hAnsi="Arial" w:cs="Arial"/>
                <w:color w:val="auto"/>
                <w:kern w:val="0"/>
                <w:sz w:val="16"/>
                <w:szCs w:val="16"/>
              </w:rPr>
              <w:t>4214</w:t>
            </w:r>
          </w:p>
        </w:tc>
        <w:tc>
          <w:tcPr>
            <w:tcW w:w="5619" w:type="dxa"/>
            <w:tcBorders>
              <w:top w:val="nil"/>
              <w:left w:val="nil"/>
              <w:bottom w:val="nil"/>
              <w:right w:val="nil"/>
            </w:tcBorders>
            <w:shd w:val="clear" w:color="auto" w:fill="auto"/>
            <w:vAlign w:val="bottom"/>
            <w:hideMark/>
          </w:tcPr>
          <w:p w14:paraId="307A127A" w14:textId="77777777" w:rsidR="00415E43" w:rsidRPr="00415E43" w:rsidRDefault="00415E43" w:rsidP="00415E43">
            <w:pPr>
              <w:spacing w:before="0" w:after="0" w:line="240" w:lineRule="auto"/>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Izgradnja poduzetničke infrastrukture u PZ Blatnjača</w:t>
            </w:r>
          </w:p>
        </w:tc>
        <w:tc>
          <w:tcPr>
            <w:tcW w:w="1186" w:type="dxa"/>
            <w:tcBorders>
              <w:top w:val="nil"/>
              <w:left w:val="nil"/>
              <w:bottom w:val="nil"/>
              <w:right w:val="nil"/>
            </w:tcBorders>
            <w:shd w:val="clear" w:color="auto" w:fill="auto"/>
            <w:noWrap/>
            <w:vAlign w:val="bottom"/>
            <w:hideMark/>
          </w:tcPr>
          <w:p w14:paraId="56239335" w14:textId="77777777" w:rsidR="00415E43" w:rsidRPr="00415E43" w:rsidRDefault="00415E43" w:rsidP="00415E43">
            <w:pPr>
              <w:spacing w:before="0" w:after="0" w:line="240" w:lineRule="auto"/>
              <w:jc w:val="right"/>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5.000.000,00</w:t>
            </w:r>
          </w:p>
        </w:tc>
        <w:tc>
          <w:tcPr>
            <w:tcW w:w="1295" w:type="dxa"/>
            <w:tcBorders>
              <w:top w:val="nil"/>
              <w:left w:val="nil"/>
              <w:bottom w:val="nil"/>
              <w:right w:val="nil"/>
            </w:tcBorders>
            <w:shd w:val="clear" w:color="auto" w:fill="auto"/>
            <w:noWrap/>
            <w:vAlign w:val="bottom"/>
            <w:hideMark/>
          </w:tcPr>
          <w:p w14:paraId="2DD33DA2" w14:textId="77777777" w:rsidR="00415E43" w:rsidRPr="00415E43" w:rsidRDefault="00415E43" w:rsidP="00415E43">
            <w:pPr>
              <w:spacing w:before="0" w:after="0" w:line="240" w:lineRule="auto"/>
              <w:jc w:val="right"/>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-5.000.000,00</w:t>
            </w:r>
          </w:p>
        </w:tc>
        <w:tc>
          <w:tcPr>
            <w:tcW w:w="865" w:type="dxa"/>
            <w:tcBorders>
              <w:top w:val="nil"/>
              <w:left w:val="nil"/>
              <w:bottom w:val="nil"/>
              <w:right w:val="nil"/>
            </w:tcBorders>
            <w:shd w:val="clear" w:color="auto" w:fill="auto"/>
            <w:noWrap/>
            <w:vAlign w:val="bottom"/>
            <w:hideMark/>
          </w:tcPr>
          <w:p w14:paraId="1BF0407A" w14:textId="77777777" w:rsidR="00415E43" w:rsidRPr="00415E43" w:rsidRDefault="00415E43" w:rsidP="00415E43">
            <w:pPr>
              <w:spacing w:before="0" w:after="0" w:line="240" w:lineRule="auto"/>
              <w:jc w:val="right"/>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-100,00</w:t>
            </w:r>
          </w:p>
        </w:tc>
        <w:tc>
          <w:tcPr>
            <w:tcW w:w="1186" w:type="dxa"/>
            <w:tcBorders>
              <w:top w:val="nil"/>
              <w:left w:val="nil"/>
              <w:bottom w:val="nil"/>
              <w:right w:val="nil"/>
            </w:tcBorders>
            <w:shd w:val="clear" w:color="auto" w:fill="auto"/>
            <w:noWrap/>
            <w:vAlign w:val="bottom"/>
            <w:hideMark/>
          </w:tcPr>
          <w:p w14:paraId="6AE64CE1" w14:textId="77777777" w:rsidR="00415E43" w:rsidRPr="00415E43" w:rsidRDefault="00415E43" w:rsidP="00415E43">
            <w:pPr>
              <w:spacing w:before="0" w:after="0" w:line="240" w:lineRule="auto"/>
              <w:jc w:val="right"/>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0,00</w:t>
            </w:r>
          </w:p>
        </w:tc>
      </w:tr>
      <w:bookmarkEnd w:id="2"/>
      <w:tr w:rsidR="00415E43" w:rsidRPr="00415E43" w14:paraId="2809916C" w14:textId="77777777" w:rsidTr="001E7677">
        <w:trPr>
          <w:trHeight w:val="225"/>
        </w:trPr>
        <w:tc>
          <w:tcPr>
            <w:tcW w:w="6358" w:type="dxa"/>
            <w:gridSpan w:val="2"/>
            <w:tcBorders>
              <w:top w:val="nil"/>
              <w:left w:val="nil"/>
              <w:bottom w:val="nil"/>
              <w:right w:val="nil"/>
            </w:tcBorders>
            <w:shd w:val="clear" w:color="000000" w:fill="FFFF00"/>
            <w:noWrap/>
            <w:vAlign w:val="bottom"/>
            <w:hideMark/>
          </w:tcPr>
          <w:p w14:paraId="0EA96B45" w14:textId="77777777" w:rsidR="00415E43" w:rsidRPr="00415E43" w:rsidRDefault="00415E43" w:rsidP="00415E43">
            <w:pPr>
              <w:spacing w:before="0" w:after="0" w:line="240" w:lineRule="auto"/>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Izvor  3. PRIHODI OD IMOVINE</w:t>
            </w:r>
          </w:p>
        </w:tc>
        <w:tc>
          <w:tcPr>
            <w:tcW w:w="1186" w:type="dxa"/>
            <w:tcBorders>
              <w:top w:val="nil"/>
              <w:left w:val="nil"/>
              <w:bottom w:val="nil"/>
              <w:right w:val="nil"/>
            </w:tcBorders>
            <w:shd w:val="clear" w:color="000000" w:fill="FFFF00"/>
            <w:noWrap/>
            <w:vAlign w:val="bottom"/>
            <w:hideMark/>
          </w:tcPr>
          <w:p w14:paraId="1484F48F"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55.000,00</w:t>
            </w:r>
          </w:p>
        </w:tc>
        <w:tc>
          <w:tcPr>
            <w:tcW w:w="1295" w:type="dxa"/>
            <w:tcBorders>
              <w:top w:val="nil"/>
              <w:left w:val="nil"/>
              <w:bottom w:val="nil"/>
              <w:right w:val="nil"/>
            </w:tcBorders>
            <w:shd w:val="clear" w:color="000000" w:fill="FFFF00"/>
            <w:noWrap/>
            <w:vAlign w:val="bottom"/>
            <w:hideMark/>
          </w:tcPr>
          <w:p w14:paraId="4BA6D828"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7.500,00</w:t>
            </w:r>
          </w:p>
        </w:tc>
        <w:tc>
          <w:tcPr>
            <w:tcW w:w="865" w:type="dxa"/>
            <w:tcBorders>
              <w:top w:val="nil"/>
              <w:left w:val="nil"/>
              <w:bottom w:val="nil"/>
              <w:right w:val="nil"/>
            </w:tcBorders>
            <w:shd w:val="clear" w:color="000000" w:fill="FFFF00"/>
            <w:noWrap/>
            <w:vAlign w:val="bottom"/>
            <w:hideMark/>
          </w:tcPr>
          <w:p w14:paraId="5ABF57F0"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13,64</w:t>
            </w:r>
          </w:p>
        </w:tc>
        <w:tc>
          <w:tcPr>
            <w:tcW w:w="1186" w:type="dxa"/>
            <w:tcBorders>
              <w:top w:val="nil"/>
              <w:left w:val="nil"/>
              <w:bottom w:val="nil"/>
              <w:right w:val="nil"/>
            </w:tcBorders>
            <w:shd w:val="clear" w:color="000000" w:fill="FFFF00"/>
            <w:noWrap/>
            <w:vAlign w:val="bottom"/>
            <w:hideMark/>
          </w:tcPr>
          <w:p w14:paraId="799D711E"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62.500,00</w:t>
            </w:r>
          </w:p>
        </w:tc>
      </w:tr>
      <w:tr w:rsidR="00415E43" w:rsidRPr="00415E43" w14:paraId="79ED1174" w14:textId="77777777" w:rsidTr="001E7677">
        <w:trPr>
          <w:trHeight w:val="225"/>
        </w:trPr>
        <w:tc>
          <w:tcPr>
            <w:tcW w:w="6358" w:type="dxa"/>
            <w:gridSpan w:val="2"/>
            <w:tcBorders>
              <w:top w:val="nil"/>
              <w:left w:val="nil"/>
              <w:bottom w:val="nil"/>
              <w:right w:val="nil"/>
            </w:tcBorders>
            <w:shd w:val="clear" w:color="000000" w:fill="FFFF99"/>
            <w:noWrap/>
            <w:vAlign w:val="bottom"/>
            <w:hideMark/>
          </w:tcPr>
          <w:p w14:paraId="121CAA17" w14:textId="77777777" w:rsidR="00415E43" w:rsidRPr="00415E43" w:rsidRDefault="00415E43" w:rsidP="00415E43">
            <w:pPr>
              <w:spacing w:before="0" w:after="0" w:line="240" w:lineRule="auto"/>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Izvor  3.4. NAKNADA ZA PRIDOBIVENU KOLIČINU NAFTE I PLINA</w:t>
            </w:r>
          </w:p>
        </w:tc>
        <w:tc>
          <w:tcPr>
            <w:tcW w:w="1186" w:type="dxa"/>
            <w:tcBorders>
              <w:top w:val="nil"/>
              <w:left w:val="nil"/>
              <w:bottom w:val="nil"/>
              <w:right w:val="nil"/>
            </w:tcBorders>
            <w:shd w:val="clear" w:color="000000" w:fill="FFFF99"/>
            <w:noWrap/>
            <w:vAlign w:val="bottom"/>
            <w:hideMark/>
          </w:tcPr>
          <w:p w14:paraId="70B5DD44"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55.000,00</w:t>
            </w:r>
          </w:p>
        </w:tc>
        <w:tc>
          <w:tcPr>
            <w:tcW w:w="1295" w:type="dxa"/>
            <w:tcBorders>
              <w:top w:val="nil"/>
              <w:left w:val="nil"/>
              <w:bottom w:val="nil"/>
              <w:right w:val="nil"/>
            </w:tcBorders>
            <w:shd w:val="clear" w:color="000000" w:fill="FFFF99"/>
            <w:noWrap/>
            <w:vAlign w:val="bottom"/>
            <w:hideMark/>
          </w:tcPr>
          <w:p w14:paraId="0BF65A4A"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7.500,00</w:t>
            </w:r>
          </w:p>
        </w:tc>
        <w:tc>
          <w:tcPr>
            <w:tcW w:w="865" w:type="dxa"/>
            <w:tcBorders>
              <w:top w:val="nil"/>
              <w:left w:val="nil"/>
              <w:bottom w:val="nil"/>
              <w:right w:val="nil"/>
            </w:tcBorders>
            <w:shd w:val="clear" w:color="000000" w:fill="FFFF99"/>
            <w:noWrap/>
            <w:vAlign w:val="bottom"/>
            <w:hideMark/>
          </w:tcPr>
          <w:p w14:paraId="04F2819C"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13,64</w:t>
            </w:r>
          </w:p>
        </w:tc>
        <w:tc>
          <w:tcPr>
            <w:tcW w:w="1186" w:type="dxa"/>
            <w:tcBorders>
              <w:top w:val="nil"/>
              <w:left w:val="nil"/>
              <w:bottom w:val="nil"/>
              <w:right w:val="nil"/>
            </w:tcBorders>
            <w:shd w:val="clear" w:color="000000" w:fill="FFFF99"/>
            <w:noWrap/>
            <w:vAlign w:val="bottom"/>
            <w:hideMark/>
          </w:tcPr>
          <w:p w14:paraId="6662DE0A"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62.500,00</w:t>
            </w:r>
          </w:p>
        </w:tc>
      </w:tr>
      <w:tr w:rsidR="00415E43" w:rsidRPr="00415E43" w14:paraId="3A1D1EDF" w14:textId="77777777" w:rsidTr="001E7677">
        <w:trPr>
          <w:trHeight w:val="225"/>
        </w:trPr>
        <w:tc>
          <w:tcPr>
            <w:tcW w:w="6358" w:type="dxa"/>
            <w:gridSpan w:val="2"/>
            <w:tcBorders>
              <w:top w:val="nil"/>
              <w:left w:val="nil"/>
              <w:bottom w:val="nil"/>
              <w:right w:val="nil"/>
            </w:tcBorders>
            <w:shd w:val="clear" w:color="000000" w:fill="CCFFFF"/>
            <w:noWrap/>
            <w:vAlign w:val="bottom"/>
            <w:hideMark/>
          </w:tcPr>
          <w:p w14:paraId="16C37798" w14:textId="77777777" w:rsidR="00415E43" w:rsidRPr="00415E43" w:rsidRDefault="00415E43" w:rsidP="00415E43">
            <w:pPr>
              <w:spacing w:before="0" w:after="0" w:line="240" w:lineRule="auto"/>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Funkcijska klasifikacija  0620 Razvoj zajednice</w:t>
            </w:r>
          </w:p>
        </w:tc>
        <w:tc>
          <w:tcPr>
            <w:tcW w:w="1186" w:type="dxa"/>
            <w:tcBorders>
              <w:top w:val="nil"/>
              <w:left w:val="nil"/>
              <w:bottom w:val="nil"/>
              <w:right w:val="nil"/>
            </w:tcBorders>
            <w:shd w:val="clear" w:color="000000" w:fill="CCFFFF"/>
            <w:noWrap/>
            <w:vAlign w:val="bottom"/>
            <w:hideMark/>
          </w:tcPr>
          <w:p w14:paraId="63CFBDC9"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55.000,00</w:t>
            </w:r>
          </w:p>
        </w:tc>
        <w:tc>
          <w:tcPr>
            <w:tcW w:w="1295" w:type="dxa"/>
            <w:tcBorders>
              <w:top w:val="nil"/>
              <w:left w:val="nil"/>
              <w:bottom w:val="nil"/>
              <w:right w:val="nil"/>
            </w:tcBorders>
            <w:shd w:val="clear" w:color="000000" w:fill="CCFFFF"/>
            <w:noWrap/>
            <w:vAlign w:val="bottom"/>
            <w:hideMark/>
          </w:tcPr>
          <w:p w14:paraId="33B0B15F"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7.500,00</w:t>
            </w:r>
          </w:p>
        </w:tc>
        <w:tc>
          <w:tcPr>
            <w:tcW w:w="865" w:type="dxa"/>
            <w:tcBorders>
              <w:top w:val="nil"/>
              <w:left w:val="nil"/>
              <w:bottom w:val="nil"/>
              <w:right w:val="nil"/>
            </w:tcBorders>
            <w:shd w:val="clear" w:color="000000" w:fill="CCFFFF"/>
            <w:noWrap/>
            <w:vAlign w:val="bottom"/>
            <w:hideMark/>
          </w:tcPr>
          <w:p w14:paraId="1C914BD3"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13,64</w:t>
            </w:r>
          </w:p>
        </w:tc>
        <w:tc>
          <w:tcPr>
            <w:tcW w:w="1186" w:type="dxa"/>
            <w:tcBorders>
              <w:top w:val="nil"/>
              <w:left w:val="nil"/>
              <w:bottom w:val="nil"/>
              <w:right w:val="nil"/>
            </w:tcBorders>
            <w:shd w:val="clear" w:color="000000" w:fill="CCFFFF"/>
            <w:noWrap/>
            <w:vAlign w:val="bottom"/>
            <w:hideMark/>
          </w:tcPr>
          <w:p w14:paraId="0D16ADFB"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62.500,00</w:t>
            </w:r>
          </w:p>
        </w:tc>
      </w:tr>
      <w:tr w:rsidR="00415E43" w:rsidRPr="00415E43" w14:paraId="4AE43A15" w14:textId="77777777" w:rsidTr="001E7677">
        <w:trPr>
          <w:trHeight w:val="225"/>
        </w:trPr>
        <w:tc>
          <w:tcPr>
            <w:tcW w:w="738" w:type="dxa"/>
            <w:tcBorders>
              <w:top w:val="nil"/>
              <w:left w:val="nil"/>
              <w:bottom w:val="nil"/>
              <w:right w:val="nil"/>
            </w:tcBorders>
            <w:shd w:val="clear" w:color="auto" w:fill="auto"/>
            <w:noWrap/>
            <w:vAlign w:val="bottom"/>
            <w:hideMark/>
          </w:tcPr>
          <w:p w14:paraId="0A361CB1" w14:textId="77777777" w:rsidR="00415E43" w:rsidRPr="00415E43" w:rsidRDefault="00415E43" w:rsidP="00415E43">
            <w:pPr>
              <w:spacing w:before="0" w:after="0" w:line="240" w:lineRule="auto"/>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3</w:t>
            </w:r>
          </w:p>
        </w:tc>
        <w:tc>
          <w:tcPr>
            <w:tcW w:w="5619" w:type="dxa"/>
            <w:tcBorders>
              <w:top w:val="nil"/>
              <w:left w:val="nil"/>
              <w:bottom w:val="nil"/>
              <w:right w:val="nil"/>
            </w:tcBorders>
            <w:shd w:val="clear" w:color="auto" w:fill="auto"/>
            <w:vAlign w:val="bottom"/>
            <w:hideMark/>
          </w:tcPr>
          <w:p w14:paraId="58F7774F" w14:textId="77777777" w:rsidR="00415E43" w:rsidRPr="00415E43" w:rsidRDefault="00415E43" w:rsidP="00415E43">
            <w:pPr>
              <w:spacing w:before="0" w:after="0" w:line="240" w:lineRule="auto"/>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Rashodi poslovanja</w:t>
            </w:r>
          </w:p>
        </w:tc>
        <w:tc>
          <w:tcPr>
            <w:tcW w:w="1186" w:type="dxa"/>
            <w:tcBorders>
              <w:top w:val="nil"/>
              <w:left w:val="nil"/>
              <w:bottom w:val="nil"/>
              <w:right w:val="nil"/>
            </w:tcBorders>
            <w:shd w:val="clear" w:color="auto" w:fill="auto"/>
            <w:noWrap/>
            <w:vAlign w:val="bottom"/>
            <w:hideMark/>
          </w:tcPr>
          <w:p w14:paraId="28A8F6B4"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20.000,00</w:t>
            </w:r>
          </w:p>
        </w:tc>
        <w:tc>
          <w:tcPr>
            <w:tcW w:w="1295" w:type="dxa"/>
            <w:tcBorders>
              <w:top w:val="nil"/>
              <w:left w:val="nil"/>
              <w:bottom w:val="nil"/>
              <w:right w:val="nil"/>
            </w:tcBorders>
            <w:shd w:val="clear" w:color="auto" w:fill="auto"/>
            <w:noWrap/>
            <w:vAlign w:val="bottom"/>
            <w:hideMark/>
          </w:tcPr>
          <w:p w14:paraId="750D2B88"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0,00</w:t>
            </w:r>
          </w:p>
        </w:tc>
        <w:tc>
          <w:tcPr>
            <w:tcW w:w="865" w:type="dxa"/>
            <w:tcBorders>
              <w:top w:val="nil"/>
              <w:left w:val="nil"/>
              <w:bottom w:val="nil"/>
              <w:right w:val="nil"/>
            </w:tcBorders>
            <w:shd w:val="clear" w:color="auto" w:fill="auto"/>
            <w:noWrap/>
            <w:vAlign w:val="bottom"/>
            <w:hideMark/>
          </w:tcPr>
          <w:p w14:paraId="154BFFF0"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0,00</w:t>
            </w:r>
          </w:p>
        </w:tc>
        <w:tc>
          <w:tcPr>
            <w:tcW w:w="1186" w:type="dxa"/>
            <w:tcBorders>
              <w:top w:val="nil"/>
              <w:left w:val="nil"/>
              <w:bottom w:val="nil"/>
              <w:right w:val="nil"/>
            </w:tcBorders>
            <w:shd w:val="clear" w:color="auto" w:fill="auto"/>
            <w:noWrap/>
            <w:vAlign w:val="bottom"/>
            <w:hideMark/>
          </w:tcPr>
          <w:p w14:paraId="1FA653A9"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20.000,00</w:t>
            </w:r>
          </w:p>
        </w:tc>
      </w:tr>
      <w:tr w:rsidR="00415E43" w:rsidRPr="00415E43" w14:paraId="36D7AFF2" w14:textId="77777777" w:rsidTr="001E7677">
        <w:trPr>
          <w:trHeight w:val="225"/>
        </w:trPr>
        <w:tc>
          <w:tcPr>
            <w:tcW w:w="738" w:type="dxa"/>
            <w:tcBorders>
              <w:top w:val="nil"/>
              <w:left w:val="nil"/>
              <w:bottom w:val="nil"/>
              <w:right w:val="nil"/>
            </w:tcBorders>
            <w:shd w:val="clear" w:color="auto" w:fill="auto"/>
            <w:noWrap/>
            <w:vAlign w:val="bottom"/>
            <w:hideMark/>
          </w:tcPr>
          <w:p w14:paraId="3095209B" w14:textId="77777777" w:rsidR="00415E43" w:rsidRPr="00415E43" w:rsidRDefault="00415E43" w:rsidP="00415E43">
            <w:pPr>
              <w:spacing w:before="0" w:after="0" w:line="240" w:lineRule="auto"/>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32</w:t>
            </w:r>
          </w:p>
        </w:tc>
        <w:tc>
          <w:tcPr>
            <w:tcW w:w="5619" w:type="dxa"/>
            <w:tcBorders>
              <w:top w:val="nil"/>
              <w:left w:val="nil"/>
              <w:bottom w:val="nil"/>
              <w:right w:val="nil"/>
            </w:tcBorders>
            <w:shd w:val="clear" w:color="auto" w:fill="auto"/>
            <w:vAlign w:val="bottom"/>
            <w:hideMark/>
          </w:tcPr>
          <w:p w14:paraId="6410A024" w14:textId="77777777" w:rsidR="00415E43" w:rsidRPr="00415E43" w:rsidRDefault="00415E43" w:rsidP="00415E43">
            <w:pPr>
              <w:spacing w:before="0" w:after="0" w:line="240" w:lineRule="auto"/>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Materijalni rashodi</w:t>
            </w:r>
          </w:p>
        </w:tc>
        <w:tc>
          <w:tcPr>
            <w:tcW w:w="1186" w:type="dxa"/>
            <w:tcBorders>
              <w:top w:val="nil"/>
              <w:left w:val="nil"/>
              <w:bottom w:val="nil"/>
              <w:right w:val="nil"/>
            </w:tcBorders>
            <w:shd w:val="clear" w:color="auto" w:fill="auto"/>
            <w:noWrap/>
            <w:vAlign w:val="bottom"/>
            <w:hideMark/>
          </w:tcPr>
          <w:p w14:paraId="6CDC6A01"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20.000,00</w:t>
            </w:r>
          </w:p>
        </w:tc>
        <w:tc>
          <w:tcPr>
            <w:tcW w:w="1295" w:type="dxa"/>
            <w:tcBorders>
              <w:top w:val="nil"/>
              <w:left w:val="nil"/>
              <w:bottom w:val="nil"/>
              <w:right w:val="nil"/>
            </w:tcBorders>
            <w:shd w:val="clear" w:color="auto" w:fill="auto"/>
            <w:noWrap/>
            <w:vAlign w:val="bottom"/>
            <w:hideMark/>
          </w:tcPr>
          <w:p w14:paraId="5EDB9BE7"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0,00</w:t>
            </w:r>
          </w:p>
        </w:tc>
        <w:tc>
          <w:tcPr>
            <w:tcW w:w="865" w:type="dxa"/>
            <w:tcBorders>
              <w:top w:val="nil"/>
              <w:left w:val="nil"/>
              <w:bottom w:val="nil"/>
              <w:right w:val="nil"/>
            </w:tcBorders>
            <w:shd w:val="clear" w:color="auto" w:fill="auto"/>
            <w:noWrap/>
            <w:vAlign w:val="bottom"/>
            <w:hideMark/>
          </w:tcPr>
          <w:p w14:paraId="29F8CA5B"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0,00</w:t>
            </w:r>
          </w:p>
        </w:tc>
        <w:tc>
          <w:tcPr>
            <w:tcW w:w="1186" w:type="dxa"/>
            <w:tcBorders>
              <w:top w:val="nil"/>
              <w:left w:val="nil"/>
              <w:bottom w:val="nil"/>
              <w:right w:val="nil"/>
            </w:tcBorders>
            <w:shd w:val="clear" w:color="auto" w:fill="auto"/>
            <w:noWrap/>
            <w:vAlign w:val="bottom"/>
            <w:hideMark/>
          </w:tcPr>
          <w:p w14:paraId="4877CBF1"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20.000,00</w:t>
            </w:r>
          </w:p>
        </w:tc>
      </w:tr>
      <w:tr w:rsidR="00415E43" w:rsidRPr="00415E43" w14:paraId="69A6E838" w14:textId="77777777" w:rsidTr="001E7677">
        <w:trPr>
          <w:trHeight w:val="225"/>
        </w:trPr>
        <w:tc>
          <w:tcPr>
            <w:tcW w:w="738" w:type="dxa"/>
            <w:tcBorders>
              <w:top w:val="nil"/>
              <w:left w:val="nil"/>
              <w:bottom w:val="nil"/>
              <w:right w:val="nil"/>
            </w:tcBorders>
            <w:shd w:val="clear" w:color="auto" w:fill="auto"/>
            <w:noWrap/>
            <w:vAlign w:val="bottom"/>
            <w:hideMark/>
          </w:tcPr>
          <w:p w14:paraId="0B85B720" w14:textId="77777777" w:rsidR="00415E43" w:rsidRPr="00415E43" w:rsidRDefault="00415E43" w:rsidP="00415E43">
            <w:pPr>
              <w:spacing w:before="0" w:after="0" w:line="240" w:lineRule="auto"/>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3233</w:t>
            </w:r>
          </w:p>
        </w:tc>
        <w:tc>
          <w:tcPr>
            <w:tcW w:w="5619" w:type="dxa"/>
            <w:tcBorders>
              <w:top w:val="nil"/>
              <w:left w:val="nil"/>
              <w:bottom w:val="nil"/>
              <w:right w:val="nil"/>
            </w:tcBorders>
            <w:shd w:val="clear" w:color="auto" w:fill="auto"/>
            <w:vAlign w:val="bottom"/>
            <w:hideMark/>
          </w:tcPr>
          <w:p w14:paraId="23CF02CB" w14:textId="77777777" w:rsidR="00415E43" w:rsidRPr="00415E43" w:rsidRDefault="00415E43" w:rsidP="00415E43">
            <w:pPr>
              <w:spacing w:before="0" w:after="0" w:line="240" w:lineRule="auto"/>
              <w:rPr>
                <w:rFonts w:ascii="Arial" w:eastAsia="Times New Roman" w:hAnsi="Arial" w:cs="Arial"/>
                <w:color w:val="auto"/>
                <w:kern w:val="0"/>
                <w:sz w:val="16"/>
                <w:szCs w:val="16"/>
              </w:rPr>
            </w:pPr>
            <w:proofErr w:type="spellStart"/>
            <w:r w:rsidRPr="00415E43">
              <w:rPr>
                <w:rFonts w:ascii="Arial" w:eastAsia="Times New Roman" w:hAnsi="Arial" w:cs="Arial"/>
                <w:color w:val="auto"/>
                <w:kern w:val="0"/>
                <w:sz w:val="16"/>
                <w:szCs w:val="16"/>
              </w:rPr>
              <w:t>Marketnig</w:t>
            </w:r>
            <w:proofErr w:type="spellEnd"/>
            <w:r w:rsidRPr="00415E43">
              <w:rPr>
                <w:rFonts w:ascii="Arial" w:eastAsia="Times New Roman" w:hAnsi="Arial" w:cs="Arial"/>
                <w:color w:val="auto"/>
                <w:kern w:val="0"/>
                <w:sz w:val="16"/>
                <w:szCs w:val="16"/>
              </w:rPr>
              <w:t xml:space="preserve"> i promidžba poslovnih zona</w:t>
            </w:r>
          </w:p>
        </w:tc>
        <w:tc>
          <w:tcPr>
            <w:tcW w:w="1186" w:type="dxa"/>
            <w:tcBorders>
              <w:top w:val="nil"/>
              <w:left w:val="nil"/>
              <w:bottom w:val="nil"/>
              <w:right w:val="nil"/>
            </w:tcBorders>
            <w:shd w:val="clear" w:color="auto" w:fill="auto"/>
            <w:noWrap/>
            <w:vAlign w:val="bottom"/>
            <w:hideMark/>
          </w:tcPr>
          <w:p w14:paraId="57AAFA1D" w14:textId="77777777" w:rsidR="00415E43" w:rsidRPr="00415E43" w:rsidRDefault="00415E43" w:rsidP="00415E43">
            <w:pPr>
              <w:spacing w:before="0" w:after="0" w:line="240" w:lineRule="auto"/>
              <w:jc w:val="right"/>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20.000,00</w:t>
            </w:r>
          </w:p>
        </w:tc>
        <w:tc>
          <w:tcPr>
            <w:tcW w:w="1295" w:type="dxa"/>
            <w:tcBorders>
              <w:top w:val="nil"/>
              <w:left w:val="nil"/>
              <w:bottom w:val="nil"/>
              <w:right w:val="nil"/>
            </w:tcBorders>
            <w:shd w:val="clear" w:color="auto" w:fill="auto"/>
            <w:noWrap/>
            <w:vAlign w:val="bottom"/>
            <w:hideMark/>
          </w:tcPr>
          <w:p w14:paraId="554A189B" w14:textId="77777777" w:rsidR="00415E43" w:rsidRPr="00415E43" w:rsidRDefault="00415E43" w:rsidP="00415E43">
            <w:pPr>
              <w:spacing w:before="0" w:after="0" w:line="240" w:lineRule="auto"/>
              <w:jc w:val="right"/>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0,00</w:t>
            </w:r>
          </w:p>
        </w:tc>
        <w:tc>
          <w:tcPr>
            <w:tcW w:w="865" w:type="dxa"/>
            <w:tcBorders>
              <w:top w:val="nil"/>
              <w:left w:val="nil"/>
              <w:bottom w:val="nil"/>
              <w:right w:val="nil"/>
            </w:tcBorders>
            <w:shd w:val="clear" w:color="auto" w:fill="auto"/>
            <w:noWrap/>
            <w:vAlign w:val="bottom"/>
            <w:hideMark/>
          </w:tcPr>
          <w:p w14:paraId="169EC5A2" w14:textId="77777777" w:rsidR="00415E43" w:rsidRPr="00415E43" w:rsidRDefault="00415E43" w:rsidP="00415E43">
            <w:pPr>
              <w:spacing w:before="0" w:after="0" w:line="240" w:lineRule="auto"/>
              <w:jc w:val="right"/>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0,00</w:t>
            </w:r>
          </w:p>
        </w:tc>
        <w:tc>
          <w:tcPr>
            <w:tcW w:w="1186" w:type="dxa"/>
            <w:tcBorders>
              <w:top w:val="nil"/>
              <w:left w:val="nil"/>
              <w:bottom w:val="nil"/>
              <w:right w:val="nil"/>
            </w:tcBorders>
            <w:shd w:val="clear" w:color="auto" w:fill="auto"/>
            <w:noWrap/>
            <w:vAlign w:val="bottom"/>
            <w:hideMark/>
          </w:tcPr>
          <w:p w14:paraId="64108ABA" w14:textId="77777777" w:rsidR="00415E43" w:rsidRPr="00415E43" w:rsidRDefault="00415E43" w:rsidP="00415E43">
            <w:pPr>
              <w:spacing w:before="0" w:after="0" w:line="240" w:lineRule="auto"/>
              <w:jc w:val="right"/>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20.000,00</w:t>
            </w:r>
          </w:p>
        </w:tc>
      </w:tr>
      <w:tr w:rsidR="00415E43" w:rsidRPr="00415E43" w14:paraId="2B50F5BE" w14:textId="77777777" w:rsidTr="001E7677">
        <w:trPr>
          <w:trHeight w:val="225"/>
        </w:trPr>
        <w:tc>
          <w:tcPr>
            <w:tcW w:w="738" w:type="dxa"/>
            <w:tcBorders>
              <w:top w:val="nil"/>
              <w:left w:val="nil"/>
              <w:bottom w:val="nil"/>
              <w:right w:val="nil"/>
            </w:tcBorders>
            <w:shd w:val="clear" w:color="auto" w:fill="auto"/>
            <w:noWrap/>
            <w:vAlign w:val="bottom"/>
            <w:hideMark/>
          </w:tcPr>
          <w:p w14:paraId="4327A6B4" w14:textId="77777777" w:rsidR="00415E43" w:rsidRPr="00415E43" w:rsidRDefault="00415E43" w:rsidP="00415E43">
            <w:pPr>
              <w:spacing w:before="0" w:after="0" w:line="240" w:lineRule="auto"/>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4</w:t>
            </w:r>
          </w:p>
        </w:tc>
        <w:tc>
          <w:tcPr>
            <w:tcW w:w="5619" w:type="dxa"/>
            <w:tcBorders>
              <w:top w:val="nil"/>
              <w:left w:val="nil"/>
              <w:bottom w:val="nil"/>
              <w:right w:val="nil"/>
            </w:tcBorders>
            <w:shd w:val="clear" w:color="auto" w:fill="auto"/>
            <w:vAlign w:val="bottom"/>
            <w:hideMark/>
          </w:tcPr>
          <w:p w14:paraId="6333129E" w14:textId="77777777" w:rsidR="00415E43" w:rsidRPr="00415E43" w:rsidRDefault="00415E43" w:rsidP="00415E43">
            <w:pPr>
              <w:spacing w:before="0" w:after="0" w:line="240" w:lineRule="auto"/>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Rashodi za nabavu nefinancijske imovine</w:t>
            </w:r>
          </w:p>
        </w:tc>
        <w:tc>
          <w:tcPr>
            <w:tcW w:w="1186" w:type="dxa"/>
            <w:tcBorders>
              <w:top w:val="nil"/>
              <w:left w:val="nil"/>
              <w:bottom w:val="nil"/>
              <w:right w:val="nil"/>
            </w:tcBorders>
            <w:shd w:val="clear" w:color="auto" w:fill="auto"/>
            <w:noWrap/>
            <w:vAlign w:val="bottom"/>
            <w:hideMark/>
          </w:tcPr>
          <w:p w14:paraId="395E1F53"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35.000,00</w:t>
            </w:r>
          </w:p>
        </w:tc>
        <w:tc>
          <w:tcPr>
            <w:tcW w:w="1295" w:type="dxa"/>
            <w:tcBorders>
              <w:top w:val="nil"/>
              <w:left w:val="nil"/>
              <w:bottom w:val="nil"/>
              <w:right w:val="nil"/>
            </w:tcBorders>
            <w:shd w:val="clear" w:color="auto" w:fill="auto"/>
            <w:noWrap/>
            <w:vAlign w:val="bottom"/>
            <w:hideMark/>
          </w:tcPr>
          <w:p w14:paraId="6AE48A84"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7.500,00</w:t>
            </w:r>
          </w:p>
        </w:tc>
        <w:tc>
          <w:tcPr>
            <w:tcW w:w="865" w:type="dxa"/>
            <w:tcBorders>
              <w:top w:val="nil"/>
              <w:left w:val="nil"/>
              <w:bottom w:val="nil"/>
              <w:right w:val="nil"/>
            </w:tcBorders>
            <w:shd w:val="clear" w:color="auto" w:fill="auto"/>
            <w:noWrap/>
            <w:vAlign w:val="bottom"/>
            <w:hideMark/>
          </w:tcPr>
          <w:p w14:paraId="5CA2E236"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21,43</w:t>
            </w:r>
          </w:p>
        </w:tc>
        <w:tc>
          <w:tcPr>
            <w:tcW w:w="1186" w:type="dxa"/>
            <w:tcBorders>
              <w:top w:val="nil"/>
              <w:left w:val="nil"/>
              <w:bottom w:val="nil"/>
              <w:right w:val="nil"/>
            </w:tcBorders>
            <w:shd w:val="clear" w:color="auto" w:fill="auto"/>
            <w:noWrap/>
            <w:vAlign w:val="bottom"/>
            <w:hideMark/>
          </w:tcPr>
          <w:p w14:paraId="6FCD1FFC"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42.500,00</w:t>
            </w:r>
          </w:p>
        </w:tc>
      </w:tr>
      <w:tr w:rsidR="00415E43" w:rsidRPr="00415E43" w14:paraId="79C7857B" w14:textId="77777777" w:rsidTr="001E7677">
        <w:trPr>
          <w:trHeight w:val="452"/>
        </w:trPr>
        <w:tc>
          <w:tcPr>
            <w:tcW w:w="738" w:type="dxa"/>
            <w:tcBorders>
              <w:top w:val="nil"/>
              <w:left w:val="nil"/>
              <w:bottom w:val="nil"/>
              <w:right w:val="nil"/>
            </w:tcBorders>
            <w:shd w:val="clear" w:color="auto" w:fill="auto"/>
            <w:noWrap/>
            <w:vAlign w:val="bottom"/>
            <w:hideMark/>
          </w:tcPr>
          <w:p w14:paraId="5BF042C7" w14:textId="77777777" w:rsidR="00415E43" w:rsidRPr="00415E43" w:rsidRDefault="00415E43" w:rsidP="00415E43">
            <w:pPr>
              <w:spacing w:before="0" w:after="0" w:line="240" w:lineRule="auto"/>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41</w:t>
            </w:r>
          </w:p>
        </w:tc>
        <w:tc>
          <w:tcPr>
            <w:tcW w:w="5619" w:type="dxa"/>
            <w:tcBorders>
              <w:top w:val="nil"/>
              <w:left w:val="nil"/>
              <w:bottom w:val="nil"/>
              <w:right w:val="nil"/>
            </w:tcBorders>
            <w:shd w:val="clear" w:color="auto" w:fill="auto"/>
            <w:vAlign w:val="bottom"/>
            <w:hideMark/>
          </w:tcPr>
          <w:p w14:paraId="2B3EB472" w14:textId="77777777" w:rsidR="00415E43" w:rsidRPr="00415E43" w:rsidRDefault="00415E43" w:rsidP="00415E43">
            <w:pPr>
              <w:spacing w:before="0" w:after="0" w:line="240" w:lineRule="auto"/>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 xml:space="preserve">Rashodi za nabavu </w:t>
            </w:r>
            <w:proofErr w:type="spellStart"/>
            <w:r w:rsidRPr="00415E43">
              <w:rPr>
                <w:rFonts w:ascii="Arial" w:eastAsia="Times New Roman" w:hAnsi="Arial" w:cs="Arial"/>
                <w:b/>
                <w:bCs/>
                <w:color w:val="auto"/>
                <w:kern w:val="0"/>
                <w:sz w:val="16"/>
                <w:szCs w:val="16"/>
              </w:rPr>
              <w:t>neproizvedene</w:t>
            </w:r>
            <w:proofErr w:type="spellEnd"/>
            <w:r w:rsidRPr="00415E43">
              <w:rPr>
                <w:rFonts w:ascii="Arial" w:eastAsia="Times New Roman" w:hAnsi="Arial" w:cs="Arial"/>
                <w:b/>
                <w:bCs/>
                <w:color w:val="auto"/>
                <w:kern w:val="0"/>
                <w:sz w:val="16"/>
                <w:szCs w:val="16"/>
              </w:rPr>
              <w:t xml:space="preserve"> dugotrajne imovine</w:t>
            </w:r>
          </w:p>
        </w:tc>
        <w:tc>
          <w:tcPr>
            <w:tcW w:w="1186" w:type="dxa"/>
            <w:tcBorders>
              <w:top w:val="nil"/>
              <w:left w:val="nil"/>
              <w:bottom w:val="nil"/>
              <w:right w:val="nil"/>
            </w:tcBorders>
            <w:shd w:val="clear" w:color="auto" w:fill="auto"/>
            <w:noWrap/>
            <w:vAlign w:val="bottom"/>
            <w:hideMark/>
          </w:tcPr>
          <w:p w14:paraId="1F9D3F53"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12.500,00</w:t>
            </w:r>
          </w:p>
        </w:tc>
        <w:tc>
          <w:tcPr>
            <w:tcW w:w="1295" w:type="dxa"/>
            <w:tcBorders>
              <w:top w:val="nil"/>
              <w:left w:val="nil"/>
              <w:bottom w:val="nil"/>
              <w:right w:val="nil"/>
            </w:tcBorders>
            <w:shd w:val="clear" w:color="auto" w:fill="auto"/>
            <w:noWrap/>
            <w:vAlign w:val="bottom"/>
            <w:hideMark/>
          </w:tcPr>
          <w:p w14:paraId="6E9318AF"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0,00</w:t>
            </w:r>
          </w:p>
        </w:tc>
        <w:tc>
          <w:tcPr>
            <w:tcW w:w="865" w:type="dxa"/>
            <w:tcBorders>
              <w:top w:val="nil"/>
              <w:left w:val="nil"/>
              <w:bottom w:val="nil"/>
              <w:right w:val="nil"/>
            </w:tcBorders>
            <w:shd w:val="clear" w:color="auto" w:fill="auto"/>
            <w:noWrap/>
            <w:vAlign w:val="bottom"/>
            <w:hideMark/>
          </w:tcPr>
          <w:p w14:paraId="1C26E0FF"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0,00</w:t>
            </w:r>
          </w:p>
        </w:tc>
        <w:tc>
          <w:tcPr>
            <w:tcW w:w="1186" w:type="dxa"/>
            <w:tcBorders>
              <w:top w:val="nil"/>
              <w:left w:val="nil"/>
              <w:bottom w:val="nil"/>
              <w:right w:val="nil"/>
            </w:tcBorders>
            <w:shd w:val="clear" w:color="auto" w:fill="auto"/>
            <w:noWrap/>
            <w:vAlign w:val="bottom"/>
            <w:hideMark/>
          </w:tcPr>
          <w:p w14:paraId="1A924E03"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12.500,00</w:t>
            </w:r>
          </w:p>
        </w:tc>
      </w:tr>
      <w:tr w:rsidR="00415E43" w:rsidRPr="00415E43" w14:paraId="1B8EA06D" w14:textId="77777777" w:rsidTr="001E7677">
        <w:trPr>
          <w:trHeight w:val="225"/>
        </w:trPr>
        <w:tc>
          <w:tcPr>
            <w:tcW w:w="738" w:type="dxa"/>
            <w:tcBorders>
              <w:top w:val="nil"/>
              <w:left w:val="nil"/>
              <w:bottom w:val="nil"/>
              <w:right w:val="nil"/>
            </w:tcBorders>
            <w:shd w:val="clear" w:color="auto" w:fill="auto"/>
            <w:noWrap/>
            <w:vAlign w:val="bottom"/>
            <w:hideMark/>
          </w:tcPr>
          <w:p w14:paraId="7658A8F4" w14:textId="77777777" w:rsidR="00415E43" w:rsidRPr="00415E43" w:rsidRDefault="00415E43" w:rsidP="00415E43">
            <w:pPr>
              <w:spacing w:before="0" w:after="0" w:line="240" w:lineRule="auto"/>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4126</w:t>
            </w:r>
          </w:p>
        </w:tc>
        <w:tc>
          <w:tcPr>
            <w:tcW w:w="5619" w:type="dxa"/>
            <w:tcBorders>
              <w:top w:val="nil"/>
              <w:left w:val="nil"/>
              <w:bottom w:val="nil"/>
              <w:right w:val="nil"/>
            </w:tcBorders>
            <w:shd w:val="clear" w:color="auto" w:fill="auto"/>
            <w:vAlign w:val="bottom"/>
            <w:hideMark/>
          </w:tcPr>
          <w:p w14:paraId="4256A0C9" w14:textId="77777777" w:rsidR="00415E43" w:rsidRPr="00415E43" w:rsidRDefault="00415E43" w:rsidP="00415E43">
            <w:pPr>
              <w:spacing w:before="0" w:after="0" w:line="240" w:lineRule="auto"/>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Program razvoja Poduzetničke zone Blatnjača</w:t>
            </w:r>
          </w:p>
        </w:tc>
        <w:tc>
          <w:tcPr>
            <w:tcW w:w="1186" w:type="dxa"/>
            <w:tcBorders>
              <w:top w:val="nil"/>
              <w:left w:val="nil"/>
              <w:bottom w:val="nil"/>
              <w:right w:val="nil"/>
            </w:tcBorders>
            <w:shd w:val="clear" w:color="auto" w:fill="auto"/>
            <w:noWrap/>
            <w:vAlign w:val="bottom"/>
            <w:hideMark/>
          </w:tcPr>
          <w:p w14:paraId="10631A83" w14:textId="77777777" w:rsidR="00415E43" w:rsidRPr="00415E43" w:rsidRDefault="00415E43" w:rsidP="00415E43">
            <w:pPr>
              <w:spacing w:before="0" w:after="0" w:line="240" w:lineRule="auto"/>
              <w:jc w:val="right"/>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12.500,00</w:t>
            </w:r>
          </w:p>
        </w:tc>
        <w:tc>
          <w:tcPr>
            <w:tcW w:w="1295" w:type="dxa"/>
            <w:tcBorders>
              <w:top w:val="nil"/>
              <w:left w:val="nil"/>
              <w:bottom w:val="nil"/>
              <w:right w:val="nil"/>
            </w:tcBorders>
            <w:shd w:val="clear" w:color="auto" w:fill="auto"/>
            <w:noWrap/>
            <w:vAlign w:val="bottom"/>
            <w:hideMark/>
          </w:tcPr>
          <w:p w14:paraId="44FCBEC0" w14:textId="77777777" w:rsidR="00415E43" w:rsidRPr="00415E43" w:rsidRDefault="00415E43" w:rsidP="00415E43">
            <w:pPr>
              <w:spacing w:before="0" w:after="0" w:line="240" w:lineRule="auto"/>
              <w:jc w:val="right"/>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0,00</w:t>
            </w:r>
          </w:p>
        </w:tc>
        <w:tc>
          <w:tcPr>
            <w:tcW w:w="865" w:type="dxa"/>
            <w:tcBorders>
              <w:top w:val="nil"/>
              <w:left w:val="nil"/>
              <w:bottom w:val="nil"/>
              <w:right w:val="nil"/>
            </w:tcBorders>
            <w:shd w:val="clear" w:color="auto" w:fill="auto"/>
            <w:noWrap/>
            <w:vAlign w:val="bottom"/>
            <w:hideMark/>
          </w:tcPr>
          <w:p w14:paraId="2F2E9734" w14:textId="77777777" w:rsidR="00415E43" w:rsidRPr="00415E43" w:rsidRDefault="00415E43" w:rsidP="00415E43">
            <w:pPr>
              <w:spacing w:before="0" w:after="0" w:line="240" w:lineRule="auto"/>
              <w:jc w:val="right"/>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0,00</w:t>
            </w:r>
          </w:p>
        </w:tc>
        <w:tc>
          <w:tcPr>
            <w:tcW w:w="1186" w:type="dxa"/>
            <w:tcBorders>
              <w:top w:val="nil"/>
              <w:left w:val="nil"/>
              <w:bottom w:val="nil"/>
              <w:right w:val="nil"/>
            </w:tcBorders>
            <w:shd w:val="clear" w:color="auto" w:fill="auto"/>
            <w:noWrap/>
            <w:vAlign w:val="bottom"/>
            <w:hideMark/>
          </w:tcPr>
          <w:p w14:paraId="296B7C5C" w14:textId="77777777" w:rsidR="00415E43" w:rsidRPr="00415E43" w:rsidRDefault="00415E43" w:rsidP="00415E43">
            <w:pPr>
              <w:spacing w:before="0" w:after="0" w:line="240" w:lineRule="auto"/>
              <w:jc w:val="right"/>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12.500,00</w:t>
            </w:r>
          </w:p>
        </w:tc>
      </w:tr>
      <w:tr w:rsidR="00415E43" w:rsidRPr="00415E43" w14:paraId="731A7C20" w14:textId="77777777" w:rsidTr="001E7677">
        <w:trPr>
          <w:trHeight w:val="225"/>
        </w:trPr>
        <w:tc>
          <w:tcPr>
            <w:tcW w:w="738" w:type="dxa"/>
            <w:tcBorders>
              <w:top w:val="nil"/>
              <w:left w:val="nil"/>
              <w:bottom w:val="nil"/>
              <w:right w:val="nil"/>
            </w:tcBorders>
            <w:shd w:val="clear" w:color="auto" w:fill="auto"/>
            <w:noWrap/>
            <w:vAlign w:val="bottom"/>
            <w:hideMark/>
          </w:tcPr>
          <w:p w14:paraId="49AD489E" w14:textId="77777777" w:rsidR="00415E43" w:rsidRPr="00415E43" w:rsidRDefault="00415E43" w:rsidP="00415E43">
            <w:pPr>
              <w:spacing w:before="0" w:after="0" w:line="240" w:lineRule="auto"/>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42</w:t>
            </w:r>
          </w:p>
        </w:tc>
        <w:tc>
          <w:tcPr>
            <w:tcW w:w="5619" w:type="dxa"/>
            <w:tcBorders>
              <w:top w:val="nil"/>
              <w:left w:val="nil"/>
              <w:bottom w:val="nil"/>
              <w:right w:val="nil"/>
            </w:tcBorders>
            <w:shd w:val="clear" w:color="auto" w:fill="auto"/>
            <w:vAlign w:val="bottom"/>
            <w:hideMark/>
          </w:tcPr>
          <w:p w14:paraId="17C7B921" w14:textId="77777777" w:rsidR="00415E43" w:rsidRPr="00415E43" w:rsidRDefault="00415E43" w:rsidP="00415E43">
            <w:pPr>
              <w:spacing w:before="0" w:after="0" w:line="240" w:lineRule="auto"/>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Rashodi za nabavu proizvedene dugotrajne imovine</w:t>
            </w:r>
          </w:p>
        </w:tc>
        <w:tc>
          <w:tcPr>
            <w:tcW w:w="1186" w:type="dxa"/>
            <w:tcBorders>
              <w:top w:val="nil"/>
              <w:left w:val="nil"/>
              <w:bottom w:val="nil"/>
              <w:right w:val="nil"/>
            </w:tcBorders>
            <w:shd w:val="clear" w:color="auto" w:fill="auto"/>
            <w:noWrap/>
            <w:vAlign w:val="bottom"/>
            <w:hideMark/>
          </w:tcPr>
          <w:p w14:paraId="6415F7C2"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22.500,00</w:t>
            </w:r>
          </w:p>
        </w:tc>
        <w:tc>
          <w:tcPr>
            <w:tcW w:w="1295" w:type="dxa"/>
            <w:tcBorders>
              <w:top w:val="nil"/>
              <w:left w:val="nil"/>
              <w:bottom w:val="nil"/>
              <w:right w:val="nil"/>
            </w:tcBorders>
            <w:shd w:val="clear" w:color="auto" w:fill="auto"/>
            <w:noWrap/>
            <w:vAlign w:val="bottom"/>
            <w:hideMark/>
          </w:tcPr>
          <w:p w14:paraId="39CEC656"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7.500,00</w:t>
            </w:r>
          </w:p>
        </w:tc>
        <w:tc>
          <w:tcPr>
            <w:tcW w:w="865" w:type="dxa"/>
            <w:tcBorders>
              <w:top w:val="nil"/>
              <w:left w:val="nil"/>
              <w:bottom w:val="nil"/>
              <w:right w:val="nil"/>
            </w:tcBorders>
            <w:shd w:val="clear" w:color="auto" w:fill="auto"/>
            <w:noWrap/>
            <w:vAlign w:val="bottom"/>
            <w:hideMark/>
          </w:tcPr>
          <w:p w14:paraId="4C9BAA8E"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33,33</w:t>
            </w:r>
          </w:p>
        </w:tc>
        <w:tc>
          <w:tcPr>
            <w:tcW w:w="1186" w:type="dxa"/>
            <w:tcBorders>
              <w:top w:val="nil"/>
              <w:left w:val="nil"/>
              <w:bottom w:val="nil"/>
              <w:right w:val="nil"/>
            </w:tcBorders>
            <w:shd w:val="clear" w:color="auto" w:fill="auto"/>
            <w:noWrap/>
            <w:vAlign w:val="bottom"/>
            <w:hideMark/>
          </w:tcPr>
          <w:p w14:paraId="0AEAF736"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30.000,00</w:t>
            </w:r>
          </w:p>
        </w:tc>
      </w:tr>
      <w:tr w:rsidR="00415E43" w:rsidRPr="00415E43" w14:paraId="27C00183" w14:textId="77777777" w:rsidTr="001E7677">
        <w:trPr>
          <w:trHeight w:val="225"/>
        </w:trPr>
        <w:tc>
          <w:tcPr>
            <w:tcW w:w="738" w:type="dxa"/>
            <w:tcBorders>
              <w:top w:val="nil"/>
              <w:left w:val="nil"/>
              <w:bottom w:val="nil"/>
              <w:right w:val="nil"/>
            </w:tcBorders>
            <w:shd w:val="clear" w:color="auto" w:fill="auto"/>
            <w:noWrap/>
            <w:vAlign w:val="bottom"/>
            <w:hideMark/>
          </w:tcPr>
          <w:p w14:paraId="5A18C997" w14:textId="77777777" w:rsidR="00415E43" w:rsidRPr="00415E43" w:rsidRDefault="00415E43" w:rsidP="00415E43">
            <w:pPr>
              <w:spacing w:before="0" w:after="0" w:line="240" w:lineRule="auto"/>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4214</w:t>
            </w:r>
          </w:p>
        </w:tc>
        <w:tc>
          <w:tcPr>
            <w:tcW w:w="5619" w:type="dxa"/>
            <w:tcBorders>
              <w:top w:val="nil"/>
              <w:left w:val="nil"/>
              <w:bottom w:val="nil"/>
              <w:right w:val="nil"/>
            </w:tcBorders>
            <w:shd w:val="clear" w:color="auto" w:fill="auto"/>
            <w:vAlign w:val="bottom"/>
            <w:hideMark/>
          </w:tcPr>
          <w:p w14:paraId="03FA8A57" w14:textId="77777777" w:rsidR="00415E43" w:rsidRPr="00415E43" w:rsidRDefault="00415E43" w:rsidP="00415E43">
            <w:pPr>
              <w:spacing w:before="0" w:after="0" w:line="240" w:lineRule="auto"/>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Geodetski elaborat PZ Blatnjača</w:t>
            </w:r>
          </w:p>
        </w:tc>
        <w:tc>
          <w:tcPr>
            <w:tcW w:w="1186" w:type="dxa"/>
            <w:tcBorders>
              <w:top w:val="nil"/>
              <w:left w:val="nil"/>
              <w:bottom w:val="nil"/>
              <w:right w:val="nil"/>
            </w:tcBorders>
            <w:shd w:val="clear" w:color="auto" w:fill="auto"/>
            <w:noWrap/>
            <w:vAlign w:val="bottom"/>
            <w:hideMark/>
          </w:tcPr>
          <w:p w14:paraId="3D99CEF9" w14:textId="77777777" w:rsidR="00415E43" w:rsidRPr="00415E43" w:rsidRDefault="00415E43" w:rsidP="00415E43">
            <w:pPr>
              <w:spacing w:before="0" w:after="0" w:line="240" w:lineRule="auto"/>
              <w:jc w:val="right"/>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22.500,00</w:t>
            </w:r>
          </w:p>
        </w:tc>
        <w:tc>
          <w:tcPr>
            <w:tcW w:w="1295" w:type="dxa"/>
            <w:tcBorders>
              <w:top w:val="nil"/>
              <w:left w:val="nil"/>
              <w:bottom w:val="nil"/>
              <w:right w:val="nil"/>
            </w:tcBorders>
            <w:shd w:val="clear" w:color="auto" w:fill="auto"/>
            <w:noWrap/>
            <w:vAlign w:val="bottom"/>
            <w:hideMark/>
          </w:tcPr>
          <w:p w14:paraId="50A5F61B" w14:textId="77777777" w:rsidR="00415E43" w:rsidRPr="00415E43" w:rsidRDefault="00415E43" w:rsidP="00415E43">
            <w:pPr>
              <w:spacing w:before="0" w:after="0" w:line="240" w:lineRule="auto"/>
              <w:jc w:val="right"/>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0,00</w:t>
            </w:r>
          </w:p>
        </w:tc>
        <w:tc>
          <w:tcPr>
            <w:tcW w:w="865" w:type="dxa"/>
            <w:tcBorders>
              <w:top w:val="nil"/>
              <w:left w:val="nil"/>
              <w:bottom w:val="nil"/>
              <w:right w:val="nil"/>
            </w:tcBorders>
            <w:shd w:val="clear" w:color="auto" w:fill="auto"/>
            <w:noWrap/>
            <w:vAlign w:val="bottom"/>
            <w:hideMark/>
          </w:tcPr>
          <w:p w14:paraId="09DF46E0" w14:textId="77777777" w:rsidR="00415E43" w:rsidRPr="00415E43" w:rsidRDefault="00415E43" w:rsidP="00415E43">
            <w:pPr>
              <w:spacing w:before="0" w:after="0" w:line="240" w:lineRule="auto"/>
              <w:jc w:val="right"/>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0,00</w:t>
            </w:r>
          </w:p>
        </w:tc>
        <w:tc>
          <w:tcPr>
            <w:tcW w:w="1186" w:type="dxa"/>
            <w:tcBorders>
              <w:top w:val="nil"/>
              <w:left w:val="nil"/>
              <w:bottom w:val="nil"/>
              <w:right w:val="nil"/>
            </w:tcBorders>
            <w:shd w:val="clear" w:color="auto" w:fill="auto"/>
            <w:noWrap/>
            <w:vAlign w:val="bottom"/>
            <w:hideMark/>
          </w:tcPr>
          <w:p w14:paraId="55AEA36A" w14:textId="77777777" w:rsidR="00415E43" w:rsidRPr="00415E43" w:rsidRDefault="00415E43" w:rsidP="00415E43">
            <w:pPr>
              <w:spacing w:before="0" w:after="0" w:line="240" w:lineRule="auto"/>
              <w:jc w:val="right"/>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22.500,00</w:t>
            </w:r>
          </w:p>
        </w:tc>
      </w:tr>
      <w:tr w:rsidR="00415E43" w:rsidRPr="00415E43" w14:paraId="34269561" w14:textId="77777777" w:rsidTr="001E7677">
        <w:trPr>
          <w:trHeight w:val="225"/>
        </w:trPr>
        <w:tc>
          <w:tcPr>
            <w:tcW w:w="738" w:type="dxa"/>
            <w:tcBorders>
              <w:top w:val="nil"/>
              <w:left w:val="nil"/>
              <w:bottom w:val="nil"/>
              <w:right w:val="nil"/>
            </w:tcBorders>
            <w:shd w:val="clear" w:color="auto" w:fill="auto"/>
            <w:noWrap/>
            <w:vAlign w:val="bottom"/>
            <w:hideMark/>
          </w:tcPr>
          <w:p w14:paraId="0C06B691" w14:textId="77777777" w:rsidR="00415E43" w:rsidRPr="00415E43" w:rsidRDefault="00415E43" w:rsidP="00415E43">
            <w:pPr>
              <w:spacing w:before="0" w:after="0" w:line="240" w:lineRule="auto"/>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4214</w:t>
            </w:r>
          </w:p>
        </w:tc>
        <w:tc>
          <w:tcPr>
            <w:tcW w:w="5619" w:type="dxa"/>
            <w:tcBorders>
              <w:top w:val="nil"/>
              <w:left w:val="nil"/>
              <w:bottom w:val="nil"/>
              <w:right w:val="nil"/>
            </w:tcBorders>
            <w:shd w:val="clear" w:color="auto" w:fill="auto"/>
            <w:vAlign w:val="bottom"/>
            <w:hideMark/>
          </w:tcPr>
          <w:p w14:paraId="78968016" w14:textId="77777777" w:rsidR="00415E43" w:rsidRPr="00415E43" w:rsidRDefault="00415E43" w:rsidP="00415E43">
            <w:pPr>
              <w:spacing w:before="0" w:after="0" w:line="240" w:lineRule="auto"/>
              <w:rPr>
                <w:rFonts w:ascii="Arial" w:eastAsia="Times New Roman" w:hAnsi="Arial" w:cs="Arial"/>
                <w:color w:val="auto"/>
                <w:kern w:val="0"/>
                <w:sz w:val="16"/>
                <w:szCs w:val="16"/>
              </w:rPr>
            </w:pPr>
            <w:proofErr w:type="spellStart"/>
            <w:r w:rsidRPr="00415E43">
              <w:rPr>
                <w:rFonts w:ascii="Arial" w:eastAsia="Times New Roman" w:hAnsi="Arial" w:cs="Arial"/>
                <w:color w:val="auto"/>
                <w:kern w:val="0"/>
                <w:sz w:val="16"/>
                <w:szCs w:val="16"/>
              </w:rPr>
              <w:t>Parcelacijskii</w:t>
            </w:r>
            <w:proofErr w:type="spellEnd"/>
            <w:r w:rsidRPr="00415E43">
              <w:rPr>
                <w:rFonts w:ascii="Arial" w:eastAsia="Times New Roman" w:hAnsi="Arial" w:cs="Arial"/>
                <w:color w:val="auto"/>
                <w:kern w:val="0"/>
                <w:sz w:val="16"/>
                <w:szCs w:val="16"/>
              </w:rPr>
              <w:t xml:space="preserve"> elaborat PZ Blatnjača</w:t>
            </w:r>
          </w:p>
        </w:tc>
        <w:tc>
          <w:tcPr>
            <w:tcW w:w="1186" w:type="dxa"/>
            <w:tcBorders>
              <w:top w:val="nil"/>
              <w:left w:val="nil"/>
              <w:bottom w:val="nil"/>
              <w:right w:val="nil"/>
            </w:tcBorders>
            <w:shd w:val="clear" w:color="auto" w:fill="auto"/>
            <w:noWrap/>
            <w:vAlign w:val="bottom"/>
            <w:hideMark/>
          </w:tcPr>
          <w:p w14:paraId="40BCBAA9" w14:textId="77777777" w:rsidR="00415E43" w:rsidRPr="00415E43" w:rsidRDefault="00415E43" w:rsidP="00415E43">
            <w:pPr>
              <w:spacing w:before="0" w:after="0" w:line="240" w:lineRule="auto"/>
              <w:jc w:val="right"/>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0,00</w:t>
            </w:r>
          </w:p>
        </w:tc>
        <w:tc>
          <w:tcPr>
            <w:tcW w:w="1295" w:type="dxa"/>
            <w:tcBorders>
              <w:top w:val="nil"/>
              <w:left w:val="nil"/>
              <w:bottom w:val="nil"/>
              <w:right w:val="nil"/>
            </w:tcBorders>
            <w:shd w:val="clear" w:color="auto" w:fill="auto"/>
            <w:noWrap/>
            <w:vAlign w:val="bottom"/>
            <w:hideMark/>
          </w:tcPr>
          <w:p w14:paraId="2351CA2D" w14:textId="77777777" w:rsidR="00415E43" w:rsidRPr="00415E43" w:rsidRDefault="00415E43" w:rsidP="00415E43">
            <w:pPr>
              <w:spacing w:before="0" w:after="0" w:line="240" w:lineRule="auto"/>
              <w:jc w:val="right"/>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7.500,00</w:t>
            </w:r>
          </w:p>
        </w:tc>
        <w:tc>
          <w:tcPr>
            <w:tcW w:w="865" w:type="dxa"/>
            <w:tcBorders>
              <w:top w:val="nil"/>
              <w:left w:val="nil"/>
              <w:bottom w:val="nil"/>
              <w:right w:val="nil"/>
            </w:tcBorders>
            <w:shd w:val="clear" w:color="auto" w:fill="auto"/>
            <w:noWrap/>
            <w:vAlign w:val="bottom"/>
            <w:hideMark/>
          </w:tcPr>
          <w:p w14:paraId="13C5DF97" w14:textId="77777777" w:rsidR="00415E43" w:rsidRPr="00415E43" w:rsidRDefault="00415E43" w:rsidP="00415E43">
            <w:pPr>
              <w:spacing w:before="0" w:after="0" w:line="240" w:lineRule="auto"/>
              <w:jc w:val="right"/>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100,00</w:t>
            </w:r>
          </w:p>
        </w:tc>
        <w:tc>
          <w:tcPr>
            <w:tcW w:w="1186" w:type="dxa"/>
            <w:tcBorders>
              <w:top w:val="nil"/>
              <w:left w:val="nil"/>
              <w:bottom w:val="nil"/>
              <w:right w:val="nil"/>
            </w:tcBorders>
            <w:shd w:val="clear" w:color="auto" w:fill="auto"/>
            <w:noWrap/>
            <w:vAlign w:val="bottom"/>
            <w:hideMark/>
          </w:tcPr>
          <w:p w14:paraId="291F6306" w14:textId="77777777" w:rsidR="00415E43" w:rsidRPr="00415E43" w:rsidRDefault="00415E43" w:rsidP="00415E43">
            <w:pPr>
              <w:spacing w:before="0" w:after="0" w:line="240" w:lineRule="auto"/>
              <w:jc w:val="right"/>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7.500,00</w:t>
            </w:r>
          </w:p>
        </w:tc>
      </w:tr>
      <w:tr w:rsidR="00415E43" w:rsidRPr="00415E43" w14:paraId="6A82F262" w14:textId="77777777" w:rsidTr="001E7677">
        <w:trPr>
          <w:trHeight w:val="225"/>
        </w:trPr>
        <w:tc>
          <w:tcPr>
            <w:tcW w:w="6358" w:type="dxa"/>
            <w:gridSpan w:val="2"/>
            <w:tcBorders>
              <w:top w:val="nil"/>
              <w:left w:val="nil"/>
              <w:bottom w:val="nil"/>
              <w:right w:val="nil"/>
            </w:tcBorders>
            <w:shd w:val="clear" w:color="000000" w:fill="CCCCFF"/>
            <w:noWrap/>
            <w:vAlign w:val="bottom"/>
            <w:hideMark/>
          </w:tcPr>
          <w:p w14:paraId="473D668E" w14:textId="77777777" w:rsidR="00415E43" w:rsidRPr="00415E43" w:rsidRDefault="00415E43" w:rsidP="00415E43">
            <w:pPr>
              <w:spacing w:before="0" w:after="0" w:line="240" w:lineRule="auto"/>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Kapitalni projekt K100002 IZGRADNJA TRAFOSTANICE U PODUZETNIČKOJ ZONI BLATNJAČA</w:t>
            </w:r>
          </w:p>
        </w:tc>
        <w:tc>
          <w:tcPr>
            <w:tcW w:w="1186" w:type="dxa"/>
            <w:tcBorders>
              <w:top w:val="nil"/>
              <w:left w:val="nil"/>
              <w:bottom w:val="nil"/>
              <w:right w:val="nil"/>
            </w:tcBorders>
            <w:shd w:val="clear" w:color="000000" w:fill="CCCCFF"/>
            <w:noWrap/>
            <w:vAlign w:val="bottom"/>
            <w:hideMark/>
          </w:tcPr>
          <w:p w14:paraId="199437E5"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1.646.113,00</w:t>
            </w:r>
          </w:p>
        </w:tc>
        <w:tc>
          <w:tcPr>
            <w:tcW w:w="1295" w:type="dxa"/>
            <w:tcBorders>
              <w:top w:val="nil"/>
              <w:left w:val="nil"/>
              <w:bottom w:val="nil"/>
              <w:right w:val="nil"/>
            </w:tcBorders>
            <w:shd w:val="clear" w:color="000000" w:fill="CCCCFF"/>
            <w:noWrap/>
            <w:vAlign w:val="bottom"/>
            <w:hideMark/>
          </w:tcPr>
          <w:p w14:paraId="66310BA7"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-851.000,00</w:t>
            </w:r>
          </w:p>
        </w:tc>
        <w:tc>
          <w:tcPr>
            <w:tcW w:w="865" w:type="dxa"/>
            <w:tcBorders>
              <w:top w:val="nil"/>
              <w:left w:val="nil"/>
              <w:bottom w:val="nil"/>
              <w:right w:val="nil"/>
            </w:tcBorders>
            <w:shd w:val="clear" w:color="000000" w:fill="CCCCFF"/>
            <w:noWrap/>
            <w:vAlign w:val="bottom"/>
            <w:hideMark/>
          </w:tcPr>
          <w:p w14:paraId="0299001B"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-51,70</w:t>
            </w:r>
          </w:p>
        </w:tc>
        <w:tc>
          <w:tcPr>
            <w:tcW w:w="1186" w:type="dxa"/>
            <w:tcBorders>
              <w:top w:val="nil"/>
              <w:left w:val="nil"/>
              <w:bottom w:val="nil"/>
              <w:right w:val="nil"/>
            </w:tcBorders>
            <w:shd w:val="clear" w:color="000000" w:fill="CCCCFF"/>
            <w:noWrap/>
            <w:vAlign w:val="bottom"/>
            <w:hideMark/>
          </w:tcPr>
          <w:p w14:paraId="42A5B7A4"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795.113,00</w:t>
            </w:r>
          </w:p>
        </w:tc>
      </w:tr>
      <w:tr w:rsidR="00415E43" w:rsidRPr="00415E43" w14:paraId="3773BBAA" w14:textId="77777777" w:rsidTr="001E7677">
        <w:trPr>
          <w:trHeight w:val="225"/>
        </w:trPr>
        <w:tc>
          <w:tcPr>
            <w:tcW w:w="6358" w:type="dxa"/>
            <w:gridSpan w:val="2"/>
            <w:tcBorders>
              <w:top w:val="nil"/>
              <w:left w:val="nil"/>
              <w:bottom w:val="nil"/>
              <w:right w:val="nil"/>
            </w:tcBorders>
            <w:shd w:val="clear" w:color="000000" w:fill="FFFF00"/>
            <w:noWrap/>
            <w:vAlign w:val="bottom"/>
            <w:hideMark/>
          </w:tcPr>
          <w:p w14:paraId="3C998859" w14:textId="77777777" w:rsidR="00415E43" w:rsidRPr="00415E43" w:rsidRDefault="00415E43" w:rsidP="00415E43">
            <w:pPr>
              <w:spacing w:before="0" w:after="0" w:line="240" w:lineRule="auto"/>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Izvor  3. PRIHODI OD IMOVINE</w:t>
            </w:r>
          </w:p>
        </w:tc>
        <w:tc>
          <w:tcPr>
            <w:tcW w:w="1186" w:type="dxa"/>
            <w:tcBorders>
              <w:top w:val="nil"/>
              <w:left w:val="nil"/>
              <w:bottom w:val="nil"/>
              <w:right w:val="nil"/>
            </w:tcBorders>
            <w:shd w:val="clear" w:color="000000" w:fill="FFFF00"/>
            <w:noWrap/>
            <w:vAlign w:val="bottom"/>
            <w:hideMark/>
          </w:tcPr>
          <w:p w14:paraId="691083A3"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46.113,00</w:t>
            </w:r>
          </w:p>
        </w:tc>
        <w:tc>
          <w:tcPr>
            <w:tcW w:w="1295" w:type="dxa"/>
            <w:tcBorders>
              <w:top w:val="nil"/>
              <w:left w:val="nil"/>
              <w:bottom w:val="nil"/>
              <w:right w:val="nil"/>
            </w:tcBorders>
            <w:shd w:val="clear" w:color="000000" w:fill="FFFF00"/>
            <w:noWrap/>
            <w:vAlign w:val="bottom"/>
            <w:hideMark/>
          </w:tcPr>
          <w:p w14:paraId="39970518"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749.000,00</w:t>
            </w:r>
          </w:p>
        </w:tc>
        <w:tc>
          <w:tcPr>
            <w:tcW w:w="865" w:type="dxa"/>
            <w:tcBorders>
              <w:top w:val="nil"/>
              <w:left w:val="nil"/>
              <w:bottom w:val="nil"/>
              <w:right w:val="nil"/>
            </w:tcBorders>
            <w:shd w:val="clear" w:color="000000" w:fill="FFFF00"/>
            <w:noWrap/>
            <w:vAlign w:val="bottom"/>
            <w:hideMark/>
          </w:tcPr>
          <w:p w14:paraId="71AB2D60"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1.624,27</w:t>
            </w:r>
          </w:p>
        </w:tc>
        <w:tc>
          <w:tcPr>
            <w:tcW w:w="1186" w:type="dxa"/>
            <w:tcBorders>
              <w:top w:val="nil"/>
              <w:left w:val="nil"/>
              <w:bottom w:val="nil"/>
              <w:right w:val="nil"/>
            </w:tcBorders>
            <w:shd w:val="clear" w:color="000000" w:fill="FFFF00"/>
            <w:noWrap/>
            <w:vAlign w:val="bottom"/>
            <w:hideMark/>
          </w:tcPr>
          <w:p w14:paraId="4EF8BCE7"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795.113,00</w:t>
            </w:r>
          </w:p>
        </w:tc>
      </w:tr>
      <w:tr w:rsidR="00415E43" w:rsidRPr="00415E43" w14:paraId="078405B7" w14:textId="77777777" w:rsidTr="001E7677">
        <w:trPr>
          <w:trHeight w:val="225"/>
        </w:trPr>
        <w:tc>
          <w:tcPr>
            <w:tcW w:w="6358" w:type="dxa"/>
            <w:gridSpan w:val="2"/>
            <w:tcBorders>
              <w:top w:val="nil"/>
              <w:left w:val="nil"/>
              <w:bottom w:val="nil"/>
              <w:right w:val="nil"/>
            </w:tcBorders>
            <w:shd w:val="clear" w:color="000000" w:fill="FFFF99"/>
            <w:noWrap/>
            <w:vAlign w:val="bottom"/>
            <w:hideMark/>
          </w:tcPr>
          <w:p w14:paraId="6DF3491D" w14:textId="77777777" w:rsidR="00415E43" w:rsidRPr="00415E43" w:rsidRDefault="00415E43" w:rsidP="00415E43">
            <w:pPr>
              <w:spacing w:before="0" w:after="0" w:line="240" w:lineRule="auto"/>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Izvor  3.4. NAKNADA ZA PRIDOBIVENU KOLIČINU NAFTE I PLINA</w:t>
            </w:r>
          </w:p>
        </w:tc>
        <w:tc>
          <w:tcPr>
            <w:tcW w:w="1186" w:type="dxa"/>
            <w:tcBorders>
              <w:top w:val="nil"/>
              <w:left w:val="nil"/>
              <w:bottom w:val="nil"/>
              <w:right w:val="nil"/>
            </w:tcBorders>
            <w:shd w:val="clear" w:color="000000" w:fill="FFFF99"/>
            <w:noWrap/>
            <w:vAlign w:val="bottom"/>
            <w:hideMark/>
          </w:tcPr>
          <w:p w14:paraId="2948CE01"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46.113,00</w:t>
            </w:r>
          </w:p>
        </w:tc>
        <w:tc>
          <w:tcPr>
            <w:tcW w:w="1295" w:type="dxa"/>
            <w:tcBorders>
              <w:top w:val="nil"/>
              <w:left w:val="nil"/>
              <w:bottom w:val="nil"/>
              <w:right w:val="nil"/>
            </w:tcBorders>
            <w:shd w:val="clear" w:color="000000" w:fill="FFFF99"/>
            <w:noWrap/>
            <w:vAlign w:val="bottom"/>
            <w:hideMark/>
          </w:tcPr>
          <w:p w14:paraId="6913C890"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749.000,00</w:t>
            </w:r>
          </w:p>
        </w:tc>
        <w:tc>
          <w:tcPr>
            <w:tcW w:w="865" w:type="dxa"/>
            <w:tcBorders>
              <w:top w:val="nil"/>
              <w:left w:val="nil"/>
              <w:bottom w:val="nil"/>
              <w:right w:val="nil"/>
            </w:tcBorders>
            <w:shd w:val="clear" w:color="000000" w:fill="FFFF99"/>
            <w:noWrap/>
            <w:vAlign w:val="bottom"/>
            <w:hideMark/>
          </w:tcPr>
          <w:p w14:paraId="3702321A"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1.624,27</w:t>
            </w:r>
          </w:p>
        </w:tc>
        <w:tc>
          <w:tcPr>
            <w:tcW w:w="1186" w:type="dxa"/>
            <w:tcBorders>
              <w:top w:val="nil"/>
              <w:left w:val="nil"/>
              <w:bottom w:val="nil"/>
              <w:right w:val="nil"/>
            </w:tcBorders>
            <w:shd w:val="clear" w:color="000000" w:fill="FFFF99"/>
            <w:noWrap/>
            <w:vAlign w:val="bottom"/>
            <w:hideMark/>
          </w:tcPr>
          <w:p w14:paraId="6A48D799"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795.113,00</w:t>
            </w:r>
          </w:p>
        </w:tc>
      </w:tr>
      <w:tr w:rsidR="00415E43" w:rsidRPr="00415E43" w14:paraId="34F56D8B" w14:textId="77777777" w:rsidTr="001E7677">
        <w:trPr>
          <w:trHeight w:val="225"/>
        </w:trPr>
        <w:tc>
          <w:tcPr>
            <w:tcW w:w="6358" w:type="dxa"/>
            <w:gridSpan w:val="2"/>
            <w:tcBorders>
              <w:top w:val="nil"/>
              <w:left w:val="nil"/>
              <w:bottom w:val="nil"/>
              <w:right w:val="nil"/>
            </w:tcBorders>
            <w:shd w:val="clear" w:color="000000" w:fill="CCFFFF"/>
            <w:noWrap/>
            <w:vAlign w:val="bottom"/>
            <w:hideMark/>
          </w:tcPr>
          <w:p w14:paraId="6EDBFDFE" w14:textId="77777777" w:rsidR="00415E43" w:rsidRPr="00415E43" w:rsidRDefault="00415E43" w:rsidP="00415E43">
            <w:pPr>
              <w:spacing w:before="0" w:after="0" w:line="240" w:lineRule="auto"/>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Funkcijska klasifikacija  0620 Razvoj zajednice</w:t>
            </w:r>
          </w:p>
        </w:tc>
        <w:tc>
          <w:tcPr>
            <w:tcW w:w="1186" w:type="dxa"/>
            <w:tcBorders>
              <w:top w:val="nil"/>
              <w:left w:val="nil"/>
              <w:bottom w:val="nil"/>
              <w:right w:val="nil"/>
            </w:tcBorders>
            <w:shd w:val="clear" w:color="000000" w:fill="CCFFFF"/>
            <w:noWrap/>
            <w:vAlign w:val="bottom"/>
            <w:hideMark/>
          </w:tcPr>
          <w:p w14:paraId="08ABE22D"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46.113,00</w:t>
            </w:r>
          </w:p>
        </w:tc>
        <w:tc>
          <w:tcPr>
            <w:tcW w:w="1295" w:type="dxa"/>
            <w:tcBorders>
              <w:top w:val="nil"/>
              <w:left w:val="nil"/>
              <w:bottom w:val="nil"/>
              <w:right w:val="nil"/>
            </w:tcBorders>
            <w:shd w:val="clear" w:color="000000" w:fill="CCFFFF"/>
            <w:noWrap/>
            <w:vAlign w:val="bottom"/>
            <w:hideMark/>
          </w:tcPr>
          <w:p w14:paraId="45109736"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749.000,00</w:t>
            </w:r>
          </w:p>
        </w:tc>
        <w:tc>
          <w:tcPr>
            <w:tcW w:w="865" w:type="dxa"/>
            <w:tcBorders>
              <w:top w:val="nil"/>
              <w:left w:val="nil"/>
              <w:bottom w:val="nil"/>
              <w:right w:val="nil"/>
            </w:tcBorders>
            <w:shd w:val="clear" w:color="000000" w:fill="CCFFFF"/>
            <w:noWrap/>
            <w:vAlign w:val="bottom"/>
            <w:hideMark/>
          </w:tcPr>
          <w:p w14:paraId="2885DBAB"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1.624,27</w:t>
            </w:r>
          </w:p>
        </w:tc>
        <w:tc>
          <w:tcPr>
            <w:tcW w:w="1186" w:type="dxa"/>
            <w:tcBorders>
              <w:top w:val="nil"/>
              <w:left w:val="nil"/>
              <w:bottom w:val="nil"/>
              <w:right w:val="nil"/>
            </w:tcBorders>
            <w:shd w:val="clear" w:color="000000" w:fill="CCFFFF"/>
            <w:noWrap/>
            <w:vAlign w:val="bottom"/>
            <w:hideMark/>
          </w:tcPr>
          <w:p w14:paraId="3248FBEC"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795.113,00</w:t>
            </w:r>
          </w:p>
        </w:tc>
      </w:tr>
      <w:tr w:rsidR="00415E43" w:rsidRPr="00415E43" w14:paraId="05EAC677" w14:textId="77777777" w:rsidTr="001E7677">
        <w:trPr>
          <w:trHeight w:val="225"/>
        </w:trPr>
        <w:tc>
          <w:tcPr>
            <w:tcW w:w="738" w:type="dxa"/>
            <w:tcBorders>
              <w:top w:val="nil"/>
              <w:left w:val="nil"/>
              <w:bottom w:val="nil"/>
              <w:right w:val="nil"/>
            </w:tcBorders>
            <w:shd w:val="clear" w:color="auto" w:fill="auto"/>
            <w:noWrap/>
            <w:vAlign w:val="bottom"/>
            <w:hideMark/>
          </w:tcPr>
          <w:p w14:paraId="46783B0C" w14:textId="77777777" w:rsidR="00415E43" w:rsidRPr="00415E43" w:rsidRDefault="00415E43" w:rsidP="00415E43">
            <w:pPr>
              <w:spacing w:before="0" w:after="0" w:line="240" w:lineRule="auto"/>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4</w:t>
            </w:r>
          </w:p>
        </w:tc>
        <w:tc>
          <w:tcPr>
            <w:tcW w:w="5619" w:type="dxa"/>
            <w:tcBorders>
              <w:top w:val="nil"/>
              <w:left w:val="nil"/>
              <w:bottom w:val="nil"/>
              <w:right w:val="nil"/>
            </w:tcBorders>
            <w:shd w:val="clear" w:color="auto" w:fill="auto"/>
            <w:vAlign w:val="bottom"/>
            <w:hideMark/>
          </w:tcPr>
          <w:p w14:paraId="0D7E1520" w14:textId="77777777" w:rsidR="00415E43" w:rsidRPr="00415E43" w:rsidRDefault="00415E43" w:rsidP="00415E43">
            <w:pPr>
              <w:spacing w:before="0" w:after="0" w:line="240" w:lineRule="auto"/>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Rashodi za nabavu nefinancijske imovine</w:t>
            </w:r>
          </w:p>
        </w:tc>
        <w:tc>
          <w:tcPr>
            <w:tcW w:w="1186" w:type="dxa"/>
            <w:tcBorders>
              <w:top w:val="nil"/>
              <w:left w:val="nil"/>
              <w:bottom w:val="nil"/>
              <w:right w:val="nil"/>
            </w:tcBorders>
            <w:shd w:val="clear" w:color="auto" w:fill="auto"/>
            <w:noWrap/>
            <w:vAlign w:val="bottom"/>
            <w:hideMark/>
          </w:tcPr>
          <w:p w14:paraId="38FD3754"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46.113,00</w:t>
            </w:r>
          </w:p>
        </w:tc>
        <w:tc>
          <w:tcPr>
            <w:tcW w:w="1295" w:type="dxa"/>
            <w:tcBorders>
              <w:top w:val="nil"/>
              <w:left w:val="nil"/>
              <w:bottom w:val="nil"/>
              <w:right w:val="nil"/>
            </w:tcBorders>
            <w:shd w:val="clear" w:color="auto" w:fill="auto"/>
            <w:noWrap/>
            <w:vAlign w:val="bottom"/>
            <w:hideMark/>
          </w:tcPr>
          <w:p w14:paraId="65406F06"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749.000,00</w:t>
            </w:r>
          </w:p>
        </w:tc>
        <w:tc>
          <w:tcPr>
            <w:tcW w:w="865" w:type="dxa"/>
            <w:tcBorders>
              <w:top w:val="nil"/>
              <w:left w:val="nil"/>
              <w:bottom w:val="nil"/>
              <w:right w:val="nil"/>
            </w:tcBorders>
            <w:shd w:val="clear" w:color="auto" w:fill="auto"/>
            <w:noWrap/>
            <w:vAlign w:val="bottom"/>
            <w:hideMark/>
          </w:tcPr>
          <w:p w14:paraId="73F02D64"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1.624,27</w:t>
            </w:r>
          </w:p>
        </w:tc>
        <w:tc>
          <w:tcPr>
            <w:tcW w:w="1186" w:type="dxa"/>
            <w:tcBorders>
              <w:top w:val="nil"/>
              <w:left w:val="nil"/>
              <w:bottom w:val="nil"/>
              <w:right w:val="nil"/>
            </w:tcBorders>
            <w:shd w:val="clear" w:color="auto" w:fill="auto"/>
            <w:noWrap/>
            <w:vAlign w:val="bottom"/>
            <w:hideMark/>
          </w:tcPr>
          <w:p w14:paraId="600A4AF7"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795.113,00</w:t>
            </w:r>
          </w:p>
        </w:tc>
      </w:tr>
      <w:tr w:rsidR="00415E43" w:rsidRPr="00415E43" w14:paraId="6BF2174E" w14:textId="77777777" w:rsidTr="001E7677">
        <w:trPr>
          <w:trHeight w:val="225"/>
        </w:trPr>
        <w:tc>
          <w:tcPr>
            <w:tcW w:w="738" w:type="dxa"/>
            <w:tcBorders>
              <w:top w:val="nil"/>
              <w:left w:val="nil"/>
              <w:bottom w:val="nil"/>
              <w:right w:val="nil"/>
            </w:tcBorders>
            <w:shd w:val="clear" w:color="auto" w:fill="auto"/>
            <w:noWrap/>
            <w:vAlign w:val="bottom"/>
            <w:hideMark/>
          </w:tcPr>
          <w:p w14:paraId="1ACC89D1" w14:textId="77777777" w:rsidR="00415E43" w:rsidRPr="00415E43" w:rsidRDefault="00415E43" w:rsidP="00415E43">
            <w:pPr>
              <w:spacing w:before="0" w:after="0" w:line="240" w:lineRule="auto"/>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42</w:t>
            </w:r>
          </w:p>
        </w:tc>
        <w:tc>
          <w:tcPr>
            <w:tcW w:w="5619" w:type="dxa"/>
            <w:tcBorders>
              <w:top w:val="nil"/>
              <w:left w:val="nil"/>
              <w:bottom w:val="nil"/>
              <w:right w:val="nil"/>
            </w:tcBorders>
            <w:shd w:val="clear" w:color="auto" w:fill="auto"/>
            <w:vAlign w:val="bottom"/>
            <w:hideMark/>
          </w:tcPr>
          <w:p w14:paraId="33CFCE73" w14:textId="77777777" w:rsidR="00415E43" w:rsidRPr="00415E43" w:rsidRDefault="00415E43" w:rsidP="00415E43">
            <w:pPr>
              <w:spacing w:before="0" w:after="0" w:line="240" w:lineRule="auto"/>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Rashodi za nabavu proizvedene dugotrajne imovine</w:t>
            </w:r>
          </w:p>
        </w:tc>
        <w:tc>
          <w:tcPr>
            <w:tcW w:w="1186" w:type="dxa"/>
            <w:tcBorders>
              <w:top w:val="nil"/>
              <w:left w:val="nil"/>
              <w:bottom w:val="nil"/>
              <w:right w:val="nil"/>
            </w:tcBorders>
            <w:shd w:val="clear" w:color="auto" w:fill="auto"/>
            <w:noWrap/>
            <w:vAlign w:val="bottom"/>
            <w:hideMark/>
          </w:tcPr>
          <w:p w14:paraId="462FDC1B"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46.113,00</w:t>
            </w:r>
          </w:p>
        </w:tc>
        <w:tc>
          <w:tcPr>
            <w:tcW w:w="1295" w:type="dxa"/>
            <w:tcBorders>
              <w:top w:val="nil"/>
              <w:left w:val="nil"/>
              <w:bottom w:val="nil"/>
              <w:right w:val="nil"/>
            </w:tcBorders>
            <w:shd w:val="clear" w:color="auto" w:fill="auto"/>
            <w:noWrap/>
            <w:vAlign w:val="bottom"/>
            <w:hideMark/>
          </w:tcPr>
          <w:p w14:paraId="351BD8D7"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749.000,00</w:t>
            </w:r>
          </w:p>
        </w:tc>
        <w:tc>
          <w:tcPr>
            <w:tcW w:w="865" w:type="dxa"/>
            <w:tcBorders>
              <w:top w:val="nil"/>
              <w:left w:val="nil"/>
              <w:bottom w:val="nil"/>
              <w:right w:val="nil"/>
            </w:tcBorders>
            <w:shd w:val="clear" w:color="auto" w:fill="auto"/>
            <w:noWrap/>
            <w:vAlign w:val="bottom"/>
            <w:hideMark/>
          </w:tcPr>
          <w:p w14:paraId="085A9291"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1.624,27</w:t>
            </w:r>
          </w:p>
        </w:tc>
        <w:tc>
          <w:tcPr>
            <w:tcW w:w="1186" w:type="dxa"/>
            <w:tcBorders>
              <w:top w:val="nil"/>
              <w:left w:val="nil"/>
              <w:bottom w:val="nil"/>
              <w:right w:val="nil"/>
            </w:tcBorders>
            <w:shd w:val="clear" w:color="auto" w:fill="auto"/>
            <w:noWrap/>
            <w:vAlign w:val="bottom"/>
            <w:hideMark/>
          </w:tcPr>
          <w:p w14:paraId="15B56BB7"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795.113,00</w:t>
            </w:r>
          </w:p>
        </w:tc>
      </w:tr>
      <w:tr w:rsidR="00415E43" w:rsidRPr="00415E43" w14:paraId="2D447D7F" w14:textId="77777777" w:rsidTr="001E7677">
        <w:trPr>
          <w:trHeight w:val="225"/>
        </w:trPr>
        <w:tc>
          <w:tcPr>
            <w:tcW w:w="738" w:type="dxa"/>
            <w:tcBorders>
              <w:top w:val="nil"/>
              <w:left w:val="nil"/>
              <w:bottom w:val="nil"/>
              <w:right w:val="nil"/>
            </w:tcBorders>
            <w:shd w:val="clear" w:color="auto" w:fill="auto"/>
            <w:noWrap/>
            <w:vAlign w:val="bottom"/>
            <w:hideMark/>
          </w:tcPr>
          <w:p w14:paraId="417504A5" w14:textId="77777777" w:rsidR="00415E43" w:rsidRPr="00415E43" w:rsidRDefault="00415E43" w:rsidP="00415E43">
            <w:pPr>
              <w:spacing w:before="0" w:after="0" w:line="240" w:lineRule="auto"/>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4214</w:t>
            </w:r>
          </w:p>
        </w:tc>
        <w:tc>
          <w:tcPr>
            <w:tcW w:w="5619" w:type="dxa"/>
            <w:tcBorders>
              <w:top w:val="nil"/>
              <w:left w:val="nil"/>
              <w:bottom w:val="nil"/>
              <w:right w:val="nil"/>
            </w:tcBorders>
            <w:shd w:val="clear" w:color="auto" w:fill="auto"/>
            <w:vAlign w:val="bottom"/>
            <w:hideMark/>
          </w:tcPr>
          <w:p w14:paraId="41400AC7" w14:textId="77777777" w:rsidR="00415E43" w:rsidRPr="00415E43" w:rsidRDefault="00415E43" w:rsidP="00415E43">
            <w:pPr>
              <w:spacing w:before="0" w:after="0" w:line="240" w:lineRule="auto"/>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Priključenje na el. mrežu</w:t>
            </w:r>
          </w:p>
        </w:tc>
        <w:tc>
          <w:tcPr>
            <w:tcW w:w="1186" w:type="dxa"/>
            <w:tcBorders>
              <w:top w:val="nil"/>
              <w:left w:val="nil"/>
              <w:bottom w:val="nil"/>
              <w:right w:val="nil"/>
            </w:tcBorders>
            <w:shd w:val="clear" w:color="auto" w:fill="auto"/>
            <w:noWrap/>
            <w:vAlign w:val="bottom"/>
            <w:hideMark/>
          </w:tcPr>
          <w:p w14:paraId="50EA5028" w14:textId="77777777" w:rsidR="00415E43" w:rsidRPr="00415E43" w:rsidRDefault="00415E43" w:rsidP="00415E43">
            <w:pPr>
              <w:spacing w:before="0" w:after="0" w:line="240" w:lineRule="auto"/>
              <w:jc w:val="right"/>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46.113,00</w:t>
            </w:r>
          </w:p>
        </w:tc>
        <w:tc>
          <w:tcPr>
            <w:tcW w:w="1295" w:type="dxa"/>
            <w:tcBorders>
              <w:top w:val="nil"/>
              <w:left w:val="nil"/>
              <w:bottom w:val="nil"/>
              <w:right w:val="nil"/>
            </w:tcBorders>
            <w:shd w:val="clear" w:color="auto" w:fill="auto"/>
            <w:noWrap/>
            <w:vAlign w:val="bottom"/>
            <w:hideMark/>
          </w:tcPr>
          <w:p w14:paraId="4811DC88" w14:textId="77777777" w:rsidR="00415E43" w:rsidRPr="00415E43" w:rsidRDefault="00415E43" w:rsidP="00415E43">
            <w:pPr>
              <w:spacing w:before="0" w:after="0" w:line="240" w:lineRule="auto"/>
              <w:jc w:val="right"/>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749.000,00</w:t>
            </w:r>
          </w:p>
        </w:tc>
        <w:tc>
          <w:tcPr>
            <w:tcW w:w="865" w:type="dxa"/>
            <w:tcBorders>
              <w:top w:val="nil"/>
              <w:left w:val="nil"/>
              <w:bottom w:val="nil"/>
              <w:right w:val="nil"/>
            </w:tcBorders>
            <w:shd w:val="clear" w:color="auto" w:fill="auto"/>
            <w:noWrap/>
            <w:vAlign w:val="bottom"/>
            <w:hideMark/>
          </w:tcPr>
          <w:p w14:paraId="70462A9D" w14:textId="77777777" w:rsidR="00415E43" w:rsidRPr="00415E43" w:rsidRDefault="00415E43" w:rsidP="00415E43">
            <w:pPr>
              <w:spacing w:before="0" w:after="0" w:line="240" w:lineRule="auto"/>
              <w:jc w:val="right"/>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1.624,27</w:t>
            </w:r>
          </w:p>
        </w:tc>
        <w:tc>
          <w:tcPr>
            <w:tcW w:w="1186" w:type="dxa"/>
            <w:tcBorders>
              <w:top w:val="nil"/>
              <w:left w:val="nil"/>
              <w:bottom w:val="nil"/>
              <w:right w:val="nil"/>
            </w:tcBorders>
            <w:shd w:val="clear" w:color="auto" w:fill="auto"/>
            <w:noWrap/>
            <w:vAlign w:val="bottom"/>
            <w:hideMark/>
          </w:tcPr>
          <w:p w14:paraId="4EDDC7BD" w14:textId="77777777" w:rsidR="00415E43" w:rsidRPr="00415E43" w:rsidRDefault="00415E43" w:rsidP="00415E43">
            <w:pPr>
              <w:spacing w:before="0" w:after="0" w:line="240" w:lineRule="auto"/>
              <w:jc w:val="right"/>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795.113,00</w:t>
            </w:r>
          </w:p>
        </w:tc>
      </w:tr>
      <w:tr w:rsidR="00415E43" w:rsidRPr="00415E43" w14:paraId="4496C01A" w14:textId="77777777" w:rsidTr="001E7677">
        <w:trPr>
          <w:trHeight w:val="225"/>
        </w:trPr>
        <w:tc>
          <w:tcPr>
            <w:tcW w:w="6358" w:type="dxa"/>
            <w:gridSpan w:val="2"/>
            <w:tcBorders>
              <w:top w:val="nil"/>
              <w:left w:val="nil"/>
              <w:bottom w:val="nil"/>
              <w:right w:val="nil"/>
            </w:tcBorders>
            <w:shd w:val="clear" w:color="000000" w:fill="FFFF00"/>
            <w:noWrap/>
            <w:vAlign w:val="bottom"/>
            <w:hideMark/>
          </w:tcPr>
          <w:p w14:paraId="378F30D4" w14:textId="77777777" w:rsidR="00415E43" w:rsidRPr="00415E43" w:rsidRDefault="00415E43" w:rsidP="00415E43">
            <w:pPr>
              <w:spacing w:before="0" w:after="0" w:line="240" w:lineRule="auto"/>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Izvor  8. NAMJENSKI PRIMICI OD ZADUŽIVANJA</w:t>
            </w:r>
          </w:p>
        </w:tc>
        <w:tc>
          <w:tcPr>
            <w:tcW w:w="1186" w:type="dxa"/>
            <w:tcBorders>
              <w:top w:val="nil"/>
              <w:left w:val="nil"/>
              <w:bottom w:val="nil"/>
              <w:right w:val="nil"/>
            </w:tcBorders>
            <w:shd w:val="clear" w:color="000000" w:fill="FFFF00"/>
            <w:noWrap/>
            <w:vAlign w:val="bottom"/>
            <w:hideMark/>
          </w:tcPr>
          <w:p w14:paraId="0B50F7A1"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1.600.000,00</w:t>
            </w:r>
          </w:p>
        </w:tc>
        <w:tc>
          <w:tcPr>
            <w:tcW w:w="1295" w:type="dxa"/>
            <w:tcBorders>
              <w:top w:val="nil"/>
              <w:left w:val="nil"/>
              <w:bottom w:val="nil"/>
              <w:right w:val="nil"/>
            </w:tcBorders>
            <w:shd w:val="clear" w:color="000000" w:fill="FFFF00"/>
            <w:noWrap/>
            <w:vAlign w:val="bottom"/>
            <w:hideMark/>
          </w:tcPr>
          <w:p w14:paraId="3C38A152"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-1.600.000,00</w:t>
            </w:r>
          </w:p>
        </w:tc>
        <w:tc>
          <w:tcPr>
            <w:tcW w:w="865" w:type="dxa"/>
            <w:tcBorders>
              <w:top w:val="nil"/>
              <w:left w:val="nil"/>
              <w:bottom w:val="nil"/>
              <w:right w:val="nil"/>
            </w:tcBorders>
            <w:shd w:val="clear" w:color="000000" w:fill="FFFF00"/>
            <w:noWrap/>
            <w:vAlign w:val="bottom"/>
            <w:hideMark/>
          </w:tcPr>
          <w:p w14:paraId="6391ABB7"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-100,00</w:t>
            </w:r>
          </w:p>
        </w:tc>
        <w:tc>
          <w:tcPr>
            <w:tcW w:w="1186" w:type="dxa"/>
            <w:tcBorders>
              <w:top w:val="nil"/>
              <w:left w:val="nil"/>
              <w:bottom w:val="nil"/>
              <w:right w:val="nil"/>
            </w:tcBorders>
            <w:shd w:val="clear" w:color="000000" w:fill="FFFF00"/>
            <w:noWrap/>
            <w:vAlign w:val="bottom"/>
            <w:hideMark/>
          </w:tcPr>
          <w:p w14:paraId="66757F05"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0,00</w:t>
            </w:r>
          </w:p>
        </w:tc>
      </w:tr>
      <w:tr w:rsidR="00415E43" w:rsidRPr="00415E43" w14:paraId="58D67BC1" w14:textId="77777777" w:rsidTr="001E7677">
        <w:trPr>
          <w:trHeight w:val="225"/>
        </w:trPr>
        <w:tc>
          <w:tcPr>
            <w:tcW w:w="6358" w:type="dxa"/>
            <w:gridSpan w:val="2"/>
            <w:tcBorders>
              <w:top w:val="nil"/>
              <w:left w:val="nil"/>
              <w:bottom w:val="nil"/>
              <w:right w:val="nil"/>
            </w:tcBorders>
            <w:shd w:val="clear" w:color="000000" w:fill="FFFF99"/>
            <w:noWrap/>
            <w:vAlign w:val="bottom"/>
            <w:hideMark/>
          </w:tcPr>
          <w:p w14:paraId="665484C1" w14:textId="77777777" w:rsidR="00415E43" w:rsidRPr="00415E43" w:rsidRDefault="00415E43" w:rsidP="00415E43">
            <w:pPr>
              <w:spacing w:before="0" w:after="0" w:line="240" w:lineRule="auto"/>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Izvor  8.0. PRIMICI OD ZADUŽIVANJA</w:t>
            </w:r>
          </w:p>
        </w:tc>
        <w:tc>
          <w:tcPr>
            <w:tcW w:w="1186" w:type="dxa"/>
            <w:tcBorders>
              <w:top w:val="nil"/>
              <w:left w:val="nil"/>
              <w:bottom w:val="nil"/>
              <w:right w:val="nil"/>
            </w:tcBorders>
            <w:shd w:val="clear" w:color="000000" w:fill="FFFF99"/>
            <w:noWrap/>
            <w:vAlign w:val="bottom"/>
            <w:hideMark/>
          </w:tcPr>
          <w:p w14:paraId="5375BBC0"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1.600.000,00</w:t>
            </w:r>
          </w:p>
        </w:tc>
        <w:tc>
          <w:tcPr>
            <w:tcW w:w="1295" w:type="dxa"/>
            <w:tcBorders>
              <w:top w:val="nil"/>
              <w:left w:val="nil"/>
              <w:bottom w:val="nil"/>
              <w:right w:val="nil"/>
            </w:tcBorders>
            <w:shd w:val="clear" w:color="000000" w:fill="FFFF99"/>
            <w:noWrap/>
            <w:vAlign w:val="bottom"/>
            <w:hideMark/>
          </w:tcPr>
          <w:p w14:paraId="66B09435"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-1.600.000,00</w:t>
            </w:r>
          </w:p>
        </w:tc>
        <w:tc>
          <w:tcPr>
            <w:tcW w:w="865" w:type="dxa"/>
            <w:tcBorders>
              <w:top w:val="nil"/>
              <w:left w:val="nil"/>
              <w:bottom w:val="nil"/>
              <w:right w:val="nil"/>
            </w:tcBorders>
            <w:shd w:val="clear" w:color="000000" w:fill="FFFF99"/>
            <w:noWrap/>
            <w:vAlign w:val="bottom"/>
            <w:hideMark/>
          </w:tcPr>
          <w:p w14:paraId="1F329ED5"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-100,00</w:t>
            </w:r>
          </w:p>
        </w:tc>
        <w:tc>
          <w:tcPr>
            <w:tcW w:w="1186" w:type="dxa"/>
            <w:tcBorders>
              <w:top w:val="nil"/>
              <w:left w:val="nil"/>
              <w:bottom w:val="nil"/>
              <w:right w:val="nil"/>
            </w:tcBorders>
            <w:shd w:val="clear" w:color="000000" w:fill="FFFF99"/>
            <w:noWrap/>
            <w:vAlign w:val="bottom"/>
            <w:hideMark/>
          </w:tcPr>
          <w:p w14:paraId="7404023B"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0,00</w:t>
            </w:r>
          </w:p>
        </w:tc>
      </w:tr>
      <w:tr w:rsidR="00415E43" w:rsidRPr="00415E43" w14:paraId="2185C6F8" w14:textId="77777777" w:rsidTr="001E7677">
        <w:trPr>
          <w:trHeight w:val="225"/>
        </w:trPr>
        <w:tc>
          <w:tcPr>
            <w:tcW w:w="6358" w:type="dxa"/>
            <w:gridSpan w:val="2"/>
            <w:tcBorders>
              <w:top w:val="nil"/>
              <w:left w:val="nil"/>
              <w:bottom w:val="nil"/>
              <w:right w:val="nil"/>
            </w:tcBorders>
            <w:shd w:val="clear" w:color="000000" w:fill="CCFFFF"/>
            <w:noWrap/>
            <w:vAlign w:val="bottom"/>
            <w:hideMark/>
          </w:tcPr>
          <w:p w14:paraId="375691BA" w14:textId="77777777" w:rsidR="00415E43" w:rsidRPr="00415E43" w:rsidRDefault="00415E43" w:rsidP="00415E43">
            <w:pPr>
              <w:spacing w:before="0" w:after="0" w:line="240" w:lineRule="auto"/>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Funkcijska klasifikacija  0620 Razvoj zajednice</w:t>
            </w:r>
          </w:p>
        </w:tc>
        <w:tc>
          <w:tcPr>
            <w:tcW w:w="1186" w:type="dxa"/>
            <w:tcBorders>
              <w:top w:val="nil"/>
              <w:left w:val="nil"/>
              <w:bottom w:val="nil"/>
              <w:right w:val="nil"/>
            </w:tcBorders>
            <w:shd w:val="clear" w:color="000000" w:fill="CCFFFF"/>
            <w:noWrap/>
            <w:vAlign w:val="bottom"/>
            <w:hideMark/>
          </w:tcPr>
          <w:p w14:paraId="0F2154A8"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1.600.000,00</w:t>
            </w:r>
          </w:p>
        </w:tc>
        <w:tc>
          <w:tcPr>
            <w:tcW w:w="1295" w:type="dxa"/>
            <w:tcBorders>
              <w:top w:val="nil"/>
              <w:left w:val="nil"/>
              <w:bottom w:val="nil"/>
              <w:right w:val="nil"/>
            </w:tcBorders>
            <w:shd w:val="clear" w:color="000000" w:fill="CCFFFF"/>
            <w:noWrap/>
            <w:vAlign w:val="bottom"/>
            <w:hideMark/>
          </w:tcPr>
          <w:p w14:paraId="0CB95A78"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-1.600.000,00</w:t>
            </w:r>
          </w:p>
        </w:tc>
        <w:tc>
          <w:tcPr>
            <w:tcW w:w="865" w:type="dxa"/>
            <w:tcBorders>
              <w:top w:val="nil"/>
              <w:left w:val="nil"/>
              <w:bottom w:val="nil"/>
              <w:right w:val="nil"/>
            </w:tcBorders>
            <w:shd w:val="clear" w:color="000000" w:fill="CCFFFF"/>
            <w:noWrap/>
            <w:vAlign w:val="bottom"/>
            <w:hideMark/>
          </w:tcPr>
          <w:p w14:paraId="3DD0723B"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-100,00</w:t>
            </w:r>
          </w:p>
        </w:tc>
        <w:tc>
          <w:tcPr>
            <w:tcW w:w="1186" w:type="dxa"/>
            <w:tcBorders>
              <w:top w:val="nil"/>
              <w:left w:val="nil"/>
              <w:bottom w:val="nil"/>
              <w:right w:val="nil"/>
            </w:tcBorders>
            <w:shd w:val="clear" w:color="000000" w:fill="CCFFFF"/>
            <w:noWrap/>
            <w:vAlign w:val="bottom"/>
            <w:hideMark/>
          </w:tcPr>
          <w:p w14:paraId="00BB0399"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0,00</w:t>
            </w:r>
          </w:p>
        </w:tc>
      </w:tr>
      <w:tr w:rsidR="00415E43" w:rsidRPr="00415E43" w14:paraId="505BB091" w14:textId="77777777" w:rsidTr="001E7677">
        <w:trPr>
          <w:trHeight w:val="225"/>
        </w:trPr>
        <w:tc>
          <w:tcPr>
            <w:tcW w:w="738" w:type="dxa"/>
            <w:tcBorders>
              <w:top w:val="nil"/>
              <w:left w:val="nil"/>
              <w:bottom w:val="nil"/>
              <w:right w:val="nil"/>
            </w:tcBorders>
            <w:shd w:val="clear" w:color="auto" w:fill="auto"/>
            <w:noWrap/>
            <w:vAlign w:val="bottom"/>
            <w:hideMark/>
          </w:tcPr>
          <w:p w14:paraId="242EEF63" w14:textId="77777777" w:rsidR="00415E43" w:rsidRPr="00415E43" w:rsidRDefault="00415E43" w:rsidP="00415E43">
            <w:pPr>
              <w:spacing w:before="0" w:after="0" w:line="240" w:lineRule="auto"/>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4</w:t>
            </w:r>
          </w:p>
        </w:tc>
        <w:tc>
          <w:tcPr>
            <w:tcW w:w="5619" w:type="dxa"/>
            <w:tcBorders>
              <w:top w:val="nil"/>
              <w:left w:val="nil"/>
              <w:bottom w:val="nil"/>
              <w:right w:val="nil"/>
            </w:tcBorders>
            <w:shd w:val="clear" w:color="auto" w:fill="auto"/>
            <w:vAlign w:val="bottom"/>
            <w:hideMark/>
          </w:tcPr>
          <w:p w14:paraId="37A27F65" w14:textId="77777777" w:rsidR="00415E43" w:rsidRPr="00415E43" w:rsidRDefault="00415E43" w:rsidP="00415E43">
            <w:pPr>
              <w:spacing w:before="0" w:after="0" w:line="240" w:lineRule="auto"/>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Rashodi za nabavu nefinancijske imovine</w:t>
            </w:r>
          </w:p>
        </w:tc>
        <w:tc>
          <w:tcPr>
            <w:tcW w:w="1186" w:type="dxa"/>
            <w:tcBorders>
              <w:top w:val="nil"/>
              <w:left w:val="nil"/>
              <w:bottom w:val="nil"/>
              <w:right w:val="nil"/>
            </w:tcBorders>
            <w:shd w:val="clear" w:color="auto" w:fill="auto"/>
            <w:noWrap/>
            <w:vAlign w:val="bottom"/>
            <w:hideMark/>
          </w:tcPr>
          <w:p w14:paraId="6FFE2064"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1.600.000,00</w:t>
            </w:r>
          </w:p>
        </w:tc>
        <w:tc>
          <w:tcPr>
            <w:tcW w:w="1295" w:type="dxa"/>
            <w:tcBorders>
              <w:top w:val="nil"/>
              <w:left w:val="nil"/>
              <w:bottom w:val="nil"/>
              <w:right w:val="nil"/>
            </w:tcBorders>
            <w:shd w:val="clear" w:color="auto" w:fill="auto"/>
            <w:noWrap/>
            <w:vAlign w:val="bottom"/>
            <w:hideMark/>
          </w:tcPr>
          <w:p w14:paraId="032D84A2"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-1.600.000,00</w:t>
            </w:r>
          </w:p>
        </w:tc>
        <w:tc>
          <w:tcPr>
            <w:tcW w:w="865" w:type="dxa"/>
            <w:tcBorders>
              <w:top w:val="nil"/>
              <w:left w:val="nil"/>
              <w:bottom w:val="nil"/>
              <w:right w:val="nil"/>
            </w:tcBorders>
            <w:shd w:val="clear" w:color="auto" w:fill="auto"/>
            <w:noWrap/>
            <w:vAlign w:val="bottom"/>
            <w:hideMark/>
          </w:tcPr>
          <w:p w14:paraId="0445E856"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-100,00</w:t>
            </w:r>
          </w:p>
        </w:tc>
        <w:tc>
          <w:tcPr>
            <w:tcW w:w="1186" w:type="dxa"/>
            <w:tcBorders>
              <w:top w:val="nil"/>
              <w:left w:val="nil"/>
              <w:bottom w:val="nil"/>
              <w:right w:val="nil"/>
            </w:tcBorders>
            <w:shd w:val="clear" w:color="auto" w:fill="auto"/>
            <w:noWrap/>
            <w:vAlign w:val="bottom"/>
            <w:hideMark/>
          </w:tcPr>
          <w:p w14:paraId="08EEE88A"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0,00</w:t>
            </w:r>
          </w:p>
        </w:tc>
      </w:tr>
      <w:tr w:rsidR="00415E43" w:rsidRPr="00415E43" w14:paraId="7C9B5818" w14:textId="77777777" w:rsidTr="001E7677">
        <w:trPr>
          <w:trHeight w:val="225"/>
        </w:trPr>
        <w:tc>
          <w:tcPr>
            <w:tcW w:w="738" w:type="dxa"/>
            <w:tcBorders>
              <w:top w:val="nil"/>
              <w:left w:val="nil"/>
              <w:bottom w:val="nil"/>
              <w:right w:val="nil"/>
            </w:tcBorders>
            <w:shd w:val="clear" w:color="auto" w:fill="auto"/>
            <w:noWrap/>
            <w:vAlign w:val="bottom"/>
            <w:hideMark/>
          </w:tcPr>
          <w:p w14:paraId="68918F55" w14:textId="77777777" w:rsidR="00415E43" w:rsidRPr="00415E43" w:rsidRDefault="00415E43" w:rsidP="00415E43">
            <w:pPr>
              <w:spacing w:before="0" w:after="0" w:line="240" w:lineRule="auto"/>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42</w:t>
            </w:r>
          </w:p>
        </w:tc>
        <w:tc>
          <w:tcPr>
            <w:tcW w:w="5619" w:type="dxa"/>
            <w:tcBorders>
              <w:top w:val="nil"/>
              <w:left w:val="nil"/>
              <w:bottom w:val="nil"/>
              <w:right w:val="nil"/>
            </w:tcBorders>
            <w:shd w:val="clear" w:color="auto" w:fill="auto"/>
            <w:vAlign w:val="bottom"/>
            <w:hideMark/>
          </w:tcPr>
          <w:p w14:paraId="33348EF7" w14:textId="77777777" w:rsidR="00415E43" w:rsidRPr="00415E43" w:rsidRDefault="00415E43" w:rsidP="00415E43">
            <w:pPr>
              <w:spacing w:before="0" w:after="0" w:line="240" w:lineRule="auto"/>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Rashodi za nabavu proizvedene dugotrajne imovine</w:t>
            </w:r>
          </w:p>
        </w:tc>
        <w:tc>
          <w:tcPr>
            <w:tcW w:w="1186" w:type="dxa"/>
            <w:tcBorders>
              <w:top w:val="nil"/>
              <w:left w:val="nil"/>
              <w:bottom w:val="nil"/>
              <w:right w:val="nil"/>
            </w:tcBorders>
            <w:shd w:val="clear" w:color="auto" w:fill="auto"/>
            <w:noWrap/>
            <w:vAlign w:val="bottom"/>
            <w:hideMark/>
          </w:tcPr>
          <w:p w14:paraId="025D6078"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1.600.000,00</w:t>
            </w:r>
          </w:p>
        </w:tc>
        <w:tc>
          <w:tcPr>
            <w:tcW w:w="1295" w:type="dxa"/>
            <w:tcBorders>
              <w:top w:val="nil"/>
              <w:left w:val="nil"/>
              <w:bottom w:val="nil"/>
              <w:right w:val="nil"/>
            </w:tcBorders>
            <w:shd w:val="clear" w:color="auto" w:fill="auto"/>
            <w:noWrap/>
            <w:vAlign w:val="bottom"/>
            <w:hideMark/>
          </w:tcPr>
          <w:p w14:paraId="534A7AB0"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-1.600.000,00</w:t>
            </w:r>
          </w:p>
        </w:tc>
        <w:tc>
          <w:tcPr>
            <w:tcW w:w="865" w:type="dxa"/>
            <w:tcBorders>
              <w:top w:val="nil"/>
              <w:left w:val="nil"/>
              <w:bottom w:val="nil"/>
              <w:right w:val="nil"/>
            </w:tcBorders>
            <w:shd w:val="clear" w:color="auto" w:fill="auto"/>
            <w:noWrap/>
            <w:vAlign w:val="bottom"/>
            <w:hideMark/>
          </w:tcPr>
          <w:p w14:paraId="6B519A63"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-100,00</w:t>
            </w:r>
          </w:p>
        </w:tc>
        <w:tc>
          <w:tcPr>
            <w:tcW w:w="1186" w:type="dxa"/>
            <w:tcBorders>
              <w:top w:val="nil"/>
              <w:left w:val="nil"/>
              <w:bottom w:val="nil"/>
              <w:right w:val="nil"/>
            </w:tcBorders>
            <w:shd w:val="clear" w:color="auto" w:fill="auto"/>
            <w:noWrap/>
            <w:vAlign w:val="bottom"/>
            <w:hideMark/>
          </w:tcPr>
          <w:p w14:paraId="349CC0C0"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0,00</w:t>
            </w:r>
          </w:p>
        </w:tc>
      </w:tr>
      <w:tr w:rsidR="00415E43" w:rsidRPr="00415E43" w14:paraId="44FC6EAA" w14:textId="77777777" w:rsidTr="001E7677">
        <w:trPr>
          <w:trHeight w:val="225"/>
        </w:trPr>
        <w:tc>
          <w:tcPr>
            <w:tcW w:w="738" w:type="dxa"/>
            <w:tcBorders>
              <w:top w:val="nil"/>
              <w:left w:val="nil"/>
              <w:bottom w:val="nil"/>
              <w:right w:val="nil"/>
            </w:tcBorders>
            <w:shd w:val="clear" w:color="auto" w:fill="auto"/>
            <w:noWrap/>
            <w:vAlign w:val="bottom"/>
            <w:hideMark/>
          </w:tcPr>
          <w:p w14:paraId="6E8F8275" w14:textId="77777777" w:rsidR="00415E43" w:rsidRPr="00415E43" w:rsidRDefault="00415E43" w:rsidP="00415E43">
            <w:pPr>
              <w:spacing w:before="0" w:after="0" w:line="240" w:lineRule="auto"/>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4214</w:t>
            </w:r>
          </w:p>
        </w:tc>
        <w:tc>
          <w:tcPr>
            <w:tcW w:w="5619" w:type="dxa"/>
            <w:tcBorders>
              <w:top w:val="nil"/>
              <w:left w:val="nil"/>
              <w:bottom w:val="nil"/>
              <w:right w:val="nil"/>
            </w:tcBorders>
            <w:shd w:val="clear" w:color="auto" w:fill="auto"/>
            <w:vAlign w:val="bottom"/>
            <w:hideMark/>
          </w:tcPr>
          <w:p w14:paraId="128CB885" w14:textId="77777777" w:rsidR="00415E43" w:rsidRPr="00415E43" w:rsidRDefault="00415E43" w:rsidP="00415E43">
            <w:pPr>
              <w:spacing w:before="0" w:after="0" w:line="240" w:lineRule="auto"/>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Izgradnja trafostanice PZ Blatnjača</w:t>
            </w:r>
          </w:p>
        </w:tc>
        <w:tc>
          <w:tcPr>
            <w:tcW w:w="1186" w:type="dxa"/>
            <w:tcBorders>
              <w:top w:val="nil"/>
              <w:left w:val="nil"/>
              <w:bottom w:val="nil"/>
              <w:right w:val="nil"/>
            </w:tcBorders>
            <w:shd w:val="clear" w:color="auto" w:fill="auto"/>
            <w:noWrap/>
            <w:vAlign w:val="bottom"/>
            <w:hideMark/>
          </w:tcPr>
          <w:p w14:paraId="3B8F7D17" w14:textId="77777777" w:rsidR="00415E43" w:rsidRPr="00415E43" w:rsidRDefault="00415E43" w:rsidP="00415E43">
            <w:pPr>
              <w:spacing w:before="0" w:after="0" w:line="240" w:lineRule="auto"/>
              <w:jc w:val="right"/>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1.600.000,00</w:t>
            </w:r>
          </w:p>
        </w:tc>
        <w:tc>
          <w:tcPr>
            <w:tcW w:w="1295" w:type="dxa"/>
            <w:tcBorders>
              <w:top w:val="nil"/>
              <w:left w:val="nil"/>
              <w:bottom w:val="nil"/>
              <w:right w:val="nil"/>
            </w:tcBorders>
            <w:shd w:val="clear" w:color="auto" w:fill="auto"/>
            <w:noWrap/>
            <w:vAlign w:val="bottom"/>
            <w:hideMark/>
          </w:tcPr>
          <w:p w14:paraId="0ABEACBB" w14:textId="77777777" w:rsidR="00415E43" w:rsidRPr="00415E43" w:rsidRDefault="00415E43" w:rsidP="00415E43">
            <w:pPr>
              <w:spacing w:before="0" w:after="0" w:line="240" w:lineRule="auto"/>
              <w:jc w:val="right"/>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-1.600.000,00</w:t>
            </w:r>
          </w:p>
        </w:tc>
        <w:tc>
          <w:tcPr>
            <w:tcW w:w="865" w:type="dxa"/>
            <w:tcBorders>
              <w:top w:val="nil"/>
              <w:left w:val="nil"/>
              <w:bottom w:val="nil"/>
              <w:right w:val="nil"/>
            </w:tcBorders>
            <w:shd w:val="clear" w:color="auto" w:fill="auto"/>
            <w:noWrap/>
            <w:vAlign w:val="bottom"/>
            <w:hideMark/>
          </w:tcPr>
          <w:p w14:paraId="4FF53F73" w14:textId="77777777" w:rsidR="00415E43" w:rsidRPr="00415E43" w:rsidRDefault="00415E43" w:rsidP="00415E43">
            <w:pPr>
              <w:spacing w:before="0" w:after="0" w:line="240" w:lineRule="auto"/>
              <w:jc w:val="right"/>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-100,00</w:t>
            </w:r>
          </w:p>
        </w:tc>
        <w:tc>
          <w:tcPr>
            <w:tcW w:w="1186" w:type="dxa"/>
            <w:tcBorders>
              <w:top w:val="nil"/>
              <w:left w:val="nil"/>
              <w:bottom w:val="nil"/>
              <w:right w:val="nil"/>
            </w:tcBorders>
            <w:shd w:val="clear" w:color="auto" w:fill="auto"/>
            <w:noWrap/>
            <w:vAlign w:val="bottom"/>
            <w:hideMark/>
          </w:tcPr>
          <w:p w14:paraId="0E8FFD7D" w14:textId="77777777" w:rsidR="00415E43" w:rsidRPr="00415E43" w:rsidRDefault="00415E43" w:rsidP="00415E43">
            <w:pPr>
              <w:spacing w:before="0" w:after="0" w:line="240" w:lineRule="auto"/>
              <w:jc w:val="right"/>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0,00</w:t>
            </w:r>
          </w:p>
        </w:tc>
      </w:tr>
      <w:tr w:rsidR="00415E43" w:rsidRPr="00415E43" w14:paraId="25733C5F" w14:textId="77777777" w:rsidTr="001E7677">
        <w:trPr>
          <w:trHeight w:val="225"/>
        </w:trPr>
        <w:tc>
          <w:tcPr>
            <w:tcW w:w="6358" w:type="dxa"/>
            <w:gridSpan w:val="2"/>
            <w:tcBorders>
              <w:top w:val="nil"/>
              <w:left w:val="nil"/>
              <w:bottom w:val="nil"/>
              <w:right w:val="nil"/>
            </w:tcBorders>
            <w:shd w:val="clear" w:color="000000" w:fill="CCCCFF"/>
            <w:noWrap/>
            <w:vAlign w:val="bottom"/>
            <w:hideMark/>
          </w:tcPr>
          <w:p w14:paraId="232E49D3" w14:textId="77777777" w:rsidR="00415E43" w:rsidRPr="00415E43" w:rsidRDefault="00415E43" w:rsidP="00415E43">
            <w:pPr>
              <w:spacing w:before="0" w:after="0" w:line="240" w:lineRule="auto"/>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Tekući projekt T100001 SUBVENCIJE ZAPOŠLJAVANJA I SAMOZAPOŠLJAVANJA</w:t>
            </w:r>
          </w:p>
        </w:tc>
        <w:tc>
          <w:tcPr>
            <w:tcW w:w="1186" w:type="dxa"/>
            <w:tcBorders>
              <w:top w:val="nil"/>
              <w:left w:val="nil"/>
              <w:bottom w:val="nil"/>
              <w:right w:val="nil"/>
            </w:tcBorders>
            <w:shd w:val="clear" w:color="000000" w:fill="CCCCFF"/>
            <w:noWrap/>
            <w:vAlign w:val="bottom"/>
            <w:hideMark/>
          </w:tcPr>
          <w:p w14:paraId="41D2E3DE"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50.000,00</w:t>
            </w:r>
          </w:p>
        </w:tc>
        <w:tc>
          <w:tcPr>
            <w:tcW w:w="1295" w:type="dxa"/>
            <w:tcBorders>
              <w:top w:val="nil"/>
              <w:left w:val="nil"/>
              <w:bottom w:val="nil"/>
              <w:right w:val="nil"/>
            </w:tcBorders>
            <w:shd w:val="clear" w:color="000000" w:fill="CCCCFF"/>
            <w:noWrap/>
            <w:vAlign w:val="bottom"/>
            <w:hideMark/>
          </w:tcPr>
          <w:p w14:paraId="527C88AD"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0,00</w:t>
            </w:r>
          </w:p>
        </w:tc>
        <w:tc>
          <w:tcPr>
            <w:tcW w:w="865" w:type="dxa"/>
            <w:tcBorders>
              <w:top w:val="nil"/>
              <w:left w:val="nil"/>
              <w:bottom w:val="nil"/>
              <w:right w:val="nil"/>
            </w:tcBorders>
            <w:shd w:val="clear" w:color="000000" w:fill="CCCCFF"/>
            <w:noWrap/>
            <w:vAlign w:val="bottom"/>
            <w:hideMark/>
          </w:tcPr>
          <w:p w14:paraId="0E942433"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0,00</w:t>
            </w:r>
          </w:p>
        </w:tc>
        <w:tc>
          <w:tcPr>
            <w:tcW w:w="1186" w:type="dxa"/>
            <w:tcBorders>
              <w:top w:val="nil"/>
              <w:left w:val="nil"/>
              <w:bottom w:val="nil"/>
              <w:right w:val="nil"/>
            </w:tcBorders>
            <w:shd w:val="clear" w:color="000000" w:fill="CCCCFF"/>
            <w:noWrap/>
            <w:vAlign w:val="bottom"/>
            <w:hideMark/>
          </w:tcPr>
          <w:p w14:paraId="643D79B7"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50.000,00</w:t>
            </w:r>
          </w:p>
        </w:tc>
      </w:tr>
      <w:tr w:rsidR="00415E43" w:rsidRPr="00415E43" w14:paraId="59030C6B" w14:textId="77777777" w:rsidTr="001E7677">
        <w:trPr>
          <w:trHeight w:val="225"/>
        </w:trPr>
        <w:tc>
          <w:tcPr>
            <w:tcW w:w="6358" w:type="dxa"/>
            <w:gridSpan w:val="2"/>
            <w:tcBorders>
              <w:top w:val="nil"/>
              <w:left w:val="nil"/>
              <w:bottom w:val="nil"/>
              <w:right w:val="nil"/>
            </w:tcBorders>
            <w:shd w:val="clear" w:color="000000" w:fill="FFFF00"/>
            <w:noWrap/>
            <w:vAlign w:val="bottom"/>
            <w:hideMark/>
          </w:tcPr>
          <w:p w14:paraId="50DFC8A6" w14:textId="77777777" w:rsidR="00415E43" w:rsidRPr="00415E43" w:rsidRDefault="00415E43" w:rsidP="00415E43">
            <w:pPr>
              <w:spacing w:before="0" w:after="0" w:line="240" w:lineRule="auto"/>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Izvor  3. PRIHODI OD IMOVINE</w:t>
            </w:r>
          </w:p>
        </w:tc>
        <w:tc>
          <w:tcPr>
            <w:tcW w:w="1186" w:type="dxa"/>
            <w:tcBorders>
              <w:top w:val="nil"/>
              <w:left w:val="nil"/>
              <w:bottom w:val="nil"/>
              <w:right w:val="nil"/>
            </w:tcBorders>
            <w:shd w:val="clear" w:color="000000" w:fill="FFFF00"/>
            <w:noWrap/>
            <w:vAlign w:val="bottom"/>
            <w:hideMark/>
          </w:tcPr>
          <w:p w14:paraId="342174BA"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50.000,00</w:t>
            </w:r>
          </w:p>
        </w:tc>
        <w:tc>
          <w:tcPr>
            <w:tcW w:w="1295" w:type="dxa"/>
            <w:tcBorders>
              <w:top w:val="nil"/>
              <w:left w:val="nil"/>
              <w:bottom w:val="nil"/>
              <w:right w:val="nil"/>
            </w:tcBorders>
            <w:shd w:val="clear" w:color="000000" w:fill="FFFF00"/>
            <w:noWrap/>
            <w:vAlign w:val="bottom"/>
            <w:hideMark/>
          </w:tcPr>
          <w:p w14:paraId="0287D70B"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0,00</w:t>
            </w:r>
          </w:p>
        </w:tc>
        <w:tc>
          <w:tcPr>
            <w:tcW w:w="865" w:type="dxa"/>
            <w:tcBorders>
              <w:top w:val="nil"/>
              <w:left w:val="nil"/>
              <w:bottom w:val="nil"/>
              <w:right w:val="nil"/>
            </w:tcBorders>
            <w:shd w:val="clear" w:color="000000" w:fill="FFFF00"/>
            <w:noWrap/>
            <w:vAlign w:val="bottom"/>
            <w:hideMark/>
          </w:tcPr>
          <w:p w14:paraId="305181CF"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0,00</w:t>
            </w:r>
          </w:p>
        </w:tc>
        <w:tc>
          <w:tcPr>
            <w:tcW w:w="1186" w:type="dxa"/>
            <w:tcBorders>
              <w:top w:val="nil"/>
              <w:left w:val="nil"/>
              <w:bottom w:val="nil"/>
              <w:right w:val="nil"/>
            </w:tcBorders>
            <w:shd w:val="clear" w:color="000000" w:fill="FFFF00"/>
            <w:noWrap/>
            <w:vAlign w:val="bottom"/>
            <w:hideMark/>
          </w:tcPr>
          <w:p w14:paraId="41EDC09D"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50.000,00</w:t>
            </w:r>
          </w:p>
        </w:tc>
      </w:tr>
      <w:tr w:rsidR="00415E43" w:rsidRPr="00415E43" w14:paraId="3B1653F4" w14:textId="77777777" w:rsidTr="001E7677">
        <w:trPr>
          <w:trHeight w:val="225"/>
        </w:trPr>
        <w:tc>
          <w:tcPr>
            <w:tcW w:w="6358" w:type="dxa"/>
            <w:gridSpan w:val="2"/>
            <w:tcBorders>
              <w:top w:val="nil"/>
              <w:left w:val="nil"/>
              <w:bottom w:val="nil"/>
              <w:right w:val="nil"/>
            </w:tcBorders>
            <w:shd w:val="clear" w:color="000000" w:fill="FFFF99"/>
            <w:noWrap/>
            <w:vAlign w:val="bottom"/>
            <w:hideMark/>
          </w:tcPr>
          <w:p w14:paraId="6500465A" w14:textId="77777777" w:rsidR="00415E43" w:rsidRPr="00415E43" w:rsidRDefault="00415E43" w:rsidP="00415E43">
            <w:pPr>
              <w:spacing w:before="0" w:after="0" w:line="240" w:lineRule="auto"/>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Izvor  3.4. NAKNADA ZA PRIDOBIVENU KOLIČINU NAFTE I PLINA</w:t>
            </w:r>
          </w:p>
        </w:tc>
        <w:tc>
          <w:tcPr>
            <w:tcW w:w="1186" w:type="dxa"/>
            <w:tcBorders>
              <w:top w:val="nil"/>
              <w:left w:val="nil"/>
              <w:bottom w:val="nil"/>
              <w:right w:val="nil"/>
            </w:tcBorders>
            <w:shd w:val="clear" w:color="000000" w:fill="FFFF99"/>
            <w:noWrap/>
            <w:vAlign w:val="bottom"/>
            <w:hideMark/>
          </w:tcPr>
          <w:p w14:paraId="5697D099"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50.000,00</w:t>
            </w:r>
          </w:p>
        </w:tc>
        <w:tc>
          <w:tcPr>
            <w:tcW w:w="1295" w:type="dxa"/>
            <w:tcBorders>
              <w:top w:val="nil"/>
              <w:left w:val="nil"/>
              <w:bottom w:val="nil"/>
              <w:right w:val="nil"/>
            </w:tcBorders>
            <w:shd w:val="clear" w:color="000000" w:fill="FFFF99"/>
            <w:noWrap/>
            <w:vAlign w:val="bottom"/>
            <w:hideMark/>
          </w:tcPr>
          <w:p w14:paraId="192A589F"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0,00</w:t>
            </w:r>
          </w:p>
        </w:tc>
        <w:tc>
          <w:tcPr>
            <w:tcW w:w="865" w:type="dxa"/>
            <w:tcBorders>
              <w:top w:val="nil"/>
              <w:left w:val="nil"/>
              <w:bottom w:val="nil"/>
              <w:right w:val="nil"/>
            </w:tcBorders>
            <w:shd w:val="clear" w:color="000000" w:fill="FFFF99"/>
            <w:noWrap/>
            <w:vAlign w:val="bottom"/>
            <w:hideMark/>
          </w:tcPr>
          <w:p w14:paraId="089699D7"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0,00</w:t>
            </w:r>
          </w:p>
        </w:tc>
        <w:tc>
          <w:tcPr>
            <w:tcW w:w="1186" w:type="dxa"/>
            <w:tcBorders>
              <w:top w:val="nil"/>
              <w:left w:val="nil"/>
              <w:bottom w:val="nil"/>
              <w:right w:val="nil"/>
            </w:tcBorders>
            <w:shd w:val="clear" w:color="000000" w:fill="FFFF99"/>
            <w:noWrap/>
            <w:vAlign w:val="bottom"/>
            <w:hideMark/>
          </w:tcPr>
          <w:p w14:paraId="14988AED"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50.000,00</w:t>
            </w:r>
          </w:p>
        </w:tc>
      </w:tr>
      <w:tr w:rsidR="00415E43" w:rsidRPr="00415E43" w14:paraId="3813EC04" w14:textId="77777777" w:rsidTr="001E7677">
        <w:trPr>
          <w:trHeight w:val="225"/>
        </w:trPr>
        <w:tc>
          <w:tcPr>
            <w:tcW w:w="6358" w:type="dxa"/>
            <w:gridSpan w:val="2"/>
            <w:tcBorders>
              <w:top w:val="nil"/>
              <w:left w:val="nil"/>
              <w:bottom w:val="nil"/>
              <w:right w:val="nil"/>
            </w:tcBorders>
            <w:shd w:val="clear" w:color="000000" w:fill="CCFFFF"/>
            <w:noWrap/>
            <w:vAlign w:val="bottom"/>
            <w:hideMark/>
          </w:tcPr>
          <w:p w14:paraId="629F97C6" w14:textId="77777777" w:rsidR="00415E43" w:rsidRPr="00415E43" w:rsidRDefault="00415E43" w:rsidP="00415E43">
            <w:pPr>
              <w:spacing w:before="0" w:after="0" w:line="240" w:lineRule="auto"/>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Funkcijska klasifikacija  0620 Razvoj zajednice</w:t>
            </w:r>
          </w:p>
        </w:tc>
        <w:tc>
          <w:tcPr>
            <w:tcW w:w="1186" w:type="dxa"/>
            <w:tcBorders>
              <w:top w:val="nil"/>
              <w:left w:val="nil"/>
              <w:bottom w:val="nil"/>
              <w:right w:val="nil"/>
            </w:tcBorders>
            <w:shd w:val="clear" w:color="000000" w:fill="CCFFFF"/>
            <w:noWrap/>
            <w:vAlign w:val="bottom"/>
            <w:hideMark/>
          </w:tcPr>
          <w:p w14:paraId="1F8E627F"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50.000,00</w:t>
            </w:r>
          </w:p>
        </w:tc>
        <w:tc>
          <w:tcPr>
            <w:tcW w:w="1295" w:type="dxa"/>
            <w:tcBorders>
              <w:top w:val="nil"/>
              <w:left w:val="nil"/>
              <w:bottom w:val="nil"/>
              <w:right w:val="nil"/>
            </w:tcBorders>
            <w:shd w:val="clear" w:color="000000" w:fill="CCFFFF"/>
            <w:noWrap/>
            <w:vAlign w:val="bottom"/>
            <w:hideMark/>
          </w:tcPr>
          <w:p w14:paraId="34655444"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0,00</w:t>
            </w:r>
          </w:p>
        </w:tc>
        <w:tc>
          <w:tcPr>
            <w:tcW w:w="865" w:type="dxa"/>
            <w:tcBorders>
              <w:top w:val="nil"/>
              <w:left w:val="nil"/>
              <w:bottom w:val="nil"/>
              <w:right w:val="nil"/>
            </w:tcBorders>
            <w:shd w:val="clear" w:color="000000" w:fill="CCFFFF"/>
            <w:noWrap/>
            <w:vAlign w:val="bottom"/>
            <w:hideMark/>
          </w:tcPr>
          <w:p w14:paraId="2E5E7C09"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0,00</w:t>
            </w:r>
          </w:p>
        </w:tc>
        <w:tc>
          <w:tcPr>
            <w:tcW w:w="1186" w:type="dxa"/>
            <w:tcBorders>
              <w:top w:val="nil"/>
              <w:left w:val="nil"/>
              <w:bottom w:val="nil"/>
              <w:right w:val="nil"/>
            </w:tcBorders>
            <w:shd w:val="clear" w:color="000000" w:fill="CCFFFF"/>
            <w:noWrap/>
            <w:vAlign w:val="bottom"/>
            <w:hideMark/>
          </w:tcPr>
          <w:p w14:paraId="79C93C1C"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50.000,00</w:t>
            </w:r>
          </w:p>
        </w:tc>
      </w:tr>
      <w:tr w:rsidR="00415E43" w:rsidRPr="00415E43" w14:paraId="390B2FF3" w14:textId="77777777" w:rsidTr="001E7677">
        <w:trPr>
          <w:trHeight w:val="225"/>
        </w:trPr>
        <w:tc>
          <w:tcPr>
            <w:tcW w:w="738" w:type="dxa"/>
            <w:tcBorders>
              <w:top w:val="nil"/>
              <w:left w:val="nil"/>
              <w:bottom w:val="nil"/>
              <w:right w:val="nil"/>
            </w:tcBorders>
            <w:shd w:val="clear" w:color="auto" w:fill="auto"/>
            <w:noWrap/>
            <w:vAlign w:val="bottom"/>
            <w:hideMark/>
          </w:tcPr>
          <w:p w14:paraId="6F523A61" w14:textId="77777777" w:rsidR="00415E43" w:rsidRPr="00415E43" w:rsidRDefault="00415E43" w:rsidP="00415E43">
            <w:pPr>
              <w:spacing w:before="0" w:after="0" w:line="240" w:lineRule="auto"/>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3</w:t>
            </w:r>
          </w:p>
        </w:tc>
        <w:tc>
          <w:tcPr>
            <w:tcW w:w="5619" w:type="dxa"/>
            <w:tcBorders>
              <w:top w:val="nil"/>
              <w:left w:val="nil"/>
              <w:bottom w:val="nil"/>
              <w:right w:val="nil"/>
            </w:tcBorders>
            <w:shd w:val="clear" w:color="auto" w:fill="auto"/>
            <w:vAlign w:val="bottom"/>
            <w:hideMark/>
          </w:tcPr>
          <w:p w14:paraId="40968EC7" w14:textId="77777777" w:rsidR="00415E43" w:rsidRPr="00415E43" w:rsidRDefault="00415E43" w:rsidP="00415E43">
            <w:pPr>
              <w:spacing w:before="0" w:after="0" w:line="240" w:lineRule="auto"/>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Rashodi poslovanja</w:t>
            </w:r>
          </w:p>
        </w:tc>
        <w:tc>
          <w:tcPr>
            <w:tcW w:w="1186" w:type="dxa"/>
            <w:tcBorders>
              <w:top w:val="nil"/>
              <w:left w:val="nil"/>
              <w:bottom w:val="nil"/>
              <w:right w:val="nil"/>
            </w:tcBorders>
            <w:shd w:val="clear" w:color="auto" w:fill="auto"/>
            <w:noWrap/>
            <w:vAlign w:val="bottom"/>
            <w:hideMark/>
          </w:tcPr>
          <w:p w14:paraId="6AF045BA"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50.000,00</w:t>
            </w:r>
          </w:p>
        </w:tc>
        <w:tc>
          <w:tcPr>
            <w:tcW w:w="1295" w:type="dxa"/>
            <w:tcBorders>
              <w:top w:val="nil"/>
              <w:left w:val="nil"/>
              <w:bottom w:val="nil"/>
              <w:right w:val="nil"/>
            </w:tcBorders>
            <w:shd w:val="clear" w:color="auto" w:fill="auto"/>
            <w:noWrap/>
            <w:vAlign w:val="bottom"/>
            <w:hideMark/>
          </w:tcPr>
          <w:p w14:paraId="1EAFDDD1"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0,00</w:t>
            </w:r>
          </w:p>
        </w:tc>
        <w:tc>
          <w:tcPr>
            <w:tcW w:w="865" w:type="dxa"/>
            <w:tcBorders>
              <w:top w:val="nil"/>
              <w:left w:val="nil"/>
              <w:bottom w:val="nil"/>
              <w:right w:val="nil"/>
            </w:tcBorders>
            <w:shd w:val="clear" w:color="auto" w:fill="auto"/>
            <w:noWrap/>
            <w:vAlign w:val="bottom"/>
            <w:hideMark/>
          </w:tcPr>
          <w:p w14:paraId="5BDD6E78"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0,00</w:t>
            </w:r>
          </w:p>
        </w:tc>
        <w:tc>
          <w:tcPr>
            <w:tcW w:w="1186" w:type="dxa"/>
            <w:tcBorders>
              <w:top w:val="nil"/>
              <w:left w:val="nil"/>
              <w:bottom w:val="nil"/>
              <w:right w:val="nil"/>
            </w:tcBorders>
            <w:shd w:val="clear" w:color="auto" w:fill="auto"/>
            <w:noWrap/>
            <w:vAlign w:val="bottom"/>
            <w:hideMark/>
          </w:tcPr>
          <w:p w14:paraId="58E3DFBD"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50.000,00</w:t>
            </w:r>
          </w:p>
        </w:tc>
      </w:tr>
      <w:tr w:rsidR="00415E43" w:rsidRPr="00415E43" w14:paraId="610F4B98" w14:textId="77777777" w:rsidTr="001E7677">
        <w:trPr>
          <w:trHeight w:val="225"/>
        </w:trPr>
        <w:tc>
          <w:tcPr>
            <w:tcW w:w="738" w:type="dxa"/>
            <w:tcBorders>
              <w:top w:val="nil"/>
              <w:left w:val="nil"/>
              <w:bottom w:val="nil"/>
              <w:right w:val="nil"/>
            </w:tcBorders>
            <w:shd w:val="clear" w:color="auto" w:fill="auto"/>
            <w:noWrap/>
            <w:vAlign w:val="bottom"/>
            <w:hideMark/>
          </w:tcPr>
          <w:p w14:paraId="7D3B5264" w14:textId="77777777" w:rsidR="00415E43" w:rsidRPr="00415E43" w:rsidRDefault="00415E43" w:rsidP="00415E43">
            <w:pPr>
              <w:spacing w:before="0" w:after="0" w:line="240" w:lineRule="auto"/>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35</w:t>
            </w:r>
          </w:p>
        </w:tc>
        <w:tc>
          <w:tcPr>
            <w:tcW w:w="5619" w:type="dxa"/>
            <w:tcBorders>
              <w:top w:val="nil"/>
              <w:left w:val="nil"/>
              <w:bottom w:val="nil"/>
              <w:right w:val="nil"/>
            </w:tcBorders>
            <w:shd w:val="clear" w:color="auto" w:fill="auto"/>
            <w:vAlign w:val="bottom"/>
            <w:hideMark/>
          </w:tcPr>
          <w:p w14:paraId="67D4D3B7" w14:textId="77777777" w:rsidR="00415E43" w:rsidRPr="00415E43" w:rsidRDefault="00415E43" w:rsidP="00415E43">
            <w:pPr>
              <w:spacing w:before="0" w:after="0" w:line="240" w:lineRule="auto"/>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Subvencije</w:t>
            </w:r>
          </w:p>
        </w:tc>
        <w:tc>
          <w:tcPr>
            <w:tcW w:w="1186" w:type="dxa"/>
            <w:tcBorders>
              <w:top w:val="nil"/>
              <w:left w:val="nil"/>
              <w:bottom w:val="nil"/>
              <w:right w:val="nil"/>
            </w:tcBorders>
            <w:shd w:val="clear" w:color="auto" w:fill="auto"/>
            <w:noWrap/>
            <w:vAlign w:val="bottom"/>
            <w:hideMark/>
          </w:tcPr>
          <w:p w14:paraId="6ACB0A64"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50.000,00</w:t>
            </w:r>
          </w:p>
        </w:tc>
        <w:tc>
          <w:tcPr>
            <w:tcW w:w="1295" w:type="dxa"/>
            <w:tcBorders>
              <w:top w:val="nil"/>
              <w:left w:val="nil"/>
              <w:bottom w:val="nil"/>
              <w:right w:val="nil"/>
            </w:tcBorders>
            <w:shd w:val="clear" w:color="auto" w:fill="auto"/>
            <w:noWrap/>
            <w:vAlign w:val="bottom"/>
            <w:hideMark/>
          </w:tcPr>
          <w:p w14:paraId="0A5A8249"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0,00</w:t>
            </w:r>
          </w:p>
        </w:tc>
        <w:tc>
          <w:tcPr>
            <w:tcW w:w="865" w:type="dxa"/>
            <w:tcBorders>
              <w:top w:val="nil"/>
              <w:left w:val="nil"/>
              <w:bottom w:val="nil"/>
              <w:right w:val="nil"/>
            </w:tcBorders>
            <w:shd w:val="clear" w:color="auto" w:fill="auto"/>
            <w:noWrap/>
            <w:vAlign w:val="bottom"/>
            <w:hideMark/>
          </w:tcPr>
          <w:p w14:paraId="4D44E9FC"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0,00</w:t>
            </w:r>
          </w:p>
        </w:tc>
        <w:tc>
          <w:tcPr>
            <w:tcW w:w="1186" w:type="dxa"/>
            <w:tcBorders>
              <w:top w:val="nil"/>
              <w:left w:val="nil"/>
              <w:bottom w:val="nil"/>
              <w:right w:val="nil"/>
            </w:tcBorders>
            <w:shd w:val="clear" w:color="auto" w:fill="auto"/>
            <w:noWrap/>
            <w:vAlign w:val="bottom"/>
            <w:hideMark/>
          </w:tcPr>
          <w:p w14:paraId="67D13C9D"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50.000,00</w:t>
            </w:r>
          </w:p>
        </w:tc>
      </w:tr>
      <w:tr w:rsidR="00415E43" w:rsidRPr="00415E43" w14:paraId="0622EE42" w14:textId="77777777" w:rsidTr="001E7677">
        <w:trPr>
          <w:trHeight w:val="225"/>
        </w:trPr>
        <w:tc>
          <w:tcPr>
            <w:tcW w:w="738" w:type="dxa"/>
            <w:tcBorders>
              <w:top w:val="nil"/>
              <w:left w:val="nil"/>
              <w:bottom w:val="nil"/>
              <w:right w:val="nil"/>
            </w:tcBorders>
            <w:shd w:val="clear" w:color="auto" w:fill="auto"/>
            <w:noWrap/>
            <w:vAlign w:val="bottom"/>
            <w:hideMark/>
          </w:tcPr>
          <w:p w14:paraId="22D3EA06" w14:textId="77777777" w:rsidR="00415E43" w:rsidRPr="00415E43" w:rsidRDefault="00415E43" w:rsidP="00415E43">
            <w:pPr>
              <w:spacing w:before="0" w:after="0" w:line="240" w:lineRule="auto"/>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3523</w:t>
            </w:r>
          </w:p>
        </w:tc>
        <w:tc>
          <w:tcPr>
            <w:tcW w:w="5619" w:type="dxa"/>
            <w:tcBorders>
              <w:top w:val="nil"/>
              <w:left w:val="nil"/>
              <w:bottom w:val="nil"/>
              <w:right w:val="nil"/>
            </w:tcBorders>
            <w:shd w:val="clear" w:color="auto" w:fill="auto"/>
            <w:vAlign w:val="bottom"/>
            <w:hideMark/>
          </w:tcPr>
          <w:p w14:paraId="36C5BFEC" w14:textId="77777777" w:rsidR="00415E43" w:rsidRPr="00415E43" w:rsidRDefault="00415E43" w:rsidP="00415E43">
            <w:pPr>
              <w:spacing w:before="0" w:after="0" w:line="240" w:lineRule="auto"/>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Subvencije za zapošljavanje i samozapošljavanje</w:t>
            </w:r>
          </w:p>
        </w:tc>
        <w:tc>
          <w:tcPr>
            <w:tcW w:w="1186" w:type="dxa"/>
            <w:tcBorders>
              <w:top w:val="nil"/>
              <w:left w:val="nil"/>
              <w:bottom w:val="nil"/>
              <w:right w:val="nil"/>
            </w:tcBorders>
            <w:shd w:val="clear" w:color="auto" w:fill="auto"/>
            <w:noWrap/>
            <w:vAlign w:val="bottom"/>
            <w:hideMark/>
          </w:tcPr>
          <w:p w14:paraId="5B608F1C" w14:textId="77777777" w:rsidR="00415E43" w:rsidRPr="00415E43" w:rsidRDefault="00415E43" w:rsidP="00415E43">
            <w:pPr>
              <w:spacing w:before="0" w:after="0" w:line="240" w:lineRule="auto"/>
              <w:jc w:val="right"/>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50.000,00</w:t>
            </w:r>
          </w:p>
        </w:tc>
        <w:tc>
          <w:tcPr>
            <w:tcW w:w="1295" w:type="dxa"/>
            <w:tcBorders>
              <w:top w:val="nil"/>
              <w:left w:val="nil"/>
              <w:bottom w:val="nil"/>
              <w:right w:val="nil"/>
            </w:tcBorders>
            <w:shd w:val="clear" w:color="auto" w:fill="auto"/>
            <w:noWrap/>
            <w:vAlign w:val="bottom"/>
            <w:hideMark/>
          </w:tcPr>
          <w:p w14:paraId="225EFEDD" w14:textId="77777777" w:rsidR="00415E43" w:rsidRPr="00415E43" w:rsidRDefault="00415E43" w:rsidP="00415E43">
            <w:pPr>
              <w:spacing w:before="0" w:after="0" w:line="240" w:lineRule="auto"/>
              <w:jc w:val="right"/>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0,00</w:t>
            </w:r>
          </w:p>
        </w:tc>
        <w:tc>
          <w:tcPr>
            <w:tcW w:w="865" w:type="dxa"/>
            <w:tcBorders>
              <w:top w:val="nil"/>
              <w:left w:val="nil"/>
              <w:bottom w:val="nil"/>
              <w:right w:val="nil"/>
            </w:tcBorders>
            <w:shd w:val="clear" w:color="auto" w:fill="auto"/>
            <w:noWrap/>
            <w:vAlign w:val="bottom"/>
            <w:hideMark/>
          </w:tcPr>
          <w:p w14:paraId="31642806" w14:textId="77777777" w:rsidR="00415E43" w:rsidRPr="00415E43" w:rsidRDefault="00415E43" w:rsidP="00415E43">
            <w:pPr>
              <w:spacing w:before="0" w:after="0" w:line="240" w:lineRule="auto"/>
              <w:jc w:val="right"/>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0,00</w:t>
            </w:r>
          </w:p>
        </w:tc>
        <w:tc>
          <w:tcPr>
            <w:tcW w:w="1186" w:type="dxa"/>
            <w:tcBorders>
              <w:top w:val="nil"/>
              <w:left w:val="nil"/>
              <w:bottom w:val="nil"/>
              <w:right w:val="nil"/>
            </w:tcBorders>
            <w:shd w:val="clear" w:color="auto" w:fill="auto"/>
            <w:noWrap/>
            <w:vAlign w:val="bottom"/>
            <w:hideMark/>
          </w:tcPr>
          <w:p w14:paraId="6A602972" w14:textId="77777777" w:rsidR="00415E43" w:rsidRPr="00415E43" w:rsidRDefault="00415E43" w:rsidP="00415E43">
            <w:pPr>
              <w:spacing w:before="0" w:after="0" w:line="240" w:lineRule="auto"/>
              <w:jc w:val="right"/>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50.000,00</w:t>
            </w:r>
          </w:p>
        </w:tc>
      </w:tr>
      <w:tr w:rsidR="00415E43" w:rsidRPr="00415E43" w14:paraId="66DA7214" w14:textId="77777777" w:rsidTr="001E7677">
        <w:trPr>
          <w:trHeight w:val="225"/>
        </w:trPr>
        <w:tc>
          <w:tcPr>
            <w:tcW w:w="6358" w:type="dxa"/>
            <w:gridSpan w:val="2"/>
            <w:tcBorders>
              <w:top w:val="nil"/>
              <w:left w:val="nil"/>
              <w:bottom w:val="nil"/>
              <w:right w:val="nil"/>
            </w:tcBorders>
            <w:shd w:val="clear" w:color="000000" w:fill="CCCCFF"/>
            <w:noWrap/>
            <w:vAlign w:val="bottom"/>
            <w:hideMark/>
          </w:tcPr>
          <w:p w14:paraId="051B066A" w14:textId="77777777" w:rsidR="00415E43" w:rsidRPr="00415E43" w:rsidRDefault="00415E43" w:rsidP="00415E43">
            <w:pPr>
              <w:spacing w:before="0" w:after="0" w:line="240" w:lineRule="auto"/>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Tekući projekt T100002 SUBVENCIJE OBRTNICIMA,MALIM I SREDNJIM PODUZETNICIMA</w:t>
            </w:r>
          </w:p>
        </w:tc>
        <w:tc>
          <w:tcPr>
            <w:tcW w:w="1186" w:type="dxa"/>
            <w:tcBorders>
              <w:top w:val="nil"/>
              <w:left w:val="nil"/>
              <w:bottom w:val="nil"/>
              <w:right w:val="nil"/>
            </w:tcBorders>
            <w:shd w:val="clear" w:color="000000" w:fill="CCCCFF"/>
            <w:noWrap/>
            <w:vAlign w:val="bottom"/>
            <w:hideMark/>
          </w:tcPr>
          <w:p w14:paraId="78D1B8F7"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50.000,00</w:t>
            </w:r>
          </w:p>
        </w:tc>
        <w:tc>
          <w:tcPr>
            <w:tcW w:w="1295" w:type="dxa"/>
            <w:tcBorders>
              <w:top w:val="nil"/>
              <w:left w:val="nil"/>
              <w:bottom w:val="nil"/>
              <w:right w:val="nil"/>
            </w:tcBorders>
            <w:shd w:val="clear" w:color="000000" w:fill="CCCCFF"/>
            <w:noWrap/>
            <w:vAlign w:val="bottom"/>
            <w:hideMark/>
          </w:tcPr>
          <w:p w14:paraId="20B1DF3B"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0,00</w:t>
            </w:r>
          </w:p>
        </w:tc>
        <w:tc>
          <w:tcPr>
            <w:tcW w:w="865" w:type="dxa"/>
            <w:tcBorders>
              <w:top w:val="nil"/>
              <w:left w:val="nil"/>
              <w:bottom w:val="nil"/>
              <w:right w:val="nil"/>
            </w:tcBorders>
            <w:shd w:val="clear" w:color="000000" w:fill="CCCCFF"/>
            <w:noWrap/>
            <w:vAlign w:val="bottom"/>
            <w:hideMark/>
          </w:tcPr>
          <w:p w14:paraId="62CDABE1"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0,00</w:t>
            </w:r>
          </w:p>
        </w:tc>
        <w:tc>
          <w:tcPr>
            <w:tcW w:w="1186" w:type="dxa"/>
            <w:tcBorders>
              <w:top w:val="nil"/>
              <w:left w:val="nil"/>
              <w:bottom w:val="nil"/>
              <w:right w:val="nil"/>
            </w:tcBorders>
            <w:shd w:val="clear" w:color="000000" w:fill="CCCCFF"/>
            <w:noWrap/>
            <w:vAlign w:val="bottom"/>
            <w:hideMark/>
          </w:tcPr>
          <w:p w14:paraId="0747C197"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50.000,00</w:t>
            </w:r>
          </w:p>
        </w:tc>
      </w:tr>
      <w:tr w:rsidR="00415E43" w:rsidRPr="00415E43" w14:paraId="1F35AB18" w14:textId="77777777" w:rsidTr="001E7677">
        <w:trPr>
          <w:trHeight w:val="225"/>
        </w:trPr>
        <w:tc>
          <w:tcPr>
            <w:tcW w:w="6358" w:type="dxa"/>
            <w:gridSpan w:val="2"/>
            <w:tcBorders>
              <w:top w:val="nil"/>
              <w:left w:val="nil"/>
              <w:bottom w:val="nil"/>
              <w:right w:val="nil"/>
            </w:tcBorders>
            <w:shd w:val="clear" w:color="000000" w:fill="FFFF00"/>
            <w:noWrap/>
            <w:vAlign w:val="bottom"/>
            <w:hideMark/>
          </w:tcPr>
          <w:p w14:paraId="65575A41" w14:textId="77777777" w:rsidR="00415E43" w:rsidRPr="00415E43" w:rsidRDefault="00415E43" w:rsidP="00415E43">
            <w:pPr>
              <w:spacing w:before="0" w:after="0" w:line="240" w:lineRule="auto"/>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Izvor  3. PRIHODI OD IMOVINE</w:t>
            </w:r>
          </w:p>
        </w:tc>
        <w:tc>
          <w:tcPr>
            <w:tcW w:w="1186" w:type="dxa"/>
            <w:tcBorders>
              <w:top w:val="nil"/>
              <w:left w:val="nil"/>
              <w:bottom w:val="nil"/>
              <w:right w:val="nil"/>
            </w:tcBorders>
            <w:shd w:val="clear" w:color="000000" w:fill="FFFF00"/>
            <w:noWrap/>
            <w:vAlign w:val="bottom"/>
            <w:hideMark/>
          </w:tcPr>
          <w:p w14:paraId="632E6C84"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50.000,00</w:t>
            </w:r>
          </w:p>
        </w:tc>
        <w:tc>
          <w:tcPr>
            <w:tcW w:w="1295" w:type="dxa"/>
            <w:tcBorders>
              <w:top w:val="nil"/>
              <w:left w:val="nil"/>
              <w:bottom w:val="nil"/>
              <w:right w:val="nil"/>
            </w:tcBorders>
            <w:shd w:val="clear" w:color="000000" w:fill="FFFF00"/>
            <w:noWrap/>
            <w:vAlign w:val="bottom"/>
            <w:hideMark/>
          </w:tcPr>
          <w:p w14:paraId="0705FC4B"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0,00</w:t>
            </w:r>
          </w:p>
        </w:tc>
        <w:tc>
          <w:tcPr>
            <w:tcW w:w="865" w:type="dxa"/>
            <w:tcBorders>
              <w:top w:val="nil"/>
              <w:left w:val="nil"/>
              <w:bottom w:val="nil"/>
              <w:right w:val="nil"/>
            </w:tcBorders>
            <w:shd w:val="clear" w:color="000000" w:fill="FFFF00"/>
            <w:noWrap/>
            <w:vAlign w:val="bottom"/>
            <w:hideMark/>
          </w:tcPr>
          <w:p w14:paraId="0BAC71C9"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0,00</w:t>
            </w:r>
          </w:p>
        </w:tc>
        <w:tc>
          <w:tcPr>
            <w:tcW w:w="1186" w:type="dxa"/>
            <w:tcBorders>
              <w:top w:val="nil"/>
              <w:left w:val="nil"/>
              <w:bottom w:val="nil"/>
              <w:right w:val="nil"/>
            </w:tcBorders>
            <w:shd w:val="clear" w:color="000000" w:fill="FFFF00"/>
            <w:noWrap/>
            <w:vAlign w:val="bottom"/>
            <w:hideMark/>
          </w:tcPr>
          <w:p w14:paraId="7195E9C2"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50.000,00</w:t>
            </w:r>
          </w:p>
        </w:tc>
      </w:tr>
      <w:tr w:rsidR="00415E43" w:rsidRPr="00415E43" w14:paraId="757D8144" w14:textId="77777777" w:rsidTr="001E7677">
        <w:trPr>
          <w:trHeight w:val="225"/>
        </w:trPr>
        <w:tc>
          <w:tcPr>
            <w:tcW w:w="6358" w:type="dxa"/>
            <w:gridSpan w:val="2"/>
            <w:tcBorders>
              <w:top w:val="nil"/>
              <w:left w:val="nil"/>
              <w:bottom w:val="nil"/>
              <w:right w:val="nil"/>
            </w:tcBorders>
            <w:shd w:val="clear" w:color="000000" w:fill="FFFF99"/>
            <w:noWrap/>
            <w:vAlign w:val="bottom"/>
            <w:hideMark/>
          </w:tcPr>
          <w:p w14:paraId="68F175AF" w14:textId="77777777" w:rsidR="00415E43" w:rsidRPr="00415E43" w:rsidRDefault="00415E43" w:rsidP="00415E43">
            <w:pPr>
              <w:spacing w:before="0" w:after="0" w:line="240" w:lineRule="auto"/>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Izvor  3.4. NAKNADA ZA PRIDOBIVENU KOLIČINU NAFTE I PLINA</w:t>
            </w:r>
          </w:p>
        </w:tc>
        <w:tc>
          <w:tcPr>
            <w:tcW w:w="1186" w:type="dxa"/>
            <w:tcBorders>
              <w:top w:val="nil"/>
              <w:left w:val="nil"/>
              <w:bottom w:val="nil"/>
              <w:right w:val="nil"/>
            </w:tcBorders>
            <w:shd w:val="clear" w:color="000000" w:fill="FFFF99"/>
            <w:noWrap/>
            <w:vAlign w:val="bottom"/>
            <w:hideMark/>
          </w:tcPr>
          <w:p w14:paraId="123C9CBC"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50.000,00</w:t>
            </w:r>
          </w:p>
        </w:tc>
        <w:tc>
          <w:tcPr>
            <w:tcW w:w="1295" w:type="dxa"/>
            <w:tcBorders>
              <w:top w:val="nil"/>
              <w:left w:val="nil"/>
              <w:bottom w:val="nil"/>
              <w:right w:val="nil"/>
            </w:tcBorders>
            <w:shd w:val="clear" w:color="000000" w:fill="FFFF99"/>
            <w:noWrap/>
            <w:vAlign w:val="bottom"/>
            <w:hideMark/>
          </w:tcPr>
          <w:p w14:paraId="3A5589D3"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0,00</w:t>
            </w:r>
          </w:p>
        </w:tc>
        <w:tc>
          <w:tcPr>
            <w:tcW w:w="865" w:type="dxa"/>
            <w:tcBorders>
              <w:top w:val="nil"/>
              <w:left w:val="nil"/>
              <w:bottom w:val="nil"/>
              <w:right w:val="nil"/>
            </w:tcBorders>
            <w:shd w:val="clear" w:color="000000" w:fill="FFFF99"/>
            <w:noWrap/>
            <w:vAlign w:val="bottom"/>
            <w:hideMark/>
          </w:tcPr>
          <w:p w14:paraId="7E953FF6"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0,00</w:t>
            </w:r>
          </w:p>
        </w:tc>
        <w:tc>
          <w:tcPr>
            <w:tcW w:w="1186" w:type="dxa"/>
            <w:tcBorders>
              <w:top w:val="nil"/>
              <w:left w:val="nil"/>
              <w:bottom w:val="nil"/>
              <w:right w:val="nil"/>
            </w:tcBorders>
            <w:shd w:val="clear" w:color="000000" w:fill="FFFF99"/>
            <w:noWrap/>
            <w:vAlign w:val="bottom"/>
            <w:hideMark/>
          </w:tcPr>
          <w:p w14:paraId="3EC3B82E"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50.000,00</w:t>
            </w:r>
          </w:p>
        </w:tc>
      </w:tr>
      <w:tr w:rsidR="00415E43" w:rsidRPr="00415E43" w14:paraId="48331F17" w14:textId="77777777" w:rsidTr="001E7677">
        <w:trPr>
          <w:trHeight w:val="225"/>
        </w:trPr>
        <w:tc>
          <w:tcPr>
            <w:tcW w:w="6358" w:type="dxa"/>
            <w:gridSpan w:val="2"/>
            <w:tcBorders>
              <w:top w:val="nil"/>
              <w:left w:val="nil"/>
              <w:bottom w:val="nil"/>
              <w:right w:val="nil"/>
            </w:tcBorders>
            <w:shd w:val="clear" w:color="000000" w:fill="CCFFFF"/>
            <w:noWrap/>
            <w:vAlign w:val="bottom"/>
            <w:hideMark/>
          </w:tcPr>
          <w:p w14:paraId="6AD5159F" w14:textId="77777777" w:rsidR="00415E43" w:rsidRPr="00415E43" w:rsidRDefault="00415E43" w:rsidP="00415E43">
            <w:pPr>
              <w:spacing w:before="0" w:after="0" w:line="240" w:lineRule="auto"/>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Funkcijska klasifikacija  0620 Razvoj zajednice</w:t>
            </w:r>
          </w:p>
        </w:tc>
        <w:tc>
          <w:tcPr>
            <w:tcW w:w="1186" w:type="dxa"/>
            <w:tcBorders>
              <w:top w:val="nil"/>
              <w:left w:val="nil"/>
              <w:bottom w:val="nil"/>
              <w:right w:val="nil"/>
            </w:tcBorders>
            <w:shd w:val="clear" w:color="000000" w:fill="CCFFFF"/>
            <w:noWrap/>
            <w:vAlign w:val="bottom"/>
            <w:hideMark/>
          </w:tcPr>
          <w:p w14:paraId="0BAB61C9"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50.000,00</w:t>
            </w:r>
          </w:p>
        </w:tc>
        <w:tc>
          <w:tcPr>
            <w:tcW w:w="1295" w:type="dxa"/>
            <w:tcBorders>
              <w:top w:val="nil"/>
              <w:left w:val="nil"/>
              <w:bottom w:val="nil"/>
              <w:right w:val="nil"/>
            </w:tcBorders>
            <w:shd w:val="clear" w:color="000000" w:fill="CCFFFF"/>
            <w:noWrap/>
            <w:vAlign w:val="bottom"/>
            <w:hideMark/>
          </w:tcPr>
          <w:p w14:paraId="48D31A96"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0,00</w:t>
            </w:r>
          </w:p>
        </w:tc>
        <w:tc>
          <w:tcPr>
            <w:tcW w:w="865" w:type="dxa"/>
            <w:tcBorders>
              <w:top w:val="nil"/>
              <w:left w:val="nil"/>
              <w:bottom w:val="nil"/>
              <w:right w:val="nil"/>
            </w:tcBorders>
            <w:shd w:val="clear" w:color="000000" w:fill="CCFFFF"/>
            <w:noWrap/>
            <w:vAlign w:val="bottom"/>
            <w:hideMark/>
          </w:tcPr>
          <w:p w14:paraId="65AFB9AB"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0,00</w:t>
            </w:r>
          </w:p>
        </w:tc>
        <w:tc>
          <w:tcPr>
            <w:tcW w:w="1186" w:type="dxa"/>
            <w:tcBorders>
              <w:top w:val="nil"/>
              <w:left w:val="nil"/>
              <w:bottom w:val="nil"/>
              <w:right w:val="nil"/>
            </w:tcBorders>
            <w:shd w:val="clear" w:color="000000" w:fill="CCFFFF"/>
            <w:noWrap/>
            <w:vAlign w:val="bottom"/>
            <w:hideMark/>
          </w:tcPr>
          <w:p w14:paraId="2172B269"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50.000,00</w:t>
            </w:r>
          </w:p>
        </w:tc>
      </w:tr>
      <w:tr w:rsidR="00415E43" w:rsidRPr="00415E43" w14:paraId="46463672" w14:textId="77777777" w:rsidTr="001E7677">
        <w:trPr>
          <w:trHeight w:val="225"/>
        </w:trPr>
        <w:tc>
          <w:tcPr>
            <w:tcW w:w="738" w:type="dxa"/>
            <w:tcBorders>
              <w:top w:val="nil"/>
              <w:left w:val="nil"/>
              <w:bottom w:val="nil"/>
              <w:right w:val="nil"/>
            </w:tcBorders>
            <w:shd w:val="clear" w:color="auto" w:fill="auto"/>
            <w:noWrap/>
            <w:vAlign w:val="bottom"/>
            <w:hideMark/>
          </w:tcPr>
          <w:p w14:paraId="6C3C90FE" w14:textId="77777777" w:rsidR="00415E43" w:rsidRPr="00415E43" w:rsidRDefault="00415E43" w:rsidP="00415E43">
            <w:pPr>
              <w:spacing w:before="0" w:after="0" w:line="240" w:lineRule="auto"/>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3</w:t>
            </w:r>
          </w:p>
        </w:tc>
        <w:tc>
          <w:tcPr>
            <w:tcW w:w="5619" w:type="dxa"/>
            <w:tcBorders>
              <w:top w:val="nil"/>
              <w:left w:val="nil"/>
              <w:bottom w:val="nil"/>
              <w:right w:val="nil"/>
            </w:tcBorders>
            <w:shd w:val="clear" w:color="auto" w:fill="auto"/>
            <w:vAlign w:val="bottom"/>
            <w:hideMark/>
          </w:tcPr>
          <w:p w14:paraId="6A933FBB" w14:textId="77777777" w:rsidR="00415E43" w:rsidRPr="00415E43" w:rsidRDefault="00415E43" w:rsidP="00415E43">
            <w:pPr>
              <w:spacing w:before="0" w:after="0" w:line="240" w:lineRule="auto"/>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Rashodi poslovanja</w:t>
            </w:r>
          </w:p>
        </w:tc>
        <w:tc>
          <w:tcPr>
            <w:tcW w:w="1186" w:type="dxa"/>
            <w:tcBorders>
              <w:top w:val="nil"/>
              <w:left w:val="nil"/>
              <w:bottom w:val="nil"/>
              <w:right w:val="nil"/>
            </w:tcBorders>
            <w:shd w:val="clear" w:color="auto" w:fill="auto"/>
            <w:noWrap/>
            <w:vAlign w:val="bottom"/>
            <w:hideMark/>
          </w:tcPr>
          <w:p w14:paraId="2E00D2A9"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50.000,00</w:t>
            </w:r>
          </w:p>
        </w:tc>
        <w:tc>
          <w:tcPr>
            <w:tcW w:w="1295" w:type="dxa"/>
            <w:tcBorders>
              <w:top w:val="nil"/>
              <w:left w:val="nil"/>
              <w:bottom w:val="nil"/>
              <w:right w:val="nil"/>
            </w:tcBorders>
            <w:shd w:val="clear" w:color="auto" w:fill="auto"/>
            <w:noWrap/>
            <w:vAlign w:val="bottom"/>
            <w:hideMark/>
          </w:tcPr>
          <w:p w14:paraId="709E5C2F"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0,00</w:t>
            </w:r>
          </w:p>
        </w:tc>
        <w:tc>
          <w:tcPr>
            <w:tcW w:w="865" w:type="dxa"/>
            <w:tcBorders>
              <w:top w:val="nil"/>
              <w:left w:val="nil"/>
              <w:bottom w:val="nil"/>
              <w:right w:val="nil"/>
            </w:tcBorders>
            <w:shd w:val="clear" w:color="auto" w:fill="auto"/>
            <w:noWrap/>
            <w:vAlign w:val="bottom"/>
            <w:hideMark/>
          </w:tcPr>
          <w:p w14:paraId="06435929"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0,00</w:t>
            </w:r>
          </w:p>
        </w:tc>
        <w:tc>
          <w:tcPr>
            <w:tcW w:w="1186" w:type="dxa"/>
            <w:tcBorders>
              <w:top w:val="nil"/>
              <w:left w:val="nil"/>
              <w:bottom w:val="nil"/>
              <w:right w:val="nil"/>
            </w:tcBorders>
            <w:shd w:val="clear" w:color="auto" w:fill="auto"/>
            <w:noWrap/>
            <w:vAlign w:val="bottom"/>
            <w:hideMark/>
          </w:tcPr>
          <w:p w14:paraId="60C02487"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50.000,00</w:t>
            </w:r>
          </w:p>
        </w:tc>
      </w:tr>
      <w:tr w:rsidR="00415E43" w:rsidRPr="00415E43" w14:paraId="79648906" w14:textId="77777777" w:rsidTr="001E7677">
        <w:trPr>
          <w:trHeight w:val="225"/>
        </w:trPr>
        <w:tc>
          <w:tcPr>
            <w:tcW w:w="738" w:type="dxa"/>
            <w:tcBorders>
              <w:top w:val="nil"/>
              <w:left w:val="nil"/>
              <w:bottom w:val="nil"/>
              <w:right w:val="nil"/>
            </w:tcBorders>
            <w:shd w:val="clear" w:color="auto" w:fill="auto"/>
            <w:noWrap/>
            <w:vAlign w:val="bottom"/>
            <w:hideMark/>
          </w:tcPr>
          <w:p w14:paraId="0EA3805E" w14:textId="77777777" w:rsidR="00415E43" w:rsidRPr="00415E43" w:rsidRDefault="00415E43" w:rsidP="00415E43">
            <w:pPr>
              <w:spacing w:before="0" w:after="0" w:line="240" w:lineRule="auto"/>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35</w:t>
            </w:r>
          </w:p>
        </w:tc>
        <w:tc>
          <w:tcPr>
            <w:tcW w:w="5619" w:type="dxa"/>
            <w:tcBorders>
              <w:top w:val="nil"/>
              <w:left w:val="nil"/>
              <w:bottom w:val="nil"/>
              <w:right w:val="nil"/>
            </w:tcBorders>
            <w:shd w:val="clear" w:color="auto" w:fill="auto"/>
            <w:vAlign w:val="bottom"/>
            <w:hideMark/>
          </w:tcPr>
          <w:p w14:paraId="31805E88" w14:textId="77777777" w:rsidR="00415E43" w:rsidRPr="00415E43" w:rsidRDefault="00415E43" w:rsidP="00415E43">
            <w:pPr>
              <w:spacing w:before="0" w:after="0" w:line="240" w:lineRule="auto"/>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Subvencije</w:t>
            </w:r>
          </w:p>
        </w:tc>
        <w:tc>
          <w:tcPr>
            <w:tcW w:w="1186" w:type="dxa"/>
            <w:tcBorders>
              <w:top w:val="nil"/>
              <w:left w:val="nil"/>
              <w:bottom w:val="nil"/>
              <w:right w:val="nil"/>
            </w:tcBorders>
            <w:shd w:val="clear" w:color="auto" w:fill="auto"/>
            <w:noWrap/>
            <w:vAlign w:val="bottom"/>
            <w:hideMark/>
          </w:tcPr>
          <w:p w14:paraId="24B74CB8"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50.000,00</w:t>
            </w:r>
          </w:p>
        </w:tc>
        <w:tc>
          <w:tcPr>
            <w:tcW w:w="1295" w:type="dxa"/>
            <w:tcBorders>
              <w:top w:val="nil"/>
              <w:left w:val="nil"/>
              <w:bottom w:val="nil"/>
              <w:right w:val="nil"/>
            </w:tcBorders>
            <w:shd w:val="clear" w:color="auto" w:fill="auto"/>
            <w:noWrap/>
            <w:vAlign w:val="bottom"/>
            <w:hideMark/>
          </w:tcPr>
          <w:p w14:paraId="2706E2FF"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0,00</w:t>
            </w:r>
          </w:p>
        </w:tc>
        <w:tc>
          <w:tcPr>
            <w:tcW w:w="865" w:type="dxa"/>
            <w:tcBorders>
              <w:top w:val="nil"/>
              <w:left w:val="nil"/>
              <w:bottom w:val="nil"/>
              <w:right w:val="nil"/>
            </w:tcBorders>
            <w:shd w:val="clear" w:color="auto" w:fill="auto"/>
            <w:noWrap/>
            <w:vAlign w:val="bottom"/>
            <w:hideMark/>
          </w:tcPr>
          <w:p w14:paraId="4E3F144C"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0,00</w:t>
            </w:r>
          </w:p>
        </w:tc>
        <w:tc>
          <w:tcPr>
            <w:tcW w:w="1186" w:type="dxa"/>
            <w:tcBorders>
              <w:top w:val="nil"/>
              <w:left w:val="nil"/>
              <w:bottom w:val="nil"/>
              <w:right w:val="nil"/>
            </w:tcBorders>
            <w:shd w:val="clear" w:color="auto" w:fill="auto"/>
            <w:noWrap/>
            <w:vAlign w:val="bottom"/>
            <w:hideMark/>
          </w:tcPr>
          <w:p w14:paraId="64FA8245"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50.000,00</w:t>
            </w:r>
          </w:p>
        </w:tc>
      </w:tr>
      <w:tr w:rsidR="00415E43" w:rsidRPr="00415E43" w14:paraId="46C81586" w14:textId="77777777" w:rsidTr="001E7677">
        <w:trPr>
          <w:trHeight w:val="452"/>
        </w:trPr>
        <w:tc>
          <w:tcPr>
            <w:tcW w:w="738" w:type="dxa"/>
            <w:tcBorders>
              <w:top w:val="nil"/>
              <w:left w:val="nil"/>
              <w:bottom w:val="nil"/>
              <w:right w:val="nil"/>
            </w:tcBorders>
            <w:shd w:val="clear" w:color="auto" w:fill="auto"/>
            <w:noWrap/>
            <w:vAlign w:val="bottom"/>
            <w:hideMark/>
          </w:tcPr>
          <w:p w14:paraId="20E9A3F7" w14:textId="77777777" w:rsidR="00415E43" w:rsidRPr="00415E43" w:rsidRDefault="00415E43" w:rsidP="00415E43">
            <w:pPr>
              <w:spacing w:before="0" w:after="0" w:line="240" w:lineRule="auto"/>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3523</w:t>
            </w:r>
          </w:p>
        </w:tc>
        <w:tc>
          <w:tcPr>
            <w:tcW w:w="5619" w:type="dxa"/>
            <w:tcBorders>
              <w:top w:val="nil"/>
              <w:left w:val="nil"/>
              <w:bottom w:val="nil"/>
              <w:right w:val="nil"/>
            </w:tcBorders>
            <w:shd w:val="clear" w:color="auto" w:fill="auto"/>
            <w:vAlign w:val="bottom"/>
            <w:hideMark/>
          </w:tcPr>
          <w:p w14:paraId="3E440D14" w14:textId="77777777" w:rsidR="00415E43" w:rsidRPr="00415E43" w:rsidRDefault="00415E43" w:rsidP="00415E43">
            <w:pPr>
              <w:spacing w:before="0" w:after="0" w:line="240" w:lineRule="auto"/>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 xml:space="preserve">Subvencije obrtnicima, malim i srednjim poduzetnicima sub. kamata na </w:t>
            </w:r>
            <w:proofErr w:type="spellStart"/>
            <w:r w:rsidRPr="00415E43">
              <w:rPr>
                <w:rFonts w:ascii="Arial" w:eastAsia="Times New Roman" w:hAnsi="Arial" w:cs="Arial"/>
                <w:color w:val="auto"/>
                <w:kern w:val="0"/>
                <w:sz w:val="16"/>
                <w:szCs w:val="16"/>
              </w:rPr>
              <w:t>poduz</w:t>
            </w:r>
            <w:proofErr w:type="spellEnd"/>
            <w:r w:rsidRPr="00415E43">
              <w:rPr>
                <w:rFonts w:ascii="Arial" w:eastAsia="Times New Roman" w:hAnsi="Arial" w:cs="Arial"/>
                <w:color w:val="auto"/>
                <w:kern w:val="0"/>
                <w:sz w:val="16"/>
                <w:szCs w:val="16"/>
              </w:rPr>
              <w:t>. kredite</w:t>
            </w:r>
          </w:p>
        </w:tc>
        <w:tc>
          <w:tcPr>
            <w:tcW w:w="1186" w:type="dxa"/>
            <w:tcBorders>
              <w:top w:val="nil"/>
              <w:left w:val="nil"/>
              <w:bottom w:val="nil"/>
              <w:right w:val="nil"/>
            </w:tcBorders>
            <w:shd w:val="clear" w:color="auto" w:fill="auto"/>
            <w:noWrap/>
            <w:vAlign w:val="bottom"/>
            <w:hideMark/>
          </w:tcPr>
          <w:p w14:paraId="53B683A5" w14:textId="77777777" w:rsidR="00415E43" w:rsidRPr="00415E43" w:rsidRDefault="00415E43" w:rsidP="00415E43">
            <w:pPr>
              <w:spacing w:before="0" w:after="0" w:line="240" w:lineRule="auto"/>
              <w:jc w:val="right"/>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50.000,00</w:t>
            </w:r>
          </w:p>
        </w:tc>
        <w:tc>
          <w:tcPr>
            <w:tcW w:w="1295" w:type="dxa"/>
            <w:tcBorders>
              <w:top w:val="nil"/>
              <w:left w:val="nil"/>
              <w:bottom w:val="nil"/>
              <w:right w:val="nil"/>
            </w:tcBorders>
            <w:shd w:val="clear" w:color="auto" w:fill="auto"/>
            <w:noWrap/>
            <w:vAlign w:val="bottom"/>
            <w:hideMark/>
          </w:tcPr>
          <w:p w14:paraId="1BE52071" w14:textId="77777777" w:rsidR="00415E43" w:rsidRPr="00415E43" w:rsidRDefault="00415E43" w:rsidP="00415E43">
            <w:pPr>
              <w:spacing w:before="0" w:after="0" w:line="240" w:lineRule="auto"/>
              <w:jc w:val="right"/>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0,00</w:t>
            </w:r>
          </w:p>
        </w:tc>
        <w:tc>
          <w:tcPr>
            <w:tcW w:w="865" w:type="dxa"/>
            <w:tcBorders>
              <w:top w:val="nil"/>
              <w:left w:val="nil"/>
              <w:bottom w:val="nil"/>
              <w:right w:val="nil"/>
            </w:tcBorders>
            <w:shd w:val="clear" w:color="auto" w:fill="auto"/>
            <w:noWrap/>
            <w:vAlign w:val="bottom"/>
            <w:hideMark/>
          </w:tcPr>
          <w:p w14:paraId="401A5E2D" w14:textId="77777777" w:rsidR="00415E43" w:rsidRPr="00415E43" w:rsidRDefault="00415E43" w:rsidP="00415E43">
            <w:pPr>
              <w:spacing w:before="0" w:after="0" w:line="240" w:lineRule="auto"/>
              <w:jc w:val="right"/>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0,00</w:t>
            </w:r>
          </w:p>
        </w:tc>
        <w:tc>
          <w:tcPr>
            <w:tcW w:w="1186" w:type="dxa"/>
            <w:tcBorders>
              <w:top w:val="nil"/>
              <w:left w:val="nil"/>
              <w:bottom w:val="nil"/>
              <w:right w:val="nil"/>
            </w:tcBorders>
            <w:shd w:val="clear" w:color="auto" w:fill="auto"/>
            <w:noWrap/>
            <w:vAlign w:val="bottom"/>
            <w:hideMark/>
          </w:tcPr>
          <w:p w14:paraId="4E9BB6FE" w14:textId="77777777" w:rsidR="00415E43" w:rsidRPr="00415E43" w:rsidRDefault="00415E43" w:rsidP="00415E43">
            <w:pPr>
              <w:spacing w:before="0" w:after="0" w:line="240" w:lineRule="auto"/>
              <w:jc w:val="right"/>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50.000,00</w:t>
            </w:r>
          </w:p>
        </w:tc>
      </w:tr>
      <w:tr w:rsidR="00415E43" w:rsidRPr="00415E43" w14:paraId="7E86BEB9" w14:textId="77777777" w:rsidTr="001E7677">
        <w:trPr>
          <w:trHeight w:val="225"/>
        </w:trPr>
        <w:tc>
          <w:tcPr>
            <w:tcW w:w="6358" w:type="dxa"/>
            <w:gridSpan w:val="2"/>
            <w:tcBorders>
              <w:top w:val="nil"/>
              <w:left w:val="nil"/>
              <w:bottom w:val="nil"/>
              <w:right w:val="nil"/>
            </w:tcBorders>
            <w:shd w:val="clear" w:color="000000" w:fill="CCCCFF"/>
            <w:noWrap/>
            <w:vAlign w:val="bottom"/>
            <w:hideMark/>
          </w:tcPr>
          <w:p w14:paraId="04EE9B10" w14:textId="77777777" w:rsidR="00415E43" w:rsidRPr="00415E43" w:rsidRDefault="00415E43" w:rsidP="00415E43">
            <w:pPr>
              <w:spacing w:before="0" w:after="0" w:line="240" w:lineRule="auto"/>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Tekući projekt T100003 SUNČANA ELEKTRANA HATNJAK</w:t>
            </w:r>
          </w:p>
        </w:tc>
        <w:tc>
          <w:tcPr>
            <w:tcW w:w="1186" w:type="dxa"/>
            <w:tcBorders>
              <w:top w:val="nil"/>
              <w:left w:val="nil"/>
              <w:bottom w:val="nil"/>
              <w:right w:val="nil"/>
            </w:tcBorders>
            <w:shd w:val="clear" w:color="000000" w:fill="CCCCFF"/>
            <w:noWrap/>
            <w:vAlign w:val="bottom"/>
            <w:hideMark/>
          </w:tcPr>
          <w:p w14:paraId="50BF5F12"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917.125,00</w:t>
            </w:r>
          </w:p>
        </w:tc>
        <w:tc>
          <w:tcPr>
            <w:tcW w:w="1295" w:type="dxa"/>
            <w:tcBorders>
              <w:top w:val="nil"/>
              <w:left w:val="nil"/>
              <w:bottom w:val="nil"/>
              <w:right w:val="nil"/>
            </w:tcBorders>
            <w:shd w:val="clear" w:color="000000" w:fill="CCCCFF"/>
            <w:noWrap/>
            <w:vAlign w:val="bottom"/>
            <w:hideMark/>
          </w:tcPr>
          <w:p w14:paraId="58AF2076"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0,00</w:t>
            </w:r>
          </w:p>
        </w:tc>
        <w:tc>
          <w:tcPr>
            <w:tcW w:w="865" w:type="dxa"/>
            <w:tcBorders>
              <w:top w:val="nil"/>
              <w:left w:val="nil"/>
              <w:bottom w:val="nil"/>
              <w:right w:val="nil"/>
            </w:tcBorders>
            <w:shd w:val="clear" w:color="000000" w:fill="CCCCFF"/>
            <w:noWrap/>
            <w:vAlign w:val="bottom"/>
            <w:hideMark/>
          </w:tcPr>
          <w:p w14:paraId="517D306C"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0,00</w:t>
            </w:r>
          </w:p>
        </w:tc>
        <w:tc>
          <w:tcPr>
            <w:tcW w:w="1186" w:type="dxa"/>
            <w:tcBorders>
              <w:top w:val="nil"/>
              <w:left w:val="nil"/>
              <w:bottom w:val="nil"/>
              <w:right w:val="nil"/>
            </w:tcBorders>
            <w:shd w:val="clear" w:color="000000" w:fill="CCCCFF"/>
            <w:noWrap/>
            <w:vAlign w:val="bottom"/>
            <w:hideMark/>
          </w:tcPr>
          <w:p w14:paraId="4AB78C1B"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917.125,00</w:t>
            </w:r>
          </w:p>
        </w:tc>
      </w:tr>
      <w:tr w:rsidR="00415E43" w:rsidRPr="00415E43" w14:paraId="2E0B42AC" w14:textId="77777777" w:rsidTr="001E7677">
        <w:trPr>
          <w:trHeight w:val="225"/>
        </w:trPr>
        <w:tc>
          <w:tcPr>
            <w:tcW w:w="6358" w:type="dxa"/>
            <w:gridSpan w:val="2"/>
            <w:tcBorders>
              <w:top w:val="nil"/>
              <w:left w:val="nil"/>
              <w:bottom w:val="nil"/>
              <w:right w:val="nil"/>
            </w:tcBorders>
            <w:shd w:val="clear" w:color="000000" w:fill="FFFF00"/>
            <w:noWrap/>
            <w:vAlign w:val="bottom"/>
            <w:hideMark/>
          </w:tcPr>
          <w:p w14:paraId="124FB406" w14:textId="77777777" w:rsidR="00415E43" w:rsidRPr="00415E43" w:rsidRDefault="00415E43" w:rsidP="00415E43">
            <w:pPr>
              <w:spacing w:before="0" w:after="0" w:line="240" w:lineRule="auto"/>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Izvor  9. OSTALI PRIHODI</w:t>
            </w:r>
          </w:p>
        </w:tc>
        <w:tc>
          <w:tcPr>
            <w:tcW w:w="1186" w:type="dxa"/>
            <w:tcBorders>
              <w:top w:val="nil"/>
              <w:left w:val="nil"/>
              <w:bottom w:val="nil"/>
              <w:right w:val="nil"/>
            </w:tcBorders>
            <w:shd w:val="clear" w:color="000000" w:fill="FFFF00"/>
            <w:noWrap/>
            <w:vAlign w:val="bottom"/>
            <w:hideMark/>
          </w:tcPr>
          <w:p w14:paraId="16BA048D"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917.125,00</w:t>
            </w:r>
          </w:p>
        </w:tc>
        <w:tc>
          <w:tcPr>
            <w:tcW w:w="1295" w:type="dxa"/>
            <w:tcBorders>
              <w:top w:val="nil"/>
              <w:left w:val="nil"/>
              <w:bottom w:val="nil"/>
              <w:right w:val="nil"/>
            </w:tcBorders>
            <w:shd w:val="clear" w:color="000000" w:fill="FFFF00"/>
            <w:noWrap/>
            <w:vAlign w:val="bottom"/>
            <w:hideMark/>
          </w:tcPr>
          <w:p w14:paraId="794D5BCD"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0,00</w:t>
            </w:r>
          </w:p>
        </w:tc>
        <w:tc>
          <w:tcPr>
            <w:tcW w:w="865" w:type="dxa"/>
            <w:tcBorders>
              <w:top w:val="nil"/>
              <w:left w:val="nil"/>
              <w:bottom w:val="nil"/>
              <w:right w:val="nil"/>
            </w:tcBorders>
            <w:shd w:val="clear" w:color="000000" w:fill="FFFF00"/>
            <w:noWrap/>
            <w:vAlign w:val="bottom"/>
            <w:hideMark/>
          </w:tcPr>
          <w:p w14:paraId="27C7CBB9"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0,00</w:t>
            </w:r>
          </w:p>
        </w:tc>
        <w:tc>
          <w:tcPr>
            <w:tcW w:w="1186" w:type="dxa"/>
            <w:tcBorders>
              <w:top w:val="nil"/>
              <w:left w:val="nil"/>
              <w:bottom w:val="nil"/>
              <w:right w:val="nil"/>
            </w:tcBorders>
            <w:shd w:val="clear" w:color="000000" w:fill="FFFF00"/>
            <w:noWrap/>
            <w:vAlign w:val="bottom"/>
            <w:hideMark/>
          </w:tcPr>
          <w:p w14:paraId="36DF429D"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917.125,00</w:t>
            </w:r>
          </w:p>
        </w:tc>
      </w:tr>
      <w:tr w:rsidR="00415E43" w:rsidRPr="00415E43" w14:paraId="380BBF81" w14:textId="77777777" w:rsidTr="001E7677">
        <w:trPr>
          <w:trHeight w:val="225"/>
        </w:trPr>
        <w:tc>
          <w:tcPr>
            <w:tcW w:w="6358" w:type="dxa"/>
            <w:gridSpan w:val="2"/>
            <w:tcBorders>
              <w:top w:val="nil"/>
              <w:left w:val="nil"/>
              <w:bottom w:val="nil"/>
              <w:right w:val="nil"/>
            </w:tcBorders>
            <w:shd w:val="clear" w:color="000000" w:fill="FFFF99"/>
            <w:noWrap/>
            <w:vAlign w:val="bottom"/>
            <w:hideMark/>
          </w:tcPr>
          <w:p w14:paraId="01099ED3" w14:textId="77777777" w:rsidR="00415E43" w:rsidRPr="00415E43" w:rsidRDefault="00415E43" w:rsidP="00415E43">
            <w:pPr>
              <w:spacing w:before="0" w:after="0" w:line="240" w:lineRule="auto"/>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Izvor  9.0. OSTALI PRIHODI</w:t>
            </w:r>
          </w:p>
        </w:tc>
        <w:tc>
          <w:tcPr>
            <w:tcW w:w="1186" w:type="dxa"/>
            <w:tcBorders>
              <w:top w:val="nil"/>
              <w:left w:val="nil"/>
              <w:bottom w:val="nil"/>
              <w:right w:val="nil"/>
            </w:tcBorders>
            <w:shd w:val="clear" w:color="000000" w:fill="FFFF99"/>
            <w:noWrap/>
            <w:vAlign w:val="bottom"/>
            <w:hideMark/>
          </w:tcPr>
          <w:p w14:paraId="691EAC10"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917.125,00</w:t>
            </w:r>
          </w:p>
        </w:tc>
        <w:tc>
          <w:tcPr>
            <w:tcW w:w="1295" w:type="dxa"/>
            <w:tcBorders>
              <w:top w:val="nil"/>
              <w:left w:val="nil"/>
              <w:bottom w:val="nil"/>
              <w:right w:val="nil"/>
            </w:tcBorders>
            <w:shd w:val="clear" w:color="000000" w:fill="FFFF99"/>
            <w:noWrap/>
            <w:vAlign w:val="bottom"/>
            <w:hideMark/>
          </w:tcPr>
          <w:p w14:paraId="58BBD07B"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0,00</w:t>
            </w:r>
          </w:p>
        </w:tc>
        <w:tc>
          <w:tcPr>
            <w:tcW w:w="865" w:type="dxa"/>
            <w:tcBorders>
              <w:top w:val="nil"/>
              <w:left w:val="nil"/>
              <w:bottom w:val="nil"/>
              <w:right w:val="nil"/>
            </w:tcBorders>
            <w:shd w:val="clear" w:color="000000" w:fill="FFFF99"/>
            <w:noWrap/>
            <w:vAlign w:val="bottom"/>
            <w:hideMark/>
          </w:tcPr>
          <w:p w14:paraId="3839EEDA"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0,00</w:t>
            </w:r>
          </w:p>
        </w:tc>
        <w:tc>
          <w:tcPr>
            <w:tcW w:w="1186" w:type="dxa"/>
            <w:tcBorders>
              <w:top w:val="nil"/>
              <w:left w:val="nil"/>
              <w:bottom w:val="nil"/>
              <w:right w:val="nil"/>
            </w:tcBorders>
            <w:shd w:val="clear" w:color="000000" w:fill="FFFF99"/>
            <w:noWrap/>
            <w:vAlign w:val="bottom"/>
            <w:hideMark/>
          </w:tcPr>
          <w:p w14:paraId="218CF7D1"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917.125,00</w:t>
            </w:r>
          </w:p>
        </w:tc>
      </w:tr>
      <w:tr w:rsidR="00415E43" w:rsidRPr="00415E43" w14:paraId="75D68073" w14:textId="77777777" w:rsidTr="001E7677">
        <w:trPr>
          <w:trHeight w:val="225"/>
        </w:trPr>
        <w:tc>
          <w:tcPr>
            <w:tcW w:w="6358" w:type="dxa"/>
            <w:gridSpan w:val="2"/>
            <w:tcBorders>
              <w:top w:val="nil"/>
              <w:left w:val="nil"/>
              <w:bottom w:val="nil"/>
              <w:right w:val="nil"/>
            </w:tcBorders>
            <w:shd w:val="clear" w:color="000000" w:fill="CCFFFF"/>
            <w:noWrap/>
            <w:vAlign w:val="bottom"/>
            <w:hideMark/>
          </w:tcPr>
          <w:p w14:paraId="35BE82A5" w14:textId="77777777" w:rsidR="00415E43" w:rsidRPr="00415E43" w:rsidRDefault="00415E43" w:rsidP="00415E43">
            <w:pPr>
              <w:spacing w:before="0" w:after="0" w:line="240" w:lineRule="auto"/>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lastRenderedPageBreak/>
              <w:t>Funkcijska klasifikacija  0436 Ostale vrste energije</w:t>
            </w:r>
          </w:p>
        </w:tc>
        <w:tc>
          <w:tcPr>
            <w:tcW w:w="1186" w:type="dxa"/>
            <w:tcBorders>
              <w:top w:val="nil"/>
              <w:left w:val="nil"/>
              <w:bottom w:val="nil"/>
              <w:right w:val="nil"/>
            </w:tcBorders>
            <w:shd w:val="clear" w:color="000000" w:fill="CCFFFF"/>
            <w:noWrap/>
            <w:vAlign w:val="bottom"/>
            <w:hideMark/>
          </w:tcPr>
          <w:p w14:paraId="68A6B20E"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917.125,00</w:t>
            </w:r>
          </w:p>
        </w:tc>
        <w:tc>
          <w:tcPr>
            <w:tcW w:w="1295" w:type="dxa"/>
            <w:tcBorders>
              <w:top w:val="nil"/>
              <w:left w:val="nil"/>
              <w:bottom w:val="nil"/>
              <w:right w:val="nil"/>
            </w:tcBorders>
            <w:shd w:val="clear" w:color="000000" w:fill="CCFFFF"/>
            <w:noWrap/>
            <w:vAlign w:val="bottom"/>
            <w:hideMark/>
          </w:tcPr>
          <w:p w14:paraId="5E09B32D"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0,00</w:t>
            </w:r>
          </w:p>
        </w:tc>
        <w:tc>
          <w:tcPr>
            <w:tcW w:w="865" w:type="dxa"/>
            <w:tcBorders>
              <w:top w:val="nil"/>
              <w:left w:val="nil"/>
              <w:bottom w:val="nil"/>
              <w:right w:val="nil"/>
            </w:tcBorders>
            <w:shd w:val="clear" w:color="000000" w:fill="CCFFFF"/>
            <w:noWrap/>
            <w:vAlign w:val="bottom"/>
            <w:hideMark/>
          </w:tcPr>
          <w:p w14:paraId="352BBB5C"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0,00</w:t>
            </w:r>
          </w:p>
        </w:tc>
        <w:tc>
          <w:tcPr>
            <w:tcW w:w="1186" w:type="dxa"/>
            <w:tcBorders>
              <w:top w:val="nil"/>
              <w:left w:val="nil"/>
              <w:bottom w:val="nil"/>
              <w:right w:val="nil"/>
            </w:tcBorders>
            <w:shd w:val="clear" w:color="000000" w:fill="CCFFFF"/>
            <w:noWrap/>
            <w:vAlign w:val="bottom"/>
            <w:hideMark/>
          </w:tcPr>
          <w:p w14:paraId="69BF957B" w14:textId="77777777" w:rsidR="00415E43" w:rsidRPr="00415E43" w:rsidRDefault="00415E43" w:rsidP="00415E43">
            <w:pPr>
              <w:spacing w:before="0" w:after="0" w:line="240" w:lineRule="auto"/>
              <w:jc w:val="right"/>
              <w:rPr>
                <w:rFonts w:ascii="Arial" w:eastAsia="Times New Roman" w:hAnsi="Arial" w:cs="Arial"/>
                <w:b/>
                <w:bCs/>
                <w:color w:val="000000"/>
                <w:kern w:val="0"/>
                <w:sz w:val="16"/>
                <w:szCs w:val="16"/>
              </w:rPr>
            </w:pPr>
            <w:r w:rsidRPr="00415E43">
              <w:rPr>
                <w:rFonts w:ascii="Arial" w:eastAsia="Times New Roman" w:hAnsi="Arial" w:cs="Arial"/>
                <w:b/>
                <w:bCs/>
                <w:color w:val="000000"/>
                <w:kern w:val="0"/>
                <w:sz w:val="16"/>
                <w:szCs w:val="16"/>
              </w:rPr>
              <w:t>917.125,00</w:t>
            </w:r>
          </w:p>
        </w:tc>
      </w:tr>
      <w:tr w:rsidR="00415E43" w:rsidRPr="00415E43" w14:paraId="20D3E1DF" w14:textId="77777777" w:rsidTr="001E7677">
        <w:trPr>
          <w:trHeight w:val="225"/>
        </w:trPr>
        <w:tc>
          <w:tcPr>
            <w:tcW w:w="738" w:type="dxa"/>
            <w:tcBorders>
              <w:top w:val="nil"/>
              <w:left w:val="nil"/>
              <w:bottom w:val="nil"/>
              <w:right w:val="nil"/>
            </w:tcBorders>
            <w:shd w:val="clear" w:color="auto" w:fill="auto"/>
            <w:noWrap/>
            <w:vAlign w:val="bottom"/>
            <w:hideMark/>
          </w:tcPr>
          <w:p w14:paraId="410AA3C7" w14:textId="77777777" w:rsidR="00415E43" w:rsidRPr="00415E43" w:rsidRDefault="00415E43" w:rsidP="00415E43">
            <w:pPr>
              <w:spacing w:before="0" w:after="0" w:line="240" w:lineRule="auto"/>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4</w:t>
            </w:r>
          </w:p>
        </w:tc>
        <w:tc>
          <w:tcPr>
            <w:tcW w:w="5619" w:type="dxa"/>
            <w:tcBorders>
              <w:top w:val="nil"/>
              <w:left w:val="nil"/>
              <w:bottom w:val="nil"/>
              <w:right w:val="nil"/>
            </w:tcBorders>
            <w:shd w:val="clear" w:color="auto" w:fill="auto"/>
            <w:vAlign w:val="bottom"/>
            <w:hideMark/>
          </w:tcPr>
          <w:p w14:paraId="5039E7A1" w14:textId="77777777" w:rsidR="00415E43" w:rsidRPr="00415E43" w:rsidRDefault="00415E43" w:rsidP="00415E43">
            <w:pPr>
              <w:spacing w:before="0" w:after="0" w:line="240" w:lineRule="auto"/>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Rashodi za nabavu nefinancijske imovine</w:t>
            </w:r>
          </w:p>
        </w:tc>
        <w:tc>
          <w:tcPr>
            <w:tcW w:w="1186" w:type="dxa"/>
            <w:tcBorders>
              <w:top w:val="nil"/>
              <w:left w:val="nil"/>
              <w:bottom w:val="nil"/>
              <w:right w:val="nil"/>
            </w:tcBorders>
            <w:shd w:val="clear" w:color="auto" w:fill="auto"/>
            <w:noWrap/>
            <w:vAlign w:val="bottom"/>
            <w:hideMark/>
          </w:tcPr>
          <w:p w14:paraId="5877D943"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917.125,00</w:t>
            </w:r>
          </w:p>
        </w:tc>
        <w:tc>
          <w:tcPr>
            <w:tcW w:w="1295" w:type="dxa"/>
            <w:tcBorders>
              <w:top w:val="nil"/>
              <w:left w:val="nil"/>
              <w:bottom w:val="nil"/>
              <w:right w:val="nil"/>
            </w:tcBorders>
            <w:shd w:val="clear" w:color="auto" w:fill="auto"/>
            <w:noWrap/>
            <w:vAlign w:val="bottom"/>
            <w:hideMark/>
          </w:tcPr>
          <w:p w14:paraId="08D6CE03"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0,00</w:t>
            </w:r>
          </w:p>
        </w:tc>
        <w:tc>
          <w:tcPr>
            <w:tcW w:w="865" w:type="dxa"/>
            <w:tcBorders>
              <w:top w:val="nil"/>
              <w:left w:val="nil"/>
              <w:bottom w:val="nil"/>
              <w:right w:val="nil"/>
            </w:tcBorders>
            <w:shd w:val="clear" w:color="auto" w:fill="auto"/>
            <w:noWrap/>
            <w:vAlign w:val="bottom"/>
            <w:hideMark/>
          </w:tcPr>
          <w:p w14:paraId="33AA076E"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0,00</w:t>
            </w:r>
          </w:p>
        </w:tc>
        <w:tc>
          <w:tcPr>
            <w:tcW w:w="1186" w:type="dxa"/>
            <w:tcBorders>
              <w:top w:val="nil"/>
              <w:left w:val="nil"/>
              <w:bottom w:val="nil"/>
              <w:right w:val="nil"/>
            </w:tcBorders>
            <w:shd w:val="clear" w:color="auto" w:fill="auto"/>
            <w:noWrap/>
            <w:vAlign w:val="bottom"/>
            <w:hideMark/>
          </w:tcPr>
          <w:p w14:paraId="1CEBE599"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917.125,00</w:t>
            </w:r>
          </w:p>
        </w:tc>
      </w:tr>
      <w:tr w:rsidR="00415E43" w:rsidRPr="00415E43" w14:paraId="358E9069" w14:textId="77777777" w:rsidTr="001E7677">
        <w:trPr>
          <w:trHeight w:val="452"/>
        </w:trPr>
        <w:tc>
          <w:tcPr>
            <w:tcW w:w="738" w:type="dxa"/>
            <w:tcBorders>
              <w:top w:val="nil"/>
              <w:left w:val="nil"/>
              <w:bottom w:val="nil"/>
              <w:right w:val="nil"/>
            </w:tcBorders>
            <w:shd w:val="clear" w:color="auto" w:fill="auto"/>
            <w:noWrap/>
            <w:vAlign w:val="bottom"/>
            <w:hideMark/>
          </w:tcPr>
          <w:p w14:paraId="7B8CDFD4" w14:textId="77777777" w:rsidR="00415E43" w:rsidRPr="00415E43" w:rsidRDefault="00415E43" w:rsidP="00415E43">
            <w:pPr>
              <w:spacing w:before="0" w:after="0" w:line="240" w:lineRule="auto"/>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41</w:t>
            </w:r>
          </w:p>
        </w:tc>
        <w:tc>
          <w:tcPr>
            <w:tcW w:w="5619" w:type="dxa"/>
            <w:tcBorders>
              <w:top w:val="nil"/>
              <w:left w:val="nil"/>
              <w:bottom w:val="nil"/>
              <w:right w:val="nil"/>
            </w:tcBorders>
            <w:shd w:val="clear" w:color="auto" w:fill="auto"/>
            <w:vAlign w:val="bottom"/>
            <w:hideMark/>
          </w:tcPr>
          <w:p w14:paraId="6673D494" w14:textId="77777777" w:rsidR="00415E43" w:rsidRPr="00415E43" w:rsidRDefault="00415E43" w:rsidP="00415E43">
            <w:pPr>
              <w:spacing w:before="0" w:after="0" w:line="240" w:lineRule="auto"/>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 xml:space="preserve">Rashodi za nabavu </w:t>
            </w:r>
            <w:proofErr w:type="spellStart"/>
            <w:r w:rsidRPr="00415E43">
              <w:rPr>
                <w:rFonts w:ascii="Arial" w:eastAsia="Times New Roman" w:hAnsi="Arial" w:cs="Arial"/>
                <w:b/>
                <w:bCs/>
                <w:color w:val="auto"/>
                <w:kern w:val="0"/>
                <w:sz w:val="16"/>
                <w:szCs w:val="16"/>
              </w:rPr>
              <w:t>neproizvedene</w:t>
            </w:r>
            <w:proofErr w:type="spellEnd"/>
            <w:r w:rsidRPr="00415E43">
              <w:rPr>
                <w:rFonts w:ascii="Arial" w:eastAsia="Times New Roman" w:hAnsi="Arial" w:cs="Arial"/>
                <w:b/>
                <w:bCs/>
                <w:color w:val="auto"/>
                <w:kern w:val="0"/>
                <w:sz w:val="16"/>
                <w:szCs w:val="16"/>
              </w:rPr>
              <w:t xml:space="preserve"> dugotrajne imovine</w:t>
            </w:r>
          </w:p>
        </w:tc>
        <w:tc>
          <w:tcPr>
            <w:tcW w:w="1186" w:type="dxa"/>
            <w:tcBorders>
              <w:top w:val="nil"/>
              <w:left w:val="nil"/>
              <w:bottom w:val="nil"/>
              <w:right w:val="nil"/>
            </w:tcBorders>
            <w:shd w:val="clear" w:color="auto" w:fill="auto"/>
            <w:noWrap/>
            <w:vAlign w:val="bottom"/>
            <w:hideMark/>
          </w:tcPr>
          <w:p w14:paraId="04AF28AE"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917.125,00</w:t>
            </w:r>
          </w:p>
        </w:tc>
        <w:tc>
          <w:tcPr>
            <w:tcW w:w="1295" w:type="dxa"/>
            <w:tcBorders>
              <w:top w:val="nil"/>
              <w:left w:val="nil"/>
              <w:bottom w:val="nil"/>
              <w:right w:val="nil"/>
            </w:tcBorders>
            <w:shd w:val="clear" w:color="auto" w:fill="auto"/>
            <w:noWrap/>
            <w:vAlign w:val="bottom"/>
            <w:hideMark/>
          </w:tcPr>
          <w:p w14:paraId="4EB858CD"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0,00</w:t>
            </w:r>
          </w:p>
        </w:tc>
        <w:tc>
          <w:tcPr>
            <w:tcW w:w="865" w:type="dxa"/>
            <w:tcBorders>
              <w:top w:val="nil"/>
              <w:left w:val="nil"/>
              <w:bottom w:val="nil"/>
              <w:right w:val="nil"/>
            </w:tcBorders>
            <w:shd w:val="clear" w:color="auto" w:fill="auto"/>
            <w:noWrap/>
            <w:vAlign w:val="bottom"/>
            <w:hideMark/>
          </w:tcPr>
          <w:p w14:paraId="11339627"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0,00</w:t>
            </w:r>
          </w:p>
        </w:tc>
        <w:tc>
          <w:tcPr>
            <w:tcW w:w="1186" w:type="dxa"/>
            <w:tcBorders>
              <w:top w:val="nil"/>
              <w:left w:val="nil"/>
              <w:bottom w:val="nil"/>
              <w:right w:val="nil"/>
            </w:tcBorders>
            <w:shd w:val="clear" w:color="auto" w:fill="auto"/>
            <w:noWrap/>
            <w:vAlign w:val="bottom"/>
            <w:hideMark/>
          </w:tcPr>
          <w:p w14:paraId="03141C4E" w14:textId="77777777" w:rsidR="00415E43" w:rsidRPr="00415E43" w:rsidRDefault="00415E43" w:rsidP="00415E43">
            <w:pPr>
              <w:spacing w:before="0" w:after="0" w:line="240" w:lineRule="auto"/>
              <w:jc w:val="right"/>
              <w:rPr>
                <w:rFonts w:ascii="Arial" w:eastAsia="Times New Roman" w:hAnsi="Arial" w:cs="Arial"/>
                <w:b/>
                <w:bCs/>
                <w:color w:val="auto"/>
                <w:kern w:val="0"/>
                <w:sz w:val="16"/>
                <w:szCs w:val="16"/>
              </w:rPr>
            </w:pPr>
            <w:r w:rsidRPr="00415E43">
              <w:rPr>
                <w:rFonts w:ascii="Arial" w:eastAsia="Times New Roman" w:hAnsi="Arial" w:cs="Arial"/>
                <w:b/>
                <w:bCs/>
                <w:color w:val="auto"/>
                <w:kern w:val="0"/>
                <w:sz w:val="16"/>
                <w:szCs w:val="16"/>
              </w:rPr>
              <w:t>917.125,00</w:t>
            </w:r>
          </w:p>
        </w:tc>
      </w:tr>
      <w:tr w:rsidR="00415E43" w:rsidRPr="00415E43" w14:paraId="236F1D69" w14:textId="77777777" w:rsidTr="001E7677">
        <w:trPr>
          <w:trHeight w:val="225"/>
        </w:trPr>
        <w:tc>
          <w:tcPr>
            <w:tcW w:w="738" w:type="dxa"/>
            <w:tcBorders>
              <w:top w:val="nil"/>
              <w:left w:val="nil"/>
              <w:bottom w:val="nil"/>
              <w:right w:val="nil"/>
            </w:tcBorders>
            <w:shd w:val="clear" w:color="auto" w:fill="auto"/>
            <w:noWrap/>
            <w:vAlign w:val="bottom"/>
            <w:hideMark/>
          </w:tcPr>
          <w:p w14:paraId="3946EF34" w14:textId="77777777" w:rsidR="00415E43" w:rsidRPr="00415E43" w:rsidRDefault="00415E43" w:rsidP="00415E43">
            <w:pPr>
              <w:spacing w:before="0" w:after="0" w:line="240" w:lineRule="auto"/>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4124</w:t>
            </w:r>
          </w:p>
        </w:tc>
        <w:tc>
          <w:tcPr>
            <w:tcW w:w="5619" w:type="dxa"/>
            <w:tcBorders>
              <w:top w:val="nil"/>
              <w:left w:val="nil"/>
              <w:bottom w:val="nil"/>
              <w:right w:val="nil"/>
            </w:tcBorders>
            <w:shd w:val="clear" w:color="auto" w:fill="auto"/>
            <w:vAlign w:val="bottom"/>
            <w:hideMark/>
          </w:tcPr>
          <w:p w14:paraId="71536D50" w14:textId="77777777" w:rsidR="00415E43" w:rsidRPr="00415E43" w:rsidRDefault="00415E43" w:rsidP="00415E43">
            <w:pPr>
              <w:spacing w:before="0" w:after="0" w:line="240" w:lineRule="auto"/>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 xml:space="preserve">Elaborat zaštite za zahvat SE </w:t>
            </w:r>
            <w:proofErr w:type="spellStart"/>
            <w:r w:rsidRPr="00415E43">
              <w:rPr>
                <w:rFonts w:ascii="Arial" w:eastAsia="Times New Roman" w:hAnsi="Arial" w:cs="Arial"/>
                <w:color w:val="auto"/>
                <w:kern w:val="0"/>
                <w:sz w:val="16"/>
                <w:szCs w:val="16"/>
              </w:rPr>
              <w:t>Hatnjak</w:t>
            </w:r>
            <w:proofErr w:type="spellEnd"/>
          </w:p>
        </w:tc>
        <w:tc>
          <w:tcPr>
            <w:tcW w:w="1186" w:type="dxa"/>
            <w:tcBorders>
              <w:top w:val="nil"/>
              <w:left w:val="nil"/>
              <w:bottom w:val="nil"/>
              <w:right w:val="nil"/>
            </w:tcBorders>
            <w:shd w:val="clear" w:color="auto" w:fill="auto"/>
            <w:noWrap/>
            <w:vAlign w:val="bottom"/>
            <w:hideMark/>
          </w:tcPr>
          <w:p w14:paraId="28958495" w14:textId="77777777" w:rsidR="00415E43" w:rsidRPr="00415E43" w:rsidRDefault="00415E43" w:rsidP="00415E43">
            <w:pPr>
              <w:spacing w:before="0" w:after="0" w:line="240" w:lineRule="auto"/>
              <w:jc w:val="right"/>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62.500,00</w:t>
            </w:r>
          </w:p>
        </w:tc>
        <w:tc>
          <w:tcPr>
            <w:tcW w:w="1295" w:type="dxa"/>
            <w:tcBorders>
              <w:top w:val="nil"/>
              <w:left w:val="nil"/>
              <w:bottom w:val="nil"/>
              <w:right w:val="nil"/>
            </w:tcBorders>
            <w:shd w:val="clear" w:color="auto" w:fill="auto"/>
            <w:noWrap/>
            <w:vAlign w:val="bottom"/>
            <w:hideMark/>
          </w:tcPr>
          <w:p w14:paraId="0B0C1EF9" w14:textId="77777777" w:rsidR="00415E43" w:rsidRPr="00415E43" w:rsidRDefault="00415E43" w:rsidP="00415E43">
            <w:pPr>
              <w:spacing w:before="0" w:after="0" w:line="240" w:lineRule="auto"/>
              <w:jc w:val="right"/>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0,00</w:t>
            </w:r>
          </w:p>
        </w:tc>
        <w:tc>
          <w:tcPr>
            <w:tcW w:w="865" w:type="dxa"/>
            <w:tcBorders>
              <w:top w:val="nil"/>
              <w:left w:val="nil"/>
              <w:bottom w:val="nil"/>
              <w:right w:val="nil"/>
            </w:tcBorders>
            <w:shd w:val="clear" w:color="auto" w:fill="auto"/>
            <w:noWrap/>
            <w:vAlign w:val="bottom"/>
            <w:hideMark/>
          </w:tcPr>
          <w:p w14:paraId="6B0CFDF0" w14:textId="77777777" w:rsidR="00415E43" w:rsidRPr="00415E43" w:rsidRDefault="00415E43" w:rsidP="00415E43">
            <w:pPr>
              <w:spacing w:before="0" w:after="0" w:line="240" w:lineRule="auto"/>
              <w:jc w:val="right"/>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0,00</w:t>
            </w:r>
          </w:p>
        </w:tc>
        <w:tc>
          <w:tcPr>
            <w:tcW w:w="1186" w:type="dxa"/>
            <w:tcBorders>
              <w:top w:val="nil"/>
              <w:left w:val="nil"/>
              <w:bottom w:val="nil"/>
              <w:right w:val="nil"/>
            </w:tcBorders>
            <w:shd w:val="clear" w:color="auto" w:fill="auto"/>
            <w:noWrap/>
            <w:vAlign w:val="bottom"/>
            <w:hideMark/>
          </w:tcPr>
          <w:p w14:paraId="6C76C4F7" w14:textId="77777777" w:rsidR="00415E43" w:rsidRPr="00415E43" w:rsidRDefault="00415E43" w:rsidP="00415E43">
            <w:pPr>
              <w:spacing w:before="0" w:after="0" w:line="240" w:lineRule="auto"/>
              <w:jc w:val="right"/>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62.500,00</w:t>
            </w:r>
          </w:p>
        </w:tc>
      </w:tr>
      <w:tr w:rsidR="00415E43" w:rsidRPr="00415E43" w14:paraId="023A2664" w14:textId="77777777" w:rsidTr="001E7677">
        <w:trPr>
          <w:trHeight w:val="225"/>
        </w:trPr>
        <w:tc>
          <w:tcPr>
            <w:tcW w:w="738" w:type="dxa"/>
            <w:tcBorders>
              <w:top w:val="nil"/>
              <w:left w:val="nil"/>
              <w:bottom w:val="nil"/>
              <w:right w:val="nil"/>
            </w:tcBorders>
            <w:shd w:val="clear" w:color="auto" w:fill="auto"/>
            <w:noWrap/>
            <w:vAlign w:val="bottom"/>
            <w:hideMark/>
          </w:tcPr>
          <w:p w14:paraId="78C80B59" w14:textId="77777777" w:rsidR="00415E43" w:rsidRPr="00415E43" w:rsidRDefault="00415E43" w:rsidP="00415E43">
            <w:pPr>
              <w:spacing w:before="0" w:after="0" w:line="240" w:lineRule="auto"/>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4124</w:t>
            </w:r>
          </w:p>
        </w:tc>
        <w:tc>
          <w:tcPr>
            <w:tcW w:w="5619" w:type="dxa"/>
            <w:tcBorders>
              <w:top w:val="nil"/>
              <w:left w:val="nil"/>
              <w:bottom w:val="nil"/>
              <w:right w:val="nil"/>
            </w:tcBorders>
            <w:shd w:val="clear" w:color="auto" w:fill="auto"/>
            <w:vAlign w:val="bottom"/>
            <w:hideMark/>
          </w:tcPr>
          <w:p w14:paraId="2D685D1B" w14:textId="77777777" w:rsidR="00415E43" w:rsidRPr="00415E43" w:rsidRDefault="00415E43" w:rsidP="00415E43">
            <w:pPr>
              <w:spacing w:before="0" w:after="0" w:line="240" w:lineRule="auto"/>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 xml:space="preserve">Priključenje na el. mrežu poslovna zona SE </w:t>
            </w:r>
            <w:proofErr w:type="spellStart"/>
            <w:r w:rsidRPr="00415E43">
              <w:rPr>
                <w:rFonts w:ascii="Arial" w:eastAsia="Times New Roman" w:hAnsi="Arial" w:cs="Arial"/>
                <w:color w:val="auto"/>
                <w:kern w:val="0"/>
                <w:sz w:val="16"/>
                <w:szCs w:val="16"/>
              </w:rPr>
              <w:t>Hatnjak</w:t>
            </w:r>
            <w:proofErr w:type="spellEnd"/>
          </w:p>
        </w:tc>
        <w:tc>
          <w:tcPr>
            <w:tcW w:w="1186" w:type="dxa"/>
            <w:tcBorders>
              <w:top w:val="nil"/>
              <w:left w:val="nil"/>
              <w:bottom w:val="nil"/>
              <w:right w:val="nil"/>
            </w:tcBorders>
            <w:shd w:val="clear" w:color="auto" w:fill="auto"/>
            <w:noWrap/>
            <w:vAlign w:val="bottom"/>
            <w:hideMark/>
          </w:tcPr>
          <w:p w14:paraId="17C88D62" w14:textId="77777777" w:rsidR="00415E43" w:rsidRPr="00415E43" w:rsidRDefault="00415E43" w:rsidP="00415E43">
            <w:pPr>
              <w:spacing w:before="0" w:after="0" w:line="240" w:lineRule="auto"/>
              <w:jc w:val="right"/>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650.875,00</w:t>
            </w:r>
          </w:p>
        </w:tc>
        <w:tc>
          <w:tcPr>
            <w:tcW w:w="1295" w:type="dxa"/>
            <w:tcBorders>
              <w:top w:val="nil"/>
              <w:left w:val="nil"/>
              <w:bottom w:val="nil"/>
              <w:right w:val="nil"/>
            </w:tcBorders>
            <w:shd w:val="clear" w:color="auto" w:fill="auto"/>
            <w:noWrap/>
            <w:vAlign w:val="bottom"/>
            <w:hideMark/>
          </w:tcPr>
          <w:p w14:paraId="03E4A167" w14:textId="77777777" w:rsidR="00415E43" w:rsidRPr="00415E43" w:rsidRDefault="00415E43" w:rsidP="00415E43">
            <w:pPr>
              <w:spacing w:before="0" w:after="0" w:line="240" w:lineRule="auto"/>
              <w:jc w:val="right"/>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0,00</w:t>
            </w:r>
          </w:p>
        </w:tc>
        <w:tc>
          <w:tcPr>
            <w:tcW w:w="865" w:type="dxa"/>
            <w:tcBorders>
              <w:top w:val="nil"/>
              <w:left w:val="nil"/>
              <w:bottom w:val="nil"/>
              <w:right w:val="nil"/>
            </w:tcBorders>
            <w:shd w:val="clear" w:color="auto" w:fill="auto"/>
            <w:noWrap/>
            <w:vAlign w:val="bottom"/>
            <w:hideMark/>
          </w:tcPr>
          <w:p w14:paraId="751093C1" w14:textId="77777777" w:rsidR="00415E43" w:rsidRPr="00415E43" w:rsidRDefault="00415E43" w:rsidP="00415E43">
            <w:pPr>
              <w:spacing w:before="0" w:after="0" w:line="240" w:lineRule="auto"/>
              <w:jc w:val="right"/>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0,00</w:t>
            </w:r>
          </w:p>
        </w:tc>
        <w:tc>
          <w:tcPr>
            <w:tcW w:w="1186" w:type="dxa"/>
            <w:tcBorders>
              <w:top w:val="nil"/>
              <w:left w:val="nil"/>
              <w:bottom w:val="nil"/>
              <w:right w:val="nil"/>
            </w:tcBorders>
            <w:shd w:val="clear" w:color="auto" w:fill="auto"/>
            <w:noWrap/>
            <w:vAlign w:val="bottom"/>
            <w:hideMark/>
          </w:tcPr>
          <w:p w14:paraId="18013AD1" w14:textId="77777777" w:rsidR="00415E43" w:rsidRPr="00415E43" w:rsidRDefault="00415E43" w:rsidP="00415E43">
            <w:pPr>
              <w:spacing w:before="0" w:after="0" w:line="240" w:lineRule="auto"/>
              <w:jc w:val="right"/>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650.875,00</w:t>
            </w:r>
          </w:p>
        </w:tc>
      </w:tr>
      <w:tr w:rsidR="00415E43" w:rsidRPr="00415E43" w14:paraId="548D4EB2" w14:textId="77777777" w:rsidTr="001E7677">
        <w:trPr>
          <w:trHeight w:val="225"/>
        </w:trPr>
        <w:tc>
          <w:tcPr>
            <w:tcW w:w="738" w:type="dxa"/>
            <w:tcBorders>
              <w:top w:val="nil"/>
              <w:left w:val="nil"/>
              <w:bottom w:val="nil"/>
              <w:right w:val="nil"/>
            </w:tcBorders>
            <w:shd w:val="clear" w:color="auto" w:fill="auto"/>
            <w:noWrap/>
            <w:vAlign w:val="bottom"/>
            <w:hideMark/>
          </w:tcPr>
          <w:p w14:paraId="0BDF823A" w14:textId="77777777" w:rsidR="00415E43" w:rsidRPr="00415E43" w:rsidRDefault="00415E43" w:rsidP="00415E43">
            <w:pPr>
              <w:spacing w:before="0" w:after="0" w:line="240" w:lineRule="auto"/>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4124</w:t>
            </w:r>
          </w:p>
        </w:tc>
        <w:tc>
          <w:tcPr>
            <w:tcW w:w="5619" w:type="dxa"/>
            <w:tcBorders>
              <w:top w:val="nil"/>
              <w:left w:val="nil"/>
              <w:bottom w:val="nil"/>
              <w:right w:val="nil"/>
            </w:tcBorders>
            <w:shd w:val="clear" w:color="auto" w:fill="auto"/>
            <w:vAlign w:val="bottom"/>
            <w:hideMark/>
          </w:tcPr>
          <w:p w14:paraId="1893B1E2" w14:textId="77777777" w:rsidR="00415E43" w:rsidRPr="00415E43" w:rsidRDefault="00415E43" w:rsidP="00415E43">
            <w:pPr>
              <w:spacing w:before="0" w:after="0" w:line="240" w:lineRule="auto"/>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 xml:space="preserve">Geodetska podloga za lokacijsku dozvolu SE </w:t>
            </w:r>
            <w:proofErr w:type="spellStart"/>
            <w:r w:rsidRPr="00415E43">
              <w:rPr>
                <w:rFonts w:ascii="Arial" w:eastAsia="Times New Roman" w:hAnsi="Arial" w:cs="Arial"/>
                <w:color w:val="auto"/>
                <w:kern w:val="0"/>
                <w:sz w:val="16"/>
                <w:szCs w:val="16"/>
              </w:rPr>
              <w:t>Hatnjak</w:t>
            </w:r>
            <w:proofErr w:type="spellEnd"/>
          </w:p>
        </w:tc>
        <w:tc>
          <w:tcPr>
            <w:tcW w:w="1186" w:type="dxa"/>
            <w:tcBorders>
              <w:top w:val="nil"/>
              <w:left w:val="nil"/>
              <w:bottom w:val="nil"/>
              <w:right w:val="nil"/>
            </w:tcBorders>
            <w:shd w:val="clear" w:color="auto" w:fill="auto"/>
            <w:noWrap/>
            <w:vAlign w:val="bottom"/>
            <w:hideMark/>
          </w:tcPr>
          <w:p w14:paraId="751BE828" w14:textId="77777777" w:rsidR="00415E43" w:rsidRPr="00415E43" w:rsidRDefault="00415E43" w:rsidP="00415E43">
            <w:pPr>
              <w:spacing w:before="0" w:after="0" w:line="240" w:lineRule="auto"/>
              <w:jc w:val="right"/>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10.000,00</w:t>
            </w:r>
          </w:p>
        </w:tc>
        <w:tc>
          <w:tcPr>
            <w:tcW w:w="1295" w:type="dxa"/>
            <w:tcBorders>
              <w:top w:val="nil"/>
              <w:left w:val="nil"/>
              <w:bottom w:val="nil"/>
              <w:right w:val="nil"/>
            </w:tcBorders>
            <w:shd w:val="clear" w:color="auto" w:fill="auto"/>
            <w:noWrap/>
            <w:vAlign w:val="bottom"/>
            <w:hideMark/>
          </w:tcPr>
          <w:p w14:paraId="4AA638E9" w14:textId="77777777" w:rsidR="00415E43" w:rsidRPr="00415E43" w:rsidRDefault="00415E43" w:rsidP="00415E43">
            <w:pPr>
              <w:spacing w:before="0" w:after="0" w:line="240" w:lineRule="auto"/>
              <w:jc w:val="right"/>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0,00</w:t>
            </w:r>
          </w:p>
        </w:tc>
        <w:tc>
          <w:tcPr>
            <w:tcW w:w="865" w:type="dxa"/>
            <w:tcBorders>
              <w:top w:val="nil"/>
              <w:left w:val="nil"/>
              <w:bottom w:val="nil"/>
              <w:right w:val="nil"/>
            </w:tcBorders>
            <w:shd w:val="clear" w:color="auto" w:fill="auto"/>
            <w:noWrap/>
            <w:vAlign w:val="bottom"/>
            <w:hideMark/>
          </w:tcPr>
          <w:p w14:paraId="65E213F1" w14:textId="77777777" w:rsidR="00415E43" w:rsidRPr="00415E43" w:rsidRDefault="00415E43" w:rsidP="00415E43">
            <w:pPr>
              <w:spacing w:before="0" w:after="0" w:line="240" w:lineRule="auto"/>
              <w:jc w:val="right"/>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0,00</w:t>
            </w:r>
          </w:p>
        </w:tc>
        <w:tc>
          <w:tcPr>
            <w:tcW w:w="1186" w:type="dxa"/>
            <w:tcBorders>
              <w:top w:val="nil"/>
              <w:left w:val="nil"/>
              <w:bottom w:val="nil"/>
              <w:right w:val="nil"/>
            </w:tcBorders>
            <w:shd w:val="clear" w:color="auto" w:fill="auto"/>
            <w:noWrap/>
            <w:vAlign w:val="bottom"/>
            <w:hideMark/>
          </w:tcPr>
          <w:p w14:paraId="2D23E177" w14:textId="77777777" w:rsidR="00415E43" w:rsidRPr="00415E43" w:rsidRDefault="00415E43" w:rsidP="00415E43">
            <w:pPr>
              <w:spacing w:before="0" w:after="0" w:line="240" w:lineRule="auto"/>
              <w:jc w:val="right"/>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10.000,00</w:t>
            </w:r>
          </w:p>
        </w:tc>
      </w:tr>
      <w:tr w:rsidR="00415E43" w:rsidRPr="00415E43" w14:paraId="68E2CF06" w14:textId="77777777" w:rsidTr="001E7677">
        <w:trPr>
          <w:trHeight w:val="225"/>
        </w:trPr>
        <w:tc>
          <w:tcPr>
            <w:tcW w:w="738" w:type="dxa"/>
            <w:tcBorders>
              <w:top w:val="nil"/>
              <w:left w:val="nil"/>
              <w:bottom w:val="nil"/>
              <w:right w:val="nil"/>
            </w:tcBorders>
            <w:shd w:val="clear" w:color="auto" w:fill="auto"/>
            <w:noWrap/>
            <w:vAlign w:val="bottom"/>
            <w:hideMark/>
          </w:tcPr>
          <w:p w14:paraId="4C10F2E8" w14:textId="77777777" w:rsidR="00415E43" w:rsidRPr="00415E43" w:rsidRDefault="00415E43" w:rsidP="00415E43">
            <w:pPr>
              <w:spacing w:before="0" w:after="0" w:line="240" w:lineRule="auto"/>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4124</w:t>
            </w:r>
          </w:p>
        </w:tc>
        <w:tc>
          <w:tcPr>
            <w:tcW w:w="5619" w:type="dxa"/>
            <w:tcBorders>
              <w:top w:val="nil"/>
              <w:left w:val="nil"/>
              <w:bottom w:val="nil"/>
              <w:right w:val="nil"/>
            </w:tcBorders>
            <w:shd w:val="clear" w:color="auto" w:fill="auto"/>
            <w:vAlign w:val="bottom"/>
            <w:hideMark/>
          </w:tcPr>
          <w:p w14:paraId="41438BDE" w14:textId="77777777" w:rsidR="00415E43" w:rsidRPr="00415E43" w:rsidRDefault="00415E43" w:rsidP="00415E43">
            <w:pPr>
              <w:spacing w:before="0" w:after="0" w:line="240" w:lineRule="auto"/>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 xml:space="preserve">Idejno rješenje za SE </w:t>
            </w:r>
            <w:proofErr w:type="spellStart"/>
            <w:r w:rsidRPr="00415E43">
              <w:rPr>
                <w:rFonts w:ascii="Arial" w:eastAsia="Times New Roman" w:hAnsi="Arial" w:cs="Arial"/>
                <w:color w:val="auto"/>
                <w:kern w:val="0"/>
                <w:sz w:val="16"/>
                <w:szCs w:val="16"/>
              </w:rPr>
              <w:t>Hatnjak</w:t>
            </w:r>
            <w:proofErr w:type="spellEnd"/>
          </w:p>
        </w:tc>
        <w:tc>
          <w:tcPr>
            <w:tcW w:w="1186" w:type="dxa"/>
            <w:tcBorders>
              <w:top w:val="nil"/>
              <w:left w:val="nil"/>
              <w:bottom w:val="nil"/>
              <w:right w:val="nil"/>
            </w:tcBorders>
            <w:shd w:val="clear" w:color="auto" w:fill="auto"/>
            <w:noWrap/>
            <w:vAlign w:val="bottom"/>
            <w:hideMark/>
          </w:tcPr>
          <w:p w14:paraId="57599877" w14:textId="77777777" w:rsidR="00415E43" w:rsidRPr="00415E43" w:rsidRDefault="00415E43" w:rsidP="00415E43">
            <w:pPr>
              <w:spacing w:before="0" w:after="0" w:line="240" w:lineRule="auto"/>
              <w:jc w:val="right"/>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193.750,00</w:t>
            </w:r>
          </w:p>
        </w:tc>
        <w:tc>
          <w:tcPr>
            <w:tcW w:w="1295" w:type="dxa"/>
            <w:tcBorders>
              <w:top w:val="nil"/>
              <w:left w:val="nil"/>
              <w:bottom w:val="nil"/>
              <w:right w:val="nil"/>
            </w:tcBorders>
            <w:shd w:val="clear" w:color="auto" w:fill="auto"/>
            <w:noWrap/>
            <w:vAlign w:val="bottom"/>
            <w:hideMark/>
          </w:tcPr>
          <w:p w14:paraId="233AFEC0" w14:textId="77777777" w:rsidR="00415E43" w:rsidRPr="00415E43" w:rsidRDefault="00415E43" w:rsidP="00415E43">
            <w:pPr>
              <w:spacing w:before="0" w:after="0" w:line="240" w:lineRule="auto"/>
              <w:jc w:val="right"/>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0,00</w:t>
            </w:r>
          </w:p>
        </w:tc>
        <w:tc>
          <w:tcPr>
            <w:tcW w:w="865" w:type="dxa"/>
            <w:tcBorders>
              <w:top w:val="nil"/>
              <w:left w:val="nil"/>
              <w:bottom w:val="nil"/>
              <w:right w:val="nil"/>
            </w:tcBorders>
            <w:shd w:val="clear" w:color="auto" w:fill="auto"/>
            <w:noWrap/>
            <w:vAlign w:val="bottom"/>
            <w:hideMark/>
          </w:tcPr>
          <w:p w14:paraId="294BC658" w14:textId="77777777" w:rsidR="00415E43" w:rsidRPr="00415E43" w:rsidRDefault="00415E43" w:rsidP="00415E43">
            <w:pPr>
              <w:spacing w:before="0" w:after="0" w:line="240" w:lineRule="auto"/>
              <w:jc w:val="right"/>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0,00</w:t>
            </w:r>
          </w:p>
        </w:tc>
        <w:tc>
          <w:tcPr>
            <w:tcW w:w="1186" w:type="dxa"/>
            <w:tcBorders>
              <w:top w:val="nil"/>
              <w:left w:val="nil"/>
              <w:bottom w:val="nil"/>
              <w:right w:val="nil"/>
            </w:tcBorders>
            <w:shd w:val="clear" w:color="auto" w:fill="auto"/>
            <w:noWrap/>
            <w:vAlign w:val="bottom"/>
            <w:hideMark/>
          </w:tcPr>
          <w:p w14:paraId="5B04F974" w14:textId="77777777" w:rsidR="00415E43" w:rsidRPr="00415E43" w:rsidRDefault="00415E43" w:rsidP="00415E43">
            <w:pPr>
              <w:spacing w:before="0" w:after="0" w:line="240" w:lineRule="auto"/>
              <w:jc w:val="right"/>
              <w:rPr>
                <w:rFonts w:ascii="Arial" w:eastAsia="Times New Roman" w:hAnsi="Arial" w:cs="Arial"/>
                <w:color w:val="auto"/>
                <w:kern w:val="0"/>
                <w:sz w:val="16"/>
                <w:szCs w:val="16"/>
              </w:rPr>
            </w:pPr>
            <w:r w:rsidRPr="00415E43">
              <w:rPr>
                <w:rFonts w:ascii="Arial" w:eastAsia="Times New Roman" w:hAnsi="Arial" w:cs="Arial"/>
                <w:color w:val="auto"/>
                <w:kern w:val="0"/>
                <w:sz w:val="16"/>
                <w:szCs w:val="16"/>
              </w:rPr>
              <w:t>193.750,00</w:t>
            </w:r>
          </w:p>
        </w:tc>
      </w:tr>
    </w:tbl>
    <w:p w14:paraId="4EE17982" w14:textId="65587937" w:rsidR="000D11FE" w:rsidRDefault="000D11FE" w:rsidP="00D7449B">
      <w:pPr>
        <w:spacing w:before="0" w:after="0"/>
        <w:jc w:val="both"/>
        <w:rPr>
          <w:rFonts w:ascii="Arial" w:hAnsi="Arial" w:cs="Arial"/>
          <w:sz w:val="18"/>
          <w:szCs w:val="18"/>
          <w:lang w:eastAsia="en-US"/>
        </w:rPr>
      </w:pPr>
    </w:p>
    <w:p w14:paraId="5F69D044" w14:textId="77777777" w:rsidR="00DE38F3" w:rsidRDefault="00DE38F3" w:rsidP="00EA32F3">
      <w:pPr>
        <w:spacing w:before="0" w:after="0"/>
        <w:ind w:firstLine="720"/>
        <w:jc w:val="both"/>
        <w:rPr>
          <w:rFonts w:ascii="Arial" w:hAnsi="Arial" w:cs="Arial"/>
          <w:sz w:val="18"/>
          <w:szCs w:val="18"/>
          <w:lang w:eastAsia="en-US"/>
        </w:rPr>
      </w:pPr>
    </w:p>
    <w:p w14:paraId="43072B02" w14:textId="09F14281" w:rsidR="00DE38F3" w:rsidRDefault="00DA3868" w:rsidP="00DA3868">
      <w:pPr>
        <w:spacing w:before="0" w:after="0"/>
        <w:jc w:val="both"/>
        <w:rPr>
          <w:rFonts w:ascii="Arial" w:hAnsi="Arial" w:cs="Arial"/>
          <w:sz w:val="18"/>
          <w:szCs w:val="18"/>
          <w:lang w:eastAsia="en-US"/>
        </w:rPr>
      </w:pPr>
      <w:r>
        <w:rPr>
          <w:rFonts w:ascii="Arial" w:hAnsi="Arial" w:cs="Arial"/>
          <w:sz w:val="18"/>
          <w:szCs w:val="18"/>
          <w:lang w:eastAsia="en-US"/>
        </w:rPr>
        <w:t>PROGRAM- PROJEKT ZAŽELI I OSTVARI II.ZAPOŠLJAVANJE ŽENA  -</w:t>
      </w:r>
      <w:r w:rsidR="002C29A4">
        <w:rPr>
          <w:rFonts w:ascii="Arial" w:hAnsi="Arial" w:cs="Arial"/>
          <w:sz w:val="18"/>
          <w:szCs w:val="18"/>
          <w:lang w:eastAsia="en-US"/>
        </w:rPr>
        <w:t xml:space="preserve"> p</w:t>
      </w:r>
      <w:r w:rsidR="009E1DB8">
        <w:rPr>
          <w:rFonts w:ascii="Arial" w:hAnsi="Arial" w:cs="Arial"/>
          <w:sz w:val="18"/>
          <w:szCs w:val="18"/>
          <w:lang w:eastAsia="en-US"/>
        </w:rPr>
        <w:t xml:space="preserve">redložene promjene su utemeljene u ugovoru i podnesenim zahtjevima stvarno nastalih rashoda </w:t>
      </w:r>
    </w:p>
    <w:tbl>
      <w:tblPr>
        <w:tblW w:w="10761" w:type="dxa"/>
        <w:tblLook w:val="04A0" w:firstRow="1" w:lastRow="0" w:firstColumn="1" w:lastColumn="0" w:noHBand="0" w:noVBand="1"/>
      </w:tblPr>
      <w:tblGrid>
        <w:gridCol w:w="763"/>
        <w:gridCol w:w="5476"/>
        <w:gridCol w:w="1145"/>
        <w:gridCol w:w="1202"/>
        <w:gridCol w:w="992"/>
        <w:gridCol w:w="1183"/>
      </w:tblGrid>
      <w:tr w:rsidR="009E1DB8" w:rsidRPr="009E1DB8" w14:paraId="074441EC" w14:textId="77777777" w:rsidTr="009E1DB8">
        <w:trPr>
          <w:trHeight w:val="305"/>
        </w:trPr>
        <w:tc>
          <w:tcPr>
            <w:tcW w:w="6239" w:type="dxa"/>
            <w:gridSpan w:val="2"/>
            <w:tcBorders>
              <w:top w:val="nil"/>
              <w:left w:val="nil"/>
              <w:bottom w:val="nil"/>
              <w:right w:val="nil"/>
            </w:tcBorders>
            <w:shd w:val="clear" w:color="000000" w:fill="9999FF"/>
            <w:noWrap/>
            <w:vAlign w:val="bottom"/>
            <w:hideMark/>
          </w:tcPr>
          <w:p w14:paraId="158BBC80" w14:textId="77777777" w:rsidR="009E1DB8" w:rsidRPr="009E1DB8" w:rsidRDefault="009E1DB8" w:rsidP="009E1DB8">
            <w:pPr>
              <w:spacing w:before="0" w:after="0" w:line="240" w:lineRule="auto"/>
              <w:rPr>
                <w:rFonts w:ascii="Arial" w:eastAsia="Times New Roman" w:hAnsi="Arial" w:cs="Arial"/>
                <w:b/>
                <w:bCs/>
                <w:color w:val="000000"/>
                <w:kern w:val="0"/>
                <w:sz w:val="16"/>
                <w:szCs w:val="16"/>
              </w:rPr>
            </w:pPr>
            <w:r w:rsidRPr="009E1DB8">
              <w:rPr>
                <w:rFonts w:ascii="Arial" w:eastAsia="Times New Roman" w:hAnsi="Arial" w:cs="Arial"/>
                <w:b/>
                <w:bCs/>
                <w:color w:val="000000"/>
                <w:kern w:val="0"/>
                <w:sz w:val="16"/>
                <w:szCs w:val="16"/>
              </w:rPr>
              <w:t>PROGRAM 1016 PROJEKT ZAŽELI I OSTVARI II.-ZAPOŠLJAVANJE ŽENA</w:t>
            </w:r>
          </w:p>
        </w:tc>
        <w:tc>
          <w:tcPr>
            <w:tcW w:w="1145" w:type="dxa"/>
            <w:tcBorders>
              <w:top w:val="nil"/>
              <w:left w:val="nil"/>
              <w:bottom w:val="nil"/>
              <w:right w:val="nil"/>
            </w:tcBorders>
            <w:shd w:val="clear" w:color="000000" w:fill="9999FF"/>
            <w:noWrap/>
            <w:vAlign w:val="bottom"/>
            <w:hideMark/>
          </w:tcPr>
          <w:p w14:paraId="2CCB3DA3" w14:textId="77777777" w:rsidR="009E1DB8" w:rsidRPr="009E1DB8" w:rsidRDefault="009E1DB8" w:rsidP="009E1DB8">
            <w:pPr>
              <w:spacing w:before="0" w:after="0" w:line="240" w:lineRule="auto"/>
              <w:jc w:val="right"/>
              <w:rPr>
                <w:rFonts w:ascii="Arial" w:eastAsia="Times New Roman" w:hAnsi="Arial" w:cs="Arial"/>
                <w:b/>
                <w:bCs/>
                <w:color w:val="000000"/>
                <w:kern w:val="0"/>
                <w:sz w:val="16"/>
                <w:szCs w:val="16"/>
              </w:rPr>
            </w:pPr>
            <w:r w:rsidRPr="009E1DB8">
              <w:rPr>
                <w:rFonts w:ascii="Arial" w:eastAsia="Times New Roman" w:hAnsi="Arial" w:cs="Arial"/>
                <w:b/>
                <w:bCs/>
                <w:color w:val="000000"/>
                <w:kern w:val="0"/>
                <w:sz w:val="16"/>
                <w:szCs w:val="16"/>
              </w:rPr>
              <w:t>951.464,00</w:t>
            </w:r>
          </w:p>
        </w:tc>
        <w:tc>
          <w:tcPr>
            <w:tcW w:w="1202" w:type="dxa"/>
            <w:tcBorders>
              <w:top w:val="nil"/>
              <w:left w:val="nil"/>
              <w:bottom w:val="nil"/>
              <w:right w:val="nil"/>
            </w:tcBorders>
            <w:shd w:val="clear" w:color="000000" w:fill="9999FF"/>
            <w:noWrap/>
            <w:vAlign w:val="bottom"/>
            <w:hideMark/>
          </w:tcPr>
          <w:p w14:paraId="0C086677" w14:textId="77777777" w:rsidR="009E1DB8" w:rsidRPr="009E1DB8" w:rsidRDefault="009E1DB8" w:rsidP="009E1DB8">
            <w:pPr>
              <w:spacing w:before="0" w:after="0" w:line="240" w:lineRule="auto"/>
              <w:jc w:val="right"/>
              <w:rPr>
                <w:rFonts w:ascii="Arial" w:eastAsia="Times New Roman" w:hAnsi="Arial" w:cs="Arial"/>
                <w:b/>
                <w:bCs/>
                <w:color w:val="000000"/>
                <w:kern w:val="0"/>
                <w:sz w:val="16"/>
                <w:szCs w:val="16"/>
              </w:rPr>
            </w:pPr>
            <w:r w:rsidRPr="009E1DB8">
              <w:rPr>
                <w:rFonts w:ascii="Arial" w:eastAsia="Times New Roman" w:hAnsi="Arial" w:cs="Arial"/>
                <w:b/>
                <w:bCs/>
                <w:color w:val="000000"/>
                <w:kern w:val="0"/>
                <w:sz w:val="16"/>
                <w:szCs w:val="16"/>
              </w:rPr>
              <w:t>118.057,00</w:t>
            </w:r>
          </w:p>
        </w:tc>
        <w:tc>
          <w:tcPr>
            <w:tcW w:w="992" w:type="dxa"/>
            <w:tcBorders>
              <w:top w:val="nil"/>
              <w:left w:val="nil"/>
              <w:bottom w:val="nil"/>
              <w:right w:val="nil"/>
            </w:tcBorders>
            <w:shd w:val="clear" w:color="000000" w:fill="9999FF"/>
            <w:noWrap/>
            <w:vAlign w:val="bottom"/>
            <w:hideMark/>
          </w:tcPr>
          <w:p w14:paraId="394FAB50" w14:textId="77777777" w:rsidR="009E1DB8" w:rsidRPr="009E1DB8" w:rsidRDefault="009E1DB8" w:rsidP="009E1DB8">
            <w:pPr>
              <w:spacing w:before="0" w:after="0" w:line="240" w:lineRule="auto"/>
              <w:jc w:val="right"/>
              <w:rPr>
                <w:rFonts w:ascii="Arial" w:eastAsia="Times New Roman" w:hAnsi="Arial" w:cs="Arial"/>
                <w:b/>
                <w:bCs/>
                <w:color w:val="000000"/>
                <w:kern w:val="0"/>
                <w:sz w:val="16"/>
                <w:szCs w:val="16"/>
              </w:rPr>
            </w:pPr>
            <w:r w:rsidRPr="009E1DB8">
              <w:rPr>
                <w:rFonts w:ascii="Arial" w:eastAsia="Times New Roman" w:hAnsi="Arial" w:cs="Arial"/>
                <w:b/>
                <w:bCs/>
                <w:color w:val="000000"/>
                <w:kern w:val="0"/>
                <w:sz w:val="16"/>
                <w:szCs w:val="16"/>
              </w:rPr>
              <w:t>12,41</w:t>
            </w:r>
          </w:p>
        </w:tc>
        <w:tc>
          <w:tcPr>
            <w:tcW w:w="1183" w:type="dxa"/>
            <w:tcBorders>
              <w:top w:val="nil"/>
              <w:left w:val="nil"/>
              <w:bottom w:val="nil"/>
              <w:right w:val="nil"/>
            </w:tcBorders>
            <w:shd w:val="clear" w:color="000000" w:fill="9999FF"/>
            <w:noWrap/>
            <w:vAlign w:val="bottom"/>
            <w:hideMark/>
          </w:tcPr>
          <w:p w14:paraId="406BEBDD" w14:textId="77777777" w:rsidR="009E1DB8" w:rsidRPr="009E1DB8" w:rsidRDefault="009E1DB8" w:rsidP="009E1DB8">
            <w:pPr>
              <w:spacing w:before="0" w:after="0" w:line="240" w:lineRule="auto"/>
              <w:jc w:val="right"/>
              <w:rPr>
                <w:rFonts w:ascii="Arial" w:eastAsia="Times New Roman" w:hAnsi="Arial" w:cs="Arial"/>
                <w:b/>
                <w:bCs/>
                <w:color w:val="000000"/>
                <w:kern w:val="0"/>
                <w:sz w:val="16"/>
                <w:szCs w:val="16"/>
              </w:rPr>
            </w:pPr>
            <w:r w:rsidRPr="009E1DB8">
              <w:rPr>
                <w:rFonts w:ascii="Arial" w:eastAsia="Times New Roman" w:hAnsi="Arial" w:cs="Arial"/>
                <w:b/>
                <w:bCs/>
                <w:color w:val="000000"/>
                <w:kern w:val="0"/>
                <w:sz w:val="16"/>
                <w:szCs w:val="16"/>
              </w:rPr>
              <w:t>1.069.521,00</w:t>
            </w:r>
          </w:p>
        </w:tc>
      </w:tr>
      <w:tr w:rsidR="009E1DB8" w:rsidRPr="009E1DB8" w14:paraId="1BF91EA9" w14:textId="77777777" w:rsidTr="009E1DB8">
        <w:trPr>
          <w:trHeight w:val="305"/>
        </w:trPr>
        <w:tc>
          <w:tcPr>
            <w:tcW w:w="6239" w:type="dxa"/>
            <w:gridSpan w:val="2"/>
            <w:tcBorders>
              <w:top w:val="nil"/>
              <w:left w:val="nil"/>
              <w:bottom w:val="nil"/>
              <w:right w:val="nil"/>
            </w:tcBorders>
            <w:shd w:val="clear" w:color="000000" w:fill="CCCCFF"/>
            <w:noWrap/>
            <w:vAlign w:val="bottom"/>
            <w:hideMark/>
          </w:tcPr>
          <w:p w14:paraId="60A1BCE5" w14:textId="77777777" w:rsidR="009E1DB8" w:rsidRPr="009E1DB8" w:rsidRDefault="009E1DB8" w:rsidP="009E1DB8">
            <w:pPr>
              <w:spacing w:before="0" w:after="0" w:line="240" w:lineRule="auto"/>
              <w:rPr>
                <w:rFonts w:ascii="Arial" w:eastAsia="Times New Roman" w:hAnsi="Arial" w:cs="Arial"/>
                <w:b/>
                <w:bCs/>
                <w:color w:val="000000"/>
                <w:kern w:val="0"/>
                <w:sz w:val="16"/>
                <w:szCs w:val="16"/>
              </w:rPr>
            </w:pPr>
            <w:r w:rsidRPr="009E1DB8">
              <w:rPr>
                <w:rFonts w:ascii="Arial" w:eastAsia="Times New Roman" w:hAnsi="Arial" w:cs="Arial"/>
                <w:b/>
                <w:bCs/>
                <w:color w:val="000000"/>
                <w:kern w:val="0"/>
                <w:sz w:val="16"/>
                <w:szCs w:val="16"/>
              </w:rPr>
              <w:t>Aktivnost A100001 ZAPOŠLJAVANJE I OSPOSOBLJAVANJE ŽENA</w:t>
            </w:r>
          </w:p>
        </w:tc>
        <w:tc>
          <w:tcPr>
            <w:tcW w:w="1145" w:type="dxa"/>
            <w:tcBorders>
              <w:top w:val="nil"/>
              <w:left w:val="nil"/>
              <w:bottom w:val="nil"/>
              <w:right w:val="nil"/>
            </w:tcBorders>
            <w:shd w:val="clear" w:color="000000" w:fill="CCCCFF"/>
            <w:noWrap/>
            <w:vAlign w:val="bottom"/>
            <w:hideMark/>
          </w:tcPr>
          <w:p w14:paraId="37D885F1" w14:textId="77777777" w:rsidR="009E1DB8" w:rsidRPr="009E1DB8" w:rsidRDefault="009E1DB8" w:rsidP="009E1DB8">
            <w:pPr>
              <w:spacing w:before="0" w:after="0" w:line="240" w:lineRule="auto"/>
              <w:jc w:val="right"/>
              <w:rPr>
                <w:rFonts w:ascii="Arial" w:eastAsia="Times New Roman" w:hAnsi="Arial" w:cs="Arial"/>
                <w:b/>
                <w:bCs/>
                <w:color w:val="000000"/>
                <w:kern w:val="0"/>
                <w:sz w:val="16"/>
                <w:szCs w:val="16"/>
              </w:rPr>
            </w:pPr>
            <w:r w:rsidRPr="009E1DB8">
              <w:rPr>
                <w:rFonts w:ascii="Arial" w:eastAsia="Times New Roman" w:hAnsi="Arial" w:cs="Arial"/>
                <w:b/>
                <w:bCs/>
                <w:color w:val="000000"/>
                <w:kern w:val="0"/>
                <w:sz w:val="16"/>
                <w:szCs w:val="16"/>
              </w:rPr>
              <w:t>951.464,00</w:t>
            </w:r>
          </w:p>
        </w:tc>
        <w:tc>
          <w:tcPr>
            <w:tcW w:w="1202" w:type="dxa"/>
            <w:tcBorders>
              <w:top w:val="nil"/>
              <w:left w:val="nil"/>
              <w:bottom w:val="nil"/>
              <w:right w:val="nil"/>
            </w:tcBorders>
            <w:shd w:val="clear" w:color="000000" w:fill="CCCCFF"/>
            <w:noWrap/>
            <w:vAlign w:val="bottom"/>
            <w:hideMark/>
          </w:tcPr>
          <w:p w14:paraId="089745D9" w14:textId="77777777" w:rsidR="009E1DB8" w:rsidRPr="009E1DB8" w:rsidRDefault="009E1DB8" w:rsidP="009E1DB8">
            <w:pPr>
              <w:spacing w:before="0" w:after="0" w:line="240" w:lineRule="auto"/>
              <w:jc w:val="right"/>
              <w:rPr>
                <w:rFonts w:ascii="Arial" w:eastAsia="Times New Roman" w:hAnsi="Arial" w:cs="Arial"/>
                <w:b/>
                <w:bCs/>
                <w:color w:val="000000"/>
                <w:kern w:val="0"/>
                <w:sz w:val="16"/>
                <w:szCs w:val="16"/>
              </w:rPr>
            </w:pPr>
            <w:r w:rsidRPr="009E1DB8">
              <w:rPr>
                <w:rFonts w:ascii="Arial" w:eastAsia="Times New Roman" w:hAnsi="Arial" w:cs="Arial"/>
                <w:b/>
                <w:bCs/>
                <w:color w:val="000000"/>
                <w:kern w:val="0"/>
                <w:sz w:val="16"/>
                <w:szCs w:val="16"/>
              </w:rPr>
              <w:t>105.057,00</w:t>
            </w:r>
          </w:p>
        </w:tc>
        <w:tc>
          <w:tcPr>
            <w:tcW w:w="992" w:type="dxa"/>
            <w:tcBorders>
              <w:top w:val="nil"/>
              <w:left w:val="nil"/>
              <w:bottom w:val="nil"/>
              <w:right w:val="nil"/>
            </w:tcBorders>
            <w:shd w:val="clear" w:color="000000" w:fill="CCCCFF"/>
            <w:noWrap/>
            <w:vAlign w:val="bottom"/>
            <w:hideMark/>
          </w:tcPr>
          <w:p w14:paraId="2E5F3A66" w14:textId="77777777" w:rsidR="009E1DB8" w:rsidRPr="009E1DB8" w:rsidRDefault="009E1DB8" w:rsidP="009E1DB8">
            <w:pPr>
              <w:spacing w:before="0" w:after="0" w:line="240" w:lineRule="auto"/>
              <w:jc w:val="right"/>
              <w:rPr>
                <w:rFonts w:ascii="Arial" w:eastAsia="Times New Roman" w:hAnsi="Arial" w:cs="Arial"/>
                <w:b/>
                <w:bCs/>
                <w:color w:val="000000"/>
                <w:kern w:val="0"/>
                <w:sz w:val="16"/>
                <w:szCs w:val="16"/>
              </w:rPr>
            </w:pPr>
            <w:r w:rsidRPr="009E1DB8">
              <w:rPr>
                <w:rFonts w:ascii="Arial" w:eastAsia="Times New Roman" w:hAnsi="Arial" w:cs="Arial"/>
                <w:b/>
                <w:bCs/>
                <w:color w:val="000000"/>
                <w:kern w:val="0"/>
                <w:sz w:val="16"/>
                <w:szCs w:val="16"/>
              </w:rPr>
              <w:t>11,04</w:t>
            </w:r>
          </w:p>
        </w:tc>
        <w:tc>
          <w:tcPr>
            <w:tcW w:w="1183" w:type="dxa"/>
            <w:tcBorders>
              <w:top w:val="nil"/>
              <w:left w:val="nil"/>
              <w:bottom w:val="nil"/>
              <w:right w:val="nil"/>
            </w:tcBorders>
            <w:shd w:val="clear" w:color="000000" w:fill="CCCCFF"/>
            <w:noWrap/>
            <w:vAlign w:val="bottom"/>
            <w:hideMark/>
          </w:tcPr>
          <w:p w14:paraId="1650271C" w14:textId="77777777" w:rsidR="009E1DB8" w:rsidRPr="009E1DB8" w:rsidRDefault="009E1DB8" w:rsidP="009E1DB8">
            <w:pPr>
              <w:spacing w:before="0" w:after="0" w:line="240" w:lineRule="auto"/>
              <w:jc w:val="right"/>
              <w:rPr>
                <w:rFonts w:ascii="Arial" w:eastAsia="Times New Roman" w:hAnsi="Arial" w:cs="Arial"/>
                <w:b/>
                <w:bCs/>
                <w:color w:val="000000"/>
                <w:kern w:val="0"/>
                <w:sz w:val="16"/>
                <w:szCs w:val="16"/>
              </w:rPr>
            </w:pPr>
            <w:r w:rsidRPr="009E1DB8">
              <w:rPr>
                <w:rFonts w:ascii="Arial" w:eastAsia="Times New Roman" w:hAnsi="Arial" w:cs="Arial"/>
                <w:b/>
                <w:bCs/>
                <w:color w:val="000000"/>
                <w:kern w:val="0"/>
                <w:sz w:val="16"/>
                <w:szCs w:val="16"/>
              </w:rPr>
              <w:t>1.056.521,00</w:t>
            </w:r>
          </w:p>
        </w:tc>
      </w:tr>
      <w:tr w:rsidR="009E1DB8" w:rsidRPr="009E1DB8" w14:paraId="1B12E56B" w14:textId="77777777" w:rsidTr="009E1DB8">
        <w:trPr>
          <w:trHeight w:val="305"/>
        </w:trPr>
        <w:tc>
          <w:tcPr>
            <w:tcW w:w="6239" w:type="dxa"/>
            <w:gridSpan w:val="2"/>
            <w:tcBorders>
              <w:top w:val="nil"/>
              <w:left w:val="nil"/>
              <w:bottom w:val="nil"/>
              <w:right w:val="nil"/>
            </w:tcBorders>
            <w:shd w:val="clear" w:color="000000" w:fill="FFFF00"/>
            <w:noWrap/>
            <w:vAlign w:val="bottom"/>
            <w:hideMark/>
          </w:tcPr>
          <w:p w14:paraId="3F1A09CB" w14:textId="77777777" w:rsidR="009E1DB8" w:rsidRPr="009E1DB8" w:rsidRDefault="009E1DB8" w:rsidP="009E1DB8">
            <w:pPr>
              <w:spacing w:before="0" w:after="0" w:line="240" w:lineRule="auto"/>
              <w:rPr>
                <w:rFonts w:ascii="Arial" w:eastAsia="Times New Roman" w:hAnsi="Arial" w:cs="Arial"/>
                <w:b/>
                <w:bCs/>
                <w:color w:val="000000"/>
                <w:kern w:val="0"/>
                <w:sz w:val="16"/>
                <w:szCs w:val="16"/>
              </w:rPr>
            </w:pPr>
            <w:r w:rsidRPr="009E1DB8">
              <w:rPr>
                <w:rFonts w:ascii="Arial" w:eastAsia="Times New Roman" w:hAnsi="Arial" w:cs="Arial"/>
                <w:b/>
                <w:bCs/>
                <w:color w:val="000000"/>
                <w:kern w:val="0"/>
                <w:sz w:val="16"/>
                <w:szCs w:val="16"/>
              </w:rPr>
              <w:t>Izvor  2. POMOĆI</w:t>
            </w:r>
          </w:p>
        </w:tc>
        <w:tc>
          <w:tcPr>
            <w:tcW w:w="1145" w:type="dxa"/>
            <w:tcBorders>
              <w:top w:val="nil"/>
              <w:left w:val="nil"/>
              <w:bottom w:val="nil"/>
              <w:right w:val="nil"/>
            </w:tcBorders>
            <w:shd w:val="clear" w:color="000000" w:fill="FFFF00"/>
            <w:noWrap/>
            <w:vAlign w:val="bottom"/>
            <w:hideMark/>
          </w:tcPr>
          <w:p w14:paraId="64F686C3" w14:textId="77777777" w:rsidR="009E1DB8" w:rsidRPr="009E1DB8" w:rsidRDefault="009E1DB8" w:rsidP="009E1DB8">
            <w:pPr>
              <w:spacing w:before="0" w:after="0" w:line="240" w:lineRule="auto"/>
              <w:jc w:val="right"/>
              <w:rPr>
                <w:rFonts w:ascii="Arial" w:eastAsia="Times New Roman" w:hAnsi="Arial" w:cs="Arial"/>
                <w:b/>
                <w:bCs/>
                <w:color w:val="000000"/>
                <w:kern w:val="0"/>
                <w:sz w:val="16"/>
                <w:szCs w:val="16"/>
              </w:rPr>
            </w:pPr>
            <w:r w:rsidRPr="009E1DB8">
              <w:rPr>
                <w:rFonts w:ascii="Arial" w:eastAsia="Times New Roman" w:hAnsi="Arial" w:cs="Arial"/>
                <w:b/>
                <w:bCs/>
                <w:color w:val="000000"/>
                <w:kern w:val="0"/>
                <w:sz w:val="16"/>
                <w:szCs w:val="16"/>
              </w:rPr>
              <w:t>951.464,00</w:t>
            </w:r>
          </w:p>
        </w:tc>
        <w:tc>
          <w:tcPr>
            <w:tcW w:w="1202" w:type="dxa"/>
            <w:tcBorders>
              <w:top w:val="nil"/>
              <w:left w:val="nil"/>
              <w:bottom w:val="nil"/>
              <w:right w:val="nil"/>
            </w:tcBorders>
            <w:shd w:val="clear" w:color="000000" w:fill="FFFF00"/>
            <w:noWrap/>
            <w:vAlign w:val="bottom"/>
            <w:hideMark/>
          </w:tcPr>
          <w:p w14:paraId="609CD4C2" w14:textId="77777777" w:rsidR="009E1DB8" w:rsidRPr="009E1DB8" w:rsidRDefault="009E1DB8" w:rsidP="009E1DB8">
            <w:pPr>
              <w:spacing w:before="0" w:after="0" w:line="240" w:lineRule="auto"/>
              <w:jc w:val="right"/>
              <w:rPr>
                <w:rFonts w:ascii="Arial" w:eastAsia="Times New Roman" w:hAnsi="Arial" w:cs="Arial"/>
                <w:b/>
                <w:bCs/>
                <w:color w:val="000000"/>
                <w:kern w:val="0"/>
                <w:sz w:val="16"/>
                <w:szCs w:val="16"/>
              </w:rPr>
            </w:pPr>
            <w:r w:rsidRPr="009E1DB8">
              <w:rPr>
                <w:rFonts w:ascii="Arial" w:eastAsia="Times New Roman" w:hAnsi="Arial" w:cs="Arial"/>
                <w:b/>
                <w:bCs/>
                <w:color w:val="000000"/>
                <w:kern w:val="0"/>
                <w:sz w:val="16"/>
                <w:szCs w:val="16"/>
              </w:rPr>
              <w:t>105.057,00</w:t>
            </w:r>
          </w:p>
        </w:tc>
        <w:tc>
          <w:tcPr>
            <w:tcW w:w="992" w:type="dxa"/>
            <w:tcBorders>
              <w:top w:val="nil"/>
              <w:left w:val="nil"/>
              <w:bottom w:val="nil"/>
              <w:right w:val="nil"/>
            </w:tcBorders>
            <w:shd w:val="clear" w:color="000000" w:fill="FFFF00"/>
            <w:noWrap/>
            <w:vAlign w:val="bottom"/>
            <w:hideMark/>
          </w:tcPr>
          <w:p w14:paraId="7B9B0238" w14:textId="77777777" w:rsidR="009E1DB8" w:rsidRPr="009E1DB8" w:rsidRDefault="009E1DB8" w:rsidP="009E1DB8">
            <w:pPr>
              <w:spacing w:before="0" w:after="0" w:line="240" w:lineRule="auto"/>
              <w:jc w:val="right"/>
              <w:rPr>
                <w:rFonts w:ascii="Arial" w:eastAsia="Times New Roman" w:hAnsi="Arial" w:cs="Arial"/>
                <w:b/>
                <w:bCs/>
                <w:color w:val="000000"/>
                <w:kern w:val="0"/>
                <w:sz w:val="16"/>
                <w:szCs w:val="16"/>
              </w:rPr>
            </w:pPr>
            <w:r w:rsidRPr="009E1DB8">
              <w:rPr>
                <w:rFonts w:ascii="Arial" w:eastAsia="Times New Roman" w:hAnsi="Arial" w:cs="Arial"/>
                <w:b/>
                <w:bCs/>
                <w:color w:val="000000"/>
                <w:kern w:val="0"/>
                <w:sz w:val="16"/>
                <w:szCs w:val="16"/>
              </w:rPr>
              <w:t>11,04</w:t>
            </w:r>
          </w:p>
        </w:tc>
        <w:tc>
          <w:tcPr>
            <w:tcW w:w="1183" w:type="dxa"/>
            <w:tcBorders>
              <w:top w:val="nil"/>
              <w:left w:val="nil"/>
              <w:bottom w:val="nil"/>
              <w:right w:val="nil"/>
            </w:tcBorders>
            <w:shd w:val="clear" w:color="000000" w:fill="FFFF00"/>
            <w:noWrap/>
            <w:vAlign w:val="bottom"/>
            <w:hideMark/>
          </w:tcPr>
          <w:p w14:paraId="04B12631" w14:textId="77777777" w:rsidR="009E1DB8" w:rsidRPr="009E1DB8" w:rsidRDefault="009E1DB8" w:rsidP="009E1DB8">
            <w:pPr>
              <w:spacing w:before="0" w:after="0" w:line="240" w:lineRule="auto"/>
              <w:jc w:val="right"/>
              <w:rPr>
                <w:rFonts w:ascii="Arial" w:eastAsia="Times New Roman" w:hAnsi="Arial" w:cs="Arial"/>
                <w:b/>
                <w:bCs/>
                <w:color w:val="000000"/>
                <w:kern w:val="0"/>
                <w:sz w:val="16"/>
                <w:szCs w:val="16"/>
              </w:rPr>
            </w:pPr>
            <w:r w:rsidRPr="009E1DB8">
              <w:rPr>
                <w:rFonts w:ascii="Arial" w:eastAsia="Times New Roman" w:hAnsi="Arial" w:cs="Arial"/>
                <w:b/>
                <w:bCs/>
                <w:color w:val="000000"/>
                <w:kern w:val="0"/>
                <w:sz w:val="16"/>
                <w:szCs w:val="16"/>
              </w:rPr>
              <w:t>1.056.521,00</w:t>
            </w:r>
          </w:p>
        </w:tc>
      </w:tr>
      <w:tr w:rsidR="009E1DB8" w:rsidRPr="009E1DB8" w14:paraId="7A388933" w14:textId="77777777" w:rsidTr="009E1DB8">
        <w:trPr>
          <w:trHeight w:val="305"/>
        </w:trPr>
        <w:tc>
          <w:tcPr>
            <w:tcW w:w="6239" w:type="dxa"/>
            <w:gridSpan w:val="2"/>
            <w:tcBorders>
              <w:top w:val="nil"/>
              <w:left w:val="nil"/>
              <w:bottom w:val="nil"/>
              <w:right w:val="nil"/>
            </w:tcBorders>
            <w:shd w:val="clear" w:color="000000" w:fill="FFFF99"/>
            <w:noWrap/>
            <w:vAlign w:val="bottom"/>
            <w:hideMark/>
          </w:tcPr>
          <w:p w14:paraId="3EF7F584" w14:textId="77777777" w:rsidR="009E1DB8" w:rsidRPr="009E1DB8" w:rsidRDefault="009E1DB8" w:rsidP="009E1DB8">
            <w:pPr>
              <w:spacing w:before="0" w:after="0" w:line="240" w:lineRule="auto"/>
              <w:rPr>
                <w:rFonts w:ascii="Arial" w:eastAsia="Times New Roman" w:hAnsi="Arial" w:cs="Arial"/>
                <w:b/>
                <w:bCs/>
                <w:color w:val="000000"/>
                <w:kern w:val="0"/>
                <w:sz w:val="16"/>
                <w:szCs w:val="16"/>
              </w:rPr>
            </w:pPr>
            <w:r w:rsidRPr="009E1DB8">
              <w:rPr>
                <w:rFonts w:ascii="Arial" w:eastAsia="Times New Roman" w:hAnsi="Arial" w:cs="Arial"/>
                <w:b/>
                <w:bCs/>
                <w:color w:val="000000"/>
                <w:kern w:val="0"/>
                <w:sz w:val="16"/>
                <w:szCs w:val="16"/>
              </w:rPr>
              <w:t>Izvor  2.4. TEKUĆE POMOĆI IZ DRŽAVNOG PRORAČUNA</w:t>
            </w:r>
          </w:p>
        </w:tc>
        <w:tc>
          <w:tcPr>
            <w:tcW w:w="1145" w:type="dxa"/>
            <w:tcBorders>
              <w:top w:val="nil"/>
              <w:left w:val="nil"/>
              <w:bottom w:val="nil"/>
              <w:right w:val="nil"/>
            </w:tcBorders>
            <w:shd w:val="clear" w:color="000000" w:fill="FFFF99"/>
            <w:noWrap/>
            <w:vAlign w:val="bottom"/>
            <w:hideMark/>
          </w:tcPr>
          <w:p w14:paraId="499292E8" w14:textId="77777777" w:rsidR="009E1DB8" w:rsidRPr="009E1DB8" w:rsidRDefault="009E1DB8" w:rsidP="009E1DB8">
            <w:pPr>
              <w:spacing w:before="0" w:after="0" w:line="240" w:lineRule="auto"/>
              <w:jc w:val="right"/>
              <w:rPr>
                <w:rFonts w:ascii="Arial" w:eastAsia="Times New Roman" w:hAnsi="Arial" w:cs="Arial"/>
                <w:b/>
                <w:bCs/>
                <w:color w:val="000000"/>
                <w:kern w:val="0"/>
                <w:sz w:val="16"/>
                <w:szCs w:val="16"/>
              </w:rPr>
            </w:pPr>
            <w:r w:rsidRPr="009E1DB8">
              <w:rPr>
                <w:rFonts w:ascii="Arial" w:eastAsia="Times New Roman" w:hAnsi="Arial" w:cs="Arial"/>
                <w:b/>
                <w:bCs/>
                <w:color w:val="000000"/>
                <w:kern w:val="0"/>
                <w:sz w:val="16"/>
                <w:szCs w:val="16"/>
              </w:rPr>
              <w:t>77.528,00</w:t>
            </w:r>
          </w:p>
        </w:tc>
        <w:tc>
          <w:tcPr>
            <w:tcW w:w="1202" w:type="dxa"/>
            <w:tcBorders>
              <w:top w:val="nil"/>
              <w:left w:val="nil"/>
              <w:bottom w:val="nil"/>
              <w:right w:val="nil"/>
            </w:tcBorders>
            <w:shd w:val="clear" w:color="000000" w:fill="FFFF99"/>
            <w:noWrap/>
            <w:vAlign w:val="bottom"/>
            <w:hideMark/>
          </w:tcPr>
          <w:p w14:paraId="171AB2D6" w14:textId="77777777" w:rsidR="009E1DB8" w:rsidRPr="009E1DB8" w:rsidRDefault="009E1DB8" w:rsidP="009E1DB8">
            <w:pPr>
              <w:spacing w:before="0" w:after="0" w:line="240" w:lineRule="auto"/>
              <w:jc w:val="right"/>
              <w:rPr>
                <w:rFonts w:ascii="Arial" w:eastAsia="Times New Roman" w:hAnsi="Arial" w:cs="Arial"/>
                <w:b/>
                <w:bCs/>
                <w:color w:val="000000"/>
                <w:kern w:val="0"/>
                <w:sz w:val="16"/>
                <w:szCs w:val="16"/>
              </w:rPr>
            </w:pPr>
            <w:r w:rsidRPr="009E1DB8">
              <w:rPr>
                <w:rFonts w:ascii="Arial" w:eastAsia="Times New Roman" w:hAnsi="Arial" w:cs="Arial"/>
                <w:b/>
                <w:bCs/>
                <w:color w:val="000000"/>
                <w:kern w:val="0"/>
                <w:sz w:val="16"/>
                <w:szCs w:val="16"/>
              </w:rPr>
              <w:t>0,00</w:t>
            </w:r>
          </w:p>
        </w:tc>
        <w:tc>
          <w:tcPr>
            <w:tcW w:w="992" w:type="dxa"/>
            <w:tcBorders>
              <w:top w:val="nil"/>
              <w:left w:val="nil"/>
              <w:bottom w:val="nil"/>
              <w:right w:val="nil"/>
            </w:tcBorders>
            <w:shd w:val="clear" w:color="000000" w:fill="FFFF99"/>
            <w:noWrap/>
            <w:vAlign w:val="bottom"/>
            <w:hideMark/>
          </w:tcPr>
          <w:p w14:paraId="764B8C70" w14:textId="77777777" w:rsidR="009E1DB8" w:rsidRPr="009E1DB8" w:rsidRDefault="009E1DB8" w:rsidP="009E1DB8">
            <w:pPr>
              <w:spacing w:before="0" w:after="0" w:line="240" w:lineRule="auto"/>
              <w:jc w:val="right"/>
              <w:rPr>
                <w:rFonts w:ascii="Arial" w:eastAsia="Times New Roman" w:hAnsi="Arial" w:cs="Arial"/>
                <w:b/>
                <w:bCs/>
                <w:color w:val="000000"/>
                <w:kern w:val="0"/>
                <w:sz w:val="16"/>
                <w:szCs w:val="16"/>
              </w:rPr>
            </w:pPr>
            <w:r w:rsidRPr="009E1DB8">
              <w:rPr>
                <w:rFonts w:ascii="Arial" w:eastAsia="Times New Roman" w:hAnsi="Arial" w:cs="Arial"/>
                <w:b/>
                <w:bCs/>
                <w:color w:val="000000"/>
                <w:kern w:val="0"/>
                <w:sz w:val="16"/>
                <w:szCs w:val="16"/>
              </w:rPr>
              <w:t>0,00</w:t>
            </w:r>
          </w:p>
        </w:tc>
        <w:tc>
          <w:tcPr>
            <w:tcW w:w="1183" w:type="dxa"/>
            <w:tcBorders>
              <w:top w:val="nil"/>
              <w:left w:val="nil"/>
              <w:bottom w:val="nil"/>
              <w:right w:val="nil"/>
            </w:tcBorders>
            <w:shd w:val="clear" w:color="000000" w:fill="FFFF99"/>
            <w:noWrap/>
            <w:vAlign w:val="bottom"/>
            <w:hideMark/>
          </w:tcPr>
          <w:p w14:paraId="4B579694" w14:textId="77777777" w:rsidR="009E1DB8" w:rsidRPr="009E1DB8" w:rsidRDefault="009E1DB8" w:rsidP="009E1DB8">
            <w:pPr>
              <w:spacing w:before="0" w:after="0" w:line="240" w:lineRule="auto"/>
              <w:jc w:val="right"/>
              <w:rPr>
                <w:rFonts w:ascii="Arial" w:eastAsia="Times New Roman" w:hAnsi="Arial" w:cs="Arial"/>
                <w:b/>
                <w:bCs/>
                <w:color w:val="000000"/>
                <w:kern w:val="0"/>
                <w:sz w:val="16"/>
                <w:szCs w:val="16"/>
              </w:rPr>
            </w:pPr>
            <w:r w:rsidRPr="009E1DB8">
              <w:rPr>
                <w:rFonts w:ascii="Arial" w:eastAsia="Times New Roman" w:hAnsi="Arial" w:cs="Arial"/>
                <w:b/>
                <w:bCs/>
                <w:color w:val="000000"/>
                <w:kern w:val="0"/>
                <w:sz w:val="16"/>
                <w:szCs w:val="16"/>
              </w:rPr>
              <w:t>77.528,00</w:t>
            </w:r>
          </w:p>
        </w:tc>
      </w:tr>
      <w:tr w:rsidR="009E1DB8" w:rsidRPr="009E1DB8" w14:paraId="1692BA89" w14:textId="77777777" w:rsidTr="009E1DB8">
        <w:trPr>
          <w:trHeight w:val="305"/>
        </w:trPr>
        <w:tc>
          <w:tcPr>
            <w:tcW w:w="6239" w:type="dxa"/>
            <w:gridSpan w:val="2"/>
            <w:tcBorders>
              <w:top w:val="nil"/>
              <w:left w:val="nil"/>
              <w:bottom w:val="nil"/>
              <w:right w:val="nil"/>
            </w:tcBorders>
            <w:shd w:val="clear" w:color="000000" w:fill="CCFFFF"/>
            <w:noWrap/>
            <w:vAlign w:val="bottom"/>
            <w:hideMark/>
          </w:tcPr>
          <w:p w14:paraId="65F456C5" w14:textId="77777777" w:rsidR="009E1DB8" w:rsidRPr="009E1DB8" w:rsidRDefault="009E1DB8" w:rsidP="009E1DB8">
            <w:pPr>
              <w:spacing w:before="0" w:after="0" w:line="240" w:lineRule="auto"/>
              <w:rPr>
                <w:rFonts w:ascii="Arial" w:eastAsia="Times New Roman" w:hAnsi="Arial" w:cs="Arial"/>
                <w:b/>
                <w:bCs/>
                <w:color w:val="000000"/>
                <w:kern w:val="0"/>
                <w:sz w:val="16"/>
                <w:szCs w:val="16"/>
              </w:rPr>
            </w:pPr>
            <w:r w:rsidRPr="009E1DB8">
              <w:rPr>
                <w:rFonts w:ascii="Arial" w:eastAsia="Times New Roman" w:hAnsi="Arial" w:cs="Arial"/>
                <w:b/>
                <w:bCs/>
                <w:color w:val="000000"/>
                <w:kern w:val="0"/>
                <w:sz w:val="16"/>
                <w:szCs w:val="16"/>
              </w:rPr>
              <w:t>Funkcijska klasifikacija  1050 Nezaposlenost</w:t>
            </w:r>
          </w:p>
        </w:tc>
        <w:tc>
          <w:tcPr>
            <w:tcW w:w="1145" w:type="dxa"/>
            <w:tcBorders>
              <w:top w:val="nil"/>
              <w:left w:val="nil"/>
              <w:bottom w:val="nil"/>
              <w:right w:val="nil"/>
            </w:tcBorders>
            <w:shd w:val="clear" w:color="000000" w:fill="CCFFFF"/>
            <w:noWrap/>
            <w:vAlign w:val="bottom"/>
            <w:hideMark/>
          </w:tcPr>
          <w:p w14:paraId="69B1BD79" w14:textId="77777777" w:rsidR="009E1DB8" w:rsidRPr="009E1DB8" w:rsidRDefault="009E1DB8" w:rsidP="009E1DB8">
            <w:pPr>
              <w:spacing w:before="0" w:after="0" w:line="240" w:lineRule="auto"/>
              <w:jc w:val="right"/>
              <w:rPr>
                <w:rFonts w:ascii="Arial" w:eastAsia="Times New Roman" w:hAnsi="Arial" w:cs="Arial"/>
                <w:b/>
                <w:bCs/>
                <w:color w:val="000000"/>
                <w:kern w:val="0"/>
                <w:sz w:val="16"/>
                <w:szCs w:val="16"/>
              </w:rPr>
            </w:pPr>
            <w:r w:rsidRPr="009E1DB8">
              <w:rPr>
                <w:rFonts w:ascii="Arial" w:eastAsia="Times New Roman" w:hAnsi="Arial" w:cs="Arial"/>
                <w:b/>
                <w:bCs/>
                <w:color w:val="000000"/>
                <w:kern w:val="0"/>
                <w:sz w:val="16"/>
                <w:szCs w:val="16"/>
              </w:rPr>
              <w:t>77.528,00</w:t>
            </w:r>
          </w:p>
        </w:tc>
        <w:tc>
          <w:tcPr>
            <w:tcW w:w="1202" w:type="dxa"/>
            <w:tcBorders>
              <w:top w:val="nil"/>
              <w:left w:val="nil"/>
              <w:bottom w:val="nil"/>
              <w:right w:val="nil"/>
            </w:tcBorders>
            <w:shd w:val="clear" w:color="000000" w:fill="CCFFFF"/>
            <w:noWrap/>
            <w:vAlign w:val="bottom"/>
            <w:hideMark/>
          </w:tcPr>
          <w:p w14:paraId="62BEB91A" w14:textId="77777777" w:rsidR="009E1DB8" w:rsidRPr="009E1DB8" w:rsidRDefault="009E1DB8" w:rsidP="009E1DB8">
            <w:pPr>
              <w:spacing w:before="0" w:after="0" w:line="240" w:lineRule="auto"/>
              <w:jc w:val="right"/>
              <w:rPr>
                <w:rFonts w:ascii="Arial" w:eastAsia="Times New Roman" w:hAnsi="Arial" w:cs="Arial"/>
                <w:b/>
                <w:bCs/>
                <w:color w:val="000000"/>
                <w:kern w:val="0"/>
                <w:sz w:val="16"/>
                <w:szCs w:val="16"/>
              </w:rPr>
            </w:pPr>
            <w:r w:rsidRPr="009E1DB8">
              <w:rPr>
                <w:rFonts w:ascii="Arial" w:eastAsia="Times New Roman" w:hAnsi="Arial" w:cs="Arial"/>
                <w:b/>
                <w:bCs/>
                <w:color w:val="000000"/>
                <w:kern w:val="0"/>
                <w:sz w:val="16"/>
                <w:szCs w:val="16"/>
              </w:rPr>
              <w:t>0,00</w:t>
            </w:r>
          </w:p>
        </w:tc>
        <w:tc>
          <w:tcPr>
            <w:tcW w:w="992" w:type="dxa"/>
            <w:tcBorders>
              <w:top w:val="nil"/>
              <w:left w:val="nil"/>
              <w:bottom w:val="nil"/>
              <w:right w:val="nil"/>
            </w:tcBorders>
            <w:shd w:val="clear" w:color="000000" w:fill="CCFFFF"/>
            <w:noWrap/>
            <w:vAlign w:val="bottom"/>
            <w:hideMark/>
          </w:tcPr>
          <w:p w14:paraId="49CFF4BC" w14:textId="77777777" w:rsidR="009E1DB8" w:rsidRPr="009E1DB8" w:rsidRDefault="009E1DB8" w:rsidP="009E1DB8">
            <w:pPr>
              <w:spacing w:before="0" w:after="0" w:line="240" w:lineRule="auto"/>
              <w:jc w:val="right"/>
              <w:rPr>
                <w:rFonts w:ascii="Arial" w:eastAsia="Times New Roman" w:hAnsi="Arial" w:cs="Arial"/>
                <w:b/>
                <w:bCs/>
                <w:color w:val="000000"/>
                <w:kern w:val="0"/>
                <w:sz w:val="16"/>
                <w:szCs w:val="16"/>
              </w:rPr>
            </w:pPr>
            <w:r w:rsidRPr="009E1DB8">
              <w:rPr>
                <w:rFonts w:ascii="Arial" w:eastAsia="Times New Roman" w:hAnsi="Arial" w:cs="Arial"/>
                <w:b/>
                <w:bCs/>
                <w:color w:val="000000"/>
                <w:kern w:val="0"/>
                <w:sz w:val="16"/>
                <w:szCs w:val="16"/>
              </w:rPr>
              <w:t>0,00</w:t>
            </w:r>
          </w:p>
        </w:tc>
        <w:tc>
          <w:tcPr>
            <w:tcW w:w="1183" w:type="dxa"/>
            <w:tcBorders>
              <w:top w:val="nil"/>
              <w:left w:val="nil"/>
              <w:bottom w:val="nil"/>
              <w:right w:val="nil"/>
            </w:tcBorders>
            <w:shd w:val="clear" w:color="000000" w:fill="CCFFFF"/>
            <w:noWrap/>
            <w:vAlign w:val="bottom"/>
            <w:hideMark/>
          </w:tcPr>
          <w:p w14:paraId="49ECA56A" w14:textId="77777777" w:rsidR="009E1DB8" w:rsidRPr="009E1DB8" w:rsidRDefault="009E1DB8" w:rsidP="009E1DB8">
            <w:pPr>
              <w:spacing w:before="0" w:after="0" w:line="240" w:lineRule="auto"/>
              <w:jc w:val="right"/>
              <w:rPr>
                <w:rFonts w:ascii="Arial" w:eastAsia="Times New Roman" w:hAnsi="Arial" w:cs="Arial"/>
                <w:b/>
                <w:bCs/>
                <w:color w:val="000000"/>
                <w:kern w:val="0"/>
                <w:sz w:val="16"/>
                <w:szCs w:val="16"/>
              </w:rPr>
            </w:pPr>
            <w:r w:rsidRPr="009E1DB8">
              <w:rPr>
                <w:rFonts w:ascii="Arial" w:eastAsia="Times New Roman" w:hAnsi="Arial" w:cs="Arial"/>
                <w:b/>
                <w:bCs/>
                <w:color w:val="000000"/>
                <w:kern w:val="0"/>
                <w:sz w:val="16"/>
                <w:szCs w:val="16"/>
              </w:rPr>
              <w:t>77.528,00</w:t>
            </w:r>
          </w:p>
        </w:tc>
      </w:tr>
      <w:tr w:rsidR="009E1DB8" w:rsidRPr="009E1DB8" w14:paraId="7FBDBF2B" w14:textId="77777777" w:rsidTr="009E1DB8">
        <w:trPr>
          <w:trHeight w:val="305"/>
        </w:trPr>
        <w:tc>
          <w:tcPr>
            <w:tcW w:w="763" w:type="dxa"/>
            <w:tcBorders>
              <w:top w:val="nil"/>
              <w:left w:val="nil"/>
              <w:bottom w:val="nil"/>
              <w:right w:val="nil"/>
            </w:tcBorders>
            <w:shd w:val="clear" w:color="auto" w:fill="auto"/>
            <w:noWrap/>
            <w:vAlign w:val="bottom"/>
            <w:hideMark/>
          </w:tcPr>
          <w:p w14:paraId="160AEA3F" w14:textId="77777777" w:rsidR="009E1DB8" w:rsidRPr="009E1DB8" w:rsidRDefault="009E1DB8" w:rsidP="009E1DB8">
            <w:pPr>
              <w:spacing w:before="0" w:after="0" w:line="240" w:lineRule="auto"/>
              <w:rPr>
                <w:rFonts w:ascii="Arial" w:eastAsia="Times New Roman" w:hAnsi="Arial" w:cs="Arial"/>
                <w:b/>
                <w:bCs/>
                <w:color w:val="auto"/>
                <w:kern w:val="0"/>
                <w:sz w:val="16"/>
                <w:szCs w:val="16"/>
              </w:rPr>
            </w:pPr>
            <w:r w:rsidRPr="009E1DB8">
              <w:rPr>
                <w:rFonts w:ascii="Arial" w:eastAsia="Times New Roman" w:hAnsi="Arial" w:cs="Arial"/>
                <w:b/>
                <w:bCs/>
                <w:color w:val="auto"/>
                <w:kern w:val="0"/>
                <w:sz w:val="16"/>
                <w:szCs w:val="16"/>
              </w:rPr>
              <w:t>3</w:t>
            </w:r>
          </w:p>
        </w:tc>
        <w:tc>
          <w:tcPr>
            <w:tcW w:w="5476" w:type="dxa"/>
            <w:tcBorders>
              <w:top w:val="nil"/>
              <w:left w:val="nil"/>
              <w:bottom w:val="nil"/>
              <w:right w:val="nil"/>
            </w:tcBorders>
            <w:shd w:val="clear" w:color="auto" w:fill="auto"/>
            <w:vAlign w:val="bottom"/>
            <w:hideMark/>
          </w:tcPr>
          <w:p w14:paraId="3BC92983" w14:textId="77777777" w:rsidR="009E1DB8" w:rsidRPr="009E1DB8" w:rsidRDefault="009E1DB8" w:rsidP="009E1DB8">
            <w:pPr>
              <w:spacing w:before="0" w:after="0" w:line="240" w:lineRule="auto"/>
              <w:rPr>
                <w:rFonts w:ascii="Arial" w:eastAsia="Times New Roman" w:hAnsi="Arial" w:cs="Arial"/>
                <w:b/>
                <w:bCs/>
                <w:color w:val="auto"/>
                <w:kern w:val="0"/>
                <w:sz w:val="16"/>
                <w:szCs w:val="16"/>
              </w:rPr>
            </w:pPr>
            <w:r w:rsidRPr="009E1DB8">
              <w:rPr>
                <w:rFonts w:ascii="Arial" w:eastAsia="Times New Roman" w:hAnsi="Arial" w:cs="Arial"/>
                <w:b/>
                <w:bCs/>
                <w:color w:val="auto"/>
                <w:kern w:val="0"/>
                <w:sz w:val="16"/>
                <w:szCs w:val="16"/>
              </w:rPr>
              <w:t>Rashodi poslovanja</w:t>
            </w:r>
          </w:p>
        </w:tc>
        <w:tc>
          <w:tcPr>
            <w:tcW w:w="1145" w:type="dxa"/>
            <w:tcBorders>
              <w:top w:val="nil"/>
              <w:left w:val="nil"/>
              <w:bottom w:val="nil"/>
              <w:right w:val="nil"/>
            </w:tcBorders>
            <w:shd w:val="clear" w:color="auto" w:fill="auto"/>
            <w:noWrap/>
            <w:vAlign w:val="bottom"/>
            <w:hideMark/>
          </w:tcPr>
          <w:p w14:paraId="2F4A4A07" w14:textId="77777777" w:rsidR="009E1DB8" w:rsidRPr="009E1DB8" w:rsidRDefault="009E1DB8" w:rsidP="009E1DB8">
            <w:pPr>
              <w:spacing w:before="0" w:after="0" w:line="240" w:lineRule="auto"/>
              <w:jc w:val="right"/>
              <w:rPr>
                <w:rFonts w:ascii="Arial" w:eastAsia="Times New Roman" w:hAnsi="Arial" w:cs="Arial"/>
                <w:b/>
                <w:bCs/>
                <w:color w:val="auto"/>
                <w:kern w:val="0"/>
                <w:sz w:val="16"/>
                <w:szCs w:val="16"/>
              </w:rPr>
            </w:pPr>
            <w:r w:rsidRPr="009E1DB8">
              <w:rPr>
                <w:rFonts w:ascii="Arial" w:eastAsia="Times New Roman" w:hAnsi="Arial" w:cs="Arial"/>
                <w:b/>
                <w:bCs/>
                <w:color w:val="auto"/>
                <w:kern w:val="0"/>
                <w:sz w:val="16"/>
                <w:szCs w:val="16"/>
              </w:rPr>
              <w:t>77.528,00</w:t>
            </w:r>
          </w:p>
        </w:tc>
        <w:tc>
          <w:tcPr>
            <w:tcW w:w="1202" w:type="dxa"/>
            <w:tcBorders>
              <w:top w:val="nil"/>
              <w:left w:val="nil"/>
              <w:bottom w:val="nil"/>
              <w:right w:val="nil"/>
            </w:tcBorders>
            <w:shd w:val="clear" w:color="auto" w:fill="auto"/>
            <w:noWrap/>
            <w:vAlign w:val="bottom"/>
            <w:hideMark/>
          </w:tcPr>
          <w:p w14:paraId="5006B44D" w14:textId="77777777" w:rsidR="009E1DB8" w:rsidRPr="009E1DB8" w:rsidRDefault="009E1DB8" w:rsidP="009E1DB8">
            <w:pPr>
              <w:spacing w:before="0" w:after="0" w:line="240" w:lineRule="auto"/>
              <w:jc w:val="right"/>
              <w:rPr>
                <w:rFonts w:ascii="Arial" w:eastAsia="Times New Roman" w:hAnsi="Arial" w:cs="Arial"/>
                <w:b/>
                <w:bCs/>
                <w:color w:val="auto"/>
                <w:kern w:val="0"/>
                <w:sz w:val="16"/>
                <w:szCs w:val="16"/>
              </w:rPr>
            </w:pPr>
            <w:r w:rsidRPr="009E1DB8">
              <w:rPr>
                <w:rFonts w:ascii="Arial" w:eastAsia="Times New Roman" w:hAnsi="Arial" w:cs="Arial"/>
                <w:b/>
                <w:bCs/>
                <w:color w:val="auto"/>
                <w:kern w:val="0"/>
                <w:sz w:val="16"/>
                <w:szCs w:val="16"/>
              </w:rPr>
              <w:t>0,00</w:t>
            </w:r>
          </w:p>
        </w:tc>
        <w:tc>
          <w:tcPr>
            <w:tcW w:w="992" w:type="dxa"/>
            <w:tcBorders>
              <w:top w:val="nil"/>
              <w:left w:val="nil"/>
              <w:bottom w:val="nil"/>
              <w:right w:val="nil"/>
            </w:tcBorders>
            <w:shd w:val="clear" w:color="auto" w:fill="auto"/>
            <w:noWrap/>
            <w:vAlign w:val="bottom"/>
            <w:hideMark/>
          </w:tcPr>
          <w:p w14:paraId="2C3FCBEF" w14:textId="77777777" w:rsidR="009E1DB8" w:rsidRPr="009E1DB8" w:rsidRDefault="009E1DB8" w:rsidP="009E1DB8">
            <w:pPr>
              <w:spacing w:before="0" w:after="0" w:line="240" w:lineRule="auto"/>
              <w:jc w:val="right"/>
              <w:rPr>
                <w:rFonts w:ascii="Arial" w:eastAsia="Times New Roman" w:hAnsi="Arial" w:cs="Arial"/>
                <w:b/>
                <w:bCs/>
                <w:color w:val="auto"/>
                <w:kern w:val="0"/>
                <w:sz w:val="16"/>
                <w:szCs w:val="16"/>
              </w:rPr>
            </w:pPr>
            <w:r w:rsidRPr="009E1DB8">
              <w:rPr>
                <w:rFonts w:ascii="Arial" w:eastAsia="Times New Roman" w:hAnsi="Arial" w:cs="Arial"/>
                <w:b/>
                <w:bCs/>
                <w:color w:val="auto"/>
                <w:kern w:val="0"/>
                <w:sz w:val="16"/>
                <w:szCs w:val="16"/>
              </w:rPr>
              <w:t>0,00</w:t>
            </w:r>
          </w:p>
        </w:tc>
        <w:tc>
          <w:tcPr>
            <w:tcW w:w="1183" w:type="dxa"/>
            <w:tcBorders>
              <w:top w:val="nil"/>
              <w:left w:val="nil"/>
              <w:bottom w:val="nil"/>
              <w:right w:val="nil"/>
            </w:tcBorders>
            <w:shd w:val="clear" w:color="auto" w:fill="auto"/>
            <w:noWrap/>
            <w:vAlign w:val="bottom"/>
            <w:hideMark/>
          </w:tcPr>
          <w:p w14:paraId="267F6120" w14:textId="77777777" w:rsidR="009E1DB8" w:rsidRPr="009E1DB8" w:rsidRDefault="009E1DB8" w:rsidP="009E1DB8">
            <w:pPr>
              <w:spacing w:before="0" w:after="0" w:line="240" w:lineRule="auto"/>
              <w:jc w:val="right"/>
              <w:rPr>
                <w:rFonts w:ascii="Arial" w:eastAsia="Times New Roman" w:hAnsi="Arial" w:cs="Arial"/>
                <w:b/>
                <w:bCs/>
                <w:color w:val="auto"/>
                <w:kern w:val="0"/>
                <w:sz w:val="16"/>
                <w:szCs w:val="16"/>
              </w:rPr>
            </w:pPr>
            <w:r w:rsidRPr="009E1DB8">
              <w:rPr>
                <w:rFonts w:ascii="Arial" w:eastAsia="Times New Roman" w:hAnsi="Arial" w:cs="Arial"/>
                <w:b/>
                <w:bCs/>
                <w:color w:val="auto"/>
                <w:kern w:val="0"/>
                <w:sz w:val="16"/>
                <w:szCs w:val="16"/>
              </w:rPr>
              <w:t>77.528,00</w:t>
            </w:r>
          </w:p>
        </w:tc>
      </w:tr>
      <w:tr w:rsidR="009E1DB8" w:rsidRPr="009E1DB8" w14:paraId="6675964A" w14:textId="77777777" w:rsidTr="009E1DB8">
        <w:trPr>
          <w:trHeight w:val="305"/>
        </w:trPr>
        <w:tc>
          <w:tcPr>
            <w:tcW w:w="763" w:type="dxa"/>
            <w:tcBorders>
              <w:top w:val="nil"/>
              <w:left w:val="nil"/>
              <w:bottom w:val="nil"/>
              <w:right w:val="nil"/>
            </w:tcBorders>
            <w:shd w:val="clear" w:color="auto" w:fill="auto"/>
            <w:noWrap/>
            <w:vAlign w:val="bottom"/>
            <w:hideMark/>
          </w:tcPr>
          <w:p w14:paraId="2D5BDDD1" w14:textId="77777777" w:rsidR="009E1DB8" w:rsidRPr="009E1DB8" w:rsidRDefault="009E1DB8" w:rsidP="009E1DB8">
            <w:pPr>
              <w:spacing w:before="0" w:after="0" w:line="240" w:lineRule="auto"/>
              <w:rPr>
                <w:rFonts w:ascii="Arial" w:eastAsia="Times New Roman" w:hAnsi="Arial" w:cs="Arial"/>
                <w:b/>
                <w:bCs/>
                <w:color w:val="auto"/>
                <w:kern w:val="0"/>
                <w:sz w:val="16"/>
                <w:szCs w:val="16"/>
              </w:rPr>
            </w:pPr>
            <w:r w:rsidRPr="009E1DB8">
              <w:rPr>
                <w:rFonts w:ascii="Arial" w:eastAsia="Times New Roman" w:hAnsi="Arial" w:cs="Arial"/>
                <w:b/>
                <w:bCs/>
                <w:color w:val="auto"/>
                <w:kern w:val="0"/>
                <w:sz w:val="16"/>
                <w:szCs w:val="16"/>
              </w:rPr>
              <w:t>31</w:t>
            </w:r>
          </w:p>
        </w:tc>
        <w:tc>
          <w:tcPr>
            <w:tcW w:w="5476" w:type="dxa"/>
            <w:tcBorders>
              <w:top w:val="nil"/>
              <w:left w:val="nil"/>
              <w:bottom w:val="nil"/>
              <w:right w:val="nil"/>
            </w:tcBorders>
            <w:shd w:val="clear" w:color="auto" w:fill="auto"/>
            <w:vAlign w:val="bottom"/>
            <w:hideMark/>
          </w:tcPr>
          <w:p w14:paraId="385964E1" w14:textId="77777777" w:rsidR="009E1DB8" w:rsidRPr="009E1DB8" w:rsidRDefault="009E1DB8" w:rsidP="009E1DB8">
            <w:pPr>
              <w:spacing w:before="0" w:after="0" w:line="240" w:lineRule="auto"/>
              <w:rPr>
                <w:rFonts w:ascii="Arial" w:eastAsia="Times New Roman" w:hAnsi="Arial" w:cs="Arial"/>
                <w:b/>
                <w:bCs/>
                <w:color w:val="auto"/>
                <w:kern w:val="0"/>
                <w:sz w:val="16"/>
                <w:szCs w:val="16"/>
              </w:rPr>
            </w:pPr>
            <w:r w:rsidRPr="009E1DB8">
              <w:rPr>
                <w:rFonts w:ascii="Arial" w:eastAsia="Times New Roman" w:hAnsi="Arial" w:cs="Arial"/>
                <w:b/>
                <w:bCs/>
                <w:color w:val="auto"/>
                <w:kern w:val="0"/>
                <w:sz w:val="16"/>
                <w:szCs w:val="16"/>
              </w:rPr>
              <w:t>Rashodi za zaposlene</w:t>
            </w:r>
          </w:p>
        </w:tc>
        <w:tc>
          <w:tcPr>
            <w:tcW w:w="1145" w:type="dxa"/>
            <w:tcBorders>
              <w:top w:val="nil"/>
              <w:left w:val="nil"/>
              <w:bottom w:val="nil"/>
              <w:right w:val="nil"/>
            </w:tcBorders>
            <w:shd w:val="clear" w:color="auto" w:fill="auto"/>
            <w:noWrap/>
            <w:vAlign w:val="bottom"/>
            <w:hideMark/>
          </w:tcPr>
          <w:p w14:paraId="587FF04A" w14:textId="77777777" w:rsidR="009E1DB8" w:rsidRPr="009E1DB8" w:rsidRDefault="009E1DB8" w:rsidP="009E1DB8">
            <w:pPr>
              <w:spacing w:before="0" w:after="0" w:line="240" w:lineRule="auto"/>
              <w:jc w:val="right"/>
              <w:rPr>
                <w:rFonts w:ascii="Arial" w:eastAsia="Times New Roman" w:hAnsi="Arial" w:cs="Arial"/>
                <w:b/>
                <w:bCs/>
                <w:color w:val="auto"/>
                <w:kern w:val="0"/>
                <w:sz w:val="16"/>
                <w:szCs w:val="16"/>
              </w:rPr>
            </w:pPr>
            <w:r w:rsidRPr="009E1DB8">
              <w:rPr>
                <w:rFonts w:ascii="Arial" w:eastAsia="Times New Roman" w:hAnsi="Arial" w:cs="Arial"/>
                <w:b/>
                <w:bCs/>
                <w:color w:val="auto"/>
                <w:kern w:val="0"/>
                <w:sz w:val="16"/>
                <w:szCs w:val="16"/>
              </w:rPr>
              <w:t>15.278,00</w:t>
            </w:r>
          </w:p>
        </w:tc>
        <w:tc>
          <w:tcPr>
            <w:tcW w:w="1202" w:type="dxa"/>
            <w:tcBorders>
              <w:top w:val="nil"/>
              <w:left w:val="nil"/>
              <w:bottom w:val="nil"/>
              <w:right w:val="nil"/>
            </w:tcBorders>
            <w:shd w:val="clear" w:color="auto" w:fill="auto"/>
            <w:noWrap/>
            <w:vAlign w:val="bottom"/>
            <w:hideMark/>
          </w:tcPr>
          <w:p w14:paraId="3F323DF2" w14:textId="77777777" w:rsidR="009E1DB8" w:rsidRPr="009E1DB8" w:rsidRDefault="009E1DB8" w:rsidP="009E1DB8">
            <w:pPr>
              <w:spacing w:before="0" w:after="0" w:line="240" w:lineRule="auto"/>
              <w:jc w:val="right"/>
              <w:rPr>
                <w:rFonts w:ascii="Arial" w:eastAsia="Times New Roman" w:hAnsi="Arial" w:cs="Arial"/>
                <w:b/>
                <w:bCs/>
                <w:color w:val="auto"/>
                <w:kern w:val="0"/>
                <w:sz w:val="16"/>
                <w:szCs w:val="16"/>
              </w:rPr>
            </w:pPr>
            <w:r w:rsidRPr="009E1DB8">
              <w:rPr>
                <w:rFonts w:ascii="Arial" w:eastAsia="Times New Roman" w:hAnsi="Arial" w:cs="Arial"/>
                <w:b/>
                <w:bCs/>
                <w:color w:val="auto"/>
                <w:kern w:val="0"/>
                <w:sz w:val="16"/>
                <w:szCs w:val="16"/>
              </w:rPr>
              <w:t>0,00</w:t>
            </w:r>
          </w:p>
        </w:tc>
        <w:tc>
          <w:tcPr>
            <w:tcW w:w="992" w:type="dxa"/>
            <w:tcBorders>
              <w:top w:val="nil"/>
              <w:left w:val="nil"/>
              <w:bottom w:val="nil"/>
              <w:right w:val="nil"/>
            </w:tcBorders>
            <w:shd w:val="clear" w:color="auto" w:fill="auto"/>
            <w:noWrap/>
            <w:vAlign w:val="bottom"/>
            <w:hideMark/>
          </w:tcPr>
          <w:p w14:paraId="057F3872" w14:textId="77777777" w:rsidR="009E1DB8" w:rsidRPr="009E1DB8" w:rsidRDefault="009E1DB8" w:rsidP="009E1DB8">
            <w:pPr>
              <w:spacing w:before="0" w:after="0" w:line="240" w:lineRule="auto"/>
              <w:jc w:val="right"/>
              <w:rPr>
                <w:rFonts w:ascii="Arial" w:eastAsia="Times New Roman" w:hAnsi="Arial" w:cs="Arial"/>
                <w:b/>
                <w:bCs/>
                <w:color w:val="auto"/>
                <w:kern w:val="0"/>
                <w:sz w:val="16"/>
                <w:szCs w:val="16"/>
              </w:rPr>
            </w:pPr>
            <w:r w:rsidRPr="009E1DB8">
              <w:rPr>
                <w:rFonts w:ascii="Arial" w:eastAsia="Times New Roman" w:hAnsi="Arial" w:cs="Arial"/>
                <w:b/>
                <w:bCs/>
                <w:color w:val="auto"/>
                <w:kern w:val="0"/>
                <w:sz w:val="16"/>
                <w:szCs w:val="16"/>
              </w:rPr>
              <w:t>0,00</w:t>
            </w:r>
          </w:p>
        </w:tc>
        <w:tc>
          <w:tcPr>
            <w:tcW w:w="1183" w:type="dxa"/>
            <w:tcBorders>
              <w:top w:val="nil"/>
              <w:left w:val="nil"/>
              <w:bottom w:val="nil"/>
              <w:right w:val="nil"/>
            </w:tcBorders>
            <w:shd w:val="clear" w:color="auto" w:fill="auto"/>
            <w:noWrap/>
            <w:vAlign w:val="bottom"/>
            <w:hideMark/>
          </w:tcPr>
          <w:p w14:paraId="7CA5247C" w14:textId="77777777" w:rsidR="009E1DB8" w:rsidRPr="009E1DB8" w:rsidRDefault="009E1DB8" w:rsidP="009E1DB8">
            <w:pPr>
              <w:spacing w:before="0" w:after="0" w:line="240" w:lineRule="auto"/>
              <w:jc w:val="right"/>
              <w:rPr>
                <w:rFonts w:ascii="Arial" w:eastAsia="Times New Roman" w:hAnsi="Arial" w:cs="Arial"/>
                <w:b/>
                <w:bCs/>
                <w:color w:val="auto"/>
                <w:kern w:val="0"/>
                <w:sz w:val="16"/>
                <w:szCs w:val="16"/>
              </w:rPr>
            </w:pPr>
            <w:r w:rsidRPr="009E1DB8">
              <w:rPr>
                <w:rFonts w:ascii="Arial" w:eastAsia="Times New Roman" w:hAnsi="Arial" w:cs="Arial"/>
                <w:b/>
                <w:bCs/>
                <w:color w:val="auto"/>
                <w:kern w:val="0"/>
                <w:sz w:val="16"/>
                <w:szCs w:val="16"/>
              </w:rPr>
              <w:t>15.278,00</w:t>
            </w:r>
          </w:p>
        </w:tc>
      </w:tr>
      <w:tr w:rsidR="009E1DB8" w:rsidRPr="009E1DB8" w14:paraId="387D6A6C" w14:textId="77777777" w:rsidTr="009E1DB8">
        <w:trPr>
          <w:trHeight w:val="305"/>
        </w:trPr>
        <w:tc>
          <w:tcPr>
            <w:tcW w:w="763" w:type="dxa"/>
            <w:tcBorders>
              <w:top w:val="nil"/>
              <w:left w:val="nil"/>
              <w:bottom w:val="nil"/>
              <w:right w:val="nil"/>
            </w:tcBorders>
            <w:shd w:val="clear" w:color="auto" w:fill="auto"/>
            <w:noWrap/>
            <w:vAlign w:val="bottom"/>
            <w:hideMark/>
          </w:tcPr>
          <w:p w14:paraId="48138ECA" w14:textId="77777777" w:rsidR="009E1DB8" w:rsidRPr="009E1DB8" w:rsidRDefault="009E1DB8" w:rsidP="009E1DB8">
            <w:pPr>
              <w:spacing w:before="0" w:after="0" w:line="240" w:lineRule="auto"/>
              <w:rPr>
                <w:rFonts w:ascii="Arial" w:eastAsia="Times New Roman" w:hAnsi="Arial" w:cs="Arial"/>
                <w:color w:val="auto"/>
                <w:kern w:val="0"/>
                <w:sz w:val="16"/>
                <w:szCs w:val="16"/>
              </w:rPr>
            </w:pPr>
            <w:r w:rsidRPr="009E1DB8">
              <w:rPr>
                <w:rFonts w:ascii="Arial" w:eastAsia="Times New Roman" w:hAnsi="Arial" w:cs="Arial"/>
                <w:color w:val="auto"/>
                <w:kern w:val="0"/>
                <w:sz w:val="16"/>
                <w:szCs w:val="16"/>
              </w:rPr>
              <w:t>3111</w:t>
            </w:r>
          </w:p>
        </w:tc>
        <w:tc>
          <w:tcPr>
            <w:tcW w:w="5476" w:type="dxa"/>
            <w:tcBorders>
              <w:top w:val="nil"/>
              <w:left w:val="nil"/>
              <w:bottom w:val="nil"/>
              <w:right w:val="nil"/>
            </w:tcBorders>
            <w:shd w:val="clear" w:color="auto" w:fill="auto"/>
            <w:vAlign w:val="bottom"/>
            <w:hideMark/>
          </w:tcPr>
          <w:p w14:paraId="3159C987" w14:textId="77777777" w:rsidR="009E1DB8" w:rsidRPr="009E1DB8" w:rsidRDefault="009E1DB8" w:rsidP="009E1DB8">
            <w:pPr>
              <w:spacing w:before="0" w:after="0" w:line="240" w:lineRule="auto"/>
              <w:rPr>
                <w:rFonts w:ascii="Arial" w:eastAsia="Times New Roman" w:hAnsi="Arial" w:cs="Arial"/>
                <w:color w:val="auto"/>
                <w:kern w:val="0"/>
                <w:sz w:val="16"/>
                <w:szCs w:val="16"/>
              </w:rPr>
            </w:pPr>
            <w:r w:rsidRPr="009E1DB8">
              <w:rPr>
                <w:rFonts w:ascii="Arial" w:eastAsia="Times New Roman" w:hAnsi="Arial" w:cs="Arial"/>
                <w:color w:val="auto"/>
                <w:kern w:val="0"/>
                <w:sz w:val="16"/>
                <w:szCs w:val="16"/>
              </w:rPr>
              <w:t>Plaće za zaposlene</w:t>
            </w:r>
          </w:p>
        </w:tc>
        <w:tc>
          <w:tcPr>
            <w:tcW w:w="1145" w:type="dxa"/>
            <w:tcBorders>
              <w:top w:val="nil"/>
              <w:left w:val="nil"/>
              <w:bottom w:val="nil"/>
              <w:right w:val="nil"/>
            </w:tcBorders>
            <w:shd w:val="clear" w:color="auto" w:fill="auto"/>
            <w:noWrap/>
            <w:vAlign w:val="bottom"/>
            <w:hideMark/>
          </w:tcPr>
          <w:p w14:paraId="5C951A55" w14:textId="77777777" w:rsidR="009E1DB8" w:rsidRPr="009E1DB8" w:rsidRDefault="009E1DB8" w:rsidP="009E1DB8">
            <w:pPr>
              <w:spacing w:before="0" w:after="0" w:line="240" w:lineRule="auto"/>
              <w:jc w:val="right"/>
              <w:rPr>
                <w:rFonts w:ascii="Arial" w:eastAsia="Times New Roman" w:hAnsi="Arial" w:cs="Arial"/>
                <w:color w:val="auto"/>
                <w:kern w:val="0"/>
                <w:sz w:val="16"/>
                <w:szCs w:val="16"/>
              </w:rPr>
            </w:pPr>
            <w:r w:rsidRPr="009E1DB8">
              <w:rPr>
                <w:rFonts w:ascii="Arial" w:eastAsia="Times New Roman" w:hAnsi="Arial" w:cs="Arial"/>
                <w:color w:val="auto"/>
                <w:kern w:val="0"/>
                <w:sz w:val="16"/>
                <w:szCs w:val="16"/>
              </w:rPr>
              <w:t>15.278,00</w:t>
            </w:r>
          </w:p>
        </w:tc>
        <w:tc>
          <w:tcPr>
            <w:tcW w:w="1202" w:type="dxa"/>
            <w:tcBorders>
              <w:top w:val="nil"/>
              <w:left w:val="nil"/>
              <w:bottom w:val="nil"/>
              <w:right w:val="nil"/>
            </w:tcBorders>
            <w:shd w:val="clear" w:color="auto" w:fill="auto"/>
            <w:noWrap/>
            <w:vAlign w:val="bottom"/>
            <w:hideMark/>
          </w:tcPr>
          <w:p w14:paraId="5F2003FF" w14:textId="77777777" w:rsidR="009E1DB8" w:rsidRPr="009E1DB8" w:rsidRDefault="009E1DB8" w:rsidP="009E1DB8">
            <w:pPr>
              <w:spacing w:before="0" w:after="0" w:line="240" w:lineRule="auto"/>
              <w:jc w:val="right"/>
              <w:rPr>
                <w:rFonts w:ascii="Arial" w:eastAsia="Times New Roman" w:hAnsi="Arial" w:cs="Arial"/>
                <w:color w:val="auto"/>
                <w:kern w:val="0"/>
                <w:sz w:val="16"/>
                <w:szCs w:val="16"/>
              </w:rPr>
            </w:pPr>
            <w:r w:rsidRPr="009E1DB8">
              <w:rPr>
                <w:rFonts w:ascii="Arial" w:eastAsia="Times New Roman" w:hAnsi="Arial" w:cs="Arial"/>
                <w:color w:val="auto"/>
                <w:kern w:val="0"/>
                <w:sz w:val="16"/>
                <w:szCs w:val="16"/>
              </w:rPr>
              <w:t>0,00</w:t>
            </w:r>
          </w:p>
        </w:tc>
        <w:tc>
          <w:tcPr>
            <w:tcW w:w="992" w:type="dxa"/>
            <w:tcBorders>
              <w:top w:val="nil"/>
              <w:left w:val="nil"/>
              <w:bottom w:val="nil"/>
              <w:right w:val="nil"/>
            </w:tcBorders>
            <w:shd w:val="clear" w:color="auto" w:fill="auto"/>
            <w:noWrap/>
            <w:vAlign w:val="bottom"/>
            <w:hideMark/>
          </w:tcPr>
          <w:p w14:paraId="6A4634A9" w14:textId="77777777" w:rsidR="009E1DB8" w:rsidRPr="009E1DB8" w:rsidRDefault="009E1DB8" w:rsidP="009E1DB8">
            <w:pPr>
              <w:spacing w:before="0" w:after="0" w:line="240" w:lineRule="auto"/>
              <w:jc w:val="right"/>
              <w:rPr>
                <w:rFonts w:ascii="Arial" w:eastAsia="Times New Roman" w:hAnsi="Arial" w:cs="Arial"/>
                <w:color w:val="auto"/>
                <w:kern w:val="0"/>
                <w:sz w:val="16"/>
                <w:szCs w:val="16"/>
              </w:rPr>
            </w:pPr>
            <w:r w:rsidRPr="009E1DB8">
              <w:rPr>
                <w:rFonts w:ascii="Arial" w:eastAsia="Times New Roman" w:hAnsi="Arial" w:cs="Arial"/>
                <w:color w:val="auto"/>
                <w:kern w:val="0"/>
                <w:sz w:val="16"/>
                <w:szCs w:val="16"/>
              </w:rPr>
              <w:t>0,00</w:t>
            </w:r>
          </w:p>
        </w:tc>
        <w:tc>
          <w:tcPr>
            <w:tcW w:w="1183" w:type="dxa"/>
            <w:tcBorders>
              <w:top w:val="nil"/>
              <w:left w:val="nil"/>
              <w:bottom w:val="nil"/>
              <w:right w:val="nil"/>
            </w:tcBorders>
            <w:shd w:val="clear" w:color="auto" w:fill="auto"/>
            <w:noWrap/>
            <w:vAlign w:val="bottom"/>
            <w:hideMark/>
          </w:tcPr>
          <w:p w14:paraId="225F2E3C" w14:textId="77777777" w:rsidR="009E1DB8" w:rsidRPr="009E1DB8" w:rsidRDefault="009E1DB8" w:rsidP="009E1DB8">
            <w:pPr>
              <w:spacing w:before="0" w:after="0" w:line="240" w:lineRule="auto"/>
              <w:jc w:val="right"/>
              <w:rPr>
                <w:rFonts w:ascii="Arial" w:eastAsia="Times New Roman" w:hAnsi="Arial" w:cs="Arial"/>
                <w:color w:val="auto"/>
                <w:kern w:val="0"/>
                <w:sz w:val="16"/>
                <w:szCs w:val="16"/>
              </w:rPr>
            </w:pPr>
            <w:r w:rsidRPr="009E1DB8">
              <w:rPr>
                <w:rFonts w:ascii="Arial" w:eastAsia="Times New Roman" w:hAnsi="Arial" w:cs="Arial"/>
                <w:color w:val="auto"/>
                <w:kern w:val="0"/>
                <w:sz w:val="16"/>
                <w:szCs w:val="16"/>
              </w:rPr>
              <w:t>15.278,00</w:t>
            </w:r>
          </w:p>
        </w:tc>
      </w:tr>
      <w:tr w:rsidR="009E1DB8" w:rsidRPr="009E1DB8" w14:paraId="58AA9EEB" w14:textId="77777777" w:rsidTr="009E1DB8">
        <w:trPr>
          <w:trHeight w:val="305"/>
        </w:trPr>
        <w:tc>
          <w:tcPr>
            <w:tcW w:w="763" w:type="dxa"/>
            <w:tcBorders>
              <w:top w:val="nil"/>
              <w:left w:val="nil"/>
              <w:bottom w:val="nil"/>
              <w:right w:val="nil"/>
            </w:tcBorders>
            <w:shd w:val="clear" w:color="auto" w:fill="auto"/>
            <w:noWrap/>
            <w:vAlign w:val="bottom"/>
            <w:hideMark/>
          </w:tcPr>
          <w:p w14:paraId="3E6874AC" w14:textId="77777777" w:rsidR="009E1DB8" w:rsidRPr="009E1DB8" w:rsidRDefault="009E1DB8" w:rsidP="009E1DB8">
            <w:pPr>
              <w:spacing w:before="0" w:after="0" w:line="240" w:lineRule="auto"/>
              <w:rPr>
                <w:rFonts w:ascii="Arial" w:eastAsia="Times New Roman" w:hAnsi="Arial" w:cs="Arial"/>
                <w:b/>
                <w:bCs/>
                <w:color w:val="auto"/>
                <w:kern w:val="0"/>
                <w:sz w:val="16"/>
                <w:szCs w:val="16"/>
              </w:rPr>
            </w:pPr>
            <w:r w:rsidRPr="009E1DB8">
              <w:rPr>
                <w:rFonts w:ascii="Arial" w:eastAsia="Times New Roman" w:hAnsi="Arial" w:cs="Arial"/>
                <w:b/>
                <w:bCs/>
                <w:color w:val="auto"/>
                <w:kern w:val="0"/>
                <w:sz w:val="16"/>
                <w:szCs w:val="16"/>
              </w:rPr>
              <w:t>32</w:t>
            </w:r>
          </w:p>
        </w:tc>
        <w:tc>
          <w:tcPr>
            <w:tcW w:w="5476" w:type="dxa"/>
            <w:tcBorders>
              <w:top w:val="nil"/>
              <w:left w:val="nil"/>
              <w:bottom w:val="nil"/>
              <w:right w:val="nil"/>
            </w:tcBorders>
            <w:shd w:val="clear" w:color="auto" w:fill="auto"/>
            <w:vAlign w:val="bottom"/>
            <w:hideMark/>
          </w:tcPr>
          <w:p w14:paraId="4850B03E" w14:textId="77777777" w:rsidR="009E1DB8" w:rsidRPr="009E1DB8" w:rsidRDefault="009E1DB8" w:rsidP="009E1DB8">
            <w:pPr>
              <w:spacing w:before="0" w:after="0" w:line="240" w:lineRule="auto"/>
              <w:rPr>
                <w:rFonts w:ascii="Arial" w:eastAsia="Times New Roman" w:hAnsi="Arial" w:cs="Arial"/>
                <w:b/>
                <w:bCs/>
                <w:color w:val="auto"/>
                <w:kern w:val="0"/>
                <w:sz w:val="16"/>
                <w:szCs w:val="16"/>
              </w:rPr>
            </w:pPr>
            <w:r w:rsidRPr="009E1DB8">
              <w:rPr>
                <w:rFonts w:ascii="Arial" w:eastAsia="Times New Roman" w:hAnsi="Arial" w:cs="Arial"/>
                <w:b/>
                <w:bCs/>
                <w:color w:val="auto"/>
                <w:kern w:val="0"/>
                <w:sz w:val="16"/>
                <w:szCs w:val="16"/>
              </w:rPr>
              <w:t>Materijalni rashodi</w:t>
            </w:r>
          </w:p>
        </w:tc>
        <w:tc>
          <w:tcPr>
            <w:tcW w:w="1145" w:type="dxa"/>
            <w:tcBorders>
              <w:top w:val="nil"/>
              <w:left w:val="nil"/>
              <w:bottom w:val="nil"/>
              <w:right w:val="nil"/>
            </w:tcBorders>
            <w:shd w:val="clear" w:color="auto" w:fill="auto"/>
            <w:noWrap/>
            <w:vAlign w:val="bottom"/>
            <w:hideMark/>
          </w:tcPr>
          <w:p w14:paraId="5A86187B" w14:textId="77777777" w:rsidR="009E1DB8" w:rsidRPr="009E1DB8" w:rsidRDefault="009E1DB8" w:rsidP="009E1DB8">
            <w:pPr>
              <w:spacing w:before="0" w:after="0" w:line="240" w:lineRule="auto"/>
              <w:jc w:val="right"/>
              <w:rPr>
                <w:rFonts w:ascii="Arial" w:eastAsia="Times New Roman" w:hAnsi="Arial" w:cs="Arial"/>
                <w:b/>
                <w:bCs/>
                <w:color w:val="auto"/>
                <w:kern w:val="0"/>
                <w:sz w:val="16"/>
                <w:szCs w:val="16"/>
              </w:rPr>
            </w:pPr>
            <w:r w:rsidRPr="009E1DB8">
              <w:rPr>
                <w:rFonts w:ascii="Arial" w:eastAsia="Times New Roman" w:hAnsi="Arial" w:cs="Arial"/>
                <w:b/>
                <w:bCs/>
                <w:color w:val="auto"/>
                <w:kern w:val="0"/>
                <w:sz w:val="16"/>
                <w:szCs w:val="16"/>
              </w:rPr>
              <w:t>62.250,00</w:t>
            </w:r>
          </w:p>
        </w:tc>
        <w:tc>
          <w:tcPr>
            <w:tcW w:w="1202" w:type="dxa"/>
            <w:tcBorders>
              <w:top w:val="nil"/>
              <w:left w:val="nil"/>
              <w:bottom w:val="nil"/>
              <w:right w:val="nil"/>
            </w:tcBorders>
            <w:shd w:val="clear" w:color="auto" w:fill="auto"/>
            <w:noWrap/>
            <w:vAlign w:val="bottom"/>
            <w:hideMark/>
          </w:tcPr>
          <w:p w14:paraId="65661E58" w14:textId="77777777" w:rsidR="009E1DB8" w:rsidRPr="009E1DB8" w:rsidRDefault="009E1DB8" w:rsidP="009E1DB8">
            <w:pPr>
              <w:spacing w:before="0" w:after="0" w:line="240" w:lineRule="auto"/>
              <w:jc w:val="right"/>
              <w:rPr>
                <w:rFonts w:ascii="Arial" w:eastAsia="Times New Roman" w:hAnsi="Arial" w:cs="Arial"/>
                <w:b/>
                <w:bCs/>
                <w:color w:val="auto"/>
                <w:kern w:val="0"/>
                <w:sz w:val="16"/>
                <w:szCs w:val="16"/>
              </w:rPr>
            </w:pPr>
            <w:r w:rsidRPr="009E1DB8">
              <w:rPr>
                <w:rFonts w:ascii="Arial" w:eastAsia="Times New Roman" w:hAnsi="Arial" w:cs="Arial"/>
                <w:b/>
                <w:bCs/>
                <w:color w:val="auto"/>
                <w:kern w:val="0"/>
                <w:sz w:val="16"/>
                <w:szCs w:val="16"/>
              </w:rPr>
              <w:t>0,00</w:t>
            </w:r>
          </w:p>
        </w:tc>
        <w:tc>
          <w:tcPr>
            <w:tcW w:w="992" w:type="dxa"/>
            <w:tcBorders>
              <w:top w:val="nil"/>
              <w:left w:val="nil"/>
              <w:bottom w:val="nil"/>
              <w:right w:val="nil"/>
            </w:tcBorders>
            <w:shd w:val="clear" w:color="auto" w:fill="auto"/>
            <w:noWrap/>
            <w:vAlign w:val="bottom"/>
            <w:hideMark/>
          </w:tcPr>
          <w:p w14:paraId="19A6F2E2" w14:textId="77777777" w:rsidR="009E1DB8" w:rsidRPr="009E1DB8" w:rsidRDefault="009E1DB8" w:rsidP="009E1DB8">
            <w:pPr>
              <w:spacing w:before="0" w:after="0" w:line="240" w:lineRule="auto"/>
              <w:jc w:val="right"/>
              <w:rPr>
                <w:rFonts w:ascii="Arial" w:eastAsia="Times New Roman" w:hAnsi="Arial" w:cs="Arial"/>
                <w:b/>
                <w:bCs/>
                <w:color w:val="auto"/>
                <w:kern w:val="0"/>
                <w:sz w:val="16"/>
                <w:szCs w:val="16"/>
              </w:rPr>
            </w:pPr>
            <w:r w:rsidRPr="009E1DB8">
              <w:rPr>
                <w:rFonts w:ascii="Arial" w:eastAsia="Times New Roman" w:hAnsi="Arial" w:cs="Arial"/>
                <w:b/>
                <w:bCs/>
                <w:color w:val="auto"/>
                <w:kern w:val="0"/>
                <w:sz w:val="16"/>
                <w:szCs w:val="16"/>
              </w:rPr>
              <w:t>0,00</w:t>
            </w:r>
          </w:p>
        </w:tc>
        <w:tc>
          <w:tcPr>
            <w:tcW w:w="1183" w:type="dxa"/>
            <w:tcBorders>
              <w:top w:val="nil"/>
              <w:left w:val="nil"/>
              <w:bottom w:val="nil"/>
              <w:right w:val="nil"/>
            </w:tcBorders>
            <w:shd w:val="clear" w:color="auto" w:fill="auto"/>
            <w:noWrap/>
            <w:vAlign w:val="bottom"/>
            <w:hideMark/>
          </w:tcPr>
          <w:p w14:paraId="34C08492" w14:textId="77777777" w:rsidR="009E1DB8" w:rsidRPr="009E1DB8" w:rsidRDefault="009E1DB8" w:rsidP="009E1DB8">
            <w:pPr>
              <w:spacing w:before="0" w:after="0" w:line="240" w:lineRule="auto"/>
              <w:jc w:val="right"/>
              <w:rPr>
                <w:rFonts w:ascii="Arial" w:eastAsia="Times New Roman" w:hAnsi="Arial" w:cs="Arial"/>
                <w:b/>
                <w:bCs/>
                <w:color w:val="auto"/>
                <w:kern w:val="0"/>
                <w:sz w:val="16"/>
                <w:szCs w:val="16"/>
              </w:rPr>
            </w:pPr>
            <w:r w:rsidRPr="009E1DB8">
              <w:rPr>
                <w:rFonts w:ascii="Arial" w:eastAsia="Times New Roman" w:hAnsi="Arial" w:cs="Arial"/>
                <w:b/>
                <w:bCs/>
                <w:color w:val="auto"/>
                <w:kern w:val="0"/>
                <w:sz w:val="16"/>
                <w:szCs w:val="16"/>
              </w:rPr>
              <w:t>62.250,00</w:t>
            </w:r>
          </w:p>
        </w:tc>
      </w:tr>
      <w:tr w:rsidR="009E1DB8" w:rsidRPr="009E1DB8" w14:paraId="515D143E" w14:textId="77777777" w:rsidTr="009E1DB8">
        <w:trPr>
          <w:trHeight w:val="305"/>
        </w:trPr>
        <w:tc>
          <w:tcPr>
            <w:tcW w:w="763" w:type="dxa"/>
            <w:tcBorders>
              <w:top w:val="nil"/>
              <w:left w:val="nil"/>
              <w:bottom w:val="nil"/>
              <w:right w:val="nil"/>
            </w:tcBorders>
            <w:shd w:val="clear" w:color="auto" w:fill="auto"/>
            <w:noWrap/>
            <w:vAlign w:val="bottom"/>
            <w:hideMark/>
          </w:tcPr>
          <w:p w14:paraId="249F7AF5" w14:textId="77777777" w:rsidR="009E1DB8" w:rsidRPr="009E1DB8" w:rsidRDefault="009E1DB8" w:rsidP="009E1DB8">
            <w:pPr>
              <w:spacing w:before="0" w:after="0" w:line="240" w:lineRule="auto"/>
              <w:rPr>
                <w:rFonts w:ascii="Arial" w:eastAsia="Times New Roman" w:hAnsi="Arial" w:cs="Arial"/>
                <w:color w:val="auto"/>
                <w:kern w:val="0"/>
                <w:sz w:val="16"/>
                <w:szCs w:val="16"/>
              </w:rPr>
            </w:pPr>
            <w:r w:rsidRPr="009E1DB8">
              <w:rPr>
                <w:rFonts w:ascii="Arial" w:eastAsia="Times New Roman" w:hAnsi="Arial" w:cs="Arial"/>
                <w:color w:val="auto"/>
                <w:kern w:val="0"/>
                <w:sz w:val="16"/>
                <w:szCs w:val="16"/>
              </w:rPr>
              <w:t>3213</w:t>
            </w:r>
          </w:p>
        </w:tc>
        <w:tc>
          <w:tcPr>
            <w:tcW w:w="5476" w:type="dxa"/>
            <w:tcBorders>
              <w:top w:val="nil"/>
              <w:left w:val="nil"/>
              <w:bottom w:val="nil"/>
              <w:right w:val="nil"/>
            </w:tcBorders>
            <w:shd w:val="clear" w:color="auto" w:fill="auto"/>
            <w:vAlign w:val="bottom"/>
            <w:hideMark/>
          </w:tcPr>
          <w:p w14:paraId="153CDDD3" w14:textId="77777777" w:rsidR="009E1DB8" w:rsidRPr="009E1DB8" w:rsidRDefault="009E1DB8" w:rsidP="009E1DB8">
            <w:pPr>
              <w:spacing w:before="0" w:after="0" w:line="240" w:lineRule="auto"/>
              <w:rPr>
                <w:rFonts w:ascii="Arial" w:eastAsia="Times New Roman" w:hAnsi="Arial" w:cs="Arial"/>
                <w:color w:val="auto"/>
                <w:kern w:val="0"/>
                <w:sz w:val="16"/>
                <w:szCs w:val="16"/>
              </w:rPr>
            </w:pPr>
            <w:r w:rsidRPr="009E1DB8">
              <w:rPr>
                <w:rFonts w:ascii="Arial" w:eastAsia="Times New Roman" w:hAnsi="Arial" w:cs="Arial"/>
                <w:color w:val="auto"/>
                <w:kern w:val="0"/>
                <w:sz w:val="16"/>
                <w:szCs w:val="16"/>
              </w:rPr>
              <w:t>Tečajevi i stručni ispiti</w:t>
            </w:r>
          </w:p>
        </w:tc>
        <w:tc>
          <w:tcPr>
            <w:tcW w:w="1145" w:type="dxa"/>
            <w:tcBorders>
              <w:top w:val="nil"/>
              <w:left w:val="nil"/>
              <w:bottom w:val="nil"/>
              <w:right w:val="nil"/>
            </w:tcBorders>
            <w:shd w:val="clear" w:color="auto" w:fill="auto"/>
            <w:noWrap/>
            <w:vAlign w:val="bottom"/>
            <w:hideMark/>
          </w:tcPr>
          <w:p w14:paraId="5B16B2CE" w14:textId="77777777" w:rsidR="009E1DB8" w:rsidRPr="009E1DB8" w:rsidRDefault="009E1DB8" w:rsidP="009E1DB8">
            <w:pPr>
              <w:spacing w:before="0" w:after="0" w:line="240" w:lineRule="auto"/>
              <w:jc w:val="right"/>
              <w:rPr>
                <w:rFonts w:ascii="Arial" w:eastAsia="Times New Roman" w:hAnsi="Arial" w:cs="Arial"/>
                <w:color w:val="auto"/>
                <w:kern w:val="0"/>
                <w:sz w:val="16"/>
                <w:szCs w:val="16"/>
              </w:rPr>
            </w:pPr>
            <w:r w:rsidRPr="009E1DB8">
              <w:rPr>
                <w:rFonts w:ascii="Arial" w:eastAsia="Times New Roman" w:hAnsi="Arial" w:cs="Arial"/>
                <w:color w:val="auto"/>
                <w:kern w:val="0"/>
                <w:sz w:val="16"/>
                <w:szCs w:val="16"/>
              </w:rPr>
              <w:t>62.250,00</w:t>
            </w:r>
          </w:p>
        </w:tc>
        <w:tc>
          <w:tcPr>
            <w:tcW w:w="1202" w:type="dxa"/>
            <w:tcBorders>
              <w:top w:val="nil"/>
              <w:left w:val="nil"/>
              <w:bottom w:val="nil"/>
              <w:right w:val="nil"/>
            </w:tcBorders>
            <w:shd w:val="clear" w:color="auto" w:fill="auto"/>
            <w:noWrap/>
            <w:vAlign w:val="bottom"/>
            <w:hideMark/>
          </w:tcPr>
          <w:p w14:paraId="10D669CC" w14:textId="77777777" w:rsidR="009E1DB8" w:rsidRPr="009E1DB8" w:rsidRDefault="009E1DB8" w:rsidP="009E1DB8">
            <w:pPr>
              <w:spacing w:before="0" w:after="0" w:line="240" w:lineRule="auto"/>
              <w:jc w:val="right"/>
              <w:rPr>
                <w:rFonts w:ascii="Arial" w:eastAsia="Times New Roman" w:hAnsi="Arial" w:cs="Arial"/>
                <w:color w:val="auto"/>
                <w:kern w:val="0"/>
                <w:sz w:val="16"/>
                <w:szCs w:val="16"/>
              </w:rPr>
            </w:pPr>
            <w:r w:rsidRPr="009E1DB8">
              <w:rPr>
                <w:rFonts w:ascii="Arial" w:eastAsia="Times New Roman" w:hAnsi="Arial" w:cs="Arial"/>
                <w:color w:val="auto"/>
                <w:kern w:val="0"/>
                <w:sz w:val="16"/>
                <w:szCs w:val="16"/>
              </w:rPr>
              <w:t>0,00</w:t>
            </w:r>
          </w:p>
        </w:tc>
        <w:tc>
          <w:tcPr>
            <w:tcW w:w="992" w:type="dxa"/>
            <w:tcBorders>
              <w:top w:val="nil"/>
              <w:left w:val="nil"/>
              <w:bottom w:val="nil"/>
              <w:right w:val="nil"/>
            </w:tcBorders>
            <w:shd w:val="clear" w:color="auto" w:fill="auto"/>
            <w:noWrap/>
            <w:vAlign w:val="bottom"/>
            <w:hideMark/>
          </w:tcPr>
          <w:p w14:paraId="0CA56C3D" w14:textId="77777777" w:rsidR="009E1DB8" w:rsidRPr="009E1DB8" w:rsidRDefault="009E1DB8" w:rsidP="009E1DB8">
            <w:pPr>
              <w:spacing w:before="0" w:after="0" w:line="240" w:lineRule="auto"/>
              <w:jc w:val="right"/>
              <w:rPr>
                <w:rFonts w:ascii="Arial" w:eastAsia="Times New Roman" w:hAnsi="Arial" w:cs="Arial"/>
                <w:color w:val="auto"/>
                <w:kern w:val="0"/>
                <w:sz w:val="16"/>
                <w:szCs w:val="16"/>
              </w:rPr>
            </w:pPr>
            <w:r w:rsidRPr="009E1DB8">
              <w:rPr>
                <w:rFonts w:ascii="Arial" w:eastAsia="Times New Roman" w:hAnsi="Arial" w:cs="Arial"/>
                <w:color w:val="auto"/>
                <w:kern w:val="0"/>
                <w:sz w:val="16"/>
                <w:szCs w:val="16"/>
              </w:rPr>
              <w:t>0,00</w:t>
            </w:r>
          </w:p>
        </w:tc>
        <w:tc>
          <w:tcPr>
            <w:tcW w:w="1183" w:type="dxa"/>
            <w:tcBorders>
              <w:top w:val="nil"/>
              <w:left w:val="nil"/>
              <w:bottom w:val="nil"/>
              <w:right w:val="nil"/>
            </w:tcBorders>
            <w:shd w:val="clear" w:color="auto" w:fill="auto"/>
            <w:noWrap/>
            <w:vAlign w:val="bottom"/>
            <w:hideMark/>
          </w:tcPr>
          <w:p w14:paraId="41360B52" w14:textId="77777777" w:rsidR="009E1DB8" w:rsidRPr="009E1DB8" w:rsidRDefault="009E1DB8" w:rsidP="009E1DB8">
            <w:pPr>
              <w:spacing w:before="0" w:after="0" w:line="240" w:lineRule="auto"/>
              <w:jc w:val="right"/>
              <w:rPr>
                <w:rFonts w:ascii="Arial" w:eastAsia="Times New Roman" w:hAnsi="Arial" w:cs="Arial"/>
                <w:color w:val="auto"/>
                <w:kern w:val="0"/>
                <w:sz w:val="16"/>
                <w:szCs w:val="16"/>
              </w:rPr>
            </w:pPr>
            <w:r w:rsidRPr="009E1DB8">
              <w:rPr>
                <w:rFonts w:ascii="Arial" w:eastAsia="Times New Roman" w:hAnsi="Arial" w:cs="Arial"/>
                <w:color w:val="auto"/>
                <w:kern w:val="0"/>
                <w:sz w:val="16"/>
                <w:szCs w:val="16"/>
              </w:rPr>
              <w:t>62.250,00</w:t>
            </w:r>
          </w:p>
        </w:tc>
      </w:tr>
      <w:tr w:rsidR="009E1DB8" w:rsidRPr="009E1DB8" w14:paraId="476F6C84" w14:textId="77777777" w:rsidTr="009E1DB8">
        <w:trPr>
          <w:trHeight w:val="305"/>
        </w:trPr>
        <w:tc>
          <w:tcPr>
            <w:tcW w:w="6239" w:type="dxa"/>
            <w:gridSpan w:val="2"/>
            <w:tcBorders>
              <w:top w:val="nil"/>
              <w:left w:val="nil"/>
              <w:bottom w:val="nil"/>
              <w:right w:val="nil"/>
            </w:tcBorders>
            <w:shd w:val="clear" w:color="000000" w:fill="FFFF99"/>
            <w:noWrap/>
            <w:vAlign w:val="bottom"/>
            <w:hideMark/>
          </w:tcPr>
          <w:p w14:paraId="7ADE64FD" w14:textId="77777777" w:rsidR="009E1DB8" w:rsidRPr="009E1DB8" w:rsidRDefault="009E1DB8" w:rsidP="009E1DB8">
            <w:pPr>
              <w:spacing w:before="0" w:after="0" w:line="240" w:lineRule="auto"/>
              <w:rPr>
                <w:rFonts w:ascii="Arial" w:eastAsia="Times New Roman" w:hAnsi="Arial" w:cs="Arial"/>
                <w:b/>
                <w:bCs/>
                <w:color w:val="000000"/>
                <w:kern w:val="0"/>
                <w:sz w:val="16"/>
                <w:szCs w:val="16"/>
              </w:rPr>
            </w:pPr>
            <w:r w:rsidRPr="009E1DB8">
              <w:rPr>
                <w:rFonts w:ascii="Arial" w:eastAsia="Times New Roman" w:hAnsi="Arial" w:cs="Arial"/>
                <w:b/>
                <w:bCs/>
                <w:color w:val="000000"/>
                <w:kern w:val="0"/>
                <w:sz w:val="16"/>
                <w:szCs w:val="16"/>
              </w:rPr>
              <w:t>Izvor  2.7. TEKUĆE POMOĆI IZ DRŽAVNOG PRORAČUNA TEMELJEM PRIJENOSA EU</w:t>
            </w:r>
          </w:p>
        </w:tc>
        <w:tc>
          <w:tcPr>
            <w:tcW w:w="1145" w:type="dxa"/>
            <w:tcBorders>
              <w:top w:val="nil"/>
              <w:left w:val="nil"/>
              <w:bottom w:val="nil"/>
              <w:right w:val="nil"/>
            </w:tcBorders>
            <w:shd w:val="clear" w:color="000000" w:fill="FFFF99"/>
            <w:noWrap/>
            <w:vAlign w:val="bottom"/>
            <w:hideMark/>
          </w:tcPr>
          <w:p w14:paraId="40D52F47" w14:textId="77777777" w:rsidR="009E1DB8" w:rsidRPr="009E1DB8" w:rsidRDefault="009E1DB8" w:rsidP="009E1DB8">
            <w:pPr>
              <w:spacing w:before="0" w:after="0" w:line="240" w:lineRule="auto"/>
              <w:jc w:val="right"/>
              <w:rPr>
                <w:rFonts w:ascii="Arial" w:eastAsia="Times New Roman" w:hAnsi="Arial" w:cs="Arial"/>
                <w:b/>
                <w:bCs/>
                <w:color w:val="000000"/>
                <w:kern w:val="0"/>
                <w:sz w:val="16"/>
                <w:szCs w:val="16"/>
              </w:rPr>
            </w:pPr>
            <w:r w:rsidRPr="009E1DB8">
              <w:rPr>
                <w:rFonts w:ascii="Arial" w:eastAsia="Times New Roman" w:hAnsi="Arial" w:cs="Arial"/>
                <w:b/>
                <w:bCs/>
                <w:color w:val="000000"/>
                <w:kern w:val="0"/>
                <w:sz w:val="16"/>
                <w:szCs w:val="16"/>
              </w:rPr>
              <w:t>873.936,00</w:t>
            </w:r>
          </w:p>
        </w:tc>
        <w:tc>
          <w:tcPr>
            <w:tcW w:w="1202" w:type="dxa"/>
            <w:tcBorders>
              <w:top w:val="nil"/>
              <w:left w:val="nil"/>
              <w:bottom w:val="nil"/>
              <w:right w:val="nil"/>
            </w:tcBorders>
            <w:shd w:val="clear" w:color="000000" w:fill="FFFF99"/>
            <w:noWrap/>
            <w:vAlign w:val="bottom"/>
            <w:hideMark/>
          </w:tcPr>
          <w:p w14:paraId="4D8389E3" w14:textId="77777777" w:rsidR="009E1DB8" w:rsidRPr="009E1DB8" w:rsidRDefault="009E1DB8" w:rsidP="009E1DB8">
            <w:pPr>
              <w:spacing w:before="0" w:after="0" w:line="240" w:lineRule="auto"/>
              <w:jc w:val="right"/>
              <w:rPr>
                <w:rFonts w:ascii="Arial" w:eastAsia="Times New Roman" w:hAnsi="Arial" w:cs="Arial"/>
                <w:b/>
                <w:bCs/>
                <w:color w:val="000000"/>
                <w:kern w:val="0"/>
                <w:sz w:val="16"/>
                <w:szCs w:val="16"/>
              </w:rPr>
            </w:pPr>
            <w:r w:rsidRPr="009E1DB8">
              <w:rPr>
                <w:rFonts w:ascii="Arial" w:eastAsia="Times New Roman" w:hAnsi="Arial" w:cs="Arial"/>
                <w:b/>
                <w:bCs/>
                <w:color w:val="000000"/>
                <w:kern w:val="0"/>
                <w:sz w:val="16"/>
                <w:szCs w:val="16"/>
              </w:rPr>
              <w:t>105.057,00</w:t>
            </w:r>
          </w:p>
        </w:tc>
        <w:tc>
          <w:tcPr>
            <w:tcW w:w="992" w:type="dxa"/>
            <w:tcBorders>
              <w:top w:val="nil"/>
              <w:left w:val="nil"/>
              <w:bottom w:val="nil"/>
              <w:right w:val="nil"/>
            </w:tcBorders>
            <w:shd w:val="clear" w:color="000000" w:fill="FFFF99"/>
            <w:noWrap/>
            <w:vAlign w:val="bottom"/>
            <w:hideMark/>
          </w:tcPr>
          <w:p w14:paraId="4A4DB42A" w14:textId="77777777" w:rsidR="009E1DB8" w:rsidRPr="009E1DB8" w:rsidRDefault="009E1DB8" w:rsidP="009E1DB8">
            <w:pPr>
              <w:spacing w:before="0" w:after="0" w:line="240" w:lineRule="auto"/>
              <w:jc w:val="right"/>
              <w:rPr>
                <w:rFonts w:ascii="Arial" w:eastAsia="Times New Roman" w:hAnsi="Arial" w:cs="Arial"/>
                <w:b/>
                <w:bCs/>
                <w:color w:val="000000"/>
                <w:kern w:val="0"/>
                <w:sz w:val="16"/>
                <w:szCs w:val="16"/>
              </w:rPr>
            </w:pPr>
            <w:r w:rsidRPr="009E1DB8">
              <w:rPr>
                <w:rFonts w:ascii="Arial" w:eastAsia="Times New Roman" w:hAnsi="Arial" w:cs="Arial"/>
                <w:b/>
                <w:bCs/>
                <w:color w:val="000000"/>
                <w:kern w:val="0"/>
                <w:sz w:val="16"/>
                <w:szCs w:val="16"/>
              </w:rPr>
              <w:t>12,02</w:t>
            </w:r>
          </w:p>
        </w:tc>
        <w:tc>
          <w:tcPr>
            <w:tcW w:w="1183" w:type="dxa"/>
            <w:tcBorders>
              <w:top w:val="nil"/>
              <w:left w:val="nil"/>
              <w:bottom w:val="nil"/>
              <w:right w:val="nil"/>
            </w:tcBorders>
            <w:shd w:val="clear" w:color="000000" w:fill="FFFF99"/>
            <w:noWrap/>
            <w:vAlign w:val="bottom"/>
            <w:hideMark/>
          </w:tcPr>
          <w:p w14:paraId="22057BE9" w14:textId="77777777" w:rsidR="009E1DB8" w:rsidRPr="009E1DB8" w:rsidRDefault="009E1DB8" w:rsidP="009E1DB8">
            <w:pPr>
              <w:spacing w:before="0" w:after="0" w:line="240" w:lineRule="auto"/>
              <w:jc w:val="right"/>
              <w:rPr>
                <w:rFonts w:ascii="Arial" w:eastAsia="Times New Roman" w:hAnsi="Arial" w:cs="Arial"/>
                <w:b/>
                <w:bCs/>
                <w:color w:val="000000"/>
                <w:kern w:val="0"/>
                <w:sz w:val="16"/>
                <w:szCs w:val="16"/>
              </w:rPr>
            </w:pPr>
            <w:r w:rsidRPr="009E1DB8">
              <w:rPr>
                <w:rFonts w:ascii="Arial" w:eastAsia="Times New Roman" w:hAnsi="Arial" w:cs="Arial"/>
                <w:b/>
                <w:bCs/>
                <w:color w:val="000000"/>
                <w:kern w:val="0"/>
                <w:sz w:val="16"/>
                <w:szCs w:val="16"/>
              </w:rPr>
              <w:t>978.993,00</w:t>
            </w:r>
          </w:p>
        </w:tc>
      </w:tr>
      <w:tr w:rsidR="009E1DB8" w:rsidRPr="009E1DB8" w14:paraId="4C6C40FD" w14:textId="77777777" w:rsidTr="009E1DB8">
        <w:trPr>
          <w:trHeight w:val="305"/>
        </w:trPr>
        <w:tc>
          <w:tcPr>
            <w:tcW w:w="6239" w:type="dxa"/>
            <w:gridSpan w:val="2"/>
            <w:tcBorders>
              <w:top w:val="nil"/>
              <w:left w:val="nil"/>
              <w:bottom w:val="nil"/>
              <w:right w:val="nil"/>
            </w:tcBorders>
            <w:shd w:val="clear" w:color="000000" w:fill="CCFFFF"/>
            <w:noWrap/>
            <w:vAlign w:val="bottom"/>
            <w:hideMark/>
          </w:tcPr>
          <w:p w14:paraId="18A2D9C0" w14:textId="77777777" w:rsidR="009E1DB8" w:rsidRPr="009E1DB8" w:rsidRDefault="009E1DB8" w:rsidP="009E1DB8">
            <w:pPr>
              <w:spacing w:before="0" w:after="0" w:line="240" w:lineRule="auto"/>
              <w:rPr>
                <w:rFonts w:ascii="Arial" w:eastAsia="Times New Roman" w:hAnsi="Arial" w:cs="Arial"/>
                <w:b/>
                <w:bCs/>
                <w:color w:val="000000"/>
                <w:kern w:val="0"/>
                <w:sz w:val="16"/>
                <w:szCs w:val="16"/>
              </w:rPr>
            </w:pPr>
            <w:r w:rsidRPr="009E1DB8">
              <w:rPr>
                <w:rFonts w:ascii="Arial" w:eastAsia="Times New Roman" w:hAnsi="Arial" w:cs="Arial"/>
                <w:b/>
                <w:bCs/>
                <w:color w:val="000000"/>
                <w:kern w:val="0"/>
                <w:sz w:val="16"/>
                <w:szCs w:val="16"/>
              </w:rPr>
              <w:t>Funkcijska klasifikacija  1050 Nezaposlenost</w:t>
            </w:r>
          </w:p>
        </w:tc>
        <w:tc>
          <w:tcPr>
            <w:tcW w:w="1145" w:type="dxa"/>
            <w:tcBorders>
              <w:top w:val="nil"/>
              <w:left w:val="nil"/>
              <w:bottom w:val="nil"/>
              <w:right w:val="nil"/>
            </w:tcBorders>
            <w:shd w:val="clear" w:color="000000" w:fill="CCFFFF"/>
            <w:noWrap/>
            <w:vAlign w:val="bottom"/>
            <w:hideMark/>
          </w:tcPr>
          <w:p w14:paraId="3A884D67" w14:textId="77777777" w:rsidR="009E1DB8" w:rsidRPr="009E1DB8" w:rsidRDefault="009E1DB8" w:rsidP="009E1DB8">
            <w:pPr>
              <w:spacing w:before="0" w:after="0" w:line="240" w:lineRule="auto"/>
              <w:jc w:val="right"/>
              <w:rPr>
                <w:rFonts w:ascii="Arial" w:eastAsia="Times New Roman" w:hAnsi="Arial" w:cs="Arial"/>
                <w:b/>
                <w:bCs/>
                <w:color w:val="000000"/>
                <w:kern w:val="0"/>
                <w:sz w:val="16"/>
                <w:szCs w:val="16"/>
              </w:rPr>
            </w:pPr>
            <w:r w:rsidRPr="009E1DB8">
              <w:rPr>
                <w:rFonts w:ascii="Arial" w:eastAsia="Times New Roman" w:hAnsi="Arial" w:cs="Arial"/>
                <w:b/>
                <w:bCs/>
                <w:color w:val="000000"/>
                <w:kern w:val="0"/>
                <w:sz w:val="16"/>
                <w:szCs w:val="16"/>
              </w:rPr>
              <w:t>873.936,00</w:t>
            </w:r>
          </w:p>
        </w:tc>
        <w:tc>
          <w:tcPr>
            <w:tcW w:w="1202" w:type="dxa"/>
            <w:tcBorders>
              <w:top w:val="nil"/>
              <w:left w:val="nil"/>
              <w:bottom w:val="nil"/>
              <w:right w:val="nil"/>
            </w:tcBorders>
            <w:shd w:val="clear" w:color="000000" w:fill="CCFFFF"/>
            <w:noWrap/>
            <w:vAlign w:val="bottom"/>
            <w:hideMark/>
          </w:tcPr>
          <w:p w14:paraId="1A0E3A2B" w14:textId="77777777" w:rsidR="009E1DB8" w:rsidRPr="009E1DB8" w:rsidRDefault="009E1DB8" w:rsidP="009E1DB8">
            <w:pPr>
              <w:spacing w:before="0" w:after="0" w:line="240" w:lineRule="auto"/>
              <w:jc w:val="right"/>
              <w:rPr>
                <w:rFonts w:ascii="Arial" w:eastAsia="Times New Roman" w:hAnsi="Arial" w:cs="Arial"/>
                <w:b/>
                <w:bCs/>
                <w:color w:val="000000"/>
                <w:kern w:val="0"/>
                <w:sz w:val="16"/>
                <w:szCs w:val="16"/>
              </w:rPr>
            </w:pPr>
            <w:r w:rsidRPr="009E1DB8">
              <w:rPr>
                <w:rFonts w:ascii="Arial" w:eastAsia="Times New Roman" w:hAnsi="Arial" w:cs="Arial"/>
                <w:b/>
                <w:bCs/>
                <w:color w:val="000000"/>
                <w:kern w:val="0"/>
                <w:sz w:val="16"/>
                <w:szCs w:val="16"/>
              </w:rPr>
              <w:t>105.057,00</w:t>
            </w:r>
          </w:p>
        </w:tc>
        <w:tc>
          <w:tcPr>
            <w:tcW w:w="992" w:type="dxa"/>
            <w:tcBorders>
              <w:top w:val="nil"/>
              <w:left w:val="nil"/>
              <w:bottom w:val="nil"/>
              <w:right w:val="nil"/>
            </w:tcBorders>
            <w:shd w:val="clear" w:color="000000" w:fill="CCFFFF"/>
            <w:noWrap/>
            <w:vAlign w:val="bottom"/>
            <w:hideMark/>
          </w:tcPr>
          <w:p w14:paraId="2EDA3D9E" w14:textId="77777777" w:rsidR="009E1DB8" w:rsidRPr="009E1DB8" w:rsidRDefault="009E1DB8" w:rsidP="009E1DB8">
            <w:pPr>
              <w:spacing w:before="0" w:after="0" w:line="240" w:lineRule="auto"/>
              <w:jc w:val="right"/>
              <w:rPr>
                <w:rFonts w:ascii="Arial" w:eastAsia="Times New Roman" w:hAnsi="Arial" w:cs="Arial"/>
                <w:b/>
                <w:bCs/>
                <w:color w:val="000000"/>
                <w:kern w:val="0"/>
                <w:sz w:val="16"/>
                <w:szCs w:val="16"/>
              </w:rPr>
            </w:pPr>
            <w:r w:rsidRPr="009E1DB8">
              <w:rPr>
                <w:rFonts w:ascii="Arial" w:eastAsia="Times New Roman" w:hAnsi="Arial" w:cs="Arial"/>
                <w:b/>
                <w:bCs/>
                <w:color w:val="000000"/>
                <w:kern w:val="0"/>
                <w:sz w:val="16"/>
                <w:szCs w:val="16"/>
              </w:rPr>
              <w:t>12,02</w:t>
            </w:r>
          </w:p>
        </w:tc>
        <w:tc>
          <w:tcPr>
            <w:tcW w:w="1183" w:type="dxa"/>
            <w:tcBorders>
              <w:top w:val="nil"/>
              <w:left w:val="nil"/>
              <w:bottom w:val="nil"/>
              <w:right w:val="nil"/>
            </w:tcBorders>
            <w:shd w:val="clear" w:color="000000" w:fill="CCFFFF"/>
            <w:noWrap/>
            <w:vAlign w:val="bottom"/>
            <w:hideMark/>
          </w:tcPr>
          <w:p w14:paraId="057AA082" w14:textId="77777777" w:rsidR="009E1DB8" w:rsidRPr="009E1DB8" w:rsidRDefault="009E1DB8" w:rsidP="009E1DB8">
            <w:pPr>
              <w:spacing w:before="0" w:after="0" w:line="240" w:lineRule="auto"/>
              <w:jc w:val="right"/>
              <w:rPr>
                <w:rFonts w:ascii="Arial" w:eastAsia="Times New Roman" w:hAnsi="Arial" w:cs="Arial"/>
                <w:b/>
                <w:bCs/>
                <w:color w:val="000000"/>
                <w:kern w:val="0"/>
                <w:sz w:val="16"/>
                <w:szCs w:val="16"/>
              </w:rPr>
            </w:pPr>
            <w:r w:rsidRPr="009E1DB8">
              <w:rPr>
                <w:rFonts w:ascii="Arial" w:eastAsia="Times New Roman" w:hAnsi="Arial" w:cs="Arial"/>
                <w:b/>
                <w:bCs/>
                <w:color w:val="000000"/>
                <w:kern w:val="0"/>
                <w:sz w:val="16"/>
                <w:szCs w:val="16"/>
              </w:rPr>
              <w:t>978.993,00</w:t>
            </w:r>
          </w:p>
        </w:tc>
      </w:tr>
      <w:tr w:rsidR="009E1DB8" w:rsidRPr="009E1DB8" w14:paraId="1E2C1FEE" w14:textId="77777777" w:rsidTr="009E1DB8">
        <w:trPr>
          <w:trHeight w:val="305"/>
        </w:trPr>
        <w:tc>
          <w:tcPr>
            <w:tcW w:w="763" w:type="dxa"/>
            <w:tcBorders>
              <w:top w:val="nil"/>
              <w:left w:val="nil"/>
              <w:bottom w:val="nil"/>
              <w:right w:val="nil"/>
            </w:tcBorders>
            <w:shd w:val="clear" w:color="auto" w:fill="auto"/>
            <w:noWrap/>
            <w:vAlign w:val="bottom"/>
            <w:hideMark/>
          </w:tcPr>
          <w:p w14:paraId="700618BA" w14:textId="77777777" w:rsidR="009E1DB8" w:rsidRPr="009E1DB8" w:rsidRDefault="009E1DB8" w:rsidP="009E1DB8">
            <w:pPr>
              <w:spacing w:before="0" w:after="0" w:line="240" w:lineRule="auto"/>
              <w:rPr>
                <w:rFonts w:ascii="Arial" w:eastAsia="Times New Roman" w:hAnsi="Arial" w:cs="Arial"/>
                <w:b/>
                <w:bCs/>
                <w:color w:val="auto"/>
                <w:kern w:val="0"/>
                <w:sz w:val="16"/>
                <w:szCs w:val="16"/>
              </w:rPr>
            </w:pPr>
            <w:r w:rsidRPr="009E1DB8">
              <w:rPr>
                <w:rFonts w:ascii="Arial" w:eastAsia="Times New Roman" w:hAnsi="Arial" w:cs="Arial"/>
                <w:b/>
                <w:bCs/>
                <w:color w:val="auto"/>
                <w:kern w:val="0"/>
                <w:sz w:val="16"/>
                <w:szCs w:val="16"/>
              </w:rPr>
              <w:t>3</w:t>
            </w:r>
          </w:p>
        </w:tc>
        <w:tc>
          <w:tcPr>
            <w:tcW w:w="5476" w:type="dxa"/>
            <w:tcBorders>
              <w:top w:val="nil"/>
              <w:left w:val="nil"/>
              <w:bottom w:val="nil"/>
              <w:right w:val="nil"/>
            </w:tcBorders>
            <w:shd w:val="clear" w:color="auto" w:fill="auto"/>
            <w:vAlign w:val="bottom"/>
            <w:hideMark/>
          </w:tcPr>
          <w:p w14:paraId="34EF8A36" w14:textId="77777777" w:rsidR="009E1DB8" w:rsidRPr="009E1DB8" w:rsidRDefault="009E1DB8" w:rsidP="009E1DB8">
            <w:pPr>
              <w:spacing w:before="0" w:after="0" w:line="240" w:lineRule="auto"/>
              <w:rPr>
                <w:rFonts w:ascii="Arial" w:eastAsia="Times New Roman" w:hAnsi="Arial" w:cs="Arial"/>
                <w:b/>
                <w:bCs/>
                <w:color w:val="auto"/>
                <w:kern w:val="0"/>
                <w:sz w:val="16"/>
                <w:szCs w:val="16"/>
              </w:rPr>
            </w:pPr>
            <w:r w:rsidRPr="009E1DB8">
              <w:rPr>
                <w:rFonts w:ascii="Arial" w:eastAsia="Times New Roman" w:hAnsi="Arial" w:cs="Arial"/>
                <w:b/>
                <w:bCs/>
                <w:color w:val="auto"/>
                <w:kern w:val="0"/>
                <w:sz w:val="16"/>
                <w:szCs w:val="16"/>
              </w:rPr>
              <w:t>Rashodi poslovanja</w:t>
            </w:r>
          </w:p>
        </w:tc>
        <w:tc>
          <w:tcPr>
            <w:tcW w:w="1145" w:type="dxa"/>
            <w:tcBorders>
              <w:top w:val="nil"/>
              <w:left w:val="nil"/>
              <w:bottom w:val="nil"/>
              <w:right w:val="nil"/>
            </w:tcBorders>
            <w:shd w:val="clear" w:color="auto" w:fill="auto"/>
            <w:noWrap/>
            <w:vAlign w:val="bottom"/>
            <w:hideMark/>
          </w:tcPr>
          <w:p w14:paraId="64961028" w14:textId="77777777" w:rsidR="009E1DB8" w:rsidRPr="009E1DB8" w:rsidRDefault="009E1DB8" w:rsidP="009E1DB8">
            <w:pPr>
              <w:spacing w:before="0" w:after="0" w:line="240" w:lineRule="auto"/>
              <w:jc w:val="right"/>
              <w:rPr>
                <w:rFonts w:ascii="Arial" w:eastAsia="Times New Roman" w:hAnsi="Arial" w:cs="Arial"/>
                <w:b/>
                <w:bCs/>
                <w:color w:val="auto"/>
                <w:kern w:val="0"/>
                <w:sz w:val="16"/>
                <w:szCs w:val="16"/>
              </w:rPr>
            </w:pPr>
            <w:r w:rsidRPr="009E1DB8">
              <w:rPr>
                <w:rFonts w:ascii="Arial" w:eastAsia="Times New Roman" w:hAnsi="Arial" w:cs="Arial"/>
                <w:b/>
                <w:bCs/>
                <w:color w:val="auto"/>
                <w:kern w:val="0"/>
                <w:sz w:val="16"/>
                <w:szCs w:val="16"/>
              </w:rPr>
              <w:t>863.936,00</w:t>
            </w:r>
          </w:p>
        </w:tc>
        <w:tc>
          <w:tcPr>
            <w:tcW w:w="1202" w:type="dxa"/>
            <w:tcBorders>
              <w:top w:val="nil"/>
              <w:left w:val="nil"/>
              <w:bottom w:val="nil"/>
              <w:right w:val="nil"/>
            </w:tcBorders>
            <w:shd w:val="clear" w:color="auto" w:fill="auto"/>
            <w:noWrap/>
            <w:vAlign w:val="bottom"/>
            <w:hideMark/>
          </w:tcPr>
          <w:p w14:paraId="6BF6C6DD" w14:textId="77777777" w:rsidR="009E1DB8" w:rsidRPr="009E1DB8" w:rsidRDefault="009E1DB8" w:rsidP="009E1DB8">
            <w:pPr>
              <w:spacing w:before="0" w:after="0" w:line="240" w:lineRule="auto"/>
              <w:jc w:val="right"/>
              <w:rPr>
                <w:rFonts w:ascii="Arial" w:eastAsia="Times New Roman" w:hAnsi="Arial" w:cs="Arial"/>
                <w:b/>
                <w:bCs/>
                <w:color w:val="auto"/>
                <w:kern w:val="0"/>
                <w:sz w:val="16"/>
                <w:szCs w:val="16"/>
              </w:rPr>
            </w:pPr>
            <w:r w:rsidRPr="009E1DB8">
              <w:rPr>
                <w:rFonts w:ascii="Arial" w:eastAsia="Times New Roman" w:hAnsi="Arial" w:cs="Arial"/>
                <w:b/>
                <w:bCs/>
                <w:color w:val="auto"/>
                <w:kern w:val="0"/>
                <w:sz w:val="16"/>
                <w:szCs w:val="16"/>
              </w:rPr>
              <w:t>105.057,00</w:t>
            </w:r>
          </w:p>
        </w:tc>
        <w:tc>
          <w:tcPr>
            <w:tcW w:w="992" w:type="dxa"/>
            <w:tcBorders>
              <w:top w:val="nil"/>
              <w:left w:val="nil"/>
              <w:bottom w:val="nil"/>
              <w:right w:val="nil"/>
            </w:tcBorders>
            <w:shd w:val="clear" w:color="auto" w:fill="auto"/>
            <w:noWrap/>
            <w:vAlign w:val="bottom"/>
            <w:hideMark/>
          </w:tcPr>
          <w:p w14:paraId="7538018C" w14:textId="77777777" w:rsidR="009E1DB8" w:rsidRPr="009E1DB8" w:rsidRDefault="009E1DB8" w:rsidP="009E1DB8">
            <w:pPr>
              <w:spacing w:before="0" w:after="0" w:line="240" w:lineRule="auto"/>
              <w:jc w:val="right"/>
              <w:rPr>
                <w:rFonts w:ascii="Arial" w:eastAsia="Times New Roman" w:hAnsi="Arial" w:cs="Arial"/>
                <w:b/>
                <w:bCs/>
                <w:color w:val="auto"/>
                <w:kern w:val="0"/>
                <w:sz w:val="16"/>
                <w:szCs w:val="16"/>
              </w:rPr>
            </w:pPr>
            <w:r w:rsidRPr="009E1DB8">
              <w:rPr>
                <w:rFonts w:ascii="Arial" w:eastAsia="Times New Roman" w:hAnsi="Arial" w:cs="Arial"/>
                <w:b/>
                <w:bCs/>
                <w:color w:val="auto"/>
                <w:kern w:val="0"/>
                <w:sz w:val="16"/>
                <w:szCs w:val="16"/>
              </w:rPr>
              <w:t>12,16</w:t>
            </w:r>
          </w:p>
        </w:tc>
        <w:tc>
          <w:tcPr>
            <w:tcW w:w="1183" w:type="dxa"/>
            <w:tcBorders>
              <w:top w:val="nil"/>
              <w:left w:val="nil"/>
              <w:bottom w:val="nil"/>
              <w:right w:val="nil"/>
            </w:tcBorders>
            <w:shd w:val="clear" w:color="auto" w:fill="auto"/>
            <w:noWrap/>
            <w:vAlign w:val="bottom"/>
            <w:hideMark/>
          </w:tcPr>
          <w:p w14:paraId="00A03C0B" w14:textId="77777777" w:rsidR="009E1DB8" w:rsidRPr="009E1DB8" w:rsidRDefault="009E1DB8" w:rsidP="009E1DB8">
            <w:pPr>
              <w:spacing w:before="0" w:after="0" w:line="240" w:lineRule="auto"/>
              <w:jc w:val="right"/>
              <w:rPr>
                <w:rFonts w:ascii="Arial" w:eastAsia="Times New Roman" w:hAnsi="Arial" w:cs="Arial"/>
                <w:b/>
                <w:bCs/>
                <w:color w:val="auto"/>
                <w:kern w:val="0"/>
                <w:sz w:val="16"/>
                <w:szCs w:val="16"/>
              </w:rPr>
            </w:pPr>
            <w:r w:rsidRPr="009E1DB8">
              <w:rPr>
                <w:rFonts w:ascii="Arial" w:eastAsia="Times New Roman" w:hAnsi="Arial" w:cs="Arial"/>
                <w:b/>
                <w:bCs/>
                <w:color w:val="auto"/>
                <w:kern w:val="0"/>
                <w:sz w:val="16"/>
                <w:szCs w:val="16"/>
              </w:rPr>
              <w:t>968.993,00</w:t>
            </w:r>
          </w:p>
        </w:tc>
      </w:tr>
      <w:tr w:rsidR="009E1DB8" w:rsidRPr="009E1DB8" w14:paraId="476A2919" w14:textId="77777777" w:rsidTr="009E1DB8">
        <w:trPr>
          <w:trHeight w:val="305"/>
        </w:trPr>
        <w:tc>
          <w:tcPr>
            <w:tcW w:w="763" w:type="dxa"/>
            <w:tcBorders>
              <w:top w:val="nil"/>
              <w:left w:val="nil"/>
              <w:bottom w:val="nil"/>
              <w:right w:val="nil"/>
            </w:tcBorders>
            <w:shd w:val="clear" w:color="auto" w:fill="auto"/>
            <w:noWrap/>
            <w:vAlign w:val="bottom"/>
            <w:hideMark/>
          </w:tcPr>
          <w:p w14:paraId="1DD1AE34" w14:textId="77777777" w:rsidR="009E1DB8" w:rsidRPr="009E1DB8" w:rsidRDefault="009E1DB8" w:rsidP="009E1DB8">
            <w:pPr>
              <w:spacing w:before="0" w:after="0" w:line="240" w:lineRule="auto"/>
              <w:rPr>
                <w:rFonts w:ascii="Arial" w:eastAsia="Times New Roman" w:hAnsi="Arial" w:cs="Arial"/>
                <w:b/>
                <w:bCs/>
                <w:color w:val="auto"/>
                <w:kern w:val="0"/>
                <w:sz w:val="16"/>
                <w:szCs w:val="16"/>
              </w:rPr>
            </w:pPr>
            <w:r w:rsidRPr="009E1DB8">
              <w:rPr>
                <w:rFonts w:ascii="Arial" w:eastAsia="Times New Roman" w:hAnsi="Arial" w:cs="Arial"/>
                <w:b/>
                <w:bCs/>
                <w:color w:val="auto"/>
                <w:kern w:val="0"/>
                <w:sz w:val="16"/>
                <w:szCs w:val="16"/>
              </w:rPr>
              <w:t>31</w:t>
            </w:r>
          </w:p>
        </w:tc>
        <w:tc>
          <w:tcPr>
            <w:tcW w:w="5476" w:type="dxa"/>
            <w:tcBorders>
              <w:top w:val="nil"/>
              <w:left w:val="nil"/>
              <w:bottom w:val="nil"/>
              <w:right w:val="nil"/>
            </w:tcBorders>
            <w:shd w:val="clear" w:color="auto" w:fill="auto"/>
            <w:vAlign w:val="bottom"/>
            <w:hideMark/>
          </w:tcPr>
          <w:p w14:paraId="1014BD79" w14:textId="77777777" w:rsidR="009E1DB8" w:rsidRPr="009E1DB8" w:rsidRDefault="009E1DB8" w:rsidP="009E1DB8">
            <w:pPr>
              <w:spacing w:before="0" w:after="0" w:line="240" w:lineRule="auto"/>
              <w:rPr>
                <w:rFonts w:ascii="Arial" w:eastAsia="Times New Roman" w:hAnsi="Arial" w:cs="Arial"/>
                <w:b/>
                <w:bCs/>
                <w:color w:val="auto"/>
                <w:kern w:val="0"/>
                <w:sz w:val="16"/>
                <w:szCs w:val="16"/>
              </w:rPr>
            </w:pPr>
            <w:r w:rsidRPr="009E1DB8">
              <w:rPr>
                <w:rFonts w:ascii="Arial" w:eastAsia="Times New Roman" w:hAnsi="Arial" w:cs="Arial"/>
                <w:b/>
                <w:bCs/>
                <w:color w:val="auto"/>
                <w:kern w:val="0"/>
                <w:sz w:val="16"/>
                <w:szCs w:val="16"/>
              </w:rPr>
              <w:t>Rashodi za zaposlene</w:t>
            </w:r>
          </w:p>
        </w:tc>
        <w:tc>
          <w:tcPr>
            <w:tcW w:w="1145" w:type="dxa"/>
            <w:tcBorders>
              <w:top w:val="nil"/>
              <w:left w:val="nil"/>
              <w:bottom w:val="nil"/>
              <w:right w:val="nil"/>
            </w:tcBorders>
            <w:shd w:val="clear" w:color="auto" w:fill="auto"/>
            <w:noWrap/>
            <w:vAlign w:val="bottom"/>
            <w:hideMark/>
          </w:tcPr>
          <w:p w14:paraId="06B58C1C" w14:textId="77777777" w:rsidR="009E1DB8" w:rsidRPr="009E1DB8" w:rsidRDefault="009E1DB8" w:rsidP="009E1DB8">
            <w:pPr>
              <w:spacing w:before="0" w:after="0" w:line="240" w:lineRule="auto"/>
              <w:jc w:val="right"/>
              <w:rPr>
                <w:rFonts w:ascii="Arial" w:eastAsia="Times New Roman" w:hAnsi="Arial" w:cs="Arial"/>
                <w:b/>
                <w:bCs/>
                <w:color w:val="auto"/>
                <w:kern w:val="0"/>
                <w:sz w:val="16"/>
                <w:szCs w:val="16"/>
              </w:rPr>
            </w:pPr>
            <w:r w:rsidRPr="009E1DB8">
              <w:rPr>
                <w:rFonts w:ascii="Arial" w:eastAsia="Times New Roman" w:hAnsi="Arial" w:cs="Arial"/>
                <w:b/>
                <w:bCs/>
                <w:color w:val="auto"/>
                <w:kern w:val="0"/>
                <w:sz w:val="16"/>
                <w:szCs w:val="16"/>
              </w:rPr>
              <w:t>804.040,00</w:t>
            </w:r>
          </w:p>
        </w:tc>
        <w:tc>
          <w:tcPr>
            <w:tcW w:w="1202" w:type="dxa"/>
            <w:tcBorders>
              <w:top w:val="nil"/>
              <w:left w:val="nil"/>
              <w:bottom w:val="nil"/>
              <w:right w:val="nil"/>
            </w:tcBorders>
            <w:shd w:val="clear" w:color="auto" w:fill="auto"/>
            <w:noWrap/>
            <w:vAlign w:val="bottom"/>
            <w:hideMark/>
          </w:tcPr>
          <w:p w14:paraId="7DCCD264" w14:textId="77777777" w:rsidR="009E1DB8" w:rsidRPr="009E1DB8" w:rsidRDefault="009E1DB8" w:rsidP="009E1DB8">
            <w:pPr>
              <w:spacing w:before="0" w:after="0" w:line="240" w:lineRule="auto"/>
              <w:jc w:val="right"/>
              <w:rPr>
                <w:rFonts w:ascii="Arial" w:eastAsia="Times New Roman" w:hAnsi="Arial" w:cs="Arial"/>
                <w:b/>
                <w:bCs/>
                <w:color w:val="auto"/>
                <w:kern w:val="0"/>
                <w:sz w:val="16"/>
                <w:szCs w:val="16"/>
              </w:rPr>
            </w:pPr>
            <w:r w:rsidRPr="009E1DB8">
              <w:rPr>
                <w:rFonts w:ascii="Arial" w:eastAsia="Times New Roman" w:hAnsi="Arial" w:cs="Arial"/>
                <w:b/>
                <w:bCs/>
                <w:color w:val="auto"/>
                <w:kern w:val="0"/>
                <w:sz w:val="16"/>
                <w:szCs w:val="16"/>
              </w:rPr>
              <w:t>81.284,00</w:t>
            </w:r>
          </w:p>
        </w:tc>
        <w:tc>
          <w:tcPr>
            <w:tcW w:w="992" w:type="dxa"/>
            <w:tcBorders>
              <w:top w:val="nil"/>
              <w:left w:val="nil"/>
              <w:bottom w:val="nil"/>
              <w:right w:val="nil"/>
            </w:tcBorders>
            <w:shd w:val="clear" w:color="auto" w:fill="auto"/>
            <w:noWrap/>
            <w:vAlign w:val="bottom"/>
            <w:hideMark/>
          </w:tcPr>
          <w:p w14:paraId="35B04213" w14:textId="77777777" w:rsidR="009E1DB8" w:rsidRPr="009E1DB8" w:rsidRDefault="009E1DB8" w:rsidP="009E1DB8">
            <w:pPr>
              <w:spacing w:before="0" w:after="0" w:line="240" w:lineRule="auto"/>
              <w:jc w:val="right"/>
              <w:rPr>
                <w:rFonts w:ascii="Arial" w:eastAsia="Times New Roman" w:hAnsi="Arial" w:cs="Arial"/>
                <w:b/>
                <w:bCs/>
                <w:color w:val="auto"/>
                <w:kern w:val="0"/>
                <w:sz w:val="16"/>
                <w:szCs w:val="16"/>
              </w:rPr>
            </w:pPr>
            <w:r w:rsidRPr="009E1DB8">
              <w:rPr>
                <w:rFonts w:ascii="Arial" w:eastAsia="Times New Roman" w:hAnsi="Arial" w:cs="Arial"/>
                <w:b/>
                <w:bCs/>
                <w:color w:val="auto"/>
                <w:kern w:val="0"/>
                <w:sz w:val="16"/>
                <w:szCs w:val="16"/>
              </w:rPr>
              <w:t>10,11</w:t>
            </w:r>
          </w:p>
        </w:tc>
        <w:tc>
          <w:tcPr>
            <w:tcW w:w="1183" w:type="dxa"/>
            <w:tcBorders>
              <w:top w:val="nil"/>
              <w:left w:val="nil"/>
              <w:bottom w:val="nil"/>
              <w:right w:val="nil"/>
            </w:tcBorders>
            <w:shd w:val="clear" w:color="auto" w:fill="auto"/>
            <w:noWrap/>
            <w:vAlign w:val="bottom"/>
            <w:hideMark/>
          </w:tcPr>
          <w:p w14:paraId="45E398CF" w14:textId="77777777" w:rsidR="009E1DB8" w:rsidRPr="009E1DB8" w:rsidRDefault="009E1DB8" w:rsidP="009E1DB8">
            <w:pPr>
              <w:spacing w:before="0" w:after="0" w:line="240" w:lineRule="auto"/>
              <w:jc w:val="right"/>
              <w:rPr>
                <w:rFonts w:ascii="Arial" w:eastAsia="Times New Roman" w:hAnsi="Arial" w:cs="Arial"/>
                <w:b/>
                <w:bCs/>
                <w:color w:val="auto"/>
                <w:kern w:val="0"/>
                <w:sz w:val="16"/>
                <w:szCs w:val="16"/>
              </w:rPr>
            </w:pPr>
            <w:r w:rsidRPr="009E1DB8">
              <w:rPr>
                <w:rFonts w:ascii="Arial" w:eastAsia="Times New Roman" w:hAnsi="Arial" w:cs="Arial"/>
                <w:b/>
                <w:bCs/>
                <w:color w:val="auto"/>
                <w:kern w:val="0"/>
                <w:sz w:val="16"/>
                <w:szCs w:val="16"/>
              </w:rPr>
              <w:t>885.324,00</w:t>
            </w:r>
          </w:p>
        </w:tc>
      </w:tr>
      <w:tr w:rsidR="009E1DB8" w:rsidRPr="009E1DB8" w14:paraId="3ECE41E6" w14:textId="77777777" w:rsidTr="009E1DB8">
        <w:trPr>
          <w:trHeight w:val="305"/>
        </w:trPr>
        <w:tc>
          <w:tcPr>
            <w:tcW w:w="763" w:type="dxa"/>
            <w:tcBorders>
              <w:top w:val="nil"/>
              <w:left w:val="nil"/>
              <w:bottom w:val="nil"/>
              <w:right w:val="nil"/>
            </w:tcBorders>
            <w:shd w:val="clear" w:color="auto" w:fill="auto"/>
            <w:noWrap/>
            <w:vAlign w:val="bottom"/>
            <w:hideMark/>
          </w:tcPr>
          <w:p w14:paraId="4EB76D23" w14:textId="77777777" w:rsidR="009E1DB8" w:rsidRPr="009E1DB8" w:rsidRDefault="009E1DB8" w:rsidP="009E1DB8">
            <w:pPr>
              <w:spacing w:before="0" w:after="0" w:line="240" w:lineRule="auto"/>
              <w:rPr>
                <w:rFonts w:ascii="Arial" w:eastAsia="Times New Roman" w:hAnsi="Arial" w:cs="Arial"/>
                <w:color w:val="auto"/>
                <w:kern w:val="0"/>
                <w:sz w:val="16"/>
                <w:szCs w:val="16"/>
              </w:rPr>
            </w:pPr>
            <w:r w:rsidRPr="009E1DB8">
              <w:rPr>
                <w:rFonts w:ascii="Arial" w:eastAsia="Times New Roman" w:hAnsi="Arial" w:cs="Arial"/>
                <w:color w:val="auto"/>
                <w:kern w:val="0"/>
                <w:sz w:val="16"/>
                <w:szCs w:val="16"/>
              </w:rPr>
              <w:t>3111</w:t>
            </w:r>
          </w:p>
        </w:tc>
        <w:tc>
          <w:tcPr>
            <w:tcW w:w="5476" w:type="dxa"/>
            <w:tcBorders>
              <w:top w:val="nil"/>
              <w:left w:val="nil"/>
              <w:bottom w:val="nil"/>
              <w:right w:val="nil"/>
            </w:tcBorders>
            <w:shd w:val="clear" w:color="auto" w:fill="auto"/>
            <w:vAlign w:val="bottom"/>
            <w:hideMark/>
          </w:tcPr>
          <w:p w14:paraId="6DE2B55F" w14:textId="77777777" w:rsidR="009E1DB8" w:rsidRPr="009E1DB8" w:rsidRDefault="009E1DB8" w:rsidP="009E1DB8">
            <w:pPr>
              <w:spacing w:before="0" w:after="0" w:line="240" w:lineRule="auto"/>
              <w:rPr>
                <w:rFonts w:ascii="Arial" w:eastAsia="Times New Roman" w:hAnsi="Arial" w:cs="Arial"/>
                <w:color w:val="auto"/>
                <w:kern w:val="0"/>
                <w:sz w:val="16"/>
                <w:szCs w:val="16"/>
              </w:rPr>
            </w:pPr>
            <w:r w:rsidRPr="009E1DB8">
              <w:rPr>
                <w:rFonts w:ascii="Arial" w:eastAsia="Times New Roman" w:hAnsi="Arial" w:cs="Arial"/>
                <w:color w:val="auto"/>
                <w:kern w:val="0"/>
                <w:sz w:val="16"/>
                <w:szCs w:val="16"/>
              </w:rPr>
              <w:t>Plaće za zaposlene</w:t>
            </w:r>
          </w:p>
        </w:tc>
        <w:tc>
          <w:tcPr>
            <w:tcW w:w="1145" w:type="dxa"/>
            <w:tcBorders>
              <w:top w:val="nil"/>
              <w:left w:val="nil"/>
              <w:bottom w:val="nil"/>
              <w:right w:val="nil"/>
            </w:tcBorders>
            <w:shd w:val="clear" w:color="auto" w:fill="auto"/>
            <w:noWrap/>
            <w:vAlign w:val="bottom"/>
            <w:hideMark/>
          </w:tcPr>
          <w:p w14:paraId="2D54FFAA" w14:textId="77777777" w:rsidR="009E1DB8" w:rsidRPr="009E1DB8" w:rsidRDefault="009E1DB8" w:rsidP="009E1DB8">
            <w:pPr>
              <w:spacing w:before="0" w:after="0" w:line="240" w:lineRule="auto"/>
              <w:jc w:val="right"/>
              <w:rPr>
                <w:rFonts w:ascii="Arial" w:eastAsia="Times New Roman" w:hAnsi="Arial" w:cs="Arial"/>
                <w:color w:val="auto"/>
                <w:kern w:val="0"/>
                <w:sz w:val="16"/>
                <w:szCs w:val="16"/>
              </w:rPr>
            </w:pPr>
            <w:r w:rsidRPr="009E1DB8">
              <w:rPr>
                <w:rFonts w:ascii="Arial" w:eastAsia="Times New Roman" w:hAnsi="Arial" w:cs="Arial"/>
                <w:color w:val="auto"/>
                <w:kern w:val="0"/>
                <w:sz w:val="16"/>
                <w:szCs w:val="16"/>
              </w:rPr>
              <w:t>535.650,00</w:t>
            </w:r>
          </w:p>
        </w:tc>
        <w:tc>
          <w:tcPr>
            <w:tcW w:w="1202" w:type="dxa"/>
            <w:tcBorders>
              <w:top w:val="nil"/>
              <w:left w:val="nil"/>
              <w:bottom w:val="nil"/>
              <w:right w:val="nil"/>
            </w:tcBorders>
            <w:shd w:val="clear" w:color="auto" w:fill="auto"/>
            <w:noWrap/>
            <w:vAlign w:val="bottom"/>
            <w:hideMark/>
          </w:tcPr>
          <w:p w14:paraId="30E0E3DE" w14:textId="77777777" w:rsidR="009E1DB8" w:rsidRPr="009E1DB8" w:rsidRDefault="009E1DB8" w:rsidP="009E1DB8">
            <w:pPr>
              <w:spacing w:before="0" w:after="0" w:line="240" w:lineRule="auto"/>
              <w:jc w:val="right"/>
              <w:rPr>
                <w:rFonts w:ascii="Arial" w:eastAsia="Times New Roman" w:hAnsi="Arial" w:cs="Arial"/>
                <w:color w:val="auto"/>
                <w:kern w:val="0"/>
                <w:sz w:val="16"/>
                <w:szCs w:val="16"/>
              </w:rPr>
            </w:pPr>
            <w:r w:rsidRPr="009E1DB8">
              <w:rPr>
                <w:rFonts w:ascii="Arial" w:eastAsia="Times New Roman" w:hAnsi="Arial" w:cs="Arial"/>
                <w:color w:val="auto"/>
                <w:kern w:val="0"/>
                <w:sz w:val="16"/>
                <w:szCs w:val="16"/>
              </w:rPr>
              <w:t>55.804,00</w:t>
            </w:r>
          </w:p>
        </w:tc>
        <w:tc>
          <w:tcPr>
            <w:tcW w:w="992" w:type="dxa"/>
            <w:tcBorders>
              <w:top w:val="nil"/>
              <w:left w:val="nil"/>
              <w:bottom w:val="nil"/>
              <w:right w:val="nil"/>
            </w:tcBorders>
            <w:shd w:val="clear" w:color="auto" w:fill="auto"/>
            <w:noWrap/>
            <w:vAlign w:val="bottom"/>
            <w:hideMark/>
          </w:tcPr>
          <w:p w14:paraId="3E927D96" w14:textId="77777777" w:rsidR="009E1DB8" w:rsidRPr="009E1DB8" w:rsidRDefault="009E1DB8" w:rsidP="009E1DB8">
            <w:pPr>
              <w:spacing w:before="0" w:after="0" w:line="240" w:lineRule="auto"/>
              <w:jc w:val="right"/>
              <w:rPr>
                <w:rFonts w:ascii="Arial" w:eastAsia="Times New Roman" w:hAnsi="Arial" w:cs="Arial"/>
                <w:color w:val="auto"/>
                <w:kern w:val="0"/>
                <w:sz w:val="16"/>
                <w:szCs w:val="16"/>
              </w:rPr>
            </w:pPr>
            <w:r w:rsidRPr="009E1DB8">
              <w:rPr>
                <w:rFonts w:ascii="Arial" w:eastAsia="Times New Roman" w:hAnsi="Arial" w:cs="Arial"/>
                <w:color w:val="auto"/>
                <w:kern w:val="0"/>
                <w:sz w:val="16"/>
                <w:szCs w:val="16"/>
              </w:rPr>
              <w:t>10,42</w:t>
            </w:r>
          </w:p>
        </w:tc>
        <w:tc>
          <w:tcPr>
            <w:tcW w:w="1183" w:type="dxa"/>
            <w:tcBorders>
              <w:top w:val="nil"/>
              <w:left w:val="nil"/>
              <w:bottom w:val="nil"/>
              <w:right w:val="nil"/>
            </w:tcBorders>
            <w:shd w:val="clear" w:color="auto" w:fill="auto"/>
            <w:noWrap/>
            <w:vAlign w:val="bottom"/>
            <w:hideMark/>
          </w:tcPr>
          <w:p w14:paraId="14E8B757" w14:textId="77777777" w:rsidR="009E1DB8" w:rsidRPr="009E1DB8" w:rsidRDefault="009E1DB8" w:rsidP="009E1DB8">
            <w:pPr>
              <w:spacing w:before="0" w:after="0" w:line="240" w:lineRule="auto"/>
              <w:jc w:val="right"/>
              <w:rPr>
                <w:rFonts w:ascii="Arial" w:eastAsia="Times New Roman" w:hAnsi="Arial" w:cs="Arial"/>
                <w:color w:val="auto"/>
                <w:kern w:val="0"/>
                <w:sz w:val="16"/>
                <w:szCs w:val="16"/>
              </w:rPr>
            </w:pPr>
            <w:r w:rsidRPr="009E1DB8">
              <w:rPr>
                <w:rFonts w:ascii="Arial" w:eastAsia="Times New Roman" w:hAnsi="Arial" w:cs="Arial"/>
                <w:color w:val="auto"/>
                <w:kern w:val="0"/>
                <w:sz w:val="16"/>
                <w:szCs w:val="16"/>
              </w:rPr>
              <w:t>591.454,00</w:t>
            </w:r>
          </w:p>
        </w:tc>
      </w:tr>
      <w:tr w:rsidR="009E1DB8" w:rsidRPr="009E1DB8" w14:paraId="74AEBF0D" w14:textId="77777777" w:rsidTr="009E1DB8">
        <w:trPr>
          <w:trHeight w:val="305"/>
        </w:trPr>
        <w:tc>
          <w:tcPr>
            <w:tcW w:w="763" w:type="dxa"/>
            <w:tcBorders>
              <w:top w:val="nil"/>
              <w:left w:val="nil"/>
              <w:bottom w:val="nil"/>
              <w:right w:val="nil"/>
            </w:tcBorders>
            <w:shd w:val="clear" w:color="auto" w:fill="auto"/>
            <w:noWrap/>
            <w:vAlign w:val="bottom"/>
            <w:hideMark/>
          </w:tcPr>
          <w:p w14:paraId="09C2DE5D" w14:textId="77777777" w:rsidR="009E1DB8" w:rsidRPr="009E1DB8" w:rsidRDefault="009E1DB8" w:rsidP="009E1DB8">
            <w:pPr>
              <w:spacing w:before="0" w:after="0" w:line="240" w:lineRule="auto"/>
              <w:rPr>
                <w:rFonts w:ascii="Arial" w:eastAsia="Times New Roman" w:hAnsi="Arial" w:cs="Arial"/>
                <w:color w:val="auto"/>
                <w:kern w:val="0"/>
                <w:sz w:val="16"/>
                <w:szCs w:val="16"/>
              </w:rPr>
            </w:pPr>
            <w:r w:rsidRPr="009E1DB8">
              <w:rPr>
                <w:rFonts w:ascii="Arial" w:eastAsia="Times New Roman" w:hAnsi="Arial" w:cs="Arial"/>
                <w:color w:val="auto"/>
                <w:kern w:val="0"/>
                <w:sz w:val="16"/>
                <w:szCs w:val="16"/>
              </w:rPr>
              <w:t>3121</w:t>
            </w:r>
          </w:p>
        </w:tc>
        <w:tc>
          <w:tcPr>
            <w:tcW w:w="5476" w:type="dxa"/>
            <w:tcBorders>
              <w:top w:val="nil"/>
              <w:left w:val="nil"/>
              <w:bottom w:val="nil"/>
              <w:right w:val="nil"/>
            </w:tcBorders>
            <w:shd w:val="clear" w:color="auto" w:fill="auto"/>
            <w:vAlign w:val="bottom"/>
            <w:hideMark/>
          </w:tcPr>
          <w:p w14:paraId="13D9460B" w14:textId="77777777" w:rsidR="009E1DB8" w:rsidRPr="009E1DB8" w:rsidRDefault="009E1DB8" w:rsidP="009E1DB8">
            <w:pPr>
              <w:spacing w:before="0" w:after="0" w:line="240" w:lineRule="auto"/>
              <w:rPr>
                <w:rFonts w:ascii="Arial" w:eastAsia="Times New Roman" w:hAnsi="Arial" w:cs="Arial"/>
                <w:color w:val="auto"/>
                <w:kern w:val="0"/>
                <w:sz w:val="16"/>
                <w:szCs w:val="16"/>
              </w:rPr>
            </w:pPr>
            <w:r w:rsidRPr="009E1DB8">
              <w:rPr>
                <w:rFonts w:ascii="Arial" w:eastAsia="Times New Roman" w:hAnsi="Arial" w:cs="Arial"/>
                <w:color w:val="auto"/>
                <w:kern w:val="0"/>
                <w:sz w:val="16"/>
                <w:szCs w:val="16"/>
              </w:rPr>
              <w:t>Nagrade</w:t>
            </w:r>
          </w:p>
        </w:tc>
        <w:tc>
          <w:tcPr>
            <w:tcW w:w="1145" w:type="dxa"/>
            <w:tcBorders>
              <w:top w:val="nil"/>
              <w:left w:val="nil"/>
              <w:bottom w:val="nil"/>
              <w:right w:val="nil"/>
            </w:tcBorders>
            <w:shd w:val="clear" w:color="auto" w:fill="auto"/>
            <w:noWrap/>
            <w:vAlign w:val="bottom"/>
            <w:hideMark/>
          </w:tcPr>
          <w:p w14:paraId="1160C693" w14:textId="77777777" w:rsidR="009E1DB8" w:rsidRPr="009E1DB8" w:rsidRDefault="009E1DB8" w:rsidP="009E1DB8">
            <w:pPr>
              <w:spacing w:before="0" w:after="0" w:line="240" w:lineRule="auto"/>
              <w:jc w:val="right"/>
              <w:rPr>
                <w:rFonts w:ascii="Arial" w:eastAsia="Times New Roman" w:hAnsi="Arial" w:cs="Arial"/>
                <w:color w:val="auto"/>
                <w:kern w:val="0"/>
                <w:sz w:val="16"/>
                <w:szCs w:val="16"/>
              </w:rPr>
            </w:pPr>
            <w:r w:rsidRPr="009E1DB8">
              <w:rPr>
                <w:rFonts w:ascii="Arial" w:eastAsia="Times New Roman" w:hAnsi="Arial" w:cs="Arial"/>
                <w:color w:val="auto"/>
                <w:kern w:val="0"/>
                <w:sz w:val="16"/>
                <w:szCs w:val="16"/>
              </w:rPr>
              <w:t>24.000,00</w:t>
            </w:r>
          </w:p>
        </w:tc>
        <w:tc>
          <w:tcPr>
            <w:tcW w:w="1202" w:type="dxa"/>
            <w:tcBorders>
              <w:top w:val="nil"/>
              <w:left w:val="nil"/>
              <w:bottom w:val="nil"/>
              <w:right w:val="nil"/>
            </w:tcBorders>
            <w:shd w:val="clear" w:color="auto" w:fill="auto"/>
            <w:noWrap/>
            <w:vAlign w:val="bottom"/>
            <w:hideMark/>
          </w:tcPr>
          <w:p w14:paraId="48AEC02E" w14:textId="77777777" w:rsidR="009E1DB8" w:rsidRPr="009E1DB8" w:rsidRDefault="009E1DB8" w:rsidP="009E1DB8">
            <w:pPr>
              <w:spacing w:before="0" w:after="0" w:line="240" w:lineRule="auto"/>
              <w:jc w:val="right"/>
              <w:rPr>
                <w:rFonts w:ascii="Arial" w:eastAsia="Times New Roman" w:hAnsi="Arial" w:cs="Arial"/>
                <w:color w:val="auto"/>
                <w:kern w:val="0"/>
                <w:sz w:val="16"/>
                <w:szCs w:val="16"/>
              </w:rPr>
            </w:pPr>
            <w:r w:rsidRPr="009E1DB8">
              <w:rPr>
                <w:rFonts w:ascii="Arial" w:eastAsia="Times New Roman" w:hAnsi="Arial" w:cs="Arial"/>
                <w:color w:val="auto"/>
                <w:kern w:val="0"/>
                <w:sz w:val="16"/>
                <w:szCs w:val="16"/>
              </w:rPr>
              <w:t>0,00</w:t>
            </w:r>
          </w:p>
        </w:tc>
        <w:tc>
          <w:tcPr>
            <w:tcW w:w="992" w:type="dxa"/>
            <w:tcBorders>
              <w:top w:val="nil"/>
              <w:left w:val="nil"/>
              <w:bottom w:val="nil"/>
              <w:right w:val="nil"/>
            </w:tcBorders>
            <w:shd w:val="clear" w:color="auto" w:fill="auto"/>
            <w:noWrap/>
            <w:vAlign w:val="bottom"/>
            <w:hideMark/>
          </w:tcPr>
          <w:p w14:paraId="730F8930" w14:textId="77777777" w:rsidR="009E1DB8" w:rsidRPr="009E1DB8" w:rsidRDefault="009E1DB8" w:rsidP="009E1DB8">
            <w:pPr>
              <w:spacing w:before="0" w:after="0" w:line="240" w:lineRule="auto"/>
              <w:jc w:val="right"/>
              <w:rPr>
                <w:rFonts w:ascii="Arial" w:eastAsia="Times New Roman" w:hAnsi="Arial" w:cs="Arial"/>
                <w:color w:val="auto"/>
                <w:kern w:val="0"/>
                <w:sz w:val="16"/>
                <w:szCs w:val="16"/>
              </w:rPr>
            </w:pPr>
            <w:r w:rsidRPr="009E1DB8">
              <w:rPr>
                <w:rFonts w:ascii="Arial" w:eastAsia="Times New Roman" w:hAnsi="Arial" w:cs="Arial"/>
                <w:color w:val="auto"/>
                <w:kern w:val="0"/>
                <w:sz w:val="16"/>
                <w:szCs w:val="16"/>
              </w:rPr>
              <w:t>0,00</w:t>
            </w:r>
          </w:p>
        </w:tc>
        <w:tc>
          <w:tcPr>
            <w:tcW w:w="1183" w:type="dxa"/>
            <w:tcBorders>
              <w:top w:val="nil"/>
              <w:left w:val="nil"/>
              <w:bottom w:val="nil"/>
              <w:right w:val="nil"/>
            </w:tcBorders>
            <w:shd w:val="clear" w:color="auto" w:fill="auto"/>
            <w:noWrap/>
            <w:vAlign w:val="bottom"/>
            <w:hideMark/>
          </w:tcPr>
          <w:p w14:paraId="360EE688" w14:textId="77777777" w:rsidR="009E1DB8" w:rsidRPr="009E1DB8" w:rsidRDefault="009E1DB8" w:rsidP="009E1DB8">
            <w:pPr>
              <w:spacing w:before="0" w:after="0" w:line="240" w:lineRule="auto"/>
              <w:jc w:val="right"/>
              <w:rPr>
                <w:rFonts w:ascii="Arial" w:eastAsia="Times New Roman" w:hAnsi="Arial" w:cs="Arial"/>
                <w:color w:val="auto"/>
                <w:kern w:val="0"/>
                <w:sz w:val="16"/>
                <w:szCs w:val="16"/>
              </w:rPr>
            </w:pPr>
            <w:r w:rsidRPr="009E1DB8">
              <w:rPr>
                <w:rFonts w:ascii="Arial" w:eastAsia="Times New Roman" w:hAnsi="Arial" w:cs="Arial"/>
                <w:color w:val="auto"/>
                <w:kern w:val="0"/>
                <w:sz w:val="16"/>
                <w:szCs w:val="16"/>
              </w:rPr>
              <w:t>24.000,00</w:t>
            </w:r>
          </w:p>
        </w:tc>
      </w:tr>
      <w:tr w:rsidR="009E1DB8" w:rsidRPr="009E1DB8" w14:paraId="49FAA037" w14:textId="77777777" w:rsidTr="009E1DB8">
        <w:trPr>
          <w:trHeight w:val="305"/>
        </w:trPr>
        <w:tc>
          <w:tcPr>
            <w:tcW w:w="763" w:type="dxa"/>
            <w:tcBorders>
              <w:top w:val="nil"/>
              <w:left w:val="nil"/>
              <w:bottom w:val="nil"/>
              <w:right w:val="nil"/>
            </w:tcBorders>
            <w:shd w:val="clear" w:color="auto" w:fill="auto"/>
            <w:noWrap/>
            <w:vAlign w:val="bottom"/>
            <w:hideMark/>
          </w:tcPr>
          <w:p w14:paraId="6EE45925" w14:textId="77777777" w:rsidR="009E1DB8" w:rsidRPr="009E1DB8" w:rsidRDefault="009E1DB8" w:rsidP="009E1DB8">
            <w:pPr>
              <w:spacing w:before="0" w:after="0" w:line="240" w:lineRule="auto"/>
              <w:rPr>
                <w:rFonts w:ascii="Arial" w:eastAsia="Times New Roman" w:hAnsi="Arial" w:cs="Arial"/>
                <w:color w:val="auto"/>
                <w:kern w:val="0"/>
                <w:sz w:val="16"/>
                <w:szCs w:val="16"/>
              </w:rPr>
            </w:pPr>
            <w:r w:rsidRPr="009E1DB8">
              <w:rPr>
                <w:rFonts w:ascii="Arial" w:eastAsia="Times New Roman" w:hAnsi="Arial" w:cs="Arial"/>
                <w:color w:val="auto"/>
                <w:kern w:val="0"/>
                <w:sz w:val="16"/>
                <w:szCs w:val="16"/>
              </w:rPr>
              <w:t>3131</w:t>
            </w:r>
          </w:p>
        </w:tc>
        <w:tc>
          <w:tcPr>
            <w:tcW w:w="5476" w:type="dxa"/>
            <w:tcBorders>
              <w:top w:val="nil"/>
              <w:left w:val="nil"/>
              <w:bottom w:val="nil"/>
              <w:right w:val="nil"/>
            </w:tcBorders>
            <w:shd w:val="clear" w:color="auto" w:fill="auto"/>
            <w:vAlign w:val="bottom"/>
            <w:hideMark/>
          </w:tcPr>
          <w:p w14:paraId="493CD15C" w14:textId="77777777" w:rsidR="009E1DB8" w:rsidRPr="009E1DB8" w:rsidRDefault="009E1DB8" w:rsidP="009E1DB8">
            <w:pPr>
              <w:spacing w:before="0" w:after="0" w:line="240" w:lineRule="auto"/>
              <w:rPr>
                <w:rFonts w:ascii="Arial" w:eastAsia="Times New Roman" w:hAnsi="Arial" w:cs="Arial"/>
                <w:color w:val="auto"/>
                <w:kern w:val="0"/>
                <w:sz w:val="16"/>
                <w:szCs w:val="16"/>
              </w:rPr>
            </w:pPr>
            <w:r w:rsidRPr="009E1DB8">
              <w:rPr>
                <w:rFonts w:ascii="Arial" w:eastAsia="Times New Roman" w:hAnsi="Arial" w:cs="Arial"/>
                <w:color w:val="auto"/>
                <w:kern w:val="0"/>
                <w:sz w:val="16"/>
                <w:szCs w:val="16"/>
              </w:rPr>
              <w:t>Doprinosi za mirovinsko osiguranje</w:t>
            </w:r>
          </w:p>
        </w:tc>
        <w:tc>
          <w:tcPr>
            <w:tcW w:w="1145" w:type="dxa"/>
            <w:tcBorders>
              <w:top w:val="nil"/>
              <w:left w:val="nil"/>
              <w:bottom w:val="nil"/>
              <w:right w:val="nil"/>
            </w:tcBorders>
            <w:shd w:val="clear" w:color="auto" w:fill="auto"/>
            <w:noWrap/>
            <w:vAlign w:val="bottom"/>
            <w:hideMark/>
          </w:tcPr>
          <w:p w14:paraId="3D388612" w14:textId="77777777" w:rsidR="009E1DB8" w:rsidRPr="009E1DB8" w:rsidRDefault="009E1DB8" w:rsidP="009E1DB8">
            <w:pPr>
              <w:spacing w:before="0" w:after="0" w:line="240" w:lineRule="auto"/>
              <w:jc w:val="right"/>
              <w:rPr>
                <w:rFonts w:ascii="Arial" w:eastAsia="Times New Roman" w:hAnsi="Arial" w:cs="Arial"/>
                <w:color w:val="auto"/>
                <w:kern w:val="0"/>
                <w:sz w:val="16"/>
                <w:szCs w:val="16"/>
              </w:rPr>
            </w:pPr>
            <w:r w:rsidRPr="009E1DB8">
              <w:rPr>
                <w:rFonts w:ascii="Arial" w:eastAsia="Times New Roman" w:hAnsi="Arial" w:cs="Arial"/>
                <w:color w:val="auto"/>
                <w:kern w:val="0"/>
                <w:sz w:val="16"/>
                <w:szCs w:val="16"/>
              </w:rPr>
              <w:t>133.912,00</w:t>
            </w:r>
          </w:p>
        </w:tc>
        <w:tc>
          <w:tcPr>
            <w:tcW w:w="1202" w:type="dxa"/>
            <w:tcBorders>
              <w:top w:val="nil"/>
              <w:left w:val="nil"/>
              <w:bottom w:val="nil"/>
              <w:right w:val="nil"/>
            </w:tcBorders>
            <w:shd w:val="clear" w:color="auto" w:fill="auto"/>
            <w:noWrap/>
            <w:vAlign w:val="bottom"/>
            <w:hideMark/>
          </w:tcPr>
          <w:p w14:paraId="3C7C3D9A" w14:textId="77777777" w:rsidR="009E1DB8" w:rsidRPr="009E1DB8" w:rsidRDefault="009E1DB8" w:rsidP="009E1DB8">
            <w:pPr>
              <w:spacing w:before="0" w:after="0" w:line="240" w:lineRule="auto"/>
              <w:jc w:val="right"/>
              <w:rPr>
                <w:rFonts w:ascii="Arial" w:eastAsia="Times New Roman" w:hAnsi="Arial" w:cs="Arial"/>
                <w:color w:val="auto"/>
                <w:kern w:val="0"/>
                <w:sz w:val="16"/>
                <w:szCs w:val="16"/>
              </w:rPr>
            </w:pPr>
            <w:r w:rsidRPr="009E1DB8">
              <w:rPr>
                <w:rFonts w:ascii="Arial" w:eastAsia="Times New Roman" w:hAnsi="Arial" w:cs="Arial"/>
                <w:color w:val="auto"/>
                <w:kern w:val="0"/>
                <w:sz w:val="16"/>
                <w:szCs w:val="16"/>
              </w:rPr>
              <w:t>2.338,00</w:t>
            </w:r>
          </w:p>
        </w:tc>
        <w:tc>
          <w:tcPr>
            <w:tcW w:w="992" w:type="dxa"/>
            <w:tcBorders>
              <w:top w:val="nil"/>
              <w:left w:val="nil"/>
              <w:bottom w:val="nil"/>
              <w:right w:val="nil"/>
            </w:tcBorders>
            <w:shd w:val="clear" w:color="auto" w:fill="auto"/>
            <w:noWrap/>
            <w:vAlign w:val="bottom"/>
            <w:hideMark/>
          </w:tcPr>
          <w:p w14:paraId="0554075A" w14:textId="77777777" w:rsidR="009E1DB8" w:rsidRPr="009E1DB8" w:rsidRDefault="009E1DB8" w:rsidP="009E1DB8">
            <w:pPr>
              <w:spacing w:before="0" w:after="0" w:line="240" w:lineRule="auto"/>
              <w:jc w:val="right"/>
              <w:rPr>
                <w:rFonts w:ascii="Arial" w:eastAsia="Times New Roman" w:hAnsi="Arial" w:cs="Arial"/>
                <w:color w:val="auto"/>
                <w:kern w:val="0"/>
                <w:sz w:val="16"/>
                <w:szCs w:val="16"/>
              </w:rPr>
            </w:pPr>
            <w:r w:rsidRPr="009E1DB8">
              <w:rPr>
                <w:rFonts w:ascii="Arial" w:eastAsia="Times New Roman" w:hAnsi="Arial" w:cs="Arial"/>
                <w:color w:val="auto"/>
                <w:kern w:val="0"/>
                <w:sz w:val="16"/>
                <w:szCs w:val="16"/>
              </w:rPr>
              <w:t>1,75</w:t>
            </w:r>
          </w:p>
        </w:tc>
        <w:tc>
          <w:tcPr>
            <w:tcW w:w="1183" w:type="dxa"/>
            <w:tcBorders>
              <w:top w:val="nil"/>
              <w:left w:val="nil"/>
              <w:bottom w:val="nil"/>
              <w:right w:val="nil"/>
            </w:tcBorders>
            <w:shd w:val="clear" w:color="auto" w:fill="auto"/>
            <w:noWrap/>
            <w:vAlign w:val="bottom"/>
            <w:hideMark/>
          </w:tcPr>
          <w:p w14:paraId="03AAC956" w14:textId="77777777" w:rsidR="009E1DB8" w:rsidRPr="009E1DB8" w:rsidRDefault="009E1DB8" w:rsidP="009E1DB8">
            <w:pPr>
              <w:spacing w:before="0" w:after="0" w:line="240" w:lineRule="auto"/>
              <w:jc w:val="right"/>
              <w:rPr>
                <w:rFonts w:ascii="Arial" w:eastAsia="Times New Roman" w:hAnsi="Arial" w:cs="Arial"/>
                <w:color w:val="auto"/>
                <w:kern w:val="0"/>
                <w:sz w:val="16"/>
                <w:szCs w:val="16"/>
              </w:rPr>
            </w:pPr>
            <w:r w:rsidRPr="009E1DB8">
              <w:rPr>
                <w:rFonts w:ascii="Arial" w:eastAsia="Times New Roman" w:hAnsi="Arial" w:cs="Arial"/>
                <w:color w:val="auto"/>
                <w:kern w:val="0"/>
                <w:sz w:val="16"/>
                <w:szCs w:val="16"/>
              </w:rPr>
              <w:t>136.250,00</w:t>
            </w:r>
          </w:p>
        </w:tc>
      </w:tr>
      <w:tr w:rsidR="009E1DB8" w:rsidRPr="009E1DB8" w14:paraId="2D3F02B4" w14:textId="77777777" w:rsidTr="009E1DB8">
        <w:trPr>
          <w:trHeight w:val="305"/>
        </w:trPr>
        <w:tc>
          <w:tcPr>
            <w:tcW w:w="763" w:type="dxa"/>
            <w:tcBorders>
              <w:top w:val="nil"/>
              <w:left w:val="nil"/>
              <w:bottom w:val="nil"/>
              <w:right w:val="nil"/>
            </w:tcBorders>
            <w:shd w:val="clear" w:color="auto" w:fill="auto"/>
            <w:noWrap/>
            <w:vAlign w:val="bottom"/>
            <w:hideMark/>
          </w:tcPr>
          <w:p w14:paraId="2EE12BC2" w14:textId="77777777" w:rsidR="009E1DB8" w:rsidRPr="009E1DB8" w:rsidRDefault="009E1DB8" w:rsidP="009E1DB8">
            <w:pPr>
              <w:spacing w:before="0" w:after="0" w:line="240" w:lineRule="auto"/>
              <w:rPr>
                <w:rFonts w:ascii="Arial" w:eastAsia="Times New Roman" w:hAnsi="Arial" w:cs="Arial"/>
                <w:color w:val="auto"/>
                <w:kern w:val="0"/>
                <w:sz w:val="16"/>
                <w:szCs w:val="16"/>
              </w:rPr>
            </w:pPr>
            <w:r w:rsidRPr="009E1DB8">
              <w:rPr>
                <w:rFonts w:ascii="Arial" w:eastAsia="Times New Roman" w:hAnsi="Arial" w:cs="Arial"/>
                <w:color w:val="auto"/>
                <w:kern w:val="0"/>
                <w:sz w:val="16"/>
                <w:szCs w:val="16"/>
              </w:rPr>
              <w:t>3132</w:t>
            </w:r>
          </w:p>
        </w:tc>
        <w:tc>
          <w:tcPr>
            <w:tcW w:w="5476" w:type="dxa"/>
            <w:tcBorders>
              <w:top w:val="nil"/>
              <w:left w:val="nil"/>
              <w:bottom w:val="nil"/>
              <w:right w:val="nil"/>
            </w:tcBorders>
            <w:shd w:val="clear" w:color="auto" w:fill="auto"/>
            <w:vAlign w:val="bottom"/>
            <w:hideMark/>
          </w:tcPr>
          <w:p w14:paraId="0F5879C9" w14:textId="77777777" w:rsidR="009E1DB8" w:rsidRPr="009E1DB8" w:rsidRDefault="009E1DB8" w:rsidP="009E1DB8">
            <w:pPr>
              <w:spacing w:before="0" w:after="0" w:line="240" w:lineRule="auto"/>
              <w:rPr>
                <w:rFonts w:ascii="Arial" w:eastAsia="Times New Roman" w:hAnsi="Arial" w:cs="Arial"/>
                <w:color w:val="auto"/>
                <w:kern w:val="0"/>
                <w:sz w:val="16"/>
                <w:szCs w:val="16"/>
              </w:rPr>
            </w:pPr>
            <w:r w:rsidRPr="009E1DB8">
              <w:rPr>
                <w:rFonts w:ascii="Arial" w:eastAsia="Times New Roman" w:hAnsi="Arial" w:cs="Arial"/>
                <w:color w:val="auto"/>
                <w:kern w:val="0"/>
                <w:sz w:val="16"/>
                <w:szCs w:val="16"/>
              </w:rPr>
              <w:t>Doprinosi za obvezno zdravstveno osiguranje</w:t>
            </w:r>
          </w:p>
        </w:tc>
        <w:tc>
          <w:tcPr>
            <w:tcW w:w="1145" w:type="dxa"/>
            <w:tcBorders>
              <w:top w:val="nil"/>
              <w:left w:val="nil"/>
              <w:bottom w:val="nil"/>
              <w:right w:val="nil"/>
            </w:tcBorders>
            <w:shd w:val="clear" w:color="auto" w:fill="auto"/>
            <w:noWrap/>
            <w:vAlign w:val="bottom"/>
            <w:hideMark/>
          </w:tcPr>
          <w:p w14:paraId="5044D25C" w14:textId="77777777" w:rsidR="009E1DB8" w:rsidRPr="009E1DB8" w:rsidRDefault="009E1DB8" w:rsidP="009E1DB8">
            <w:pPr>
              <w:spacing w:before="0" w:after="0" w:line="240" w:lineRule="auto"/>
              <w:jc w:val="right"/>
              <w:rPr>
                <w:rFonts w:ascii="Arial" w:eastAsia="Times New Roman" w:hAnsi="Arial" w:cs="Arial"/>
                <w:color w:val="auto"/>
                <w:kern w:val="0"/>
                <w:sz w:val="16"/>
                <w:szCs w:val="16"/>
              </w:rPr>
            </w:pPr>
            <w:r w:rsidRPr="009E1DB8">
              <w:rPr>
                <w:rFonts w:ascii="Arial" w:eastAsia="Times New Roman" w:hAnsi="Arial" w:cs="Arial"/>
                <w:color w:val="auto"/>
                <w:kern w:val="0"/>
                <w:sz w:val="16"/>
                <w:szCs w:val="16"/>
              </w:rPr>
              <w:t>110.478,00</w:t>
            </w:r>
          </w:p>
        </w:tc>
        <w:tc>
          <w:tcPr>
            <w:tcW w:w="1202" w:type="dxa"/>
            <w:tcBorders>
              <w:top w:val="nil"/>
              <w:left w:val="nil"/>
              <w:bottom w:val="nil"/>
              <w:right w:val="nil"/>
            </w:tcBorders>
            <w:shd w:val="clear" w:color="auto" w:fill="auto"/>
            <w:noWrap/>
            <w:vAlign w:val="bottom"/>
            <w:hideMark/>
          </w:tcPr>
          <w:p w14:paraId="7B46F20E" w14:textId="77777777" w:rsidR="009E1DB8" w:rsidRPr="009E1DB8" w:rsidRDefault="009E1DB8" w:rsidP="009E1DB8">
            <w:pPr>
              <w:spacing w:before="0" w:after="0" w:line="240" w:lineRule="auto"/>
              <w:jc w:val="right"/>
              <w:rPr>
                <w:rFonts w:ascii="Arial" w:eastAsia="Times New Roman" w:hAnsi="Arial" w:cs="Arial"/>
                <w:color w:val="auto"/>
                <w:kern w:val="0"/>
                <w:sz w:val="16"/>
                <w:szCs w:val="16"/>
              </w:rPr>
            </w:pPr>
            <w:r w:rsidRPr="009E1DB8">
              <w:rPr>
                <w:rFonts w:ascii="Arial" w:eastAsia="Times New Roman" w:hAnsi="Arial" w:cs="Arial"/>
                <w:color w:val="auto"/>
                <w:kern w:val="0"/>
                <w:sz w:val="16"/>
                <w:szCs w:val="16"/>
              </w:rPr>
              <w:t>23.142,00</w:t>
            </w:r>
          </w:p>
        </w:tc>
        <w:tc>
          <w:tcPr>
            <w:tcW w:w="992" w:type="dxa"/>
            <w:tcBorders>
              <w:top w:val="nil"/>
              <w:left w:val="nil"/>
              <w:bottom w:val="nil"/>
              <w:right w:val="nil"/>
            </w:tcBorders>
            <w:shd w:val="clear" w:color="auto" w:fill="auto"/>
            <w:noWrap/>
            <w:vAlign w:val="bottom"/>
            <w:hideMark/>
          </w:tcPr>
          <w:p w14:paraId="6BC0ECBC" w14:textId="77777777" w:rsidR="009E1DB8" w:rsidRPr="009E1DB8" w:rsidRDefault="009E1DB8" w:rsidP="009E1DB8">
            <w:pPr>
              <w:spacing w:before="0" w:after="0" w:line="240" w:lineRule="auto"/>
              <w:jc w:val="right"/>
              <w:rPr>
                <w:rFonts w:ascii="Arial" w:eastAsia="Times New Roman" w:hAnsi="Arial" w:cs="Arial"/>
                <w:color w:val="auto"/>
                <w:kern w:val="0"/>
                <w:sz w:val="16"/>
                <w:szCs w:val="16"/>
              </w:rPr>
            </w:pPr>
            <w:r w:rsidRPr="009E1DB8">
              <w:rPr>
                <w:rFonts w:ascii="Arial" w:eastAsia="Times New Roman" w:hAnsi="Arial" w:cs="Arial"/>
                <w:color w:val="auto"/>
                <w:kern w:val="0"/>
                <w:sz w:val="16"/>
                <w:szCs w:val="16"/>
              </w:rPr>
              <w:t>20,95</w:t>
            </w:r>
          </w:p>
        </w:tc>
        <w:tc>
          <w:tcPr>
            <w:tcW w:w="1183" w:type="dxa"/>
            <w:tcBorders>
              <w:top w:val="nil"/>
              <w:left w:val="nil"/>
              <w:bottom w:val="nil"/>
              <w:right w:val="nil"/>
            </w:tcBorders>
            <w:shd w:val="clear" w:color="auto" w:fill="auto"/>
            <w:noWrap/>
            <w:vAlign w:val="bottom"/>
            <w:hideMark/>
          </w:tcPr>
          <w:p w14:paraId="6346C6A1" w14:textId="77777777" w:rsidR="009E1DB8" w:rsidRPr="009E1DB8" w:rsidRDefault="009E1DB8" w:rsidP="009E1DB8">
            <w:pPr>
              <w:spacing w:before="0" w:after="0" w:line="240" w:lineRule="auto"/>
              <w:jc w:val="right"/>
              <w:rPr>
                <w:rFonts w:ascii="Arial" w:eastAsia="Times New Roman" w:hAnsi="Arial" w:cs="Arial"/>
                <w:color w:val="auto"/>
                <w:kern w:val="0"/>
                <w:sz w:val="16"/>
                <w:szCs w:val="16"/>
              </w:rPr>
            </w:pPr>
            <w:r w:rsidRPr="009E1DB8">
              <w:rPr>
                <w:rFonts w:ascii="Arial" w:eastAsia="Times New Roman" w:hAnsi="Arial" w:cs="Arial"/>
                <w:color w:val="auto"/>
                <w:kern w:val="0"/>
                <w:sz w:val="16"/>
                <w:szCs w:val="16"/>
              </w:rPr>
              <w:t>133.620,00</w:t>
            </w:r>
          </w:p>
        </w:tc>
      </w:tr>
      <w:tr w:rsidR="009E1DB8" w:rsidRPr="009E1DB8" w14:paraId="4D58ED3A" w14:textId="77777777" w:rsidTr="009E1DB8">
        <w:trPr>
          <w:trHeight w:val="305"/>
        </w:trPr>
        <w:tc>
          <w:tcPr>
            <w:tcW w:w="763" w:type="dxa"/>
            <w:tcBorders>
              <w:top w:val="nil"/>
              <w:left w:val="nil"/>
              <w:bottom w:val="nil"/>
              <w:right w:val="nil"/>
            </w:tcBorders>
            <w:shd w:val="clear" w:color="auto" w:fill="auto"/>
            <w:noWrap/>
            <w:vAlign w:val="bottom"/>
            <w:hideMark/>
          </w:tcPr>
          <w:p w14:paraId="655782AA" w14:textId="77777777" w:rsidR="009E1DB8" w:rsidRPr="009E1DB8" w:rsidRDefault="009E1DB8" w:rsidP="009E1DB8">
            <w:pPr>
              <w:spacing w:before="0" w:after="0" w:line="240" w:lineRule="auto"/>
              <w:rPr>
                <w:rFonts w:ascii="Arial" w:eastAsia="Times New Roman" w:hAnsi="Arial" w:cs="Arial"/>
                <w:b/>
                <w:bCs/>
                <w:color w:val="auto"/>
                <w:kern w:val="0"/>
                <w:sz w:val="16"/>
                <w:szCs w:val="16"/>
              </w:rPr>
            </w:pPr>
            <w:r w:rsidRPr="009E1DB8">
              <w:rPr>
                <w:rFonts w:ascii="Arial" w:eastAsia="Times New Roman" w:hAnsi="Arial" w:cs="Arial"/>
                <w:b/>
                <w:bCs/>
                <w:color w:val="auto"/>
                <w:kern w:val="0"/>
                <w:sz w:val="16"/>
                <w:szCs w:val="16"/>
              </w:rPr>
              <w:t>32</w:t>
            </w:r>
          </w:p>
        </w:tc>
        <w:tc>
          <w:tcPr>
            <w:tcW w:w="5476" w:type="dxa"/>
            <w:tcBorders>
              <w:top w:val="nil"/>
              <w:left w:val="nil"/>
              <w:bottom w:val="nil"/>
              <w:right w:val="nil"/>
            </w:tcBorders>
            <w:shd w:val="clear" w:color="auto" w:fill="auto"/>
            <w:vAlign w:val="bottom"/>
            <w:hideMark/>
          </w:tcPr>
          <w:p w14:paraId="693C9457" w14:textId="77777777" w:rsidR="009E1DB8" w:rsidRPr="009E1DB8" w:rsidRDefault="009E1DB8" w:rsidP="009E1DB8">
            <w:pPr>
              <w:spacing w:before="0" w:after="0" w:line="240" w:lineRule="auto"/>
              <w:rPr>
                <w:rFonts w:ascii="Arial" w:eastAsia="Times New Roman" w:hAnsi="Arial" w:cs="Arial"/>
                <w:b/>
                <w:bCs/>
                <w:color w:val="auto"/>
                <w:kern w:val="0"/>
                <w:sz w:val="16"/>
                <w:szCs w:val="16"/>
              </w:rPr>
            </w:pPr>
            <w:r w:rsidRPr="009E1DB8">
              <w:rPr>
                <w:rFonts w:ascii="Arial" w:eastAsia="Times New Roman" w:hAnsi="Arial" w:cs="Arial"/>
                <w:b/>
                <w:bCs/>
                <w:color w:val="auto"/>
                <w:kern w:val="0"/>
                <w:sz w:val="16"/>
                <w:szCs w:val="16"/>
              </w:rPr>
              <w:t>Materijalni rashodi</w:t>
            </w:r>
          </w:p>
        </w:tc>
        <w:tc>
          <w:tcPr>
            <w:tcW w:w="1145" w:type="dxa"/>
            <w:tcBorders>
              <w:top w:val="nil"/>
              <w:left w:val="nil"/>
              <w:bottom w:val="nil"/>
              <w:right w:val="nil"/>
            </w:tcBorders>
            <w:shd w:val="clear" w:color="auto" w:fill="auto"/>
            <w:noWrap/>
            <w:vAlign w:val="bottom"/>
            <w:hideMark/>
          </w:tcPr>
          <w:p w14:paraId="5413AC9D" w14:textId="77777777" w:rsidR="009E1DB8" w:rsidRPr="009E1DB8" w:rsidRDefault="009E1DB8" w:rsidP="009E1DB8">
            <w:pPr>
              <w:spacing w:before="0" w:after="0" w:line="240" w:lineRule="auto"/>
              <w:jc w:val="right"/>
              <w:rPr>
                <w:rFonts w:ascii="Arial" w:eastAsia="Times New Roman" w:hAnsi="Arial" w:cs="Arial"/>
                <w:b/>
                <w:bCs/>
                <w:color w:val="auto"/>
                <w:kern w:val="0"/>
                <w:sz w:val="16"/>
                <w:szCs w:val="16"/>
              </w:rPr>
            </w:pPr>
            <w:r w:rsidRPr="009E1DB8">
              <w:rPr>
                <w:rFonts w:ascii="Arial" w:eastAsia="Times New Roman" w:hAnsi="Arial" w:cs="Arial"/>
                <w:b/>
                <w:bCs/>
                <w:color w:val="auto"/>
                <w:kern w:val="0"/>
                <w:sz w:val="16"/>
                <w:szCs w:val="16"/>
              </w:rPr>
              <w:t>59.896,00</w:t>
            </w:r>
          </w:p>
        </w:tc>
        <w:tc>
          <w:tcPr>
            <w:tcW w:w="1202" w:type="dxa"/>
            <w:tcBorders>
              <w:top w:val="nil"/>
              <w:left w:val="nil"/>
              <w:bottom w:val="nil"/>
              <w:right w:val="nil"/>
            </w:tcBorders>
            <w:shd w:val="clear" w:color="auto" w:fill="auto"/>
            <w:noWrap/>
            <w:vAlign w:val="bottom"/>
            <w:hideMark/>
          </w:tcPr>
          <w:p w14:paraId="11D1E92A" w14:textId="77777777" w:rsidR="009E1DB8" w:rsidRPr="009E1DB8" w:rsidRDefault="009E1DB8" w:rsidP="009E1DB8">
            <w:pPr>
              <w:spacing w:before="0" w:after="0" w:line="240" w:lineRule="auto"/>
              <w:jc w:val="right"/>
              <w:rPr>
                <w:rFonts w:ascii="Arial" w:eastAsia="Times New Roman" w:hAnsi="Arial" w:cs="Arial"/>
                <w:b/>
                <w:bCs/>
                <w:color w:val="auto"/>
                <w:kern w:val="0"/>
                <w:sz w:val="16"/>
                <w:szCs w:val="16"/>
              </w:rPr>
            </w:pPr>
            <w:r w:rsidRPr="009E1DB8">
              <w:rPr>
                <w:rFonts w:ascii="Arial" w:eastAsia="Times New Roman" w:hAnsi="Arial" w:cs="Arial"/>
                <w:b/>
                <w:bCs/>
                <w:color w:val="auto"/>
                <w:kern w:val="0"/>
                <w:sz w:val="16"/>
                <w:szCs w:val="16"/>
              </w:rPr>
              <w:t>23.773,00</w:t>
            </w:r>
          </w:p>
        </w:tc>
        <w:tc>
          <w:tcPr>
            <w:tcW w:w="992" w:type="dxa"/>
            <w:tcBorders>
              <w:top w:val="nil"/>
              <w:left w:val="nil"/>
              <w:bottom w:val="nil"/>
              <w:right w:val="nil"/>
            </w:tcBorders>
            <w:shd w:val="clear" w:color="auto" w:fill="auto"/>
            <w:noWrap/>
            <w:vAlign w:val="bottom"/>
            <w:hideMark/>
          </w:tcPr>
          <w:p w14:paraId="3CEAB9D7" w14:textId="77777777" w:rsidR="009E1DB8" w:rsidRPr="009E1DB8" w:rsidRDefault="009E1DB8" w:rsidP="009E1DB8">
            <w:pPr>
              <w:spacing w:before="0" w:after="0" w:line="240" w:lineRule="auto"/>
              <w:jc w:val="right"/>
              <w:rPr>
                <w:rFonts w:ascii="Arial" w:eastAsia="Times New Roman" w:hAnsi="Arial" w:cs="Arial"/>
                <w:b/>
                <w:bCs/>
                <w:color w:val="auto"/>
                <w:kern w:val="0"/>
                <w:sz w:val="16"/>
                <w:szCs w:val="16"/>
              </w:rPr>
            </w:pPr>
            <w:r w:rsidRPr="009E1DB8">
              <w:rPr>
                <w:rFonts w:ascii="Arial" w:eastAsia="Times New Roman" w:hAnsi="Arial" w:cs="Arial"/>
                <w:b/>
                <w:bCs/>
                <w:color w:val="auto"/>
                <w:kern w:val="0"/>
                <w:sz w:val="16"/>
                <w:szCs w:val="16"/>
              </w:rPr>
              <w:t>39,69</w:t>
            </w:r>
          </w:p>
        </w:tc>
        <w:tc>
          <w:tcPr>
            <w:tcW w:w="1183" w:type="dxa"/>
            <w:tcBorders>
              <w:top w:val="nil"/>
              <w:left w:val="nil"/>
              <w:bottom w:val="nil"/>
              <w:right w:val="nil"/>
            </w:tcBorders>
            <w:shd w:val="clear" w:color="auto" w:fill="auto"/>
            <w:noWrap/>
            <w:vAlign w:val="bottom"/>
            <w:hideMark/>
          </w:tcPr>
          <w:p w14:paraId="13E82ED2" w14:textId="77777777" w:rsidR="009E1DB8" w:rsidRPr="009E1DB8" w:rsidRDefault="009E1DB8" w:rsidP="009E1DB8">
            <w:pPr>
              <w:spacing w:before="0" w:after="0" w:line="240" w:lineRule="auto"/>
              <w:jc w:val="right"/>
              <w:rPr>
                <w:rFonts w:ascii="Arial" w:eastAsia="Times New Roman" w:hAnsi="Arial" w:cs="Arial"/>
                <w:b/>
                <w:bCs/>
                <w:color w:val="auto"/>
                <w:kern w:val="0"/>
                <w:sz w:val="16"/>
                <w:szCs w:val="16"/>
              </w:rPr>
            </w:pPr>
            <w:r w:rsidRPr="009E1DB8">
              <w:rPr>
                <w:rFonts w:ascii="Arial" w:eastAsia="Times New Roman" w:hAnsi="Arial" w:cs="Arial"/>
                <w:b/>
                <w:bCs/>
                <w:color w:val="auto"/>
                <w:kern w:val="0"/>
                <w:sz w:val="16"/>
                <w:szCs w:val="16"/>
              </w:rPr>
              <w:t>83.669,00</w:t>
            </w:r>
          </w:p>
        </w:tc>
      </w:tr>
      <w:tr w:rsidR="009E1DB8" w:rsidRPr="009E1DB8" w14:paraId="42476797" w14:textId="77777777" w:rsidTr="009E1DB8">
        <w:trPr>
          <w:trHeight w:val="305"/>
        </w:trPr>
        <w:tc>
          <w:tcPr>
            <w:tcW w:w="763" w:type="dxa"/>
            <w:tcBorders>
              <w:top w:val="nil"/>
              <w:left w:val="nil"/>
              <w:bottom w:val="nil"/>
              <w:right w:val="nil"/>
            </w:tcBorders>
            <w:shd w:val="clear" w:color="auto" w:fill="auto"/>
            <w:noWrap/>
            <w:vAlign w:val="bottom"/>
            <w:hideMark/>
          </w:tcPr>
          <w:p w14:paraId="6791BA16" w14:textId="77777777" w:rsidR="009E1DB8" w:rsidRPr="009E1DB8" w:rsidRDefault="009E1DB8" w:rsidP="009E1DB8">
            <w:pPr>
              <w:spacing w:before="0" w:after="0" w:line="240" w:lineRule="auto"/>
              <w:rPr>
                <w:rFonts w:ascii="Arial" w:eastAsia="Times New Roman" w:hAnsi="Arial" w:cs="Arial"/>
                <w:color w:val="auto"/>
                <w:kern w:val="0"/>
                <w:sz w:val="16"/>
                <w:szCs w:val="16"/>
              </w:rPr>
            </w:pPr>
            <w:r w:rsidRPr="009E1DB8">
              <w:rPr>
                <w:rFonts w:ascii="Arial" w:eastAsia="Times New Roman" w:hAnsi="Arial" w:cs="Arial"/>
                <w:color w:val="auto"/>
                <w:kern w:val="0"/>
                <w:sz w:val="16"/>
                <w:szCs w:val="16"/>
              </w:rPr>
              <w:t>3212</w:t>
            </w:r>
          </w:p>
        </w:tc>
        <w:tc>
          <w:tcPr>
            <w:tcW w:w="5476" w:type="dxa"/>
            <w:tcBorders>
              <w:top w:val="nil"/>
              <w:left w:val="nil"/>
              <w:bottom w:val="nil"/>
              <w:right w:val="nil"/>
            </w:tcBorders>
            <w:shd w:val="clear" w:color="auto" w:fill="auto"/>
            <w:vAlign w:val="bottom"/>
            <w:hideMark/>
          </w:tcPr>
          <w:p w14:paraId="5C9CCD09" w14:textId="77777777" w:rsidR="009E1DB8" w:rsidRPr="009E1DB8" w:rsidRDefault="009E1DB8" w:rsidP="009E1DB8">
            <w:pPr>
              <w:spacing w:before="0" w:after="0" w:line="240" w:lineRule="auto"/>
              <w:rPr>
                <w:rFonts w:ascii="Arial" w:eastAsia="Times New Roman" w:hAnsi="Arial" w:cs="Arial"/>
                <w:color w:val="auto"/>
                <w:kern w:val="0"/>
                <w:sz w:val="16"/>
                <w:szCs w:val="16"/>
              </w:rPr>
            </w:pPr>
            <w:r w:rsidRPr="009E1DB8">
              <w:rPr>
                <w:rFonts w:ascii="Arial" w:eastAsia="Times New Roman" w:hAnsi="Arial" w:cs="Arial"/>
                <w:color w:val="auto"/>
                <w:kern w:val="0"/>
                <w:sz w:val="16"/>
                <w:szCs w:val="16"/>
              </w:rPr>
              <w:t>Naknade za prijevoz na posao i s posla</w:t>
            </w:r>
          </w:p>
        </w:tc>
        <w:tc>
          <w:tcPr>
            <w:tcW w:w="1145" w:type="dxa"/>
            <w:tcBorders>
              <w:top w:val="nil"/>
              <w:left w:val="nil"/>
              <w:bottom w:val="nil"/>
              <w:right w:val="nil"/>
            </w:tcBorders>
            <w:shd w:val="clear" w:color="auto" w:fill="auto"/>
            <w:noWrap/>
            <w:vAlign w:val="bottom"/>
            <w:hideMark/>
          </w:tcPr>
          <w:p w14:paraId="0672B375" w14:textId="77777777" w:rsidR="009E1DB8" w:rsidRPr="009E1DB8" w:rsidRDefault="009E1DB8" w:rsidP="009E1DB8">
            <w:pPr>
              <w:spacing w:before="0" w:after="0" w:line="240" w:lineRule="auto"/>
              <w:jc w:val="right"/>
              <w:rPr>
                <w:rFonts w:ascii="Arial" w:eastAsia="Times New Roman" w:hAnsi="Arial" w:cs="Arial"/>
                <w:color w:val="auto"/>
                <w:kern w:val="0"/>
                <w:sz w:val="16"/>
                <w:szCs w:val="16"/>
              </w:rPr>
            </w:pPr>
            <w:r w:rsidRPr="009E1DB8">
              <w:rPr>
                <w:rFonts w:ascii="Arial" w:eastAsia="Times New Roman" w:hAnsi="Arial" w:cs="Arial"/>
                <w:color w:val="auto"/>
                <w:kern w:val="0"/>
                <w:sz w:val="16"/>
                <w:szCs w:val="16"/>
              </w:rPr>
              <w:t>32.896,00</w:t>
            </w:r>
          </w:p>
        </w:tc>
        <w:tc>
          <w:tcPr>
            <w:tcW w:w="1202" w:type="dxa"/>
            <w:tcBorders>
              <w:top w:val="nil"/>
              <w:left w:val="nil"/>
              <w:bottom w:val="nil"/>
              <w:right w:val="nil"/>
            </w:tcBorders>
            <w:shd w:val="clear" w:color="auto" w:fill="auto"/>
            <w:noWrap/>
            <w:vAlign w:val="bottom"/>
            <w:hideMark/>
          </w:tcPr>
          <w:p w14:paraId="795B332B" w14:textId="77777777" w:rsidR="009E1DB8" w:rsidRPr="009E1DB8" w:rsidRDefault="009E1DB8" w:rsidP="009E1DB8">
            <w:pPr>
              <w:spacing w:before="0" w:after="0" w:line="240" w:lineRule="auto"/>
              <w:jc w:val="right"/>
              <w:rPr>
                <w:rFonts w:ascii="Arial" w:eastAsia="Times New Roman" w:hAnsi="Arial" w:cs="Arial"/>
                <w:color w:val="auto"/>
                <w:kern w:val="0"/>
                <w:sz w:val="16"/>
                <w:szCs w:val="16"/>
              </w:rPr>
            </w:pPr>
            <w:r w:rsidRPr="009E1DB8">
              <w:rPr>
                <w:rFonts w:ascii="Arial" w:eastAsia="Times New Roman" w:hAnsi="Arial" w:cs="Arial"/>
                <w:color w:val="auto"/>
                <w:kern w:val="0"/>
                <w:sz w:val="16"/>
                <w:szCs w:val="16"/>
              </w:rPr>
              <w:t>14.773,00</w:t>
            </w:r>
          </w:p>
        </w:tc>
        <w:tc>
          <w:tcPr>
            <w:tcW w:w="992" w:type="dxa"/>
            <w:tcBorders>
              <w:top w:val="nil"/>
              <w:left w:val="nil"/>
              <w:bottom w:val="nil"/>
              <w:right w:val="nil"/>
            </w:tcBorders>
            <w:shd w:val="clear" w:color="auto" w:fill="auto"/>
            <w:noWrap/>
            <w:vAlign w:val="bottom"/>
            <w:hideMark/>
          </w:tcPr>
          <w:p w14:paraId="3AC6E425" w14:textId="77777777" w:rsidR="009E1DB8" w:rsidRPr="009E1DB8" w:rsidRDefault="009E1DB8" w:rsidP="009E1DB8">
            <w:pPr>
              <w:spacing w:before="0" w:after="0" w:line="240" w:lineRule="auto"/>
              <w:jc w:val="right"/>
              <w:rPr>
                <w:rFonts w:ascii="Arial" w:eastAsia="Times New Roman" w:hAnsi="Arial" w:cs="Arial"/>
                <w:color w:val="auto"/>
                <w:kern w:val="0"/>
                <w:sz w:val="16"/>
                <w:szCs w:val="16"/>
              </w:rPr>
            </w:pPr>
            <w:r w:rsidRPr="009E1DB8">
              <w:rPr>
                <w:rFonts w:ascii="Arial" w:eastAsia="Times New Roman" w:hAnsi="Arial" w:cs="Arial"/>
                <w:color w:val="auto"/>
                <w:kern w:val="0"/>
                <w:sz w:val="16"/>
                <w:szCs w:val="16"/>
              </w:rPr>
              <w:t>44,91</w:t>
            </w:r>
          </w:p>
        </w:tc>
        <w:tc>
          <w:tcPr>
            <w:tcW w:w="1183" w:type="dxa"/>
            <w:tcBorders>
              <w:top w:val="nil"/>
              <w:left w:val="nil"/>
              <w:bottom w:val="nil"/>
              <w:right w:val="nil"/>
            </w:tcBorders>
            <w:shd w:val="clear" w:color="auto" w:fill="auto"/>
            <w:noWrap/>
            <w:vAlign w:val="bottom"/>
            <w:hideMark/>
          </w:tcPr>
          <w:p w14:paraId="7B2B2C17" w14:textId="77777777" w:rsidR="009E1DB8" w:rsidRPr="009E1DB8" w:rsidRDefault="009E1DB8" w:rsidP="009E1DB8">
            <w:pPr>
              <w:spacing w:before="0" w:after="0" w:line="240" w:lineRule="auto"/>
              <w:jc w:val="right"/>
              <w:rPr>
                <w:rFonts w:ascii="Arial" w:eastAsia="Times New Roman" w:hAnsi="Arial" w:cs="Arial"/>
                <w:color w:val="auto"/>
                <w:kern w:val="0"/>
                <w:sz w:val="16"/>
                <w:szCs w:val="16"/>
              </w:rPr>
            </w:pPr>
            <w:r w:rsidRPr="009E1DB8">
              <w:rPr>
                <w:rFonts w:ascii="Arial" w:eastAsia="Times New Roman" w:hAnsi="Arial" w:cs="Arial"/>
                <w:color w:val="auto"/>
                <w:kern w:val="0"/>
                <w:sz w:val="16"/>
                <w:szCs w:val="16"/>
              </w:rPr>
              <w:t>47.669,00</w:t>
            </w:r>
          </w:p>
        </w:tc>
      </w:tr>
      <w:tr w:rsidR="009E1DB8" w:rsidRPr="009E1DB8" w14:paraId="34E20E99" w14:textId="77777777" w:rsidTr="009E1DB8">
        <w:trPr>
          <w:trHeight w:val="305"/>
        </w:trPr>
        <w:tc>
          <w:tcPr>
            <w:tcW w:w="763" w:type="dxa"/>
            <w:tcBorders>
              <w:top w:val="nil"/>
              <w:left w:val="nil"/>
              <w:bottom w:val="nil"/>
              <w:right w:val="nil"/>
            </w:tcBorders>
            <w:shd w:val="clear" w:color="auto" w:fill="auto"/>
            <w:noWrap/>
            <w:vAlign w:val="bottom"/>
            <w:hideMark/>
          </w:tcPr>
          <w:p w14:paraId="485DE1CC" w14:textId="77777777" w:rsidR="009E1DB8" w:rsidRPr="009E1DB8" w:rsidRDefault="009E1DB8" w:rsidP="009E1DB8">
            <w:pPr>
              <w:spacing w:before="0" w:after="0" w:line="240" w:lineRule="auto"/>
              <w:rPr>
                <w:rFonts w:ascii="Arial" w:eastAsia="Times New Roman" w:hAnsi="Arial" w:cs="Arial"/>
                <w:color w:val="auto"/>
                <w:kern w:val="0"/>
                <w:sz w:val="16"/>
                <w:szCs w:val="16"/>
              </w:rPr>
            </w:pPr>
            <w:r w:rsidRPr="009E1DB8">
              <w:rPr>
                <w:rFonts w:ascii="Arial" w:eastAsia="Times New Roman" w:hAnsi="Arial" w:cs="Arial"/>
                <w:color w:val="auto"/>
                <w:kern w:val="0"/>
                <w:sz w:val="16"/>
                <w:szCs w:val="16"/>
              </w:rPr>
              <w:t>3221</w:t>
            </w:r>
          </w:p>
        </w:tc>
        <w:tc>
          <w:tcPr>
            <w:tcW w:w="5476" w:type="dxa"/>
            <w:tcBorders>
              <w:top w:val="nil"/>
              <w:left w:val="nil"/>
              <w:bottom w:val="nil"/>
              <w:right w:val="nil"/>
            </w:tcBorders>
            <w:shd w:val="clear" w:color="auto" w:fill="auto"/>
            <w:vAlign w:val="bottom"/>
            <w:hideMark/>
          </w:tcPr>
          <w:p w14:paraId="54AC360F" w14:textId="77777777" w:rsidR="009E1DB8" w:rsidRPr="009E1DB8" w:rsidRDefault="009E1DB8" w:rsidP="009E1DB8">
            <w:pPr>
              <w:spacing w:before="0" w:after="0" w:line="240" w:lineRule="auto"/>
              <w:rPr>
                <w:rFonts w:ascii="Arial" w:eastAsia="Times New Roman" w:hAnsi="Arial" w:cs="Arial"/>
                <w:color w:val="auto"/>
                <w:kern w:val="0"/>
                <w:sz w:val="16"/>
                <w:szCs w:val="16"/>
              </w:rPr>
            </w:pPr>
            <w:r w:rsidRPr="009E1DB8">
              <w:rPr>
                <w:rFonts w:ascii="Arial" w:eastAsia="Times New Roman" w:hAnsi="Arial" w:cs="Arial"/>
                <w:color w:val="auto"/>
                <w:kern w:val="0"/>
                <w:sz w:val="16"/>
                <w:szCs w:val="16"/>
              </w:rPr>
              <w:t>Materijal i sredstva za čišćenje i održavanje</w:t>
            </w:r>
          </w:p>
        </w:tc>
        <w:tc>
          <w:tcPr>
            <w:tcW w:w="1145" w:type="dxa"/>
            <w:tcBorders>
              <w:top w:val="nil"/>
              <w:left w:val="nil"/>
              <w:bottom w:val="nil"/>
              <w:right w:val="nil"/>
            </w:tcBorders>
            <w:shd w:val="clear" w:color="auto" w:fill="auto"/>
            <w:noWrap/>
            <w:vAlign w:val="bottom"/>
            <w:hideMark/>
          </w:tcPr>
          <w:p w14:paraId="6DA2CD51" w14:textId="77777777" w:rsidR="009E1DB8" w:rsidRPr="009E1DB8" w:rsidRDefault="009E1DB8" w:rsidP="009E1DB8">
            <w:pPr>
              <w:spacing w:before="0" w:after="0" w:line="240" w:lineRule="auto"/>
              <w:jc w:val="right"/>
              <w:rPr>
                <w:rFonts w:ascii="Arial" w:eastAsia="Times New Roman" w:hAnsi="Arial" w:cs="Arial"/>
                <w:color w:val="auto"/>
                <w:kern w:val="0"/>
                <w:sz w:val="16"/>
                <w:szCs w:val="16"/>
              </w:rPr>
            </w:pPr>
            <w:r w:rsidRPr="009E1DB8">
              <w:rPr>
                <w:rFonts w:ascii="Arial" w:eastAsia="Times New Roman" w:hAnsi="Arial" w:cs="Arial"/>
                <w:color w:val="auto"/>
                <w:kern w:val="0"/>
                <w:sz w:val="16"/>
                <w:szCs w:val="16"/>
              </w:rPr>
              <w:t>27.000,00</w:t>
            </w:r>
          </w:p>
        </w:tc>
        <w:tc>
          <w:tcPr>
            <w:tcW w:w="1202" w:type="dxa"/>
            <w:tcBorders>
              <w:top w:val="nil"/>
              <w:left w:val="nil"/>
              <w:bottom w:val="nil"/>
              <w:right w:val="nil"/>
            </w:tcBorders>
            <w:shd w:val="clear" w:color="auto" w:fill="auto"/>
            <w:noWrap/>
            <w:vAlign w:val="bottom"/>
            <w:hideMark/>
          </w:tcPr>
          <w:p w14:paraId="19AB7D89" w14:textId="77777777" w:rsidR="009E1DB8" w:rsidRPr="009E1DB8" w:rsidRDefault="009E1DB8" w:rsidP="009E1DB8">
            <w:pPr>
              <w:spacing w:before="0" w:after="0" w:line="240" w:lineRule="auto"/>
              <w:jc w:val="right"/>
              <w:rPr>
                <w:rFonts w:ascii="Arial" w:eastAsia="Times New Roman" w:hAnsi="Arial" w:cs="Arial"/>
                <w:color w:val="auto"/>
                <w:kern w:val="0"/>
                <w:sz w:val="16"/>
                <w:szCs w:val="16"/>
              </w:rPr>
            </w:pPr>
            <w:r w:rsidRPr="009E1DB8">
              <w:rPr>
                <w:rFonts w:ascii="Arial" w:eastAsia="Times New Roman" w:hAnsi="Arial" w:cs="Arial"/>
                <w:color w:val="auto"/>
                <w:kern w:val="0"/>
                <w:sz w:val="16"/>
                <w:szCs w:val="16"/>
              </w:rPr>
              <w:t>9.000,00</w:t>
            </w:r>
          </w:p>
        </w:tc>
        <w:tc>
          <w:tcPr>
            <w:tcW w:w="992" w:type="dxa"/>
            <w:tcBorders>
              <w:top w:val="nil"/>
              <w:left w:val="nil"/>
              <w:bottom w:val="nil"/>
              <w:right w:val="nil"/>
            </w:tcBorders>
            <w:shd w:val="clear" w:color="auto" w:fill="auto"/>
            <w:noWrap/>
            <w:vAlign w:val="bottom"/>
            <w:hideMark/>
          </w:tcPr>
          <w:p w14:paraId="62FBB3D4" w14:textId="77777777" w:rsidR="009E1DB8" w:rsidRPr="009E1DB8" w:rsidRDefault="009E1DB8" w:rsidP="009E1DB8">
            <w:pPr>
              <w:spacing w:before="0" w:after="0" w:line="240" w:lineRule="auto"/>
              <w:jc w:val="right"/>
              <w:rPr>
                <w:rFonts w:ascii="Arial" w:eastAsia="Times New Roman" w:hAnsi="Arial" w:cs="Arial"/>
                <w:color w:val="auto"/>
                <w:kern w:val="0"/>
                <w:sz w:val="16"/>
                <w:szCs w:val="16"/>
              </w:rPr>
            </w:pPr>
            <w:r w:rsidRPr="009E1DB8">
              <w:rPr>
                <w:rFonts w:ascii="Arial" w:eastAsia="Times New Roman" w:hAnsi="Arial" w:cs="Arial"/>
                <w:color w:val="auto"/>
                <w:kern w:val="0"/>
                <w:sz w:val="16"/>
                <w:szCs w:val="16"/>
              </w:rPr>
              <w:t>33,33</w:t>
            </w:r>
          </w:p>
        </w:tc>
        <w:tc>
          <w:tcPr>
            <w:tcW w:w="1183" w:type="dxa"/>
            <w:tcBorders>
              <w:top w:val="nil"/>
              <w:left w:val="nil"/>
              <w:bottom w:val="nil"/>
              <w:right w:val="nil"/>
            </w:tcBorders>
            <w:shd w:val="clear" w:color="auto" w:fill="auto"/>
            <w:noWrap/>
            <w:vAlign w:val="bottom"/>
            <w:hideMark/>
          </w:tcPr>
          <w:p w14:paraId="6D2EBBA8" w14:textId="77777777" w:rsidR="009E1DB8" w:rsidRPr="009E1DB8" w:rsidRDefault="009E1DB8" w:rsidP="009E1DB8">
            <w:pPr>
              <w:spacing w:before="0" w:after="0" w:line="240" w:lineRule="auto"/>
              <w:jc w:val="right"/>
              <w:rPr>
                <w:rFonts w:ascii="Arial" w:eastAsia="Times New Roman" w:hAnsi="Arial" w:cs="Arial"/>
                <w:color w:val="auto"/>
                <w:kern w:val="0"/>
                <w:sz w:val="16"/>
                <w:szCs w:val="16"/>
              </w:rPr>
            </w:pPr>
            <w:r w:rsidRPr="009E1DB8">
              <w:rPr>
                <w:rFonts w:ascii="Arial" w:eastAsia="Times New Roman" w:hAnsi="Arial" w:cs="Arial"/>
                <w:color w:val="auto"/>
                <w:kern w:val="0"/>
                <w:sz w:val="16"/>
                <w:szCs w:val="16"/>
              </w:rPr>
              <w:t>36.000,00</w:t>
            </w:r>
          </w:p>
        </w:tc>
      </w:tr>
      <w:tr w:rsidR="009E1DB8" w:rsidRPr="009E1DB8" w14:paraId="4F22D27A" w14:textId="77777777" w:rsidTr="009E1DB8">
        <w:trPr>
          <w:trHeight w:val="305"/>
        </w:trPr>
        <w:tc>
          <w:tcPr>
            <w:tcW w:w="763" w:type="dxa"/>
            <w:tcBorders>
              <w:top w:val="nil"/>
              <w:left w:val="nil"/>
              <w:bottom w:val="nil"/>
              <w:right w:val="nil"/>
            </w:tcBorders>
            <w:shd w:val="clear" w:color="auto" w:fill="auto"/>
            <w:noWrap/>
            <w:vAlign w:val="bottom"/>
            <w:hideMark/>
          </w:tcPr>
          <w:p w14:paraId="5F56D314" w14:textId="77777777" w:rsidR="009E1DB8" w:rsidRPr="009E1DB8" w:rsidRDefault="009E1DB8" w:rsidP="009E1DB8">
            <w:pPr>
              <w:spacing w:before="0" w:after="0" w:line="240" w:lineRule="auto"/>
              <w:rPr>
                <w:rFonts w:ascii="Arial" w:eastAsia="Times New Roman" w:hAnsi="Arial" w:cs="Arial"/>
                <w:b/>
                <w:bCs/>
                <w:color w:val="auto"/>
                <w:kern w:val="0"/>
                <w:sz w:val="16"/>
                <w:szCs w:val="16"/>
              </w:rPr>
            </w:pPr>
            <w:r w:rsidRPr="009E1DB8">
              <w:rPr>
                <w:rFonts w:ascii="Arial" w:eastAsia="Times New Roman" w:hAnsi="Arial" w:cs="Arial"/>
                <w:b/>
                <w:bCs/>
                <w:color w:val="auto"/>
                <w:kern w:val="0"/>
                <w:sz w:val="16"/>
                <w:szCs w:val="16"/>
              </w:rPr>
              <w:t>4</w:t>
            </w:r>
          </w:p>
        </w:tc>
        <w:tc>
          <w:tcPr>
            <w:tcW w:w="5476" w:type="dxa"/>
            <w:tcBorders>
              <w:top w:val="nil"/>
              <w:left w:val="nil"/>
              <w:bottom w:val="nil"/>
              <w:right w:val="nil"/>
            </w:tcBorders>
            <w:shd w:val="clear" w:color="auto" w:fill="auto"/>
            <w:vAlign w:val="bottom"/>
            <w:hideMark/>
          </w:tcPr>
          <w:p w14:paraId="20EC9BC1" w14:textId="77777777" w:rsidR="009E1DB8" w:rsidRPr="009E1DB8" w:rsidRDefault="009E1DB8" w:rsidP="009E1DB8">
            <w:pPr>
              <w:spacing w:before="0" w:after="0" w:line="240" w:lineRule="auto"/>
              <w:rPr>
                <w:rFonts w:ascii="Arial" w:eastAsia="Times New Roman" w:hAnsi="Arial" w:cs="Arial"/>
                <w:b/>
                <w:bCs/>
                <w:color w:val="auto"/>
                <w:kern w:val="0"/>
                <w:sz w:val="16"/>
                <w:szCs w:val="16"/>
              </w:rPr>
            </w:pPr>
            <w:r w:rsidRPr="009E1DB8">
              <w:rPr>
                <w:rFonts w:ascii="Arial" w:eastAsia="Times New Roman" w:hAnsi="Arial" w:cs="Arial"/>
                <w:b/>
                <w:bCs/>
                <w:color w:val="auto"/>
                <w:kern w:val="0"/>
                <w:sz w:val="16"/>
                <w:szCs w:val="16"/>
              </w:rPr>
              <w:t>Rashodi za nabavu nefinancijske imovine</w:t>
            </w:r>
          </w:p>
        </w:tc>
        <w:tc>
          <w:tcPr>
            <w:tcW w:w="1145" w:type="dxa"/>
            <w:tcBorders>
              <w:top w:val="nil"/>
              <w:left w:val="nil"/>
              <w:bottom w:val="nil"/>
              <w:right w:val="nil"/>
            </w:tcBorders>
            <w:shd w:val="clear" w:color="auto" w:fill="auto"/>
            <w:noWrap/>
            <w:vAlign w:val="bottom"/>
            <w:hideMark/>
          </w:tcPr>
          <w:p w14:paraId="30200DC3" w14:textId="77777777" w:rsidR="009E1DB8" w:rsidRPr="009E1DB8" w:rsidRDefault="009E1DB8" w:rsidP="009E1DB8">
            <w:pPr>
              <w:spacing w:before="0" w:after="0" w:line="240" w:lineRule="auto"/>
              <w:jc w:val="right"/>
              <w:rPr>
                <w:rFonts w:ascii="Arial" w:eastAsia="Times New Roman" w:hAnsi="Arial" w:cs="Arial"/>
                <w:b/>
                <w:bCs/>
                <w:color w:val="auto"/>
                <w:kern w:val="0"/>
                <w:sz w:val="16"/>
                <w:szCs w:val="16"/>
              </w:rPr>
            </w:pPr>
            <w:r w:rsidRPr="009E1DB8">
              <w:rPr>
                <w:rFonts w:ascii="Arial" w:eastAsia="Times New Roman" w:hAnsi="Arial" w:cs="Arial"/>
                <w:b/>
                <w:bCs/>
                <w:color w:val="auto"/>
                <w:kern w:val="0"/>
                <w:sz w:val="16"/>
                <w:szCs w:val="16"/>
              </w:rPr>
              <w:t>10.000,00</w:t>
            </w:r>
          </w:p>
        </w:tc>
        <w:tc>
          <w:tcPr>
            <w:tcW w:w="1202" w:type="dxa"/>
            <w:tcBorders>
              <w:top w:val="nil"/>
              <w:left w:val="nil"/>
              <w:bottom w:val="nil"/>
              <w:right w:val="nil"/>
            </w:tcBorders>
            <w:shd w:val="clear" w:color="auto" w:fill="auto"/>
            <w:noWrap/>
            <w:vAlign w:val="bottom"/>
            <w:hideMark/>
          </w:tcPr>
          <w:p w14:paraId="58BCB2BA" w14:textId="77777777" w:rsidR="009E1DB8" w:rsidRPr="009E1DB8" w:rsidRDefault="009E1DB8" w:rsidP="009E1DB8">
            <w:pPr>
              <w:spacing w:before="0" w:after="0" w:line="240" w:lineRule="auto"/>
              <w:jc w:val="right"/>
              <w:rPr>
                <w:rFonts w:ascii="Arial" w:eastAsia="Times New Roman" w:hAnsi="Arial" w:cs="Arial"/>
                <w:b/>
                <w:bCs/>
                <w:color w:val="auto"/>
                <w:kern w:val="0"/>
                <w:sz w:val="16"/>
                <w:szCs w:val="16"/>
              </w:rPr>
            </w:pPr>
            <w:r w:rsidRPr="009E1DB8">
              <w:rPr>
                <w:rFonts w:ascii="Arial" w:eastAsia="Times New Roman" w:hAnsi="Arial" w:cs="Arial"/>
                <w:b/>
                <w:bCs/>
                <w:color w:val="auto"/>
                <w:kern w:val="0"/>
                <w:sz w:val="16"/>
                <w:szCs w:val="16"/>
              </w:rPr>
              <w:t>0,00</w:t>
            </w:r>
          </w:p>
        </w:tc>
        <w:tc>
          <w:tcPr>
            <w:tcW w:w="992" w:type="dxa"/>
            <w:tcBorders>
              <w:top w:val="nil"/>
              <w:left w:val="nil"/>
              <w:bottom w:val="nil"/>
              <w:right w:val="nil"/>
            </w:tcBorders>
            <w:shd w:val="clear" w:color="auto" w:fill="auto"/>
            <w:noWrap/>
            <w:vAlign w:val="bottom"/>
            <w:hideMark/>
          </w:tcPr>
          <w:p w14:paraId="5A216EF2" w14:textId="77777777" w:rsidR="009E1DB8" w:rsidRPr="009E1DB8" w:rsidRDefault="009E1DB8" w:rsidP="009E1DB8">
            <w:pPr>
              <w:spacing w:before="0" w:after="0" w:line="240" w:lineRule="auto"/>
              <w:jc w:val="right"/>
              <w:rPr>
                <w:rFonts w:ascii="Arial" w:eastAsia="Times New Roman" w:hAnsi="Arial" w:cs="Arial"/>
                <w:b/>
                <w:bCs/>
                <w:color w:val="auto"/>
                <w:kern w:val="0"/>
                <w:sz w:val="16"/>
                <w:szCs w:val="16"/>
              </w:rPr>
            </w:pPr>
            <w:r w:rsidRPr="009E1DB8">
              <w:rPr>
                <w:rFonts w:ascii="Arial" w:eastAsia="Times New Roman" w:hAnsi="Arial" w:cs="Arial"/>
                <w:b/>
                <w:bCs/>
                <w:color w:val="auto"/>
                <w:kern w:val="0"/>
                <w:sz w:val="16"/>
                <w:szCs w:val="16"/>
              </w:rPr>
              <w:t>0,00</w:t>
            </w:r>
          </w:p>
        </w:tc>
        <w:tc>
          <w:tcPr>
            <w:tcW w:w="1183" w:type="dxa"/>
            <w:tcBorders>
              <w:top w:val="nil"/>
              <w:left w:val="nil"/>
              <w:bottom w:val="nil"/>
              <w:right w:val="nil"/>
            </w:tcBorders>
            <w:shd w:val="clear" w:color="auto" w:fill="auto"/>
            <w:noWrap/>
            <w:vAlign w:val="bottom"/>
            <w:hideMark/>
          </w:tcPr>
          <w:p w14:paraId="4FAA30E6" w14:textId="77777777" w:rsidR="009E1DB8" w:rsidRPr="009E1DB8" w:rsidRDefault="009E1DB8" w:rsidP="009E1DB8">
            <w:pPr>
              <w:spacing w:before="0" w:after="0" w:line="240" w:lineRule="auto"/>
              <w:jc w:val="right"/>
              <w:rPr>
                <w:rFonts w:ascii="Arial" w:eastAsia="Times New Roman" w:hAnsi="Arial" w:cs="Arial"/>
                <w:b/>
                <w:bCs/>
                <w:color w:val="auto"/>
                <w:kern w:val="0"/>
                <w:sz w:val="16"/>
                <w:szCs w:val="16"/>
              </w:rPr>
            </w:pPr>
            <w:r w:rsidRPr="009E1DB8">
              <w:rPr>
                <w:rFonts w:ascii="Arial" w:eastAsia="Times New Roman" w:hAnsi="Arial" w:cs="Arial"/>
                <w:b/>
                <w:bCs/>
                <w:color w:val="auto"/>
                <w:kern w:val="0"/>
                <w:sz w:val="16"/>
                <w:szCs w:val="16"/>
              </w:rPr>
              <w:t>10.000,00</w:t>
            </w:r>
          </w:p>
        </w:tc>
      </w:tr>
      <w:tr w:rsidR="009E1DB8" w:rsidRPr="009E1DB8" w14:paraId="4AF3F7E6" w14:textId="77777777" w:rsidTr="009E1DB8">
        <w:trPr>
          <w:trHeight w:val="305"/>
        </w:trPr>
        <w:tc>
          <w:tcPr>
            <w:tcW w:w="763" w:type="dxa"/>
            <w:tcBorders>
              <w:top w:val="nil"/>
              <w:left w:val="nil"/>
              <w:bottom w:val="nil"/>
              <w:right w:val="nil"/>
            </w:tcBorders>
            <w:shd w:val="clear" w:color="auto" w:fill="auto"/>
            <w:noWrap/>
            <w:vAlign w:val="bottom"/>
            <w:hideMark/>
          </w:tcPr>
          <w:p w14:paraId="05F173E1" w14:textId="77777777" w:rsidR="009E1DB8" w:rsidRPr="009E1DB8" w:rsidRDefault="009E1DB8" w:rsidP="009E1DB8">
            <w:pPr>
              <w:spacing w:before="0" w:after="0" w:line="240" w:lineRule="auto"/>
              <w:rPr>
                <w:rFonts w:ascii="Arial" w:eastAsia="Times New Roman" w:hAnsi="Arial" w:cs="Arial"/>
                <w:b/>
                <w:bCs/>
                <w:color w:val="auto"/>
                <w:kern w:val="0"/>
                <w:sz w:val="16"/>
                <w:szCs w:val="16"/>
              </w:rPr>
            </w:pPr>
            <w:r w:rsidRPr="009E1DB8">
              <w:rPr>
                <w:rFonts w:ascii="Arial" w:eastAsia="Times New Roman" w:hAnsi="Arial" w:cs="Arial"/>
                <w:b/>
                <w:bCs/>
                <w:color w:val="auto"/>
                <w:kern w:val="0"/>
                <w:sz w:val="16"/>
                <w:szCs w:val="16"/>
              </w:rPr>
              <w:t>42</w:t>
            </w:r>
          </w:p>
        </w:tc>
        <w:tc>
          <w:tcPr>
            <w:tcW w:w="5476" w:type="dxa"/>
            <w:tcBorders>
              <w:top w:val="nil"/>
              <w:left w:val="nil"/>
              <w:bottom w:val="nil"/>
              <w:right w:val="nil"/>
            </w:tcBorders>
            <w:shd w:val="clear" w:color="auto" w:fill="auto"/>
            <w:vAlign w:val="bottom"/>
            <w:hideMark/>
          </w:tcPr>
          <w:p w14:paraId="1AF74540" w14:textId="77777777" w:rsidR="009E1DB8" w:rsidRPr="009E1DB8" w:rsidRDefault="009E1DB8" w:rsidP="009E1DB8">
            <w:pPr>
              <w:spacing w:before="0" w:after="0" w:line="240" w:lineRule="auto"/>
              <w:rPr>
                <w:rFonts w:ascii="Arial" w:eastAsia="Times New Roman" w:hAnsi="Arial" w:cs="Arial"/>
                <w:b/>
                <w:bCs/>
                <w:color w:val="auto"/>
                <w:kern w:val="0"/>
                <w:sz w:val="16"/>
                <w:szCs w:val="16"/>
              </w:rPr>
            </w:pPr>
            <w:r w:rsidRPr="009E1DB8">
              <w:rPr>
                <w:rFonts w:ascii="Arial" w:eastAsia="Times New Roman" w:hAnsi="Arial" w:cs="Arial"/>
                <w:b/>
                <w:bCs/>
                <w:color w:val="auto"/>
                <w:kern w:val="0"/>
                <w:sz w:val="16"/>
                <w:szCs w:val="16"/>
              </w:rPr>
              <w:t>Rashodi za nabavu proizvedene dugotrajne imovine</w:t>
            </w:r>
          </w:p>
        </w:tc>
        <w:tc>
          <w:tcPr>
            <w:tcW w:w="1145" w:type="dxa"/>
            <w:tcBorders>
              <w:top w:val="nil"/>
              <w:left w:val="nil"/>
              <w:bottom w:val="nil"/>
              <w:right w:val="nil"/>
            </w:tcBorders>
            <w:shd w:val="clear" w:color="auto" w:fill="auto"/>
            <w:noWrap/>
            <w:vAlign w:val="bottom"/>
            <w:hideMark/>
          </w:tcPr>
          <w:p w14:paraId="1B2858CE" w14:textId="77777777" w:rsidR="009E1DB8" w:rsidRPr="009E1DB8" w:rsidRDefault="009E1DB8" w:rsidP="009E1DB8">
            <w:pPr>
              <w:spacing w:before="0" w:after="0" w:line="240" w:lineRule="auto"/>
              <w:jc w:val="right"/>
              <w:rPr>
                <w:rFonts w:ascii="Arial" w:eastAsia="Times New Roman" w:hAnsi="Arial" w:cs="Arial"/>
                <w:b/>
                <w:bCs/>
                <w:color w:val="auto"/>
                <w:kern w:val="0"/>
                <w:sz w:val="16"/>
                <w:szCs w:val="16"/>
              </w:rPr>
            </w:pPr>
            <w:r w:rsidRPr="009E1DB8">
              <w:rPr>
                <w:rFonts w:ascii="Arial" w:eastAsia="Times New Roman" w:hAnsi="Arial" w:cs="Arial"/>
                <w:b/>
                <w:bCs/>
                <w:color w:val="auto"/>
                <w:kern w:val="0"/>
                <w:sz w:val="16"/>
                <w:szCs w:val="16"/>
              </w:rPr>
              <w:t>10.000,00</w:t>
            </w:r>
          </w:p>
        </w:tc>
        <w:tc>
          <w:tcPr>
            <w:tcW w:w="1202" w:type="dxa"/>
            <w:tcBorders>
              <w:top w:val="nil"/>
              <w:left w:val="nil"/>
              <w:bottom w:val="nil"/>
              <w:right w:val="nil"/>
            </w:tcBorders>
            <w:shd w:val="clear" w:color="auto" w:fill="auto"/>
            <w:noWrap/>
            <w:vAlign w:val="bottom"/>
            <w:hideMark/>
          </w:tcPr>
          <w:p w14:paraId="75E3A548" w14:textId="77777777" w:rsidR="009E1DB8" w:rsidRPr="009E1DB8" w:rsidRDefault="009E1DB8" w:rsidP="009E1DB8">
            <w:pPr>
              <w:spacing w:before="0" w:after="0" w:line="240" w:lineRule="auto"/>
              <w:jc w:val="right"/>
              <w:rPr>
                <w:rFonts w:ascii="Arial" w:eastAsia="Times New Roman" w:hAnsi="Arial" w:cs="Arial"/>
                <w:b/>
                <w:bCs/>
                <w:color w:val="auto"/>
                <w:kern w:val="0"/>
                <w:sz w:val="16"/>
                <w:szCs w:val="16"/>
              </w:rPr>
            </w:pPr>
            <w:r w:rsidRPr="009E1DB8">
              <w:rPr>
                <w:rFonts w:ascii="Arial" w:eastAsia="Times New Roman" w:hAnsi="Arial" w:cs="Arial"/>
                <w:b/>
                <w:bCs/>
                <w:color w:val="auto"/>
                <w:kern w:val="0"/>
                <w:sz w:val="16"/>
                <w:szCs w:val="16"/>
              </w:rPr>
              <w:t>0,00</w:t>
            </w:r>
          </w:p>
        </w:tc>
        <w:tc>
          <w:tcPr>
            <w:tcW w:w="992" w:type="dxa"/>
            <w:tcBorders>
              <w:top w:val="nil"/>
              <w:left w:val="nil"/>
              <w:bottom w:val="nil"/>
              <w:right w:val="nil"/>
            </w:tcBorders>
            <w:shd w:val="clear" w:color="auto" w:fill="auto"/>
            <w:noWrap/>
            <w:vAlign w:val="bottom"/>
            <w:hideMark/>
          </w:tcPr>
          <w:p w14:paraId="3948C22E" w14:textId="77777777" w:rsidR="009E1DB8" w:rsidRPr="009E1DB8" w:rsidRDefault="009E1DB8" w:rsidP="009E1DB8">
            <w:pPr>
              <w:spacing w:before="0" w:after="0" w:line="240" w:lineRule="auto"/>
              <w:jc w:val="right"/>
              <w:rPr>
                <w:rFonts w:ascii="Arial" w:eastAsia="Times New Roman" w:hAnsi="Arial" w:cs="Arial"/>
                <w:b/>
                <w:bCs/>
                <w:color w:val="auto"/>
                <w:kern w:val="0"/>
                <w:sz w:val="16"/>
                <w:szCs w:val="16"/>
              </w:rPr>
            </w:pPr>
            <w:r w:rsidRPr="009E1DB8">
              <w:rPr>
                <w:rFonts w:ascii="Arial" w:eastAsia="Times New Roman" w:hAnsi="Arial" w:cs="Arial"/>
                <w:b/>
                <w:bCs/>
                <w:color w:val="auto"/>
                <w:kern w:val="0"/>
                <w:sz w:val="16"/>
                <w:szCs w:val="16"/>
              </w:rPr>
              <w:t>0,00</w:t>
            </w:r>
          </w:p>
        </w:tc>
        <w:tc>
          <w:tcPr>
            <w:tcW w:w="1183" w:type="dxa"/>
            <w:tcBorders>
              <w:top w:val="nil"/>
              <w:left w:val="nil"/>
              <w:bottom w:val="nil"/>
              <w:right w:val="nil"/>
            </w:tcBorders>
            <w:shd w:val="clear" w:color="auto" w:fill="auto"/>
            <w:noWrap/>
            <w:vAlign w:val="bottom"/>
            <w:hideMark/>
          </w:tcPr>
          <w:p w14:paraId="374E1E7A" w14:textId="77777777" w:rsidR="009E1DB8" w:rsidRPr="009E1DB8" w:rsidRDefault="009E1DB8" w:rsidP="009E1DB8">
            <w:pPr>
              <w:spacing w:before="0" w:after="0" w:line="240" w:lineRule="auto"/>
              <w:jc w:val="right"/>
              <w:rPr>
                <w:rFonts w:ascii="Arial" w:eastAsia="Times New Roman" w:hAnsi="Arial" w:cs="Arial"/>
                <w:b/>
                <w:bCs/>
                <w:color w:val="auto"/>
                <w:kern w:val="0"/>
                <w:sz w:val="16"/>
                <w:szCs w:val="16"/>
              </w:rPr>
            </w:pPr>
            <w:r w:rsidRPr="009E1DB8">
              <w:rPr>
                <w:rFonts w:ascii="Arial" w:eastAsia="Times New Roman" w:hAnsi="Arial" w:cs="Arial"/>
                <w:b/>
                <w:bCs/>
                <w:color w:val="auto"/>
                <w:kern w:val="0"/>
                <w:sz w:val="16"/>
                <w:szCs w:val="16"/>
              </w:rPr>
              <w:t>10.000,00</w:t>
            </w:r>
          </w:p>
        </w:tc>
      </w:tr>
      <w:tr w:rsidR="009E1DB8" w:rsidRPr="009E1DB8" w14:paraId="53AFEB74" w14:textId="77777777" w:rsidTr="009E1DB8">
        <w:trPr>
          <w:trHeight w:val="305"/>
        </w:trPr>
        <w:tc>
          <w:tcPr>
            <w:tcW w:w="763" w:type="dxa"/>
            <w:tcBorders>
              <w:top w:val="nil"/>
              <w:left w:val="nil"/>
              <w:bottom w:val="nil"/>
              <w:right w:val="nil"/>
            </w:tcBorders>
            <w:shd w:val="clear" w:color="auto" w:fill="auto"/>
            <w:noWrap/>
            <w:vAlign w:val="bottom"/>
            <w:hideMark/>
          </w:tcPr>
          <w:p w14:paraId="0C7A1AA2" w14:textId="77777777" w:rsidR="009E1DB8" w:rsidRPr="009E1DB8" w:rsidRDefault="009E1DB8" w:rsidP="009E1DB8">
            <w:pPr>
              <w:spacing w:before="0" w:after="0" w:line="240" w:lineRule="auto"/>
              <w:rPr>
                <w:rFonts w:ascii="Arial" w:eastAsia="Times New Roman" w:hAnsi="Arial" w:cs="Arial"/>
                <w:color w:val="auto"/>
                <w:kern w:val="0"/>
                <w:sz w:val="16"/>
                <w:szCs w:val="16"/>
              </w:rPr>
            </w:pPr>
            <w:r w:rsidRPr="009E1DB8">
              <w:rPr>
                <w:rFonts w:ascii="Arial" w:eastAsia="Times New Roman" w:hAnsi="Arial" w:cs="Arial"/>
                <w:color w:val="auto"/>
                <w:kern w:val="0"/>
                <w:sz w:val="16"/>
                <w:szCs w:val="16"/>
              </w:rPr>
              <w:t>4221</w:t>
            </w:r>
          </w:p>
        </w:tc>
        <w:tc>
          <w:tcPr>
            <w:tcW w:w="5476" w:type="dxa"/>
            <w:tcBorders>
              <w:top w:val="nil"/>
              <w:left w:val="nil"/>
              <w:bottom w:val="nil"/>
              <w:right w:val="nil"/>
            </w:tcBorders>
            <w:shd w:val="clear" w:color="auto" w:fill="auto"/>
            <w:vAlign w:val="bottom"/>
            <w:hideMark/>
          </w:tcPr>
          <w:p w14:paraId="435C77CB" w14:textId="77777777" w:rsidR="009E1DB8" w:rsidRPr="009E1DB8" w:rsidRDefault="009E1DB8" w:rsidP="009E1DB8">
            <w:pPr>
              <w:spacing w:before="0" w:after="0" w:line="240" w:lineRule="auto"/>
              <w:rPr>
                <w:rFonts w:ascii="Arial" w:eastAsia="Times New Roman" w:hAnsi="Arial" w:cs="Arial"/>
                <w:color w:val="auto"/>
                <w:kern w:val="0"/>
                <w:sz w:val="16"/>
                <w:szCs w:val="16"/>
              </w:rPr>
            </w:pPr>
            <w:r w:rsidRPr="009E1DB8">
              <w:rPr>
                <w:rFonts w:ascii="Arial" w:eastAsia="Times New Roman" w:hAnsi="Arial" w:cs="Arial"/>
                <w:color w:val="auto"/>
                <w:kern w:val="0"/>
                <w:sz w:val="16"/>
                <w:szCs w:val="16"/>
              </w:rPr>
              <w:t>Računala i računalna oprema</w:t>
            </w:r>
          </w:p>
        </w:tc>
        <w:tc>
          <w:tcPr>
            <w:tcW w:w="1145" w:type="dxa"/>
            <w:tcBorders>
              <w:top w:val="nil"/>
              <w:left w:val="nil"/>
              <w:bottom w:val="nil"/>
              <w:right w:val="nil"/>
            </w:tcBorders>
            <w:shd w:val="clear" w:color="auto" w:fill="auto"/>
            <w:noWrap/>
            <w:vAlign w:val="bottom"/>
            <w:hideMark/>
          </w:tcPr>
          <w:p w14:paraId="4D6C7066" w14:textId="77777777" w:rsidR="009E1DB8" w:rsidRPr="009E1DB8" w:rsidRDefault="009E1DB8" w:rsidP="009E1DB8">
            <w:pPr>
              <w:spacing w:before="0" w:after="0" w:line="240" w:lineRule="auto"/>
              <w:jc w:val="right"/>
              <w:rPr>
                <w:rFonts w:ascii="Arial" w:eastAsia="Times New Roman" w:hAnsi="Arial" w:cs="Arial"/>
                <w:color w:val="auto"/>
                <w:kern w:val="0"/>
                <w:sz w:val="16"/>
                <w:szCs w:val="16"/>
              </w:rPr>
            </w:pPr>
            <w:r w:rsidRPr="009E1DB8">
              <w:rPr>
                <w:rFonts w:ascii="Arial" w:eastAsia="Times New Roman" w:hAnsi="Arial" w:cs="Arial"/>
                <w:color w:val="auto"/>
                <w:kern w:val="0"/>
                <w:sz w:val="16"/>
                <w:szCs w:val="16"/>
              </w:rPr>
              <w:t>10.000,00</w:t>
            </w:r>
          </w:p>
        </w:tc>
        <w:tc>
          <w:tcPr>
            <w:tcW w:w="1202" w:type="dxa"/>
            <w:tcBorders>
              <w:top w:val="nil"/>
              <w:left w:val="nil"/>
              <w:bottom w:val="nil"/>
              <w:right w:val="nil"/>
            </w:tcBorders>
            <w:shd w:val="clear" w:color="auto" w:fill="auto"/>
            <w:noWrap/>
            <w:vAlign w:val="bottom"/>
            <w:hideMark/>
          </w:tcPr>
          <w:p w14:paraId="5420E819" w14:textId="77777777" w:rsidR="009E1DB8" w:rsidRPr="009E1DB8" w:rsidRDefault="009E1DB8" w:rsidP="009E1DB8">
            <w:pPr>
              <w:spacing w:before="0" w:after="0" w:line="240" w:lineRule="auto"/>
              <w:jc w:val="right"/>
              <w:rPr>
                <w:rFonts w:ascii="Arial" w:eastAsia="Times New Roman" w:hAnsi="Arial" w:cs="Arial"/>
                <w:color w:val="auto"/>
                <w:kern w:val="0"/>
                <w:sz w:val="16"/>
                <w:szCs w:val="16"/>
              </w:rPr>
            </w:pPr>
            <w:r w:rsidRPr="009E1DB8">
              <w:rPr>
                <w:rFonts w:ascii="Arial" w:eastAsia="Times New Roman" w:hAnsi="Arial" w:cs="Arial"/>
                <w:color w:val="auto"/>
                <w:kern w:val="0"/>
                <w:sz w:val="16"/>
                <w:szCs w:val="16"/>
              </w:rPr>
              <w:t>0,00</w:t>
            </w:r>
          </w:p>
        </w:tc>
        <w:tc>
          <w:tcPr>
            <w:tcW w:w="992" w:type="dxa"/>
            <w:tcBorders>
              <w:top w:val="nil"/>
              <w:left w:val="nil"/>
              <w:bottom w:val="nil"/>
              <w:right w:val="nil"/>
            </w:tcBorders>
            <w:shd w:val="clear" w:color="auto" w:fill="auto"/>
            <w:noWrap/>
            <w:vAlign w:val="bottom"/>
            <w:hideMark/>
          </w:tcPr>
          <w:p w14:paraId="0D74E844" w14:textId="77777777" w:rsidR="009E1DB8" w:rsidRPr="009E1DB8" w:rsidRDefault="009E1DB8" w:rsidP="009E1DB8">
            <w:pPr>
              <w:spacing w:before="0" w:after="0" w:line="240" w:lineRule="auto"/>
              <w:jc w:val="right"/>
              <w:rPr>
                <w:rFonts w:ascii="Arial" w:eastAsia="Times New Roman" w:hAnsi="Arial" w:cs="Arial"/>
                <w:color w:val="auto"/>
                <w:kern w:val="0"/>
                <w:sz w:val="16"/>
                <w:szCs w:val="16"/>
              </w:rPr>
            </w:pPr>
            <w:r w:rsidRPr="009E1DB8">
              <w:rPr>
                <w:rFonts w:ascii="Arial" w:eastAsia="Times New Roman" w:hAnsi="Arial" w:cs="Arial"/>
                <w:color w:val="auto"/>
                <w:kern w:val="0"/>
                <w:sz w:val="16"/>
                <w:szCs w:val="16"/>
              </w:rPr>
              <w:t>0,00</w:t>
            </w:r>
          </w:p>
        </w:tc>
        <w:tc>
          <w:tcPr>
            <w:tcW w:w="1183" w:type="dxa"/>
            <w:tcBorders>
              <w:top w:val="nil"/>
              <w:left w:val="nil"/>
              <w:bottom w:val="nil"/>
              <w:right w:val="nil"/>
            </w:tcBorders>
            <w:shd w:val="clear" w:color="auto" w:fill="auto"/>
            <w:noWrap/>
            <w:vAlign w:val="bottom"/>
            <w:hideMark/>
          </w:tcPr>
          <w:p w14:paraId="58FF42BB" w14:textId="77777777" w:rsidR="009E1DB8" w:rsidRPr="009E1DB8" w:rsidRDefault="009E1DB8" w:rsidP="009E1DB8">
            <w:pPr>
              <w:spacing w:before="0" w:after="0" w:line="240" w:lineRule="auto"/>
              <w:jc w:val="right"/>
              <w:rPr>
                <w:rFonts w:ascii="Arial" w:eastAsia="Times New Roman" w:hAnsi="Arial" w:cs="Arial"/>
                <w:color w:val="auto"/>
                <w:kern w:val="0"/>
                <w:sz w:val="16"/>
                <w:szCs w:val="16"/>
              </w:rPr>
            </w:pPr>
            <w:r w:rsidRPr="009E1DB8">
              <w:rPr>
                <w:rFonts w:ascii="Arial" w:eastAsia="Times New Roman" w:hAnsi="Arial" w:cs="Arial"/>
                <w:color w:val="auto"/>
                <w:kern w:val="0"/>
                <w:sz w:val="16"/>
                <w:szCs w:val="16"/>
              </w:rPr>
              <w:t>10.000,00</w:t>
            </w:r>
          </w:p>
        </w:tc>
      </w:tr>
      <w:tr w:rsidR="009E1DB8" w:rsidRPr="009E1DB8" w14:paraId="1BEF5130" w14:textId="77777777" w:rsidTr="009E1DB8">
        <w:trPr>
          <w:trHeight w:val="305"/>
        </w:trPr>
        <w:tc>
          <w:tcPr>
            <w:tcW w:w="6239" w:type="dxa"/>
            <w:gridSpan w:val="2"/>
            <w:tcBorders>
              <w:top w:val="nil"/>
              <w:left w:val="nil"/>
              <w:bottom w:val="nil"/>
              <w:right w:val="nil"/>
            </w:tcBorders>
            <w:shd w:val="clear" w:color="000000" w:fill="CCCCFF"/>
            <w:noWrap/>
            <w:vAlign w:val="bottom"/>
            <w:hideMark/>
          </w:tcPr>
          <w:p w14:paraId="1EE8B415" w14:textId="77777777" w:rsidR="009E1DB8" w:rsidRPr="009E1DB8" w:rsidRDefault="009E1DB8" w:rsidP="009E1DB8">
            <w:pPr>
              <w:spacing w:before="0" w:after="0" w:line="240" w:lineRule="auto"/>
              <w:rPr>
                <w:rFonts w:ascii="Arial" w:eastAsia="Times New Roman" w:hAnsi="Arial" w:cs="Arial"/>
                <w:b/>
                <w:bCs/>
                <w:color w:val="000000"/>
                <w:kern w:val="0"/>
                <w:sz w:val="16"/>
                <w:szCs w:val="16"/>
              </w:rPr>
            </w:pPr>
            <w:r w:rsidRPr="009E1DB8">
              <w:rPr>
                <w:rFonts w:ascii="Arial" w:eastAsia="Times New Roman" w:hAnsi="Arial" w:cs="Arial"/>
                <w:b/>
                <w:bCs/>
                <w:color w:val="000000"/>
                <w:kern w:val="0"/>
                <w:sz w:val="16"/>
                <w:szCs w:val="16"/>
              </w:rPr>
              <w:t>Aktivnost A100002 PROMIDŽBA I VIDLJIVOST</w:t>
            </w:r>
          </w:p>
        </w:tc>
        <w:tc>
          <w:tcPr>
            <w:tcW w:w="1145" w:type="dxa"/>
            <w:tcBorders>
              <w:top w:val="nil"/>
              <w:left w:val="nil"/>
              <w:bottom w:val="nil"/>
              <w:right w:val="nil"/>
            </w:tcBorders>
            <w:shd w:val="clear" w:color="000000" w:fill="CCCCFF"/>
            <w:noWrap/>
            <w:vAlign w:val="bottom"/>
            <w:hideMark/>
          </w:tcPr>
          <w:p w14:paraId="60515588" w14:textId="77777777" w:rsidR="009E1DB8" w:rsidRPr="009E1DB8" w:rsidRDefault="009E1DB8" w:rsidP="009E1DB8">
            <w:pPr>
              <w:spacing w:before="0" w:after="0" w:line="240" w:lineRule="auto"/>
              <w:jc w:val="right"/>
              <w:rPr>
                <w:rFonts w:ascii="Arial" w:eastAsia="Times New Roman" w:hAnsi="Arial" w:cs="Arial"/>
                <w:b/>
                <w:bCs/>
                <w:color w:val="000000"/>
                <w:kern w:val="0"/>
                <w:sz w:val="16"/>
                <w:szCs w:val="16"/>
              </w:rPr>
            </w:pPr>
            <w:r w:rsidRPr="009E1DB8">
              <w:rPr>
                <w:rFonts w:ascii="Arial" w:eastAsia="Times New Roman" w:hAnsi="Arial" w:cs="Arial"/>
                <w:b/>
                <w:bCs/>
                <w:color w:val="000000"/>
                <w:kern w:val="0"/>
                <w:sz w:val="16"/>
                <w:szCs w:val="16"/>
              </w:rPr>
              <w:t>0,00</w:t>
            </w:r>
          </w:p>
        </w:tc>
        <w:tc>
          <w:tcPr>
            <w:tcW w:w="1202" w:type="dxa"/>
            <w:tcBorders>
              <w:top w:val="nil"/>
              <w:left w:val="nil"/>
              <w:bottom w:val="nil"/>
              <w:right w:val="nil"/>
            </w:tcBorders>
            <w:shd w:val="clear" w:color="000000" w:fill="CCCCFF"/>
            <w:noWrap/>
            <w:vAlign w:val="bottom"/>
            <w:hideMark/>
          </w:tcPr>
          <w:p w14:paraId="2B4B1C52" w14:textId="77777777" w:rsidR="009E1DB8" w:rsidRPr="009E1DB8" w:rsidRDefault="009E1DB8" w:rsidP="009E1DB8">
            <w:pPr>
              <w:spacing w:before="0" w:after="0" w:line="240" w:lineRule="auto"/>
              <w:jc w:val="right"/>
              <w:rPr>
                <w:rFonts w:ascii="Arial" w:eastAsia="Times New Roman" w:hAnsi="Arial" w:cs="Arial"/>
                <w:b/>
                <w:bCs/>
                <w:color w:val="000000"/>
                <w:kern w:val="0"/>
                <w:sz w:val="16"/>
                <w:szCs w:val="16"/>
              </w:rPr>
            </w:pPr>
            <w:r w:rsidRPr="009E1DB8">
              <w:rPr>
                <w:rFonts w:ascii="Arial" w:eastAsia="Times New Roman" w:hAnsi="Arial" w:cs="Arial"/>
                <w:b/>
                <w:bCs/>
                <w:color w:val="000000"/>
                <w:kern w:val="0"/>
                <w:sz w:val="16"/>
                <w:szCs w:val="16"/>
              </w:rPr>
              <w:t>13.000,00</w:t>
            </w:r>
          </w:p>
        </w:tc>
        <w:tc>
          <w:tcPr>
            <w:tcW w:w="992" w:type="dxa"/>
            <w:tcBorders>
              <w:top w:val="nil"/>
              <w:left w:val="nil"/>
              <w:bottom w:val="nil"/>
              <w:right w:val="nil"/>
            </w:tcBorders>
            <w:shd w:val="clear" w:color="000000" w:fill="CCCCFF"/>
            <w:noWrap/>
            <w:vAlign w:val="bottom"/>
            <w:hideMark/>
          </w:tcPr>
          <w:p w14:paraId="7B8A4E6D" w14:textId="77777777" w:rsidR="009E1DB8" w:rsidRPr="009E1DB8" w:rsidRDefault="009E1DB8" w:rsidP="009E1DB8">
            <w:pPr>
              <w:spacing w:before="0" w:after="0" w:line="240" w:lineRule="auto"/>
              <w:jc w:val="right"/>
              <w:rPr>
                <w:rFonts w:ascii="Arial" w:eastAsia="Times New Roman" w:hAnsi="Arial" w:cs="Arial"/>
                <w:b/>
                <w:bCs/>
                <w:color w:val="000000"/>
                <w:kern w:val="0"/>
                <w:sz w:val="16"/>
                <w:szCs w:val="16"/>
              </w:rPr>
            </w:pPr>
            <w:r w:rsidRPr="009E1DB8">
              <w:rPr>
                <w:rFonts w:ascii="Arial" w:eastAsia="Times New Roman" w:hAnsi="Arial" w:cs="Arial"/>
                <w:b/>
                <w:bCs/>
                <w:color w:val="000000"/>
                <w:kern w:val="0"/>
                <w:sz w:val="16"/>
                <w:szCs w:val="16"/>
              </w:rPr>
              <w:t>100,00</w:t>
            </w:r>
          </w:p>
        </w:tc>
        <w:tc>
          <w:tcPr>
            <w:tcW w:w="1183" w:type="dxa"/>
            <w:tcBorders>
              <w:top w:val="nil"/>
              <w:left w:val="nil"/>
              <w:bottom w:val="nil"/>
              <w:right w:val="nil"/>
            </w:tcBorders>
            <w:shd w:val="clear" w:color="000000" w:fill="CCCCFF"/>
            <w:noWrap/>
            <w:vAlign w:val="bottom"/>
            <w:hideMark/>
          </w:tcPr>
          <w:p w14:paraId="03EFA73C" w14:textId="77777777" w:rsidR="009E1DB8" w:rsidRPr="009E1DB8" w:rsidRDefault="009E1DB8" w:rsidP="009E1DB8">
            <w:pPr>
              <w:spacing w:before="0" w:after="0" w:line="240" w:lineRule="auto"/>
              <w:jc w:val="right"/>
              <w:rPr>
                <w:rFonts w:ascii="Arial" w:eastAsia="Times New Roman" w:hAnsi="Arial" w:cs="Arial"/>
                <w:b/>
                <w:bCs/>
                <w:color w:val="000000"/>
                <w:kern w:val="0"/>
                <w:sz w:val="16"/>
                <w:szCs w:val="16"/>
              </w:rPr>
            </w:pPr>
            <w:r w:rsidRPr="009E1DB8">
              <w:rPr>
                <w:rFonts w:ascii="Arial" w:eastAsia="Times New Roman" w:hAnsi="Arial" w:cs="Arial"/>
                <w:b/>
                <w:bCs/>
                <w:color w:val="000000"/>
                <w:kern w:val="0"/>
                <w:sz w:val="16"/>
                <w:szCs w:val="16"/>
              </w:rPr>
              <w:t>13.000,00</w:t>
            </w:r>
          </w:p>
        </w:tc>
      </w:tr>
      <w:tr w:rsidR="009E1DB8" w:rsidRPr="009E1DB8" w14:paraId="718AD438" w14:textId="77777777" w:rsidTr="009E1DB8">
        <w:trPr>
          <w:trHeight w:val="305"/>
        </w:trPr>
        <w:tc>
          <w:tcPr>
            <w:tcW w:w="6239" w:type="dxa"/>
            <w:gridSpan w:val="2"/>
            <w:tcBorders>
              <w:top w:val="nil"/>
              <w:left w:val="nil"/>
              <w:bottom w:val="nil"/>
              <w:right w:val="nil"/>
            </w:tcBorders>
            <w:shd w:val="clear" w:color="000000" w:fill="FFFF00"/>
            <w:noWrap/>
            <w:vAlign w:val="bottom"/>
            <w:hideMark/>
          </w:tcPr>
          <w:p w14:paraId="470A4E3E" w14:textId="77777777" w:rsidR="009E1DB8" w:rsidRPr="009E1DB8" w:rsidRDefault="009E1DB8" w:rsidP="009E1DB8">
            <w:pPr>
              <w:spacing w:before="0" w:after="0" w:line="240" w:lineRule="auto"/>
              <w:rPr>
                <w:rFonts w:ascii="Arial" w:eastAsia="Times New Roman" w:hAnsi="Arial" w:cs="Arial"/>
                <w:b/>
                <w:bCs/>
                <w:color w:val="000000"/>
                <w:kern w:val="0"/>
                <w:sz w:val="16"/>
                <w:szCs w:val="16"/>
              </w:rPr>
            </w:pPr>
            <w:r w:rsidRPr="009E1DB8">
              <w:rPr>
                <w:rFonts w:ascii="Arial" w:eastAsia="Times New Roman" w:hAnsi="Arial" w:cs="Arial"/>
                <w:b/>
                <w:bCs/>
                <w:color w:val="000000"/>
                <w:kern w:val="0"/>
                <w:sz w:val="16"/>
                <w:szCs w:val="16"/>
              </w:rPr>
              <w:t>Izvor  2. POMOĆI</w:t>
            </w:r>
          </w:p>
        </w:tc>
        <w:tc>
          <w:tcPr>
            <w:tcW w:w="1145" w:type="dxa"/>
            <w:tcBorders>
              <w:top w:val="nil"/>
              <w:left w:val="nil"/>
              <w:bottom w:val="nil"/>
              <w:right w:val="nil"/>
            </w:tcBorders>
            <w:shd w:val="clear" w:color="000000" w:fill="FFFF00"/>
            <w:noWrap/>
            <w:vAlign w:val="bottom"/>
            <w:hideMark/>
          </w:tcPr>
          <w:p w14:paraId="71687604" w14:textId="77777777" w:rsidR="009E1DB8" w:rsidRPr="009E1DB8" w:rsidRDefault="009E1DB8" w:rsidP="009E1DB8">
            <w:pPr>
              <w:spacing w:before="0" w:after="0" w:line="240" w:lineRule="auto"/>
              <w:jc w:val="right"/>
              <w:rPr>
                <w:rFonts w:ascii="Arial" w:eastAsia="Times New Roman" w:hAnsi="Arial" w:cs="Arial"/>
                <w:b/>
                <w:bCs/>
                <w:color w:val="000000"/>
                <w:kern w:val="0"/>
                <w:sz w:val="16"/>
                <w:szCs w:val="16"/>
              </w:rPr>
            </w:pPr>
            <w:r w:rsidRPr="009E1DB8">
              <w:rPr>
                <w:rFonts w:ascii="Arial" w:eastAsia="Times New Roman" w:hAnsi="Arial" w:cs="Arial"/>
                <w:b/>
                <w:bCs/>
                <w:color w:val="000000"/>
                <w:kern w:val="0"/>
                <w:sz w:val="16"/>
                <w:szCs w:val="16"/>
              </w:rPr>
              <w:t>0,00</w:t>
            </w:r>
          </w:p>
        </w:tc>
        <w:tc>
          <w:tcPr>
            <w:tcW w:w="1202" w:type="dxa"/>
            <w:tcBorders>
              <w:top w:val="nil"/>
              <w:left w:val="nil"/>
              <w:bottom w:val="nil"/>
              <w:right w:val="nil"/>
            </w:tcBorders>
            <w:shd w:val="clear" w:color="000000" w:fill="FFFF00"/>
            <w:noWrap/>
            <w:vAlign w:val="bottom"/>
            <w:hideMark/>
          </w:tcPr>
          <w:p w14:paraId="4F845AF5" w14:textId="77777777" w:rsidR="009E1DB8" w:rsidRPr="009E1DB8" w:rsidRDefault="009E1DB8" w:rsidP="009E1DB8">
            <w:pPr>
              <w:spacing w:before="0" w:after="0" w:line="240" w:lineRule="auto"/>
              <w:jc w:val="right"/>
              <w:rPr>
                <w:rFonts w:ascii="Arial" w:eastAsia="Times New Roman" w:hAnsi="Arial" w:cs="Arial"/>
                <w:b/>
                <w:bCs/>
                <w:color w:val="000000"/>
                <w:kern w:val="0"/>
                <w:sz w:val="16"/>
                <w:szCs w:val="16"/>
              </w:rPr>
            </w:pPr>
            <w:r w:rsidRPr="009E1DB8">
              <w:rPr>
                <w:rFonts w:ascii="Arial" w:eastAsia="Times New Roman" w:hAnsi="Arial" w:cs="Arial"/>
                <w:b/>
                <w:bCs/>
                <w:color w:val="000000"/>
                <w:kern w:val="0"/>
                <w:sz w:val="16"/>
                <w:szCs w:val="16"/>
              </w:rPr>
              <w:t>13.000,00</w:t>
            </w:r>
          </w:p>
        </w:tc>
        <w:tc>
          <w:tcPr>
            <w:tcW w:w="992" w:type="dxa"/>
            <w:tcBorders>
              <w:top w:val="nil"/>
              <w:left w:val="nil"/>
              <w:bottom w:val="nil"/>
              <w:right w:val="nil"/>
            </w:tcBorders>
            <w:shd w:val="clear" w:color="000000" w:fill="FFFF00"/>
            <w:noWrap/>
            <w:vAlign w:val="bottom"/>
            <w:hideMark/>
          </w:tcPr>
          <w:p w14:paraId="23A24B3D" w14:textId="77777777" w:rsidR="009E1DB8" w:rsidRPr="009E1DB8" w:rsidRDefault="009E1DB8" w:rsidP="009E1DB8">
            <w:pPr>
              <w:spacing w:before="0" w:after="0" w:line="240" w:lineRule="auto"/>
              <w:jc w:val="right"/>
              <w:rPr>
                <w:rFonts w:ascii="Arial" w:eastAsia="Times New Roman" w:hAnsi="Arial" w:cs="Arial"/>
                <w:b/>
                <w:bCs/>
                <w:color w:val="000000"/>
                <w:kern w:val="0"/>
                <w:sz w:val="16"/>
                <w:szCs w:val="16"/>
              </w:rPr>
            </w:pPr>
            <w:r w:rsidRPr="009E1DB8">
              <w:rPr>
                <w:rFonts w:ascii="Arial" w:eastAsia="Times New Roman" w:hAnsi="Arial" w:cs="Arial"/>
                <w:b/>
                <w:bCs/>
                <w:color w:val="000000"/>
                <w:kern w:val="0"/>
                <w:sz w:val="16"/>
                <w:szCs w:val="16"/>
              </w:rPr>
              <w:t>100,00</w:t>
            </w:r>
          </w:p>
        </w:tc>
        <w:tc>
          <w:tcPr>
            <w:tcW w:w="1183" w:type="dxa"/>
            <w:tcBorders>
              <w:top w:val="nil"/>
              <w:left w:val="nil"/>
              <w:bottom w:val="nil"/>
              <w:right w:val="nil"/>
            </w:tcBorders>
            <w:shd w:val="clear" w:color="000000" w:fill="FFFF00"/>
            <w:noWrap/>
            <w:vAlign w:val="bottom"/>
            <w:hideMark/>
          </w:tcPr>
          <w:p w14:paraId="242D1BA8" w14:textId="77777777" w:rsidR="009E1DB8" w:rsidRPr="009E1DB8" w:rsidRDefault="009E1DB8" w:rsidP="009E1DB8">
            <w:pPr>
              <w:spacing w:before="0" w:after="0" w:line="240" w:lineRule="auto"/>
              <w:jc w:val="right"/>
              <w:rPr>
                <w:rFonts w:ascii="Arial" w:eastAsia="Times New Roman" w:hAnsi="Arial" w:cs="Arial"/>
                <w:b/>
                <w:bCs/>
                <w:color w:val="000000"/>
                <w:kern w:val="0"/>
                <w:sz w:val="16"/>
                <w:szCs w:val="16"/>
              </w:rPr>
            </w:pPr>
            <w:r w:rsidRPr="009E1DB8">
              <w:rPr>
                <w:rFonts w:ascii="Arial" w:eastAsia="Times New Roman" w:hAnsi="Arial" w:cs="Arial"/>
                <w:b/>
                <w:bCs/>
                <w:color w:val="000000"/>
                <w:kern w:val="0"/>
                <w:sz w:val="16"/>
                <w:szCs w:val="16"/>
              </w:rPr>
              <w:t>13.000,00</w:t>
            </w:r>
          </w:p>
        </w:tc>
      </w:tr>
      <w:tr w:rsidR="009E1DB8" w:rsidRPr="009E1DB8" w14:paraId="3ECF3197" w14:textId="77777777" w:rsidTr="009E1DB8">
        <w:trPr>
          <w:trHeight w:val="305"/>
        </w:trPr>
        <w:tc>
          <w:tcPr>
            <w:tcW w:w="6239" w:type="dxa"/>
            <w:gridSpan w:val="2"/>
            <w:tcBorders>
              <w:top w:val="nil"/>
              <w:left w:val="nil"/>
              <w:bottom w:val="nil"/>
              <w:right w:val="nil"/>
            </w:tcBorders>
            <w:shd w:val="clear" w:color="000000" w:fill="FFFF99"/>
            <w:noWrap/>
            <w:vAlign w:val="bottom"/>
            <w:hideMark/>
          </w:tcPr>
          <w:p w14:paraId="75FC6087" w14:textId="77777777" w:rsidR="009E1DB8" w:rsidRPr="009E1DB8" w:rsidRDefault="009E1DB8" w:rsidP="009E1DB8">
            <w:pPr>
              <w:spacing w:before="0" w:after="0" w:line="240" w:lineRule="auto"/>
              <w:rPr>
                <w:rFonts w:ascii="Arial" w:eastAsia="Times New Roman" w:hAnsi="Arial" w:cs="Arial"/>
                <w:b/>
                <w:bCs/>
                <w:color w:val="000000"/>
                <w:kern w:val="0"/>
                <w:sz w:val="16"/>
                <w:szCs w:val="16"/>
              </w:rPr>
            </w:pPr>
            <w:r w:rsidRPr="009E1DB8">
              <w:rPr>
                <w:rFonts w:ascii="Arial" w:eastAsia="Times New Roman" w:hAnsi="Arial" w:cs="Arial"/>
                <w:b/>
                <w:bCs/>
                <w:color w:val="000000"/>
                <w:kern w:val="0"/>
                <w:sz w:val="16"/>
                <w:szCs w:val="16"/>
              </w:rPr>
              <w:t>Izvor  2.7. TEKUĆE POMOĆI IZ DRŽAVNOG PRORAČUNA TEMELJEM PRIJENOSA EU</w:t>
            </w:r>
          </w:p>
        </w:tc>
        <w:tc>
          <w:tcPr>
            <w:tcW w:w="1145" w:type="dxa"/>
            <w:tcBorders>
              <w:top w:val="nil"/>
              <w:left w:val="nil"/>
              <w:bottom w:val="nil"/>
              <w:right w:val="nil"/>
            </w:tcBorders>
            <w:shd w:val="clear" w:color="000000" w:fill="FFFF99"/>
            <w:noWrap/>
            <w:vAlign w:val="bottom"/>
            <w:hideMark/>
          </w:tcPr>
          <w:p w14:paraId="6E10025E" w14:textId="77777777" w:rsidR="009E1DB8" w:rsidRPr="009E1DB8" w:rsidRDefault="009E1DB8" w:rsidP="009E1DB8">
            <w:pPr>
              <w:spacing w:before="0" w:after="0" w:line="240" w:lineRule="auto"/>
              <w:jc w:val="right"/>
              <w:rPr>
                <w:rFonts w:ascii="Arial" w:eastAsia="Times New Roman" w:hAnsi="Arial" w:cs="Arial"/>
                <w:b/>
                <w:bCs/>
                <w:color w:val="000000"/>
                <w:kern w:val="0"/>
                <w:sz w:val="16"/>
                <w:szCs w:val="16"/>
              </w:rPr>
            </w:pPr>
            <w:r w:rsidRPr="009E1DB8">
              <w:rPr>
                <w:rFonts w:ascii="Arial" w:eastAsia="Times New Roman" w:hAnsi="Arial" w:cs="Arial"/>
                <w:b/>
                <w:bCs/>
                <w:color w:val="000000"/>
                <w:kern w:val="0"/>
                <w:sz w:val="16"/>
                <w:szCs w:val="16"/>
              </w:rPr>
              <w:t>0,00</w:t>
            </w:r>
          </w:p>
        </w:tc>
        <w:tc>
          <w:tcPr>
            <w:tcW w:w="1202" w:type="dxa"/>
            <w:tcBorders>
              <w:top w:val="nil"/>
              <w:left w:val="nil"/>
              <w:bottom w:val="nil"/>
              <w:right w:val="nil"/>
            </w:tcBorders>
            <w:shd w:val="clear" w:color="000000" w:fill="FFFF99"/>
            <w:noWrap/>
            <w:vAlign w:val="bottom"/>
            <w:hideMark/>
          </w:tcPr>
          <w:p w14:paraId="7737BC91" w14:textId="77777777" w:rsidR="009E1DB8" w:rsidRPr="009E1DB8" w:rsidRDefault="009E1DB8" w:rsidP="009E1DB8">
            <w:pPr>
              <w:spacing w:before="0" w:after="0" w:line="240" w:lineRule="auto"/>
              <w:jc w:val="right"/>
              <w:rPr>
                <w:rFonts w:ascii="Arial" w:eastAsia="Times New Roman" w:hAnsi="Arial" w:cs="Arial"/>
                <w:b/>
                <w:bCs/>
                <w:color w:val="000000"/>
                <w:kern w:val="0"/>
                <w:sz w:val="16"/>
                <w:szCs w:val="16"/>
              </w:rPr>
            </w:pPr>
            <w:r w:rsidRPr="009E1DB8">
              <w:rPr>
                <w:rFonts w:ascii="Arial" w:eastAsia="Times New Roman" w:hAnsi="Arial" w:cs="Arial"/>
                <w:b/>
                <w:bCs/>
                <w:color w:val="000000"/>
                <w:kern w:val="0"/>
                <w:sz w:val="16"/>
                <w:szCs w:val="16"/>
              </w:rPr>
              <w:t>13.000,00</w:t>
            </w:r>
          </w:p>
        </w:tc>
        <w:tc>
          <w:tcPr>
            <w:tcW w:w="992" w:type="dxa"/>
            <w:tcBorders>
              <w:top w:val="nil"/>
              <w:left w:val="nil"/>
              <w:bottom w:val="nil"/>
              <w:right w:val="nil"/>
            </w:tcBorders>
            <w:shd w:val="clear" w:color="000000" w:fill="FFFF99"/>
            <w:noWrap/>
            <w:vAlign w:val="bottom"/>
            <w:hideMark/>
          </w:tcPr>
          <w:p w14:paraId="304A0096" w14:textId="77777777" w:rsidR="009E1DB8" w:rsidRPr="009E1DB8" w:rsidRDefault="009E1DB8" w:rsidP="009E1DB8">
            <w:pPr>
              <w:spacing w:before="0" w:after="0" w:line="240" w:lineRule="auto"/>
              <w:jc w:val="right"/>
              <w:rPr>
                <w:rFonts w:ascii="Arial" w:eastAsia="Times New Roman" w:hAnsi="Arial" w:cs="Arial"/>
                <w:b/>
                <w:bCs/>
                <w:color w:val="000000"/>
                <w:kern w:val="0"/>
                <w:sz w:val="16"/>
                <w:szCs w:val="16"/>
              </w:rPr>
            </w:pPr>
            <w:r w:rsidRPr="009E1DB8">
              <w:rPr>
                <w:rFonts w:ascii="Arial" w:eastAsia="Times New Roman" w:hAnsi="Arial" w:cs="Arial"/>
                <w:b/>
                <w:bCs/>
                <w:color w:val="000000"/>
                <w:kern w:val="0"/>
                <w:sz w:val="16"/>
                <w:szCs w:val="16"/>
              </w:rPr>
              <w:t>100,00</w:t>
            </w:r>
          </w:p>
        </w:tc>
        <w:tc>
          <w:tcPr>
            <w:tcW w:w="1183" w:type="dxa"/>
            <w:tcBorders>
              <w:top w:val="nil"/>
              <w:left w:val="nil"/>
              <w:bottom w:val="nil"/>
              <w:right w:val="nil"/>
            </w:tcBorders>
            <w:shd w:val="clear" w:color="000000" w:fill="FFFF99"/>
            <w:noWrap/>
            <w:vAlign w:val="bottom"/>
            <w:hideMark/>
          </w:tcPr>
          <w:p w14:paraId="2205425A" w14:textId="77777777" w:rsidR="009E1DB8" w:rsidRPr="009E1DB8" w:rsidRDefault="009E1DB8" w:rsidP="009E1DB8">
            <w:pPr>
              <w:spacing w:before="0" w:after="0" w:line="240" w:lineRule="auto"/>
              <w:jc w:val="right"/>
              <w:rPr>
                <w:rFonts w:ascii="Arial" w:eastAsia="Times New Roman" w:hAnsi="Arial" w:cs="Arial"/>
                <w:b/>
                <w:bCs/>
                <w:color w:val="000000"/>
                <w:kern w:val="0"/>
                <w:sz w:val="16"/>
                <w:szCs w:val="16"/>
              </w:rPr>
            </w:pPr>
            <w:r w:rsidRPr="009E1DB8">
              <w:rPr>
                <w:rFonts w:ascii="Arial" w:eastAsia="Times New Roman" w:hAnsi="Arial" w:cs="Arial"/>
                <w:b/>
                <w:bCs/>
                <w:color w:val="000000"/>
                <w:kern w:val="0"/>
                <w:sz w:val="16"/>
                <w:szCs w:val="16"/>
              </w:rPr>
              <w:t>13.000,00</w:t>
            </w:r>
          </w:p>
        </w:tc>
      </w:tr>
      <w:tr w:rsidR="009E1DB8" w:rsidRPr="009E1DB8" w14:paraId="32344CD6" w14:textId="77777777" w:rsidTr="009E1DB8">
        <w:trPr>
          <w:trHeight w:val="305"/>
        </w:trPr>
        <w:tc>
          <w:tcPr>
            <w:tcW w:w="6239" w:type="dxa"/>
            <w:gridSpan w:val="2"/>
            <w:tcBorders>
              <w:top w:val="nil"/>
              <w:left w:val="nil"/>
              <w:bottom w:val="nil"/>
              <w:right w:val="nil"/>
            </w:tcBorders>
            <w:shd w:val="clear" w:color="000000" w:fill="CCFFFF"/>
            <w:noWrap/>
            <w:vAlign w:val="bottom"/>
            <w:hideMark/>
          </w:tcPr>
          <w:p w14:paraId="2DAE3EDB" w14:textId="77777777" w:rsidR="009E1DB8" w:rsidRPr="009E1DB8" w:rsidRDefault="009E1DB8" w:rsidP="009E1DB8">
            <w:pPr>
              <w:spacing w:before="0" w:after="0" w:line="240" w:lineRule="auto"/>
              <w:rPr>
                <w:rFonts w:ascii="Arial" w:eastAsia="Times New Roman" w:hAnsi="Arial" w:cs="Arial"/>
                <w:b/>
                <w:bCs/>
                <w:color w:val="000000"/>
                <w:kern w:val="0"/>
                <w:sz w:val="16"/>
                <w:szCs w:val="16"/>
              </w:rPr>
            </w:pPr>
            <w:r w:rsidRPr="009E1DB8">
              <w:rPr>
                <w:rFonts w:ascii="Arial" w:eastAsia="Times New Roman" w:hAnsi="Arial" w:cs="Arial"/>
                <w:b/>
                <w:bCs/>
                <w:color w:val="000000"/>
                <w:kern w:val="0"/>
                <w:sz w:val="16"/>
                <w:szCs w:val="16"/>
              </w:rPr>
              <w:t>Funkcijska klasifikacija  1050 Nezaposlenost</w:t>
            </w:r>
          </w:p>
        </w:tc>
        <w:tc>
          <w:tcPr>
            <w:tcW w:w="1145" w:type="dxa"/>
            <w:tcBorders>
              <w:top w:val="nil"/>
              <w:left w:val="nil"/>
              <w:bottom w:val="nil"/>
              <w:right w:val="nil"/>
            </w:tcBorders>
            <w:shd w:val="clear" w:color="000000" w:fill="CCFFFF"/>
            <w:noWrap/>
            <w:vAlign w:val="bottom"/>
            <w:hideMark/>
          </w:tcPr>
          <w:p w14:paraId="10AE1899" w14:textId="77777777" w:rsidR="009E1DB8" w:rsidRPr="009E1DB8" w:rsidRDefault="009E1DB8" w:rsidP="009E1DB8">
            <w:pPr>
              <w:spacing w:before="0" w:after="0" w:line="240" w:lineRule="auto"/>
              <w:jc w:val="right"/>
              <w:rPr>
                <w:rFonts w:ascii="Arial" w:eastAsia="Times New Roman" w:hAnsi="Arial" w:cs="Arial"/>
                <w:b/>
                <w:bCs/>
                <w:color w:val="000000"/>
                <w:kern w:val="0"/>
                <w:sz w:val="16"/>
                <w:szCs w:val="16"/>
              </w:rPr>
            </w:pPr>
            <w:r w:rsidRPr="009E1DB8">
              <w:rPr>
                <w:rFonts w:ascii="Arial" w:eastAsia="Times New Roman" w:hAnsi="Arial" w:cs="Arial"/>
                <w:b/>
                <w:bCs/>
                <w:color w:val="000000"/>
                <w:kern w:val="0"/>
                <w:sz w:val="16"/>
                <w:szCs w:val="16"/>
              </w:rPr>
              <w:t>0,00</w:t>
            </w:r>
          </w:p>
        </w:tc>
        <w:tc>
          <w:tcPr>
            <w:tcW w:w="1202" w:type="dxa"/>
            <w:tcBorders>
              <w:top w:val="nil"/>
              <w:left w:val="nil"/>
              <w:bottom w:val="nil"/>
              <w:right w:val="nil"/>
            </w:tcBorders>
            <w:shd w:val="clear" w:color="000000" w:fill="CCFFFF"/>
            <w:noWrap/>
            <w:vAlign w:val="bottom"/>
            <w:hideMark/>
          </w:tcPr>
          <w:p w14:paraId="01F2728A" w14:textId="77777777" w:rsidR="009E1DB8" w:rsidRPr="009E1DB8" w:rsidRDefault="009E1DB8" w:rsidP="009E1DB8">
            <w:pPr>
              <w:spacing w:before="0" w:after="0" w:line="240" w:lineRule="auto"/>
              <w:jc w:val="right"/>
              <w:rPr>
                <w:rFonts w:ascii="Arial" w:eastAsia="Times New Roman" w:hAnsi="Arial" w:cs="Arial"/>
                <w:b/>
                <w:bCs/>
                <w:color w:val="000000"/>
                <w:kern w:val="0"/>
                <w:sz w:val="16"/>
                <w:szCs w:val="16"/>
              </w:rPr>
            </w:pPr>
            <w:r w:rsidRPr="009E1DB8">
              <w:rPr>
                <w:rFonts w:ascii="Arial" w:eastAsia="Times New Roman" w:hAnsi="Arial" w:cs="Arial"/>
                <w:b/>
                <w:bCs/>
                <w:color w:val="000000"/>
                <w:kern w:val="0"/>
                <w:sz w:val="16"/>
                <w:szCs w:val="16"/>
              </w:rPr>
              <w:t>13.000,00</w:t>
            </w:r>
          </w:p>
        </w:tc>
        <w:tc>
          <w:tcPr>
            <w:tcW w:w="992" w:type="dxa"/>
            <w:tcBorders>
              <w:top w:val="nil"/>
              <w:left w:val="nil"/>
              <w:bottom w:val="nil"/>
              <w:right w:val="nil"/>
            </w:tcBorders>
            <w:shd w:val="clear" w:color="000000" w:fill="CCFFFF"/>
            <w:noWrap/>
            <w:vAlign w:val="bottom"/>
            <w:hideMark/>
          </w:tcPr>
          <w:p w14:paraId="4D20BA26" w14:textId="77777777" w:rsidR="009E1DB8" w:rsidRPr="009E1DB8" w:rsidRDefault="009E1DB8" w:rsidP="009E1DB8">
            <w:pPr>
              <w:spacing w:before="0" w:after="0" w:line="240" w:lineRule="auto"/>
              <w:jc w:val="right"/>
              <w:rPr>
                <w:rFonts w:ascii="Arial" w:eastAsia="Times New Roman" w:hAnsi="Arial" w:cs="Arial"/>
                <w:b/>
                <w:bCs/>
                <w:color w:val="000000"/>
                <w:kern w:val="0"/>
                <w:sz w:val="16"/>
                <w:szCs w:val="16"/>
              </w:rPr>
            </w:pPr>
            <w:r w:rsidRPr="009E1DB8">
              <w:rPr>
                <w:rFonts w:ascii="Arial" w:eastAsia="Times New Roman" w:hAnsi="Arial" w:cs="Arial"/>
                <w:b/>
                <w:bCs/>
                <w:color w:val="000000"/>
                <w:kern w:val="0"/>
                <w:sz w:val="16"/>
                <w:szCs w:val="16"/>
              </w:rPr>
              <w:t>100,00</w:t>
            </w:r>
          </w:p>
        </w:tc>
        <w:tc>
          <w:tcPr>
            <w:tcW w:w="1183" w:type="dxa"/>
            <w:tcBorders>
              <w:top w:val="nil"/>
              <w:left w:val="nil"/>
              <w:bottom w:val="nil"/>
              <w:right w:val="nil"/>
            </w:tcBorders>
            <w:shd w:val="clear" w:color="000000" w:fill="CCFFFF"/>
            <w:noWrap/>
            <w:vAlign w:val="bottom"/>
            <w:hideMark/>
          </w:tcPr>
          <w:p w14:paraId="7B922F7A" w14:textId="77777777" w:rsidR="009E1DB8" w:rsidRPr="009E1DB8" w:rsidRDefault="009E1DB8" w:rsidP="009E1DB8">
            <w:pPr>
              <w:spacing w:before="0" w:after="0" w:line="240" w:lineRule="auto"/>
              <w:jc w:val="right"/>
              <w:rPr>
                <w:rFonts w:ascii="Arial" w:eastAsia="Times New Roman" w:hAnsi="Arial" w:cs="Arial"/>
                <w:b/>
                <w:bCs/>
                <w:color w:val="000000"/>
                <w:kern w:val="0"/>
                <w:sz w:val="16"/>
                <w:szCs w:val="16"/>
              </w:rPr>
            </w:pPr>
            <w:r w:rsidRPr="009E1DB8">
              <w:rPr>
                <w:rFonts w:ascii="Arial" w:eastAsia="Times New Roman" w:hAnsi="Arial" w:cs="Arial"/>
                <w:b/>
                <w:bCs/>
                <w:color w:val="000000"/>
                <w:kern w:val="0"/>
                <w:sz w:val="16"/>
                <w:szCs w:val="16"/>
              </w:rPr>
              <w:t>13.000,00</w:t>
            </w:r>
          </w:p>
        </w:tc>
      </w:tr>
      <w:tr w:rsidR="009E1DB8" w:rsidRPr="009E1DB8" w14:paraId="5C8E649F" w14:textId="77777777" w:rsidTr="009E1DB8">
        <w:trPr>
          <w:trHeight w:val="305"/>
        </w:trPr>
        <w:tc>
          <w:tcPr>
            <w:tcW w:w="763" w:type="dxa"/>
            <w:tcBorders>
              <w:top w:val="nil"/>
              <w:left w:val="nil"/>
              <w:bottom w:val="nil"/>
              <w:right w:val="nil"/>
            </w:tcBorders>
            <w:shd w:val="clear" w:color="auto" w:fill="auto"/>
            <w:noWrap/>
            <w:vAlign w:val="bottom"/>
            <w:hideMark/>
          </w:tcPr>
          <w:p w14:paraId="1B748EC7" w14:textId="77777777" w:rsidR="009E1DB8" w:rsidRPr="009E1DB8" w:rsidRDefault="009E1DB8" w:rsidP="009E1DB8">
            <w:pPr>
              <w:spacing w:before="0" w:after="0" w:line="240" w:lineRule="auto"/>
              <w:rPr>
                <w:rFonts w:ascii="Arial" w:eastAsia="Times New Roman" w:hAnsi="Arial" w:cs="Arial"/>
                <w:b/>
                <w:bCs/>
                <w:color w:val="auto"/>
                <w:kern w:val="0"/>
                <w:sz w:val="16"/>
                <w:szCs w:val="16"/>
              </w:rPr>
            </w:pPr>
            <w:r w:rsidRPr="009E1DB8">
              <w:rPr>
                <w:rFonts w:ascii="Arial" w:eastAsia="Times New Roman" w:hAnsi="Arial" w:cs="Arial"/>
                <w:b/>
                <w:bCs/>
                <w:color w:val="auto"/>
                <w:kern w:val="0"/>
                <w:sz w:val="16"/>
                <w:szCs w:val="16"/>
              </w:rPr>
              <w:t>3</w:t>
            </w:r>
          </w:p>
        </w:tc>
        <w:tc>
          <w:tcPr>
            <w:tcW w:w="5476" w:type="dxa"/>
            <w:tcBorders>
              <w:top w:val="nil"/>
              <w:left w:val="nil"/>
              <w:bottom w:val="nil"/>
              <w:right w:val="nil"/>
            </w:tcBorders>
            <w:shd w:val="clear" w:color="auto" w:fill="auto"/>
            <w:vAlign w:val="bottom"/>
            <w:hideMark/>
          </w:tcPr>
          <w:p w14:paraId="61962462" w14:textId="77777777" w:rsidR="009E1DB8" w:rsidRPr="009E1DB8" w:rsidRDefault="009E1DB8" w:rsidP="009E1DB8">
            <w:pPr>
              <w:spacing w:before="0" w:after="0" w:line="240" w:lineRule="auto"/>
              <w:rPr>
                <w:rFonts w:ascii="Arial" w:eastAsia="Times New Roman" w:hAnsi="Arial" w:cs="Arial"/>
                <w:b/>
                <w:bCs/>
                <w:color w:val="auto"/>
                <w:kern w:val="0"/>
                <w:sz w:val="16"/>
                <w:szCs w:val="16"/>
              </w:rPr>
            </w:pPr>
            <w:r w:rsidRPr="009E1DB8">
              <w:rPr>
                <w:rFonts w:ascii="Arial" w:eastAsia="Times New Roman" w:hAnsi="Arial" w:cs="Arial"/>
                <w:b/>
                <w:bCs/>
                <w:color w:val="auto"/>
                <w:kern w:val="0"/>
                <w:sz w:val="16"/>
                <w:szCs w:val="16"/>
              </w:rPr>
              <w:t>Rashodi poslovanja</w:t>
            </w:r>
          </w:p>
        </w:tc>
        <w:tc>
          <w:tcPr>
            <w:tcW w:w="1145" w:type="dxa"/>
            <w:tcBorders>
              <w:top w:val="nil"/>
              <w:left w:val="nil"/>
              <w:bottom w:val="nil"/>
              <w:right w:val="nil"/>
            </w:tcBorders>
            <w:shd w:val="clear" w:color="auto" w:fill="auto"/>
            <w:noWrap/>
            <w:vAlign w:val="bottom"/>
            <w:hideMark/>
          </w:tcPr>
          <w:p w14:paraId="57FEB75D" w14:textId="77777777" w:rsidR="009E1DB8" w:rsidRPr="009E1DB8" w:rsidRDefault="009E1DB8" w:rsidP="009E1DB8">
            <w:pPr>
              <w:spacing w:before="0" w:after="0" w:line="240" w:lineRule="auto"/>
              <w:jc w:val="right"/>
              <w:rPr>
                <w:rFonts w:ascii="Arial" w:eastAsia="Times New Roman" w:hAnsi="Arial" w:cs="Arial"/>
                <w:b/>
                <w:bCs/>
                <w:color w:val="auto"/>
                <w:kern w:val="0"/>
                <w:sz w:val="16"/>
                <w:szCs w:val="16"/>
              </w:rPr>
            </w:pPr>
            <w:r w:rsidRPr="009E1DB8">
              <w:rPr>
                <w:rFonts w:ascii="Arial" w:eastAsia="Times New Roman" w:hAnsi="Arial" w:cs="Arial"/>
                <w:b/>
                <w:bCs/>
                <w:color w:val="auto"/>
                <w:kern w:val="0"/>
                <w:sz w:val="16"/>
                <w:szCs w:val="16"/>
              </w:rPr>
              <w:t>0,00</w:t>
            </w:r>
          </w:p>
        </w:tc>
        <w:tc>
          <w:tcPr>
            <w:tcW w:w="1202" w:type="dxa"/>
            <w:tcBorders>
              <w:top w:val="nil"/>
              <w:left w:val="nil"/>
              <w:bottom w:val="nil"/>
              <w:right w:val="nil"/>
            </w:tcBorders>
            <w:shd w:val="clear" w:color="auto" w:fill="auto"/>
            <w:noWrap/>
            <w:vAlign w:val="bottom"/>
            <w:hideMark/>
          </w:tcPr>
          <w:p w14:paraId="61CD5CF9" w14:textId="77777777" w:rsidR="009E1DB8" w:rsidRPr="009E1DB8" w:rsidRDefault="009E1DB8" w:rsidP="009E1DB8">
            <w:pPr>
              <w:spacing w:before="0" w:after="0" w:line="240" w:lineRule="auto"/>
              <w:jc w:val="right"/>
              <w:rPr>
                <w:rFonts w:ascii="Arial" w:eastAsia="Times New Roman" w:hAnsi="Arial" w:cs="Arial"/>
                <w:b/>
                <w:bCs/>
                <w:color w:val="auto"/>
                <w:kern w:val="0"/>
                <w:sz w:val="16"/>
                <w:szCs w:val="16"/>
              </w:rPr>
            </w:pPr>
            <w:r w:rsidRPr="009E1DB8">
              <w:rPr>
                <w:rFonts w:ascii="Arial" w:eastAsia="Times New Roman" w:hAnsi="Arial" w:cs="Arial"/>
                <w:b/>
                <w:bCs/>
                <w:color w:val="auto"/>
                <w:kern w:val="0"/>
                <w:sz w:val="16"/>
                <w:szCs w:val="16"/>
              </w:rPr>
              <w:t>13.000,00</w:t>
            </w:r>
          </w:p>
        </w:tc>
        <w:tc>
          <w:tcPr>
            <w:tcW w:w="992" w:type="dxa"/>
            <w:tcBorders>
              <w:top w:val="nil"/>
              <w:left w:val="nil"/>
              <w:bottom w:val="nil"/>
              <w:right w:val="nil"/>
            </w:tcBorders>
            <w:shd w:val="clear" w:color="auto" w:fill="auto"/>
            <w:noWrap/>
            <w:vAlign w:val="bottom"/>
            <w:hideMark/>
          </w:tcPr>
          <w:p w14:paraId="1E74B5C5" w14:textId="77777777" w:rsidR="009E1DB8" w:rsidRPr="009E1DB8" w:rsidRDefault="009E1DB8" w:rsidP="009E1DB8">
            <w:pPr>
              <w:spacing w:before="0" w:after="0" w:line="240" w:lineRule="auto"/>
              <w:jc w:val="right"/>
              <w:rPr>
                <w:rFonts w:ascii="Arial" w:eastAsia="Times New Roman" w:hAnsi="Arial" w:cs="Arial"/>
                <w:b/>
                <w:bCs/>
                <w:color w:val="auto"/>
                <w:kern w:val="0"/>
                <w:sz w:val="16"/>
                <w:szCs w:val="16"/>
              </w:rPr>
            </w:pPr>
            <w:r w:rsidRPr="009E1DB8">
              <w:rPr>
                <w:rFonts w:ascii="Arial" w:eastAsia="Times New Roman" w:hAnsi="Arial" w:cs="Arial"/>
                <w:b/>
                <w:bCs/>
                <w:color w:val="auto"/>
                <w:kern w:val="0"/>
                <w:sz w:val="16"/>
                <w:szCs w:val="16"/>
              </w:rPr>
              <w:t>100,00</w:t>
            </w:r>
          </w:p>
        </w:tc>
        <w:tc>
          <w:tcPr>
            <w:tcW w:w="1183" w:type="dxa"/>
            <w:tcBorders>
              <w:top w:val="nil"/>
              <w:left w:val="nil"/>
              <w:bottom w:val="nil"/>
              <w:right w:val="nil"/>
            </w:tcBorders>
            <w:shd w:val="clear" w:color="auto" w:fill="auto"/>
            <w:noWrap/>
            <w:vAlign w:val="bottom"/>
            <w:hideMark/>
          </w:tcPr>
          <w:p w14:paraId="7E6DFCF6" w14:textId="77777777" w:rsidR="009E1DB8" w:rsidRPr="009E1DB8" w:rsidRDefault="009E1DB8" w:rsidP="009E1DB8">
            <w:pPr>
              <w:spacing w:before="0" w:after="0" w:line="240" w:lineRule="auto"/>
              <w:jc w:val="right"/>
              <w:rPr>
                <w:rFonts w:ascii="Arial" w:eastAsia="Times New Roman" w:hAnsi="Arial" w:cs="Arial"/>
                <w:b/>
                <w:bCs/>
                <w:color w:val="auto"/>
                <w:kern w:val="0"/>
                <w:sz w:val="16"/>
                <w:szCs w:val="16"/>
              </w:rPr>
            </w:pPr>
            <w:r w:rsidRPr="009E1DB8">
              <w:rPr>
                <w:rFonts w:ascii="Arial" w:eastAsia="Times New Roman" w:hAnsi="Arial" w:cs="Arial"/>
                <w:b/>
                <w:bCs/>
                <w:color w:val="auto"/>
                <w:kern w:val="0"/>
                <w:sz w:val="16"/>
                <w:szCs w:val="16"/>
              </w:rPr>
              <w:t>13.000,00</w:t>
            </w:r>
          </w:p>
        </w:tc>
      </w:tr>
      <w:tr w:rsidR="009E1DB8" w:rsidRPr="009E1DB8" w14:paraId="303FEF7C" w14:textId="77777777" w:rsidTr="009E1DB8">
        <w:trPr>
          <w:trHeight w:val="305"/>
        </w:trPr>
        <w:tc>
          <w:tcPr>
            <w:tcW w:w="763" w:type="dxa"/>
            <w:tcBorders>
              <w:top w:val="nil"/>
              <w:left w:val="nil"/>
              <w:bottom w:val="nil"/>
              <w:right w:val="nil"/>
            </w:tcBorders>
            <w:shd w:val="clear" w:color="auto" w:fill="auto"/>
            <w:noWrap/>
            <w:vAlign w:val="bottom"/>
            <w:hideMark/>
          </w:tcPr>
          <w:p w14:paraId="5DB72052" w14:textId="77777777" w:rsidR="009E1DB8" w:rsidRPr="009E1DB8" w:rsidRDefault="009E1DB8" w:rsidP="009E1DB8">
            <w:pPr>
              <w:spacing w:before="0" w:after="0" w:line="240" w:lineRule="auto"/>
              <w:rPr>
                <w:rFonts w:ascii="Arial" w:eastAsia="Times New Roman" w:hAnsi="Arial" w:cs="Arial"/>
                <w:b/>
                <w:bCs/>
                <w:color w:val="auto"/>
                <w:kern w:val="0"/>
                <w:sz w:val="16"/>
                <w:szCs w:val="16"/>
              </w:rPr>
            </w:pPr>
            <w:r w:rsidRPr="009E1DB8">
              <w:rPr>
                <w:rFonts w:ascii="Arial" w:eastAsia="Times New Roman" w:hAnsi="Arial" w:cs="Arial"/>
                <w:b/>
                <w:bCs/>
                <w:color w:val="auto"/>
                <w:kern w:val="0"/>
                <w:sz w:val="16"/>
                <w:szCs w:val="16"/>
              </w:rPr>
              <w:t>32</w:t>
            </w:r>
          </w:p>
        </w:tc>
        <w:tc>
          <w:tcPr>
            <w:tcW w:w="5476" w:type="dxa"/>
            <w:tcBorders>
              <w:top w:val="nil"/>
              <w:left w:val="nil"/>
              <w:bottom w:val="nil"/>
              <w:right w:val="nil"/>
            </w:tcBorders>
            <w:shd w:val="clear" w:color="auto" w:fill="auto"/>
            <w:vAlign w:val="bottom"/>
            <w:hideMark/>
          </w:tcPr>
          <w:p w14:paraId="555FCD98" w14:textId="77777777" w:rsidR="009E1DB8" w:rsidRPr="009E1DB8" w:rsidRDefault="009E1DB8" w:rsidP="009E1DB8">
            <w:pPr>
              <w:spacing w:before="0" w:after="0" w:line="240" w:lineRule="auto"/>
              <w:rPr>
                <w:rFonts w:ascii="Arial" w:eastAsia="Times New Roman" w:hAnsi="Arial" w:cs="Arial"/>
                <w:b/>
                <w:bCs/>
                <w:color w:val="auto"/>
                <w:kern w:val="0"/>
                <w:sz w:val="16"/>
                <w:szCs w:val="16"/>
              </w:rPr>
            </w:pPr>
            <w:r w:rsidRPr="009E1DB8">
              <w:rPr>
                <w:rFonts w:ascii="Arial" w:eastAsia="Times New Roman" w:hAnsi="Arial" w:cs="Arial"/>
                <w:b/>
                <w:bCs/>
                <w:color w:val="auto"/>
                <w:kern w:val="0"/>
                <w:sz w:val="16"/>
                <w:szCs w:val="16"/>
              </w:rPr>
              <w:t>Materijalni rashodi</w:t>
            </w:r>
          </w:p>
        </w:tc>
        <w:tc>
          <w:tcPr>
            <w:tcW w:w="1145" w:type="dxa"/>
            <w:tcBorders>
              <w:top w:val="nil"/>
              <w:left w:val="nil"/>
              <w:bottom w:val="nil"/>
              <w:right w:val="nil"/>
            </w:tcBorders>
            <w:shd w:val="clear" w:color="auto" w:fill="auto"/>
            <w:noWrap/>
            <w:vAlign w:val="bottom"/>
            <w:hideMark/>
          </w:tcPr>
          <w:p w14:paraId="575F17F5" w14:textId="77777777" w:rsidR="009E1DB8" w:rsidRPr="009E1DB8" w:rsidRDefault="009E1DB8" w:rsidP="009E1DB8">
            <w:pPr>
              <w:spacing w:before="0" w:after="0" w:line="240" w:lineRule="auto"/>
              <w:jc w:val="right"/>
              <w:rPr>
                <w:rFonts w:ascii="Arial" w:eastAsia="Times New Roman" w:hAnsi="Arial" w:cs="Arial"/>
                <w:b/>
                <w:bCs/>
                <w:color w:val="auto"/>
                <w:kern w:val="0"/>
                <w:sz w:val="16"/>
                <w:szCs w:val="16"/>
              </w:rPr>
            </w:pPr>
            <w:r w:rsidRPr="009E1DB8">
              <w:rPr>
                <w:rFonts w:ascii="Arial" w:eastAsia="Times New Roman" w:hAnsi="Arial" w:cs="Arial"/>
                <w:b/>
                <w:bCs/>
                <w:color w:val="auto"/>
                <w:kern w:val="0"/>
                <w:sz w:val="16"/>
                <w:szCs w:val="16"/>
              </w:rPr>
              <w:t>0,00</w:t>
            </w:r>
          </w:p>
        </w:tc>
        <w:tc>
          <w:tcPr>
            <w:tcW w:w="1202" w:type="dxa"/>
            <w:tcBorders>
              <w:top w:val="nil"/>
              <w:left w:val="nil"/>
              <w:bottom w:val="nil"/>
              <w:right w:val="nil"/>
            </w:tcBorders>
            <w:shd w:val="clear" w:color="auto" w:fill="auto"/>
            <w:noWrap/>
            <w:vAlign w:val="bottom"/>
            <w:hideMark/>
          </w:tcPr>
          <w:p w14:paraId="762706BD" w14:textId="77777777" w:rsidR="009E1DB8" w:rsidRPr="009E1DB8" w:rsidRDefault="009E1DB8" w:rsidP="009E1DB8">
            <w:pPr>
              <w:spacing w:before="0" w:after="0" w:line="240" w:lineRule="auto"/>
              <w:jc w:val="right"/>
              <w:rPr>
                <w:rFonts w:ascii="Arial" w:eastAsia="Times New Roman" w:hAnsi="Arial" w:cs="Arial"/>
                <w:b/>
                <w:bCs/>
                <w:color w:val="auto"/>
                <w:kern w:val="0"/>
                <w:sz w:val="16"/>
                <w:szCs w:val="16"/>
              </w:rPr>
            </w:pPr>
            <w:r w:rsidRPr="009E1DB8">
              <w:rPr>
                <w:rFonts w:ascii="Arial" w:eastAsia="Times New Roman" w:hAnsi="Arial" w:cs="Arial"/>
                <w:b/>
                <w:bCs/>
                <w:color w:val="auto"/>
                <w:kern w:val="0"/>
                <w:sz w:val="16"/>
                <w:szCs w:val="16"/>
              </w:rPr>
              <w:t>13.000,00</w:t>
            </w:r>
          </w:p>
        </w:tc>
        <w:tc>
          <w:tcPr>
            <w:tcW w:w="992" w:type="dxa"/>
            <w:tcBorders>
              <w:top w:val="nil"/>
              <w:left w:val="nil"/>
              <w:bottom w:val="nil"/>
              <w:right w:val="nil"/>
            </w:tcBorders>
            <w:shd w:val="clear" w:color="auto" w:fill="auto"/>
            <w:noWrap/>
            <w:vAlign w:val="bottom"/>
            <w:hideMark/>
          </w:tcPr>
          <w:p w14:paraId="523A80B6" w14:textId="77777777" w:rsidR="009E1DB8" w:rsidRPr="009E1DB8" w:rsidRDefault="009E1DB8" w:rsidP="009E1DB8">
            <w:pPr>
              <w:spacing w:before="0" w:after="0" w:line="240" w:lineRule="auto"/>
              <w:jc w:val="right"/>
              <w:rPr>
                <w:rFonts w:ascii="Arial" w:eastAsia="Times New Roman" w:hAnsi="Arial" w:cs="Arial"/>
                <w:b/>
                <w:bCs/>
                <w:color w:val="auto"/>
                <w:kern w:val="0"/>
                <w:sz w:val="16"/>
                <w:szCs w:val="16"/>
              </w:rPr>
            </w:pPr>
            <w:r w:rsidRPr="009E1DB8">
              <w:rPr>
                <w:rFonts w:ascii="Arial" w:eastAsia="Times New Roman" w:hAnsi="Arial" w:cs="Arial"/>
                <w:b/>
                <w:bCs/>
                <w:color w:val="auto"/>
                <w:kern w:val="0"/>
                <w:sz w:val="16"/>
                <w:szCs w:val="16"/>
              </w:rPr>
              <w:t>100,00</w:t>
            </w:r>
          </w:p>
        </w:tc>
        <w:tc>
          <w:tcPr>
            <w:tcW w:w="1183" w:type="dxa"/>
            <w:tcBorders>
              <w:top w:val="nil"/>
              <w:left w:val="nil"/>
              <w:bottom w:val="nil"/>
              <w:right w:val="nil"/>
            </w:tcBorders>
            <w:shd w:val="clear" w:color="auto" w:fill="auto"/>
            <w:noWrap/>
            <w:vAlign w:val="bottom"/>
            <w:hideMark/>
          </w:tcPr>
          <w:p w14:paraId="2968B04B" w14:textId="77777777" w:rsidR="009E1DB8" w:rsidRPr="009E1DB8" w:rsidRDefault="009E1DB8" w:rsidP="009E1DB8">
            <w:pPr>
              <w:spacing w:before="0" w:after="0" w:line="240" w:lineRule="auto"/>
              <w:jc w:val="right"/>
              <w:rPr>
                <w:rFonts w:ascii="Arial" w:eastAsia="Times New Roman" w:hAnsi="Arial" w:cs="Arial"/>
                <w:b/>
                <w:bCs/>
                <w:color w:val="auto"/>
                <w:kern w:val="0"/>
                <w:sz w:val="16"/>
                <w:szCs w:val="16"/>
              </w:rPr>
            </w:pPr>
            <w:r w:rsidRPr="009E1DB8">
              <w:rPr>
                <w:rFonts w:ascii="Arial" w:eastAsia="Times New Roman" w:hAnsi="Arial" w:cs="Arial"/>
                <w:b/>
                <w:bCs/>
                <w:color w:val="auto"/>
                <w:kern w:val="0"/>
                <w:sz w:val="16"/>
                <w:szCs w:val="16"/>
              </w:rPr>
              <w:t>13.000,00</w:t>
            </w:r>
          </w:p>
        </w:tc>
      </w:tr>
      <w:tr w:rsidR="009E1DB8" w:rsidRPr="009E1DB8" w14:paraId="4616C56F" w14:textId="77777777" w:rsidTr="009E1DB8">
        <w:trPr>
          <w:trHeight w:val="305"/>
        </w:trPr>
        <w:tc>
          <w:tcPr>
            <w:tcW w:w="763" w:type="dxa"/>
            <w:tcBorders>
              <w:top w:val="nil"/>
              <w:left w:val="nil"/>
              <w:bottom w:val="nil"/>
              <w:right w:val="nil"/>
            </w:tcBorders>
            <w:shd w:val="clear" w:color="auto" w:fill="auto"/>
            <w:noWrap/>
            <w:vAlign w:val="bottom"/>
            <w:hideMark/>
          </w:tcPr>
          <w:p w14:paraId="1FD33167" w14:textId="77777777" w:rsidR="009E1DB8" w:rsidRPr="009E1DB8" w:rsidRDefault="009E1DB8" w:rsidP="009E1DB8">
            <w:pPr>
              <w:spacing w:before="0" w:after="0" w:line="240" w:lineRule="auto"/>
              <w:rPr>
                <w:rFonts w:ascii="Arial" w:eastAsia="Times New Roman" w:hAnsi="Arial" w:cs="Arial"/>
                <w:color w:val="auto"/>
                <w:kern w:val="0"/>
                <w:sz w:val="16"/>
                <w:szCs w:val="16"/>
              </w:rPr>
            </w:pPr>
            <w:r w:rsidRPr="009E1DB8">
              <w:rPr>
                <w:rFonts w:ascii="Arial" w:eastAsia="Times New Roman" w:hAnsi="Arial" w:cs="Arial"/>
                <w:color w:val="auto"/>
                <w:kern w:val="0"/>
                <w:sz w:val="16"/>
                <w:szCs w:val="16"/>
              </w:rPr>
              <w:t>3233</w:t>
            </w:r>
          </w:p>
        </w:tc>
        <w:tc>
          <w:tcPr>
            <w:tcW w:w="5476" w:type="dxa"/>
            <w:tcBorders>
              <w:top w:val="nil"/>
              <w:left w:val="nil"/>
              <w:bottom w:val="nil"/>
              <w:right w:val="nil"/>
            </w:tcBorders>
            <w:shd w:val="clear" w:color="auto" w:fill="auto"/>
            <w:vAlign w:val="bottom"/>
            <w:hideMark/>
          </w:tcPr>
          <w:p w14:paraId="041B0F98" w14:textId="77777777" w:rsidR="009E1DB8" w:rsidRPr="009E1DB8" w:rsidRDefault="009E1DB8" w:rsidP="009E1DB8">
            <w:pPr>
              <w:spacing w:before="0" w:after="0" w:line="240" w:lineRule="auto"/>
              <w:rPr>
                <w:rFonts w:ascii="Arial" w:eastAsia="Times New Roman" w:hAnsi="Arial" w:cs="Arial"/>
                <w:color w:val="auto"/>
                <w:kern w:val="0"/>
                <w:sz w:val="16"/>
                <w:szCs w:val="16"/>
              </w:rPr>
            </w:pPr>
            <w:r w:rsidRPr="009E1DB8">
              <w:rPr>
                <w:rFonts w:ascii="Arial" w:eastAsia="Times New Roman" w:hAnsi="Arial" w:cs="Arial"/>
                <w:color w:val="auto"/>
                <w:kern w:val="0"/>
                <w:sz w:val="16"/>
                <w:szCs w:val="16"/>
              </w:rPr>
              <w:t>Promidžbeni materijali</w:t>
            </w:r>
          </w:p>
        </w:tc>
        <w:tc>
          <w:tcPr>
            <w:tcW w:w="1145" w:type="dxa"/>
            <w:tcBorders>
              <w:top w:val="nil"/>
              <w:left w:val="nil"/>
              <w:bottom w:val="nil"/>
              <w:right w:val="nil"/>
            </w:tcBorders>
            <w:shd w:val="clear" w:color="auto" w:fill="auto"/>
            <w:noWrap/>
            <w:vAlign w:val="bottom"/>
            <w:hideMark/>
          </w:tcPr>
          <w:p w14:paraId="1D31DF29" w14:textId="77777777" w:rsidR="009E1DB8" w:rsidRPr="009E1DB8" w:rsidRDefault="009E1DB8" w:rsidP="009E1DB8">
            <w:pPr>
              <w:spacing w:before="0" w:after="0" w:line="240" w:lineRule="auto"/>
              <w:jc w:val="right"/>
              <w:rPr>
                <w:rFonts w:ascii="Arial" w:eastAsia="Times New Roman" w:hAnsi="Arial" w:cs="Arial"/>
                <w:color w:val="auto"/>
                <w:kern w:val="0"/>
                <w:sz w:val="16"/>
                <w:szCs w:val="16"/>
              </w:rPr>
            </w:pPr>
            <w:r w:rsidRPr="009E1DB8">
              <w:rPr>
                <w:rFonts w:ascii="Arial" w:eastAsia="Times New Roman" w:hAnsi="Arial" w:cs="Arial"/>
                <w:color w:val="auto"/>
                <w:kern w:val="0"/>
                <w:sz w:val="16"/>
                <w:szCs w:val="16"/>
              </w:rPr>
              <w:t>0,00</w:t>
            </w:r>
          </w:p>
        </w:tc>
        <w:tc>
          <w:tcPr>
            <w:tcW w:w="1202" w:type="dxa"/>
            <w:tcBorders>
              <w:top w:val="nil"/>
              <w:left w:val="nil"/>
              <w:bottom w:val="nil"/>
              <w:right w:val="nil"/>
            </w:tcBorders>
            <w:shd w:val="clear" w:color="auto" w:fill="auto"/>
            <w:noWrap/>
            <w:vAlign w:val="bottom"/>
            <w:hideMark/>
          </w:tcPr>
          <w:p w14:paraId="1D4AF06D" w14:textId="77777777" w:rsidR="009E1DB8" w:rsidRPr="009E1DB8" w:rsidRDefault="009E1DB8" w:rsidP="009E1DB8">
            <w:pPr>
              <w:spacing w:before="0" w:after="0" w:line="240" w:lineRule="auto"/>
              <w:jc w:val="right"/>
              <w:rPr>
                <w:rFonts w:ascii="Arial" w:eastAsia="Times New Roman" w:hAnsi="Arial" w:cs="Arial"/>
                <w:color w:val="auto"/>
                <w:kern w:val="0"/>
                <w:sz w:val="16"/>
                <w:szCs w:val="16"/>
              </w:rPr>
            </w:pPr>
            <w:r w:rsidRPr="009E1DB8">
              <w:rPr>
                <w:rFonts w:ascii="Arial" w:eastAsia="Times New Roman" w:hAnsi="Arial" w:cs="Arial"/>
                <w:color w:val="auto"/>
                <w:kern w:val="0"/>
                <w:sz w:val="16"/>
                <w:szCs w:val="16"/>
              </w:rPr>
              <w:t>13.000,00</w:t>
            </w:r>
          </w:p>
        </w:tc>
        <w:tc>
          <w:tcPr>
            <w:tcW w:w="992" w:type="dxa"/>
            <w:tcBorders>
              <w:top w:val="nil"/>
              <w:left w:val="nil"/>
              <w:bottom w:val="nil"/>
              <w:right w:val="nil"/>
            </w:tcBorders>
            <w:shd w:val="clear" w:color="auto" w:fill="auto"/>
            <w:noWrap/>
            <w:vAlign w:val="bottom"/>
            <w:hideMark/>
          </w:tcPr>
          <w:p w14:paraId="5EF658D7" w14:textId="77777777" w:rsidR="009E1DB8" w:rsidRPr="009E1DB8" w:rsidRDefault="009E1DB8" w:rsidP="009E1DB8">
            <w:pPr>
              <w:spacing w:before="0" w:after="0" w:line="240" w:lineRule="auto"/>
              <w:jc w:val="right"/>
              <w:rPr>
                <w:rFonts w:ascii="Arial" w:eastAsia="Times New Roman" w:hAnsi="Arial" w:cs="Arial"/>
                <w:color w:val="auto"/>
                <w:kern w:val="0"/>
                <w:sz w:val="16"/>
                <w:szCs w:val="16"/>
              </w:rPr>
            </w:pPr>
            <w:r w:rsidRPr="009E1DB8">
              <w:rPr>
                <w:rFonts w:ascii="Arial" w:eastAsia="Times New Roman" w:hAnsi="Arial" w:cs="Arial"/>
                <w:color w:val="auto"/>
                <w:kern w:val="0"/>
                <w:sz w:val="16"/>
                <w:szCs w:val="16"/>
              </w:rPr>
              <w:t>100,00</w:t>
            </w:r>
          </w:p>
        </w:tc>
        <w:tc>
          <w:tcPr>
            <w:tcW w:w="1183" w:type="dxa"/>
            <w:tcBorders>
              <w:top w:val="nil"/>
              <w:left w:val="nil"/>
              <w:bottom w:val="nil"/>
              <w:right w:val="nil"/>
            </w:tcBorders>
            <w:shd w:val="clear" w:color="auto" w:fill="auto"/>
            <w:noWrap/>
            <w:vAlign w:val="bottom"/>
            <w:hideMark/>
          </w:tcPr>
          <w:p w14:paraId="2BBB28BE" w14:textId="77777777" w:rsidR="009E1DB8" w:rsidRPr="009E1DB8" w:rsidRDefault="009E1DB8" w:rsidP="009E1DB8">
            <w:pPr>
              <w:spacing w:before="0" w:after="0" w:line="240" w:lineRule="auto"/>
              <w:jc w:val="right"/>
              <w:rPr>
                <w:rFonts w:ascii="Arial" w:eastAsia="Times New Roman" w:hAnsi="Arial" w:cs="Arial"/>
                <w:color w:val="auto"/>
                <w:kern w:val="0"/>
                <w:sz w:val="16"/>
                <w:szCs w:val="16"/>
              </w:rPr>
            </w:pPr>
            <w:r w:rsidRPr="009E1DB8">
              <w:rPr>
                <w:rFonts w:ascii="Arial" w:eastAsia="Times New Roman" w:hAnsi="Arial" w:cs="Arial"/>
                <w:color w:val="auto"/>
                <w:kern w:val="0"/>
                <w:sz w:val="16"/>
                <w:szCs w:val="16"/>
              </w:rPr>
              <w:t>13.000,00</w:t>
            </w:r>
          </w:p>
        </w:tc>
      </w:tr>
    </w:tbl>
    <w:p w14:paraId="1DEF9E96" w14:textId="77777777" w:rsidR="00DE38F3" w:rsidRDefault="00DE38F3" w:rsidP="00063972">
      <w:pPr>
        <w:spacing w:before="0" w:after="0"/>
        <w:jc w:val="both"/>
        <w:rPr>
          <w:rFonts w:ascii="Arial" w:hAnsi="Arial" w:cs="Arial"/>
          <w:sz w:val="18"/>
          <w:szCs w:val="18"/>
          <w:lang w:eastAsia="en-US"/>
        </w:rPr>
      </w:pPr>
    </w:p>
    <w:p w14:paraId="7D5BC123" w14:textId="412A3AE3" w:rsidR="00DE38F3" w:rsidRDefault="00DA03EF" w:rsidP="00DA03EF">
      <w:pPr>
        <w:spacing w:before="0" w:after="0"/>
        <w:jc w:val="both"/>
        <w:rPr>
          <w:rFonts w:ascii="Arial" w:hAnsi="Arial" w:cs="Arial"/>
          <w:sz w:val="18"/>
          <w:szCs w:val="18"/>
          <w:lang w:eastAsia="en-US"/>
        </w:rPr>
      </w:pPr>
      <w:r>
        <w:rPr>
          <w:rFonts w:ascii="Arial" w:hAnsi="Arial" w:cs="Arial"/>
          <w:sz w:val="18"/>
          <w:szCs w:val="18"/>
          <w:lang w:eastAsia="en-US"/>
        </w:rPr>
        <w:t xml:space="preserve">PROGRAM- TURISTIČKA ZAJEDNICA OPĆINE LIPOVLJANI-NEMA PROMJENA </w:t>
      </w:r>
      <w:r w:rsidR="00063972">
        <w:rPr>
          <w:rFonts w:ascii="Arial" w:hAnsi="Arial" w:cs="Arial"/>
          <w:sz w:val="18"/>
          <w:szCs w:val="18"/>
          <w:lang w:eastAsia="en-US"/>
        </w:rPr>
        <w:t>-povećanje</w:t>
      </w:r>
      <w:r w:rsidR="00BE331E">
        <w:rPr>
          <w:rFonts w:ascii="Arial" w:hAnsi="Arial" w:cs="Arial"/>
          <w:sz w:val="18"/>
          <w:szCs w:val="18"/>
          <w:lang w:eastAsia="en-US"/>
        </w:rPr>
        <w:t xml:space="preserve"> za projekt organiziranje manifestacije Advent u Lipovljanima </w:t>
      </w:r>
    </w:p>
    <w:tbl>
      <w:tblPr>
        <w:tblW w:w="10686" w:type="dxa"/>
        <w:tblLook w:val="04A0" w:firstRow="1" w:lastRow="0" w:firstColumn="1" w:lastColumn="0" w:noHBand="0" w:noVBand="1"/>
      </w:tblPr>
      <w:tblGrid>
        <w:gridCol w:w="816"/>
        <w:gridCol w:w="5687"/>
        <w:gridCol w:w="1059"/>
        <w:gridCol w:w="1112"/>
        <w:gridCol w:w="918"/>
        <w:gridCol w:w="1094"/>
      </w:tblGrid>
      <w:tr w:rsidR="00BE331E" w:rsidRPr="00BE331E" w14:paraId="743D970F" w14:textId="77777777" w:rsidTr="00BE331E">
        <w:trPr>
          <w:trHeight w:val="256"/>
        </w:trPr>
        <w:tc>
          <w:tcPr>
            <w:tcW w:w="6503" w:type="dxa"/>
            <w:gridSpan w:val="2"/>
            <w:tcBorders>
              <w:top w:val="nil"/>
              <w:left w:val="nil"/>
              <w:bottom w:val="nil"/>
              <w:right w:val="nil"/>
            </w:tcBorders>
            <w:shd w:val="clear" w:color="000000" w:fill="9999FF"/>
            <w:noWrap/>
            <w:vAlign w:val="bottom"/>
            <w:hideMark/>
          </w:tcPr>
          <w:p w14:paraId="46DFC311" w14:textId="77777777" w:rsidR="00BE331E" w:rsidRPr="00BE331E" w:rsidRDefault="00BE331E" w:rsidP="00BE331E">
            <w:pPr>
              <w:spacing w:before="0" w:after="0" w:line="240" w:lineRule="auto"/>
              <w:rPr>
                <w:rFonts w:ascii="Arial" w:eastAsia="Times New Roman" w:hAnsi="Arial" w:cs="Arial"/>
                <w:b/>
                <w:bCs/>
                <w:color w:val="000000"/>
                <w:kern w:val="0"/>
                <w:sz w:val="16"/>
                <w:szCs w:val="16"/>
              </w:rPr>
            </w:pPr>
            <w:r w:rsidRPr="00BE331E">
              <w:rPr>
                <w:rFonts w:ascii="Arial" w:eastAsia="Times New Roman" w:hAnsi="Arial" w:cs="Arial"/>
                <w:b/>
                <w:bCs/>
                <w:color w:val="000000"/>
                <w:kern w:val="0"/>
                <w:sz w:val="16"/>
                <w:szCs w:val="16"/>
              </w:rPr>
              <w:t>PROGRAM 1017 TURISTIČKA ZAJEDNICA OPĆINE LIPOVLJANI</w:t>
            </w:r>
          </w:p>
        </w:tc>
        <w:tc>
          <w:tcPr>
            <w:tcW w:w="1059" w:type="dxa"/>
            <w:tcBorders>
              <w:top w:val="nil"/>
              <w:left w:val="nil"/>
              <w:bottom w:val="nil"/>
              <w:right w:val="nil"/>
            </w:tcBorders>
            <w:shd w:val="clear" w:color="000000" w:fill="9999FF"/>
            <w:noWrap/>
            <w:vAlign w:val="bottom"/>
            <w:hideMark/>
          </w:tcPr>
          <w:p w14:paraId="114B49D5" w14:textId="77777777" w:rsidR="00BE331E" w:rsidRPr="00BE331E" w:rsidRDefault="00BE331E" w:rsidP="00BE331E">
            <w:pPr>
              <w:spacing w:before="0" w:after="0" w:line="240" w:lineRule="auto"/>
              <w:jc w:val="right"/>
              <w:rPr>
                <w:rFonts w:ascii="Arial" w:eastAsia="Times New Roman" w:hAnsi="Arial" w:cs="Arial"/>
                <w:b/>
                <w:bCs/>
                <w:color w:val="000000"/>
                <w:kern w:val="0"/>
                <w:sz w:val="16"/>
                <w:szCs w:val="16"/>
              </w:rPr>
            </w:pPr>
            <w:r w:rsidRPr="00BE331E">
              <w:rPr>
                <w:rFonts w:ascii="Arial" w:eastAsia="Times New Roman" w:hAnsi="Arial" w:cs="Arial"/>
                <w:b/>
                <w:bCs/>
                <w:color w:val="000000"/>
                <w:kern w:val="0"/>
                <w:sz w:val="16"/>
                <w:szCs w:val="16"/>
              </w:rPr>
              <w:t>430.000,00</w:t>
            </w:r>
          </w:p>
        </w:tc>
        <w:tc>
          <w:tcPr>
            <w:tcW w:w="1112" w:type="dxa"/>
            <w:tcBorders>
              <w:top w:val="nil"/>
              <w:left w:val="nil"/>
              <w:bottom w:val="nil"/>
              <w:right w:val="nil"/>
            </w:tcBorders>
            <w:shd w:val="clear" w:color="000000" w:fill="9999FF"/>
            <w:noWrap/>
            <w:vAlign w:val="bottom"/>
            <w:hideMark/>
          </w:tcPr>
          <w:p w14:paraId="105C1E03" w14:textId="77777777" w:rsidR="00BE331E" w:rsidRPr="00BE331E" w:rsidRDefault="00BE331E" w:rsidP="00BE331E">
            <w:pPr>
              <w:spacing w:before="0" w:after="0" w:line="240" w:lineRule="auto"/>
              <w:jc w:val="right"/>
              <w:rPr>
                <w:rFonts w:ascii="Arial" w:eastAsia="Times New Roman" w:hAnsi="Arial" w:cs="Arial"/>
                <w:b/>
                <w:bCs/>
                <w:color w:val="000000"/>
                <w:kern w:val="0"/>
                <w:sz w:val="16"/>
                <w:szCs w:val="16"/>
              </w:rPr>
            </w:pPr>
            <w:r w:rsidRPr="00BE331E">
              <w:rPr>
                <w:rFonts w:ascii="Arial" w:eastAsia="Times New Roman" w:hAnsi="Arial" w:cs="Arial"/>
                <w:b/>
                <w:bCs/>
                <w:color w:val="000000"/>
                <w:kern w:val="0"/>
                <w:sz w:val="16"/>
                <w:szCs w:val="16"/>
              </w:rPr>
              <w:t>20.000,00</w:t>
            </w:r>
          </w:p>
        </w:tc>
        <w:tc>
          <w:tcPr>
            <w:tcW w:w="918" w:type="dxa"/>
            <w:tcBorders>
              <w:top w:val="nil"/>
              <w:left w:val="nil"/>
              <w:bottom w:val="nil"/>
              <w:right w:val="nil"/>
            </w:tcBorders>
            <w:shd w:val="clear" w:color="000000" w:fill="9999FF"/>
            <w:noWrap/>
            <w:vAlign w:val="bottom"/>
            <w:hideMark/>
          </w:tcPr>
          <w:p w14:paraId="38F82452" w14:textId="77777777" w:rsidR="00BE331E" w:rsidRPr="00BE331E" w:rsidRDefault="00BE331E" w:rsidP="00BE331E">
            <w:pPr>
              <w:spacing w:before="0" w:after="0" w:line="240" w:lineRule="auto"/>
              <w:jc w:val="right"/>
              <w:rPr>
                <w:rFonts w:ascii="Arial" w:eastAsia="Times New Roman" w:hAnsi="Arial" w:cs="Arial"/>
                <w:b/>
                <w:bCs/>
                <w:color w:val="000000"/>
                <w:kern w:val="0"/>
                <w:sz w:val="16"/>
                <w:szCs w:val="16"/>
              </w:rPr>
            </w:pPr>
            <w:r w:rsidRPr="00BE331E">
              <w:rPr>
                <w:rFonts w:ascii="Arial" w:eastAsia="Times New Roman" w:hAnsi="Arial" w:cs="Arial"/>
                <w:b/>
                <w:bCs/>
                <w:color w:val="000000"/>
                <w:kern w:val="0"/>
                <w:sz w:val="16"/>
                <w:szCs w:val="16"/>
              </w:rPr>
              <w:t>4,65</w:t>
            </w:r>
          </w:p>
        </w:tc>
        <w:tc>
          <w:tcPr>
            <w:tcW w:w="1094" w:type="dxa"/>
            <w:tcBorders>
              <w:top w:val="nil"/>
              <w:left w:val="nil"/>
              <w:bottom w:val="nil"/>
              <w:right w:val="nil"/>
            </w:tcBorders>
            <w:shd w:val="clear" w:color="000000" w:fill="9999FF"/>
            <w:noWrap/>
            <w:vAlign w:val="bottom"/>
            <w:hideMark/>
          </w:tcPr>
          <w:p w14:paraId="22961F5A" w14:textId="77777777" w:rsidR="00BE331E" w:rsidRPr="00BE331E" w:rsidRDefault="00BE331E" w:rsidP="00BE331E">
            <w:pPr>
              <w:spacing w:before="0" w:after="0" w:line="240" w:lineRule="auto"/>
              <w:jc w:val="right"/>
              <w:rPr>
                <w:rFonts w:ascii="Arial" w:eastAsia="Times New Roman" w:hAnsi="Arial" w:cs="Arial"/>
                <w:b/>
                <w:bCs/>
                <w:color w:val="000000"/>
                <w:kern w:val="0"/>
                <w:sz w:val="16"/>
                <w:szCs w:val="16"/>
              </w:rPr>
            </w:pPr>
            <w:r w:rsidRPr="00BE331E">
              <w:rPr>
                <w:rFonts w:ascii="Arial" w:eastAsia="Times New Roman" w:hAnsi="Arial" w:cs="Arial"/>
                <w:b/>
                <w:bCs/>
                <w:color w:val="000000"/>
                <w:kern w:val="0"/>
                <w:sz w:val="16"/>
                <w:szCs w:val="16"/>
              </w:rPr>
              <w:t>450.000,00</w:t>
            </w:r>
          </w:p>
        </w:tc>
      </w:tr>
      <w:tr w:rsidR="00BE331E" w:rsidRPr="00BE331E" w14:paraId="2F03B91A" w14:textId="77777777" w:rsidTr="00BE331E">
        <w:trPr>
          <w:trHeight w:val="256"/>
        </w:trPr>
        <w:tc>
          <w:tcPr>
            <w:tcW w:w="6503" w:type="dxa"/>
            <w:gridSpan w:val="2"/>
            <w:tcBorders>
              <w:top w:val="nil"/>
              <w:left w:val="nil"/>
              <w:bottom w:val="nil"/>
              <w:right w:val="nil"/>
            </w:tcBorders>
            <w:shd w:val="clear" w:color="000000" w:fill="CCCCFF"/>
            <w:noWrap/>
            <w:vAlign w:val="bottom"/>
            <w:hideMark/>
          </w:tcPr>
          <w:p w14:paraId="79D912B5" w14:textId="77777777" w:rsidR="00BE331E" w:rsidRPr="00BE331E" w:rsidRDefault="00BE331E" w:rsidP="00BE331E">
            <w:pPr>
              <w:spacing w:before="0" w:after="0" w:line="240" w:lineRule="auto"/>
              <w:rPr>
                <w:rFonts w:ascii="Arial" w:eastAsia="Times New Roman" w:hAnsi="Arial" w:cs="Arial"/>
                <w:b/>
                <w:bCs/>
                <w:color w:val="000000"/>
                <w:kern w:val="0"/>
                <w:sz w:val="16"/>
                <w:szCs w:val="16"/>
              </w:rPr>
            </w:pPr>
            <w:r w:rsidRPr="00BE331E">
              <w:rPr>
                <w:rFonts w:ascii="Arial" w:eastAsia="Times New Roman" w:hAnsi="Arial" w:cs="Arial"/>
                <w:b/>
                <w:bCs/>
                <w:color w:val="000000"/>
                <w:kern w:val="0"/>
                <w:sz w:val="16"/>
                <w:szCs w:val="16"/>
              </w:rPr>
              <w:t>Aktivnost A100001 RASHODI ZA ZAPOSLENE</w:t>
            </w:r>
          </w:p>
        </w:tc>
        <w:tc>
          <w:tcPr>
            <w:tcW w:w="1059" w:type="dxa"/>
            <w:tcBorders>
              <w:top w:val="nil"/>
              <w:left w:val="nil"/>
              <w:bottom w:val="nil"/>
              <w:right w:val="nil"/>
            </w:tcBorders>
            <w:shd w:val="clear" w:color="000000" w:fill="CCCCFF"/>
            <w:noWrap/>
            <w:vAlign w:val="bottom"/>
            <w:hideMark/>
          </w:tcPr>
          <w:p w14:paraId="17AF9820" w14:textId="77777777" w:rsidR="00BE331E" w:rsidRPr="00BE331E" w:rsidRDefault="00BE331E" w:rsidP="00BE331E">
            <w:pPr>
              <w:spacing w:before="0" w:after="0" w:line="240" w:lineRule="auto"/>
              <w:jc w:val="right"/>
              <w:rPr>
                <w:rFonts w:ascii="Arial" w:eastAsia="Times New Roman" w:hAnsi="Arial" w:cs="Arial"/>
                <w:b/>
                <w:bCs/>
                <w:color w:val="000000"/>
                <w:kern w:val="0"/>
                <w:sz w:val="16"/>
                <w:szCs w:val="16"/>
              </w:rPr>
            </w:pPr>
            <w:r w:rsidRPr="00BE331E">
              <w:rPr>
                <w:rFonts w:ascii="Arial" w:eastAsia="Times New Roman" w:hAnsi="Arial" w:cs="Arial"/>
                <w:b/>
                <w:bCs/>
                <w:color w:val="000000"/>
                <w:kern w:val="0"/>
                <w:sz w:val="16"/>
                <w:szCs w:val="16"/>
              </w:rPr>
              <w:t>130.000,00</w:t>
            </w:r>
          </w:p>
        </w:tc>
        <w:tc>
          <w:tcPr>
            <w:tcW w:w="1112" w:type="dxa"/>
            <w:tcBorders>
              <w:top w:val="nil"/>
              <w:left w:val="nil"/>
              <w:bottom w:val="nil"/>
              <w:right w:val="nil"/>
            </w:tcBorders>
            <w:shd w:val="clear" w:color="000000" w:fill="CCCCFF"/>
            <w:noWrap/>
            <w:vAlign w:val="bottom"/>
            <w:hideMark/>
          </w:tcPr>
          <w:p w14:paraId="466BCC88" w14:textId="77777777" w:rsidR="00BE331E" w:rsidRPr="00BE331E" w:rsidRDefault="00BE331E" w:rsidP="00BE331E">
            <w:pPr>
              <w:spacing w:before="0" w:after="0" w:line="240" w:lineRule="auto"/>
              <w:jc w:val="right"/>
              <w:rPr>
                <w:rFonts w:ascii="Arial" w:eastAsia="Times New Roman" w:hAnsi="Arial" w:cs="Arial"/>
                <w:b/>
                <w:bCs/>
                <w:color w:val="000000"/>
                <w:kern w:val="0"/>
                <w:sz w:val="16"/>
                <w:szCs w:val="16"/>
              </w:rPr>
            </w:pPr>
            <w:r w:rsidRPr="00BE331E">
              <w:rPr>
                <w:rFonts w:ascii="Arial" w:eastAsia="Times New Roman" w:hAnsi="Arial" w:cs="Arial"/>
                <w:b/>
                <w:bCs/>
                <w:color w:val="000000"/>
                <w:kern w:val="0"/>
                <w:sz w:val="16"/>
                <w:szCs w:val="16"/>
              </w:rPr>
              <w:t>0,00</w:t>
            </w:r>
          </w:p>
        </w:tc>
        <w:tc>
          <w:tcPr>
            <w:tcW w:w="918" w:type="dxa"/>
            <w:tcBorders>
              <w:top w:val="nil"/>
              <w:left w:val="nil"/>
              <w:bottom w:val="nil"/>
              <w:right w:val="nil"/>
            </w:tcBorders>
            <w:shd w:val="clear" w:color="000000" w:fill="CCCCFF"/>
            <w:noWrap/>
            <w:vAlign w:val="bottom"/>
            <w:hideMark/>
          </w:tcPr>
          <w:p w14:paraId="30924D22" w14:textId="77777777" w:rsidR="00BE331E" w:rsidRPr="00BE331E" w:rsidRDefault="00BE331E" w:rsidP="00BE331E">
            <w:pPr>
              <w:spacing w:before="0" w:after="0" w:line="240" w:lineRule="auto"/>
              <w:jc w:val="right"/>
              <w:rPr>
                <w:rFonts w:ascii="Arial" w:eastAsia="Times New Roman" w:hAnsi="Arial" w:cs="Arial"/>
                <w:b/>
                <w:bCs/>
                <w:color w:val="000000"/>
                <w:kern w:val="0"/>
                <w:sz w:val="16"/>
                <w:szCs w:val="16"/>
              </w:rPr>
            </w:pPr>
            <w:r w:rsidRPr="00BE331E">
              <w:rPr>
                <w:rFonts w:ascii="Arial" w:eastAsia="Times New Roman" w:hAnsi="Arial" w:cs="Arial"/>
                <w:b/>
                <w:bCs/>
                <w:color w:val="000000"/>
                <w:kern w:val="0"/>
                <w:sz w:val="16"/>
                <w:szCs w:val="16"/>
              </w:rPr>
              <w:t>0,00</w:t>
            </w:r>
          </w:p>
        </w:tc>
        <w:tc>
          <w:tcPr>
            <w:tcW w:w="1094" w:type="dxa"/>
            <w:tcBorders>
              <w:top w:val="nil"/>
              <w:left w:val="nil"/>
              <w:bottom w:val="nil"/>
              <w:right w:val="nil"/>
            </w:tcBorders>
            <w:shd w:val="clear" w:color="000000" w:fill="CCCCFF"/>
            <w:noWrap/>
            <w:vAlign w:val="bottom"/>
            <w:hideMark/>
          </w:tcPr>
          <w:p w14:paraId="77A5CF04" w14:textId="77777777" w:rsidR="00BE331E" w:rsidRPr="00BE331E" w:rsidRDefault="00BE331E" w:rsidP="00BE331E">
            <w:pPr>
              <w:spacing w:before="0" w:after="0" w:line="240" w:lineRule="auto"/>
              <w:jc w:val="right"/>
              <w:rPr>
                <w:rFonts w:ascii="Arial" w:eastAsia="Times New Roman" w:hAnsi="Arial" w:cs="Arial"/>
                <w:b/>
                <w:bCs/>
                <w:color w:val="000000"/>
                <w:kern w:val="0"/>
                <w:sz w:val="16"/>
                <w:szCs w:val="16"/>
              </w:rPr>
            </w:pPr>
            <w:r w:rsidRPr="00BE331E">
              <w:rPr>
                <w:rFonts w:ascii="Arial" w:eastAsia="Times New Roman" w:hAnsi="Arial" w:cs="Arial"/>
                <w:b/>
                <w:bCs/>
                <w:color w:val="000000"/>
                <w:kern w:val="0"/>
                <w:sz w:val="16"/>
                <w:szCs w:val="16"/>
              </w:rPr>
              <w:t>130.000,00</w:t>
            </w:r>
          </w:p>
        </w:tc>
      </w:tr>
      <w:tr w:rsidR="00BE331E" w:rsidRPr="00BE331E" w14:paraId="2167223A" w14:textId="77777777" w:rsidTr="00BE331E">
        <w:trPr>
          <w:trHeight w:val="256"/>
        </w:trPr>
        <w:tc>
          <w:tcPr>
            <w:tcW w:w="6503" w:type="dxa"/>
            <w:gridSpan w:val="2"/>
            <w:tcBorders>
              <w:top w:val="nil"/>
              <w:left w:val="nil"/>
              <w:bottom w:val="nil"/>
              <w:right w:val="nil"/>
            </w:tcBorders>
            <w:shd w:val="clear" w:color="000000" w:fill="FFFF00"/>
            <w:noWrap/>
            <w:vAlign w:val="bottom"/>
            <w:hideMark/>
          </w:tcPr>
          <w:p w14:paraId="3CE0DC9C" w14:textId="77777777" w:rsidR="00BE331E" w:rsidRPr="00BE331E" w:rsidRDefault="00BE331E" w:rsidP="00BE331E">
            <w:pPr>
              <w:spacing w:before="0" w:after="0" w:line="240" w:lineRule="auto"/>
              <w:rPr>
                <w:rFonts w:ascii="Arial" w:eastAsia="Times New Roman" w:hAnsi="Arial" w:cs="Arial"/>
                <w:b/>
                <w:bCs/>
                <w:color w:val="000000"/>
                <w:kern w:val="0"/>
                <w:sz w:val="16"/>
                <w:szCs w:val="16"/>
              </w:rPr>
            </w:pPr>
            <w:r w:rsidRPr="00BE331E">
              <w:rPr>
                <w:rFonts w:ascii="Arial" w:eastAsia="Times New Roman" w:hAnsi="Arial" w:cs="Arial"/>
                <w:b/>
                <w:bCs/>
                <w:color w:val="000000"/>
                <w:kern w:val="0"/>
                <w:sz w:val="16"/>
                <w:szCs w:val="16"/>
              </w:rPr>
              <w:t>Izvor  2. POMOĆI</w:t>
            </w:r>
          </w:p>
        </w:tc>
        <w:tc>
          <w:tcPr>
            <w:tcW w:w="1059" w:type="dxa"/>
            <w:tcBorders>
              <w:top w:val="nil"/>
              <w:left w:val="nil"/>
              <w:bottom w:val="nil"/>
              <w:right w:val="nil"/>
            </w:tcBorders>
            <w:shd w:val="clear" w:color="000000" w:fill="FFFF00"/>
            <w:noWrap/>
            <w:vAlign w:val="bottom"/>
            <w:hideMark/>
          </w:tcPr>
          <w:p w14:paraId="197C0F10" w14:textId="77777777" w:rsidR="00BE331E" w:rsidRPr="00BE331E" w:rsidRDefault="00BE331E" w:rsidP="00BE331E">
            <w:pPr>
              <w:spacing w:before="0" w:after="0" w:line="240" w:lineRule="auto"/>
              <w:jc w:val="right"/>
              <w:rPr>
                <w:rFonts w:ascii="Arial" w:eastAsia="Times New Roman" w:hAnsi="Arial" w:cs="Arial"/>
                <w:b/>
                <w:bCs/>
                <w:color w:val="000000"/>
                <w:kern w:val="0"/>
                <w:sz w:val="16"/>
                <w:szCs w:val="16"/>
              </w:rPr>
            </w:pPr>
            <w:r w:rsidRPr="00BE331E">
              <w:rPr>
                <w:rFonts w:ascii="Arial" w:eastAsia="Times New Roman" w:hAnsi="Arial" w:cs="Arial"/>
                <w:b/>
                <w:bCs/>
                <w:color w:val="000000"/>
                <w:kern w:val="0"/>
                <w:sz w:val="16"/>
                <w:szCs w:val="16"/>
              </w:rPr>
              <w:t>130.000,00</w:t>
            </w:r>
          </w:p>
        </w:tc>
        <w:tc>
          <w:tcPr>
            <w:tcW w:w="1112" w:type="dxa"/>
            <w:tcBorders>
              <w:top w:val="nil"/>
              <w:left w:val="nil"/>
              <w:bottom w:val="nil"/>
              <w:right w:val="nil"/>
            </w:tcBorders>
            <w:shd w:val="clear" w:color="000000" w:fill="FFFF00"/>
            <w:noWrap/>
            <w:vAlign w:val="bottom"/>
            <w:hideMark/>
          </w:tcPr>
          <w:p w14:paraId="475A89BE" w14:textId="77777777" w:rsidR="00BE331E" w:rsidRPr="00BE331E" w:rsidRDefault="00BE331E" w:rsidP="00BE331E">
            <w:pPr>
              <w:spacing w:before="0" w:after="0" w:line="240" w:lineRule="auto"/>
              <w:jc w:val="right"/>
              <w:rPr>
                <w:rFonts w:ascii="Arial" w:eastAsia="Times New Roman" w:hAnsi="Arial" w:cs="Arial"/>
                <w:b/>
                <w:bCs/>
                <w:color w:val="000000"/>
                <w:kern w:val="0"/>
                <w:sz w:val="16"/>
                <w:szCs w:val="16"/>
              </w:rPr>
            </w:pPr>
            <w:r w:rsidRPr="00BE331E">
              <w:rPr>
                <w:rFonts w:ascii="Arial" w:eastAsia="Times New Roman" w:hAnsi="Arial" w:cs="Arial"/>
                <w:b/>
                <w:bCs/>
                <w:color w:val="000000"/>
                <w:kern w:val="0"/>
                <w:sz w:val="16"/>
                <w:szCs w:val="16"/>
              </w:rPr>
              <w:t>0,00</w:t>
            </w:r>
          </w:p>
        </w:tc>
        <w:tc>
          <w:tcPr>
            <w:tcW w:w="918" w:type="dxa"/>
            <w:tcBorders>
              <w:top w:val="nil"/>
              <w:left w:val="nil"/>
              <w:bottom w:val="nil"/>
              <w:right w:val="nil"/>
            </w:tcBorders>
            <w:shd w:val="clear" w:color="000000" w:fill="FFFF00"/>
            <w:noWrap/>
            <w:vAlign w:val="bottom"/>
            <w:hideMark/>
          </w:tcPr>
          <w:p w14:paraId="776308F3" w14:textId="77777777" w:rsidR="00BE331E" w:rsidRPr="00BE331E" w:rsidRDefault="00BE331E" w:rsidP="00BE331E">
            <w:pPr>
              <w:spacing w:before="0" w:after="0" w:line="240" w:lineRule="auto"/>
              <w:jc w:val="right"/>
              <w:rPr>
                <w:rFonts w:ascii="Arial" w:eastAsia="Times New Roman" w:hAnsi="Arial" w:cs="Arial"/>
                <w:b/>
                <w:bCs/>
                <w:color w:val="000000"/>
                <w:kern w:val="0"/>
                <w:sz w:val="16"/>
                <w:szCs w:val="16"/>
              </w:rPr>
            </w:pPr>
            <w:r w:rsidRPr="00BE331E">
              <w:rPr>
                <w:rFonts w:ascii="Arial" w:eastAsia="Times New Roman" w:hAnsi="Arial" w:cs="Arial"/>
                <w:b/>
                <w:bCs/>
                <w:color w:val="000000"/>
                <w:kern w:val="0"/>
                <w:sz w:val="16"/>
                <w:szCs w:val="16"/>
              </w:rPr>
              <w:t>0,00</w:t>
            </w:r>
          </w:p>
        </w:tc>
        <w:tc>
          <w:tcPr>
            <w:tcW w:w="1094" w:type="dxa"/>
            <w:tcBorders>
              <w:top w:val="nil"/>
              <w:left w:val="nil"/>
              <w:bottom w:val="nil"/>
              <w:right w:val="nil"/>
            </w:tcBorders>
            <w:shd w:val="clear" w:color="000000" w:fill="FFFF00"/>
            <w:noWrap/>
            <w:vAlign w:val="bottom"/>
            <w:hideMark/>
          </w:tcPr>
          <w:p w14:paraId="2D5B44B2" w14:textId="77777777" w:rsidR="00BE331E" w:rsidRPr="00BE331E" w:rsidRDefault="00BE331E" w:rsidP="00BE331E">
            <w:pPr>
              <w:spacing w:before="0" w:after="0" w:line="240" w:lineRule="auto"/>
              <w:jc w:val="right"/>
              <w:rPr>
                <w:rFonts w:ascii="Arial" w:eastAsia="Times New Roman" w:hAnsi="Arial" w:cs="Arial"/>
                <w:b/>
                <w:bCs/>
                <w:color w:val="000000"/>
                <w:kern w:val="0"/>
                <w:sz w:val="16"/>
                <w:szCs w:val="16"/>
              </w:rPr>
            </w:pPr>
            <w:r w:rsidRPr="00BE331E">
              <w:rPr>
                <w:rFonts w:ascii="Arial" w:eastAsia="Times New Roman" w:hAnsi="Arial" w:cs="Arial"/>
                <w:b/>
                <w:bCs/>
                <w:color w:val="000000"/>
                <w:kern w:val="0"/>
                <w:sz w:val="16"/>
                <w:szCs w:val="16"/>
              </w:rPr>
              <w:t>130.000,00</w:t>
            </w:r>
          </w:p>
        </w:tc>
      </w:tr>
      <w:tr w:rsidR="00BE331E" w:rsidRPr="00BE331E" w14:paraId="39325CCD" w14:textId="77777777" w:rsidTr="00BE331E">
        <w:trPr>
          <w:trHeight w:val="256"/>
        </w:trPr>
        <w:tc>
          <w:tcPr>
            <w:tcW w:w="6503" w:type="dxa"/>
            <w:gridSpan w:val="2"/>
            <w:tcBorders>
              <w:top w:val="nil"/>
              <w:left w:val="nil"/>
              <w:bottom w:val="nil"/>
              <w:right w:val="nil"/>
            </w:tcBorders>
            <w:shd w:val="clear" w:color="000000" w:fill="FFFF99"/>
            <w:noWrap/>
            <w:vAlign w:val="bottom"/>
            <w:hideMark/>
          </w:tcPr>
          <w:p w14:paraId="0C98E271" w14:textId="77777777" w:rsidR="00BE331E" w:rsidRPr="00BE331E" w:rsidRDefault="00BE331E" w:rsidP="00BE331E">
            <w:pPr>
              <w:spacing w:before="0" w:after="0" w:line="240" w:lineRule="auto"/>
              <w:rPr>
                <w:rFonts w:ascii="Arial" w:eastAsia="Times New Roman" w:hAnsi="Arial" w:cs="Arial"/>
                <w:b/>
                <w:bCs/>
                <w:color w:val="000000"/>
                <w:kern w:val="0"/>
                <w:sz w:val="16"/>
                <w:szCs w:val="16"/>
              </w:rPr>
            </w:pPr>
            <w:r w:rsidRPr="00BE331E">
              <w:rPr>
                <w:rFonts w:ascii="Arial" w:eastAsia="Times New Roman" w:hAnsi="Arial" w:cs="Arial"/>
                <w:b/>
                <w:bCs/>
                <w:color w:val="000000"/>
                <w:kern w:val="0"/>
                <w:sz w:val="16"/>
                <w:szCs w:val="16"/>
              </w:rPr>
              <w:t>Izvor  2.4. TEKUĆE POMOĆI IZ DRŽAVNOG PRORAČUNA</w:t>
            </w:r>
          </w:p>
        </w:tc>
        <w:tc>
          <w:tcPr>
            <w:tcW w:w="1059" w:type="dxa"/>
            <w:tcBorders>
              <w:top w:val="nil"/>
              <w:left w:val="nil"/>
              <w:bottom w:val="nil"/>
              <w:right w:val="nil"/>
            </w:tcBorders>
            <w:shd w:val="clear" w:color="000000" w:fill="FFFF99"/>
            <w:noWrap/>
            <w:vAlign w:val="bottom"/>
            <w:hideMark/>
          </w:tcPr>
          <w:p w14:paraId="6033B495" w14:textId="77777777" w:rsidR="00BE331E" w:rsidRPr="00BE331E" w:rsidRDefault="00BE331E" w:rsidP="00BE331E">
            <w:pPr>
              <w:spacing w:before="0" w:after="0" w:line="240" w:lineRule="auto"/>
              <w:jc w:val="right"/>
              <w:rPr>
                <w:rFonts w:ascii="Arial" w:eastAsia="Times New Roman" w:hAnsi="Arial" w:cs="Arial"/>
                <w:b/>
                <w:bCs/>
                <w:color w:val="000000"/>
                <w:kern w:val="0"/>
                <w:sz w:val="16"/>
                <w:szCs w:val="16"/>
              </w:rPr>
            </w:pPr>
            <w:r w:rsidRPr="00BE331E">
              <w:rPr>
                <w:rFonts w:ascii="Arial" w:eastAsia="Times New Roman" w:hAnsi="Arial" w:cs="Arial"/>
                <w:b/>
                <w:bCs/>
                <w:color w:val="000000"/>
                <w:kern w:val="0"/>
                <w:sz w:val="16"/>
                <w:szCs w:val="16"/>
              </w:rPr>
              <w:t>130.000,00</w:t>
            </w:r>
          </w:p>
        </w:tc>
        <w:tc>
          <w:tcPr>
            <w:tcW w:w="1112" w:type="dxa"/>
            <w:tcBorders>
              <w:top w:val="nil"/>
              <w:left w:val="nil"/>
              <w:bottom w:val="nil"/>
              <w:right w:val="nil"/>
            </w:tcBorders>
            <w:shd w:val="clear" w:color="000000" w:fill="FFFF99"/>
            <w:noWrap/>
            <w:vAlign w:val="bottom"/>
            <w:hideMark/>
          </w:tcPr>
          <w:p w14:paraId="3AA3A66D" w14:textId="77777777" w:rsidR="00BE331E" w:rsidRPr="00BE331E" w:rsidRDefault="00BE331E" w:rsidP="00BE331E">
            <w:pPr>
              <w:spacing w:before="0" w:after="0" w:line="240" w:lineRule="auto"/>
              <w:jc w:val="right"/>
              <w:rPr>
                <w:rFonts w:ascii="Arial" w:eastAsia="Times New Roman" w:hAnsi="Arial" w:cs="Arial"/>
                <w:b/>
                <w:bCs/>
                <w:color w:val="000000"/>
                <w:kern w:val="0"/>
                <w:sz w:val="16"/>
                <w:szCs w:val="16"/>
              </w:rPr>
            </w:pPr>
            <w:r w:rsidRPr="00BE331E">
              <w:rPr>
                <w:rFonts w:ascii="Arial" w:eastAsia="Times New Roman" w:hAnsi="Arial" w:cs="Arial"/>
                <w:b/>
                <w:bCs/>
                <w:color w:val="000000"/>
                <w:kern w:val="0"/>
                <w:sz w:val="16"/>
                <w:szCs w:val="16"/>
              </w:rPr>
              <w:t>0,00</w:t>
            </w:r>
          </w:p>
        </w:tc>
        <w:tc>
          <w:tcPr>
            <w:tcW w:w="918" w:type="dxa"/>
            <w:tcBorders>
              <w:top w:val="nil"/>
              <w:left w:val="nil"/>
              <w:bottom w:val="nil"/>
              <w:right w:val="nil"/>
            </w:tcBorders>
            <w:shd w:val="clear" w:color="000000" w:fill="FFFF99"/>
            <w:noWrap/>
            <w:vAlign w:val="bottom"/>
            <w:hideMark/>
          </w:tcPr>
          <w:p w14:paraId="33346576" w14:textId="77777777" w:rsidR="00BE331E" w:rsidRPr="00BE331E" w:rsidRDefault="00BE331E" w:rsidP="00BE331E">
            <w:pPr>
              <w:spacing w:before="0" w:after="0" w:line="240" w:lineRule="auto"/>
              <w:jc w:val="right"/>
              <w:rPr>
                <w:rFonts w:ascii="Arial" w:eastAsia="Times New Roman" w:hAnsi="Arial" w:cs="Arial"/>
                <w:b/>
                <w:bCs/>
                <w:color w:val="000000"/>
                <w:kern w:val="0"/>
                <w:sz w:val="16"/>
                <w:szCs w:val="16"/>
              </w:rPr>
            </w:pPr>
            <w:r w:rsidRPr="00BE331E">
              <w:rPr>
                <w:rFonts w:ascii="Arial" w:eastAsia="Times New Roman" w:hAnsi="Arial" w:cs="Arial"/>
                <w:b/>
                <w:bCs/>
                <w:color w:val="000000"/>
                <w:kern w:val="0"/>
                <w:sz w:val="16"/>
                <w:szCs w:val="16"/>
              </w:rPr>
              <w:t>0,00</w:t>
            </w:r>
          </w:p>
        </w:tc>
        <w:tc>
          <w:tcPr>
            <w:tcW w:w="1094" w:type="dxa"/>
            <w:tcBorders>
              <w:top w:val="nil"/>
              <w:left w:val="nil"/>
              <w:bottom w:val="nil"/>
              <w:right w:val="nil"/>
            </w:tcBorders>
            <w:shd w:val="clear" w:color="000000" w:fill="FFFF99"/>
            <w:noWrap/>
            <w:vAlign w:val="bottom"/>
            <w:hideMark/>
          </w:tcPr>
          <w:p w14:paraId="7C252CBE" w14:textId="77777777" w:rsidR="00BE331E" w:rsidRPr="00BE331E" w:rsidRDefault="00BE331E" w:rsidP="00BE331E">
            <w:pPr>
              <w:spacing w:before="0" w:after="0" w:line="240" w:lineRule="auto"/>
              <w:jc w:val="right"/>
              <w:rPr>
                <w:rFonts w:ascii="Arial" w:eastAsia="Times New Roman" w:hAnsi="Arial" w:cs="Arial"/>
                <w:b/>
                <w:bCs/>
                <w:color w:val="000000"/>
                <w:kern w:val="0"/>
                <w:sz w:val="16"/>
                <w:szCs w:val="16"/>
              </w:rPr>
            </w:pPr>
            <w:r w:rsidRPr="00BE331E">
              <w:rPr>
                <w:rFonts w:ascii="Arial" w:eastAsia="Times New Roman" w:hAnsi="Arial" w:cs="Arial"/>
                <w:b/>
                <w:bCs/>
                <w:color w:val="000000"/>
                <w:kern w:val="0"/>
                <w:sz w:val="16"/>
                <w:szCs w:val="16"/>
              </w:rPr>
              <w:t>130.000,00</w:t>
            </w:r>
          </w:p>
        </w:tc>
      </w:tr>
      <w:tr w:rsidR="00BE331E" w:rsidRPr="00BE331E" w14:paraId="6C20EB34" w14:textId="77777777" w:rsidTr="00BE331E">
        <w:trPr>
          <w:trHeight w:val="256"/>
        </w:trPr>
        <w:tc>
          <w:tcPr>
            <w:tcW w:w="6503" w:type="dxa"/>
            <w:gridSpan w:val="2"/>
            <w:tcBorders>
              <w:top w:val="nil"/>
              <w:left w:val="nil"/>
              <w:bottom w:val="nil"/>
              <w:right w:val="nil"/>
            </w:tcBorders>
            <w:shd w:val="clear" w:color="000000" w:fill="FFFFCC"/>
            <w:noWrap/>
            <w:vAlign w:val="bottom"/>
            <w:hideMark/>
          </w:tcPr>
          <w:p w14:paraId="5C1EEDFA" w14:textId="77777777" w:rsidR="00BE331E" w:rsidRPr="00BE331E" w:rsidRDefault="00BE331E" w:rsidP="00BE331E">
            <w:pPr>
              <w:spacing w:before="0" w:after="0" w:line="240" w:lineRule="auto"/>
              <w:rPr>
                <w:rFonts w:ascii="Arial" w:eastAsia="Times New Roman" w:hAnsi="Arial" w:cs="Arial"/>
                <w:b/>
                <w:bCs/>
                <w:color w:val="000000"/>
                <w:kern w:val="0"/>
                <w:sz w:val="16"/>
                <w:szCs w:val="16"/>
              </w:rPr>
            </w:pPr>
            <w:r w:rsidRPr="00BE331E">
              <w:rPr>
                <w:rFonts w:ascii="Arial" w:eastAsia="Times New Roman" w:hAnsi="Arial" w:cs="Arial"/>
                <w:b/>
                <w:bCs/>
                <w:color w:val="000000"/>
                <w:kern w:val="0"/>
                <w:sz w:val="16"/>
                <w:szCs w:val="16"/>
              </w:rPr>
              <w:t>Izvor  2.4.0 Opći prihodi i primici kompenzacijska mjera /</w:t>
            </w:r>
            <w:proofErr w:type="spellStart"/>
            <w:r w:rsidRPr="00BE331E">
              <w:rPr>
                <w:rFonts w:ascii="Arial" w:eastAsia="Times New Roman" w:hAnsi="Arial" w:cs="Arial"/>
                <w:b/>
                <w:bCs/>
                <w:color w:val="000000"/>
                <w:kern w:val="0"/>
                <w:sz w:val="16"/>
                <w:szCs w:val="16"/>
              </w:rPr>
              <w:t>fiskl.izravn</w:t>
            </w:r>
            <w:proofErr w:type="spellEnd"/>
            <w:r w:rsidRPr="00BE331E">
              <w:rPr>
                <w:rFonts w:ascii="Arial" w:eastAsia="Times New Roman" w:hAnsi="Arial" w:cs="Arial"/>
                <w:b/>
                <w:bCs/>
                <w:color w:val="000000"/>
                <w:kern w:val="0"/>
                <w:sz w:val="16"/>
                <w:szCs w:val="16"/>
              </w:rPr>
              <w:t>.</w:t>
            </w:r>
          </w:p>
        </w:tc>
        <w:tc>
          <w:tcPr>
            <w:tcW w:w="1059" w:type="dxa"/>
            <w:tcBorders>
              <w:top w:val="nil"/>
              <w:left w:val="nil"/>
              <w:bottom w:val="nil"/>
              <w:right w:val="nil"/>
            </w:tcBorders>
            <w:shd w:val="clear" w:color="000000" w:fill="FFFFCC"/>
            <w:noWrap/>
            <w:vAlign w:val="bottom"/>
            <w:hideMark/>
          </w:tcPr>
          <w:p w14:paraId="299C70EE" w14:textId="77777777" w:rsidR="00BE331E" w:rsidRPr="00BE331E" w:rsidRDefault="00BE331E" w:rsidP="00BE331E">
            <w:pPr>
              <w:spacing w:before="0" w:after="0" w:line="240" w:lineRule="auto"/>
              <w:jc w:val="right"/>
              <w:rPr>
                <w:rFonts w:ascii="Arial" w:eastAsia="Times New Roman" w:hAnsi="Arial" w:cs="Arial"/>
                <w:b/>
                <w:bCs/>
                <w:color w:val="000000"/>
                <w:kern w:val="0"/>
                <w:sz w:val="16"/>
                <w:szCs w:val="16"/>
              </w:rPr>
            </w:pPr>
            <w:r w:rsidRPr="00BE331E">
              <w:rPr>
                <w:rFonts w:ascii="Arial" w:eastAsia="Times New Roman" w:hAnsi="Arial" w:cs="Arial"/>
                <w:b/>
                <w:bCs/>
                <w:color w:val="000000"/>
                <w:kern w:val="0"/>
                <w:sz w:val="16"/>
                <w:szCs w:val="16"/>
              </w:rPr>
              <w:t>130.000,00</w:t>
            </w:r>
          </w:p>
        </w:tc>
        <w:tc>
          <w:tcPr>
            <w:tcW w:w="1112" w:type="dxa"/>
            <w:tcBorders>
              <w:top w:val="nil"/>
              <w:left w:val="nil"/>
              <w:bottom w:val="nil"/>
              <w:right w:val="nil"/>
            </w:tcBorders>
            <w:shd w:val="clear" w:color="000000" w:fill="FFFFCC"/>
            <w:noWrap/>
            <w:vAlign w:val="bottom"/>
            <w:hideMark/>
          </w:tcPr>
          <w:p w14:paraId="71A51D85" w14:textId="77777777" w:rsidR="00BE331E" w:rsidRPr="00BE331E" w:rsidRDefault="00BE331E" w:rsidP="00BE331E">
            <w:pPr>
              <w:spacing w:before="0" w:after="0" w:line="240" w:lineRule="auto"/>
              <w:jc w:val="right"/>
              <w:rPr>
                <w:rFonts w:ascii="Arial" w:eastAsia="Times New Roman" w:hAnsi="Arial" w:cs="Arial"/>
                <w:b/>
                <w:bCs/>
                <w:color w:val="000000"/>
                <w:kern w:val="0"/>
                <w:sz w:val="16"/>
                <w:szCs w:val="16"/>
              </w:rPr>
            </w:pPr>
            <w:r w:rsidRPr="00BE331E">
              <w:rPr>
                <w:rFonts w:ascii="Arial" w:eastAsia="Times New Roman" w:hAnsi="Arial" w:cs="Arial"/>
                <w:b/>
                <w:bCs/>
                <w:color w:val="000000"/>
                <w:kern w:val="0"/>
                <w:sz w:val="16"/>
                <w:szCs w:val="16"/>
              </w:rPr>
              <w:t>0,00</w:t>
            </w:r>
          </w:p>
        </w:tc>
        <w:tc>
          <w:tcPr>
            <w:tcW w:w="918" w:type="dxa"/>
            <w:tcBorders>
              <w:top w:val="nil"/>
              <w:left w:val="nil"/>
              <w:bottom w:val="nil"/>
              <w:right w:val="nil"/>
            </w:tcBorders>
            <w:shd w:val="clear" w:color="000000" w:fill="FFFFCC"/>
            <w:noWrap/>
            <w:vAlign w:val="bottom"/>
            <w:hideMark/>
          </w:tcPr>
          <w:p w14:paraId="666A66F5" w14:textId="77777777" w:rsidR="00BE331E" w:rsidRPr="00BE331E" w:rsidRDefault="00BE331E" w:rsidP="00BE331E">
            <w:pPr>
              <w:spacing w:before="0" w:after="0" w:line="240" w:lineRule="auto"/>
              <w:jc w:val="right"/>
              <w:rPr>
                <w:rFonts w:ascii="Arial" w:eastAsia="Times New Roman" w:hAnsi="Arial" w:cs="Arial"/>
                <w:b/>
                <w:bCs/>
                <w:color w:val="000000"/>
                <w:kern w:val="0"/>
                <w:sz w:val="16"/>
                <w:szCs w:val="16"/>
              </w:rPr>
            </w:pPr>
            <w:r w:rsidRPr="00BE331E">
              <w:rPr>
                <w:rFonts w:ascii="Arial" w:eastAsia="Times New Roman" w:hAnsi="Arial" w:cs="Arial"/>
                <w:b/>
                <w:bCs/>
                <w:color w:val="000000"/>
                <w:kern w:val="0"/>
                <w:sz w:val="16"/>
                <w:szCs w:val="16"/>
              </w:rPr>
              <w:t>0,00</w:t>
            </w:r>
          </w:p>
        </w:tc>
        <w:tc>
          <w:tcPr>
            <w:tcW w:w="1094" w:type="dxa"/>
            <w:tcBorders>
              <w:top w:val="nil"/>
              <w:left w:val="nil"/>
              <w:bottom w:val="nil"/>
              <w:right w:val="nil"/>
            </w:tcBorders>
            <w:shd w:val="clear" w:color="000000" w:fill="FFFFCC"/>
            <w:noWrap/>
            <w:vAlign w:val="bottom"/>
            <w:hideMark/>
          </w:tcPr>
          <w:p w14:paraId="1AFCB7B9" w14:textId="77777777" w:rsidR="00BE331E" w:rsidRPr="00BE331E" w:rsidRDefault="00BE331E" w:rsidP="00BE331E">
            <w:pPr>
              <w:spacing w:before="0" w:after="0" w:line="240" w:lineRule="auto"/>
              <w:jc w:val="right"/>
              <w:rPr>
                <w:rFonts w:ascii="Arial" w:eastAsia="Times New Roman" w:hAnsi="Arial" w:cs="Arial"/>
                <w:b/>
                <w:bCs/>
                <w:color w:val="000000"/>
                <w:kern w:val="0"/>
                <w:sz w:val="16"/>
                <w:szCs w:val="16"/>
              </w:rPr>
            </w:pPr>
            <w:r w:rsidRPr="00BE331E">
              <w:rPr>
                <w:rFonts w:ascii="Arial" w:eastAsia="Times New Roman" w:hAnsi="Arial" w:cs="Arial"/>
                <w:b/>
                <w:bCs/>
                <w:color w:val="000000"/>
                <w:kern w:val="0"/>
                <w:sz w:val="16"/>
                <w:szCs w:val="16"/>
              </w:rPr>
              <w:t>130.000,00</w:t>
            </w:r>
          </w:p>
        </w:tc>
      </w:tr>
      <w:tr w:rsidR="00BE331E" w:rsidRPr="00BE331E" w14:paraId="68A5D6E8" w14:textId="77777777" w:rsidTr="00BE331E">
        <w:trPr>
          <w:trHeight w:val="256"/>
        </w:trPr>
        <w:tc>
          <w:tcPr>
            <w:tcW w:w="6503" w:type="dxa"/>
            <w:gridSpan w:val="2"/>
            <w:tcBorders>
              <w:top w:val="nil"/>
              <w:left w:val="nil"/>
              <w:bottom w:val="nil"/>
              <w:right w:val="nil"/>
            </w:tcBorders>
            <w:shd w:val="clear" w:color="000000" w:fill="CCFFFF"/>
            <w:noWrap/>
            <w:vAlign w:val="bottom"/>
            <w:hideMark/>
          </w:tcPr>
          <w:p w14:paraId="45EC102B" w14:textId="77777777" w:rsidR="00BE331E" w:rsidRPr="00BE331E" w:rsidRDefault="00BE331E" w:rsidP="00BE331E">
            <w:pPr>
              <w:spacing w:before="0" w:after="0" w:line="240" w:lineRule="auto"/>
              <w:rPr>
                <w:rFonts w:ascii="Arial" w:eastAsia="Times New Roman" w:hAnsi="Arial" w:cs="Arial"/>
                <w:b/>
                <w:bCs/>
                <w:color w:val="000000"/>
                <w:kern w:val="0"/>
                <w:sz w:val="16"/>
                <w:szCs w:val="16"/>
              </w:rPr>
            </w:pPr>
            <w:r w:rsidRPr="00BE331E">
              <w:rPr>
                <w:rFonts w:ascii="Arial" w:eastAsia="Times New Roman" w:hAnsi="Arial" w:cs="Arial"/>
                <w:b/>
                <w:bCs/>
                <w:color w:val="000000"/>
                <w:kern w:val="0"/>
                <w:sz w:val="16"/>
                <w:szCs w:val="16"/>
              </w:rPr>
              <w:t>Funkcijska klasifikacija  0473 Turizam</w:t>
            </w:r>
          </w:p>
        </w:tc>
        <w:tc>
          <w:tcPr>
            <w:tcW w:w="1059" w:type="dxa"/>
            <w:tcBorders>
              <w:top w:val="nil"/>
              <w:left w:val="nil"/>
              <w:bottom w:val="nil"/>
              <w:right w:val="nil"/>
            </w:tcBorders>
            <w:shd w:val="clear" w:color="000000" w:fill="CCFFFF"/>
            <w:noWrap/>
            <w:vAlign w:val="bottom"/>
            <w:hideMark/>
          </w:tcPr>
          <w:p w14:paraId="0C351937" w14:textId="77777777" w:rsidR="00BE331E" w:rsidRPr="00BE331E" w:rsidRDefault="00BE331E" w:rsidP="00BE331E">
            <w:pPr>
              <w:spacing w:before="0" w:after="0" w:line="240" w:lineRule="auto"/>
              <w:jc w:val="right"/>
              <w:rPr>
                <w:rFonts w:ascii="Arial" w:eastAsia="Times New Roman" w:hAnsi="Arial" w:cs="Arial"/>
                <w:b/>
                <w:bCs/>
                <w:color w:val="000000"/>
                <w:kern w:val="0"/>
                <w:sz w:val="16"/>
                <w:szCs w:val="16"/>
              </w:rPr>
            </w:pPr>
            <w:r w:rsidRPr="00BE331E">
              <w:rPr>
                <w:rFonts w:ascii="Arial" w:eastAsia="Times New Roman" w:hAnsi="Arial" w:cs="Arial"/>
                <w:b/>
                <w:bCs/>
                <w:color w:val="000000"/>
                <w:kern w:val="0"/>
                <w:sz w:val="16"/>
                <w:szCs w:val="16"/>
              </w:rPr>
              <w:t>130.000,00</w:t>
            </w:r>
          </w:p>
        </w:tc>
        <w:tc>
          <w:tcPr>
            <w:tcW w:w="1112" w:type="dxa"/>
            <w:tcBorders>
              <w:top w:val="nil"/>
              <w:left w:val="nil"/>
              <w:bottom w:val="nil"/>
              <w:right w:val="nil"/>
            </w:tcBorders>
            <w:shd w:val="clear" w:color="000000" w:fill="CCFFFF"/>
            <w:noWrap/>
            <w:vAlign w:val="bottom"/>
            <w:hideMark/>
          </w:tcPr>
          <w:p w14:paraId="6C15136B" w14:textId="77777777" w:rsidR="00BE331E" w:rsidRPr="00BE331E" w:rsidRDefault="00BE331E" w:rsidP="00BE331E">
            <w:pPr>
              <w:spacing w:before="0" w:after="0" w:line="240" w:lineRule="auto"/>
              <w:jc w:val="right"/>
              <w:rPr>
                <w:rFonts w:ascii="Arial" w:eastAsia="Times New Roman" w:hAnsi="Arial" w:cs="Arial"/>
                <w:b/>
                <w:bCs/>
                <w:color w:val="000000"/>
                <w:kern w:val="0"/>
                <w:sz w:val="16"/>
                <w:szCs w:val="16"/>
              </w:rPr>
            </w:pPr>
            <w:r w:rsidRPr="00BE331E">
              <w:rPr>
                <w:rFonts w:ascii="Arial" w:eastAsia="Times New Roman" w:hAnsi="Arial" w:cs="Arial"/>
                <w:b/>
                <w:bCs/>
                <w:color w:val="000000"/>
                <w:kern w:val="0"/>
                <w:sz w:val="16"/>
                <w:szCs w:val="16"/>
              </w:rPr>
              <w:t>0,00</w:t>
            </w:r>
          </w:p>
        </w:tc>
        <w:tc>
          <w:tcPr>
            <w:tcW w:w="918" w:type="dxa"/>
            <w:tcBorders>
              <w:top w:val="nil"/>
              <w:left w:val="nil"/>
              <w:bottom w:val="nil"/>
              <w:right w:val="nil"/>
            </w:tcBorders>
            <w:shd w:val="clear" w:color="000000" w:fill="CCFFFF"/>
            <w:noWrap/>
            <w:vAlign w:val="bottom"/>
            <w:hideMark/>
          </w:tcPr>
          <w:p w14:paraId="7F96D1CC" w14:textId="77777777" w:rsidR="00BE331E" w:rsidRPr="00BE331E" w:rsidRDefault="00BE331E" w:rsidP="00BE331E">
            <w:pPr>
              <w:spacing w:before="0" w:after="0" w:line="240" w:lineRule="auto"/>
              <w:jc w:val="right"/>
              <w:rPr>
                <w:rFonts w:ascii="Arial" w:eastAsia="Times New Roman" w:hAnsi="Arial" w:cs="Arial"/>
                <w:b/>
                <w:bCs/>
                <w:color w:val="000000"/>
                <w:kern w:val="0"/>
                <w:sz w:val="16"/>
                <w:szCs w:val="16"/>
              </w:rPr>
            </w:pPr>
            <w:r w:rsidRPr="00BE331E">
              <w:rPr>
                <w:rFonts w:ascii="Arial" w:eastAsia="Times New Roman" w:hAnsi="Arial" w:cs="Arial"/>
                <w:b/>
                <w:bCs/>
                <w:color w:val="000000"/>
                <w:kern w:val="0"/>
                <w:sz w:val="16"/>
                <w:szCs w:val="16"/>
              </w:rPr>
              <w:t>0,00</w:t>
            </w:r>
          </w:p>
        </w:tc>
        <w:tc>
          <w:tcPr>
            <w:tcW w:w="1094" w:type="dxa"/>
            <w:tcBorders>
              <w:top w:val="nil"/>
              <w:left w:val="nil"/>
              <w:bottom w:val="nil"/>
              <w:right w:val="nil"/>
            </w:tcBorders>
            <w:shd w:val="clear" w:color="000000" w:fill="CCFFFF"/>
            <w:noWrap/>
            <w:vAlign w:val="bottom"/>
            <w:hideMark/>
          </w:tcPr>
          <w:p w14:paraId="57FB8EE5" w14:textId="77777777" w:rsidR="00BE331E" w:rsidRPr="00BE331E" w:rsidRDefault="00BE331E" w:rsidP="00BE331E">
            <w:pPr>
              <w:spacing w:before="0" w:after="0" w:line="240" w:lineRule="auto"/>
              <w:jc w:val="right"/>
              <w:rPr>
                <w:rFonts w:ascii="Arial" w:eastAsia="Times New Roman" w:hAnsi="Arial" w:cs="Arial"/>
                <w:b/>
                <w:bCs/>
                <w:color w:val="000000"/>
                <w:kern w:val="0"/>
                <w:sz w:val="16"/>
                <w:szCs w:val="16"/>
              </w:rPr>
            </w:pPr>
            <w:r w:rsidRPr="00BE331E">
              <w:rPr>
                <w:rFonts w:ascii="Arial" w:eastAsia="Times New Roman" w:hAnsi="Arial" w:cs="Arial"/>
                <w:b/>
                <w:bCs/>
                <w:color w:val="000000"/>
                <w:kern w:val="0"/>
                <w:sz w:val="16"/>
                <w:szCs w:val="16"/>
              </w:rPr>
              <w:t>130.000,00</w:t>
            </w:r>
          </w:p>
        </w:tc>
      </w:tr>
      <w:tr w:rsidR="00BE331E" w:rsidRPr="00BE331E" w14:paraId="7FFBB89B" w14:textId="77777777" w:rsidTr="00BE331E">
        <w:trPr>
          <w:trHeight w:val="256"/>
        </w:trPr>
        <w:tc>
          <w:tcPr>
            <w:tcW w:w="816" w:type="dxa"/>
            <w:tcBorders>
              <w:top w:val="nil"/>
              <w:left w:val="nil"/>
              <w:bottom w:val="nil"/>
              <w:right w:val="nil"/>
            </w:tcBorders>
            <w:shd w:val="clear" w:color="auto" w:fill="auto"/>
            <w:noWrap/>
            <w:vAlign w:val="bottom"/>
            <w:hideMark/>
          </w:tcPr>
          <w:p w14:paraId="3D327BD1" w14:textId="77777777" w:rsidR="00BE331E" w:rsidRPr="00BE331E" w:rsidRDefault="00BE331E" w:rsidP="00BE331E">
            <w:pPr>
              <w:spacing w:before="0" w:after="0" w:line="240" w:lineRule="auto"/>
              <w:rPr>
                <w:rFonts w:ascii="Arial" w:eastAsia="Times New Roman" w:hAnsi="Arial" w:cs="Arial"/>
                <w:b/>
                <w:bCs/>
                <w:color w:val="auto"/>
                <w:kern w:val="0"/>
                <w:sz w:val="16"/>
                <w:szCs w:val="16"/>
              </w:rPr>
            </w:pPr>
            <w:r w:rsidRPr="00BE331E">
              <w:rPr>
                <w:rFonts w:ascii="Arial" w:eastAsia="Times New Roman" w:hAnsi="Arial" w:cs="Arial"/>
                <w:b/>
                <w:bCs/>
                <w:color w:val="auto"/>
                <w:kern w:val="0"/>
                <w:sz w:val="16"/>
                <w:szCs w:val="16"/>
              </w:rPr>
              <w:lastRenderedPageBreak/>
              <w:t>3</w:t>
            </w:r>
          </w:p>
        </w:tc>
        <w:tc>
          <w:tcPr>
            <w:tcW w:w="5686" w:type="dxa"/>
            <w:tcBorders>
              <w:top w:val="nil"/>
              <w:left w:val="nil"/>
              <w:bottom w:val="nil"/>
              <w:right w:val="nil"/>
            </w:tcBorders>
            <w:shd w:val="clear" w:color="auto" w:fill="auto"/>
            <w:vAlign w:val="bottom"/>
            <w:hideMark/>
          </w:tcPr>
          <w:p w14:paraId="54C4CC3A" w14:textId="77777777" w:rsidR="00BE331E" w:rsidRPr="00BE331E" w:rsidRDefault="00BE331E" w:rsidP="00BE331E">
            <w:pPr>
              <w:spacing w:before="0" w:after="0" w:line="240" w:lineRule="auto"/>
              <w:rPr>
                <w:rFonts w:ascii="Arial" w:eastAsia="Times New Roman" w:hAnsi="Arial" w:cs="Arial"/>
                <w:b/>
                <w:bCs/>
                <w:color w:val="auto"/>
                <w:kern w:val="0"/>
                <w:sz w:val="16"/>
                <w:szCs w:val="16"/>
              </w:rPr>
            </w:pPr>
            <w:r w:rsidRPr="00BE331E">
              <w:rPr>
                <w:rFonts w:ascii="Arial" w:eastAsia="Times New Roman" w:hAnsi="Arial" w:cs="Arial"/>
                <w:b/>
                <w:bCs/>
                <w:color w:val="auto"/>
                <w:kern w:val="0"/>
                <w:sz w:val="16"/>
                <w:szCs w:val="16"/>
              </w:rPr>
              <w:t>Rashodi poslovanja</w:t>
            </w:r>
          </w:p>
        </w:tc>
        <w:tc>
          <w:tcPr>
            <w:tcW w:w="1059" w:type="dxa"/>
            <w:tcBorders>
              <w:top w:val="nil"/>
              <w:left w:val="nil"/>
              <w:bottom w:val="nil"/>
              <w:right w:val="nil"/>
            </w:tcBorders>
            <w:shd w:val="clear" w:color="auto" w:fill="auto"/>
            <w:noWrap/>
            <w:vAlign w:val="bottom"/>
            <w:hideMark/>
          </w:tcPr>
          <w:p w14:paraId="1CDBBBF7" w14:textId="77777777" w:rsidR="00BE331E" w:rsidRPr="00BE331E" w:rsidRDefault="00BE331E" w:rsidP="00BE331E">
            <w:pPr>
              <w:spacing w:before="0" w:after="0" w:line="240" w:lineRule="auto"/>
              <w:jc w:val="right"/>
              <w:rPr>
                <w:rFonts w:ascii="Arial" w:eastAsia="Times New Roman" w:hAnsi="Arial" w:cs="Arial"/>
                <w:b/>
                <w:bCs/>
                <w:color w:val="auto"/>
                <w:kern w:val="0"/>
                <w:sz w:val="16"/>
                <w:szCs w:val="16"/>
              </w:rPr>
            </w:pPr>
            <w:r w:rsidRPr="00BE331E">
              <w:rPr>
                <w:rFonts w:ascii="Arial" w:eastAsia="Times New Roman" w:hAnsi="Arial" w:cs="Arial"/>
                <w:b/>
                <w:bCs/>
                <w:color w:val="auto"/>
                <w:kern w:val="0"/>
                <w:sz w:val="16"/>
                <w:szCs w:val="16"/>
              </w:rPr>
              <w:t>130.000,00</w:t>
            </w:r>
          </w:p>
        </w:tc>
        <w:tc>
          <w:tcPr>
            <w:tcW w:w="1112" w:type="dxa"/>
            <w:tcBorders>
              <w:top w:val="nil"/>
              <w:left w:val="nil"/>
              <w:bottom w:val="nil"/>
              <w:right w:val="nil"/>
            </w:tcBorders>
            <w:shd w:val="clear" w:color="auto" w:fill="auto"/>
            <w:noWrap/>
            <w:vAlign w:val="bottom"/>
            <w:hideMark/>
          </w:tcPr>
          <w:p w14:paraId="34C6C5FA" w14:textId="77777777" w:rsidR="00BE331E" w:rsidRPr="00BE331E" w:rsidRDefault="00BE331E" w:rsidP="00BE331E">
            <w:pPr>
              <w:spacing w:before="0" w:after="0" w:line="240" w:lineRule="auto"/>
              <w:jc w:val="right"/>
              <w:rPr>
                <w:rFonts w:ascii="Arial" w:eastAsia="Times New Roman" w:hAnsi="Arial" w:cs="Arial"/>
                <w:b/>
                <w:bCs/>
                <w:color w:val="auto"/>
                <w:kern w:val="0"/>
                <w:sz w:val="16"/>
                <w:szCs w:val="16"/>
              </w:rPr>
            </w:pPr>
            <w:r w:rsidRPr="00BE331E">
              <w:rPr>
                <w:rFonts w:ascii="Arial" w:eastAsia="Times New Roman" w:hAnsi="Arial" w:cs="Arial"/>
                <w:b/>
                <w:bCs/>
                <w:color w:val="auto"/>
                <w:kern w:val="0"/>
                <w:sz w:val="16"/>
                <w:szCs w:val="16"/>
              </w:rPr>
              <w:t>0,00</w:t>
            </w:r>
          </w:p>
        </w:tc>
        <w:tc>
          <w:tcPr>
            <w:tcW w:w="918" w:type="dxa"/>
            <w:tcBorders>
              <w:top w:val="nil"/>
              <w:left w:val="nil"/>
              <w:bottom w:val="nil"/>
              <w:right w:val="nil"/>
            </w:tcBorders>
            <w:shd w:val="clear" w:color="auto" w:fill="auto"/>
            <w:noWrap/>
            <w:vAlign w:val="bottom"/>
            <w:hideMark/>
          </w:tcPr>
          <w:p w14:paraId="48A5DA17" w14:textId="77777777" w:rsidR="00BE331E" w:rsidRPr="00BE331E" w:rsidRDefault="00BE331E" w:rsidP="00BE331E">
            <w:pPr>
              <w:spacing w:before="0" w:after="0" w:line="240" w:lineRule="auto"/>
              <w:jc w:val="right"/>
              <w:rPr>
                <w:rFonts w:ascii="Arial" w:eastAsia="Times New Roman" w:hAnsi="Arial" w:cs="Arial"/>
                <w:b/>
                <w:bCs/>
                <w:color w:val="auto"/>
                <w:kern w:val="0"/>
                <w:sz w:val="16"/>
                <w:szCs w:val="16"/>
              </w:rPr>
            </w:pPr>
            <w:r w:rsidRPr="00BE331E">
              <w:rPr>
                <w:rFonts w:ascii="Arial" w:eastAsia="Times New Roman" w:hAnsi="Arial" w:cs="Arial"/>
                <w:b/>
                <w:bCs/>
                <w:color w:val="auto"/>
                <w:kern w:val="0"/>
                <w:sz w:val="16"/>
                <w:szCs w:val="16"/>
              </w:rPr>
              <w:t>0,00</w:t>
            </w:r>
          </w:p>
        </w:tc>
        <w:tc>
          <w:tcPr>
            <w:tcW w:w="1094" w:type="dxa"/>
            <w:tcBorders>
              <w:top w:val="nil"/>
              <w:left w:val="nil"/>
              <w:bottom w:val="nil"/>
              <w:right w:val="nil"/>
            </w:tcBorders>
            <w:shd w:val="clear" w:color="auto" w:fill="auto"/>
            <w:noWrap/>
            <w:vAlign w:val="bottom"/>
            <w:hideMark/>
          </w:tcPr>
          <w:p w14:paraId="1DAC8F21" w14:textId="77777777" w:rsidR="00BE331E" w:rsidRPr="00BE331E" w:rsidRDefault="00BE331E" w:rsidP="00BE331E">
            <w:pPr>
              <w:spacing w:before="0" w:after="0" w:line="240" w:lineRule="auto"/>
              <w:jc w:val="right"/>
              <w:rPr>
                <w:rFonts w:ascii="Arial" w:eastAsia="Times New Roman" w:hAnsi="Arial" w:cs="Arial"/>
                <w:b/>
                <w:bCs/>
                <w:color w:val="auto"/>
                <w:kern w:val="0"/>
                <w:sz w:val="16"/>
                <w:szCs w:val="16"/>
              </w:rPr>
            </w:pPr>
            <w:r w:rsidRPr="00BE331E">
              <w:rPr>
                <w:rFonts w:ascii="Arial" w:eastAsia="Times New Roman" w:hAnsi="Arial" w:cs="Arial"/>
                <w:b/>
                <w:bCs/>
                <w:color w:val="auto"/>
                <w:kern w:val="0"/>
                <w:sz w:val="16"/>
                <w:szCs w:val="16"/>
              </w:rPr>
              <w:t>130.000,00</w:t>
            </w:r>
          </w:p>
        </w:tc>
      </w:tr>
      <w:tr w:rsidR="00BE331E" w:rsidRPr="00BE331E" w14:paraId="63B89AA8" w14:textId="77777777" w:rsidTr="00BE331E">
        <w:trPr>
          <w:trHeight w:val="256"/>
        </w:trPr>
        <w:tc>
          <w:tcPr>
            <w:tcW w:w="816" w:type="dxa"/>
            <w:tcBorders>
              <w:top w:val="nil"/>
              <w:left w:val="nil"/>
              <w:bottom w:val="nil"/>
              <w:right w:val="nil"/>
            </w:tcBorders>
            <w:shd w:val="clear" w:color="auto" w:fill="auto"/>
            <w:noWrap/>
            <w:vAlign w:val="bottom"/>
            <w:hideMark/>
          </w:tcPr>
          <w:p w14:paraId="76E6076B" w14:textId="77777777" w:rsidR="00BE331E" w:rsidRPr="00BE331E" w:rsidRDefault="00BE331E" w:rsidP="00BE331E">
            <w:pPr>
              <w:spacing w:before="0" w:after="0" w:line="240" w:lineRule="auto"/>
              <w:rPr>
                <w:rFonts w:ascii="Arial" w:eastAsia="Times New Roman" w:hAnsi="Arial" w:cs="Arial"/>
                <w:b/>
                <w:bCs/>
                <w:color w:val="auto"/>
                <w:kern w:val="0"/>
                <w:sz w:val="16"/>
                <w:szCs w:val="16"/>
              </w:rPr>
            </w:pPr>
            <w:r w:rsidRPr="00BE331E">
              <w:rPr>
                <w:rFonts w:ascii="Arial" w:eastAsia="Times New Roman" w:hAnsi="Arial" w:cs="Arial"/>
                <w:b/>
                <w:bCs/>
                <w:color w:val="auto"/>
                <w:kern w:val="0"/>
                <w:sz w:val="16"/>
                <w:szCs w:val="16"/>
              </w:rPr>
              <w:t>38</w:t>
            </w:r>
          </w:p>
        </w:tc>
        <w:tc>
          <w:tcPr>
            <w:tcW w:w="5686" w:type="dxa"/>
            <w:tcBorders>
              <w:top w:val="nil"/>
              <w:left w:val="nil"/>
              <w:bottom w:val="nil"/>
              <w:right w:val="nil"/>
            </w:tcBorders>
            <w:shd w:val="clear" w:color="auto" w:fill="auto"/>
            <w:vAlign w:val="bottom"/>
            <w:hideMark/>
          </w:tcPr>
          <w:p w14:paraId="71B79079" w14:textId="77777777" w:rsidR="00BE331E" w:rsidRPr="00BE331E" w:rsidRDefault="00BE331E" w:rsidP="00BE331E">
            <w:pPr>
              <w:spacing w:before="0" w:after="0" w:line="240" w:lineRule="auto"/>
              <w:rPr>
                <w:rFonts w:ascii="Arial" w:eastAsia="Times New Roman" w:hAnsi="Arial" w:cs="Arial"/>
                <w:b/>
                <w:bCs/>
                <w:color w:val="auto"/>
                <w:kern w:val="0"/>
                <w:sz w:val="16"/>
                <w:szCs w:val="16"/>
              </w:rPr>
            </w:pPr>
            <w:r w:rsidRPr="00BE331E">
              <w:rPr>
                <w:rFonts w:ascii="Arial" w:eastAsia="Times New Roman" w:hAnsi="Arial" w:cs="Arial"/>
                <w:b/>
                <w:bCs/>
                <w:color w:val="auto"/>
                <w:kern w:val="0"/>
                <w:sz w:val="16"/>
                <w:szCs w:val="16"/>
              </w:rPr>
              <w:t>Ostali rashodi</w:t>
            </w:r>
          </w:p>
        </w:tc>
        <w:tc>
          <w:tcPr>
            <w:tcW w:w="1059" w:type="dxa"/>
            <w:tcBorders>
              <w:top w:val="nil"/>
              <w:left w:val="nil"/>
              <w:bottom w:val="nil"/>
              <w:right w:val="nil"/>
            </w:tcBorders>
            <w:shd w:val="clear" w:color="auto" w:fill="auto"/>
            <w:noWrap/>
            <w:vAlign w:val="bottom"/>
            <w:hideMark/>
          </w:tcPr>
          <w:p w14:paraId="2A2E74DC" w14:textId="77777777" w:rsidR="00BE331E" w:rsidRPr="00BE331E" w:rsidRDefault="00BE331E" w:rsidP="00BE331E">
            <w:pPr>
              <w:spacing w:before="0" w:after="0" w:line="240" w:lineRule="auto"/>
              <w:jc w:val="right"/>
              <w:rPr>
                <w:rFonts w:ascii="Arial" w:eastAsia="Times New Roman" w:hAnsi="Arial" w:cs="Arial"/>
                <w:b/>
                <w:bCs/>
                <w:color w:val="auto"/>
                <w:kern w:val="0"/>
                <w:sz w:val="16"/>
                <w:szCs w:val="16"/>
              </w:rPr>
            </w:pPr>
            <w:r w:rsidRPr="00BE331E">
              <w:rPr>
                <w:rFonts w:ascii="Arial" w:eastAsia="Times New Roman" w:hAnsi="Arial" w:cs="Arial"/>
                <w:b/>
                <w:bCs/>
                <w:color w:val="auto"/>
                <w:kern w:val="0"/>
                <w:sz w:val="16"/>
                <w:szCs w:val="16"/>
              </w:rPr>
              <w:t>130.000,00</w:t>
            </w:r>
          </w:p>
        </w:tc>
        <w:tc>
          <w:tcPr>
            <w:tcW w:w="1112" w:type="dxa"/>
            <w:tcBorders>
              <w:top w:val="nil"/>
              <w:left w:val="nil"/>
              <w:bottom w:val="nil"/>
              <w:right w:val="nil"/>
            </w:tcBorders>
            <w:shd w:val="clear" w:color="auto" w:fill="auto"/>
            <w:noWrap/>
            <w:vAlign w:val="bottom"/>
            <w:hideMark/>
          </w:tcPr>
          <w:p w14:paraId="5345DBFC" w14:textId="77777777" w:rsidR="00BE331E" w:rsidRPr="00BE331E" w:rsidRDefault="00BE331E" w:rsidP="00BE331E">
            <w:pPr>
              <w:spacing w:before="0" w:after="0" w:line="240" w:lineRule="auto"/>
              <w:jc w:val="right"/>
              <w:rPr>
                <w:rFonts w:ascii="Arial" w:eastAsia="Times New Roman" w:hAnsi="Arial" w:cs="Arial"/>
                <w:b/>
                <w:bCs/>
                <w:color w:val="auto"/>
                <w:kern w:val="0"/>
                <w:sz w:val="16"/>
                <w:szCs w:val="16"/>
              </w:rPr>
            </w:pPr>
            <w:r w:rsidRPr="00BE331E">
              <w:rPr>
                <w:rFonts w:ascii="Arial" w:eastAsia="Times New Roman" w:hAnsi="Arial" w:cs="Arial"/>
                <w:b/>
                <w:bCs/>
                <w:color w:val="auto"/>
                <w:kern w:val="0"/>
                <w:sz w:val="16"/>
                <w:szCs w:val="16"/>
              </w:rPr>
              <w:t>0,00</w:t>
            </w:r>
          </w:p>
        </w:tc>
        <w:tc>
          <w:tcPr>
            <w:tcW w:w="918" w:type="dxa"/>
            <w:tcBorders>
              <w:top w:val="nil"/>
              <w:left w:val="nil"/>
              <w:bottom w:val="nil"/>
              <w:right w:val="nil"/>
            </w:tcBorders>
            <w:shd w:val="clear" w:color="auto" w:fill="auto"/>
            <w:noWrap/>
            <w:vAlign w:val="bottom"/>
            <w:hideMark/>
          </w:tcPr>
          <w:p w14:paraId="3A153800" w14:textId="77777777" w:rsidR="00BE331E" w:rsidRPr="00BE331E" w:rsidRDefault="00BE331E" w:rsidP="00BE331E">
            <w:pPr>
              <w:spacing w:before="0" w:after="0" w:line="240" w:lineRule="auto"/>
              <w:jc w:val="right"/>
              <w:rPr>
                <w:rFonts w:ascii="Arial" w:eastAsia="Times New Roman" w:hAnsi="Arial" w:cs="Arial"/>
                <w:b/>
                <w:bCs/>
                <w:color w:val="auto"/>
                <w:kern w:val="0"/>
                <w:sz w:val="16"/>
                <w:szCs w:val="16"/>
              </w:rPr>
            </w:pPr>
            <w:r w:rsidRPr="00BE331E">
              <w:rPr>
                <w:rFonts w:ascii="Arial" w:eastAsia="Times New Roman" w:hAnsi="Arial" w:cs="Arial"/>
                <w:b/>
                <w:bCs/>
                <w:color w:val="auto"/>
                <w:kern w:val="0"/>
                <w:sz w:val="16"/>
                <w:szCs w:val="16"/>
              </w:rPr>
              <w:t>0,00</w:t>
            </w:r>
          </w:p>
        </w:tc>
        <w:tc>
          <w:tcPr>
            <w:tcW w:w="1094" w:type="dxa"/>
            <w:tcBorders>
              <w:top w:val="nil"/>
              <w:left w:val="nil"/>
              <w:bottom w:val="nil"/>
              <w:right w:val="nil"/>
            </w:tcBorders>
            <w:shd w:val="clear" w:color="auto" w:fill="auto"/>
            <w:noWrap/>
            <w:vAlign w:val="bottom"/>
            <w:hideMark/>
          </w:tcPr>
          <w:p w14:paraId="5B122F97" w14:textId="77777777" w:rsidR="00BE331E" w:rsidRPr="00BE331E" w:rsidRDefault="00BE331E" w:rsidP="00BE331E">
            <w:pPr>
              <w:spacing w:before="0" w:after="0" w:line="240" w:lineRule="auto"/>
              <w:jc w:val="right"/>
              <w:rPr>
                <w:rFonts w:ascii="Arial" w:eastAsia="Times New Roman" w:hAnsi="Arial" w:cs="Arial"/>
                <w:b/>
                <w:bCs/>
                <w:color w:val="auto"/>
                <w:kern w:val="0"/>
                <w:sz w:val="16"/>
                <w:szCs w:val="16"/>
              </w:rPr>
            </w:pPr>
            <w:r w:rsidRPr="00BE331E">
              <w:rPr>
                <w:rFonts w:ascii="Arial" w:eastAsia="Times New Roman" w:hAnsi="Arial" w:cs="Arial"/>
                <w:b/>
                <w:bCs/>
                <w:color w:val="auto"/>
                <w:kern w:val="0"/>
                <w:sz w:val="16"/>
                <w:szCs w:val="16"/>
              </w:rPr>
              <w:t>130.000,00</w:t>
            </w:r>
          </w:p>
        </w:tc>
      </w:tr>
      <w:tr w:rsidR="00BE331E" w:rsidRPr="00BE331E" w14:paraId="106596B5" w14:textId="77777777" w:rsidTr="00BE331E">
        <w:trPr>
          <w:trHeight w:val="256"/>
        </w:trPr>
        <w:tc>
          <w:tcPr>
            <w:tcW w:w="816" w:type="dxa"/>
            <w:tcBorders>
              <w:top w:val="nil"/>
              <w:left w:val="nil"/>
              <w:bottom w:val="nil"/>
              <w:right w:val="nil"/>
            </w:tcBorders>
            <w:shd w:val="clear" w:color="auto" w:fill="auto"/>
            <w:noWrap/>
            <w:vAlign w:val="bottom"/>
            <w:hideMark/>
          </w:tcPr>
          <w:p w14:paraId="3C1200F7" w14:textId="77777777" w:rsidR="00BE331E" w:rsidRPr="00BE331E" w:rsidRDefault="00BE331E" w:rsidP="00BE331E">
            <w:pPr>
              <w:spacing w:before="0" w:after="0" w:line="240" w:lineRule="auto"/>
              <w:rPr>
                <w:rFonts w:ascii="Arial" w:eastAsia="Times New Roman" w:hAnsi="Arial" w:cs="Arial"/>
                <w:color w:val="auto"/>
                <w:kern w:val="0"/>
                <w:sz w:val="16"/>
                <w:szCs w:val="16"/>
              </w:rPr>
            </w:pPr>
            <w:r w:rsidRPr="00BE331E">
              <w:rPr>
                <w:rFonts w:ascii="Arial" w:eastAsia="Times New Roman" w:hAnsi="Arial" w:cs="Arial"/>
                <w:color w:val="auto"/>
                <w:kern w:val="0"/>
                <w:sz w:val="16"/>
                <w:szCs w:val="16"/>
              </w:rPr>
              <w:t>3811</w:t>
            </w:r>
          </w:p>
        </w:tc>
        <w:tc>
          <w:tcPr>
            <w:tcW w:w="5686" w:type="dxa"/>
            <w:tcBorders>
              <w:top w:val="nil"/>
              <w:left w:val="nil"/>
              <w:bottom w:val="nil"/>
              <w:right w:val="nil"/>
            </w:tcBorders>
            <w:shd w:val="clear" w:color="auto" w:fill="auto"/>
            <w:vAlign w:val="bottom"/>
            <w:hideMark/>
          </w:tcPr>
          <w:p w14:paraId="19BBC6B8" w14:textId="77777777" w:rsidR="00BE331E" w:rsidRPr="00BE331E" w:rsidRDefault="00BE331E" w:rsidP="00BE331E">
            <w:pPr>
              <w:spacing w:before="0" w:after="0" w:line="240" w:lineRule="auto"/>
              <w:rPr>
                <w:rFonts w:ascii="Arial" w:eastAsia="Times New Roman" w:hAnsi="Arial" w:cs="Arial"/>
                <w:color w:val="auto"/>
                <w:kern w:val="0"/>
                <w:sz w:val="16"/>
                <w:szCs w:val="16"/>
              </w:rPr>
            </w:pPr>
            <w:r w:rsidRPr="00BE331E">
              <w:rPr>
                <w:rFonts w:ascii="Arial" w:eastAsia="Times New Roman" w:hAnsi="Arial" w:cs="Arial"/>
                <w:color w:val="auto"/>
                <w:kern w:val="0"/>
                <w:sz w:val="16"/>
                <w:szCs w:val="16"/>
              </w:rPr>
              <w:t>Ostale tekuće donacije</w:t>
            </w:r>
          </w:p>
        </w:tc>
        <w:tc>
          <w:tcPr>
            <w:tcW w:w="1059" w:type="dxa"/>
            <w:tcBorders>
              <w:top w:val="nil"/>
              <w:left w:val="nil"/>
              <w:bottom w:val="nil"/>
              <w:right w:val="nil"/>
            </w:tcBorders>
            <w:shd w:val="clear" w:color="auto" w:fill="auto"/>
            <w:noWrap/>
            <w:vAlign w:val="bottom"/>
            <w:hideMark/>
          </w:tcPr>
          <w:p w14:paraId="53C34328" w14:textId="77777777" w:rsidR="00BE331E" w:rsidRPr="00BE331E" w:rsidRDefault="00BE331E" w:rsidP="00BE331E">
            <w:pPr>
              <w:spacing w:before="0" w:after="0" w:line="240" w:lineRule="auto"/>
              <w:jc w:val="right"/>
              <w:rPr>
                <w:rFonts w:ascii="Arial" w:eastAsia="Times New Roman" w:hAnsi="Arial" w:cs="Arial"/>
                <w:color w:val="auto"/>
                <w:kern w:val="0"/>
                <w:sz w:val="16"/>
                <w:szCs w:val="16"/>
              </w:rPr>
            </w:pPr>
            <w:r w:rsidRPr="00BE331E">
              <w:rPr>
                <w:rFonts w:ascii="Arial" w:eastAsia="Times New Roman" w:hAnsi="Arial" w:cs="Arial"/>
                <w:color w:val="auto"/>
                <w:kern w:val="0"/>
                <w:sz w:val="16"/>
                <w:szCs w:val="16"/>
              </w:rPr>
              <w:t>130.000,00</w:t>
            </w:r>
          </w:p>
        </w:tc>
        <w:tc>
          <w:tcPr>
            <w:tcW w:w="1112" w:type="dxa"/>
            <w:tcBorders>
              <w:top w:val="nil"/>
              <w:left w:val="nil"/>
              <w:bottom w:val="nil"/>
              <w:right w:val="nil"/>
            </w:tcBorders>
            <w:shd w:val="clear" w:color="auto" w:fill="auto"/>
            <w:noWrap/>
            <w:vAlign w:val="bottom"/>
            <w:hideMark/>
          </w:tcPr>
          <w:p w14:paraId="04F425DC" w14:textId="77777777" w:rsidR="00BE331E" w:rsidRPr="00BE331E" w:rsidRDefault="00BE331E" w:rsidP="00BE331E">
            <w:pPr>
              <w:spacing w:before="0" w:after="0" w:line="240" w:lineRule="auto"/>
              <w:jc w:val="right"/>
              <w:rPr>
                <w:rFonts w:ascii="Arial" w:eastAsia="Times New Roman" w:hAnsi="Arial" w:cs="Arial"/>
                <w:color w:val="auto"/>
                <w:kern w:val="0"/>
                <w:sz w:val="16"/>
                <w:szCs w:val="16"/>
              </w:rPr>
            </w:pPr>
            <w:r w:rsidRPr="00BE331E">
              <w:rPr>
                <w:rFonts w:ascii="Arial" w:eastAsia="Times New Roman" w:hAnsi="Arial" w:cs="Arial"/>
                <w:color w:val="auto"/>
                <w:kern w:val="0"/>
                <w:sz w:val="16"/>
                <w:szCs w:val="16"/>
              </w:rPr>
              <w:t>0,00</w:t>
            </w:r>
          </w:p>
        </w:tc>
        <w:tc>
          <w:tcPr>
            <w:tcW w:w="918" w:type="dxa"/>
            <w:tcBorders>
              <w:top w:val="nil"/>
              <w:left w:val="nil"/>
              <w:bottom w:val="nil"/>
              <w:right w:val="nil"/>
            </w:tcBorders>
            <w:shd w:val="clear" w:color="auto" w:fill="auto"/>
            <w:noWrap/>
            <w:vAlign w:val="bottom"/>
            <w:hideMark/>
          </w:tcPr>
          <w:p w14:paraId="255D119C" w14:textId="77777777" w:rsidR="00BE331E" w:rsidRPr="00BE331E" w:rsidRDefault="00BE331E" w:rsidP="00BE331E">
            <w:pPr>
              <w:spacing w:before="0" w:after="0" w:line="240" w:lineRule="auto"/>
              <w:jc w:val="right"/>
              <w:rPr>
                <w:rFonts w:ascii="Arial" w:eastAsia="Times New Roman" w:hAnsi="Arial" w:cs="Arial"/>
                <w:color w:val="auto"/>
                <w:kern w:val="0"/>
                <w:sz w:val="16"/>
                <w:szCs w:val="16"/>
              </w:rPr>
            </w:pPr>
            <w:r w:rsidRPr="00BE331E">
              <w:rPr>
                <w:rFonts w:ascii="Arial" w:eastAsia="Times New Roman" w:hAnsi="Arial" w:cs="Arial"/>
                <w:color w:val="auto"/>
                <w:kern w:val="0"/>
                <w:sz w:val="16"/>
                <w:szCs w:val="16"/>
              </w:rPr>
              <w:t>0,00</w:t>
            </w:r>
          </w:p>
        </w:tc>
        <w:tc>
          <w:tcPr>
            <w:tcW w:w="1094" w:type="dxa"/>
            <w:tcBorders>
              <w:top w:val="nil"/>
              <w:left w:val="nil"/>
              <w:bottom w:val="nil"/>
              <w:right w:val="nil"/>
            </w:tcBorders>
            <w:shd w:val="clear" w:color="auto" w:fill="auto"/>
            <w:noWrap/>
            <w:vAlign w:val="bottom"/>
            <w:hideMark/>
          </w:tcPr>
          <w:p w14:paraId="7E795959" w14:textId="77777777" w:rsidR="00BE331E" w:rsidRPr="00BE331E" w:rsidRDefault="00BE331E" w:rsidP="00BE331E">
            <w:pPr>
              <w:spacing w:before="0" w:after="0" w:line="240" w:lineRule="auto"/>
              <w:jc w:val="right"/>
              <w:rPr>
                <w:rFonts w:ascii="Arial" w:eastAsia="Times New Roman" w:hAnsi="Arial" w:cs="Arial"/>
                <w:color w:val="auto"/>
                <w:kern w:val="0"/>
                <w:sz w:val="16"/>
                <w:szCs w:val="16"/>
              </w:rPr>
            </w:pPr>
            <w:r w:rsidRPr="00BE331E">
              <w:rPr>
                <w:rFonts w:ascii="Arial" w:eastAsia="Times New Roman" w:hAnsi="Arial" w:cs="Arial"/>
                <w:color w:val="auto"/>
                <w:kern w:val="0"/>
                <w:sz w:val="16"/>
                <w:szCs w:val="16"/>
              </w:rPr>
              <w:t>130.000,00</w:t>
            </w:r>
          </w:p>
        </w:tc>
      </w:tr>
      <w:tr w:rsidR="00BE331E" w:rsidRPr="00BE331E" w14:paraId="4B2AB097" w14:textId="77777777" w:rsidTr="00BE331E">
        <w:trPr>
          <w:trHeight w:val="256"/>
        </w:trPr>
        <w:tc>
          <w:tcPr>
            <w:tcW w:w="6503" w:type="dxa"/>
            <w:gridSpan w:val="2"/>
            <w:tcBorders>
              <w:top w:val="nil"/>
              <w:left w:val="nil"/>
              <w:bottom w:val="nil"/>
              <w:right w:val="nil"/>
            </w:tcBorders>
            <w:shd w:val="clear" w:color="000000" w:fill="CCCCFF"/>
            <w:noWrap/>
            <w:vAlign w:val="bottom"/>
            <w:hideMark/>
          </w:tcPr>
          <w:p w14:paraId="24535C79" w14:textId="77777777" w:rsidR="00BE331E" w:rsidRPr="00BE331E" w:rsidRDefault="00BE331E" w:rsidP="00BE331E">
            <w:pPr>
              <w:spacing w:before="0" w:after="0" w:line="240" w:lineRule="auto"/>
              <w:rPr>
                <w:rFonts w:ascii="Arial" w:eastAsia="Times New Roman" w:hAnsi="Arial" w:cs="Arial"/>
                <w:b/>
                <w:bCs/>
                <w:color w:val="000000"/>
                <w:kern w:val="0"/>
                <w:sz w:val="16"/>
                <w:szCs w:val="16"/>
              </w:rPr>
            </w:pPr>
            <w:r w:rsidRPr="00BE331E">
              <w:rPr>
                <w:rFonts w:ascii="Arial" w:eastAsia="Times New Roman" w:hAnsi="Arial" w:cs="Arial"/>
                <w:b/>
                <w:bCs/>
                <w:color w:val="000000"/>
                <w:kern w:val="0"/>
                <w:sz w:val="16"/>
                <w:szCs w:val="16"/>
              </w:rPr>
              <w:t>Tekući projekt T100001 ORGANIZIRANJE MANIFESTACIJA NA PODRUČJU OPĆINE LIPOVLJANI</w:t>
            </w:r>
          </w:p>
        </w:tc>
        <w:tc>
          <w:tcPr>
            <w:tcW w:w="1059" w:type="dxa"/>
            <w:tcBorders>
              <w:top w:val="nil"/>
              <w:left w:val="nil"/>
              <w:bottom w:val="nil"/>
              <w:right w:val="nil"/>
            </w:tcBorders>
            <w:shd w:val="clear" w:color="000000" w:fill="CCCCFF"/>
            <w:noWrap/>
            <w:vAlign w:val="bottom"/>
            <w:hideMark/>
          </w:tcPr>
          <w:p w14:paraId="2D0F42B5" w14:textId="77777777" w:rsidR="00BE331E" w:rsidRPr="00BE331E" w:rsidRDefault="00BE331E" w:rsidP="00BE331E">
            <w:pPr>
              <w:spacing w:before="0" w:after="0" w:line="240" w:lineRule="auto"/>
              <w:jc w:val="right"/>
              <w:rPr>
                <w:rFonts w:ascii="Arial" w:eastAsia="Times New Roman" w:hAnsi="Arial" w:cs="Arial"/>
                <w:b/>
                <w:bCs/>
                <w:color w:val="000000"/>
                <w:kern w:val="0"/>
                <w:sz w:val="16"/>
                <w:szCs w:val="16"/>
              </w:rPr>
            </w:pPr>
            <w:r w:rsidRPr="00BE331E">
              <w:rPr>
                <w:rFonts w:ascii="Arial" w:eastAsia="Times New Roman" w:hAnsi="Arial" w:cs="Arial"/>
                <w:b/>
                <w:bCs/>
                <w:color w:val="000000"/>
                <w:kern w:val="0"/>
                <w:sz w:val="16"/>
                <w:szCs w:val="16"/>
              </w:rPr>
              <w:t>300.000,00</w:t>
            </w:r>
          </w:p>
        </w:tc>
        <w:tc>
          <w:tcPr>
            <w:tcW w:w="1112" w:type="dxa"/>
            <w:tcBorders>
              <w:top w:val="nil"/>
              <w:left w:val="nil"/>
              <w:bottom w:val="nil"/>
              <w:right w:val="nil"/>
            </w:tcBorders>
            <w:shd w:val="clear" w:color="000000" w:fill="CCCCFF"/>
            <w:noWrap/>
            <w:vAlign w:val="bottom"/>
            <w:hideMark/>
          </w:tcPr>
          <w:p w14:paraId="3D7EEECC" w14:textId="77777777" w:rsidR="00BE331E" w:rsidRPr="00BE331E" w:rsidRDefault="00BE331E" w:rsidP="00BE331E">
            <w:pPr>
              <w:spacing w:before="0" w:after="0" w:line="240" w:lineRule="auto"/>
              <w:jc w:val="right"/>
              <w:rPr>
                <w:rFonts w:ascii="Arial" w:eastAsia="Times New Roman" w:hAnsi="Arial" w:cs="Arial"/>
                <w:b/>
                <w:bCs/>
                <w:color w:val="000000"/>
                <w:kern w:val="0"/>
                <w:sz w:val="16"/>
                <w:szCs w:val="16"/>
              </w:rPr>
            </w:pPr>
            <w:r w:rsidRPr="00BE331E">
              <w:rPr>
                <w:rFonts w:ascii="Arial" w:eastAsia="Times New Roman" w:hAnsi="Arial" w:cs="Arial"/>
                <w:b/>
                <w:bCs/>
                <w:color w:val="000000"/>
                <w:kern w:val="0"/>
                <w:sz w:val="16"/>
                <w:szCs w:val="16"/>
              </w:rPr>
              <w:t>20.000,00</w:t>
            </w:r>
          </w:p>
        </w:tc>
        <w:tc>
          <w:tcPr>
            <w:tcW w:w="918" w:type="dxa"/>
            <w:tcBorders>
              <w:top w:val="nil"/>
              <w:left w:val="nil"/>
              <w:bottom w:val="nil"/>
              <w:right w:val="nil"/>
            </w:tcBorders>
            <w:shd w:val="clear" w:color="000000" w:fill="CCCCFF"/>
            <w:noWrap/>
            <w:vAlign w:val="bottom"/>
            <w:hideMark/>
          </w:tcPr>
          <w:p w14:paraId="499BE82B" w14:textId="77777777" w:rsidR="00BE331E" w:rsidRPr="00BE331E" w:rsidRDefault="00BE331E" w:rsidP="00BE331E">
            <w:pPr>
              <w:spacing w:before="0" w:after="0" w:line="240" w:lineRule="auto"/>
              <w:jc w:val="right"/>
              <w:rPr>
                <w:rFonts w:ascii="Arial" w:eastAsia="Times New Roman" w:hAnsi="Arial" w:cs="Arial"/>
                <w:b/>
                <w:bCs/>
                <w:color w:val="000000"/>
                <w:kern w:val="0"/>
                <w:sz w:val="16"/>
                <w:szCs w:val="16"/>
              </w:rPr>
            </w:pPr>
            <w:r w:rsidRPr="00BE331E">
              <w:rPr>
                <w:rFonts w:ascii="Arial" w:eastAsia="Times New Roman" w:hAnsi="Arial" w:cs="Arial"/>
                <w:b/>
                <w:bCs/>
                <w:color w:val="000000"/>
                <w:kern w:val="0"/>
                <w:sz w:val="16"/>
                <w:szCs w:val="16"/>
              </w:rPr>
              <w:t>6,67</w:t>
            </w:r>
          </w:p>
        </w:tc>
        <w:tc>
          <w:tcPr>
            <w:tcW w:w="1094" w:type="dxa"/>
            <w:tcBorders>
              <w:top w:val="nil"/>
              <w:left w:val="nil"/>
              <w:bottom w:val="nil"/>
              <w:right w:val="nil"/>
            </w:tcBorders>
            <w:shd w:val="clear" w:color="000000" w:fill="CCCCFF"/>
            <w:noWrap/>
            <w:vAlign w:val="bottom"/>
            <w:hideMark/>
          </w:tcPr>
          <w:p w14:paraId="7D268E36" w14:textId="77777777" w:rsidR="00BE331E" w:rsidRPr="00BE331E" w:rsidRDefault="00BE331E" w:rsidP="00BE331E">
            <w:pPr>
              <w:spacing w:before="0" w:after="0" w:line="240" w:lineRule="auto"/>
              <w:jc w:val="right"/>
              <w:rPr>
                <w:rFonts w:ascii="Arial" w:eastAsia="Times New Roman" w:hAnsi="Arial" w:cs="Arial"/>
                <w:b/>
                <w:bCs/>
                <w:color w:val="000000"/>
                <w:kern w:val="0"/>
                <w:sz w:val="16"/>
                <w:szCs w:val="16"/>
              </w:rPr>
            </w:pPr>
            <w:r w:rsidRPr="00BE331E">
              <w:rPr>
                <w:rFonts w:ascii="Arial" w:eastAsia="Times New Roman" w:hAnsi="Arial" w:cs="Arial"/>
                <w:b/>
                <w:bCs/>
                <w:color w:val="000000"/>
                <w:kern w:val="0"/>
                <w:sz w:val="16"/>
                <w:szCs w:val="16"/>
              </w:rPr>
              <w:t>320.000,00</w:t>
            </w:r>
          </w:p>
        </w:tc>
      </w:tr>
      <w:tr w:rsidR="00BE331E" w:rsidRPr="00BE331E" w14:paraId="2052678C" w14:textId="77777777" w:rsidTr="00BE331E">
        <w:trPr>
          <w:trHeight w:val="256"/>
        </w:trPr>
        <w:tc>
          <w:tcPr>
            <w:tcW w:w="6503" w:type="dxa"/>
            <w:gridSpan w:val="2"/>
            <w:tcBorders>
              <w:top w:val="nil"/>
              <w:left w:val="nil"/>
              <w:bottom w:val="nil"/>
              <w:right w:val="nil"/>
            </w:tcBorders>
            <w:shd w:val="clear" w:color="000000" w:fill="FFFF00"/>
            <w:noWrap/>
            <w:vAlign w:val="bottom"/>
            <w:hideMark/>
          </w:tcPr>
          <w:p w14:paraId="3FC57E2D" w14:textId="77777777" w:rsidR="00BE331E" w:rsidRPr="00BE331E" w:rsidRDefault="00BE331E" w:rsidP="00BE331E">
            <w:pPr>
              <w:spacing w:before="0" w:after="0" w:line="240" w:lineRule="auto"/>
              <w:rPr>
                <w:rFonts w:ascii="Arial" w:eastAsia="Times New Roman" w:hAnsi="Arial" w:cs="Arial"/>
                <w:b/>
                <w:bCs/>
                <w:color w:val="000000"/>
                <w:kern w:val="0"/>
                <w:sz w:val="16"/>
                <w:szCs w:val="16"/>
              </w:rPr>
            </w:pPr>
            <w:r w:rsidRPr="00BE331E">
              <w:rPr>
                <w:rFonts w:ascii="Arial" w:eastAsia="Times New Roman" w:hAnsi="Arial" w:cs="Arial"/>
                <w:b/>
                <w:bCs/>
                <w:color w:val="000000"/>
                <w:kern w:val="0"/>
                <w:sz w:val="16"/>
                <w:szCs w:val="16"/>
              </w:rPr>
              <w:t>Izvor  2. POMOĆI</w:t>
            </w:r>
          </w:p>
        </w:tc>
        <w:tc>
          <w:tcPr>
            <w:tcW w:w="1059" w:type="dxa"/>
            <w:tcBorders>
              <w:top w:val="nil"/>
              <w:left w:val="nil"/>
              <w:bottom w:val="nil"/>
              <w:right w:val="nil"/>
            </w:tcBorders>
            <w:shd w:val="clear" w:color="000000" w:fill="FFFF00"/>
            <w:noWrap/>
            <w:vAlign w:val="bottom"/>
            <w:hideMark/>
          </w:tcPr>
          <w:p w14:paraId="16865EB7" w14:textId="77777777" w:rsidR="00BE331E" w:rsidRPr="00BE331E" w:rsidRDefault="00BE331E" w:rsidP="00BE331E">
            <w:pPr>
              <w:spacing w:before="0" w:after="0" w:line="240" w:lineRule="auto"/>
              <w:jc w:val="right"/>
              <w:rPr>
                <w:rFonts w:ascii="Arial" w:eastAsia="Times New Roman" w:hAnsi="Arial" w:cs="Arial"/>
                <w:b/>
                <w:bCs/>
                <w:color w:val="000000"/>
                <w:kern w:val="0"/>
                <w:sz w:val="16"/>
                <w:szCs w:val="16"/>
              </w:rPr>
            </w:pPr>
            <w:r w:rsidRPr="00BE331E">
              <w:rPr>
                <w:rFonts w:ascii="Arial" w:eastAsia="Times New Roman" w:hAnsi="Arial" w:cs="Arial"/>
                <w:b/>
                <w:bCs/>
                <w:color w:val="000000"/>
                <w:kern w:val="0"/>
                <w:sz w:val="16"/>
                <w:szCs w:val="16"/>
              </w:rPr>
              <w:t>300.000,00</w:t>
            </w:r>
          </w:p>
        </w:tc>
        <w:tc>
          <w:tcPr>
            <w:tcW w:w="1112" w:type="dxa"/>
            <w:tcBorders>
              <w:top w:val="nil"/>
              <w:left w:val="nil"/>
              <w:bottom w:val="nil"/>
              <w:right w:val="nil"/>
            </w:tcBorders>
            <w:shd w:val="clear" w:color="000000" w:fill="FFFF00"/>
            <w:noWrap/>
            <w:vAlign w:val="bottom"/>
            <w:hideMark/>
          </w:tcPr>
          <w:p w14:paraId="3BEC4834" w14:textId="77777777" w:rsidR="00BE331E" w:rsidRPr="00BE331E" w:rsidRDefault="00BE331E" w:rsidP="00BE331E">
            <w:pPr>
              <w:spacing w:before="0" w:after="0" w:line="240" w:lineRule="auto"/>
              <w:jc w:val="right"/>
              <w:rPr>
                <w:rFonts w:ascii="Arial" w:eastAsia="Times New Roman" w:hAnsi="Arial" w:cs="Arial"/>
                <w:b/>
                <w:bCs/>
                <w:color w:val="000000"/>
                <w:kern w:val="0"/>
                <w:sz w:val="16"/>
                <w:szCs w:val="16"/>
              </w:rPr>
            </w:pPr>
            <w:r w:rsidRPr="00BE331E">
              <w:rPr>
                <w:rFonts w:ascii="Arial" w:eastAsia="Times New Roman" w:hAnsi="Arial" w:cs="Arial"/>
                <w:b/>
                <w:bCs/>
                <w:color w:val="000000"/>
                <w:kern w:val="0"/>
                <w:sz w:val="16"/>
                <w:szCs w:val="16"/>
              </w:rPr>
              <w:t>20.000,00</w:t>
            </w:r>
          </w:p>
        </w:tc>
        <w:tc>
          <w:tcPr>
            <w:tcW w:w="918" w:type="dxa"/>
            <w:tcBorders>
              <w:top w:val="nil"/>
              <w:left w:val="nil"/>
              <w:bottom w:val="nil"/>
              <w:right w:val="nil"/>
            </w:tcBorders>
            <w:shd w:val="clear" w:color="000000" w:fill="FFFF00"/>
            <w:noWrap/>
            <w:vAlign w:val="bottom"/>
            <w:hideMark/>
          </w:tcPr>
          <w:p w14:paraId="729AD5CB" w14:textId="77777777" w:rsidR="00BE331E" w:rsidRPr="00BE331E" w:rsidRDefault="00BE331E" w:rsidP="00BE331E">
            <w:pPr>
              <w:spacing w:before="0" w:after="0" w:line="240" w:lineRule="auto"/>
              <w:jc w:val="right"/>
              <w:rPr>
                <w:rFonts w:ascii="Arial" w:eastAsia="Times New Roman" w:hAnsi="Arial" w:cs="Arial"/>
                <w:b/>
                <w:bCs/>
                <w:color w:val="000000"/>
                <w:kern w:val="0"/>
                <w:sz w:val="16"/>
                <w:szCs w:val="16"/>
              </w:rPr>
            </w:pPr>
            <w:r w:rsidRPr="00BE331E">
              <w:rPr>
                <w:rFonts w:ascii="Arial" w:eastAsia="Times New Roman" w:hAnsi="Arial" w:cs="Arial"/>
                <w:b/>
                <w:bCs/>
                <w:color w:val="000000"/>
                <w:kern w:val="0"/>
                <w:sz w:val="16"/>
                <w:szCs w:val="16"/>
              </w:rPr>
              <w:t>6,67</w:t>
            </w:r>
          </w:p>
        </w:tc>
        <w:tc>
          <w:tcPr>
            <w:tcW w:w="1094" w:type="dxa"/>
            <w:tcBorders>
              <w:top w:val="nil"/>
              <w:left w:val="nil"/>
              <w:bottom w:val="nil"/>
              <w:right w:val="nil"/>
            </w:tcBorders>
            <w:shd w:val="clear" w:color="000000" w:fill="FFFF00"/>
            <w:noWrap/>
            <w:vAlign w:val="bottom"/>
            <w:hideMark/>
          </w:tcPr>
          <w:p w14:paraId="3908C3F5" w14:textId="77777777" w:rsidR="00BE331E" w:rsidRPr="00BE331E" w:rsidRDefault="00BE331E" w:rsidP="00BE331E">
            <w:pPr>
              <w:spacing w:before="0" w:after="0" w:line="240" w:lineRule="auto"/>
              <w:jc w:val="right"/>
              <w:rPr>
                <w:rFonts w:ascii="Arial" w:eastAsia="Times New Roman" w:hAnsi="Arial" w:cs="Arial"/>
                <w:b/>
                <w:bCs/>
                <w:color w:val="000000"/>
                <w:kern w:val="0"/>
                <w:sz w:val="16"/>
                <w:szCs w:val="16"/>
              </w:rPr>
            </w:pPr>
            <w:r w:rsidRPr="00BE331E">
              <w:rPr>
                <w:rFonts w:ascii="Arial" w:eastAsia="Times New Roman" w:hAnsi="Arial" w:cs="Arial"/>
                <w:b/>
                <w:bCs/>
                <w:color w:val="000000"/>
                <w:kern w:val="0"/>
                <w:sz w:val="16"/>
                <w:szCs w:val="16"/>
              </w:rPr>
              <w:t>320.000,00</w:t>
            </w:r>
          </w:p>
        </w:tc>
      </w:tr>
      <w:tr w:rsidR="00BE331E" w:rsidRPr="00BE331E" w14:paraId="6F23C2B9" w14:textId="77777777" w:rsidTr="00BE331E">
        <w:trPr>
          <w:trHeight w:val="256"/>
        </w:trPr>
        <w:tc>
          <w:tcPr>
            <w:tcW w:w="6503" w:type="dxa"/>
            <w:gridSpan w:val="2"/>
            <w:tcBorders>
              <w:top w:val="nil"/>
              <w:left w:val="nil"/>
              <w:bottom w:val="nil"/>
              <w:right w:val="nil"/>
            </w:tcBorders>
            <w:shd w:val="clear" w:color="000000" w:fill="FFFF99"/>
            <w:noWrap/>
            <w:vAlign w:val="bottom"/>
            <w:hideMark/>
          </w:tcPr>
          <w:p w14:paraId="145B1BA9" w14:textId="77777777" w:rsidR="00BE331E" w:rsidRPr="00BE331E" w:rsidRDefault="00BE331E" w:rsidP="00BE331E">
            <w:pPr>
              <w:spacing w:before="0" w:after="0" w:line="240" w:lineRule="auto"/>
              <w:rPr>
                <w:rFonts w:ascii="Arial" w:eastAsia="Times New Roman" w:hAnsi="Arial" w:cs="Arial"/>
                <w:b/>
                <w:bCs/>
                <w:color w:val="000000"/>
                <w:kern w:val="0"/>
                <w:sz w:val="16"/>
                <w:szCs w:val="16"/>
              </w:rPr>
            </w:pPr>
            <w:r w:rsidRPr="00BE331E">
              <w:rPr>
                <w:rFonts w:ascii="Arial" w:eastAsia="Times New Roman" w:hAnsi="Arial" w:cs="Arial"/>
                <w:b/>
                <w:bCs/>
                <w:color w:val="000000"/>
                <w:kern w:val="0"/>
                <w:sz w:val="16"/>
                <w:szCs w:val="16"/>
              </w:rPr>
              <w:t>Izvor  2.4. TEKUĆE POMOĆI IZ DRŽAVNOG PRORAČUNA</w:t>
            </w:r>
          </w:p>
        </w:tc>
        <w:tc>
          <w:tcPr>
            <w:tcW w:w="1059" w:type="dxa"/>
            <w:tcBorders>
              <w:top w:val="nil"/>
              <w:left w:val="nil"/>
              <w:bottom w:val="nil"/>
              <w:right w:val="nil"/>
            </w:tcBorders>
            <w:shd w:val="clear" w:color="000000" w:fill="FFFF99"/>
            <w:noWrap/>
            <w:vAlign w:val="bottom"/>
            <w:hideMark/>
          </w:tcPr>
          <w:p w14:paraId="0640E5E9" w14:textId="77777777" w:rsidR="00BE331E" w:rsidRPr="00BE331E" w:rsidRDefault="00BE331E" w:rsidP="00BE331E">
            <w:pPr>
              <w:spacing w:before="0" w:after="0" w:line="240" w:lineRule="auto"/>
              <w:jc w:val="right"/>
              <w:rPr>
                <w:rFonts w:ascii="Arial" w:eastAsia="Times New Roman" w:hAnsi="Arial" w:cs="Arial"/>
                <w:b/>
                <w:bCs/>
                <w:color w:val="000000"/>
                <w:kern w:val="0"/>
                <w:sz w:val="16"/>
                <w:szCs w:val="16"/>
              </w:rPr>
            </w:pPr>
            <w:r w:rsidRPr="00BE331E">
              <w:rPr>
                <w:rFonts w:ascii="Arial" w:eastAsia="Times New Roman" w:hAnsi="Arial" w:cs="Arial"/>
                <w:b/>
                <w:bCs/>
                <w:color w:val="000000"/>
                <w:kern w:val="0"/>
                <w:sz w:val="16"/>
                <w:szCs w:val="16"/>
              </w:rPr>
              <w:t>300.000,00</w:t>
            </w:r>
          </w:p>
        </w:tc>
        <w:tc>
          <w:tcPr>
            <w:tcW w:w="1112" w:type="dxa"/>
            <w:tcBorders>
              <w:top w:val="nil"/>
              <w:left w:val="nil"/>
              <w:bottom w:val="nil"/>
              <w:right w:val="nil"/>
            </w:tcBorders>
            <w:shd w:val="clear" w:color="000000" w:fill="FFFF99"/>
            <w:noWrap/>
            <w:vAlign w:val="bottom"/>
            <w:hideMark/>
          </w:tcPr>
          <w:p w14:paraId="02C0C203" w14:textId="77777777" w:rsidR="00BE331E" w:rsidRPr="00BE331E" w:rsidRDefault="00BE331E" w:rsidP="00BE331E">
            <w:pPr>
              <w:spacing w:before="0" w:after="0" w:line="240" w:lineRule="auto"/>
              <w:jc w:val="right"/>
              <w:rPr>
                <w:rFonts w:ascii="Arial" w:eastAsia="Times New Roman" w:hAnsi="Arial" w:cs="Arial"/>
                <w:b/>
                <w:bCs/>
                <w:color w:val="000000"/>
                <w:kern w:val="0"/>
                <w:sz w:val="16"/>
                <w:szCs w:val="16"/>
              </w:rPr>
            </w:pPr>
            <w:r w:rsidRPr="00BE331E">
              <w:rPr>
                <w:rFonts w:ascii="Arial" w:eastAsia="Times New Roman" w:hAnsi="Arial" w:cs="Arial"/>
                <w:b/>
                <w:bCs/>
                <w:color w:val="000000"/>
                <w:kern w:val="0"/>
                <w:sz w:val="16"/>
                <w:szCs w:val="16"/>
              </w:rPr>
              <w:t>20.000,00</w:t>
            </w:r>
          </w:p>
        </w:tc>
        <w:tc>
          <w:tcPr>
            <w:tcW w:w="918" w:type="dxa"/>
            <w:tcBorders>
              <w:top w:val="nil"/>
              <w:left w:val="nil"/>
              <w:bottom w:val="nil"/>
              <w:right w:val="nil"/>
            </w:tcBorders>
            <w:shd w:val="clear" w:color="000000" w:fill="FFFF99"/>
            <w:noWrap/>
            <w:vAlign w:val="bottom"/>
            <w:hideMark/>
          </w:tcPr>
          <w:p w14:paraId="37DFA091" w14:textId="77777777" w:rsidR="00BE331E" w:rsidRPr="00BE331E" w:rsidRDefault="00BE331E" w:rsidP="00BE331E">
            <w:pPr>
              <w:spacing w:before="0" w:after="0" w:line="240" w:lineRule="auto"/>
              <w:jc w:val="right"/>
              <w:rPr>
                <w:rFonts w:ascii="Arial" w:eastAsia="Times New Roman" w:hAnsi="Arial" w:cs="Arial"/>
                <w:b/>
                <w:bCs/>
                <w:color w:val="000000"/>
                <w:kern w:val="0"/>
                <w:sz w:val="16"/>
                <w:szCs w:val="16"/>
              </w:rPr>
            </w:pPr>
            <w:r w:rsidRPr="00BE331E">
              <w:rPr>
                <w:rFonts w:ascii="Arial" w:eastAsia="Times New Roman" w:hAnsi="Arial" w:cs="Arial"/>
                <w:b/>
                <w:bCs/>
                <w:color w:val="000000"/>
                <w:kern w:val="0"/>
                <w:sz w:val="16"/>
                <w:szCs w:val="16"/>
              </w:rPr>
              <w:t>6,67</w:t>
            </w:r>
          </w:p>
        </w:tc>
        <w:tc>
          <w:tcPr>
            <w:tcW w:w="1094" w:type="dxa"/>
            <w:tcBorders>
              <w:top w:val="nil"/>
              <w:left w:val="nil"/>
              <w:bottom w:val="nil"/>
              <w:right w:val="nil"/>
            </w:tcBorders>
            <w:shd w:val="clear" w:color="000000" w:fill="FFFF99"/>
            <w:noWrap/>
            <w:vAlign w:val="bottom"/>
            <w:hideMark/>
          </w:tcPr>
          <w:p w14:paraId="191FAC5A" w14:textId="77777777" w:rsidR="00BE331E" w:rsidRPr="00BE331E" w:rsidRDefault="00BE331E" w:rsidP="00BE331E">
            <w:pPr>
              <w:spacing w:before="0" w:after="0" w:line="240" w:lineRule="auto"/>
              <w:jc w:val="right"/>
              <w:rPr>
                <w:rFonts w:ascii="Arial" w:eastAsia="Times New Roman" w:hAnsi="Arial" w:cs="Arial"/>
                <w:b/>
                <w:bCs/>
                <w:color w:val="000000"/>
                <w:kern w:val="0"/>
                <w:sz w:val="16"/>
                <w:szCs w:val="16"/>
              </w:rPr>
            </w:pPr>
            <w:r w:rsidRPr="00BE331E">
              <w:rPr>
                <w:rFonts w:ascii="Arial" w:eastAsia="Times New Roman" w:hAnsi="Arial" w:cs="Arial"/>
                <w:b/>
                <w:bCs/>
                <w:color w:val="000000"/>
                <w:kern w:val="0"/>
                <w:sz w:val="16"/>
                <w:szCs w:val="16"/>
              </w:rPr>
              <w:t>320.000,00</w:t>
            </w:r>
          </w:p>
        </w:tc>
      </w:tr>
      <w:tr w:rsidR="00BE331E" w:rsidRPr="00BE331E" w14:paraId="43155E67" w14:textId="77777777" w:rsidTr="00BE331E">
        <w:trPr>
          <w:trHeight w:val="256"/>
        </w:trPr>
        <w:tc>
          <w:tcPr>
            <w:tcW w:w="6503" w:type="dxa"/>
            <w:gridSpan w:val="2"/>
            <w:tcBorders>
              <w:top w:val="nil"/>
              <w:left w:val="nil"/>
              <w:bottom w:val="nil"/>
              <w:right w:val="nil"/>
            </w:tcBorders>
            <w:shd w:val="clear" w:color="000000" w:fill="FFFFCC"/>
            <w:noWrap/>
            <w:vAlign w:val="bottom"/>
            <w:hideMark/>
          </w:tcPr>
          <w:p w14:paraId="49F21EBB" w14:textId="77777777" w:rsidR="00BE331E" w:rsidRPr="00BE331E" w:rsidRDefault="00BE331E" w:rsidP="00BE331E">
            <w:pPr>
              <w:spacing w:before="0" w:after="0" w:line="240" w:lineRule="auto"/>
              <w:rPr>
                <w:rFonts w:ascii="Arial" w:eastAsia="Times New Roman" w:hAnsi="Arial" w:cs="Arial"/>
                <w:b/>
                <w:bCs/>
                <w:color w:val="000000"/>
                <w:kern w:val="0"/>
                <w:sz w:val="16"/>
                <w:szCs w:val="16"/>
              </w:rPr>
            </w:pPr>
            <w:r w:rsidRPr="00BE331E">
              <w:rPr>
                <w:rFonts w:ascii="Arial" w:eastAsia="Times New Roman" w:hAnsi="Arial" w:cs="Arial"/>
                <w:b/>
                <w:bCs/>
                <w:color w:val="000000"/>
                <w:kern w:val="0"/>
                <w:sz w:val="16"/>
                <w:szCs w:val="16"/>
              </w:rPr>
              <w:t>Izvor  2.4.0 Opći prihodi i primici kompenzacijska mjera /</w:t>
            </w:r>
            <w:proofErr w:type="spellStart"/>
            <w:r w:rsidRPr="00BE331E">
              <w:rPr>
                <w:rFonts w:ascii="Arial" w:eastAsia="Times New Roman" w:hAnsi="Arial" w:cs="Arial"/>
                <w:b/>
                <w:bCs/>
                <w:color w:val="000000"/>
                <w:kern w:val="0"/>
                <w:sz w:val="16"/>
                <w:szCs w:val="16"/>
              </w:rPr>
              <w:t>fiskl.izravn</w:t>
            </w:r>
            <w:proofErr w:type="spellEnd"/>
            <w:r w:rsidRPr="00BE331E">
              <w:rPr>
                <w:rFonts w:ascii="Arial" w:eastAsia="Times New Roman" w:hAnsi="Arial" w:cs="Arial"/>
                <w:b/>
                <w:bCs/>
                <w:color w:val="000000"/>
                <w:kern w:val="0"/>
                <w:sz w:val="16"/>
                <w:szCs w:val="16"/>
              </w:rPr>
              <w:t>.</w:t>
            </w:r>
          </w:p>
        </w:tc>
        <w:tc>
          <w:tcPr>
            <w:tcW w:w="1059" w:type="dxa"/>
            <w:tcBorders>
              <w:top w:val="nil"/>
              <w:left w:val="nil"/>
              <w:bottom w:val="nil"/>
              <w:right w:val="nil"/>
            </w:tcBorders>
            <w:shd w:val="clear" w:color="000000" w:fill="FFFFCC"/>
            <w:noWrap/>
            <w:vAlign w:val="bottom"/>
            <w:hideMark/>
          </w:tcPr>
          <w:p w14:paraId="6891B895" w14:textId="77777777" w:rsidR="00BE331E" w:rsidRPr="00BE331E" w:rsidRDefault="00BE331E" w:rsidP="00BE331E">
            <w:pPr>
              <w:spacing w:before="0" w:after="0" w:line="240" w:lineRule="auto"/>
              <w:jc w:val="right"/>
              <w:rPr>
                <w:rFonts w:ascii="Arial" w:eastAsia="Times New Roman" w:hAnsi="Arial" w:cs="Arial"/>
                <w:b/>
                <w:bCs/>
                <w:color w:val="000000"/>
                <w:kern w:val="0"/>
                <w:sz w:val="16"/>
                <w:szCs w:val="16"/>
              </w:rPr>
            </w:pPr>
            <w:r w:rsidRPr="00BE331E">
              <w:rPr>
                <w:rFonts w:ascii="Arial" w:eastAsia="Times New Roman" w:hAnsi="Arial" w:cs="Arial"/>
                <w:b/>
                <w:bCs/>
                <w:color w:val="000000"/>
                <w:kern w:val="0"/>
                <w:sz w:val="16"/>
                <w:szCs w:val="16"/>
              </w:rPr>
              <w:t>300.000,00</w:t>
            </w:r>
          </w:p>
        </w:tc>
        <w:tc>
          <w:tcPr>
            <w:tcW w:w="1112" w:type="dxa"/>
            <w:tcBorders>
              <w:top w:val="nil"/>
              <w:left w:val="nil"/>
              <w:bottom w:val="nil"/>
              <w:right w:val="nil"/>
            </w:tcBorders>
            <w:shd w:val="clear" w:color="000000" w:fill="FFFFCC"/>
            <w:noWrap/>
            <w:vAlign w:val="bottom"/>
            <w:hideMark/>
          </w:tcPr>
          <w:p w14:paraId="3963255D" w14:textId="77777777" w:rsidR="00BE331E" w:rsidRPr="00BE331E" w:rsidRDefault="00BE331E" w:rsidP="00BE331E">
            <w:pPr>
              <w:spacing w:before="0" w:after="0" w:line="240" w:lineRule="auto"/>
              <w:jc w:val="right"/>
              <w:rPr>
                <w:rFonts w:ascii="Arial" w:eastAsia="Times New Roman" w:hAnsi="Arial" w:cs="Arial"/>
                <w:b/>
                <w:bCs/>
                <w:color w:val="000000"/>
                <w:kern w:val="0"/>
                <w:sz w:val="16"/>
                <w:szCs w:val="16"/>
              </w:rPr>
            </w:pPr>
            <w:r w:rsidRPr="00BE331E">
              <w:rPr>
                <w:rFonts w:ascii="Arial" w:eastAsia="Times New Roman" w:hAnsi="Arial" w:cs="Arial"/>
                <w:b/>
                <w:bCs/>
                <w:color w:val="000000"/>
                <w:kern w:val="0"/>
                <w:sz w:val="16"/>
                <w:szCs w:val="16"/>
              </w:rPr>
              <w:t>20.000,00</w:t>
            </w:r>
          </w:p>
        </w:tc>
        <w:tc>
          <w:tcPr>
            <w:tcW w:w="918" w:type="dxa"/>
            <w:tcBorders>
              <w:top w:val="nil"/>
              <w:left w:val="nil"/>
              <w:bottom w:val="nil"/>
              <w:right w:val="nil"/>
            </w:tcBorders>
            <w:shd w:val="clear" w:color="000000" w:fill="FFFFCC"/>
            <w:noWrap/>
            <w:vAlign w:val="bottom"/>
            <w:hideMark/>
          </w:tcPr>
          <w:p w14:paraId="2B9D3694" w14:textId="77777777" w:rsidR="00BE331E" w:rsidRPr="00BE331E" w:rsidRDefault="00BE331E" w:rsidP="00BE331E">
            <w:pPr>
              <w:spacing w:before="0" w:after="0" w:line="240" w:lineRule="auto"/>
              <w:jc w:val="right"/>
              <w:rPr>
                <w:rFonts w:ascii="Arial" w:eastAsia="Times New Roman" w:hAnsi="Arial" w:cs="Arial"/>
                <w:b/>
                <w:bCs/>
                <w:color w:val="000000"/>
                <w:kern w:val="0"/>
                <w:sz w:val="16"/>
                <w:szCs w:val="16"/>
              </w:rPr>
            </w:pPr>
            <w:r w:rsidRPr="00BE331E">
              <w:rPr>
                <w:rFonts w:ascii="Arial" w:eastAsia="Times New Roman" w:hAnsi="Arial" w:cs="Arial"/>
                <w:b/>
                <w:bCs/>
                <w:color w:val="000000"/>
                <w:kern w:val="0"/>
                <w:sz w:val="16"/>
                <w:szCs w:val="16"/>
              </w:rPr>
              <w:t>6,67</w:t>
            </w:r>
          </w:p>
        </w:tc>
        <w:tc>
          <w:tcPr>
            <w:tcW w:w="1094" w:type="dxa"/>
            <w:tcBorders>
              <w:top w:val="nil"/>
              <w:left w:val="nil"/>
              <w:bottom w:val="nil"/>
              <w:right w:val="nil"/>
            </w:tcBorders>
            <w:shd w:val="clear" w:color="000000" w:fill="FFFFCC"/>
            <w:noWrap/>
            <w:vAlign w:val="bottom"/>
            <w:hideMark/>
          </w:tcPr>
          <w:p w14:paraId="4943A4C8" w14:textId="77777777" w:rsidR="00BE331E" w:rsidRPr="00BE331E" w:rsidRDefault="00BE331E" w:rsidP="00BE331E">
            <w:pPr>
              <w:spacing w:before="0" w:after="0" w:line="240" w:lineRule="auto"/>
              <w:jc w:val="right"/>
              <w:rPr>
                <w:rFonts w:ascii="Arial" w:eastAsia="Times New Roman" w:hAnsi="Arial" w:cs="Arial"/>
                <w:b/>
                <w:bCs/>
                <w:color w:val="000000"/>
                <w:kern w:val="0"/>
                <w:sz w:val="16"/>
                <w:szCs w:val="16"/>
              </w:rPr>
            </w:pPr>
            <w:r w:rsidRPr="00BE331E">
              <w:rPr>
                <w:rFonts w:ascii="Arial" w:eastAsia="Times New Roman" w:hAnsi="Arial" w:cs="Arial"/>
                <w:b/>
                <w:bCs/>
                <w:color w:val="000000"/>
                <w:kern w:val="0"/>
                <w:sz w:val="16"/>
                <w:szCs w:val="16"/>
              </w:rPr>
              <w:t>320.000,00</w:t>
            </w:r>
          </w:p>
        </w:tc>
      </w:tr>
      <w:tr w:rsidR="00BE331E" w:rsidRPr="00BE331E" w14:paraId="236B29F8" w14:textId="77777777" w:rsidTr="00BE331E">
        <w:trPr>
          <w:trHeight w:val="256"/>
        </w:trPr>
        <w:tc>
          <w:tcPr>
            <w:tcW w:w="6503" w:type="dxa"/>
            <w:gridSpan w:val="2"/>
            <w:tcBorders>
              <w:top w:val="nil"/>
              <w:left w:val="nil"/>
              <w:bottom w:val="nil"/>
              <w:right w:val="nil"/>
            </w:tcBorders>
            <w:shd w:val="clear" w:color="000000" w:fill="CCFFFF"/>
            <w:noWrap/>
            <w:vAlign w:val="bottom"/>
            <w:hideMark/>
          </w:tcPr>
          <w:p w14:paraId="25D375C7" w14:textId="77777777" w:rsidR="00BE331E" w:rsidRPr="00BE331E" w:rsidRDefault="00BE331E" w:rsidP="00BE331E">
            <w:pPr>
              <w:spacing w:before="0" w:after="0" w:line="240" w:lineRule="auto"/>
              <w:rPr>
                <w:rFonts w:ascii="Arial" w:eastAsia="Times New Roman" w:hAnsi="Arial" w:cs="Arial"/>
                <w:b/>
                <w:bCs/>
                <w:color w:val="000000"/>
                <w:kern w:val="0"/>
                <w:sz w:val="16"/>
                <w:szCs w:val="16"/>
              </w:rPr>
            </w:pPr>
            <w:r w:rsidRPr="00BE331E">
              <w:rPr>
                <w:rFonts w:ascii="Arial" w:eastAsia="Times New Roman" w:hAnsi="Arial" w:cs="Arial"/>
                <w:b/>
                <w:bCs/>
                <w:color w:val="000000"/>
                <w:kern w:val="0"/>
                <w:sz w:val="16"/>
                <w:szCs w:val="16"/>
              </w:rPr>
              <w:t>Funkcijska klasifikacija  0473 Turizam</w:t>
            </w:r>
          </w:p>
        </w:tc>
        <w:tc>
          <w:tcPr>
            <w:tcW w:w="1059" w:type="dxa"/>
            <w:tcBorders>
              <w:top w:val="nil"/>
              <w:left w:val="nil"/>
              <w:bottom w:val="nil"/>
              <w:right w:val="nil"/>
            </w:tcBorders>
            <w:shd w:val="clear" w:color="000000" w:fill="CCFFFF"/>
            <w:noWrap/>
            <w:vAlign w:val="bottom"/>
            <w:hideMark/>
          </w:tcPr>
          <w:p w14:paraId="3C5A1D66" w14:textId="77777777" w:rsidR="00BE331E" w:rsidRPr="00BE331E" w:rsidRDefault="00BE331E" w:rsidP="00BE331E">
            <w:pPr>
              <w:spacing w:before="0" w:after="0" w:line="240" w:lineRule="auto"/>
              <w:jc w:val="right"/>
              <w:rPr>
                <w:rFonts w:ascii="Arial" w:eastAsia="Times New Roman" w:hAnsi="Arial" w:cs="Arial"/>
                <w:b/>
                <w:bCs/>
                <w:color w:val="000000"/>
                <w:kern w:val="0"/>
                <w:sz w:val="16"/>
                <w:szCs w:val="16"/>
              </w:rPr>
            </w:pPr>
            <w:r w:rsidRPr="00BE331E">
              <w:rPr>
                <w:rFonts w:ascii="Arial" w:eastAsia="Times New Roman" w:hAnsi="Arial" w:cs="Arial"/>
                <w:b/>
                <w:bCs/>
                <w:color w:val="000000"/>
                <w:kern w:val="0"/>
                <w:sz w:val="16"/>
                <w:szCs w:val="16"/>
              </w:rPr>
              <w:t>300.000,00</w:t>
            </w:r>
          </w:p>
        </w:tc>
        <w:tc>
          <w:tcPr>
            <w:tcW w:w="1112" w:type="dxa"/>
            <w:tcBorders>
              <w:top w:val="nil"/>
              <w:left w:val="nil"/>
              <w:bottom w:val="nil"/>
              <w:right w:val="nil"/>
            </w:tcBorders>
            <w:shd w:val="clear" w:color="000000" w:fill="CCFFFF"/>
            <w:noWrap/>
            <w:vAlign w:val="bottom"/>
            <w:hideMark/>
          </w:tcPr>
          <w:p w14:paraId="68269E2E" w14:textId="77777777" w:rsidR="00BE331E" w:rsidRPr="00BE331E" w:rsidRDefault="00BE331E" w:rsidP="00BE331E">
            <w:pPr>
              <w:spacing w:before="0" w:after="0" w:line="240" w:lineRule="auto"/>
              <w:jc w:val="right"/>
              <w:rPr>
                <w:rFonts w:ascii="Arial" w:eastAsia="Times New Roman" w:hAnsi="Arial" w:cs="Arial"/>
                <w:b/>
                <w:bCs/>
                <w:color w:val="000000"/>
                <w:kern w:val="0"/>
                <w:sz w:val="16"/>
                <w:szCs w:val="16"/>
              </w:rPr>
            </w:pPr>
            <w:r w:rsidRPr="00BE331E">
              <w:rPr>
                <w:rFonts w:ascii="Arial" w:eastAsia="Times New Roman" w:hAnsi="Arial" w:cs="Arial"/>
                <w:b/>
                <w:bCs/>
                <w:color w:val="000000"/>
                <w:kern w:val="0"/>
                <w:sz w:val="16"/>
                <w:szCs w:val="16"/>
              </w:rPr>
              <w:t>20.000,00</w:t>
            </w:r>
          </w:p>
        </w:tc>
        <w:tc>
          <w:tcPr>
            <w:tcW w:w="918" w:type="dxa"/>
            <w:tcBorders>
              <w:top w:val="nil"/>
              <w:left w:val="nil"/>
              <w:bottom w:val="nil"/>
              <w:right w:val="nil"/>
            </w:tcBorders>
            <w:shd w:val="clear" w:color="000000" w:fill="CCFFFF"/>
            <w:noWrap/>
            <w:vAlign w:val="bottom"/>
            <w:hideMark/>
          </w:tcPr>
          <w:p w14:paraId="2C8F3988" w14:textId="77777777" w:rsidR="00BE331E" w:rsidRPr="00BE331E" w:rsidRDefault="00BE331E" w:rsidP="00BE331E">
            <w:pPr>
              <w:spacing w:before="0" w:after="0" w:line="240" w:lineRule="auto"/>
              <w:jc w:val="right"/>
              <w:rPr>
                <w:rFonts w:ascii="Arial" w:eastAsia="Times New Roman" w:hAnsi="Arial" w:cs="Arial"/>
                <w:b/>
                <w:bCs/>
                <w:color w:val="000000"/>
                <w:kern w:val="0"/>
                <w:sz w:val="16"/>
                <w:szCs w:val="16"/>
              </w:rPr>
            </w:pPr>
            <w:r w:rsidRPr="00BE331E">
              <w:rPr>
                <w:rFonts w:ascii="Arial" w:eastAsia="Times New Roman" w:hAnsi="Arial" w:cs="Arial"/>
                <w:b/>
                <w:bCs/>
                <w:color w:val="000000"/>
                <w:kern w:val="0"/>
                <w:sz w:val="16"/>
                <w:szCs w:val="16"/>
              </w:rPr>
              <w:t>6,67</w:t>
            </w:r>
          </w:p>
        </w:tc>
        <w:tc>
          <w:tcPr>
            <w:tcW w:w="1094" w:type="dxa"/>
            <w:tcBorders>
              <w:top w:val="nil"/>
              <w:left w:val="nil"/>
              <w:bottom w:val="nil"/>
              <w:right w:val="nil"/>
            </w:tcBorders>
            <w:shd w:val="clear" w:color="000000" w:fill="CCFFFF"/>
            <w:noWrap/>
            <w:vAlign w:val="bottom"/>
            <w:hideMark/>
          </w:tcPr>
          <w:p w14:paraId="0D9EE2B0" w14:textId="77777777" w:rsidR="00BE331E" w:rsidRPr="00BE331E" w:rsidRDefault="00BE331E" w:rsidP="00BE331E">
            <w:pPr>
              <w:spacing w:before="0" w:after="0" w:line="240" w:lineRule="auto"/>
              <w:jc w:val="right"/>
              <w:rPr>
                <w:rFonts w:ascii="Arial" w:eastAsia="Times New Roman" w:hAnsi="Arial" w:cs="Arial"/>
                <w:b/>
                <w:bCs/>
                <w:color w:val="000000"/>
                <w:kern w:val="0"/>
                <w:sz w:val="16"/>
                <w:szCs w:val="16"/>
              </w:rPr>
            </w:pPr>
            <w:r w:rsidRPr="00BE331E">
              <w:rPr>
                <w:rFonts w:ascii="Arial" w:eastAsia="Times New Roman" w:hAnsi="Arial" w:cs="Arial"/>
                <w:b/>
                <w:bCs/>
                <w:color w:val="000000"/>
                <w:kern w:val="0"/>
                <w:sz w:val="16"/>
                <w:szCs w:val="16"/>
              </w:rPr>
              <w:t>320.000,00</w:t>
            </w:r>
          </w:p>
        </w:tc>
      </w:tr>
      <w:tr w:rsidR="00BE331E" w:rsidRPr="00BE331E" w14:paraId="06ED8AA4" w14:textId="77777777" w:rsidTr="00BE331E">
        <w:trPr>
          <w:trHeight w:val="256"/>
        </w:trPr>
        <w:tc>
          <w:tcPr>
            <w:tcW w:w="816" w:type="dxa"/>
            <w:tcBorders>
              <w:top w:val="nil"/>
              <w:left w:val="nil"/>
              <w:bottom w:val="nil"/>
              <w:right w:val="nil"/>
            </w:tcBorders>
            <w:shd w:val="clear" w:color="auto" w:fill="auto"/>
            <w:noWrap/>
            <w:vAlign w:val="bottom"/>
            <w:hideMark/>
          </w:tcPr>
          <w:p w14:paraId="6135D320" w14:textId="77777777" w:rsidR="00BE331E" w:rsidRPr="00BE331E" w:rsidRDefault="00BE331E" w:rsidP="00BE331E">
            <w:pPr>
              <w:spacing w:before="0" w:after="0" w:line="240" w:lineRule="auto"/>
              <w:rPr>
                <w:rFonts w:ascii="Arial" w:eastAsia="Times New Roman" w:hAnsi="Arial" w:cs="Arial"/>
                <w:b/>
                <w:bCs/>
                <w:color w:val="auto"/>
                <w:kern w:val="0"/>
                <w:sz w:val="16"/>
                <w:szCs w:val="16"/>
              </w:rPr>
            </w:pPr>
            <w:r w:rsidRPr="00BE331E">
              <w:rPr>
                <w:rFonts w:ascii="Arial" w:eastAsia="Times New Roman" w:hAnsi="Arial" w:cs="Arial"/>
                <w:b/>
                <w:bCs/>
                <w:color w:val="auto"/>
                <w:kern w:val="0"/>
                <w:sz w:val="16"/>
                <w:szCs w:val="16"/>
              </w:rPr>
              <w:t>3</w:t>
            </w:r>
          </w:p>
        </w:tc>
        <w:tc>
          <w:tcPr>
            <w:tcW w:w="5686" w:type="dxa"/>
            <w:tcBorders>
              <w:top w:val="nil"/>
              <w:left w:val="nil"/>
              <w:bottom w:val="nil"/>
              <w:right w:val="nil"/>
            </w:tcBorders>
            <w:shd w:val="clear" w:color="auto" w:fill="auto"/>
            <w:vAlign w:val="bottom"/>
            <w:hideMark/>
          </w:tcPr>
          <w:p w14:paraId="68F17021" w14:textId="77777777" w:rsidR="00BE331E" w:rsidRPr="00BE331E" w:rsidRDefault="00BE331E" w:rsidP="00BE331E">
            <w:pPr>
              <w:spacing w:before="0" w:after="0" w:line="240" w:lineRule="auto"/>
              <w:rPr>
                <w:rFonts w:ascii="Arial" w:eastAsia="Times New Roman" w:hAnsi="Arial" w:cs="Arial"/>
                <w:b/>
                <w:bCs/>
                <w:color w:val="auto"/>
                <w:kern w:val="0"/>
                <w:sz w:val="16"/>
                <w:szCs w:val="16"/>
              </w:rPr>
            </w:pPr>
            <w:r w:rsidRPr="00BE331E">
              <w:rPr>
                <w:rFonts w:ascii="Arial" w:eastAsia="Times New Roman" w:hAnsi="Arial" w:cs="Arial"/>
                <w:b/>
                <w:bCs/>
                <w:color w:val="auto"/>
                <w:kern w:val="0"/>
                <w:sz w:val="16"/>
                <w:szCs w:val="16"/>
              </w:rPr>
              <w:t>Rashodi poslovanja</w:t>
            </w:r>
          </w:p>
        </w:tc>
        <w:tc>
          <w:tcPr>
            <w:tcW w:w="1059" w:type="dxa"/>
            <w:tcBorders>
              <w:top w:val="nil"/>
              <w:left w:val="nil"/>
              <w:bottom w:val="nil"/>
              <w:right w:val="nil"/>
            </w:tcBorders>
            <w:shd w:val="clear" w:color="auto" w:fill="auto"/>
            <w:noWrap/>
            <w:vAlign w:val="bottom"/>
            <w:hideMark/>
          </w:tcPr>
          <w:p w14:paraId="11678559" w14:textId="77777777" w:rsidR="00BE331E" w:rsidRPr="00BE331E" w:rsidRDefault="00BE331E" w:rsidP="00BE331E">
            <w:pPr>
              <w:spacing w:before="0" w:after="0" w:line="240" w:lineRule="auto"/>
              <w:jc w:val="right"/>
              <w:rPr>
                <w:rFonts w:ascii="Arial" w:eastAsia="Times New Roman" w:hAnsi="Arial" w:cs="Arial"/>
                <w:b/>
                <w:bCs/>
                <w:color w:val="auto"/>
                <w:kern w:val="0"/>
                <w:sz w:val="16"/>
                <w:szCs w:val="16"/>
              </w:rPr>
            </w:pPr>
            <w:r w:rsidRPr="00BE331E">
              <w:rPr>
                <w:rFonts w:ascii="Arial" w:eastAsia="Times New Roman" w:hAnsi="Arial" w:cs="Arial"/>
                <w:b/>
                <w:bCs/>
                <w:color w:val="auto"/>
                <w:kern w:val="0"/>
                <w:sz w:val="16"/>
                <w:szCs w:val="16"/>
              </w:rPr>
              <w:t>300.000,00</w:t>
            </w:r>
          </w:p>
        </w:tc>
        <w:tc>
          <w:tcPr>
            <w:tcW w:w="1112" w:type="dxa"/>
            <w:tcBorders>
              <w:top w:val="nil"/>
              <w:left w:val="nil"/>
              <w:bottom w:val="nil"/>
              <w:right w:val="nil"/>
            </w:tcBorders>
            <w:shd w:val="clear" w:color="auto" w:fill="auto"/>
            <w:noWrap/>
            <w:vAlign w:val="bottom"/>
            <w:hideMark/>
          </w:tcPr>
          <w:p w14:paraId="4B735543" w14:textId="77777777" w:rsidR="00BE331E" w:rsidRPr="00BE331E" w:rsidRDefault="00BE331E" w:rsidP="00BE331E">
            <w:pPr>
              <w:spacing w:before="0" w:after="0" w:line="240" w:lineRule="auto"/>
              <w:jc w:val="right"/>
              <w:rPr>
                <w:rFonts w:ascii="Arial" w:eastAsia="Times New Roman" w:hAnsi="Arial" w:cs="Arial"/>
                <w:b/>
                <w:bCs/>
                <w:color w:val="auto"/>
                <w:kern w:val="0"/>
                <w:sz w:val="16"/>
                <w:szCs w:val="16"/>
              </w:rPr>
            </w:pPr>
            <w:r w:rsidRPr="00BE331E">
              <w:rPr>
                <w:rFonts w:ascii="Arial" w:eastAsia="Times New Roman" w:hAnsi="Arial" w:cs="Arial"/>
                <w:b/>
                <w:bCs/>
                <w:color w:val="auto"/>
                <w:kern w:val="0"/>
                <w:sz w:val="16"/>
                <w:szCs w:val="16"/>
              </w:rPr>
              <w:t>20.000,00</w:t>
            </w:r>
          </w:p>
        </w:tc>
        <w:tc>
          <w:tcPr>
            <w:tcW w:w="918" w:type="dxa"/>
            <w:tcBorders>
              <w:top w:val="nil"/>
              <w:left w:val="nil"/>
              <w:bottom w:val="nil"/>
              <w:right w:val="nil"/>
            </w:tcBorders>
            <w:shd w:val="clear" w:color="auto" w:fill="auto"/>
            <w:noWrap/>
            <w:vAlign w:val="bottom"/>
            <w:hideMark/>
          </w:tcPr>
          <w:p w14:paraId="229AD271" w14:textId="77777777" w:rsidR="00BE331E" w:rsidRPr="00BE331E" w:rsidRDefault="00BE331E" w:rsidP="00BE331E">
            <w:pPr>
              <w:spacing w:before="0" w:after="0" w:line="240" w:lineRule="auto"/>
              <w:jc w:val="right"/>
              <w:rPr>
                <w:rFonts w:ascii="Arial" w:eastAsia="Times New Roman" w:hAnsi="Arial" w:cs="Arial"/>
                <w:b/>
                <w:bCs/>
                <w:color w:val="auto"/>
                <w:kern w:val="0"/>
                <w:sz w:val="16"/>
                <w:szCs w:val="16"/>
              </w:rPr>
            </w:pPr>
            <w:r w:rsidRPr="00BE331E">
              <w:rPr>
                <w:rFonts w:ascii="Arial" w:eastAsia="Times New Roman" w:hAnsi="Arial" w:cs="Arial"/>
                <w:b/>
                <w:bCs/>
                <w:color w:val="auto"/>
                <w:kern w:val="0"/>
                <w:sz w:val="16"/>
                <w:szCs w:val="16"/>
              </w:rPr>
              <w:t>6,67</w:t>
            </w:r>
          </w:p>
        </w:tc>
        <w:tc>
          <w:tcPr>
            <w:tcW w:w="1094" w:type="dxa"/>
            <w:tcBorders>
              <w:top w:val="nil"/>
              <w:left w:val="nil"/>
              <w:bottom w:val="nil"/>
              <w:right w:val="nil"/>
            </w:tcBorders>
            <w:shd w:val="clear" w:color="auto" w:fill="auto"/>
            <w:noWrap/>
            <w:vAlign w:val="bottom"/>
            <w:hideMark/>
          </w:tcPr>
          <w:p w14:paraId="2888107E" w14:textId="77777777" w:rsidR="00BE331E" w:rsidRPr="00BE331E" w:rsidRDefault="00BE331E" w:rsidP="00BE331E">
            <w:pPr>
              <w:spacing w:before="0" w:after="0" w:line="240" w:lineRule="auto"/>
              <w:jc w:val="right"/>
              <w:rPr>
                <w:rFonts w:ascii="Arial" w:eastAsia="Times New Roman" w:hAnsi="Arial" w:cs="Arial"/>
                <w:b/>
                <w:bCs/>
                <w:color w:val="auto"/>
                <w:kern w:val="0"/>
                <w:sz w:val="16"/>
                <w:szCs w:val="16"/>
              </w:rPr>
            </w:pPr>
            <w:r w:rsidRPr="00BE331E">
              <w:rPr>
                <w:rFonts w:ascii="Arial" w:eastAsia="Times New Roman" w:hAnsi="Arial" w:cs="Arial"/>
                <w:b/>
                <w:bCs/>
                <w:color w:val="auto"/>
                <w:kern w:val="0"/>
                <w:sz w:val="16"/>
                <w:szCs w:val="16"/>
              </w:rPr>
              <w:t>320.000,00</w:t>
            </w:r>
          </w:p>
        </w:tc>
      </w:tr>
      <w:tr w:rsidR="00BE331E" w:rsidRPr="00BE331E" w14:paraId="5D392C27" w14:textId="77777777" w:rsidTr="00BE331E">
        <w:trPr>
          <w:trHeight w:val="256"/>
        </w:trPr>
        <w:tc>
          <w:tcPr>
            <w:tcW w:w="816" w:type="dxa"/>
            <w:tcBorders>
              <w:top w:val="nil"/>
              <w:left w:val="nil"/>
              <w:bottom w:val="nil"/>
              <w:right w:val="nil"/>
            </w:tcBorders>
            <w:shd w:val="clear" w:color="auto" w:fill="auto"/>
            <w:noWrap/>
            <w:vAlign w:val="bottom"/>
            <w:hideMark/>
          </w:tcPr>
          <w:p w14:paraId="61EC7963" w14:textId="77777777" w:rsidR="00BE331E" w:rsidRPr="00BE331E" w:rsidRDefault="00BE331E" w:rsidP="00BE331E">
            <w:pPr>
              <w:spacing w:before="0" w:after="0" w:line="240" w:lineRule="auto"/>
              <w:rPr>
                <w:rFonts w:ascii="Arial" w:eastAsia="Times New Roman" w:hAnsi="Arial" w:cs="Arial"/>
                <w:b/>
                <w:bCs/>
                <w:color w:val="auto"/>
                <w:kern w:val="0"/>
                <w:sz w:val="16"/>
                <w:szCs w:val="16"/>
              </w:rPr>
            </w:pPr>
            <w:r w:rsidRPr="00BE331E">
              <w:rPr>
                <w:rFonts w:ascii="Arial" w:eastAsia="Times New Roman" w:hAnsi="Arial" w:cs="Arial"/>
                <w:b/>
                <w:bCs/>
                <w:color w:val="auto"/>
                <w:kern w:val="0"/>
                <w:sz w:val="16"/>
                <w:szCs w:val="16"/>
              </w:rPr>
              <w:t>38</w:t>
            </w:r>
          </w:p>
        </w:tc>
        <w:tc>
          <w:tcPr>
            <w:tcW w:w="5686" w:type="dxa"/>
            <w:tcBorders>
              <w:top w:val="nil"/>
              <w:left w:val="nil"/>
              <w:bottom w:val="nil"/>
              <w:right w:val="nil"/>
            </w:tcBorders>
            <w:shd w:val="clear" w:color="auto" w:fill="auto"/>
            <w:vAlign w:val="bottom"/>
            <w:hideMark/>
          </w:tcPr>
          <w:p w14:paraId="47F9B391" w14:textId="77777777" w:rsidR="00BE331E" w:rsidRPr="00BE331E" w:rsidRDefault="00BE331E" w:rsidP="00BE331E">
            <w:pPr>
              <w:spacing w:before="0" w:after="0" w:line="240" w:lineRule="auto"/>
              <w:rPr>
                <w:rFonts w:ascii="Arial" w:eastAsia="Times New Roman" w:hAnsi="Arial" w:cs="Arial"/>
                <w:b/>
                <w:bCs/>
                <w:color w:val="auto"/>
                <w:kern w:val="0"/>
                <w:sz w:val="16"/>
                <w:szCs w:val="16"/>
              </w:rPr>
            </w:pPr>
            <w:r w:rsidRPr="00BE331E">
              <w:rPr>
                <w:rFonts w:ascii="Arial" w:eastAsia="Times New Roman" w:hAnsi="Arial" w:cs="Arial"/>
                <w:b/>
                <w:bCs/>
                <w:color w:val="auto"/>
                <w:kern w:val="0"/>
                <w:sz w:val="16"/>
                <w:szCs w:val="16"/>
              </w:rPr>
              <w:t>Ostali rashodi</w:t>
            </w:r>
          </w:p>
        </w:tc>
        <w:tc>
          <w:tcPr>
            <w:tcW w:w="1059" w:type="dxa"/>
            <w:tcBorders>
              <w:top w:val="nil"/>
              <w:left w:val="nil"/>
              <w:bottom w:val="nil"/>
              <w:right w:val="nil"/>
            </w:tcBorders>
            <w:shd w:val="clear" w:color="auto" w:fill="auto"/>
            <w:noWrap/>
            <w:vAlign w:val="bottom"/>
            <w:hideMark/>
          </w:tcPr>
          <w:p w14:paraId="516A8B08" w14:textId="77777777" w:rsidR="00BE331E" w:rsidRPr="00BE331E" w:rsidRDefault="00BE331E" w:rsidP="00BE331E">
            <w:pPr>
              <w:spacing w:before="0" w:after="0" w:line="240" w:lineRule="auto"/>
              <w:jc w:val="right"/>
              <w:rPr>
                <w:rFonts w:ascii="Arial" w:eastAsia="Times New Roman" w:hAnsi="Arial" w:cs="Arial"/>
                <w:b/>
                <w:bCs/>
                <w:color w:val="auto"/>
                <w:kern w:val="0"/>
                <w:sz w:val="16"/>
                <w:szCs w:val="16"/>
              </w:rPr>
            </w:pPr>
            <w:r w:rsidRPr="00BE331E">
              <w:rPr>
                <w:rFonts w:ascii="Arial" w:eastAsia="Times New Roman" w:hAnsi="Arial" w:cs="Arial"/>
                <w:b/>
                <w:bCs/>
                <w:color w:val="auto"/>
                <w:kern w:val="0"/>
                <w:sz w:val="16"/>
                <w:szCs w:val="16"/>
              </w:rPr>
              <w:t>300.000,00</w:t>
            </w:r>
          </w:p>
        </w:tc>
        <w:tc>
          <w:tcPr>
            <w:tcW w:w="1112" w:type="dxa"/>
            <w:tcBorders>
              <w:top w:val="nil"/>
              <w:left w:val="nil"/>
              <w:bottom w:val="nil"/>
              <w:right w:val="nil"/>
            </w:tcBorders>
            <w:shd w:val="clear" w:color="auto" w:fill="auto"/>
            <w:noWrap/>
            <w:vAlign w:val="bottom"/>
            <w:hideMark/>
          </w:tcPr>
          <w:p w14:paraId="7F648513" w14:textId="77777777" w:rsidR="00BE331E" w:rsidRPr="00BE331E" w:rsidRDefault="00BE331E" w:rsidP="00BE331E">
            <w:pPr>
              <w:spacing w:before="0" w:after="0" w:line="240" w:lineRule="auto"/>
              <w:jc w:val="right"/>
              <w:rPr>
                <w:rFonts w:ascii="Arial" w:eastAsia="Times New Roman" w:hAnsi="Arial" w:cs="Arial"/>
                <w:b/>
                <w:bCs/>
                <w:color w:val="auto"/>
                <w:kern w:val="0"/>
                <w:sz w:val="16"/>
                <w:szCs w:val="16"/>
              </w:rPr>
            </w:pPr>
            <w:r w:rsidRPr="00BE331E">
              <w:rPr>
                <w:rFonts w:ascii="Arial" w:eastAsia="Times New Roman" w:hAnsi="Arial" w:cs="Arial"/>
                <w:b/>
                <w:bCs/>
                <w:color w:val="auto"/>
                <w:kern w:val="0"/>
                <w:sz w:val="16"/>
                <w:szCs w:val="16"/>
              </w:rPr>
              <w:t>20.000,00</w:t>
            </w:r>
          </w:p>
        </w:tc>
        <w:tc>
          <w:tcPr>
            <w:tcW w:w="918" w:type="dxa"/>
            <w:tcBorders>
              <w:top w:val="nil"/>
              <w:left w:val="nil"/>
              <w:bottom w:val="nil"/>
              <w:right w:val="nil"/>
            </w:tcBorders>
            <w:shd w:val="clear" w:color="auto" w:fill="auto"/>
            <w:noWrap/>
            <w:vAlign w:val="bottom"/>
            <w:hideMark/>
          </w:tcPr>
          <w:p w14:paraId="4E521B91" w14:textId="77777777" w:rsidR="00BE331E" w:rsidRPr="00BE331E" w:rsidRDefault="00BE331E" w:rsidP="00BE331E">
            <w:pPr>
              <w:spacing w:before="0" w:after="0" w:line="240" w:lineRule="auto"/>
              <w:jc w:val="right"/>
              <w:rPr>
                <w:rFonts w:ascii="Arial" w:eastAsia="Times New Roman" w:hAnsi="Arial" w:cs="Arial"/>
                <w:b/>
                <w:bCs/>
                <w:color w:val="auto"/>
                <w:kern w:val="0"/>
                <w:sz w:val="16"/>
                <w:szCs w:val="16"/>
              </w:rPr>
            </w:pPr>
            <w:r w:rsidRPr="00BE331E">
              <w:rPr>
                <w:rFonts w:ascii="Arial" w:eastAsia="Times New Roman" w:hAnsi="Arial" w:cs="Arial"/>
                <w:b/>
                <w:bCs/>
                <w:color w:val="auto"/>
                <w:kern w:val="0"/>
                <w:sz w:val="16"/>
                <w:szCs w:val="16"/>
              </w:rPr>
              <w:t>6,67</w:t>
            </w:r>
          </w:p>
        </w:tc>
        <w:tc>
          <w:tcPr>
            <w:tcW w:w="1094" w:type="dxa"/>
            <w:tcBorders>
              <w:top w:val="nil"/>
              <w:left w:val="nil"/>
              <w:bottom w:val="nil"/>
              <w:right w:val="nil"/>
            </w:tcBorders>
            <w:shd w:val="clear" w:color="auto" w:fill="auto"/>
            <w:noWrap/>
            <w:vAlign w:val="bottom"/>
            <w:hideMark/>
          </w:tcPr>
          <w:p w14:paraId="3EF878A5" w14:textId="77777777" w:rsidR="00BE331E" w:rsidRPr="00BE331E" w:rsidRDefault="00BE331E" w:rsidP="00BE331E">
            <w:pPr>
              <w:spacing w:before="0" w:after="0" w:line="240" w:lineRule="auto"/>
              <w:jc w:val="right"/>
              <w:rPr>
                <w:rFonts w:ascii="Arial" w:eastAsia="Times New Roman" w:hAnsi="Arial" w:cs="Arial"/>
                <w:b/>
                <w:bCs/>
                <w:color w:val="auto"/>
                <w:kern w:val="0"/>
                <w:sz w:val="16"/>
                <w:szCs w:val="16"/>
              </w:rPr>
            </w:pPr>
            <w:r w:rsidRPr="00BE331E">
              <w:rPr>
                <w:rFonts w:ascii="Arial" w:eastAsia="Times New Roman" w:hAnsi="Arial" w:cs="Arial"/>
                <w:b/>
                <w:bCs/>
                <w:color w:val="auto"/>
                <w:kern w:val="0"/>
                <w:sz w:val="16"/>
                <w:szCs w:val="16"/>
              </w:rPr>
              <w:t>320.000,00</w:t>
            </w:r>
          </w:p>
        </w:tc>
      </w:tr>
      <w:tr w:rsidR="00BE331E" w:rsidRPr="00BE331E" w14:paraId="18059C30" w14:textId="77777777" w:rsidTr="00BE331E">
        <w:trPr>
          <w:trHeight w:val="256"/>
        </w:trPr>
        <w:tc>
          <w:tcPr>
            <w:tcW w:w="816" w:type="dxa"/>
            <w:tcBorders>
              <w:top w:val="nil"/>
              <w:left w:val="nil"/>
              <w:bottom w:val="nil"/>
              <w:right w:val="nil"/>
            </w:tcBorders>
            <w:shd w:val="clear" w:color="auto" w:fill="auto"/>
            <w:noWrap/>
            <w:vAlign w:val="bottom"/>
            <w:hideMark/>
          </w:tcPr>
          <w:p w14:paraId="755FC8AE" w14:textId="77777777" w:rsidR="00BE331E" w:rsidRPr="00BE331E" w:rsidRDefault="00BE331E" w:rsidP="00BE331E">
            <w:pPr>
              <w:spacing w:before="0" w:after="0" w:line="240" w:lineRule="auto"/>
              <w:rPr>
                <w:rFonts w:ascii="Arial" w:eastAsia="Times New Roman" w:hAnsi="Arial" w:cs="Arial"/>
                <w:color w:val="auto"/>
                <w:kern w:val="0"/>
                <w:sz w:val="16"/>
                <w:szCs w:val="16"/>
              </w:rPr>
            </w:pPr>
            <w:r w:rsidRPr="00BE331E">
              <w:rPr>
                <w:rFonts w:ascii="Arial" w:eastAsia="Times New Roman" w:hAnsi="Arial" w:cs="Arial"/>
                <w:color w:val="auto"/>
                <w:kern w:val="0"/>
                <w:sz w:val="16"/>
                <w:szCs w:val="16"/>
              </w:rPr>
              <w:t>3811</w:t>
            </w:r>
          </w:p>
        </w:tc>
        <w:tc>
          <w:tcPr>
            <w:tcW w:w="5686" w:type="dxa"/>
            <w:tcBorders>
              <w:top w:val="nil"/>
              <w:left w:val="nil"/>
              <w:bottom w:val="nil"/>
              <w:right w:val="nil"/>
            </w:tcBorders>
            <w:shd w:val="clear" w:color="auto" w:fill="auto"/>
            <w:vAlign w:val="bottom"/>
            <w:hideMark/>
          </w:tcPr>
          <w:p w14:paraId="76A2A65B" w14:textId="77777777" w:rsidR="00BE331E" w:rsidRPr="00BE331E" w:rsidRDefault="00BE331E" w:rsidP="00BE331E">
            <w:pPr>
              <w:spacing w:before="0" w:after="0" w:line="240" w:lineRule="auto"/>
              <w:rPr>
                <w:rFonts w:ascii="Arial" w:eastAsia="Times New Roman" w:hAnsi="Arial" w:cs="Arial"/>
                <w:color w:val="auto"/>
                <w:kern w:val="0"/>
                <w:sz w:val="16"/>
                <w:szCs w:val="16"/>
              </w:rPr>
            </w:pPr>
            <w:r w:rsidRPr="00BE331E">
              <w:rPr>
                <w:rFonts w:ascii="Arial" w:eastAsia="Times New Roman" w:hAnsi="Arial" w:cs="Arial"/>
                <w:color w:val="auto"/>
                <w:kern w:val="0"/>
                <w:sz w:val="16"/>
                <w:szCs w:val="16"/>
              </w:rPr>
              <w:t>Ostale tekuće donacije</w:t>
            </w:r>
          </w:p>
        </w:tc>
        <w:tc>
          <w:tcPr>
            <w:tcW w:w="1059" w:type="dxa"/>
            <w:tcBorders>
              <w:top w:val="nil"/>
              <w:left w:val="nil"/>
              <w:bottom w:val="nil"/>
              <w:right w:val="nil"/>
            </w:tcBorders>
            <w:shd w:val="clear" w:color="auto" w:fill="auto"/>
            <w:noWrap/>
            <w:vAlign w:val="bottom"/>
            <w:hideMark/>
          </w:tcPr>
          <w:p w14:paraId="58D4E7AB" w14:textId="77777777" w:rsidR="00BE331E" w:rsidRPr="00BE331E" w:rsidRDefault="00BE331E" w:rsidP="00BE331E">
            <w:pPr>
              <w:spacing w:before="0" w:after="0" w:line="240" w:lineRule="auto"/>
              <w:jc w:val="right"/>
              <w:rPr>
                <w:rFonts w:ascii="Arial" w:eastAsia="Times New Roman" w:hAnsi="Arial" w:cs="Arial"/>
                <w:color w:val="auto"/>
                <w:kern w:val="0"/>
                <w:sz w:val="16"/>
                <w:szCs w:val="16"/>
              </w:rPr>
            </w:pPr>
            <w:r w:rsidRPr="00BE331E">
              <w:rPr>
                <w:rFonts w:ascii="Arial" w:eastAsia="Times New Roman" w:hAnsi="Arial" w:cs="Arial"/>
                <w:color w:val="auto"/>
                <w:kern w:val="0"/>
                <w:sz w:val="16"/>
                <w:szCs w:val="16"/>
              </w:rPr>
              <w:t>300.000,00</w:t>
            </w:r>
          </w:p>
        </w:tc>
        <w:tc>
          <w:tcPr>
            <w:tcW w:w="1112" w:type="dxa"/>
            <w:tcBorders>
              <w:top w:val="nil"/>
              <w:left w:val="nil"/>
              <w:bottom w:val="nil"/>
              <w:right w:val="nil"/>
            </w:tcBorders>
            <w:shd w:val="clear" w:color="auto" w:fill="auto"/>
            <w:noWrap/>
            <w:vAlign w:val="bottom"/>
            <w:hideMark/>
          </w:tcPr>
          <w:p w14:paraId="7AC879A3" w14:textId="77777777" w:rsidR="00BE331E" w:rsidRPr="00BE331E" w:rsidRDefault="00BE331E" w:rsidP="00BE331E">
            <w:pPr>
              <w:spacing w:before="0" w:after="0" w:line="240" w:lineRule="auto"/>
              <w:jc w:val="right"/>
              <w:rPr>
                <w:rFonts w:ascii="Arial" w:eastAsia="Times New Roman" w:hAnsi="Arial" w:cs="Arial"/>
                <w:color w:val="auto"/>
                <w:kern w:val="0"/>
                <w:sz w:val="16"/>
                <w:szCs w:val="16"/>
              </w:rPr>
            </w:pPr>
            <w:r w:rsidRPr="00BE331E">
              <w:rPr>
                <w:rFonts w:ascii="Arial" w:eastAsia="Times New Roman" w:hAnsi="Arial" w:cs="Arial"/>
                <w:color w:val="auto"/>
                <w:kern w:val="0"/>
                <w:sz w:val="16"/>
                <w:szCs w:val="16"/>
              </w:rPr>
              <w:t>20.000,00</w:t>
            </w:r>
          </w:p>
        </w:tc>
        <w:tc>
          <w:tcPr>
            <w:tcW w:w="918" w:type="dxa"/>
            <w:tcBorders>
              <w:top w:val="nil"/>
              <w:left w:val="nil"/>
              <w:bottom w:val="nil"/>
              <w:right w:val="nil"/>
            </w:tcBorders>
            <w:shd w:val="clear" w:color="auto" w:fill="auto"/>
            <w:noWrap/>
            <w:vAlign w:val="bottom"/>
            <w:hideMark/>
          </w:tcPr>
          <w:p w14:paraId="77EF5F58" w14:textId="77777777" w:rsidR="00BE331E" w:rsidRPr="00BE331E" w:rsidRDefault="00BE331E" w:rsidP="00BE331E">
            <w:pPr>
              <w:spacing w:before="0" w:after="0" w:line="240" w:lineRule="auto"/>
              <w:jc w:val="right"/>
              <w:rPr>
                <w:rFonts w:ascii="Arial" w:eastAsia="Times New Roman" w:hAnsi="Arial" w:cs="Arial"/>
                <w:color w:val="auto"/>
                <w:kern w:val="0"/>
                <w:sz w:val="16"/>
                <w:szCs w:val="16"/>
              </w:rPr>
            </w:pPr>
            <w:r w:rsidRPr="00BE331E">
              <w:rPr>
                <w:rFonts w:ascii="Arial" w:eastAsia="Times New Roman" w:hAnsi="Arial" w:cs="Arial"/>
                <w:color w:val="auto"/>
                <w:kern w:val="0"/>
                <w:sz w:val="16"/>
                <w:szCs w:val="16"/>
              </w:rPr>
              <w:t>6,67</w:t>
            </w:r>
          </w:p>
        </w:tc>
        <w:tc>
          <w:tcPr>
            <w:tcW w:w="1094" w:type="dxa"/>
            <w:tcBorders>
              <w:top w:val="nil"/>
              <w:left w:val="nil"/>
              <w:bottom w:val="nil"/>
              <w:right w:val="nil"/>
            </w:tcBorders>
            <w:shd w:val="clear" w:color="auto" w:fill="auto"/>
            <w:noWrap/>
            <w:vAlign w:val="bottom"/>
            <w:hideMark/>
          </w:tcPr>
          <w:p w14:paraId="352999FF" w14:textId="77777777" w:rsidR="00BE331E" w:rsidRPr="00BE331E" w:rsidRDefault="00BE331E" w:rsidP="00BE331E">
            <w:pPr>
              <w:spacing w:before="0" w:after="0" w:line="240" w:lineRule="auto"/>
              <w:jc w:val="right"/>
              <w:rPr>
                <w:rFonts w:ascii="Arial" w:eastAsia="Times New Roman" w:hAnsi="Arial" w:cs="Arial"/>
                <w:color w:val="auto"/>
                <w:kern w:val="0"/>
                <w:sz w:val="16"/>
                <w:szCs w:val="16"/>
              </w:rPr>
            </w:pPr>
            <w:r w:rsidRPr="00BE331E">
              <w:rPr>
                <w:rFonts w:ascii="Arial" w:eastAsia="Times New Roman" w:hAnsi="Arial" w:cs="Arial"/>
                <w:color w:val="auto"/>
                <w:kern w:val="0"/>
                <w:sz w:val="16"/>
                <w:szCs w:val="16"/>
              </w:rPr>
              <w:t>320.000,00</w:t>
            </w:r>
          </w:p>
        </w:tc>
      </w:tr>
    </w:tbl>
    <w:p w14:paraId="4FE2543D" w14:textId="77777777" w:rsidR="00DE38F3" w:rsidRDefault="00DE38F3" w:rsidP="00EA32F3">
      <w:pPr>
        <w:spacing w:before="0" w:after="0"/>
        <w:ind w:firstLine="720"/>
        <w:jc w:val="both"/>
        <w:rPr>
          <w:rFonts w:ascii="Arial" w:hAnsi="Arial" w:cs="Arial"/>
          <w:sz w:val="18"/>
          <w:szCs w:val="18"/>
          <w:lang w:eastAsia="en-US"/>
        </w:rPr>
      </w:pPr>
    </w:p>
    <w:p w14:paraId="1CAF80D5" w14:textId="734A23B6" w:rsidR="00DA03EF" w:rsidRDefault="00A2141A" w:rsidP="00A2141A">
      <w:pPr>
        <w:spacing w:before="0" w:after="0"/>
        <w:jc w:val="both"/>
        <w:rPr>
          <w:rFonts w:ascii="Arial" w:hAnsi="Arial" w:cs="Arial"/>
          <w:sz w:val="18"/>
          <w:szCs w:val="18"/>
          <w:lang w:eastAsia="en-US"/>
        </w:rPr>
      </w:pPr>
      <w:r>
        <w:rPr>
          <w:rFonts w:ascii="Arial" w:hAnsi="Arial" w:cs="Arial"/>
          <w:sz w:val="18"/>
          <w:szCs w:val="18"/>
          <w:lang w:eastAsia="en-US"/>
        </w:rPr>
        <w:t xml:space="preserve">PROGRAM -TURIZAM- Povećanje pozicije za projekt </w:t>
      </w:r>
      <w:proofErr w:type="spellStart"/>
      <w:r>
        <w:rPr>
          <w:rFonts w:ascii="Arial" w:hAnsi="Arial" w:cs="Arial"/>
          <w:sz w:val="18"/>
          <w:szCs w:val="18"/>
          <w:lang w:eastAsia="en-US"/>
        </w:rPr>
        <w:t>Tenina</w:t>
      </w:r>
      <w:proofErr w:type="spellEnd"/>
      <w:r>
        <w:rPr>
          <w:rFonts w:ascii="Arial" w:hAnsi="Arial" w:cs="Arial"/>
          <w:sz w:val="18"/>
          <w:szCs w:val="18"/>
          <w:lang w:eastAsia="en-US"/>
        </w:rPr>
        <w:t xml:space="preserve"> staza </w:t>
      </w:r>
      <w:r w:rsidR="004022A3">
        <w:rPr>
          <w:rFonts w:ascii="Arial" w:hAnsi="Arial" w:cs="Arial"/>
          <w:sz w:val="18"/>
          <w:szCs w:val="18"/>
          <w:lang w:eastAsia="en-US"/>
        </w:rPr>
        <w:t>–</w:t>
      </w:r>
      <w:r w:rsidR="002952AE">
        <w:rPr>
          <w:rFonts w:ascii="Arial" w:hAnsi="Arial" w:cs="Arial"/>
          <w:sz w:val="18"/>
          <w:szCs w:val="18"/>
          <w:lang w:eastAsia="en-US"/>
        </w:rPr>
        <w:t xml:space="preserve">otvoren je novi tekući projekt koji se prirodno naslanja na projekt </w:t>
      </w:r>
      <w:proofErr w:type="spellStart"/>
      <w:r w:rsidR="002952AE">
        <w:rPr>
          <w:rFonts w:ascii="Arial" w:hAnsi="Arial" w:cs="Arial"/>
          <w:sz w:val="18"/>
          <w:szCs w:val="18"/>
          <w:lang w:eastAsia="en-US"/>
        </w:rPr>
        <w:t>Tenina</w:t>
      </w:r>
      <w:proofErr w:type="spellEnd"/>
      <w:r w:rsidR="002952AE">
        <w:rPr>
          <w:rFonts w:ascii="Arial" w:hAnsi="Arial" w:cs="Arial"/>
          <w:sz w:val="18"/>
          <w:szCs w:val="18"/>
          <w:lang w:eastAsia="en-US"/>
        </w:rPr>
        <w:t xml:space="preserve"> staza a financira se iz prihoda od imovine </w:t>
      </w:r>
      <w:r w:rsidR="002952AE" w:rsidRPr="002952AE">
        <w:rPr>
          <w:rFonts w:ascii="Arial" w:hAnsi="Arial" w:cs="Arial"/>
          <w:sz w:val="18"/>
          <w:szCs w:val="18"/>
          <w:lang w:eastAsia="en-US"/>
        </w:rPr>
        <w:t>Uređenje ugibališta,</w:t>
      </w:r>
      <w:r w:rsidR="002952AE">
        <w:rPr>
          <w:rFonts w:ascii="Arial" w:hAnsi="Arial" w:cs="Arial"/>
          <w:sz w:val="18"/>
          <w:szCs w:val="18"/>
          <w:lang w:eastAsia="en-US"/>
        </w:rPr>
        <w:t xml:space="preserve"> </w:t>
      </w:r>
      <w:r w:rsidR="002952AE" w:rsidRPr="002952AE">
        <w:rPr>
          <w:rFonts w:ascii="Arial" w:hAnsi="Arial" w:cs="Arial"/>
          <w:sz w:val="18"/>
          <w:szCs w:val="18"/>
          <w:lang w:eastAsia="en-US"/>
        </w:rPr>
        <w:t xml:space="preserve">parkirališta i prilaza </w:t>
      </w:r>
    </w:p>
    <w:tbl>
      <w:tblPr>
        <w:tblW w:w="10847" w:type="dxa"/>
        <w:tblLook w:val="04A0" w:firstRow="1" w:lastRow="0" w:firstColumn="1" w:lastColumn="0" w:noHBand="0" w:noVBand="1"/>
      </w:tblPr>
      <w:tblGrid>
        <w:gridCol w:w="719"/>
        <w:gridCol w:w="5598"/>
        <w:gridCol w:w="1151"/>
        <w:gridCol w:w="1204"/>
        <w:gridCol w:w="994"/>
        <w:gridCol w:w="1185"/>
      </w:tblGrid>
      <w:tr w:rsidR="002952AE" w:rsidRPr="002952AE" w14:paraId="1C01E037" w14:textId="77777777" w:rsidTr="002952AE">
        <w:trPr>
          <w:trHeight w:val="304"/>
        </w:trPr>
        <w:tc>
          <w:tcPr>
            <w:tcW w:w="6317" w:type="dxa"/>
            <w:gridSpan w:val="2"/>
            <w:tcBorders>
              <w:top w:val="nil"/>
              <w:left w:val="nil"/>
              <w:bottom w:val="nil"/>
              <w:right w:val="nil"/>
            </w:tcBorders>
            <w:shd w:val="clear" w:color="000000" w:fill="9999FF"/>
            <w:noWrap/>
            <w:vAlign w:val="bottom"/>
            <w:hideMark/>
          </w:tcPr>
          <w:p w14:paraId="7226CFA6" w14:textId="77777777" w:rsidR="002952AE" w:rsidRPr="002952AE" w:rsidRDefault="002952AE" w:rsidP="002952AE">
            <w:pPr>
              <w:spacing w:before="0" w:after="0" w:line="240" w:lineRule="auto"/>
              <w:rPr>
                <w:rFonts w:ascii="Arial" w:eastAsia="Times New Roman" w:hAnsi="Arial" w:cs="Arial"/>
                <w:b/>
                <w:bCs/>
                <w:color w:val="000000"/>
                <w:kern w:val="0"/>
                <w:sz w:val="16"/>
                <w:szCs w:val="16"/>
              </w:rPr>
            </w:pPr>
            <w:r w:rsidRPr="002952AE">
              <w:rPr>
                <w:rFonts w:ascii="Arial" w:eastAsia="Times New Roman" w:hAnsi="Arial" w:cs="Arial"/>
                <w:b/>
                <w:bCs/>
                <w:color w:val="000000"/>
                <w:kern w:val="0"/>
                <w:sz w:val="16"/>
                <w:szCs w:val="16"/>
              </w:rPr>
              <w:t>PROGRAM 1018 TURIZAM</w:t>
            </w:r>
          </w:p>
        </w:tc>
        <w:tc>
          <w:tcPr>
            <w:tcW w:w="1147" w:type="dxa"/>
            <w:tcBorders>
              <w:top w:val="nil"/>
              <w:left w:val="nil"/>
              <w:bottom w:val="nil"/>
              <w:right w:val="nil"/>
            </w:tcBorders>
            <w:shd w:val="clear" w:color="000000" w:fill="9999FF"/>
            <w:noWrap/>
            <w:vAlign w:val="bottom"/>
            <w:hideMark/>
          </w:tcPr>
          <w:p w14:paraId="55F902A6" w14:textId="77777777" w:rsidR="002952AE" w:rsidRPr="002952AE" w:rsidRDefault="002952AE" w:rsidP="002952AE">
            <w:pPr>
              <w:spacing w:before="0" w:after="0" w:line="240" w:lineRule="auto"/>
              <w:jc w:val="right"/>
              <w:rPr>
                <w:rFonts w:ascii="Arial" w:eastAsia="Times New Roman" w:hAnsi="Arial" w:cs="Arial"/>
                <w:b/>
                <w:bCs/>
                <w:color w:val="000000"/>
                <w:kern w:val="0"/>
                <w:sz w:val="16"/>
                <w:szCs w:val="16"/>
              </w:rPr>
            </w:pPr>
            <w:r w:rsidRPr="002952AE">
              <w:rPr>
                <w:rFonts w:ascii="Arial" w:eastAsia="Times New Roman" w:hAnsi="Arial" w:cs="Arial"/>
                <w:b/>
                <w:bCs/>
                <w:color w:val="000000"/>
                <w:kern w:val="0"/>
                <w:sz w:val="16"/>
                <w:szCs w:val="16"/>
              </w:rPr>
              <w:t>1.250.436,00</w:t>
            </w:r>
          </w:p>
        </w:tc>
        <w:tc>
          <w:tcPr>
            <w:tcW w:w="1204" w:type="dxa"/>
            <w:tcBorders>
              <w:top w:val="nil"/>
              <w:left w:val="nil"/>
              <w:bottom w:val="nil"/>
              <w:right w:val="nil"/>
            </w:tcBorders>
            <w:shd w:val="clear" w:color="000000" w:fill="9999FF"/>
            <w:noWrap/>
            <w:vAlign w:val="bottom"/>
            <w:hideMark/>
          </w:tcPr>
          <w:p w14:paraId="4CE77125" w14:textId="77777777" w:rsidR="002952AE" w:rsidRPr="002952AE" w:rsidRDefault="002952AE" w:rsidP="002952AE">
            <w:pPr>
              <w:spacing w:before="0" w:after="0" w:line="240" w:lineRule="auto"/>
              <w:jc w:val="right"/>
              <w:rPr>
                <w:rFonts w:ascii="Arial" w:eastAsia="Times New Roman" w:hAnsi="Arial" w:cs="Arial"/>
                <w:b/>
                <w:bCs/>
                <w:color w:val="000000"/>
                <w:kern w:val="0"/>
                <w:sz w:val="16"/>
                <w:szCs w:val="16"/>
              </w:rPr>
            </w:pPr>
            <w:r w:rsidRPr="002952AE">
              <w:rPr>
                <w:rFonts w:ascii="Arial" w:eastAsia="Times New Roman" w:hAnsi="Arial" w:cs="Arial"/>
                <w:b/>
                <w:bCs/>
                <w:color w:val="000000"/>
                <w:kern w:val="0"/>
                <w:sz w:val="16"/>
                <w:szCs w:val="16"/>
              </w:rPr>
              <w:t>70.000,00</w:t>
            </w:r>
          </w:p>
        </w:tc>
        <w:tc>
          <w:tcPr>
            <w:tcW w:w="994" w:type="dxa"/>
            <w:tcBorders>
              <w:top w:val="nil"/>
              <w:left w:val="nil"/>
              <w:bottom w:val="nil"/>
              <w:right w:val="nil"/>
            </w:tcBorders>
            <w:shd w:val="clear" w:color="000000" w:fill="9999FF"/>
            <w:noWrap/>
            <w:vAlign w:val="bottom"/>
            <w:hideMark/>
          </w:tcPr>
          <w:p w14:paraId="65EC8649" w14:textId="77777777" w:rsidR="002952AE" w:rsidRPr="002952AE" w:rsidRDefault="002952AE" w:rsidP="002952AE">
            <w:pPr>
              <w:spacing w:before="0" w:after="0" w:line="240" w:lineRule="auto"/>
              <w:jc w:val="right"/>
              <w:rPr>
                <w:rFonts w:ascii="Arial" w:eastAsia="Times New Roman" w:hAnsi="Arial" w:cs="Arial"/>
                <w:b/>
                <w:bCs/>
                <w:color w:val="000000"/>
                <w:kern w:val="0"/>
                <w:sz w:val="16"/>
                <w:szCs w:val="16"/>
              </w:rPr>
            </w:pPr>
            <w:r w:rsidRPr="002952AE">
              <w:rPr>
                <w:rFonts w:ascii="Arial" w:eastAsia="Times New Roman" w:hAnsi="Arial" w:cs="Arial"/>
                <w:b/>
                <w:bCs/>
                <w:color w:val="000000"/>
                <w:kern w:val="0"/>
                <w:sz w:val="16"/>
                <w:szCs w:val="16"/>
              </w:rPr>
              <w:t>5,60</w:t>
            </w:r>
          </w:p>
        </w:tc>
        <w:tc>
          <w:tcPr>
            <w:tcW w:w="1185" w:type="dxa"/>
            <w:tcBorders>
              <w:top w:val="nil"/>
              <w:left w:val="nil"/>
              <w:bottom w:val="nil"/>
              <w:right w:val="nil"/>
            </w:tcBorders>
            <w:shd w:val="clear" w:color="000000" w:fill="9999FF"/>
            <w:noWrap/>
            <w:vAlign w:val="bottom"/>
            <w:hideMark/>
          </w:tcPr>
          <w:p w14:paraId="3DE8834C" w14:textId="77777777" w:rsidR="002952AE" w:rsidRPr="002952AE" w:rsidRDefault="002952AE" w:rsidP="002952AE">
            <w:pPr>
              <w:spacing w:before="0" w:after="0" w:line="240" w:lineRule="auto"/>
              <w:jc w:val="right"/>
              <w:rPr>
                <w:rFonts w:ascii="Arial" w:eastAsia="Times New Roman" w:hAnsi="Arial" w:cs="Arial"/>
                <w:b/>
                <w:bCs/>
                <w:color w:val="000000"/>
                <w:kern w:val="0"/>
                <w:sz w:val="16"/>
                <w:szCs w:val="16"/>
              </w:rPr>
            </w:pPr>
            <w:r w:rsidRPr="002952AE">
              <w:rPr>
                <w:rFonts w:ascii="Arial" w:eastAsia="Times New Roman" w:hAnsi="Arial" w:cs="Arial"/>
                <w:b/>
                <w:bCs/>
                <w:color w:val="000000"/>
                <w:kern w:val="0"/>
                <w:sz w:val="16"/>
                <w:szCs w:val="16"/>
              </w:rPr>
              <w:t>1.320.436,00</w:t>
            </w:r>
          </w:p>
        </w:tc>
      </w:tr>
      <w:tr w:rsidR="002952AE" w:rsidRPr="002952AE" w14:paraId="64170FB9" w14:textId="77777777" w:rsidTr="002952AE">
        <w:trPr>
          <w:trHeight w:val="304"/>
        </w:trPr>
        <w:tc>
          <w:tcPr>
            <w:tcW w:w="6317" w:type="dxa"/>
            <w:gridSpan w:val="2"/>
            <w:tcBorders>
              <w:top w:val="nil"/>
              <w:left w:val="nil"/>
              <w:bottom w:val="nil"/>
              <w:right w:val="nil"/>
            </w:tcBorders>
            <w:shd w:val="clear" w:color="000000" w:fill="CCCCFF"/>
            <w:noWrap/>
            <w:vAlign w:val="bottom"/>
            <w:hideMark/>
          </w:tcPr>
          <w:p w14:paraId="0F035D26" w14:textId="77777777" w:rsidR="002952AE" w:rsidRPr="002952AE" w:rsidRDefault="002952AE" w:rsidP="002952AE">
            <w:pPr>
              <w:spacing w:before="0" w:after="0" w:line="240" w:lineRule="auto"/>
              <w:rPr>
                <w:rFonts w:ascii="Arial" w:eastAsia="Times New Roman" w:hAnsi="Arial" w:cs="Arial"/>
                <w:b/>
                <w:bCs/>
                <w:color w:val="000000"/>
                <w:kern w:val="0"/>
                <w:sz w:val="16"/>
                <w:szCs w:val="16"/>
              </w:rPr>
            </w:pPr>
            <w:r w:rsidRPr="002952AE">
              <w:rPr>
                <w:rFonts w:ascii="Arial" w:eastAsia="Times New Roman" w:hAnsi="Arial" w:cs="Arial"/>
                <w:b/>
                <w:bCs/>
                <w:color w:val="000000"/>
                <w:kern w:val="0"/>
                <w:sz w:val="16"/>
                <w:szCs w:val="16"/>
              </w:rPr>
              <w:t>Tekući projekt T100001 PROJEKT TENINA STAZA</w:t>
            </w:r>
          </w:p>
        </w:tc>
        <w:tc>
          <w:tcPr>
            <w:tcW w:w="1147" w:type="dxa"/>
            <w:tcBorders>
              <w:top w:val="nil"/>
              <w:left w:val="nil"/>
              <w:bottom w:val="nil"/>
              <w:right w:val="nil"/>
            </w:tcBorders>
            <w:shd w:val="clear" w:color="000000" w:fill="CCCCFF"/>
            <w:noWrap/>
            <w:vAlign w:val="bottom"/>
            <w:hideMark/>
          </w:tcPr>
          <w:p w14:paraId="0F193301" w14:textId="77777777" w:rsidR="002952AE" w:rsidRPr="002952AE" w:rsidRDefault="002952AE" w:rsidP="002952AE">
            <w:pPr>
              <w:spacing w:before="0" w:after="0" w:line="240" w:lineRule="auto"/>
              <w:jc w:val="right"/>
              <w:rPr>
                <w:rFonts w:ascii="Arial" w:eastAsia="Times New Roman" w:hAnsi="Arial" w:cs="Arial"/>
                <w:b/>
                <w:bCs/>
                <w:color w:val="000000"/>
                <w:kern w:val="0"/>
                <w:sz w:val="16"/>
                <w:szCs w:val="16"/>
              </w:rPr>
            </w:pPr>
            <w:r w:rsidRPr="002952AE">
              <w:rPr>
                <w:rFonts w:ascii="Arial" w:eastAsia="Times New Roman" w:hAnsi="Arial" w:cs="Arial"/>
                <w:b/>
                <w:bCs/>
                <w:color w:val="000000"/>
                <w:kern w:val="0"/>
                <w:sz w:val="16"/>
                <w:szCs w:val="16"/>
              </w:rPr>
              <w:t>1.250.436,00</w:t>
            </w:r>
          </w:p>
        </w:tc>
        <w:tc>
          <w:tcPr>
            <w:tcW w:w="1204" w:type="dxa"/>
            <w:tcBorders>
              <w:top w:val="nil"/>
              <w:left w:val="nil"/>
              <w:bottom w:val="nil"/>
              <w:right w:val="nil"/>
            </w:tcBorders>
            <w:shd w:val="clear" w:color="000000" w:fill="CCCCFF"/>
            <w:noWrap/>
            <w:vAlign w:val="bottom"/>
            <w:hideMark/>
          </w:tcPr>
          <w:p w14:paraId="54C669AE" w14:textId="77777777" w:rsidR="002952AE" w:rsidRPr="002952AE" w:rsidRDefault="002952AE" w:rsidP="002952AE">
            <w:pPr>
              <w:spacing w:before="0" w:after="0" w:line="240" w:lineRule="auto"/>
              <w:jc w:val="right"/>
              <w:rPr>
                <w:rFonts w:ascii="Arial" w:eastAsia="Times New Roman" w:hAnsi="Arial" w:cs="Arial"/>
                <w:b/>
                <w:bCs/>
                <w:color w:val="000000"/>
                <w:kern w:val="0"/>
                <w:sz w:val="16"/>
                <w:szCs w:val="16"/>
              </w:rPr>
            </w:pPr>
            <w:r w:rsidRPr="002952AE">
              <w:rPr>
                <w:rFonts w:ascii="Arial" w:eastAsia="Times New Roman" w:hAnsi="Arial" w:cs="Arial"/>
                <w:b/>
                <w:bCs/>
                <w:color w:val="000000"/>
                <w:kern w:val="0"/>
                <w:sz w:val="16"/>
                <w:szCs w:val="16"/>
              </w:rPr>
              <w:t>0,00</w:t>
            </w:r>
          </w:p>
        </w:tc>
        <w:tc>
          <w:tcPr>
            <w:tcW w:w="994" w:type="dxa"/>
            <w:tcBorders>
              <w:top w:val="nil"/>
              <w:left w:val="nil"/>
              <w:bottom w:val="nil"/>
              <w:right w:val="nil"/>
            </w:tcBorders>
            <w:shd w:val="clear" w:color="000000" w:fill="CCCCFF"/>
            <w:noWrap/>
            <w:vAlign w:val="bottom"/>
            <w:hideMark/>
          </w:tcPr>
          <w:p w14:paraId="5AD11A84" w14:textId="77777777" w:rsidR="002952AE" w:rsidRPr="002952AE" w:rsidRDefault="002952AE" w:rsidP="002952AE">
            <w:pPr>
              <w:spacing w:before="0" w:after="0" w:line="240" w:lineRule="auto"/>
              <w:jc w:val="right"/>
              <w:rPr>
                <w:rFonts w:ascii="Arial" w:eastAsia="Times New Roman" w:hAnsi="Arial" w:cs="Arial"/>
                <w:b/>
                <w:bCs/>
                <w:color w:val="000000"/>
                <w:kern w:val="0"/>
                <w:sz w:val="16"/>
                <w:szCs w:val="16"/>
              </w:rPr>
            </w:pPr>
            <w:r w:rsidRPr="002952AE">
              <w:rPr>
                <w:rFonts w:ascii="Arial" w:eastAsia="Times New Roman" w:hAnsi="Arial" w:cs="Arial"/>
                <w:b/>
                <w:bCs/>
                <w:color w:val="000000"/>
                <w:kern w:val="0"/>
                <w:sz w:val="16"/>
                <w:szCs w:val="16"/>
              </w:rPr>
              <w:t>0,00</w:t>
            </w:r>
          </w:p>
        </w:tc>
        <w:tc>
          <w:tcPr>
            <w:tcW w:w="1185" w:type="dxa"/>
            <w:tcBorders>
              <w:top w:val="nil"/>
              <w:left w:val="nil"/>
              <w:bottom w:val="nil"/>
              <w:right w:val="nil"/>
            </w:tcBorders>
            <w:shd w:val="clear" w:color="000000" w:fill="CCCCFF"/>
            <w:noWrap/>
            <w:vAlign w:val="bottom"/>
            <w:hideMark/>
          </w:tcPr>
          <w:p w14:paraId="22F31FC8" w14:textId="77777777" w:rsidR="002952AE" w:rsidRPr="002952AE" w:rsidRDefault="002952AE" w:rsidP="002952AE">
            <w:pPr>
              <w:spacing w:before="0" w:after="0" w:line="240" w:lineRule="auto"/>
              <w:jc w:val="right"/>
              <w:rPr>
                <w:rFonts w:ascii="Arial" w:eastAsia="Times New Roman" w:hAnsi="Arial" w:cs="Arial"/>
                <w:b/>
                <w:bCs/>
                <w:color w:val="000000"/>
                <w:kern w:val="0"/>
                <w:sz w:val="16"/>
                <w:szCs w:val="16"/>
              </w:rPr>
            </w:pPr>
            <w:r w:rsidRPr="002952AE">
              <w:rPr>
                <w:rFonts w:ascii="Arial" w:eastAsia="Times New Roman" w:hAnsi="Arial" w:cs="Arial"/>
                <w:b/>
                <w:bCs/>
                <w:color w:val="000000"/>
                <w:kern w:val="0"/>
                <w:sz w:val="16"/>
                <w:szCs w:val="16"/>
              </w:rPr>
              <w:t>1.250.436,00</w:t>
            </w:r>
          </w:p>
        </w:tc>
      </w:tr>
      <w:tr w:rsidR="002952AE" w:rsidRPr="002952AE" w14:paraId="0D48915F" w14:textId="77777777" w:rsidTr="002952AE">
        <w:trPr>
          <w:trHeight w:val="304"/>
        </w:trPr>
        <w:tc>
          <w:tcPr>
            <w:tcW w:w="6317" w:type="dxa"/>
            <w:gridSpan w:val="2"/>
            <w:tcBorders>
              <w:top w:val="nil"/>
              <w:left w:val="nil"/>
              <w:bottom w:val="nil"/>
              <w:right w:val="nil"/>
            </w:tcBorders>
            <w:shd w:val="clear" w:color="000000" w:fill="FFFF00"/>
            <w:noWrap/>
            <w:vAlign w:val="bottom"/>
            <w:hideMark/>
          </w:tcPr>
          <w:p w14:paraId="63C324C4" w14:textId="77777777" w:rsidR="002952AE" w:rsidRPr="002952AE" w:rsidRDefault="002952AE" w:rsidP="002952AE">
            <w:pPr>
              <w:spacing w:before="0" w:after="0" w:line="240" w:lineRule="auto"/>
              <w:rPr>
                <w:rFonts w:ascii="Arial" w:eastAsia="Times New Roman" w:hAnsi="Arial" w:cs="Arial"/>
                <w:b/>
                <w:bCs/>
                <w:color w:val="000000"/>
                <w:kern w:val="0"/>
                <w:sz w:val="16"/>
                <w:szCs w:val="16"/>
              </w:rPr>
            </w:pPr>
            <w:r w:rsidRPr="002952AE">
              <w:rPr>
                <w:rFonts w:ascii="Arial" w:eastAsia="Times New Roman" w:hAnsi="Arial" w:cs="Arial"/>
                <w:b/>
                <w:bCs/>
                <w:color w:val="000000"/>
                <w:kern w:val="0"/>
                <w:sz w:val="16"/>
                <w:szCs w:val="16"/>
              </w:rPr>
              <w:t>Izvor  2. POMOĆI</w:t>
            </w:r>
          </w:p>
        </w:tc>
        <w:tc>
          <w:tcPr>
            <w:tcW w:w="1147" w:type="dxa"/>
            <w:tcBorders>
              <w:top w:val="nil"/>
              <w:left w:val="nil"/>
              <w:bottom w:val="nil"/>
              <w:right w:val="nil"/>
            </w:tcBorders>
            <w:shd w:val="clear" w:color="000000" w:fill="FFFF00"/>
            <w:noWrap/>
            <w:vAlign w:val="bottom"/>
            <w:hideMark/>
          </w:tcPr>
          <w:p w14:paraId="50665702" w14:textId="77777777" w:rsidR="002952AE" w:rsidRPr="002952AE" w:rsidRDefault="002952AE" w:rsidP="002952AE">
            <w:pPr>
              <w:spacing w:before="0" w:after="0" w:line="240" w:lineRule="auto"/>
              <w:jc w:val="right"/>
              <w:rPr>
                <w:rFonts w:ascii="Arial" w:eastAsia="Times New Roman" w:hAnsi="Arial" w:cs="Arial"/>
                <w:b/>
                <w:bCs/>
                <w:color w:val="000000"/>
                <w:kern w:val="0"/>
                <w:sz w:val="16"/>
                <w:szCs w:val="16"/>
              </w:rPr>
            </w:pPr>
            <w:r w:rsidRPr="002952AE">
              <w:rPr>
                <w:rFonts w:ascii="Arial" w:eastAsia="Times New Roman" w:hAnsi="Arial" w:cs="Arial"/>
                <w:b/>
                <w:bCs/>
                <w:color w:val="000000"/>
                <w:kern w:val="0"/>
                <w:sz w:val="16"/>
                <w:szCs w:val="16"/>
              </w:rPr>
              <w:t>547.500,00</w:t>
            </w:r>
          </w:p>
        </w:tc>
        <w:tc>
          <w:tcPr>
            <w:tcW w:w="1204" w:type="dxa"/>
            <w:tcBorders>
              <w:top w:val="nil"/>
              <w:left w:val="nil"/>
              <w:bottom w:val="nil"/>
              <w:right w:val="nil"/>
            </w:tcBorders>
            <w:shd w:val="clear" w:color="000000" w:fill="FFFF00"/>
            <w:noWrap/>
            <w:vAlign w:val="bottom"/>
            <w:hideMark/>
          </w:tcPr>
          <w:p w14:paraId="0124BF79" w14:textId="77777777" w:rsidR="002952AE" w:rsidRPr="002952AE" w:rsidRDefault="002952AE" w:rsidP="002952AE">
            <w:pPr>
              <w:spacing w:before="0" w:after="0" w:line="240" w:lineRule="auto"/>
              <w:jc w:val="right"/>
              <w:rPr>
                <w:rFonts w:ascii="Arial" w:eastAsia="Times New Roman" w:hAnsi="Arial" w:cs="Arial"/>
                <w:b/>
                <w:bCs/>
                <w:color w:val="000000"/>
                <w:kern w:val="0"/>
                <w:sz w:val="16"/>
                <w:szCs w:val="16"/>
              </w:rPr>
            </w:pPr>
            <w:r w:rsidRPr="002952AE">
              <w:rPr>
                <w:rFonts w:ascii="Arial" w:eastAsia="Times New Roman" w:hAnsi="Arial" w:cs="Arial"/>
                <w:b/>
                <w:bCs/>
                <w:color w:val="000000"/>
                <w:kern w:val="0"/>
                <w:sz w:val="16"/>
                <w:szCs w:val="16"/>
              </w:rPr>
              <w:t>0,00</w:t>
            </w:r>
          </w:p>
        </w:tc>
        <w:tc>
          <w:tcPr>
            <w:tcW w:w="994" w:type="dxa"/>
            <w:tcBorders>
              <w:top w:val="nil"/>
              <w:left w:val="nil"/>
              <w:bottom w:val="nil"/>
              <w:right w:val="nil"/>
            </w:tcBorders>
            <w:shd w:val="clear" w:color="000000" w:fill="FFFF00"/>
            <w:noWrap/>
            <w:vAlign w:val="bottom"/>
            <w:hideMark/>
          </w:tcPr>
          <w:p w14:paraId="79D22CF7" w14:textId="77777777" w:rsidR="002952AE" w:rsidRPr="002952AE" w:rsidRDefault="002952AE" w:rsidP="002952AE">
            <w:pPr>
              <w:spacing w:before="0" w:after="0" w:line="240" w:lineRule="auto"/>
              <w:jc w:val="right"/>
              <w:rPr>
                <w:rFonts w:ascii="Arial" w:eastAsia="Times New Roman" w:hAnsi="Arial" w:cs="Arial"/>
                <w:b/>
                <w:bCs/>
                <w:color w:val="000000"/>
                <w:kern w:val="0"/>
                <w:sz w:val="16"/>
                <w:szCs w:val="16"/>
              </w:rPr>
            </w:pPr>
            <w:r w:rsidRPr="002952AE">
              <w:rPr>
                <w:rFonts w:ascii="Arial" w:eastAsia="Times New Roman" w:hAnsi="Arial" w:cs="Arial"/>
                <w:b/>
                <w:bCs/>
                <w:color w:val="000000"/>
                <w:kern w:val="0"/>
                <w:sz w:val="16"/>
                <w:szCs w:val="16"/>
              </w:rPr>
              <w:t>0,00</w:t>
            </w:r>
          </w:p>
        </w:tc>
        <w:tc>
          <w:tcPr>
            <w:tcW w:w="1185" w:type="dxa"/>
            <w:tcBorders>
              <w:top w:val="nil"/>
              <w:left w:val="nil"/>
              <w:bottom w:val="nil"/>
              <w:right w:val="nil"/>
            </w:tcBorders>
            <w:shd w:val="clear" w:color="000000" w:fill="FFFF00"/>
            <w:noWrap/>
            <w:vAlign w:val="bottom"/>
            <w:hideMark/>
          </w:tcPr>
          <w:p w14:paraId="0F13FFCA" w14:textId="77777777" w:rsidR="002952AE" w:rsidRPr="002952AE" w:rsidRDefault="002952AE" w:rsidP="002952AE">
            <w:pPr>
              <w:spacing w:before="0" w:after="0" w:line="240" w:lineRule="auto"/>
              <w:jc w:val="right"/>
              <w:rPr>
                <w:rFonts w:ascii="Arial" w:eastAsia="Times New Roman" w:hAnsi="Arial" w:cs="Arial"/>
                <w:b/>
                <w:bCs/>
                <w:color w:val="000000"/>
                <w:kern w:val="0"/>
                <w:sz w:val="16"/>
                <w:szCs w:val="16"/>
              </w:rPr>
            </w:pPr>
            <w:r w:rsidRPr="002952AE">
              <w:rPr>
                <w:rFonts w:ascii="Arial" w:eastAsia="Times New Roman" w:hAnsi="Arial" w:cs="Arial"/>
                <w:b/>
                <w:bCs/>
                <w:color w:val="000000"/>
                <w:kern w:val="0"/>
                <w:sz w:val="16"/>
                <w:szCs w:val="16"/>
              </w:rPr>
              <w:t>547.500,00</w:t>
            </w:r>
          </w:p>
        </w:tc>
      </w:tr>
      <w:tr w:rsidR="002952AE" w:rsidRPr="002952AE" w14:paraId="707FEB1A" w14:textId="77777777" w:rsidTr="002952AE">
        <w:trPr>
          <w:trHeight w:val="304"/>
        </w:trPr>
        <w:tc>
          <w:tcPr>
            <w:tcW w:w="6317" w:type="dxa"/>
            <w:gridSpan w:val="2"/>
            <w:tcBorders>
              <w:top w:val="nil"/>
              <w:left w:val="nil"/>
              <w:bottom w:val="nil"/>
              <w:right w:val="nil"/>
            </w:tcBorders>
            <w:shd w:val="clear" w:color="000000" w:fill="FFFF99"/>
            <w:noWrap/>
            <w:vAlign w:val="bottom"/>
            <w:hideMark/>
          </w:tcPr>
          <w:p w14:paraId="33FDAAB3" w14:textId="77777777" w:rsidR="002952AE" w:rsidRPr="002952AE" w:rsidRDefault="002952AE" w:rsidP="002952AE">
            <w:pPr>
              <w:spacing w:before="0" w:after="0" w:line="240" w:lineRule="auto"/>
              <w:rPr>
                <w:rFonts w:ascii="Arial" w:eastAsia="Times New Roman" w:hAnsi="Arial" w:cs="Arial"/>
                <w:b/>
                <w:bCs/>
                <w:color w:val="000000"/>
                <w:kern w:val="0"/>
                <w:sz w:val="16"/>
                <w:szCs w:val="16"/>
              </w:rPr>
            </w:pPr>
            <w:r w:rsidRPr="002952AE">
              <w:rPr>
                <w:rFonts w:ascii="Arial" w:eastAsia="Times New Roman" w:hAnsi="Arial" w:cs="Arial"/>
                <w:b/>
                <w:bCs/>
                <w:color w:val="000000"/>
                <w:kern w:val="0"/>
                <w:sz w:val="16"/>
                <w:szCs w:val="16"/>
              </w:rPr>
              <w:t>Izvor  2.1. KAPITALNE POMOĆI IZ DRŽAVNOG PRORAČUNA</w:t>
            </w:r>
          </w:p>
        </w:tc>
        <w:tc>
          <w:tcPr>
            <w:tcW w:w="1147" w:type="dxa"/>
            <w:tcBorders>
              <w:top w:val="nil"/>
              <w:left w:val="nil"/>
              <w:bottom w:val="nil"/>
              <w:right w:val="nil"/>
            </w:tcBorders>
            <w:shd w:val="clear" w:color="000000" w:fill="FFFF99"/>
            <w:noWrap/>
            <w:vAlign w:val="bottom"/>
            <w:hideMark/>
          </w:tcPr>
          <w:p w14:paraId="258A6FEB" w14:textId="77777777" w:rsidR="002952AE" w:rsidRPr="002952AE" w:rsidRDefault="002952AE" w:rsidP="002952AE">
            <w:pPr>
              <w:spacing w:before="0" w:after="0" w:line="240" w:lineRule="auto"/>
              <w:jc w:val="right"/>
              <w:rPr>
                <w:rFonts w:ascii="Arial" w:eastAsia="Times New Roman" w:hAnsi="Arial" w:cs="Arial"/>
                <w:b/>
                <w:bCs/>
                <w:color w:val="000000"/>
                <w:kern w:val="0"/>
                <w:sz w:val="16"/>
                <w:szCs w:val="16"/>
              </w:rPr>
            </w:pPr>
            <w:r w:rsidRPr="002952AE">
              <w:rPr>
                <w:rFonts w:ascii="Arial" w:eastAsia="Times New Roman" w:hAnsi="Arial" w:cs="Arial"/>
                <w:b/>
                <w:bCs/>
                <w:color w:val="000000"/>
                <w:kern w:val="0"/>
                <w:sz w:val="16"/>
                <w:szCs w:val="16"/>
              </w:rPr>
              <w:t>82.125,00</w:t>
            </w:r>
          </w:p>
        </w:tc>
        <w:tc>
          <w:tcPr>
            <w:tcW w:w="1204" w:type="dxa"/>
            <w:tcBorders>
              <w:top w:val="nil"/>
              <w:left w:val="nil"/>
              <w:bottom w:val="nil"/>
              <w:right w:val="nil"/>
            </w:tcBorders>
            <w:shd w:val="clear" w:color="000000" w:fill="FFFF99"/>
            <w:noWrap/>
            <w:vAlign w:val="bottom"/>
            <w:hideMark/>
          </w:tcPr>
          <w:p w14:paraId="4AF44A82" w14:textId="77777777" w:rsidR="002952AE" w:rsidRPr="002952AE" w:rsidRDefault="002952AE" w:rsidP="002952AE">
            <w:pPr>
              <w:spacing w:before="0" w:after="0" w:line="240" w:lineRule="auto"/>
              <w:jc w:val="right"/>
              <w:rPr>
                <w:rFonts w:ascii="Arial" w:eastAsia="Times New Roman" w:hAnsi="Arial" w:cs="Arial"/>
                <w:b/>
                <w:bCs/>
                <w:color w:val="000000"/>
                <w:kern w:val="0"/>
                <w:sz w:val="16"/>
                <w:szCs w:val="16"/>
              </w:rPr>
            </w:pPr>
            <w:r w:rsidRPr="002952AE">
              <w:rPr>
                <w:rFonts w:ascii="Arial" w:eastAsia="Times New Roman" w:hAnsi="Arial" w:cs="Arial"/>
                <w:b/>
                <w:bCs/>
                <w:color w:val="000000"/>
                <w:kern w:val="0"/>
                <w:sz w:val="16"/>
                <w:szCs w:val="16"/>
              </w:rPr>
              <w:t>0,00</w:t>
            </w:r>
          </w:p>
        </w:tc>
        <w:tc>
          <w:tcPr>
            <w:tcW w:w="994" w:type="dxa"/>
            <w:tcBorders>
              <w:top w:val="nil"/>
              <w:left w:val="nil"/>
              <w:bottom w:val="nil"/>
              <w:right w:val="nil"/>
            </w:tcBorders>
            <w:shd w:val="clear" w:color="000000" w:fill="FFFF99"/>
            <w:noWrap/>
            <w:vAlign w:val="bottom"/>
            <w:hideMark/>
          </w:tcPr>
          <w:p w14:paraId="18DB49A7" w14:textId="77777777" w:rsidR="002952AE" w:rsidRPr="002952AE" w:rsidRDefault="002952AE" w:rsidP="002952AE">
            <w:pPr>
              <w:spacing w:before="0" w:after="0" w:line="240" w:lineRule="auto"/>
              <w:jc w:val="right"/>
              <w:rPr>
                <w:rFonts w:ascii="Arial" w:eastAsia="Times New Roman" w:hAnsi="Arial" w:cs="Arial"/>
                <w:b/>
                <w:bCs/>
                <w:color w:val="000000"/>
                <w:kern w:val="0"/>
                <w:sz w:val="16"/>
                <w:szCs w:val="16"/>
              </w:rPr>
            </w:pPr>
            <w:r w:rsidRPr="002952AE">
              <w:rPr>
                <w:rFonts w:ascii="Arial" w:eastAsia="Times New Roman" w:hAnsi="Arial" w:cs="Arial"/>
                <w:b/>
                <w:bCs/>
                <w:color w:val="000000"/>
                <w:kern w:val="0"/>
                <w:sz w:val="16"/>
                <w:szCs w:val="16"/>
              </w:rPr>
              <w:t>0,00</w:t>
            </w:r>
          </w:p>
        </w:tc>
        <w:tc>
          <w:tcPr>
            <w:tcW w:w="1185" w:type="dxa"/>
            <w:tcBorders>
              <w:top w:val="nil"/>
              <w:left w:val="nil"/>
              <w:bottom w:val="nil"/>
              <w:right w:val="nil"/>
            </w:tcBorders>
            <w:shd w:val="clear" w:color="000000" w:fill="FFFF99"/>
            <w:noWrap/>
            <w:vAlign w:val="bottom"/>
            <w:hideMark/>
          </w:tcPr>
          <w:p w14:paraId="2FA538C7" w14:textId="77777777" w:rsidR="002952AE" w:rsidRPr="002952AE" w:rsidRDefault="002952AE" w:rsidP="002952AE">
            <w:pPr>
              <w:spacing w:before="0" w:after="0" w:line="240" w:lineRule="auto"/>
              <w:jc w:val="right"/>
              <w:rPr>
                <w:rFonts w:ascii="Arial" w:eastAsia="Times New Roman" w:hAnsi="Arial" w:cs="Arial"/>
                <w:b/>
                <w:bCs/>
                <w:color w:val="000000"/>
                <w:kern w:val="0"/>
                <w:sz w:val="16"/>
                <w:szCs w:val="16"/>
              </w:rPr>
            </w:pPr>
            <w:r w:rsidRPr="002952AE">
              <w:rPr>
                <w:rFonts w:ascii="Arial" w:eastAsia="Times New Roman" w:hAnsi="Arial" w:cs="Arial"/>
                <w:b/>
                <w:bCs/>
                <w:color w:val="000000"/>
                <w:kern w:val="0"/>
                <w:sz w:val="16"/>
                <w:szCs w:val="16"/>
              </w:rPr>
              <w:t>82.125,00</w:t>
            </w:r>
          </w:p>
        </w:tc>
      </w:tr>
      <w:tr w:rsidR="002952AE" w:rsidRPr="002952AE" w14:paraId="5792AC2E" w14:textId="77777777" w:rsidTr="002952AE">
        <w:trPr>
          <w:trHeight w:val="304"/>
        </w:trPr>
        <w:tc>
          <w:tcPr>
            <w:tcW w:w="6317" w:type="dxa"/>
            <w:gridSpan w:val="2"/>
            <w:tcBorders>
              <w:top w:val="nil"/>
              <w:left w:val="nil"/>
              <w:bottom w:val="nil"/>
              <w:right w:val="nil"/>
            </w:tcBorders>
            <w:shd w:val="clear" w:color="000000" w:fill="CCFFFF"/>
            <w:noWrap/>
            <w:vAlign w:val="bottom"/>
            <w:hideMark/>
          </w:tcPr>
          <w:p w14:paraId="766B4937" w14:textId="77777777" w:rsidR="002952AE" w:rsidRPr="002952AE" w:rsidRDefault="002952AE" w:rsidP="002952AE">
            <w:pPr>
              <w:spacing w:before="0" w:after="0" w:line="240" w:lineRule="auto"/>
              <w:rPr>
                <w:rFonts w:ascii="Arial" w:eastAsia="Times New Roman" w:hAnsi="Arial" w:cs="Arial"/>
                <w:b/>
                <w:bCs/>
                <w:color w:val="000000"/>
                <w:kern w:val="0"/>
                <w:sz w:val="16"/>
                <w:szCs w:val="16"/>
              </w:rPr>
            </w:pPr>
            <w:r w:rsidRPr="002952AE">
              <w:rPr>
                <w:rFonts w:ascii="Arial" w:eastAsia="Times New Roman" w:hAnsi="Arial" w:cs="Arial"/>
                <w:b/>
                <w:bCs/>
                <w:color w:val="000000"/>
                <w:kern w:val="0"/>
                <w:sz w:val="16"/>
                <w:szCs w:val="16"/>
              </w:rPr>
              <w:t>Funkcijska klasifikacija  0473 Turizam</w:t>
            </w:r>
          </w:p>
        </w:tc>
        <w:tc>
          <w:tcPr>
            <w:tcW w:w="1147" w:type="dxa"/>
            <w:tcBorders>
              <w:top w:val="nil"/>
              <w:left w:val="nil"/>
              <w:bottom w:val="nil"/>
              <w:right w:val="nil"/>
            </w:tcBorders>
            <w:shd w:val="clear" w:color="000000" w:fill="CCFFFF"/>
            <w:noWrap/>
            <w:vAlign w:val="bottom"/>
            <w:hideMark/>
          </w:tcPr>
          <w:p w14:paraId="0CE4BE17" w14:textId="77777777" w:rsidR="002952AE" w:rsidRPr="002952AE" w:rsidRDefault="002952AE" w:rsidP="002952AE">
            <w:pPr>
              <w:spacing w:before="0" w:after="0" w:line="240" w:lineRule="auto"/>
              <w:jc w:val="right"/>
              <w:rPr>
                <w:rFonts w:ascii="Arial" w:eastAsia="Times New Roman" w:hAnsi="Arial" w:cs="Arial"/>
                <w:b/>
                <w:bCs/>
                <w:color w:val="000000"/>
                <w:kern w:val="0"/>
                <w:sz w:val="16"/>
                <w:szCs w:val="16"/>
              </w:rPr>
            </w:pPr>
            <w:r w:rsidRPr="002952AE">
              <w:rPr>
                <w:rFonts w:ascii="Arial" w:eastAsia="Times New Roman" w:hAnsi="Arial" w:cs="Arial"/>
                <w:b/>
                <w:bCs/>
                <w:color w:val="000000"/>
                <w:kern w:val="0"/>
                <w:sz w:val="16"/>
                <w:szCs w:val="16"/>
              </w:rPr>
              <w:t>82.125,00</w:t>
            </w:r>
          </w:p>
        </w:tc>
        <w:tc>
          <w:tcPr>
            <w:tcW w:w="1204" w:type="dxa"/>
            <w:tcBorders>
              <w:top w:val="nil"/>
              <w:left w:val="nil"/>
              <w:bottom w:val="nil"/>
              <w:right w:val="nil"/>
            </w:tcBorders>
            <w:shd w:val="clear" w:color="000000" w:fill="CCFFFF"/>
            <w:noWrap/>
            <w:vAlign w:val="bottom"/>
            <w:hideMark/>
          </w:tcPr>
          <w:p w14:paraId="3E5D3C9E" w14:textId="77777777" w:rsidR="002952AE" w:rsidRPr="002952AE" w:rsidRDefault="002952AE" w:rsidP="002952AE">
            <w:pPr>
              <w:spacing w:before="0" w:after="0" w:line="240" w:lineRule="auto"/>
              <w:jc w:val="right"/>
              <w:rPr>
                <w:rFonts w:ascii="Arial" w:eastAsia="Times New Roman" w:hAnsi="Arial" w:cs="Arial"/>
                <w:b/>
                <w:bCs/>
                <w:color w:val="000000"/>
                <w:kern w:val="0"/>
                <w:sz w:val="16"/>
                <w:szCs w:val="16"/>
              </w:rPr>
            </w:pPr>
            <w:r w:rsidRPr="002952AE">
              <w:rPr>
                <w:rFonts w:ascii="Arial" w:eastAsia="Times New Roman" w:hAnsi="Arial" w:cs="Arial"/>
                <w:b/>
                <w:bCs/>
                <w:color w:val="000000"/>
                <w:kern w:val="0"/>
                <w:sz w:val="16"/>
                <w:szCs w:val="16"/>
              </w:rPr>
              <w:t>0,00</w:t>
            </w:r>
          </w:p>
        </w:tc>
        <w:tc>
          <w:tcPr>
            <w:tcW w:w="994" w:type="dxa"/>
            <w:tcBorders>
              <w:top w:val="nil"/>
              <w:left w:val="nil"/>
              <w:bottom w:val="nil"/>
              <w:right w:val="nil"/>
            </w:tcBorders>
            <w:shd w:val="clear" w:color="000000" w:fill="CCFFFF"/>
            <w:noWrap/>
            <w:vAlign w:val="bottom"/>
            <w:hideMark/>
          </w:tcPr>
          <w:p w14:paraId="19EB3F16" w14:textId="77777777" w:rsidR="002952AE" w:rsidRPr="002952AE" w:rsidRDefault="002952AE" w:rsidP="002952AE">
            <w:pPr>
              <w:spacing w:before="0" w:after="0" w:line="240" w:lineRule="auto"/>
              <w:jc w:val="right"/>
              <w:rPr>
                <w:rFonts w:ascii="Arial" w:eastAsia="Times New Roman" w:hAnsi="Arial" w:cs="Arial"/>
                <w:b/>
                <w:bCs/>
                <w:color w:val="000000"/>
                <w:kern w:val="0"/>
                <w:sz w:val="16"/>
                <w:szCs w:val="16"/>
              </w:rPr>
            </w:pPr>
            <w:r w:rsidRPr="002952AE">
              <w:rPr>
                <w:rFonts w:ascii="Arial" w:eastAsia="Times New Roman" w:hAnsi="Arial" w:cs="Arial"/>
                <w:b/>
                <w:bCs/>
                <w:color w:val="000000"/>
                <w:kern w:val="0"/>
                <w:sz w:val="16"/>
                <w:szCs w:val="16"/>
              </w:rPr>
              <w:t>0,00</w:t>
            </w:r>
          </w:p>
        </w:tc>
        <w:tc>
          <w:tcPr>
            <w:tcW w:w="1185" w:type="dxa"/>
            <w:tcBorders>
              <w:top w:val="nil"/>
              <w:left w:val="nil"/>
              <w:bottom w:val="nil"/>
              <w:right w:val="nil"/>
            </w:tcBorders>
            <w:shd w:val="clear" w:color="000000" w:fill="CCFFFF"/>
            <w:noWrap/>
            <w:vAlign w:val="bottom"/>
            <w:hideMark/>
          </w:tcPr>
          <w:p w14:paraId="70DFDF9E" w14:textId="77777777" w:rsidR="002952AE" w:rsidRPr="002952AE" w:rsidRDefault="002952AE" w:rsidP="002952AE">
            <w:pPr>
              <w:spacing w:before="0" w:after="0" w:line="240" w:lineRule="auto"/>
              <w:jc w:val="right"/>
              <w:rPr>
                <w:rFonts w:ascii="Arial" w:eastAsia="Times New Roman" w:hAnsi="Arial" w:cs="Arial"/>
                <w:b/>
                <w:bCs/>
                <w:color w:val="000000"/>
                <w:kern w:val="0"/>
                <w:sz w:val="16"/>
                <w:szCs w:val="16"/>
              </w:rPr>
            </w:pPr>
            <w:r w:rsidRPr="002952AE">
              <w:rPr>
                <w:rFonts w:ascii="Arial" w:eastAsia="Times New Roman" w:hAnsi="Arial" w:cs="Arial"/>
                <w:b/>
                <w:bCs/>
                <w:color w:val="000000"/>
                <w:kern w:val="0"/>
                <w:sz w:val="16"/>
                <w:szCs w:val="16"/>
              </w:rPr>
              <w:t>82.125,00</w:t>
            </w:r>
          </w:p>
        </w:tc>
      </w:tr>
      <w:tr w:rsidR="002952AE" w:rsidRPr="002952AE" w14:paraId="77DE3571" w14:textId="77777777" w:rsidTr="002952AE">
        <w:trPr>
          <w:trHeight w:val="304"/>
        </w:trPr>
        <w:tc>
          <w:tcPr>
            <w:tcW w:w="719" w:type="dxa"/>
            <w:tcBorders>
              <w:top w:val="nil"/>
              <w:left w:val="nil"/>
              <w:bottom w:val="nil"/>
              <w:right w:val="nil"/>
            </w:tcBorders>
            <w:shd w:val="clear" w:color="auto" w:fill="auto"/>
            <w:noWrap/>
            <w:vAlign w:val="bottom"/>
            <w:hideMark/>
          </w:tcPr>
          <w:p w14:paraId="30E43D40" w14:textId="77777777" w:rsidR="002952AE" w:rsidRPr="002952AE" w:rsidRDefault="002952AE" w:rsidP="002952AE">
            <w:pPr>
              <w:spacing w:before="0" w:after="0" w:line="240" w:lineRule="auto"/>
              <w:rPr>
                <w:rFonts w:ascii="Arial" w:eastAsia="Times New Roman" w:hAnsi="Arial" w:cs="Arial"/>
                <w:b/>
                <w:bCs/>
                <w:color w:val="auto"/>
                <w:kern w:val="0"/>
                <w:sz w:val="16"/>
                <w:szCs w:val="16"/>
              </w:rPr>
            </w:pPr>
            <w:r w:rsidRPr="002952AE">
              <w:rPr>
                <w:rFonts w:ascii="Arial" w:eastAsia="Times New Roman" w:hAnsi="Arial" w:cs="Arial"/>
                <w:b/>
                <w:bCs/>
                <w:color w:val="auto"/>
                <w:kern w:val="0"/>
                <w:sz w:val="16"/>
                <w:szCs w:val="16"/>
              </w:rPr>
              <w:t>4</w:t>
            </w:r>
          </w:p>
        </w:tc>
        <w:tc>
          <w:tcPr>
            <w:tcW w:w="5597" w:type="dxa"/>
            <w:tcBorders>
              <w:top w:val="nil"/>
              <w:left w:val="nil"/>
              <w:bottom w:val="nil"/>
              <w:right w:val="nil"/>
            </w:tcBorders>
            <w:shd w:val="clear" w:color="auto" w:fill="auto"/>
            <w:vAlign w:val="bottom"/>
            <w:hideMark/>
          </w:tcPr>
          <w:p w14:paraId="3F0E803D" w14:textId="77777777" w:rsidR="002952AE" w:rsidRPr="002952AE" w:rsidRDefault="002952AE" w:rsidP="002952AE">
            <w:pPr>
              <w:spacing w:before="0" w:after="0" w:line="240" w:lineRule="auto"/>
              <w:rPr>
                <w:rFonts w:ascii="Arial" w:eastAsia="Times New Roman" w:hAnsi="Arial" w:cs="Arial"/>
                <w:b/>
                <w:bCs/>
                <w:color w:val="auto"/>
                <w:kern w:val="0"/>
                <w:sz w:val="16"/>
                <w:szCs w:val="16"/>
              </w:rPr>
            </w:pPr>
            <w:r w:rsidRPr="002952AE">
              <w:rPr>
                <w:rFonts w:ascii="Arial" w:eastAsia="Times New Roman" w:hAnsi="Arial" w:cs="Arial"/>
                <w:b/>
                <w:bCs/>
                <w:color w:val="auto"/>
                <w:kern w:val="0"/>
                <w:sz w:val="16"/>
                <w:szCs w:val="16"/>
              </w:rPr>
              <w:t>Rashodi za nabavu nefinancijske imovine</w:t>
            </w:r>
          </w:p>
        </w:tc>
        <w:tc>
          <w:tcPr>
            <w:tcW w:w="1147" w:type="dxa"/>
            <w:tcBorders>
              <w:top w:val="nil"/>
              <w:left w:val="nil"/>
              <w:bottom w:val="nil"/>
              <w:right w:val="nil"/>
            </w:tcBorders>
            <w:shd w:val="clear" w:color="auto" w:fill="auto"/>
            <w:noWrap/>
            <w:vAlign w:val="bottom"/>
            <w:hideMark/>
          </w:tcPr>
          <w:p w14:paraId="2A5A82A5" w14:textId="77777777" w:rsidR="002952AE" w:rsidRPr="002952AE" w:rsidRDefault="002952AE" w:rsidP="002952AE">
            <w:pPr>
              <w:spacing w:before="0" w:after="0" w:line="240" w:lineRule="auto"/>
              <w:jc w:val="right"/>
              <w:rPr>
                <w:rFonts w:ascii="Arial" w:eastAsia="Times New Roman" w:hAnsi="Arial" w:cs="Arial"/>
                <w:b/>
                <w:bCs/>
                <w:color w:val="auto"/>
                <w:kern w:val="0"/>
                <w:sz w:val="16"/>
                <w:szCs w:val="16"/>
              </w:rPr>
            </w:pPr>
            <w:r w:rsidRPr="002952AE">
              <w:rPr>
                <w:rFonts w:ascii="Arial" w:eastAsia="Times New Roman" w:hAnsi="Arial" w:cs="Arial"/>
                <w:b/>
                <w:bCs/>
                <w:color w:val="auto"/>
                <w:kern w:val="0"/>
                <w:sz w:val="16"/>
                <w:szCs w:val="16"/>
              </w:rPr>
              <w:t>82.125,00</w:t>
            </w:r>
          </w:p>
        </w:tc>
        <w:tc>
          <w:tcPr>
            <w:tcW w:w="1204" w:type="dxa"/>
            <w:tcBorders>
              <w:top w:val="nil"/>
              <w:left w:val="nil"/>
              <w:bottom w:val="nil"/>
              <w:right w:val="nil"/>
            </w:tcBorders>
            <w:shd w:val="clear" w:color="auto" w:fill="auto"/>
            <w:noWrap/>
            <w:vAlign w:val="bottom"/>
            <w:hideMark/>
          </w:tcPr>
          <w:p w14:paraId="6D52CFA7" w14:textId="77777777" w:rsidR="002952AE" w:rsidRPr="002952AE" w:rsidRDefault="002952AE" w:rsidP="002952AE">
            <w:pPr>
              <w:spacing w:before="0" w:after="0" w:line="240" w:lineRule="auto"/>
              <w:jc w:val="right"/>
              <w:rPr>
                <w:rFonts w:ascii="Arial" w:eastAsia="Times New Roman" w:hAnsi="Arial" w:cs="Arial"/>
                <w:b/>
                <w:bCs/>
                <w:color w:val="auto"/>
                <w:kern w:val="0"/>
                <w:sz w:val="16"/>
                <w:szCs w:val="16"/>
              </w:rPr>
            </w:pPr>
            <w:r w:rsidRPr="002952AE">
              <w:rPr>
                <w:rFonts w:ascii="Arial" w:eastAsia="Times New Roman" w:hAnsi="Arial" w:cs="Arial"/>
                <w:b/>
                <w:bCs/>
                <w:color w:val="auto"/>
                <w:kern w:val="0"/>
                <w:sz w:val="16"/>
                <w:szCs w:val="16"/>
              </w:rPr>
              <w:t>0,00</w:t>
            </w:r>
          </w:p>
        </w:tc>
        <w:tc>
          <w:tcPr>
            <w:tcW w:w="994" w:type="dxa"/>
            <w:tcBorders>
              <w:top w:val="nil"/>
              <w:left w:val="nil"/>
              <w:bottom w:val="nil"/>
              <w:right w:val="nil"/>
            </w:tcBorders>
            <w:shd w:val="clear" w:color="auto" w:fill="auto"/>
            <w:noWrap/>
            <w:vAlign w:val="bottom"/>
            <w:hideMark/>
          </w:tcPr>
          <w:p w14:paraId="1CF52019" w14:textId="77777777" w:rsidR="002952AE" w:rsidRPr="002952AE" w:rsidRDefault="002952AE" w:rsidP="002952AE">
            <w:pPr>
              <w:spacing w:before="0" w:after="0" w:line="240" w:lineRule="auto"/>
              <w:jc w:val="right"/>
              <w:rPr>
                <w:rFonts w:ascii="Arial" w:eastAsia="Times New Roman" w:hAnsi="Arial" w:cs="Arial"/>
                <w:b/>
                <w:bCs/>
                <w:color w:val="auto"/>
                <w:kern w:val="0"/>
                <w:sz w:val="16"/>
                <w:szCs w:val="16"/>
              </w:rPr>
            </w:pPr>
            <w:r w:rsidRPr="002952AE">
              <w:rPr>
                <w:rFonts w:ascii="Arial" w:eastAsia="Times New Roman" w:hAnsi="Arial" w:cs="Arial"/>
                <w:b/>
                <w:bCs/>
                <w:color w:val="auto"/>
                <w:kern w:val="0"/>
                <w:sz w:val="16"/>
                <w:szCs w:val="16"/>
              </w:rPr>
              <w:t>0,00</w:t>
            </w:r>
          </w:p>
        </w:tc>
        <w:tc>
          <w:tcPr>
            <w:tcW w:w="1185" w:type="dxa"/>
            <w:tcBorders>
              <w:top w:val="nil"/>
              <w:left w:val="nil"/>
              <w:bottom w:val="nil"/>
              <w:right w:val="nil"/>
            </w:tcBorders>
            <w:shd w:val="clear" w:color="auto" w:fill="auto"/>
            <w:noWrap/>
            <w:vAlign w:val="bottom"/>
            <w:hideMark/>
          </w:tcPr>
          <w:p w14:paraId="02DD1E40" w14:textId="77777777" w:rsidR="002952AE" w:rsidRPr="002952AE" w:rsidRDefault="002952AE" w:rsidP="002952AE">
            <w:pPr>
              <w:spacing w:before="0" w:after="0" w:line="240" w:lineRule="auto"/>
              <w:jc w:val="right"/>
              <w:rPr>
                <w:rFonts w:ascii="Arial" w:eastAsia="Times New Roman" w:hAnsi="Arial" w:cs="Arial"/>
                <w:b/>
                <w:bCs/>
                <w:color w:val="auto"/>
                <w:kern w:val="0"/>
                <w:sz w:val="16"/>
                <w:szCs w:val="16"/>
              </w:rPr>
            </w:pPr>
            <w:r w:rsidRPr="002952AE">
              <w:rPr>
                <w:rFonts w:ascii="Arial" w:eastAsia="Times New Roman" w:hAnsi="Arial" w:cs="Arial"/>
                <w:b/>
                <w:bCs/>
                <w:color w:val="auto"/>
                <w:kern w:val="0"/>
                <w:sz w:val="16"/>
                <w:szCs w:val="16"/>
              </w:rPr>
              <w:t>82.125,00</w:t>
            </w:r>
          </w:p>
        </w:tc>
      </w:tr>
      <w:tr w:rsidR="002952AE" w:rsidRPr="002952AE" w14:paraId="20F7C6FD" w14:textId="77777777" w:rsidTr="002952AE">
        <w:trPr>
          <w:trHeight w:val="609"/>
        </w:trPr>
        <w:tc>
          <w:tcPr>
            <w:tcW w:w="719" w:type="dxa"/>
            <w:tcBorders>
              <w:top w:val="nil"/>
              <w:left w:val="nil"/>
              <w:bottom w:val="nil"/>
              <w:right w:val="nil"/>
            </w:tcBorders>
            <w:shd w:val="clear" w:color="auto" w:fill="auto"/>
            <w:noWrap/>
            <w:vAlign w:val="bottom"/>
            <w:hideMark/>
          </w:tcPr>
          <w:p w14:paraId="22B53919" w14:textId="77777777" w:rsidR="002952AE" w:rsidRPr="002952AE" w:rsidRDefault="002952AE" w:rsidP="002952AE">
            <w:pPr>
              <w:spacing w:before="0" w:after="0" w:line="240" w:lineRule="auto"/>
              <w:rPr>
                <w:rFonts w:ascii="Arial" w:eastAsia="Times New Roman" w:hAnsi="Arial" w:cs="Arial"/>
                <w:b/>
                <w:bCs/>
                <w:color w:val="auto"/>
                <w:kern w:val="0"/>
                <w:sz w:val="16"/>
                <w:szCs w:val="16"/>
              </w:rPr>
            </w:pPr>
            <w:r w:rsidRPr="002952AE">
              <w:rPr>
                <w:rFonts w:ascii="Arial" w:eastAsia="Times New Roman" w:hAnsi="Arial" w:cs="Arial"/>
                <w:b/>
                <w:bCs/>
                <w:color w:val="auto"/>
                <w:kern w:val="0"/>
                <w:sz w:val="16"/>
                <w:szCs w:val="16"/>
              </w:rPr>
              <w:t>41</w:t>
            </w:r>
          </w:p>
        </w:tc>
        <w:tc>
          <w:tcPr>
            <w:tcW w:w="5597" w:type="dxa"/>
            <w:tcBorders>
              <w:top w:val="nil"/>
              <w:left w:val="nil"/>
              <w:bottom w:val="nil"/>
              <w:right w:val="nil"/>
            </w:tcBorders>
            <w:shd w:val="clear" w:color="auto" w:fill="auto"/>
            <w:vAlign w:val="bottom"/>
            <w:hideMark/>
          </w:tcPr>
          <w:p w14:paraId="1D5C4708" w14:textId="77777777" w:rsidR="002952AE" w:rsidRPr="002952AE" w:rsidRDefault="002952AE" w:rsidP="002952AE">
            <w:pPr>
              <w:spacing w:before="0" w:after="0" w:line="240" w:lineRule="auto"/>
              <w:rPr>
                <w:rFonts w:ascii="Arial" w:eastAsia="Times New Roman" w:hAnsi="Arial" w:cs="Arial"/>
                <w:b/>
                <w:bCs/>
                <w:color w:val="auto"/>
                <w:kern w:val="0"/>
                <w:sz w:val="16"/>
                <w:szCs w:val="16"/>
              </w:rPr>
            </w:pPr>
            <w:r w:rsidRPr="002952AE">
              <w:rPr>
                <w:rFonts w:ascii="Arial" w:eastAsia="Times New Roman" w:hAnsi="Arial" w:cs="Arial"/>
                <w:b/>
                <w:bCs/>
                <w:color w:val="auto"/>
                <w:kern w:val="0"/>
                <w:sz w:val="16"/>
                <w:szCs w:val="16"/>
              </w:rPr>
              <w:t xml:space="preserve">Rashodi za nabavu </w:t>
            </w:r>
            <w:proofErr w:type="spellStart"/>
            <w:r w:rsidRPr="002952AE">
              <w:rPr>
                <w:rFonts w:ascii="Arial" w:eastAsia="Times New Roman" w:hAnsi="Arial" w:cs="Arial"/>
                <w:b/>
                <w:bCs/>
                <w:color w:val="auto"/>
                <w:kern w:val="0"/>
                <w:sz w:val="16"/>
                <w:szCs w:val="16"/>
              </w:rPr>
              <w:t>neproizvedene</w:t>
            </w:r>
            <w:proofErr w:type="spellEnd"/>
            <w:r w:rsidRPr="002952AE">
              <w:rPr>
                <w:rFonts w:ascii="Arial" w:eastAsia="Times New Roman" w:hAnsi="Arial" w:cs="Arial"/>
                <w:b/>
                <w:bCs/>
                <w:color w:val="auto"/>
                <w:kern w:val="0"/>
                <w:sz w:val="16"/>
                <w:szCs w:val="16"/>
              </w:rPr>
              <w:t xml:space="preserve"> dugotrajne imovine</w:t>
            </w:r>
          </w:p>
        </w:tc>
        <w:tc>
          <w:tcPr>
            <w:tcW w:w="1147" w:type="dxa"/>
            <w:tcBorders>
              <w:top w:val="nil"/>
              <w:left w:val="nil"/>
              <w:bottom w:val="nil"/>
              <w:right w:val="nil"/>
            </w:tcBorders>
            <w:shd w:val="clear" w:color="auto" w:fill="auto"/>
            <w:noWrap/>
            <w:vAlign w:val="bottom"/>
            <w:hideMark/>
          </w:tcPr>
          <w:p w14:paraId="781DB44D" w14:textId="77777777" w:rsidR="002952AE" w:rsidRPr="002952AE" w:rsidRDefault="002952AE" w:rsidP="002952AE">
            <w:pPr>
              <w:spacing w:before="0" w:after="0" w:line="240" w:lineRule="auto"/>
              <w:jc w:val="right"/>
              <w:rPr>
                <w:rFonts w:ascii="Arial" w:eastAsia="Times New Roman" w:hAnsi="Arial" w:cs="Arial"/>
                <w:b/>
                <w:bCs/>
                <w:color w:val="auto"/>
                <w:kern w:val="0"/>
                <w:sz w:val="16"/>
                <w:szCs w:val="16"/>
              </w:rPr>
            </w:pPr>
            <w:r w:rsidRPr="002952AE">
              <w:rPr>
                <w:rFonts w:ascii="Arial" w:eastAsia="Times New Roman" w:hAnsi="Arial" w:cs="Arial"/>
                <w:b/>
                <w:bCs/>
                <w:color w:val="auto"/>
                <w:kern w:val="0"/>
                <w:sz w:val="16"/>
                <w:szCs w:val="16"/>
              </w:rPr>
              <w:t>82.125,00</w:t>
            </w:r>
          </w:p>
        </w:tc>
        <w:tc>
          <w:tcPr>
            <w:tcW w:w="1204" w:type="dxa"/>
            <w:tcBorders>
              <w:top w:val="nil"/>
              <w:left w:val="nil"/>
              <w:bottom w:val="nil"/>
              <w:right w:val="nil"/>
            </w:tcBorders>
            <w:shd w:val="clear" w:color="auto" w:fill="auto"/>
            <w:noWrap/>
            <w:vAlign w:val="bottom"/>
            <w:hideMark/>
          </w:tcPr>
          <w:p w14:paraId="269AE93B" w14:textId="77777777" w:rsidR="002952AE" w:rsidRPr="002952AE" w:rsidRDefault="002952AE" w:rsidP="002952AE">
            <w:pPr>
              <w:spacing w:before="0" w:after="0" w:line="240" w:lineRule="auto"/>
              <w:jc w:val="right"/>
              <w:rPr>
                <w:rFonts w:ascii="Arial" w:eastAsia="Times New Roman" w:hAnsi="Arial" w:cs="Arial"/>
                <w:b/>
                <w:bCs/>
                <w:color w:val="auto"/>
                <w:kern w:val="0"/>
                <w:sz w:val="16"/>
                <w:szCs w:val="16"/>
              </w:rPr>
            </w:pPr>
            <w:r w:rsidRPr="002952AE">
              <w:rPr>
                <w:rFonts w:ascii="Arial" w:eastAsia="Times New Roman" w:hAnsi="Arial" w:cs="Arial"/>
                <w:b/>
                <w:bCs/>
                <w:color w:val="auto"/>
                <w:kern w:val="0"/>
                <w:sz w:val="16"/>
                <w:szCs w:val="16"/>
              </w:rPr>
              <w:t>0,00</w:t>
            </w:r>
          </w:p>
        </w:tc>
        <w:tc>
          <w:tcPr>
            <w:tcW w:w="994" w:type="dxa"/>
            <w:tcBorders>
              <w:top w:val="nil"/>
              <w:left w:val="nil"/>
              <w:bottom w:val="nil"/>
              <w:right w:val="nil"/>
            </w:tcBorders>
            <w:shd w:val="clear" w:color="auto" w:fill="auto"/>
            <w:noWrap/>
            <w:vAlign w:val="bottom"/>
            <w:hideMark/>
          </w:tcPr>
          <w:p w14:paraId="1FF24EA2" w14:textId="77777777" w:rsidR="002952AE" w:rsidRPr="002952AE" w:rsidRDefault="002952AE" w:rsidP="002952AE">
            <w:pPr>
              <w:spacing w:before="0" w:after="0" w:line="240" w:lineRule="auto"/>
              <w:jc w:val="right"/>
              <w:rPr>
                <w:rFonts w:ascii="Arial" w:eastAsia="Times New Roman" w:hAnsi="Arial" w:cs="Arial"/>
                <w:b/>
                <w:bCs/>
                <w:color w:val="auto"/>
                <w:kern w:val="0"/>
                <w:sz w:val="16"/>
                <w:szCs w:val="16"/>
              </w:rPr>
            </w:pPr>
            <w:r w:rsidRPr="002952AE">
              <w:rPr>
                <w:rFonts w:ascii="Arial" w:eastAsia="Times New Roman" w:hAnsi="Arial" w:cs="Arial"/>
                <w:b/>
                <w:bCs/>
                <w:color w:val="auto"/>
                <w:kern w:val="0"/>
                <w:sz w:val="16"/>
                <w:szCs w:val="16"/>
              </w:rPr>
              <w:t>0,00</w:t>
            </w:r>
          </w:p>
        </w:tc>
        <w:tc>
          <w:tcPr>
            <w:tcW w:w="1185" w:type="dxa"/>
            <w:tcBorders>
              <w:top w:val="nil"/>
              <w:left w:val="nil"/>
              <w:bottom w:val="nil"/>
              <w:right w:val="nil"/>
            </w:tcBorders>
            <w:shd w:val="clear" w:color="auto" w:fill="auto"/>
            <w:noWrap/>
            <w:vAlign w:val="bottom"/>
            <w:hideMark/>
          </w:tcPr>
          <w:p w14:paraId="2DBF5A4B" w14:textId="77777777" w:rsidR="002952AE" w:rsidRPr="002952AE" w:rsidRDefault="002952AE" w:rsidP="002952AE">
            <w:pPr>
              <w:spacing w:before="0" w:after="0" w:line="240" w:lineRule="auto"/>
              <w:jc w:val="right"/>
              <w:rPr>
                <w:rFonts w:ascii="Arial" w:eastAsia="Times New Roman" w:hAnsi="Arial" w:cs="Arial"/>
                <w:b/>
                <w:bCs/>
                <w:color w:val="auto"/>
                <w:kern w:val="0"/>
                <w:sz w:val="16"/>
                <w:szCs w:val="16"/>
              </w:rPr>
            </w:pPr>
            <w:r w:rsidRPr="002952AE">
              <w:rPr>
                <w:rFonts w:ascii="Arial" w:eastAsia="Times New Roman" w:hAnsi="Arial" w:cs="Arial"/>
                <w:b/>
                <w:bCs/>
                <w:color w:val="auto"/>
                <w:kern w:val="0"/>
                <w:sz w:val="16"/>
                <w:szCs w:val="16"/>
              </w:rPr>
              <w:t>82.125,00</w:t>
            </w:r>
          </w:p>
        </w:tc>
      </w:tr>
      <w:tr w:rsidR="002952AE" w:rsidRPr="002952AE" w14:paraId="4EE0F641" w14:textId="77777777" w:rsidTr="002952AE">
        <w:trPr>
          <w:trHeight w:val="304"/>
        </w:trPr>
        <w:tc>
          <w:tcPr>
            <w:tcW w:w="719" w:type="dxa"/>
            <w:tcBorders>
              <w:top w:val="nil"/>
              <w:left w:val="nil"/>
              <w:bottom w:val="nil"/>
              <w:right w:val="nil"/>
            </w:tcBorders>
            <w:shd w:val="clear" w:color="auto" w:fill="auto"/>
            <w:noWrap/>
            <w:vAlign w:val="bottom"/>
            <w:hideMark/>
          </w:tcPr>
          <w:p w14:paraId="5C99A649" w14:textId="77777777" w:rsidR="002952AE" w:rsidRPr="002952AE" w:rsidRDefault="002952AE" w:rsidP="002952AE">
            <w:pPr>
              <w:spacing w:before="0" w:after="0" w:line="240" w:lineRule="auto"/>
              <w:rPr>
                <w:rFonts w:ascii="Arial" w:eastAsia="Times New Roman" w:hAnsi="Arial" w:cs="Arial"/>
                <w:color w:val="auto"/>
                <w:kern w:val="0"/>
                <w:sz w:val="16"/>
                <w:szCs w:val="16"/>
              </w:rPr>
            </w:pPr>
            <w:r w:rsidRPr="002952AE">
              <w:rPr>
                <w:rFonts w:ascii="Arial" w:eastAsia="Times New Roman" w:hAnsi="Arial" w:cs="Arial"/>
                <w:color w:val="auto"/>
                <w:kern w:val="0"/>
                <w:sz w:val="16"/>
                <w:szCs w:val="16"/>
              </w:rPr>
              <w:t>4124</w:t>
            </w:r>
          </w:p>
        </w:tc>
        <w:tc>
          <w:tcPr>
            <w:tcW w:w="5597" w:type="dxa"/>
            <w:tcBorders>
              <w:top w:val="nil"/>
              <w:left w:val="nil"/>
              <w:bottom w:val="nil"/>
              <w:right w:val="nil"/>
            </w:tcBorders>
            <w:shd w:val="clear" w:color="auto" w:fill="auto"/>
            <w:vAlign w:val="bottom"/>
            <w:hideMark/>
          </w:tcPr>
          <w:p w14:paraId="0D8D1836" w14:textId="77777777" w:rsidR="002952AE" w:rsidRPr="002952AE" w:rsidRDefault="002952AE" w:rsidP="002952AE">
            <w:pPr>
              <w:spacing w:before="0" w:after="0" w:line="240" w:lineRule="auto"/>
              <w:rPr>
                <w:rFonts w:ascii="Arial" w:eastAsia="Times New Roman" w:hAnsi="Arial" w:cs="Arial"/>
                <w:color w:val="auto"/>
                <w:kern w:val="0"/>
                <w:sz w:val="16"/>
                <w:szCs w:val="16"/>
              </w:rPr>
            </w:pPr>
            <w:r w:rsidRPr="002952AE">
              <w:rPr>
                <w:rFonts w:ascii="Arial" w:eastAsia="Times New Roman" w:hAnsi="Arial" w:cs="Arial"/>
                <w:color w:val="auto"/>
                <w:kern w:val="0"/>
                <w:sz w:val="16"/>
                <w:szCs w:val="16"/>
              </w:rPr>
              <w:t xml:space="preserve">Ulaganja na tuđoj imovini radi prava korištenja </w:t>
            </w:r>
            <w:proofErr w:type="spellStart"/>
            <w:r w:rsidRPr="002952AE">
              <w:rPr>
                <w:rFonts w:ascii="Arial" w:eastAsia="Times New Roman" w:hAnsi="Arial" w:cs="Arial"/>
                <w:color w:val="auto"/>
                <w:kern w:val="0"/>
                <w:sz w:val="16"/>
                <w:szCs w:val="16"/>
              </w:rPr>
              <w:t>Tenina</w:t>
            </w:r>
            <w:proofErr w:type="spellEnd"/>
            <w:r w:rsidRPr="002952AE">
              <w:rPr>
                <w:rFonts w:ascii="Arial" w:eastAsia="Times New Roman" w:hAnsi="Arial" w:cs="Arial"/>
                <w:color w:val="auto"/>
                <w:kern w:val="0"/>
                <w:sz w:val="16"/>
                <w:szCs w:val="16"/>
              </w:rPr>
              <w:t xml:space="preserve"> staza</w:t>
            </w:r>
          </w:p>
        </w:tc>
        <w:tc>
          <w:tcPr>
            <w:tcW w:w="1147" w:type="dxa"/>
            <w:tcBorders>
              <w:top w:val="nil"/>
              <w:left w:val="nil"/>
              <w:bottom w:val="nil"/>
              <w:right w:val="nil"/>
            </w:tcBorders>
            <w:shd w:val="clear" w:color="auto" w:fill="auto"/>
            <w:noWrap/>
            <w:vAlign w:val="bottom"/>
            <w:hideMark/>
          </w:tcPr>
          <w:p w14:paraId="78E69359" w14:textId="77777777" w:rsidR="002952AE" w:rsidRPr="002952AE" w:rsidRDefault="002952AE" w:rsidP="002952AE">
            <w:pPr>
              <w:spacing w:before="0" w:after="0" w:line="240" w:lineRule="auto"/>
              <w:jc w:val="right"/>
              <w:rPr>
                <w:rFonts w:ascii="Arial" w:eastAsia="Times New Roman" w:hAnsi="Arial" w:cs="Arial"/>
                <w:color w:val="auto"/>
                <w:kern w:val="0"/>
                <w:sz w:val="16"/>
                <w:szCs w:val="16"/>
              </w:rPr>
            </w:pPr>
            <w:r w:rsidRPr="002952AE">
              <w:rPr>
                <w:rFonts w:ascii="Arial" w:eastAsia="Times New Roman" w:hAnsi="Arial" w:cs="Arial"/>
                <w:color w:val="auto"/>
                <w:kern w:val="0"/>
                <w:sz w:val="16"/>
                <w:szCs w:val="16"/>
              </w:rPr>
              <w:t>82.125,00</w:t>
            </w:r>
          </w:p>
        </w:tc>
        <w:tc>
          <w:tcPr>
            <w:tcW w:w="1204" w:type="dxa"/>
            <w:tcBorders>
              <w:top w:val="nil"/>
              <w:left w:val="nil"/>
              <w:bottom w:val="nil"/>
              <w:right w:val="nil"/>
            </w:tcBorders>
            <w:shd w:val="clear" w:color="auto" w:fill="auto"/>
            <w:noWrap/>
            <w:vAlign w:val="bottom"/>
            <w:hideMark/>
          </w:tcPr>
          <w:p w14:paraId="40AFC554" w14:textId="77777777" w:rsidR="002952AE" w:rsidRPr="002952AE" w:rsidRDefault="002952AE" w:rsidP="002952AE">
            <w:pPr>
              <w:spacing w:before="0" w:after="0" w:line="240" w:lineRule="auto"/>
              <w:jc w:val="right"/>
              <w:rPr>
                <w:rFonts w:ascii="Arial" w:eastAsia="Times New Roman" w:hAnsi="Arial" w:cs="Arial"/>
                <w:color w:val="auto"/>
                <w:kern w:val="0"/>
                <w:sz w:val="16"/>
                <w:szCs w:val="16"/>
              </w:rPr>
            </w:pPr>
            <w:r w:rsidRPr="002952AE">
              <w:rPr>
                <w:rFonts w:ascii="Arial" w:eastAsia="Times New Roman" w:hAnsi="Arial" w:cs="Arial"/>
                <w:color w:val="auto"/>
                <w:kern w:val="0"/>
                <w:sz w:val="16"/>
                <w:szCs w:val="16"/>
              </w:rPr>
              <w:t>0,00</w:t>
            </w:r>
          </w:p>
        </w:tc>
        <w:tc>
          <w:tcPr>
            <w:tcW w:w="994" w:type="dxa"/>
            <w:tcBorders>
              <w:top w:val="nil"/>
              <w:left w:val="nil"/>
              <w:bottom w:val="nil"/>
              <w:right w:val="nil"/>
            </w:tcBorders>
            <w:shd w:val="clear" w:color="auto" w:fill="auto"/>
            <w:noWrap/>
            <w:vAlign w:val="bottom"/>
            <w:hideMark/>
          </w:tcPr>
          <w:p w14:paraId="3231F511" w14:textId="77777777" w:rsidR="002952AE" w:rsidRPr="002952AE" w:rsidRDefault="002952AE" w:rsidP="002952AE">
            <w:pPr>
              <w:spacing w:before="0" w:after="0" w:line="240" w:lineRule="auto"/>
              <w:jc w:val="right"/>
              <w:rPr>
                <w:rFonts w:ascii="Arial" w:eastAsia="Times New Roman" w:hAnsi="Arial" w:cs="Arial"/>
                <w:color w:val="auto"/>
                <w:kern w:val="0"/>
                <w:sz w:val="16"/>
                <w:szCs w:val="16"/>
              </w:rPr>
            </w:pPr>
            <w:r w:rsidRPr="002952AE">
              <w:rPr>
                <w:rFonts w:ascii="Arial" w:eastAsia="Times New Roman" w:hAnsi="Arial" w:cs="Arial"/>
                <w:color w:val="auto"/>
                <w:kern w:val="0"/>
                <w:sz w:val="16"/>
                <w:szCs w:val="16"/>
              </w:rPr>
              <w:t>0,00</w:t>
            </w:r>
          </w:p>
        </w:tc>
        <w:tc>
          <w:tcPr>
            <w:tcW w:w="1185" w:type="dxa"/>
            <w:tcBorders>
              <w:top w:val="nil"/>
              <w:left w:val="nil"/>
              <w:bottom w:val="nil"/>
              <w:right w:val="nil"/>
            </w:tcBorders>
            <w:shd w:val="clear" w:color="auto" w:fill="auto"/>
            <w:noWrap/>
            <w:vAlign w:val="bottom"/>
            <w:hideMark/>
          </w:tcPr>
          <w:p w14:paraId="419366F1" w14:textId="77777777" w:rsidR="002952AE" w:rsidRPr="002952AE" w:rsidRDefault="002952AE" w:rsidP="002952AE">
            <w:pPr>
              <w:spacing w:before="0" w:after="0" w:line="240" w:lineRule="auto"/>
              <w:jc w:val="right"/>
              <w:rPr>
                <w:rFonts w:ascii="Arial" w:eastAsia="Times New Roman" w:hAnsi="Arial" w:cs="Arial"/>
                <w:color w:val="auto"/>
                <w:kern w:val="0"/>
                <w:sz w:val="16"/>
                <w:szCs w:val="16"/>
              </w:rPr>
            </w:pPr>
            <w:r w:rsidRPr="002952AE">
              <w:rPr>
                <w:rFonts w:ascii="Arial" w:eastAsia="Times New Roman" w:hAnsi="Arial" w:cs="Arial"/>
                <w:color w:val="auto"/>
                <w:kern w:val="0"/>
                <w:sz w:val="16"/>
                <w:szCs w:val="16"/>
              </w:rPr>
              <w:t>82.125,00</w:t>
            </w:r>
          </w:p>
        </w:tc>
      </w:tr>
      <w:tr w:rsidR="002952AE" w:rsidRPr="002952AE" w14:paraId="12C22FD0" w14:textId="77777777" w:rsidTr="002952AE">
        <w:trPr>
          <w:trHeight w:val="304"/>
        </w:trPr>
        <w:tc>
          <w:tcPr>
            <w:tcW w:w="6317" w:type="dxa"/>
            <w:gridSpan w:val="2"/>
            <w:tcBorders>
              <w:top w:val="nil"/>
              <w:left w:val="nil"/>
              <w:bottom w:val="nil"/>
              <w:right w:val="nil"/>
            </w:tcBorders>
            <w:shd w:val="clear" w:color="000000" w:fill="FFFF99"/>
            <w:noWrap/>
            <w:vAlign w:val="bottom"/>
            <w:hideMark/>
          </w:tcPr>
          <w:p w14:paraId="2753F920" w14:textId="77777777" w:rsidR="002952AE" w:rsidRPr="002952AE" w:rsidRDefault="002952AE" w:rsidP="002952AE">
            <w:pPr>
              <w:spacing w:before="0" w:after="0" w:line="240" w:lineRule="auto"/>
              <w:rPr>
                <w:rFonts w:ascii="Arial" w:eastAsia="Times New Roman" w:hAnsi="Arial" w:cs="Arial"/>
                <w:b/>
                <w:bCs/>
                <w:color w:val="000000"/>
                <w:kern w:val="0"/>
                <w:sz w:val="16"/>
                <w:szCs w:val="16"/>
              </w:rPr>
            </w:pPr>
            <w:r w:rsidRPr="002952AE">
              <w:rPr>
                <w:rFonts w:ascii="Arial" w:eastAsia="Times New Roman" w:hAnsi="Arial" w:cs="Arial"/>
                <w:b/>
                <w:bCs/>
                <w:color w:val="000000"/>
                <w:kern w:val="0"/>
                <w:sz w:val="16"/>
                <w:szCs w:val="16"/>
              </w:rPr>
              <w:t>Izvor  2.9. KAPITALNE POMOĆI DRŽAVNOG PRORAČUNA PRIJENOS EU SREDSTAVA</w:t>
            </w:r>
          </w:p>
        </w:tc>
        <w:tc>
          <w:tcPr>
            <w:tcW w:w="1147" w:type="dxa"/>
            <w:tcBorders>
              <w:top w:val="nil"/>
              <w:left w:val="nil"/>
              <w:bottom w:val="nil"/>
              <w:right w:val="nil"/>
            </w:tcBorders>
            <w:shd w:val="clear" w:color="000000" w:fill="FFFF99"/>
            <w:noWrap/>
            <w:vAlign w:val="bottom"/>
            <w:hideMark/>
          </w:tcPr>
          <w:p w14:paraId="5B890E79" w14:textId="77777777" w:rsidR="002952AE" w:rsidRPr="002952AE" w:rsidRDefault="002952AE" w:rsidP="002952AE">
            <w:pPr>
              <w:spacing w:before="0" w:after="0" w:line="240" w:lineRule="auto"/>
              <w:jc w:val="right"/>
              <w:rPr>
                <w:rFonts w:ascii="Arial" w:eastAsia="Times New Roman" w:hAnsi="Arial" w:cs="Arial"/>
                <w:b/>
                <w:bCs/>
                <w:color w:val="000000"/>
                <w:kern w:val="0"/>
                <w:sz w:val="16"/>
                <w:szCs w:val="16"/>
              </w:rPr>
            </w:pPr>
            <w:r w:rsidRPr="002952AE">
              <w:rPr>
                <w:rFonts w:ascii="Arial" w:eastAsia="Times New Roman" w:hAnsi="Arial" w:cs="Arial"/>
                <w:b/>
                <w:bCs/>
                <w:color w:val="000000"/>
                <w:kern w:val="0"/>
                <w:sz w:val="16"/>
                <w:szCs w:val="16"/>
              </w:rPr>
              <w:t>465.375,00</w:t>
            </w:r>
          </w:p>
        </w:tc>
        <w:tc>
          <w:tcPr>
            <w:tcW w:w="1204" w:type="dxa"/>
            <w:tcBorders>
              <w:top w:val="nil"/>
              <w:left w:val="nil"/>
              <w:bottom w:val="nil"/>
              <w:right w:val="nil"/>
            </w:tcBorders>
            <w:shd w:val="clear" w:color="000000" w:fill="FFFF99"/>
            <w:noWrap/>
            <w:vAlign w:val="bottom"/>
            <w:hideMark/>
          </w:tcPr>
          <w:p w14:paraId="33FD2D98" w14:textId="77777777" w:rsidR="002952AE" w:rsidRPr="002952AE" w:rsidRDefault="002952AE" w:rsidP="002952AE">
            <w:pPr>
              <w:spacing w:before="0" w:after="0" w:line="240" w:lineRule="auto"/>
              <w:jc w:val="right"/>
              <w:rPr>
                <w:rFonts w:ascii="Arial" w:eastAsia="Times New Roman" w:hAnsi="Arial" w:cs="Arial"/>
                <w:b/>
                <w:bCs/>
                <w:color w:val="000000"/>
                <w:kern w:val="0"/>
                <w:sz w:val="16"/>
                <w:szCs w:val="16"/>
              </w:rPr>
            </w:pPr>
            <w:r w:rsidRPr="002952AE">
              <w:rPr>
                <w:rFonts w:ascii="Arial" w:eastAsia="Times New Roman" w:hAnsi="Arial" w:cs="Arial"/>
                <w:b/>
                <w:bCs/>
                <w:color w:val="000000"/>
                <w:kern w:val="0"/>
                <w:sz w:val="16"/>
                <w:szCs w:val="16"/>
              </w:rPr>
              <w:t>0,00</w:t>
            </w:r>
          </w:p>
        </w:tc>
        <w:tc>
          <w:tcPr>
            <w:tcW w:w="994" w:type="dxa"/>
            <w:tcBorders>
              <w:top w:val="nil"/>
              <w:left w:val="nil"/>
              <w:bottom w:val="nil"/>
              <w:right w:val="nil"/>
            </w:tcBorders>
            <w:shd w:val="clear" w:color="000000" w:fill="FFFF99"/>
            <w:noWrap/>
            <w:vAlign w:val="bottom"/>
            <w:hideMark/>
          </w:tcPr>
          <w:p w14:paraId="12CB00CE" w14:textId="77777777" w:rsidR="002952AE" w:rsidRPr="002952AE" w:rsidRDefault="002952AE" w:rsidP="002952AE">
            <w:pPr>
              <w:spacing w:before="0" w:after="0" w:line="240" w:lineRule="auto"/>
              <w:jc w:val="right"/>
              <w:rPr>
                <w:rFonts w:ascii="Arial" w:eastAsia="Times New Roman" w:hAnsi="Arial" w:cs="Arial"/>
                <w:b/>
                <w:bCs/>
                <w:color w:val="000000"/>
                <w:kern w:val="0"/>
                <w:sz w:val="16"/>
                <w:szCs w:val="16"/>
              </w:rPr>
            </w:pPr>
            <w:r w:rsidRPr="002952AE">
              <w:rPr>
                <w:rFonts w:ascii="Arial" w:eastAsia="Times New Roman" w:hAnsi="Arial" w:cs="Arial"/>
                <w:b/>
                <w:bCs/>
                <w:color w:val="000000"/>
                <w:kern w:val="0"/>
                <w:sz w:val="16"/>
                <w:szCs w:val="16"/>
              </w:rPr>
              <w:t>0,00</w:t>
            </w:r>
          </w:p>
        </w:tc>
        <w:tc>
          <w:tcPr>
            <w:tcW w:w="1185" w:type="dxa"/>
            <w:tcBorders>
              <w:top w:val="nil"/>
              <w:left w:val="nil"/>
              <w:bottom w:val="nil"/>
              <w:right w:val="nil"/>
            </w:tcBorders>
            <w:shd w:val="clear" w:color="000000" w:fill="FFFF99"/>
            <w:noWrap/>
            <w:vAlign w:val="bottom"/>
            <w:hideMark/>
          </w:tcPr>
          <w:p w14:paraId="10EA977C" w14:textId="77777777" w:rsidR="002952AE" w:rsidRPr="002952AE" w:rsidRDefault="002952AE" w:rsidP="002952AE">
            <w:pPr>
              <w:spacing w:before="0" w:after="0" w:line="240" w:lineRule="auto"/>
              <w:jc w:val="right"/>
              <w:rPr>
                <w:rFonts w:ascii="Arial" w:eastAsia="Times New Roman" w:hAnsi="Arial" w:cs="Arial"/>
                <w:b/>
                <w:bCs/>
                <w:color w:val="000000"/>
                <w:kern w:val="0"/>
                <w:sz w:val="16"/>
                <w:szCs w:val="16"/>
              </w:rPr>
            </w:pPr>
            <w:r w:rsidRPr="002952AE">
              <w:rPr>
                <w:rFonts w:ascii="Arial" w:eastAsia="Times New Roman" w:hAnsi="Arial" w:cs="Arial"/>
                <w:b/>
                <w:bCs/>
                <w:color w:val="000000"/>
                <w:kern w:val="0"/>
                <w:sz w:val="16"/>
                <w:szCs w:val="16"/>
              </w:rPr>
              <w:t>465.375,00</w:t>
            </w:r>
          </w:p>
        </w:tc>
      </w:tr>
      <w:tr w:rsidR="002952AE" w:rsidRPr="002952AE" w14:paraId="538E79A9" w14:textId="77777777" w:rsidTr="002952AE">
        <w:trPr>
          <w:trHeight w:val="304"/>
        </w:trPr>
        <w:tc>
          <w:tcPr>
            <w:tcW w:w="6317" w:type="dxa"/>
            <w:gridSpan w:val="2"/>
            <w:tcBorders>
              <w:top w:val="nil"/>
              <w:left w:val="nil"/>
              <w:bottom w:val="nil"/>
              <w:right w:val="nil"/>
            </w:tcBorders>
            <w:shd w:val="clear" w:color="000000" w:fill="CCFFFF"/>
            <w:noWrap/>
            <w:vAlign w:val="bottom"/>
            <w:hideMark/>
          </w:tcPr>
          <w:p w14:paraId="3EB10824" w14:textId="77777777" w:rsidR="002952AE" w:rsidRPr="002952AE" w:rsidRDefault="002952AE" w:rsidP="002952AE">
            <w:pPr>
              <w:spacing w:before="0" w:after="0" w:line="240" w:lineRule="auto"/>
              <w:rPr>
                <w:rFonts w:ascii="Arial" w:eastAsia="Times New Roman" w:hAnsi="Arial" w:cs="Arial"/>
                <w:b/>
                <w:bCs/>
                <w:color w:val="000000"/>
                <w:kern w:val="0"/>
                <w:sz w:val="16"/>
                <w:szCs w:val="16"/>
              </w:rPr>
            </w:pPr>
            <w:r w:rsidRPr="002952AE">
              <w:rPr>
                <w:rFonts w:ascii="Arial" w:eastAsia="Times New Roman" w:hAnsi="Arial" w:cs="Arial"/>
                <w:b/>
                <w:bCs/>
                <w:color w:val="000000"/>
                <w:kern w:val="0"/>
                <w:sz w:val="16"/>
                <w:szCs w:val="16"/>
              </w:rPr>
              <w:t>Funkcijska klasifikacija  0473 Turizam</w:t>
            </w:r>
          </w:p>
        </w:tc>
        <w:tc>
          <w:tcPr>
            <w:tcW w:w="1147" w:type="dxa"/>
            <w:tcBorders>
              <w:top w:val="nil"/>
              <w:left w:val="nil"/>
              <w:bottom w:val="nil"/>
              <w:right w:val="nil"/>
            </w:tcBorders>
            <w:shd w:val="clear" w:color="000000" w:fill="CCFFFF"/>
            <w:noWrap/>
            <w:vAlign w:val="bottom"/>
            <w:hideMark/>
          </w:tcPr>
          <w:p w14:paraId="28923528" w14:textId="77777777" w:rsidR="002952AE" w:rsidRPr="002952AE" w:rsidRDefault="002952AE" w:rsidP="002952AE">
            <w:pPr>
              <w:spacing w:before="0" w:after="0" w:line="240" w:lineRule="auto"/>
              <w:jc w:val="right"/>
              <w:rPr>
                <w:rFonts w:ascii="Arial" w:eastAsia="Times New Roman" w:hAnsi="Arial" w:cs="Arial"/>
                <w:b/>
                <w:bCs/>
                <w:color w:val="000000"/>
                <w:kern w:val="0"/>
                <w:sz w:val="16"/>
                <w:szCs w:val="16"/>
              </w:rPr>
            </w:pPr>
            <w:r w:rsidRPr="002952AE">
              <w:rPr>
                <w:rFonts w:ascii="Arial" w:eastAsia="Times New Roman" w:hAnsi="Arial" w:cs="Arial"/>
                <w:b/>
                <w:bCs/>
                <w:color w:val="000000"/>
                <w:kern w:val="0"/>
                <w:sz w:val="16"/>
                <w:szCs w:val="16"/>
              </w:rPr>
              <w:t>465.375,00</w:t>
            </w:r>
          </w:p>
        </w:tc>
        <w:tc>
          <w:tcPr>
            <w:tcW w:w="1204" w:type="dxa"/>
            <w:tcBorders>
              <w:top w:val="nil"/>
              <w:left w:val="nil"/>
              <w:bottom w:val="nil"/>
              <w:right w:val="nil"/>
            </w:tcBorders>
            <w:shd w:val="clear" w:color="000000" w:fill="CCFFFF"/>
            <w:noWrap/>
            <w:vAlign w:val="bottom"/>
            <w:hideMark/>
          </w:tcPr>
          <w:p w14:paraId="0C0DFE79" w14:textId="77777777" w:rsidR="002952AE" w:rsidRPr="002952AE" w:rsidRDefault="002952AE" w:rsidP="002952AE">
            <w:pPr>
              <w:spacing w:before="0" w:after="0" w:line="240" w:lineRule="auto"/>
              <w:jc w:val="right"/>
              <w:rPr>
                <w:rFonts w:ascii="Arial" w:eastAsia="Times New Roman" w:hAnsi="Arial" w:cs="Arial"/>
                <w:b/>
                <w:bCs/>
                <w:color w:val="000000"/>
                <w:kern w:val="0"/>
                <w:sz w:val="16"/>
                <w:szCs w:val="16"/>
              </w:rPr>
            </w:pPr>
            <w:r w:rsidRPr="002952AE">
              <w:rPr>
                <w:rFonts w:ascii="Arial" w:eastAsia="Times New Roman" w:hAnsi="Arial" w:cs="Arial"/>
                <w:b/>
                <w:bCs/>
                <w:color w:val="000000"/>
                <w:kern w:val="0"/>
                <w:sz w:val="16"/>
                <w:szCs w:val="16"/>
              </w:rPr>
              <w:t>0,00</w:t>
            </w:r>
          </w:p>
        </w:tc>
        <w:tc>
          <w:tcPr>
            <w:tcW w:w="994" w:type="dxa"/>
            <w:tcBorders>
              <w:top w:val="nil"/>
              <w:left w:val="nil"/>
              <w:bottom w:val="nil"/>
              <w:right w:val="nil"/>
            </w:tcBorders>
            <w:shd w:val="clear" w:color="000000" w:fill="CCFFFF"/>
            <w:noWrap/>
            <w:vAlign w:val="bottom"/>
            <w:hideMark/>
          </w:tcPr>
          <w:p w14:paraId="0FE8319D" w14:textId="77777777" w:rsidR="002952AE" w:rsidRPr="002952AE" w:rsidRDefault="002952AE" w:rsidP="002952AE">
            <w:pPr>
              <w:spacing w:before="0" w:after="0" w:line="240" w:lineRule="auto"/>
              <w:jc w:val="right"/>
              <w:rPr>
                <w:rFonts w:ascii="Arial" w:eastAsia="Times New Roman" w:hAnsi="Arial" w:cs="Arial"/>
                <w:b/>
                <w:bCs/>
                <w:color w:val="000000"/>
                <w:kern w:val="0"/>
                <w:sz w:val="16"/>
                <w:szCs w:val="16"/>
              </w:rPr>
            </w:pPr>
            <w:r w:rsidRPr="002952AE">
              <w:rPr>
                <w:rFonts w:ascii="Arial" w:eastAsia="Times New Roman" w:hAnsi="Arial" w:cs="Arial"/>
                <w:b/>
                <w:bCs/>
                <w:color w:val="000000"/>
                <w:kern w:val="0"/>
                <w:sz w:val="16"/>
                <w:szCs w:val="16"/>
              </w:rPr>
              <w:t>0,00</w:t>
            </w:r>
          </w:p>
        </w:tc>
        <w:tc>
          <w:tcPr>
            <w:tcW w:w="1185" w:type="dxa"/>
            <w:tcBorders>
              <w:top w:val="nil"/>
              <w:left w:val="nil"/>
              <w:bottom w:val="nil"/>
              <w:right w:val="nil"/>
            </w:tcBorders>
            <w:shd w:val="clear" w:color="000000" w:fill="CCFFFF"/>
            <w:noWrap/>
            <w:vAlign w:val="bottom"/>
            <w:hideMark/>
          </w:tcPr>
          <w:p w14:paraId="59C41CB7" w14:textId="77777777" w:rsidR="002952AE" w:rsidRPr="002952AE" w:rsidRDefault="002952AE" w:rsidP="002952AE">
            <w:pPr>
              <w:spacing w:before="0" w:after="0" w:line="240" w:lineRule="auto"/>
              <w:jc w:val="right"/>
              <w:rPr>
                <w:rFonts w:ascii="Arial" w:eastAsia="Times New Roman" w:hAnsi="Arial" w:cs="Arial"/>
                <w:b/>
                <w:bCs/>
                <w:color w:val="000000"/>
                <w:kern w:val="0"/>
                <w:sz w:val="16"/>
                <w:szCs w:val="16"/>
              </w:rPr>
            </w:pPr>
            <w:r w:rsidRPr="002952AE">
              <w:rPr>
                <w:rFonts w:ascii="Arial" w:eastAsia="Times New Roman" w:hAnsi="Arial" w:cs="Arial"/>
                <w:b/>
                <w:bCs/>
                <w:color w:val="000000"/>
                <w:kern w:val="0"/>
                <w:sz w:val="16"/>
                <w:szCs w:val="16"/>
              </w:rPr>
              <w:t>465.375,00</w:t>
            </w:r>
          </w:p>
        </w:tc>
      </w:tr>
      <w:tr w:rsidR="002952AE" w:rsidRPr="002952AE" w14:paraId="30E70E99" w14:textId="77777777" w:rsidTr="002952AE">
        <w:trPr>
          <w:trHeight w:val="304"/>
        </w:trPr>
        <w:tc>
          <w:tcPr>
            <w:tcW w:w="719" w:type="dxa"/>
            <w:tcBorders>
              <w:top w:val="nil"/>
              <w:left w:val="nil"/>
              <w:bottom w:val="nil"/>
              <w:right w:val="nil"/>
            </w:tcBorders>
            <w:shd w:val="clear" w:color="auto" w:fill="auto"/>
            <w:noWrap/>
            <w:vAlign w:val="bottom"/>
            <w:hideMark/>
          </w:tcPr>
          <w:p w14:paraId="1BDE38CA" w14:textId="77777777" w:rsidR="002952AE" w:rsidRPr="002952AE" w:rsidRDefault="002952AE" w:rsidP="002952AE">
            <w:pPr>
              <w:spacing w:before="0" w:after="0" w:line="240" w:lineRule="auto"/>
              <w:rPr>
                <w:rFonts w:ascii="Arial" w:eastAsia="Times New Roman" w:hAnsi="Arial" w:cs="Arial"/>
                <w:b/>
                <w:bCs/>
                <w:color w:val="auto"/>
                <w:kern w:val="0"/>
                <w:sz w:val="16"/>
                <w:szCs w:val="16"/>
              </w:rPr>
            </w:pPr>
            <w:r w:rsidRPr="002952AE">
              <w:rPr>
                <w:rFonts w:ascii="Arial" w:eastAsia="Times New Roman" w:hAnsi="Arial" w:cs="Arial"/>
                <w:b/>
                <w:bCs/>
                <w:color w:val="auto"/>
                <w:kern w:val="0"/>
                <w:sz w:val="16"/>
                <w:szCs w:val="16"/>
              </w:rPr>
              <w:t>4</w:t>
            </w:r>
          </w:p>
        </w:tc>
        <w:tc>
          <w:tcPr>
            <w:tcW w:w="5597" w:type="dxa"/>
            <w:tcBorders>
              <w:top w:val="nil"/>
              <w:left w:val="nil"/>
              <w:bottom w:val="nil"/>
              <w:right w:val="nil"/>
            </w:tcBorders>
            <w:shd w:val="clear" w:color="auto" w:fill="auto"/>
            <w:vAlign w:val="bottom"/>
            <w:hideMark/>
          </w:tcPr>
          <w:p w14:paraId="3735628B" w14:textId="77777777" w:rsidR="002952AE" w:rsidRPr="002952AE" w:rsidRDefault="002952AE" w:rsidP="002952AE">
            <w:pPr>
              <w:spacing w:before="0" w:after="0" w:line="240" w:lineRule="auto"/>
              <w:rPr>
                <w:rFonts w:ascii="Arial" w:eastAsia="Times New Roman" w:hAnsi="Arial" w:cs="Arial"/>
                <w:b/>
                <w:bCs/>
                <w:color w:val="auto"/>
                <w:kern w:val="0"/>
                <w:sz w:val="16"/>
                <w:szCs w:val="16"/>
              </w:rPr>
            </w:pPr>
            <w:r w:rsidRPr="002952AE">
              <w:rPr>
                <w:rFonts w:ascii="Arial" w:eastAsia="Times New Roman" w:hAnsi="Arial" w:cs="Arial"/>
                <w:b/>
                <w:bCs/>
                <w:color w:val="auto"/>
                <w:kern w:val="0"/>
                <w:sz w:val="16"/>
                <w:szCs w:val="16"/>
              </w:rPr>
              <w:t>Rashodi za nabavu nefinancijske imovine</w:t>
            </w:r>
          </w:p>
        </w:tc>
        <w:tc>
          <w:tcPr>
            <w:tcW w:w="1147" w:type="dxa"/>
            <w:tcBorders>
              <w:top w:val="nil"/>
              <w:left w:val="nil"/>
              <w:bottom w:val="nil"/>
              <w:right w:val="nil"/>
            </w:tcBorders>
            <w:shd w:val="clear" w:color="auto" w:fill="auto"/>
            <w:noWrap/>
            <w:vAlign w:val="bottom"/>
            <w:hideMark/>
          </w:tcPr>
          <w:p w14:paraId="16123B13" w14:textId="77777777" w:rsidR="002952AE" w:rsidRPr="002952AE" w:rsidRDefault="002952AE" w:rsidP="002952AE">
            <w:pPr>
              <w:spacing w:before="0" w:after="0" w:line="240" w:lineRule="auto"/>
              <w:jc w:val="right"/>
              <w:rPr>
                <w:rFonts w:ascii="Arial" w:eastAsia="Times New Roman" w:hAnsi="Arial" w:cs="Arial"/>
                <w:b/>
                <w:bCs/>
                <w:color w:val="auto"/>
                <w:kern w:val="0"/>
                <w:sz w:val="16"/>
                <w:szCs w:val="16"/>
              </w:rPr>
            </w:pPr>
            <w:r w:rsidRPr="002952AE">
              <w:rPr>
                <w:rFonts w:ascii="Arial" w:eastAsia="Times New Roman" w:hAnsi="Arial" w:cs="Arial"/>
                <w:b/>
                <w:bCs/>
                <w:color w:val="auto"/>
                <w:kern w:val="0"/>
                <w:sz w:val="16"/>
                <w:szCs w:val="16"/>
              </w:rPr>
              <w:t>465.375,00</w:t>
            </w:r>
          </w:p>
        </w:tc>
        <w:tc>
          <w:tcPr>
            <w:tcW w:w="1204" w:type="dxa"/>
            <w:tcBorders>
              <w:top w:val="nil"/>
              <w:left w:val="nil"/>
              <w:bottom w:val="nil"/>
              <w:right w:val="nil"/>
            </w:tcBorders>
            <w:shd w:val="clear" w:color="auto" w:fill="auto"/>
            <w:noWrap/>
            <w:vAlign w:val="bottom"/>
            <w:hideMark/>
          </w:tcPr>
          <w:p w14:paraId="547113CE" w14:textId="77777777" w:rsidR="002952AE" w:rsidRPr="002952AE" w:rsidRDefault="002952AE" w:rsidP="002952AE">
            <w:pPr>
              <w:spacing w:before="0" w:after="0" w:line="240" w:lineRule="auto"/>
              <w:jc w:val="right"/>
              <w:rPr>
                <w:rFonts w:ascii="Arial" w:eastAsia="Times New Roman" w:hAnsi="Arial" w:cs="Arial"/>
                <w:b/>
                <w:bCs/>
                <w:color w:val="auto"/>
                <w:kern w:val="0"/>
                <w:sz w:val="16"/>
                <w:szCs w:val="16"/>
              </w:rPr>
            </w:pPr>
            <w:r w:rsidRPr="002952AE">
              <w:rPr>
                <w:rFonts w:ascii="Arial" w:eastAsia="Times New Roman" w:hAnsi="Arial" w:cs="Arial"/>
                <w:b/>
                <w:bCs/>
                <w:color w:val="auto"/>
                <w:kern w:val="0"/>
                <w:sz w:val="16"/>
                <w:szCs w:val="16"/>
              </w:rPr>
              <w:t>0,00</w:t>
            </w:r>
          </w:p>
        </w:tc>
        <w:tc>
          <w:tcPr>
            <w:tcW w:w="994" w:type="dxa"/>
            <w:tcBorders>
              <w:top w:val="nil"/>
              <w:left w:val="nil"/>
              <w:bottom w:val="nil"/>
              <w:right w:val="nil"/>
            </w:tcBorders>
            <w:shd w:val="clear" w:color="auto" w:fill="auto"/>
            <w:noWrap/>
            <w:vAlign w:val="bottom"/>
            <w:hideMark/>
          </w:tcPr>
          <w:p w14:paraId="11119FC1" w14:textId="77777777" w:rsidR="002952AE" w:rsidRPr="002952AE" w:rsidRDefault="002952AE" w:rsidP="002952AE">
            <w:pPr>
              <w:spacing w:before="0" w:after="0" w:line="240" w:lineRule="auto"/>
              <w:jc w:val="right"/>
              <w:rPr>
                <w:rFonts w:ascii="Arial" w:eastAsia="Times New Roman" w:hAnsi="Arial" w:cs="Arial"/>
                <w:b/>
                <w:bCs/>
                <w:color w:val="auto"/>
                <w:kern w:val="0"/>
                <w:sz w:val="16"/>
                <w:szCs w:val="16"/>
              </w:rPr>
            </w:pPr>
            <w:r w:rsidRPr="002952AE">
              <w:rPr>
                <w:rFonts w:ascii="Arial" w:eastAsia="Times New Roman" w:hAnsi="Arial" w:cs="Arial"/>
                <w:b/>
                <w:bCs/>
                <w:color w:val="auto"/>
                <w:kern w:val="0"/>
                <w:sz w:val="16"/>
                <w:szCs w:val="16"/>
              </w:rPr>
              <w:t>0,00</w:t>
            </w:r>
          </w:p>
        </w:tc>
        <w:tc>
          <w:tcPr>
            <w:tcW w:w="1185" w:type="dxa"/>
            <w:tcBorders>
              <w:top w:val="nil"/>
              <w:left w:val="nil"/>
              <w:bottom w:val="nil"/>
              <w:right w:val="nil"/>
            </w:tcBorders>
            <w:shd w:val="clear" w:color="auto" w:fill="auto"/>
            <w:noWrap/>
            <w:vAlign w:val="bottom"/>
            <w:hideMark/>
          </w:tcPr>
          <w:p w14:paraId="6C2A6163" w14:textId="77777777" w:rsidR="002952AE" w:rsidRPr="002952AE" w:rsidRDefault="002952AE" w:rsidP="002952AE">
            <w:pPr>
              <w:spacing w:before="0" w:after="0" w:line="240" w:lineRule="auto"/>
              <w:jc w:val="right"/>
              <w:rPr>
                <w:rFonts w:ascii="Arial" w:eastAsia="Times New Roman" w:hAnsi="Arial" w:cs="Arial"/>
                <w:b/>
                <w:bCs/>
                <w:color w:val="auto"/>
                <w:kern w:val="0"/>
                <w:sz w:val="16"/>
                <w:szCs w:val="16"/>
              </w:rPr>
            </w:pPr>
            <w:r w:rsidRPr="002952AE">
              <w:rPr>
                <w:rFonts w:ascii="Arial" w:eastAsia="Times New Roman" w:hAnsi="Arial" w:cs="Arial"/>
                <w:b/>
                <w:bCs/>
                <w:color w:val="auto"/>
                <w:kern w:val="0"/>
                <w:sz w:val="16"/>
                <w:szCs w:val="16"/>
              </w:rPr>
              <w:t>465.375,00</w:t>
            </w:r>
          </w:p>
        </w:tc>
      </w:tr>
      <w:tr w:rsidR="002952AE" w:rsidRPr="002952AE" w14:paraId="37BF30CE" w14:textId="77777777" w:rsidTr="002952AE">
        <w:trPr>
          <w:trHeight w:val="609"/>
        </w:trPr>
        <w:tc>
          <w:tcPr>
            <w:tcW w:w="719" w:type="dxa"/>
            <w:tcBorders>
              <w:top w:val="nil"/>
              <w:left w:val="nil"/>
              <w:bottom w:val="nil"/>
              <w:right w:val="nil"/>
            </w:tcBorders>
            <w:shd w:val="clear" w:color="auto" w:fill="auto"/>
            <w:noWrap/>
            <w:vAlign w:val="bottom"/>
            <w:hideMark/>
          </w:tcPr>
          <w:p w14:paraId="2B27D255" w14:textId="77777777" w:rsidR="002952AE" w:rsidRPr="002952AE" w:rsidRDefault="002952AE" w:rsidP="002952AE">
            <w:pPr>
              <w:spacing w:before="0" w:after="0" w:line="240" w:lineRule="auto"/>
              <w:rPr>
                <w:rFonts w:ascii="Arial" w:eastAsia="Times New Roman" w:hAnsi="Arial" w:cs="Arial"/>
                <w:b/>
                <w:bCs/>
                <w:color w:val="auto"/>
                <w:kern w:val="0"/>
                <w:sz w:val="16"/>
                <w:szCs w:val="16"/>
              </w:rPr>
            </w:pPr>
            <w:r w:rsidRPr="002952AE">
              <w:rPr>
                <w:rFonts w:ascii="Arial" w:eastAsia="Times New Roman" w:hAnsi="Arial" w:cs="Arial"/>
                <w:b/>
                <w:bCs/>
                <w:color w:val="auto"/>
                <w:kern w:val="0"/>
                <w:sz w:val="16"/>
                <w:szCs w:val="16"/>
              </w:rPr>
              <w:t>41</w:t>
            </w:r>
          </w:p>
        </w:tc>
        <w:tc>
          <w:tcPr>
            <w:tcW w:w="5597" w:type="dxa"/>
            <w:tcBorders>
              <w:top w:val="nil"/>
              <w:left w:val="nil"/>
              <w:bottom w:val="nil"/>
              <w:right w:val="nil"/>
            </w:tcBorders>
            <w:shd w:val="clear" w:color="auto" w:fill="auto"/>
            <w:vAlign w:val="bottom"/>
            <w:hideMark/>
          </w:tcPr>
          <w:p w14:paraId="31BCDD0C" w14:textId="77777777" w:rsidR="002952AE" w:rsidRPr="002952AE" w:rsidRDefault="002952AE" w:rsidP="002952AE">
            <w:pPr>
              <w:spacing w:before="0" w:after="0" w:line="240" w:lineRule="auto"/>
              <w:rPr>
                <w:rFonts w:ascii="Arial" w:eastAsia="Times New Roman" w:hAnsi="Arial" w:cs="Arial"/>
                <w:b/>
                <w:bCs/>
                <w:color w:val="auto"/>
                <w:kern w:val="0"/>
                <w:sz w:val="16"/>
                <w:szCs w:val="16"/>
              </w:rPr>
            </w:pPr>
            <w:r w:rsidRPr="002952AE">
              <w:rPr>
                <w:rFonts w:ascii="Arial" w:eastAsia="Times New Roman" w:hAnsi="Arial" w:cs="Arial"/>
                <w:b/>
                <w:bCs/>
                <w:color w:val="auto"/>
                <w:kern w:val="0"/>
                <w:sz w:val="16"/>
                <w:szCs w:val="16"/>
              </w:rPr>
              <w:t xml:space="preserve">Rashodi za nabavu </w:t>
            </w:r>
            <w:proofErr w:type="spellStart"/>
            <w:r w:rsidRPr="002952AE">
              <w:rPr>
                <w:rFonts w:ascii="Arial" w:eastAsia="Times New Roman" w:hAnsi="Arial" w:cs="Arial"/>
                <w:b/>
                <w:bCs/>
                <w:color w:val="auto"/>
                <w:kern w:val="0"/>
                <w:sz w:val="16"/>
                <w:szCs w:val="16"/>
              </w:rPr>
              <w:t>neproizvedene</w:t>
            </w:r>
            <w:proofErr w:type="spellEnd"/>
            <w:r w:rsidRPr="002952AE">
              <w:rPr>
                <w:rFonts w:ascii="Arial" w:eastAsia="Times New Roman" w:hAnsi="Arial" w:cs="Arial"/>
                <w:b/>
                <w:bCs/>
                <w:color w:val="auto"/>
                <w:kern w:val="0"/>
                <w:sz w:val="16"/>
                <w:szCs w:val="16"/>
              </w:rPr>
              <w:t xml:space="preserve"> dugotrajne imovine</w:t>
            </w:r>
          </w:p>
        </w:tc>
        <w:tc>
          <w:tcPr>
            <w:tcW w:w="1147" w:type="dxa"/>
            <w:tcBorders>
              <w:top w:val="nil"/>
              <w:left w:val="nil"/>
              <w:bottom w:val="nil"/>
              <w:right w:val="nil"/>
            </w:tcBorders>
            <w:shd w:val="clear" w:color="auto" w:fill="auto"/>
            <w:noWrap/>
            <w:vAlign w:val="bottom"/>
            <w:hideMark/>
          </w:tcPr>
          <w:p w14:paraId="3578EADB" w14:textId="77777777" w:rsidR="002952AE" w:rsidRPr="002952AE" w:rsidRDefault="002952AE" w:rsidP="002952AE">
            <w:pPr>
              <w:spacing w:before="0" w:after="0" w:line="240" w:lineRule="auto"/>
              <w:jc w:val="right"/>
              <w:rPr>
                <w:rFonts w:ascii="Arial" w:eastAsia="Times New Roman" w:hAnsi="Arial" w:cs="Arial"/>
                <w:b/>
                <w:bCs/>
                <w:color w:val="auto"/>
                <w:kern w:val="0"/>
                <w:sz w:val="16"/>
                <w:szCs w:val="16"/>
              </w:rPr>
            </w:pPr>
            <w:r w:rsidRPr="002952AE">
              <w:rPr>
                <w:rFonts w:ascii="Arial" w:eastAsia="Times New Roman" w:hAnsi="Arial" w:cs="Arial"/>
                <w:b/>
                <w:bCs/>
                <w:color w:val="auto"/>
                <w:kern w:val="0"/>
                <w:sz w:val="16"/>
                <w:szCs w:val="16"/>
              </w:rPr>
              <w:t>465.375,00</w:t>
            </w:r>
          </w:p>
        </w:tc>
        <w:tc>
          <w:tcPr>
            <w:tcW w:w="1204" w:type="dxa"/>
            <w:tcBorders>
              <w:top w:val="nil"/>
              <w:left w:val="nil"/>
              <w:bottom w:val="nil"/>
              <w:right w:val="nil"/>
            </w:tcBorders>
            <w:shd w:val="clear" w:color="auto" w:fill="auto"/>
            <w:noWrap/>
            <w:vAlign w:val="bottom"/>
            <w:hideMark/>
          </w:tcPr>
          <w:p w14:paraId="7AD690B2" w14:textId="77777777" w:rsidR="002952AE" w:rsidRPr="002952AE" w:rsidRDefault="002952AE" w:rsidP="002952AE">
            <w:pPr>
              <w:spacing w:before="0" w:after="0" w:line="240" w:lineRule="auto"/>
              <w:jc w:val="right"/>
              <w:rPr>
                <w:rFonts w:ascii="Arial" w:eastAsia="Times New Roman" w:hAnsi="Arial" w:cs="Arial"/>
                <w:b/>
                <w:bCs/>
                <w:color w:val="auto"/>
                <w:kern w:val="0"/>
                <w:sz w:val="16"/>
                <w:szCs w:val="16"/>
              </w:rPr>
            </w:pPr>
            <w:r w:rsidRPr="002952AE">
              <w:rPr>
                <w:rFonts w:ascii="Arial" w:eastAsia="Times New Roman" w:hAnsi="Arial" w:cs="Arial"/>
                <w:b/>
                <w:bCs/>
                <w:color w:val="auto"/>
                <w:kern w:val="0"/>
                <w:sz w:val="16"/>
                <w:szCs w:val="16"/>
              </w:rPr>
              <w:t>0,00</w:t>
            </w:r>
          </w:p>
        </w:tc>
        <w:tc>
          <w:tcPr>
            <w:tcW w:w="994" w:type="dxa"/>
            <w:tcBorders>
              <w:top w:val="nil"/>
              <w:left w:val="nil"/>
              <w:bottom w:val="nil"/>
              <w:right w:val="nil"/>
            </w:tcBorders>
            <w:shd w:val="clear" w:color="auto" w:fill="auto"/>
            <w:noWrap/>
            <w:vAlign w:val="bottom"/>
            <w:hideMark/>
          </w:tcPr>
          <w:p w14:paraId="147A0543" w14:textId="77777777" w:rsidR="002952AE" w:rsidRPr="002952AE" w:rsidRDefault="002952AE" w:rsidP="002952AE">
            <w:pPr>
              <w:spacing w:before="0" w:after="0" w:line="240" w:lineRule="auto"/>
              <w:jc w:val="right"/>
              <w:rPr>
                <w:rFonts w:ascii="Arial" w:eastAsia="Times New Roman" w:hAnsi="Arial" w:cs="Arial"/>
                <w:b/>
                <w:bCs/>
                <w:color w:val="auto"/>
                <w:kern w:val="0"/>
                <w:sz w:val="16"/>
                <w:szCs w:val="16"/>
              </w:rPr>
            </w:pPr>
            <w:r w:rsidRPr="002952AE">
              <w:rPr>
                <w:rFonts w:ascii="Arial" w:eastAsia="Times New Roman" w:hAnsi="Arial" w:cs="Arial"/>
                <w:b/>
                <w:bCs/>
                <w:color w:val="auto"/>
                <w:kern w:val="0"/>
                <w:sz w:val="16"/>
                <w:szCs w:val="16"/>
              </w:rPr>
              <w:t>0,00</w:t>
            </w:r>
          </w:p>
        </w:tc>
        <w:tc>
          <w:tcPr>
            <w:tcW w:w="1185" w:type="dxa"/>
            <w:tcBorders>
              <w:top w:val="nil"/>
              <w:left w:val="nil"/>
              <w:bottom w:val="nil"/>
              <w:right w:val="nil"/>
            </w:tcBorders>
            <w:shd w:val="clear" w:color="auto" w:fill="auto"/>
            <w:noWrap/>
            <w:vAlign w:val="bottom"/>
            <w:hideMark/>
          </w:tcPr>
          <w:p w14:paraId="282893EA" w14:textId="77777777" w:rsidR="002952AE" w:rsidRPr="002952AE" w:rsidRDefault="002952AE" w:rsidP="002952AE">
            <w:pPr>
              <w:spacing w:before="0" w:after="0" w:line="240" w:lineRule="auto"/>
              <w:jc w:val="right"/>
              <w:rPr>
                <w:rFonts w:ascii="Arial" w:eastAsia="Times New Roman" w:hAnsi="Arial" w:cs="Arial"/>
                <w:b/>
                <w:bCs/>
                <w:color w:val="auto"/>
                <w:kern w:val="0"/>
                <w:sz w:val="16"/>
                <w:szCs w:val="16"/>
              </w:rPr>
            </w:pPr>
            <w:r w:rsidRPr="002952AE">
              <w:rPr>
                <w:rFonts w:ascii="Arial" w:eastAsia="Times New Roman" w:hAnsi="Arial" w:cs="Arial"/>
                <w:b/>
                <w:bCs/>
                <w:color w:val="auto"/>
                <w:kern w:val="0"/>
                <w:sz w:val="16"/>
                <w:szCs w:val="16"/>
              </w:rPr>
              <w:t>465.375,00</w:t>
            </w:r>
          </w:p>
        </w:tc>
      </w:tr>
      <w:tr w:rsidR="002952AE" w:rsidRPr="002952AE" w14:paraId="5662F81E" w14:textId="77777777" w:rsidTr="002952AE">
        <w:trPr>
          <w:trHeight w:val="304"/>
        </w:trPr>
        <w:tc>
          <w:tcPr>
            <w:tcW w:w="719" w:type="dxa"/>
            <w:tcBorders>
              <w:top w:val="nil"/>
              <w:left w:val="nil"/>
              <w:bottom w:val="nil"/>
              <w:right w:val="nil"/>
            </w:tcBorders>
            <w:shd w:val="clear" w:color="auto" w:fill="auto"/>
            <w:noWrap/>
            <w:vAlign w:val="bottom"/>
            <w:hideMark/>
          </w:tcPr>
          <w:p w14:paraId="3CC01C89" w14:textId="77777777" w:rsidR="002952AE" w:rsidRPr="002952AE" w:rsidRDefault="002952AE" w:rsidP="002952AE">
            <w:pPr>
              <w:spacing w:before="0" w:after="0" w:line="240" w:lineRule="auto"/>
              <w:rPr>
                <w:rFonts w:ascii="Arial" w:eastAsia="Times New Roman" w:hAnsi="Arial" w:cs="Arial"/>
                <w:color w:val="auto"/>
                <w:kern w:val="0"/>
                <w:sz w:val="16"/>
                <w:szCs w:val="16"/>
              </w:rPr>
            </w:pPr>
            <w:r w:rsidRPr="002952AE">
              <w:rPr>
                <w:rFonts w:ascii="Arial" w:eastAsia="Times New Roman" w:hAnsi="Arial" w:cs="Arial"/>
                <w:color w:val="auto"/>
                <w:kern w:val="0"/>
                <w:sz w:val="16"/>
                <w:szCs w:val="16"/>
              </w:rPr>
              <w:t>4124</w:t>
            </w:r>
          </w:p>
        </w:tc>
        <w:tc>
          <w:tcPr>
            <w:tcW w:w="5597" w:type="dxa"/>
            <w:tcBorders>
              <w:top w:val="nil"/>
              <w:left w:val="nil"/>
              <w:bottom w:val="nil"/>
              <w:right w:val="nil"/>
            </w:tcBorders>
            <w:shd w:val="clear" w:color="auto" w:fill="auto"/>
            <w:vAlign w:val="bottom"/>
            <w:hideMark/>
          </w:tcPr>
          <w:p w14:paraId="31139B79" w14:textId="77777777" w:rsidR="002952AE" w:rsidRPr="002952AE" w:rsidRDefault="002952AE" w:rsidP="002952AE">
            <w:pPr>
              <w:spacing w:before="0" w:after="0" w:line="240" w:lineRule="auto"/>
              <w:rPr>
                <w:rFonts w:ascii="Arial" w:eastAsia="Times New Roman" w:hAnsi="Arial" w:cs="Arial"/>
                <w:color w:val="auto"/>
                <w:kern w:val="0"/>
                <w:sz w:val="16"/>
                <w:szCs w:val="16"/>
              </w:rPr>
            </w:pPr>
            <w:r w:rsidRPr="002952AE">
              <w:rPr>
                <w:rFonts w:ascii="Arial" w:eastAsia="Times New Roman" w:hAnsi="Arial" w:cs="Arial"/>
                <w:color w:val="auto"/>
                <w:kern w:val="0"/>
                <w:sz w:val="16"/>
                <w:szCs w:val="16"/>
              </w:rPr>
              <w:t xml:space="preserve">Ulaganja na tuđoj imovini radi prava korištenja </w:t>
            </w:r>
            <w:proofErr w:type="spellStart"/>
            <w:r w:rsidRPr="002952AE">
              <w:rPr>
                <w:rFonts w:ascii="Arial" w:eastAsia="Times New Roman" w:hAnsi="Arial" w:cs="Arial"/>
                <w:color w:val="auto"/>
                <w:kern w:val="0"/>
                <w:sz w:val="16"/>
                <w:szCs w:val="16"/>
              </w:rPr>
              <w:t>Tenina</w:t>
            </w:r>
            <w:proofErr w:type="spellEnd"/>
            <w:r w:rsidRPr="002952AE">
              <w:rPr>
                <w:rFonts w:ascii="Arial" w:eastAsia="Times New Roman" w:hAnsi="Arial" w:cs="Arial"/>
                <w:color w:val="auto"/>
                <w:kern w:val="0"/>
                <w:sz w:val="16"/>
                <w:szCs w:val="16"/>
              </w:rPr>
              <w:t xml:space="preserve"> staza</w:t>
            </w:r>
          </w:p>
        </w:tc>
        <w:tc>
          <w:tcPr>
            <w:tcW w:w="1147" w:type="dxa"/>
            <w:tcBorders>
              <w:top w:val="nil"/>
              <w:left w:val="nil"/>
              <w:bottom w:val="nil"/>
              <w:right w:val="nil"/>
            </w:tcBorders>
            <w:shd w:val="clear" w:color="auto" w:fill="auto"/>
            <w:noWrap/>
            <w:vAlign w:val="bottom"/>
            <w:hideMark/>
          </w:tcPr>
          <w:p w14:paraId="5840336B" w14:textId="77777777" w:rsidR="002952AE" w:rsidRPr="002952AE" w:rsidRDefault="002952AE" w:rsidP="002952AE">
            <w:pPr>
              <w:spacing w:before="0" w:after="0" w:line="240" w:lineRule="auto"/>
              <w:jc w:val="right"/>
              <w:rPr>
                <w:rFonts w:ascii="Arial" w:eastAsia="Times New Roman" w:hAnsi="Arial" w:cs="Arial"/>
                <w:color w:val="auto"/>
                <w:kern w:val="0"/>
                <w:sz w:val="16"/>
                <w:szCs w:val="16"/>
              </w:rPr>
            </w:pPr>
            <w:r w:rsidRPr="002952AE">
              <w:rPr>
                <w:rFonts w:ascii="Arial" w:eastAsia="Times New Roman" w:hAnsi="Arial" w:cs="Arial"/>
                <w:color w:val="auto"/>
                <w:kern w:val="0"/>
                <w:sz w:val="16"/>
                <w:szCs w:val="16"/>
              </w:rPr>
              <w:t>465.375,00</w:t>
            </w:r>
          </w:p>
        </w:tc>
        <w:tc>
          <w:tcPr>
            <w:tcW w:w="1204" w:type="dxa"/>
            <w:tcBorders>
              <w:top w:val="nil"/>
              <w:left w:val="nil"/>
              <w:bottom w:val="nil"/>
              <w:right w:val="nil"/>
            </w:tcBorders>
            <w:shd w:val="clear" w:color="auto" w:fill="auto"/>
            <w:noWrap/>
            <w:vAlign w:val="bottom"/>
            <w:hideMark/>
          </w:tcPr>
          <w:p w14:paraId="32016E22" w14:textId="77777777" w:rsidR="002952AE" w:rsidRPr="002952AE" w:rsidRDefault="002952AE" w:rsidP="002952AE">
            <w:pPr>
              <w:spacing w:before="0" w:after="0" w:line="240" w:lineRule="auto"/>
              <w:jc w:val="right"/>
              <w:rPr>
                <w:rFonts w:ascii="Arial" w:eastAsia="Times New Roman" w:hAnsi="Arial" w:cs="Arial"/>
                <w:color w:val="auto"/>
                <w:kern w:val="0"/>
                <w:sz w:val="16"/>
                <w:szCs w:val="16"/>
              </w:rPr>
            </w:pPr>
            <w:r w:rsidRPr="002952AE">
              <w:rPr>
                <w:rFonts w:ascii="Arial" w:eastAsia="Times New Roman" w:hAnsi="Arial" w:cs="Arial"/>
                <w:color w:val="auto"/>
                <w:kern w:val="0"/>
                <w:sz w:val="16"/>
                <w:szCs w:val="16"/>
              </w:rPr>
              <w:t>0,00</w:t>
            </w:r>
          </w:p>
        </w:tc>
        <w:tc>
          <w:tcPr>
            <w:tcW w:w="994" w:type="dxa"/>
            <w:tcBorders>
              <w:top w:val="nil"/>
              <w:left w:val="nil"/>
              <w:bottom w:val="nil"/>
              <w:right w:val="nil"/>
            </w:tcBorders>
            <w:shd w:val="clear" w:color="auto" w:fill="auto"/>
            <w:noWrap/>
            <w:vAlign w:val="bottom"/>
            <w:hideMark/>
          </w:tcPr>
          <w:p w14:paraId="7BEAD528" w14:textId="77777777" w:rsidR="002952AE" w:rsidRPr="002952AE" w:rsidRDefault="002952AE" w:rsidP="002952AE">
            <w:pPr>
              <w:spacing w:before="0" w:after="0" w:line="240" w:lineRule="auto"/>
              <w:jc w:val="right"/>
              <w:rPr>
                <w:rFonts w:ascii="Arial" w:eastAsia="Times New Roman" w:hAnsi="Arial" w:cs="Arial"/>
                <w:color w:val="auto"/>
                <w:kern w:val="0"/>
                <w:sz w:val="16"/>
                <w:szCs w:val="16"/>
              </w:rPr>
            </w:pPr>
            <w:r w:rsidRPr="002952AE">
              <w:rPr>
                <w:rFonts w:ascii="Arial" w:eastAsia="Times New Roman" w:hAnsi="Arial" w:cs="Arial"/>
                <w:color w:val="auto"/>
                <w:kern w:val="0"/>
                <w:sz w:val="16"/>
                <w:szCs w:val="16"/>
              </w:rPr>
              <w:t>0,00</w:t>
            </w:r>
          </w:p>
        </w:tc>
        <w:tc>
          <w:tcPr>
            <w:tcW w:w="1185" w:type="dxa"/>
            <w:tcBorders>
              <w:top w:val="nil"/>
              <w:left w:val="nil"/>
              <w:bottom w:val="nil"/>
              <w:right w:val="nil"/>
            </w:tcBorders>
            <w:shd w:val="clear" w:color="auto" w:fill="auto"/>
            <w:noWrap/>
            <w:vAlign w:val="bottom"/>
            <w:hideMark/>
          </w:tcPr>
          <w:p w14:paraId="7B005251" w14:textId="77777777" w:rsidR="002952AE" w:rsidRPr="002952AE" w:rsidRDefault="002952AE" w:rsidP="002952AE">
            <w:pPr>
              <w:spacing w:before="0" w:after="0" w:line="240" w:lineRule="auto"/>
              <w:jc w:val="right"/>
              <w:rPr>
                <w:rFonts w:ascii="Arial" w:eastAsia="Times New Roman" w:hAnsi="Arial" w:cs="Arial"/>
                <w:color w:val="auto"/>
                <w:kern w:val="0"/>
                <w:sz w:val="16"/>
                <w:szCs w:val="16"/>
              </w:rPr>
            </w:pPr>
            <w:r w:rsidRPr="002952AE">
              <w:rPr>
                <w:rFonts w:ascii="Arial" w:eastAsia="Times New Roman" w:hAnsi="Arial" w:cs="Arial"/>
                <w:color w:val="auto"/>
                <w:kern w:val="0"/>
                <w:sz w:val="16"/>
                <w:szCs w:val="16"/>
              </w:rPr>
              <w:t>465.375,00</w:t>
            </w:r>
          </w:p>
        </w:tc>
      </w:tr>
      <w:tr w:rsidR="002952AE" w:rsidRPr="002952AE" w14:paraId="433CAF43" w14:textId="77777777" w:rsidTr="002952AE">
        <w:trPr>
          <w:trHeight w:val="304"/>
        </w:trPr>
        <w:tc>
          <w:tcPr>
            <w:tcW w:w="6317" w:type="dxa"/>
            <w:gridSpan w:val="2"/>
            <w:tcBorders>
              <w:top w:val="nil"/>
              <w:left w:val="nil"/>
              <w:bottom w:val="nil"/>
              <w:right w:val="nil"/>
            </w:tcBorders>
            <w:shd w:val="clear" w:color="000000" w:fill="FFFF00"/>
            <w:noWrap/>
            <w:vAlign w:val="bottom"/>
            <w:hideMark/>
          </w:tcPr>
          <w:p w14:paraId="2DD57922" w14:textId="77777777" w:rsidR="002952AE" w:rsidRPr="002952AE" w:rsidRDefault="002952AE" w:rsidP="002952AE">
            <w:pPr>
              <w:spacing w:before="0" w:after="0" w:line="240" w:lineRule="auto"/>
              <w:rPr>
                <w:rFonts w:ascii="Arial" w:eastAsia="Times New Roman" w:hAnsi="Arial" w:cs="Arial"/>
                <w:b/>
                <w:bCs/>
                <w:color w:val="000000"/>
                <w:kern w:val="0"/>
                <w:sz w:val="16"/>
                <w:szCs w:val="16"/>
              </w:rPr>
            </w:pPr>
            <w:r w:rsidRPr="002952AE">
              <w:rPr>
                <w:rFonts w:ascii="Arial" w:eastAsia="Times New Roman" w:hAnsi="Arial" w:cs="Arial"/>
                <w:b/>
                <w:bCs/>
                <w:color w:val="000000"/>
                <w:kern w:val="0"/>
                <w:sz w:val="16"/>
                <w:szCs w:val="16"/>
              </w:rPr>
              <w:t>Izvor  3. PRIHODI OD IMOVINE</w:t>
            </w:r>
          </w:p>
        </w:tc>
        <w:tc>
          <w:tcPr>
            <w:tcW w:w="1147" w:type="dxa"/>
            <w:tcBorders>
              <w:top w:val="nil"/>
              <w:left w:val="nil"/>
              <w:bottom w:val="nil"/>
              <w:right w:val="nil"/>
            </w:tcBorders>
            <w:shd w:val="clear" w:color="000000" w:fill="FFFF00"/>
            <w:noWrap/>
            <w:vAlign w:val="bottom"/>
            <w:hideMark/>
          </w:tcPr>
          <w:p w14:paraId="7194C5D8" w14:textId="77777777" w:rsidR="002952AE" w:rsidRPr="002952AE" w:rsidRDefault="002952AE" w:rsidP="002952AE">
            <w:pPr>
              <w:spacing w:before="0" w:after="0" w:line="240" w:lineRule="auto"/>
              <w:jc w:val="right"/>
              <w:rPr>
                <w:rFonts w:ascii="Arial" w:eastAsia="Times New Roman" w:hAnsi="Arial" w:cs="Arial"/>
                <w:b/>
                <w:bCs/>
                <w:color w:val="000000"/>
                <w:kern w:val="0"/>
                <w:sz w:val="16"/>
                <w:szCs w:val="16"/>
              </w:rPr>
            </w:pPr>
            <w:r w:rsidRPr="002952AE">
              <w:rPr>
                <w:rFonts w:ascii="Arial" w:eastAsia="Times New Roman" w:hAnsi="Arial" w:cs="Arial"/>
                <w:b/>
                <w:bCs/>
                <w:color w:val="000000"/>
                <w:kern w:val="0"/>
                <w:sz w:val="16"/>
                <w:szCs w:val="16"/>
              </w:rPr>
              <w:t>702.936,00</w:t>
            </w:r>
          </w:p>
        </w:tc>
        <w:tc>
          <w:tcPr>
            <w:tcW w:w="1204" w:type="dxa"/>
            <w:tcBorders>
              <w:top w:val="nil"/>
              <w:left w:val="nil"/>
              <w:bottom w:val="nil"/>
              <w:right w:val="nil"/>
            </w:tcBorders>
            <w:shd w:val="clear" w:color="000000" w:fill="FFFF00"/>
            <w:noWrap/>
            <w:vAlign w:val="bottom"/>
            <w:hideMark/>
          </w:tcPr>
          <w:p w14:paraId="7376EE05" w14:textId="77777777" w:rsidR="002952AE" w:rsidRPr="002952AE" w:rsidRDefault="002952AE" w:rsidP="002952AE">
            <w:pPr>
              <w:spacing w:before="0" w:after="0" w:line="240" w:lineRule="auto"/>
              <w:jc w:val="right"/>
              <w:rPr>
                <w:rFonts w:ascii="Arial" w:eastAsia="Times New Roman" w:hAnsi="Arial" w:cs="Arial"/>
                <w:b/>
                <w:bCs/>
                <w:color w:val="000000"/>
                <w:kern w:val="0"/>
                <w:sz w:val="16"/>
                <w:szCs w:val="16"/>
              </w:rPr>
            </w:pPr>
            <w:r w:rsidRPr="002952AE">
              <w:rPr>
                <w:rFonts w:ascii="Arial" w:eastAsia="Times New Roman" w:hAnsi="Arial" w:cs="Arial"/>
                <w:b/>
                <w:bCs/>
                <w:color w:val="000000"/>
                <w:kern w:val="0"/>
                <w:sz w:val="16"/>
                <w:szCs w:val="16"/>
              </w:rPr>
              <w:t>0,00</w:t>
            </w:r>
          </w:p>
        </w:tc>
        <w:tc>
          <w:tcPr>
            <w:tcW w:w="994" w:type="dxa"/>
            <w:tcBorders>
              <w:top w:val="nil"/>
              <w:left w:val="nil"/>
              <w:bottom w:val="nil"/>
              <w:right w:val="nil"/>
            </w:tcBorders>
            <w:shd w:val="clear" w:color="000000" w:fill="FFFF00"/>
            <w:noWrap/>
            <w:vAlign w:val="bottom"/>
            <w:hideMark/>
          </w:tcPr>
          <w:p w14:paraId="34962E14" w14:textId="77777777" w:rsidR="002952AE" w:rsidRPr="002952AE" w:rsidRDefault="002952AE" w:rsidP="002952AE">
            <w:pPr>
              <w:spacing w:before="0" w:after="0" w:line="240" w:lineRule="auto"/>
              <w:jc w:val="right"/>
              <w:rPr>
                <w:rFonts w:ascii="Arial" w:eastAsia="Times New Roman" w:hAnsi="Arial" w:cs="Arial"/>
                <w:b/>
                <w:bCs/>
                <w:color w:val="000000"/>
                <w:kern w:val="0"/>
                <w:sz w:val="16"/>
                <w:szCs w:val="16"/>
              </w:rPr>
            </w:pPr>
            <w:r w:rsidRPr="002952AE">
              <w:rPr>
                <w:rFonts w:ascii="Arial" w:eastAsia="Times New Roman" w:hAnsi="Arial" w:cs="Arial"/>
                <w:b/>
                <w:bCs/>
                <w:color w:val="000000"/>
                <w:kern w:val="0"/>
                <w:sz w:val="16"/>
                <w:szCs w:val="16"/>
              </w:rPr>
              <w:t>0,00</w:t>
            </w:r>
          </w:p>
        </w:tc>
        <w:tc>
          <w:tcPr>
            <w:tcW w:w="1185" w:type="dxa"/>
            <w:tcBorders>
              <w:top w:val="nil"/>
              <w:left w:val="nil"/>
              <w:bottom w:val="nil"/>
              <w:right w:val="nil"/>
            </w:tcBorders>
            <w:shd w:val="clear" w:color="000000" w:fill="FFFF00"/>
            <w:noWrap/>
            <w:vAlign w:val="bottom"/>
            <w:hideMark/>
          </w:tcPr>
          <w:p w14:paraId="00727D47" w14:textId="77777777" w:rsidR="002952AE" w:rsidRPr="002952AE" w:rsidRDefault="002952AE" w:rsidP="002952AE">
            <w:pPr>
              <w:spacing w:before="0" w:after="0" w:line="240" w:lineRule="auto"/>
              <w:jc w:val="right"/>
              <w:rPr>
                <w:rFonts w:ascii="Arial" w:eastAsia="Times New Roman" w:hAnsi="Arial" w:cs="Arial"/>
                <w:b/>
                <w:bCs/>
                <w:color w:val="000000"/>
                <w:kern w:val="0"/>
                <w:sz w:val="16"/>
                <w:szCs w:val="16"/>
              </w:rPr>
            </w:pPr>
            <w:r w:rsidRPr="002952AE">
              <w:rPr>
                <w:rFonts w:ascii="Arial" w:eastAsia="Times New Roman" w:hAnsi="Arial" w:cs="Arial"/>
                <w:b/>
                <w:bCs/>
                <w:color w:val="000000"/>
                <w:kern w:val="0"/>
                <w:sz w:val="16"/>
                <w:szCs w:val="16"/>
              </w:rPr>
              <w:t>702.936,00</w:t>
            </w:r>
          </w:p>
        </w:tc>
      </w:tr>
      <w:tr w:rsidR="002952AE" w:rsidRPr="002952AE" w14:paraId="281A0729" w14:textId="77777777" w:rsidTr="002952AE">
        <w:trPr>
          <w:trHeight w:val="304"/>
        </w:trPr>
        <w:tc>
          <w:tcPr>
            <w:tcW w:w="6317" w:type="dxa"/>
            <w:gridSpan w:val="2"/>
            <w:tcBorders>
              <w:top w:val="nil"/>
              <w:left w:val="nil"/>
              <w:bottom w:val="nil"/>
              <w:right w:val="nil"/>
            </w:tcBorders>
            <w:shd w:val="clear" w:color="000000" w:fill="FFFF99"/>
            <w:noWrap/>
            <w:vAlign w:val="bottom"/>
            <w:hideMark/>
          </w:tcPr>
          <w:p w14:paraId="0A1C661A" w14:textId="77777777" w:rsidR="002952AE" w:rsidRPr="002952AE" w:rsidRDefault="002952AE" w:rsidP="002952AE">
            <w:pPr>
              <w:spacing w:before="0" w:after="0" w:line="240" w:lineRule="auto"/>
              <w:rPr>
                <w:rFonts w:ascii="Arial" w:eastAsia="Times New Roman" w:hAnsi="Arial" w:cs="Arial"/>
                <w:b/>
                <w:bCs/>
                <w:color w:val="000000"/>
                <w:kern w:val="0"/>
                <w:sz w:val="16"/>
                <w:szCs w:val="16"/>
              </w:rPr>
            </w:pPr>
            <w:r w:rsidRPr="002952AE">
              <w:rPr>
                <w:rFonts w:ascii="Arial" w:eastAsia="Times New Roman" w:hAnsi="Arial" w:cs="Arial"/>
                <w:b/>
                <w:bCs/>
                <w:color w:val="000000"/>
                <w:kern w:val="0"/>
                <w:sz w:val="16"/>
                <w:szCs w:val="16"/>
              </w:rPr>
              <w:t>Izvor  3.4. NAKNADA ZA PRIDOBIVENU KOLIČINU NAFTE I PLINA</w:t>
            </w:r>
          </w:p>
        </w:tc>
        <w:tc>
          <w:tcPr>
            <w:tcW w:w="1147" w:type="dxa"/>
            <w:tcBorders>
              <w:top w:val="nil"/>
              <w:left w:val="nil"/>
              <w:bottom w:val="nil"/>
              <w:right w:val="nil"/>
            </w:tcBorders>
            <w:shd w:val="clear" w:color="000000" w:fill="FFFF99"/>
            <w:noWrap/>
            <w:vAlign w:val="bottom"/>
            <w:hideMark/>
          </w:tcPr>
          <w:p w14:paraId="7E859A54" w14:textId="77777777" w:rsidR="002952AE" w:rsidRPr="002952AE" w:rsidRDefault="002952AE" w:rsidP="002952AE">
            <w:pPr>
              <w:spacing w:before="0" w:after="0" w:line="240" w:lineRule="auto"/>
              <w:jc w:val="right"/>
              <w:rPr>
                <w:rFonts w:ascii="Arial" w:eastAsia="Times New Roman" w:hAnsi="Arial" w:cs="Arial"/>
                <w:b/>
                <w:bCs/>
                <w:color w:val="000000"/>
                <w:kern w:val="0"/>
                <w:sz w:val="16"/>
                <w:szCs w:val="16"/>
              </w:rPr>
            </w:pPr>
            <w:r w:rsidRPr="002952AE">
              <w:rPr>
                <w:rFonts w:ascii="Arial" w:eastAsia="Times New Roman" w:hAnsi="Arial" w:cs="Arial"/>
                <w:b/>
                <w:bCs/>
                <w:color w:val="000000"/>
                <w:kern w:val="0"/>
                <w:sz w:val="16"/>
                <w:szCs w:val="16"/>
              </w:rPr>
              <w:t>702.936,00</w:t>
            </w:r>
          </w:p>
        </w:tc>
        <w:tc>
          <w:tcPr>
            <w:tcW w:w="1204" w:type="dxa"/>
            <w:tcBorders>
              <w:top w:val="nil"/>
              <w:left w:val="nil"/>
              <w:bottom w:val="nil"/>
              <w:right w:val="nil"/>
            </w:tcBorders>
            <w:shd w:val="clear" w:color="000000" w:fill="FFFF99"/>
            <w:noWrap/>
            <w:vAlign w:val="bottom"/>
            <w:hideMark/>
          </w:tcPr>
          <w:p w14:paraId="667E9322" w14:textId="77777777" w:rsidR="002952AE" w:rsidRPr="002952AE" w:rsidRDefault="002952AE" w:rsidP="002952AE">
            <w:pPr>
              <w:spacing w:before="0" w:after="0" w:line="240" w:lineRule="auto"/>
              <w:jc w:val="right"/>
              <w:rPr>
                <w:rFonts w:ascii="Arial" w:eastAsia="Times New Roman" w:hAnsi="Arial" w:cs="Arial"/>
                <w:b/>
                <w:bCs/>
                <w:color w:val="000000"/>
                <w:kern w:val="0"/>
                <w:sz w:val="16"/>
                <w:szCs w:val="16"/>
              </w:rPr>
            </w:pPr>
            <w:r w:rsidRPr="002952AE">
              <w:rPr>
                <w:rFonts w:ascii="Arial" w:eastAsia="Times New Roman" w:hAnsi="Arial" w:cs="Arial"/>
                <w:b/>
                <w:bCs/>
                <w:color w:val="000000"/>
                <w:kern w:val="0"/>
                <w:sz w:val="16"/>
                <w:szCs w:val="16"/>
              </w:rPr>
              <w:t>0,00</w:t>
            </w:r>
          </w:p>
        </w:tc>
        <w:tc>
          <w:tcPr>
            <w:tcW w:w="994" w:type="dxa"/>
            <w:tcBorders>
              <w:top w:val="nil"/>
              <w:left w:val="nil"/>
              <w:bottom w:val="nil"/>
              <w:right w:val="nil"/>
            </w:tcBorders>
            <w:shd w:val="clear" w:color="000000" w:fill="FFFF99"/>
            <w:noWrap/>
            <w:vAlign w:val="bottom"/>
            <w:hideMark/>
          </w:tcPr>
          <w:p w14:paraId="20DF5AB1" w14:textId="77777777" w:rsidR="002952AE" w:rsidRPr="002952AE" w:rsidRDefault="002952AE" w:rsidP="002952AE">
            <w:pPr>
              <w:spacing w:before="0" w:after="0" w:line="240" w:lineRule="auto"/>
              <w:jc w:val="right"/>
              <w:rPr>
                <w:rFonts w:ascii="Arial" w:eastAsia="Times New Roman" w:hAnsi="Arial" w:cs="Arial"/>
                <w:b/>
                <w:bCs/>
                <w:color w:val="000000"/>
                <w:kern w:val="0"/>
                <w:sz w:val="16"/>
                <w:szCs w:val="16"/>
              </w:rPr>
            </w:pPr>
            <w:r w:rsidRPr="002952AE">
              <w:rPr>
                <w:rFonts w:ascii="Arial" w:eastAsia="Times New Roman" w:hAnsi="Arial" w:cs="Arial"/>
                <w:b/>
                <w:bCs/>
                <w:color w:val="000000"/>
                <w:kern w:val="0"/>
                <w:sz w:val="16"/>
                <w:szCs w:val="16"/>
              </w:rPr>
              <w:t>0,00</w:t>
            </w:r>
          </w:p>
        </w:tc>
        <w:tc>
          <w:tcPr>
            <w:tcW w:w="1185" w:type="dxa"/>
            <w:tcBorders>
              <w:top w:val="nil"/>
              <w:left w:val="nil"/>
              <w:bottom w:val="nil"/>
              <w:right w:val="nil"/>
            </w:tcBorders>
            <w:shd w:val="clear" w:color="000000" w:fill="FFFF99"/>
            <w:noWrap/>
            <w:vAlign w:val="bottom"/>
            <w:hideMark/>
          </w:tcPr>
          <w:p w14:paraId="33A6FBE3" w14:textId="77777777" w:rsidR="002952AE" w:rsidRPr="002952AE" w:rsidRDefault="002952AE" w:rsidP="002952AE">
            <w:pPr>
              <w:spacing w:before="0" w:after="0" w:line="240" w:lineRule="auto"/>
              <w:jc w:val="right"/>
              <w:rPr>
                <w:rFonts w:ascii="Arial" w:eastAsia="Times New Roman" w:hAnsi="Arial" w:cs="Arial"/>
                <w:b/>
                <w:bCs/>
                <w:color w:val="000000"/>
                <w:kern w:val="0"/>
                <w:sz w:val="16"/>
                <w:szCs w:val="16"/>
              </w:rPr>
            </w:pPr>
            <w:r w:rsidRPr="002952AE">
              <w:rPr>
                <w:rFonts w:ascii="Arial" w:eastAsia="Times New Roman" w:hAnsi="Arial" w:cs="Arial"/>
                <w:b/>
                <w:bCs/>
                <w:color w:val="000000"/>
                <w:kern w:val="0"/>
                <w:sz w:val="16"/>
                <w:szCs w:val="16"/>
              </w:rPr>
              <w:t>702.936,00</w:t>
            </w:r>
          </w:p>
        </w:tc>
      </w:tr>
      <w:tr w:rsidR="002952AE" w:rsidRPr="002952AE" w14:paraId="660E2832" w14:textId="77777777" w:rsidTr="002952AE">
        <w:trPr>
          <w:trHeight w:val="304"/>
        </w:trPr>
        <w:tc>
          <w:tcPr>
            <w:tcW w:w="6317" w:type="dxa"/>
            <w:gridSpan w:val="2"/>
            <w:tcBorders>
              <w:top w:val="nil"/>
              <w:left w:val="nil"/>
              <w:bottom w:val="nil"/>
              <w:right w:val="nil"/>
            </w:tcBorders>
            <w:shd w:val="clear" w:color="000000" w:fill="CCFFFF"/>
            <w:noWrap/>
            <w:vAlign w:val="bottom"/>
            <w:hideMark/>
          </w:tcPr>
          <w:p w14:paraId="0991859E" w14:textId="77777777" w:rsidR="002952AE" w:rsidRPr="002952AE" w:rsidRDefault="002952AE" w:rsidP="002952AE">
            <w:pPr>
              <w:spacing w:before="0" w:after="0" w:line="240" w:lineRule="auto"/>
              <w:rPr>
                <w:rFonts w:ascii="Arial" w:eastAsia="Times New Roman" w:hAnsi="Arial" w:cs="Arial"/>
                <w:b/>
                <w:bCs/>
                <w:color w:val="000000"/>
                <w:kern w:val="0"/>
                <w:sz w:val="16"/>
                <w:szCs w:val="16"/>
              </w:rPr>
            </w:pPr>
            <w:r w:rsidRPr="002952AE">
              <w:rPr>
                <w:rFonts w:ascii="Arial" w:eastAsia="Times New Roman" w:hAnsi="Arial" w:cs="Arial"/>
                <w:b/>
                <w:bCs/>
                <w:color w:val="000000"/>
                <w:kern w:val="0"/>
                <w:sz w:val="16"/>
                <w:szCs w:val="16"/>
              </w:rPr>
              <w:t>Funkcijska klasifikacija  0473 Turizam</w:t>
            </w:r>
          </w:p>
        </w:tc>
        <w:tc>
          <w:tcPr>
            <w:tcW w:w="1147" w:type="dxa"/>
            <w:tcBorders>
              <w:top w:val="nil"/>
              <w:left w:val="nil"/>
              <w:bottom w:val="nil"/>
              <w:right w:val="nil"/>
            </w:tcBorders>
            <w:shd w:val="clear" w:color="000000" w:fill="CCFFFF"/>
            <w:noWrap/>
            <w:vAlign w:val="bottom"/>
            <w:hideMark/>
          </w:tcPr>
          <w:p w14:paraId="2EBFAA15" w14:textId="77777777" w:rsidR="002952AE" w:rsidRPr="002952AE" w:rsidRDefault="002952AE" w:rsidP="002952AE">
            <w:pPr>
              <w:spacing w:before="0" w:after="0" w:line="240" w:lineRule="auto"/>
              <w:jc w:val="right"/>
              <w:rPr>
                <w:rFonts w:ascii="Arial" w:eastAsia="Times New Roman" w:hAnsi="Arial" w:cs="Arial"/>
                <w:b/>
                <w:bCs/>
                <w:color w:val="000000"/>
                <w:kern w:val="0"/>
                <w:sz w:val="16"/>
                <w:szCs w:val="16"/>
              </w:rPr>
            </w:pPr>
            <w:r w:rsidRPr="002952AE">
              <w:rPr>
                <w:rFonts w:ascii="Arial" w:eastAsia="Times New Roman" w:hAnsi="Arial" w:cs="Arial"/>
                <w:b/>
                <w:bCs/>
                <w:color w:val="000000"/>
                <w:kern w:val="0"/>
                <w:sz w:val="16"/>
                <w:szCs w:val="16"/>
              </w:rPr>
              <w:t>702.936,00</w:t>
            </w:r>
          </w:p>
        </w:tc>
        <w:tc>
          <w:tcPr>
            <w:tcW w:w="1204" w:type="dxa"/>
            <w:tcBorders>
              <w:top w:val="nil"/>
              <w:left w:val="nil"/>
              <w:bottom w:val="nil"/>
              <w:right w:val="nil"/>
            </w:tcBorders>
            <w:shd w:val="clear" w:color="000000" w:fill="CCFFFF"/>
            <w:noWrap/>
            <w:vAlign w:val="bottom"/>
            <w:hideMark/>
          </w:tcPr>
          <w:p w14:paraId="09ECBD80" w14:textId="77777777" w:rsidR="002952AE" w:rsidRPr="002952AE" w:rsidRDefault="002952AE" w:rsidP="002952AE">
            <w:pPr>
              <w:spacing w:before="0" w:after="0" w:line="240" w:lineRule="auto"/>
              <w:jc w:val="right"/>
              <w:rPr>
                <w:rFonts w:ascii="Arial" w:eastAsia="Times New Roman" w:hAnsi="Arial" w:cs="Arial"/>
                <w:b/>
                <w:bCs/>
                <w:color w:val="000000"/>
                <w:kern w:val="0"/>
                <w:sz w:val="16"/>
                <w:szCs w:val="16"/>
              </w:rPr>
            </w:pPr>
            <w:r w:rsidRPr="002952AE">
              <w:rPr>
                <w:rFonts w:ascii="Arial" w:eastAsia="Times New Roman" w:hAnsi="Arial" w:cs="Arial"/>
                <w:b/>
                <w:bCs/>
                <w:color w:val="000000"/>
                <w:kern w:val="0"/>
                <w:sz w:val="16"/>
                <w:szCs w:val="16"/>
              </w:rPr>
              <w:t>0,00</w:t>
            </w:r>
          </w:p>
        </w:tc>
        <w:tc>
          <w:tcPr>
            <w:tcW w:w="994" w:type="dxa"/>
            <w:tcBorders>
              <w:top w:val="nil"/>
              <w:left w:val="nil"/>
              <w:bottom w:val="nil"/>
              <w:right w:val="nil"/>
            </w:tcBorders>
            <w:shd w:val="clear" w:color="000000" w:fill="CCFFFF"/>
            <w:noWrap/>
            <w:vAlign w:val="bottom"/>
            <w:hideMark/>
          </w:tcPr>
          <w:p w14:paraId="5A2E911E" w14:textId="77777777" w:rsidR="002952AE" w:rsidRPr="002952AE" w:rsidRDefault="002952AE" w:rsidP="002952AE">
            <w:pPr>
              <w:spacing w:before="0" w:after="0" w:line="240" w:lineRule="auto"/>
              <w:jc w:val="right"/>
              <w:rPr>
                <w:rFonts w:ascii="Arial" w:eastAsia="Times New Roman" w:hAnsi="Arial" w:cs="Arial"/>
                <w:b/>
                <w:bCs/>
                <w:color w:val="000000"/>
                <w:kern w:val="0"/>
                <w:sz w:val="16"/>
                <w:szCs w:val="16"/>
              </w:rPr>
            </w:pPr>
            <w:r w:rsidRPr="002952AE">
              <w:rPr>
                <w:rFonts w:ascii="Arial" w:eastAsia="Times New Roman" w:hAnsi="Arial" w:cs="Arial"/>
                <w:b/>
                <w:bCs/>
                <w:color w:val="000000"/>
                <w:kern w:val="0"/>
                <w:sz w:val="16"/>
                <w:szCs w:val="16"/>
              </w:rPr>
              <w:t>0,00</w:t>
            </w:r>
          </w:p>
        </w:tc>
        <w:tc>
          <w:tcPr>
            <w:tcW w:w="1185" w:type="dxa"/>
            <w:tcBorders>
              <w:top w:val="nil"/>
              <w:left w:val="nil"/>
              <w:bottom w:val="nil"/>
              <w:right w:val="nil"/>
            </w:tcBorders>
            <w:shd w:val="clear" w:color="000000" w:fill="CCFFFF"/>
            <w:noWrap/>
            <w:vAlign w:val="bottom"/>
            <w:hideMark/>
          </w:tcPr>
          <w:p w14:paraId="47821FE3" w14:textId="77777777" w:rsidR="002952AE" w:rsidRPr="002952AE" w:rsidRDefault="002952AE" w:rsidP="002952AE">
            <w:pPr>
              <w:spacing w:before="0" w:after="0" w:line="240" w:lineRule="auto"/>
              <w:jc w:val="right"/>
              <w:rPr>
                <w:rFonts w:ascii="Arial" w:eastAsia="Times New Roman" w:hAnsi="Arial" w:cs="Arial"/>
                <w:b/>
                <w:bCs/>
                <w:color w:val="000000"/>
                <w:kern w:val="0"/>
                <w:sz w:val="16"/>
                <w:szCs w:val="16"/>
              </w:rPr>
            </w:pPr>
            <w:r w:rsidRPr="002952AE">
              <w:rPr>
                <w:rFonts w:ascii="Arial" w:eastAsia="Times New Roman" w:hAnsi="Arial" w:cs="Arial"/>
                <w:b/>
                <w:bCs/>
                <w:color w:val="000000"/>
                <w:kern w:val="0"/>
                <w:sz w:val="16"/>
                <w:szCs w:val="16"/>
              </w:rPr>
              <w:t>702.936,00</w:t>
            </w:r>
          </w:p>
        </w:tc>
      </w:tr>
      <w:tr w:rsidR="002952AE" w:rsidRPr="002952AE" w14:paraId="34021FBB" w14:textId="77777777" w:rsidTr="002952AE">
        <w:trPr>
          <w:trHeight w:val="304"/>
        </w:trPr>
        <w:tc>
          <w:tcPr>
            <w:tcW w:w="719" w:type="dxa"/>
            <w:tcBorders>
              <w:top w:val="nil"/>
              <w:left w:val="nil"/>
              <w:bottom w:val="nil"/>
              <w:right w:val="nil"/>
            </w:tcBorders>
            <w:shd w:val="clear" w:color="auto" w:fill="auto"/>
            <w:noWrap/>
            <w:vAlign w:val="bottom"/>
            <w:hideMark/>
          </w:tcPr>
          <w:p w14:paraId="4828F31C" w14:textId="77777777" w:rsidR="002952AE" w:rsidRPr="002952AE" w:rsidRDefault="002952AE" w:rsidP="002952AE">
            <w:pPr>
              <w:spacing w:before="0" w:after="0" w:line="240" w:lineRule="auto"/>
              <w:rPr>
                <w:rFonts w:ascii="Arial" w:eastAsia="Times New Roman" w:hAnsi="Arial" w:cs="Arial"/>
                <w:b/>
                <w:bCs/>
                <w:color w:val="auto"/>
                <w:kern w:val="0"/>
                <w:sz w:val="16"/>
                <w:szCs w:val="16"/>
              </w:rPr>
            </w:pPr>
            <w:r w:rsidRPr="002952AE">
              <w:rPr>
                <w:rFonts w:ascii="Arial" w:eastAsia="Times New Roman" w:hAnsi="Arial" w:cs="Arial"/>
                <w:b/>
                <w:bCs/>
                <w:color w:val="auto"/>
                <w:kern w:val="0"/>
                <w:sz w:val="16"/>
                <w:szCs w:val="16"/>
              </w:rPr>
              <w:t>4</w:t>
            </w:r>
          </w:p>
        </w:tc>
        <w:tc>
          <w:tcPr>
            <w:tcW w:w="5597" w:type="dxa"/>
            <w:tcBorders>
              <w:top w:val="nil"/>
              <w:left w:val="nil"/>
              <w:bottom w:val="nil"/>
              <w:right w:val="nil"/>
            </w:tcBorders>
            <w:shd w:val="clear" w:color="auto" w:fill="auto"/>
            <w:vAlign w:val="bottom"/>
            <w:hideMark/>
          </w:tcPr>
          <w:p w14:paraId="6603570E" w14:textId="77777777" w:rsidR="002952AE" w:rsidRPr="002952AE" w:rsidRDefault="002952AE" w:rsidP="002952AE">
            <w:pPr>
              <w:spacing w:before="0" w:after="0" w:line="240" w:lineRule="auto"/>
              <w:rPr>
                <w:rFonts w:ascii="Arial" w:eastAsia="Times New Roman" w:hAnsi="Arial" w:cs="Arial"/>
                <w:b/>
                <w:bCs/>
                <w:color w:val="auto"/>
                <w:kern w:val="0"/>
                <w:sz w:val="16"/>
                <w:szCs w:val="16"/>
              </w:rPr>
            </w:pPr>
            <w:r w:rsidRPr="002952AE">
              <w:rPr>
                <w:rFonts w:ascii="Arial" w:eastAsia="Times New Roman" w:hAnsi="Arial" w:cs="Arial"/>
                <w:b/>
                <w:bCs/>
                <w:color w:val="auto"/>
                <w:kern w:val="0"/>
                <w:sz w:val="16"/>
                <w:szCs w:val="16"/>
              </w:rPr>
              <w:t>Rashodi za nabavu nefinancijske imovine</w:t>
            </w:r>
          </w:p>
        </w:tc>
        <w:tc>
          <w:tcPr>
            <w:tcW w:w="1147" w:type="dxa"/>
            <w:tcBorders>
              <w:top w:val="nil"/>
              <w:left w:val="nil"/>
              <w:bottom w:val="nil"/>
              <w:right w:val="nil"/>
            </w:tcBorders>
            <w:shd w:val="clear" w:color="auto" w:fill="auto"/>
            <w:noWrap/>
            <w:vAlign w:val="bottom"/>
            <w:hideMark/>
          </w:tcPr>
          <w:p w14:paraId="292FA4C8" w14:textId="77777777" w:rsidR="002952AE" w:rsidRPr="002952AE" w:rsidRDefault="002952AE" w:rsidP="002952AE">
            <w:pPr>
              <w:spacing w:before="0" w:after="0" w:line="240" w:lineRule="auto"/>
              <w:jc w:val="right"/>
              <w:rPr>
                <w:rFonts w:ascii="Arial" w:eastAsia="Times New Roman" w:hAnsi="Arial" w:cs="Arial"/>
                <w:b/>
                <w:bCs/>
                <w:color w:val="auto"/>
                <w:kern w:val="0"/>
                <w:sz w:val="16"/>
                <w:szCs w:val="16"/>
              </w:rPr>
            </w:pPr>
            <w:r w:rsidRPr="002952AE">
              <w:rPr>
                <w:rFonts w:ascii="Arial" w:eastAsia="Times New Roman" w:hAnsi="Arial" w:cs="Arial"/>
                <w:b/>
                <w:bCs/>
                <w:color w:val="auto"/>
                <w:kern w:val="0"/>
                <w:sz w:val="16"/>
                <w:szCs w:val="16"/>
              </w:rPr>
              <w:t>702.936,00</w:t>
            </w:r>
          </w:p>
        </w:tc>
        <w:tc>
          <w:tcPr>
            <w:tcW w:w="1204" w:type="dxa"/>
            <w:tcBorders>
              <w:top w:val="nil"/>
              <w:left w:val="nil"/>
              <w:bottom w:val="nil"/>
              <w:right w:val="nil"/>
            </w:tcBorders>
            <w:shd w:val="clear" w:color="auto" w:fill="auto"/>
            <w:noWrap/>
            <w:vAlign w:val="bottom"/>
            <w:hideMark/>
          </w:tcPr>
          <w:p w14:paraId="23D14754" w14:textId="77777777" w:rsidR="002952AE" w:rsidRPr="002952AE" w:rsidRDefault="002952AE" w:rsidP="002952AE">
            <w:pPr>
              <w:spacing w:before="0" w:after="0" w:line="240" w:lineRule="auto"/>
              <w:jc w:val="right"/>
              <w:rPr>
                <w:rFonts w:ascii="Arial" w:eastAsia="Times New Roman" w:hAnsi="Arial" w:cs="Arial"/>
                <w:b/>
                <w:bCs/>
                <w:color w:val="auto"/>
                <w:kern w:val="0"/>
                <w:sz w:val="16"/>
                <w:szCs w:val="16"/>
              </w:rPr>
            </w:pPr>
            <w:r w:rsidRPr="002952AE">
              <w:rPr>
                <w:rFonts w:ascii="Arial" w:eastAsia="Times New Roman" w:hAnsi="Arial" w:cs="Arial"/>
                <w:b/>
                <w:bCs/>
                <w:color w:val="auto"/>
                <w:kern w:val="0"/>
                <w:sz w:val="16"/>
                <w:szCs w:val="16"/>
              </w:rPr>
              <w:t>0,00</w:t>
            </w:r>
          </w:p>
        </w:tc>
        <w:tc>
          <w:tcPr>
            <w:tcW w:w="994" w:type="dxa"/>
            <w:tcBorders>
              <w:top w:val="nil"/>
              <w:left w:val="nil"/>
              <w:bottom w:val="nil"/>
              <w:right w:val="nil"/>
            </w:tcBorders>
            <w:shd w:val="clear" w:color="auto" w:fill="auto"/>
            <w:noWrap/>
            <w:vAlign w:val="bottom"/>
            <w:hideMark/>
          </w:tcPr>
          <w:p w14:paraId="2EAA1D9C" w14:textId="77777777" w:rsidR="002952AE" w:rsidRPr="002952AE" w:rsidRDefault="002952AE" w:rsidP="002952AE">
            <w:pPr>
              <w:spacing w:before="0" w:after="0" w:line="240" w:lineRule="auto"/>
              <w:jc w:val="right"/>
              <w:rPr>
                <w:rFonts w:ascii="Arial" w:eastAsia="Times New Roman" w:hAnsi="Arial" w:cs="Arial"/>
                <w:b/>
                <w:bCs/>
                <w:color w:val="auto"/>
                <w:kern w:val="0"/>
                <w:sz w:val="16"/>
                <w:szCs w:val="16"/>
              </w:rPr>
            </w:pPr>
            <w:r w:rsidRPr="002952AE">
              <w:rPr>
                <w:rFonts w:ascii="Arial" w:eastAsia="Times New Roman" w:hAnsi="Arial" w:cs="Arial"/>
                <w:b/>
                <w:bCs/>
                <w:color w:val="auto"/>
                <w:kern w:val="0"/>
                <w:sz w:val="16"/>
                <w:szCs w:val="16"/>
              </w:rPr>
              <w:t>0,00</w:t>
            </w:r>
          </w:p>
        </w:tc>
        <w:tc>
          <w:tcPr>
            <w:tcW w:w="1185" w:type="dxa"/>
            <w:tcBorders>
              <w:top w:val="nil"/>
              <w:left w:val="nil"/>
              <w:bottom w:val="nil"/>
              <w:right w:val="nil"/>
            </w:tcBorders>
            <w:shd w:val="clear" w:color="auto" w:fill="auto"/>
            <w:noWrap/>
            <w:vAlign w:val="bottom"/>
            <w:hideMark/>
          </w:tcPr>
          <w:p w14:paraId="4F3EB712" w14:textId="77777777" w:rsidR="002952AE" w:rsidRPr="002952AE" w:rsidRDefault="002952AE" w:rsidP="002952AE">
            <w:pPr>
              <w:spacing w:before="0" w:after="0" w:line="240" w:lineRule="auto"/>
              <w:jc w:val="right"/>
              <w:rPr>
                <w:rFonts w:ascii="Arial" w:eastAsia="Times New Roman" w:hAnsi="Arial" w:cs="Arial"/>
                <w:b/>
                <w:bCs/>
                <w:color w:val="auto"/>
                <w:kern w:val="0"/>
                <w:sz w:val="16"/>
                <w:szCs w:val="16"/>
              </w:rPr>
            </w:pPr>
            <w:r w:rsidRPr="002952AE">
              <w:rPr>
                <w:rFonts w:ascii="Arial" w:eastAsia="Times New Roman" w:hAnsi="Arial" w:cs="Arial"/>
                <w:b/>
                <w:bCs/>
                <w:color w:val="auto"/>
                <w:kern w:val="0"/>
                <w:sz w:val="16"/>
                <w:szCs w:val="16"/>
              </w:rPr>
              <w:t>702.936,00</w:t>
            </w:r>
          </w:p>
        </w:tc>
      </w:tr>
      <w:tr w:rsidR="002952AE" w:rsidRPr="002952AE" w14:paraId="42C83F5F" w14:textId="77777777" w:rsidTr="002952AE">
        <w:trPr>
          <w:trHeight w:val="609"/>
        </w:trPr>
        <w:tc>
          <w:tcPr>
            <w:tcW w:w="719" w:type="dxa"/>
            <w:tcBorders>
              <w:top w:val="nil"/>
              <w:left w:val="nil"/>
              <w:bottom w:val="nil"/>
              <w:right w:val="nil"/>
            </w:tcBorders>
            <w:shd w:val="clear" w:color="auto" w:fill="auto"/>
            <w:noWrap/>
            <w:vAlign w:val="bottom"/>
            <w:hideMark/>
          </w:tcPr>
          <w:p w14:paraId="50881BE1" w14:textId="77777777" w:rsidR="002952AE" w:rsidRPr="002952AE" w:rsidRDefault="002952AE" w:rsidP="002952AE">
            <w:pPr>
              <w:spacing w:before="0" w:after="0" w:line="240" w:lineRule="auto"/>
              <w:rPr>
                <w:rFonts w:ascii="Arial" w:eastAsia="Times New Roman" w:hAnsi="Arial" w:cs="Arial"/>
                <w:b/>
                <w:bCs/>
                <w:color w:val="auto"/>
                <w:kern w:val="0"/>
                <w:sz w:val="16"/>
                <w:szCs w:val="16"/>
              </w:rPr>
            </w:pPr>
            <w:r w:rsidRPr="002952AE">
              <w:rPr>
                <w:rFonts w:ascii="Arial" w:eastAsia="Times New Roman" w:hAnsi="Arial" w:cs="Arial"/>
                <w:b/>
                <w:bCs/>
                <w:color w:val="auto"/>
                <w:kern w:val="0"/>
                <w:sz w:val="16"/>
                <w:szCs w:val="16"/>
              </w:rPr>
              <w:t>41</w:t>
            </w:r>
          </w:p>
        </w:tc>
        <w:tc>
          <w:tcPr>
            <w:tcW w:w="5597" w:type="dxa"/>
            <w:tcBorders>
              <w:top w:val="nil"/>
              <w:left w:val="nil"/>
              <w:bottom w:val="nil"/>
              <w:right w:val="nil"/>
            </w:tcBorders>
            <w:shd w:val="clear" w:color="auto" w:fill="auto"/>
            <w:vAlign w:val="bottom"/>
            <w:hideMark/>
          </w:tcPr>
          <w:p w14:paraId="10A26381" w14:textId="77777777" w:rsidR="002952AE" w:rsidRPr="002952AE" w:rsidRDefault="002952AE" w:rsidP="002952AE">
            <w:pPr>
              <w:spacing w:before="0" w:after="0" w:line="240" w:lineRule="auto"/>
              <w:rPr>
                <w:rFonts w:ascii="Arial" w:eastAsia="Times New Roman" w:hAnsi="Arial" w:cs="Arial"/>
                <w:b/>
                <w:bCs/>
                <w:color w:val="auto"/>
                <w:kern w:val="0"/>
                <w:sz w:val="16"/>
                <w:szCs w:val="16"/>
              </w:rPr>
            </w:pPr>
            <w:r w:rsidRPr="002952AE">
              <w:rPr>
                <w:rFonts w:ascii="Arial" w:eastAsia="Times New Roman" w:hAnsi="Arial" w:cs="Arial"/>
                <w:b/>
                <w:bCs/>
                <w:color w:val="auto"/>
                <w:kern w:val="0"/>
                <w:sz w:val="16"/>
                <w:szCs w:val="16"/>
              </w:rPr>
              <w:t xml:space="preserve">Rashodi za nabavu </w:t>
            </w:r>
            <w:proofErr w:type="spellStart"/>
            <w:r w:rsidRPr="002952AE">
              <w:rPr>
                <w:rFonts w:ascii="Arial" w:eastAsia="Times New Roman" w:hAnsi="Arial" w:cs="Arial"/>
                <w:b/>
                <w:bCs/>
                <w:color w:val="auto"/>
                <w:kern w:val="0"/>
                <w:sz w:val="16"/>
                <w:szCs w:val="16"/>
              </w:rPr>
              <w:t>neproizvedene</w:t>
            </w:r>
            <w:proofErr w:type="spellEnd"/>
            <w:r w:rsidRPr="002952AE">
              <w:rPr>
                <w:rFonts w:ascii="Arial" w:eastAsia="Times New Roman" w:hAnsi="Arial" w:cs="Arial"/>
                <w:b/>
                <w:bCs/>
                <w:color w:val="auto"/>
                <w:kern w:val="0"/>
                <w:sz w:val="16"/>
                <w:szCs w:val="16"/>
              </w:rPr>
              <w:t xml:space="preserve"> dugotrajne imovine</w:t>
            </w:r>
          </w:p>
        </w:tc>
        <w:tc>
          <w:tcPr>
            <w:tcW w:w="1147" w:type="dxa"/>
            <w:tcBorders>
              <w:top w:val="nil"/>
              <w:left w:val="nil"/>
              <w:bottom w:val="nil"/>
              <w:right w:val="nil"/>
            </w:tcBorders>
            <w:shd w:val="clear" w:color="auto" w:fill="auto"/>
            <w:noWrap/>
            <w:vAlign w:val="bottom"/>
            <w:hideMark/>
          </w:tcPr>
          <w:p w14:paraId="40CFFA65" w14:textId="77777777" w:rsidR="002952AE" w:rsidRPr="002952AE" w:rsidRDefault="002952AE" w:rsidP="002952AE">
            <w:pPr>
              <w:spacing w:before="0" w:after="0" w:line="240" w:lineRule="auto"/>
              <w:jc w:val="right"/>
              <w:rPr>
                <w:rFonts w:ascii="Arial" w:eastAsia="Times New Roman" w:hAnsi="Arial" w:cs="Arial"/>
                <w:b/>
                <w:bCs/>
                <w:color w:val="auto"/>
                <w:kern w:val="0"/>
                <w:sz w:val="16"/>
                <w:szCs w:val="16"/>
              </w:rPr>
            </w:pPr>
            <w:r w:rsidRPr="002952AE">
              <w:rPr>
                <w:rFonts w:ascii="Arial" w:eastAsia="Times New Roman" w:hAnsi="Arial" w:cs="Arial"/>
                <w:b/>
                <w:bCs/>
                <w:color w:val="auto"/>
                <w:kern w:val="0"/>
                <w:sz w:val="16"/>
                <w:szCs w:val="16"/>
              </w:rPr>
              <w:t>702.936,00</w:t>
            </w:r>
          </w:p>
        </w:tc>
        <w:tc>
          <w:tcPr>
            <w:tcW w:w="1204" w:type="dxa"/>
            <w:tcBorders>
              <w:top w:val="nil"/>
              <w:left w:val="nil"/>
              <w:bottom w:val="nil"/>
              <w:right w:val="nil"/>
            </w:tcBorders>
            <w:shd w:val="clear" w:color="auto" w:fill="auto"/>
            <w:noWrap/>
            <w:vAlign w:val="bottom"/>
            <w:hideMark/>
          </w:tcPr>
          <w:p w14:paraId="05C5C6D1" w14:textId="77777777" w:rsidR="002952AE" w:rsidRPr="002952AE" w:rsidRDefault="002952AE" w:rsidP="002952AE">
            <w:pPr>
              <w:spacing w:before="0" w:after="0" w:line="240" w:lineRule="auto"/>
              <w:jc w:val="right"/>
              <w:rPr>
                <w:rFonts w:ascii="Arial" w:eastAsia="Times New Roman" w:hAnsi="Arial" w:cs="Arial"/>
                <w:b/>
                <w:bCs/>
                <w:color w:val="auto"/>
                <w:kern w:val="0"/>
                <w:sz w:val="16"/>
                <w:szCs w:val="16"/>
              </w:rPr>
            </w:pPr>
            <w:r w:rsidRPr="002952AE">
              <w:rPr>
                <w:rFonts w:ascii="Arial" w:eastAsia="Times New Roman" w:hAnsi="Arial" w:cs="Arial"/>
                <w:b/>
                <w:bCs/>
                <w:color w:val="auto"/>
                <w:kern w:val="0"/>
                <w:sz w:val="16"/>
                <w:szCs w:val="16"/>
              </w:rPr>
              <w:t>0,00</w:t>
            </w:r>
          </w:p>
        </w:tc>
        <w:tc>
          <w:tcPr>
            <w:tcW w:w="994" w:type="dxa"/>
            <w:tcBorders>
              <w:top w:val="nil"/>
              <w:left w:val="nil"/>
              <w:bottom w:val="nil"/>
              <w:right w:val="nil"/>
            </w:tcBorders>
            <w:shd w:val="clear" w:color="auto" w:fill="auto"/>
            <w:noWrap/>
            <w:vAlign w:val="bottom"/>
            <w:hideMark/>
          </w:tcPr>
          <w:p w14:paraId="0F68F667" w14:textId="77777777" w:rsidR="002952AE" w:rsidRPr="002952AE" w:rsidRDefault="002952AE" w:rsidP="002952AE">
            <w:pPr>
              <w:spacing w:before="0" w:after="0" w:line="240" w:lineRule="auto"/>
              <w:jc w:val="right"/>
              <w:rPr>
                <w:rFonts w:ascii="Arial" w:eastAsia="Times New Roman" w:hAnsi="Arial" w:cs="Arial"/>
                <w:b/>
                <w:bCs/>
                <w:color w:val="auto"/>
                <w:kern w:val="0"/>
                <w:sz w:val="16"/>
                <w:szCs w:val="16"/>
              </w:rPr>
            </w:pPr>
            <w:r w:rsidRPr="002952AE">
              <w:rPr>
                <w:rFonts w:ascii="Arial" w:eastAsia="Times New Roman" w:hAnsi="Arial" w:cs="Arial"/>
                <w:b/>
                <w:bCs/>
                <w:color w:val="auto"/>
                <w:kern w:val="0"/>
                <w:sz w:val="16"/>
                <w:szCs w:val="16"/>
              </w:rPr>
              <w:t>0,00</w:t>
            </w:r>
          </w:p>
        </w:tc>
        <w:tc>
          <w:tcPr>
            <w:tcW w:w="1185" w:type="dxa"/>
            <w:tcBorders>
              <w:top w:val="nil"/>
              <w:left w:val="nil"/>
              <w:bottom w:val="nil"/>
              <w:right w:val="nil"/>
            </w:tcBorders>
            <w:shd w:val="clear" w:color="auto" w:fill="auto"/>
            <w:noWrap/>
            <w:vAlign w:val="bottom"/>
            <w:hideMark/>
          </w:tcPr>
          <w:p w14:paraId="48C182EB" w14:textId="77777777" w:rsidR="002952AE" w:rsidRPr="002952AE" w:rsidRDefault="002952AE" w:rsidP="002952AE">
            <w:pPr>
              <w:spacing w:before="0" w:after="0" w:line="240" w:lineRule="auto"/>
              <w:jc w:val="right"/>
              <w:rPr>
                <w:rFonts w:ascii="Arial" w:eastAsia="Times New Roman" w:hAnsi="Arial" w:cs="Arial"/>
                <w:b/>
                <w:bCs/>
                <w:color w:val="auto"/>
                <w:kern w:val="0"/>
                <w:sz w:val="16"/>
                <w:szCs w:val="16"/>
              </w:rPr>
            </w:pPr>
            <w:r w:rsidRPr="002952AE">
              <w:rPr>
                <w:rFonts w:ascii="Arial" w:eastAsia="Times New Roman" w:hAnsi="Arial" w:cs="Arial"/>
                <w:b/>
                <w:bCs/>
                <w:color w:val="auto"/>
                <w:kern w:val="0"/>
                <w:sz w:val="16"/>
                <w:szCs w:val="16"/>
              </w:rPr>
              <w:t>702.936,00</w:t>
            </w:r>
          </w:p>
        </w:tc>
      </w:tr>
      <w:tr w:rsidR="002952AE" w:rsidRPr="002952AE" w14:paraId="10E74910" w14:textId="77777777" w:rsidTr="002952AE">
        <w:trPr>
          <w:trHeight w:val="304"/>
        </w:trPr>
        <w:tc>
          <w:tcPr>
            <w:tcW w:w="719" w:type="dxa"/>
            <w:tcBorders>
              <w:top w:val="nil"/>
              <w:left w:val="nil"/>
              <w:bottom w:val="nil"/>
              <w:right w:val="nil"/>
            </w:tcBorders>
            <w:shd w:val="clear" w:color="auto" w:fill="auto"/>
            <w:noWrap/>
            <w:vAlign w:val="bottom"/>
            <w:hideMark/>
          </w:tcPr>
          <w:p w14:paraId="1733FCBA" w14:textId="77777777" w:rsidR="002952AE" w:rsidRPr="002952AE" w:rsidRDefault="002952AE" w:rsidP="002952AE">
            <w:pPr>
              <w:spacing w:before="0" w:after="0" w:line="240" w:lineRule="auto"/>
              <w:rPr>
                <w:rFonts w:ascii="Arial" w:eastAsia="Times New Roman" w:hAnsi="Arial" w:cs="Arial"/>
                <w:color w:val="auto"/>
                <w:kern w:val="0"/>
                <w:sz w:val="16"/>
                <w:szCs w:val="16"/>
              </w:rPr>
            </w:pPr>
            <w:r w:rsidRPr="002952AE">
              <w:rPr>
                <w:rFonts w:ascii="Arial" w:eastAsia="Times New Roman" w:hAnsi="Arial" w:cs="Arial"/>
                <w:color w:val="auto"/>
                <w:kern w:val="0"/>
                <w:sz w:val="16"/>
                <w:szCs w:val="16"/>
              </w:rPr>
              <w:t>4124</w:t>
            </w:r>
          </w:p>
        </w:tc>
        <w:tc>
          <w:tcPr>
            <w:tcW w:w="5597" w:type="dxa"/>
            <w:tcBorders>
              <w:top w:val="nil"/>
              <w:left w:val="nil"/>
              <w:bottom w:val="nil"/>
              <w:right w:val="nil"/>
            </w:tcBorders>
            <w:shd w:val="clear" w:color="auto" w:fill="auto"/>
            <w:vAlign w:val="bottom"/>
            <w:hideMark/>
          </w:tcPr>
          <w:p w14:paraId="40731D8C" w14:textId="77777777" w:rsidR="002952AE" w:rsidRPr="002952AE" w:rsidRDefault="002952AE" w:rsidP="002952AE">
            <w:pPr>
              <w:spacing w:before="0" w:after="0" w:line="240" w:lineRule="auto"/>
              <w:rPr>
                <w:rFonts w:ascii="Arial" w:eastAsia="Times New Roman" w:hAnsi="Arial" w:cs="Arial"/>
                <w:color w:val="auto"/>
                <w:kern w:val="0"/>
                <w:sz w:val="16"/>
                <w:szCs w:val="16"/>
              </w:rPr>
            </w:pPr>
            <w:r w:rsidRPr="002952AE">
              <w:rPr>
                <w:rFonts w:ascii="Arial" w:eastAsia="Times New Roman" w:hAnsi="Arial" w:cs="Arial"/>
                <w:color w:val="auto"/>
                <w:kern w:val="0"/>
                <w:sz w:val="16"/>
                <w:szCs w:val="16"/>
              </w:rPr>
              <w:t xml:space="preserve">Ulaganja na tuđoj imovini radi prava korištenja </w:t>
            </w:r>
            <w:proofErr w:type="spellStart"/>
            <w:r w:rsidRPr="002952AE">
              <w:rPr>
                <w:rFonts w:ascii="Arial" w:eastAsia="Times New Roman" w:hAnsi="Arial" w:cs="Arial"/>
                <w:color w:val="auto"/>
                <w:kern w:val="0"/>
                <w:sz w:val="16"/>
                <w:szCs w:val="16"/>
              </w:rPr>
              <w:t>Tenina</w:t>
            </w:r>
            <w:proofErr w:type="spellEnd"/>
            <w:r w:rsidRPr="002952AE">
              <w:rPr>
                <w:rFonts w:ascii="Arial" w:eastAsia="Times New Roman" w:hAnsi="Arial" w:cs="Arial"/>
                <w:color w:val="auto"/>
                <w:kern w:val="0"/>
                <w:sz w:val="16"/>
                <w:szCs w:val="16"/>
              </w:rPr>
              <w:t xml:space="preserve"> staza</w:t>
            </w:r>
          </w:p>
        </w:tc>
        <w:tc>
          <w:tcPr>
            <w:tcW w:w="1147" w:type="dxa"/>
            <w:tcBorders>
              <w:top w:val="nil"/>
              <w:left w:val="nil"/>
              <w:bottom w:val="nil"/>
              <w:right w:val="nil"/>
            </w:tcBorders>
            <w:shd w:val="clear" w:color="auto" w:fill="auto"/>
            <w:noWrap/>
            <w:vAlign w:val="bottom"/>
            <w:hideMark/>
          </w:tcPr>
          <w:p w14:paraId="1B41639F" w14:textId="77777777" w:rsidR="002952AE" w:rsidRPr="002952AE" w:rsidRDefault="002952AE" w:rsidP="002952AE">
            <w:pPr>
              <w:spacing w:before="0" w:after="0" w:line="240" w:lineRule="auto"/>
              <w:jc w:val="right"/>
              <w:rPr>
                <w:rFonts w:ascii="Arial" w:eastAsia="Times New Roman" w:hAnsi="Arial" w:cs="Arial"/>
                <w:color w:val="auto"/>
                <w:kern w:val="0"/>
                <w:sz w:val="16"/>
                <w:szCs w:val="16"/>
              </w:rPr>
            </w:pPr>
            <w:r w:rsidRPr="002952AE">
              <w:rPr>
                <w:rFonts w:ascii="Arial" w:eastAsia="Times New Roman" w:hAnsi="Arial" w:cs="Arial"/>
                <w:color w:val="auto"/>
                <w:kern w:val="0"/>
                <w:sz w:val="16"/>
                <w:szCs w:val="16"/>
              </w:rPr>
              <w:t>702.936,00</w:t>
            </w:r>
          </w:p>
        </w:tc>
        <w:tc>
          <w:tcPr>
            <w:tcW w:w="1204" w:type="dxa"/>
            <w:tcBorders>
              <w:top w:val="nil"/>
              <w:left w:val="nil"/>
              <w:bottom w:val="nil"/>
              <w:right w:val="nil"/>
            </w:tcBorders>
            <w:shd w:val="clear" w:color="auto" w:fill="auto"/>
            <w:noWrap/>
            <w:vAlign w:val="bottom"/>
            <w:hideMark/>
          </w:tcPr>
          <w:p w14:paraId="3697837C" w14:textId="77777777" w:rsidR="002952AE" w:rsidRPr="002952AE" w:rsidRDefault="002952AE" w:rsidP="002952AE">
            <w:pPr>
              <w:spacing w:before="0" w:after="0" w:line="240" w:lineRule="auto"/>
              <w:jc w:val="right"/>
              <w:rPr>
                <w:rFonts w:ascii="Arial" w:eastAsia="Times New Roman" w:hAnsi="Arial" w:cs="Arial"/>
                <w:color w:val="auto"/>
                <w:kern w:val="0"/>
                <w:sz w:val="16"/>
                <w:szCs w:val="16"/>
              </w:rPr>
            </w:pPr>
            <w:r w:rsidRPr="002952AE">
              <w:rPr>
                <w:rFonts w:ascii="Arial" w:eastAsia="Times New Roman" w:hAnsi="Arial" w:cs="Arial"/>
                <w:color w:val="auto"/>
                <w:kern w:val="0"/>
                <w:sz w:val="16"/>
                <w:szCs w:val="16"/>
              </w:rPr>
              <w:t>0,00</w:t>
            </w:r>
          </w:p>
        </w:tc>
        <w:tc>
          <w:tcPr>
            <w:tcW w:w="994" w:type="dxa"/>
            <w:tcBorders>
              <w:top w:val="nil"/>
              <w:left w:val="nil"/>
              <w:bottom w:val="nil"/>
              <w:right w:val="nil"/>
            </w:tcBorders>
            <w:shd w:val="clear" w:color="auto" w:fill="auto"/>
            <w:noWrap/>
            <w:vAlign w:val="bottom"/>
            <w:hideMark/>
          </w:tcPr>
          <w:p w14:paraId="6D9BF2C7" w14:textId="77777777" w:rsidR="002952AE" w:rsidRPr="002952AE" w:rsidRDefault="002952AE" w:rsidP="002952AE">
            <w:pPr>
              <w:spacing w:before="0" w:after="0" w:line="240" w:lineRule="auto"/>
              <w:jc w:val="right"/>
              <w:rPr>
                <w:rFonts w:ascii="Arial" w:eastAsia="Times New Roman" w:hAnsi="Arial" w:cs="Arial"/>
                <w:color w:val="auto"/>
                <w:kern w:val="0"/>
                <w:sz w:val="16"/>
                <w:szCs w:val="16"/>
              </w:rPr>
            </w:pPr>
            <w:r w:rsidRPr="002952AE">
              <w:rPr>
                <w:rFonts w:ascii="Arial" w:eastAsia="Times New Roman" w:hAnsi="Arial" w:cs="Arial"/>
                <w:color w:val="auto"/>
                <w:kern w:val="0"/>
                <w:sz w:val="16"/>
                <w:szCs w:val="16"/>
              </w:rPr>
              <w:t>0,00</w:t>
            </w:r>
          </w:p>
        </w:tc>
        <w:tc>
          <w:tcPr>
            <w:tcW w:w="1185" w:type="dxa"/>
            <w:tcBorders>
              <w:top w:val="nil"/>
              <w:left w:val="nil"/>
              <w:bottom w:val="nil"/>
              <w:right w:val="nil"/>
            </w:tcBorders>
            <w:shd w:val="clear" w:color="auto" w:fill="auto"/>
            <w:noWrap/>
            <w:vAlign w:val="bottom"/>
            <w:hideMark/>
          </w:tcPr>
          <w:p w14:paraId="12BDA81E" w14:textId="77777777" w:rsidR="002952AE" w:rsidRPr="002952AE" w:rsidRDefault="002952AE" w:rsidP="002952AE">
            <w:pPr>
              <w:spacing w:before="0" w:after="0" w:line="240" w:lineRule="auto"/>
              <w:jc w:val="right"/>
              <w:rPr>
                <w:rFonts w:ascii="Arial" w:eastAsia="Times New Roman" w:hAnsi="Arial" w:cs="Arial"/>
                <w:color w:val="auto"/>
                <w:kern w:val="0"/>
                <w:sz w:val="16"/>
                <w:szCs w:val="16"/>
              </w:rPr>
            </w:pPr>
            <w:r w:rsidRPr="002952AE">
              <w:rPr>
                <w:rFonts w:ascii="Arial" w:eastAsia="Times New Roman" w:hAnsi="Arial" w:cs="Arial"/>
                <w:color w:val="auto"/>
                <w:kern w:val="0"/>
                <w:sz w:val="16"/>
                <w:szCs w:val="16"/>
              </w:rPr>
              <w:t>702.936,00</w:t>
            </w:r>
          </w:p>
        </w:tc>
      </w:tr>
      <w:tr w:rsidR="002952AE" w:rsidRPr="002952AE" w14:paraId="419BB9C4" w14:textId="77777777" w:rsidTr="002952AE">
        <w:trPr>
          <w:trHeight w:val="304"/>
        </w:trPr>
        <w:tc>
          <w:tcPr>
            <w:tcW w:w="6317" w:type="dxa"/>
            <w:gridSpan w:val="2"/>
            <w:tcBorders>
              <w:top w:val="nil"/>
              <w:left w:val="nil"/>
              <w:bottom w:val="nil"/>
              <w:right w:val="nil"/>
            </w:tcBorders>
            <w:shd w:val="clear" w:color="000000" w:fill="CCCCFF"/>
            <w:noWrap/>
            <w:vAlign w:val="bottom"/>
            <w:hideMark/>
          </w:tcPr>
          <w:p w14:paraId="13EAAD34" w14:textId="77777777" w:rsidR="002952AE" w:rsidRPr="002952AE" w:rsidRDefault="002952AE" w:rsidP="002952AE">
            <w:pPr>
              <w:spacing w:before="0" w:after="0" w:line="240" w:lineRule="auto"/>
              <w:rPr>
                <w:rFonts w:ascii="Arial" w:eastAsia="Times New Roman" w:hAnsi="Arial" w:cs="Arial"/>
                <w:b/>
                <w:bCs/>
                <w:color w:val="000000"/>
                <w:kern w:val="0"/>
                <w:sz w:val="16"/>
                <w:szCs w:val="16"/>
              </w:rPr>
            </w:pPr>
            <w:r w:rsidRPr="002952AE">
              <w:rPr>
                <w:rFonts w:ascii="Arial" w:eastAsia="Times New Roman" w:hAnsi="Arial" w:cs="Arial"/>
                <w:b/>
                <w:bCs/>
                <w:color w:val="000000"/>
                <w:kern w:val="0"/>
                <w:sz w:val="16"/>
                <w:szCs w:val="16"/>
              </w:rPr>
              <w:t>Tekući projekt T100002 TENINA STAZA PARKIRALIŠTE</w:t>
            </w:r>
          </w:p>
        </w:tc>
        <w:tc>
          <w:tcPr>
            <w:tcW w:w="1147" w:type="dxa"/>
            <w:tcBorders>
              <w:top w:val="nil"/>
              <w:left w:val="nil"/>
              <w:bottom w:val="nil"/>
              <w:right w:val="nil"/>
            </w:tcBorders>
            <w:shd w:val="clear" w:color="000000" w:fill="CCCCFF"/>
            <w:noWrap/>
            <w:vAlign w:val="bottom"/>
            <w:hideMark/>
          </w:tcPr>
          <w:p w14:paraId="2D0354D2" w14:textId="77777777" w:rsidR="002952AE" w:rsidRPr="002952AE" w:rsidRDefault="002952AE" w:rsidP="002952AE">
            <w:pPr>
              <w:spacing w:before="0" w:after="0" w:line="240" w:lineRule="auto"/>
              <w:jc w:val="right"/>
              <w:rPr>
                <w:rFonts w:ascii="Arial" w:eastAsia="Times New Roman" w:hAnsi="Arial" w:cs="Arial"/>
                <w:b/>
                <w:bCs/>
                <w:color w:val="000000"/>
                <w:kern w:val="0"/>
                <w:sz w:val="16"/>
                <w:szCs w:val="16"/>
              </w:rPr>
            </w:pPr>
            <w:r w:rsidRPr="002952AE">
              <w:rPr>
                <w:rFonts w:ascii="Arial" w:eastAsia="Times New Roman" w:hAnsi="Arial" w:cs="Arial"/>
                <w:b/>
                <w:bCs/>
                <w:color w:val="000000"/>
                <w:kern w:val="0"/>
                <w:sz w:val="16"/>
                <w:szCs w:val="16"/>
              </w:rPr>
              <w:t>0,00</w:t>
            </w:r>
          </w:p>
        </w:tc>
        <w:tc>
          <w:tcPr>
            <w:tcW w:w="1204" w:type="dxa"/>
            <w:tcBorders>
              <w:top w:val="nil"/>
              <w:left w:val="nil"/>
              <w:bottom w:val="nil"/>
              <w:right w:val="nil"/>
            </w:tcBorders>
            <w:shd w:val="clear" w:color="000000" w:fill="CCCCFF"/>
            <w:noWrap/>
            <w:vAlign w:val="bottom"/>
            <w:hideMark/>
          </w:tcPr>
          <w:p w14:paraId="73D9C737" w14:textId="77777777" w:rsidR="002952AE" w:rsidRPr="002952AE" w:rsidRDefault="002952AE" w:rsidP="002952AE">
            <w:pPr>
              <w:spacing w:before="0" w:after="0" w:line="240" w:lineRule="auto"/>
              <w:jc w:val="right"/>
              <w:rPr>
                <w:rFonts w:ascii="Arial" w:eastAsia="Times New Roman" w:hAnsi="Arial" w:cs="Arial"/>
                <w:b/>
                <w:bCs/>
                <w:color w:val="000000"/>
                <w:kern w:val="0"/>
                <w:sz w:val="16"/>
                <w:szCs w:val="16"/>
              </w:rPr>
            </w:pPr>
            <w:r w:rsidRPr="002952AE">
              <w:rPr>
                <w:rFonts w:ascii="Arial" w:eastAsia="Times New Roman" w:hAnsi="Arial" w:cs="Arial"/>
                <w:b/>
                <w:bCs/>
                <w:color w:val="000000"/>
                <w:kern w:val="0"/>
                <w:sz w:val="16"/>
                <w:szCs w:val="16"/>
              </w:rPr>
              <w:t>70.000,00</w:t>
            </w:r>
          </w:p>
        </w:tc>
        <w:tc>
          <w:tcPr>
            <w:tcW w:w="994" w:type="dxa"/>
            <w:tcBorders>
              <w:top w:val="nil"/>
              <w:left w:val="nil"/>
              <w:bottom w:val="nil"/>
              <w:right w:val="nil"/>
            </w:tcBorders>
            <w:shd w:val="clear" w:color="000000" w:fill="CCCCFF"/>
            <w:noWrap/>
            <w:vAlign w:val="bottom"/>
            <w:hideMark/>
          </w:tcPr>
          <w:p w14:paraId="04BC7B66" w14:textId="77777777" w:rsidR="002952AE" w:rsidRPr="002952AE" w:rsidRDefault="002952AE" w:rsidP="002952AE">
            <w:pPr>
              <w:spacing w:before="0" w:after="0" w:line="240" w:lineRule="auto"/>
              <w:jc w:val="right"/>
              <w:rPr>
                <w:rFonts w:ascii="Arial" w:eastAsia="Times New Roman" w:hAnsi="Arial" w:cs="Arial"/>
                <w:b/>
                <w:bCs/>
                <w:color w:val="000000"/>
                <w:kern w:val="0"/>
                <w:sz w:val="16"/>
                <w:szCs w:val="16"/>
              </w:rPr>
            </w:pPr>
            <w:r w:rsidRPr="002952AE">
              <w:rPr>
                <w:rFonts w:ascii="Arial" w:eastAsia="Times New Roman" w:hAnsi="Arial" w:cs="Arial"/>
                <w:b/>
                <w:bCs/>
                <w:color w:val="000000"/>
                <w:kern w:val="0"/>
                <w:sz w:val="16"/>
                <w:szCs w:val="16"/>
              </w:rPr>
              <w:t>100,00</w:t>
            </w:r>
          </w:p>
        </w:tc>
        <w:tc>
          <w:tcPr>
            <w:tcW w:w="1185" w:type="dxa"/>
            <w:tcBorders>
              <w:top w:val="nil"/>
              <w:left w:val="nil"/>
              <w:bottom w:val="nil"/>
              <w:right w:val="nil"/>
            </w:tcBorders>
            <w:shd w:val="clear" w:color="000000" w:fill="CCCCFF"/>
            <w:noWrap/>
            <w:vAlign w:val="bottom"/>
            <w:hideMark/>
          </w:tcPr>
          <w:p w14:paraId="4DD6B99E" w14:textId="77777777" w:rsidR="002952AE" w:rsidRPr="002952AE" w:rsidRDefault="002952AE" w:rsidP="002952AE">
            <w:pPr>
              <w:spacing w:before="0" w:after="0" w:line="240" w:lineRule="auto"/>
              <w:jc w:val="right"/>
              <w:rPr>
                <w:rFonts w:ascii="Arial" w:eastAsia="Times New Roman" w:hAnsi="Arial" w:cs="Arial"/>
                <w:b/>
                <w:bCs/>
                <w:color w:val="000000"/>
                <w:kern w:val="0"/>
                <w:sz w:val="16"/>
                <w:szCs w:val="16"/>
              </w:rPr>
            </w:pPr>
            <w:r w:rsidRPr="002952AE">
              <w:rPr>
                <w:rFonts w:ascii="Arial" w:eastAsia="Times New Roman" w:hAnsi="Arial" w:cs="Arial"/>
                <w:b/>
                <w:bCs/>
                <w:color w:val="000000"/>
                <w:kern w:val="0"/>
                <w:sz w:val="16"/>
                <w:szCs w:val="16"/>
              </w:rPr>
              <w:t>70.000,00</w:t>
            </w:r>
          </w:p>
        </w:tc>
      </w:tr>
      <w:tr w:rsidR="002952AE" w:rsidRPr="002952AE" w14:paraId="26FE351B" w14:textId="77777777" w:rsidTr="002952AE">
        <w:trPr>
          <w:trHeight w:val="304"/>
        </w:trPr>
        <w:tc>
          <w:tcPr>
            <w:tcW w:w="6317" w:type="dxa"/>
            <w:gridSpan w:val="2"/>
            <w:tcBorders>
              <w:top w:val="nil"/>
              <w:left w:val="nil"/>
              <w:bottom w:val="nil"/>
              <w:right w:val="nil"/>
            </w:tcBorders>
            <w:shd w:val="clear" w:color="000000" w:fill="FFFF00"/>
            <w:noWrap/>
            <w:vAlign w:val="bottom"/>
            <w:hideMark/>
          </w:tcPr>
          <w:p w14:paraId="0E32661A" w14:textId="77777777" w:rsidR="002952AE" w:rsidRPr="002952AE" w:rsidRDefault="002952AE" w:rsidP="002952AE">
            <w:pPr>
              <w:spacing w:before="0" w:after="0" w:line="240" w:lineRule="auto"/>
              <w:rPr>
                <w:rFonts w:ascii="Arial" w:eastAsia="Times New Roman" w:hAnsi="Arial" w:cs="Arial"/>
                <w:b/>
                <w:bCs/>
                <w:color w:val="000000"/>
                <w:kern w:val="0"/>
                <w:sz w:val="16"/>
                <w:szCs w:val="16"/>
              </w:rPr>
            </w:pPr>
            <w:r w:rsidRPr="002952AE">
              <w:rPr>
                <w:rFonts w:ascii="Arial" w:eastAsia="Times New Roman" w:hAnsi="Arial" w:cs="Arial"/>
                <w:b/>
                <w:bCs/>
                <w:color w:val="000000"/>
                <w:kern w:val="0"/>
                <w:sz w:val="16"/>
                <w:szCs w:val="16"/>
              </w:rPr>
              <w:t>Izvor  3. PRIHODI OD IMOVINE</w:t>
            </w:r>
          </w:p>
        </w:tc>
        <w:tc>
          <w:tcPr>
            <w:tcW w:w="1147" w:type="dxa"/>
            <w:tcBorders>
              <w:top w:val="nil"/>
              <w:left w:val="nil"/>
              <w:bottom w:val="nil"/>
              <w:right w:val="nil"/>
            </w:tcBorders>
            <w:shd w:val="clear" w:color="000000" w:fill="FFFF00"/>
            <w:noWrap/>
            <w:vAlign w:val="bottom"/>
            <w:hideMark/>
          </w:tcPr>
          <w:p w14:paraId="3E83BB60" w14:textId="77777777" w:rsidR="002952AE" w:rsidRPr="002952AE" w:rsidRDefault="002952AE" w:rsidP="002952AE">
            <w:pPr>
              <w:spacing w:before="0" w:after="0" w:line="240" w:lineRule="auto"/>
              <w:jc w:val="right"/>
              <w:rPr>
                <w:rFonts w:ascii="Arial" w:eastAsia="Times New Roman" w:hAnsi="Arial" w:cs="Arial"/>
                <w:b/>
                <w:bCs/>
                <w:color w:val="000000"/>
                <w:kern w:val="0"/>
                <w:sz w:val="16"/>
                <w:szCs w:val="16"/>
              </w:rPr>
            </w:pPr>
            <w:r w:rsidRPr="002952AE">
              <w:rPr>
                <w:rFonts w:ascii="Arial" w:eastAsia="Times New Roman" w:hAnsi="Arial" w:cs="Arial"/>
                <w:b/>
                <w:bCs/>
                <w:color w:val="000000"/>
                <w:kern w:val="0"/>
                <w:sz w:val="16"/>
                <w:szCs w:val="16"/>
              </w:rPr>
              <w:t>0,00</w:t>
            </w:r>
          </w:p>
        </w:tc>
        <w:tc>
          <w:tcPr>
            <w:tcW w:w="1204" w:type="dxa"/>
            <w:tcBorders>
              <w:top w:val="nil"/>
              <w:left w:val="nil"/>
              <w:bottom w:val="nil"/>
              <w:right w:val="nil"/>
            </w:tcBorders>
            <w:shd w:val="clear" w:color="000000" w:fill="FFFF00"/>
            <w:noWrap/>
            <w:vAlign w:val="bottom"/>
            <w:hideMark/>
          </w:tcPr>
          <w:p w14:paraId="5EB83A19" w14:textId="77777777" w:rsidR="002952AE" w:rsidRPr="002952AE" w:rsidRDefault="002952AE" w:rsidP="002952AE">
            <w:pPr>
              <w:spacing w:before="0" w:after="0" w:line="240" w:lineRule="auto"/>
              <w:jc w:val="right"/>
              <w:rPr>
                <w:rFonts w:ascii="Arial" w:eastAsia="Times New Roman" w:hAnsi="Arial" w:cs="Arial"/>
                <w:b/>
                <w:bCs/>
                <w:color w:val="000000"/>
                <w:kern w:val="0"/>
                <w:sz w:val="16"/>
                <w:szCs w:val="16"/>
              </w:rPr>
            </w:pPr>
            <w:r w:rsidRPr="002952AE">
              <w:rPr>
                <w:rFonts w:ascii="Arial" w:eastAsia="Times New Roman" w:hAnsi="Arial" w:cs="Arial"/>
                <w:b/>
                <w:bCs/>
                <w:color w:val="000000"/>
                <w:kern w:val="0"/>
                <w:sz w:val="16"/>
                <w:szCs w:val="16"/>
              </w:rPr>
              <w:t>70.000,00</w:t>
            </w:r>
          </w:p>
        </w:tc>
        <w:tc>
          <w:tcPr>
            <w:tcW w:w="994" w:type="dxa"/>
            <w:tcBorders>
              <w:top w:val="nil"/>
              <w:left w:val="nil"/>
              <w:bottom w:val="nil"/>
              <w:right w:val="nil"/>
            </w:tcBorders>
            <w:shd w:val="clear" w:color="000000" w:fill="FFFF00"/>
            <w:noWrap/>
            <w:vAlign w:val="bottom"/>
            <w:hideMark/>
          </w:tcPr>
          <w:p w14:paraId="5C99C452" w14:textId="77777777" w:rsidR="002952AE" w:rsidRPr="002952AE" w:rsidRDefault="002952AE" w:rsidP="002952AE">
            <w:pPr>
              <w:spacing w:before="0" w:after="0" w:line="240" w:lineRule="auto"/>
              <w:jc w:val="right"/>
              <w:rPr>
                <w:rFonts w:ascii="Arial" w:eastAsia="Times New Roman" w:hAnsi="Arial" w:cs="Arial"/>
                <w:b/>
                <w:bCs/>
                <w:color w:val="000000"/>
                <w:kern w:val="0"/>
                <w:sz w:val="16"/>
                <w:szCs w:val="16"/>
              </w:rPr>
            </w:pPr>
            <w:r w:rsidRPr="002952AE">
              <w:rPr>
                <w:rFonts w:ascii="Arial" w:eastAsia="Times New Roman" w:hAnsi="Arial" w:cs="Arial"/>
                <w:b/>
                <w:bCs/>
                <w:color w:val="000000"/>
                <w:kern w:val="0"/>
                <w:sz w:val="16"/>
                <w:szCs w:val="16"/>
              </w:rPr>
              <w:t>100,00</w:t>
            </w:r>
          </w:p>
        </w:tc>
        <w:tc>
          <w:tcPr>
            <w:tcW w:w="1185" w:type="dxa"/>
            <w:tcBorders>
              <w:top w:val="nil"/>
              <w:left w:val="nil"/>
              <w:bottom w:val="nil"/>
              <w:right w:val="nil"/>
            </w:tcBorders>
            <w:shd w:val="clear" w:color="000000" w:fill="FFFF00"/>
            <w:noWrap/>
            <w:vAlign w:val="bottom"/>
            <w:hideMark/>
          </w:tcPr>
          <w:p w14:paraId="120D6591" w14:textId="77777777" w:rsidR="002952AE" w:rsidRPr="002952AE" w:rsidRDefault="002952AE" w:rsidP="002952AE">
            <w:pPr>
              <w:spacing w:before="0" w:after="0" w:line="240" w:lineRule="auto"/>
              <w:jc w:val="right"/>
              <w:rPr>
                <w:rFonts w:ascii="Arial" w:eastAsia="Times New Roman" w:hAnsi="Arial" w:cs="Arial"/>
                <w:b/>
                <w:bCs/>
                <w:color w:val="000000"/>
                <w:kern w:val="0"/>
                <w:sz w:val="16"/>
                <w:szCs w:val="16"/>
              </w:rPr>
            </w:pPr>
            <w:r w:rsidRPr="002952AE">
              <w:rPr>
                <w:rFonts w:ascii="Arial" w:eastAsia="Times New Roman" w:hAnsi="Arial" w:cs="Arial"/>
                <w:b/>
                <w:bCs/>
                <w:color w:val="000000"/>
                <w:kern w:val="0"/>
                <w:sz w:val="16"/>
                <w:szCs w:val="16"/>
              </w:rPr>
              <w:t>70.000,00</w:t>
            </w:r>
          </w:p>
        </w:tc>
      </w:tr>
      <w:tr w:rsidR="002952AE" w:rsidRPr="002952AE" w14:paraId="7E0BF994" w14:textId="77777777" w:rsidTr="002952AE">
        <w:trPr>
          <w:trHeight w:val="304"/>
        </w:trPr>
        <w:tc>
          <w:tcPr>
            <w:tcW w:w="6317" w:type="dxa"/>
            <w:gridSpan w:val="2"/>
            <w:tcBorders>
              <w:top w:val="nil"/>
              <w:left w:val="nil"/>
              <w:bottom w:val="nil"/>
              <w:right w:val="nil"/>
            </w:tcBorders>
            <w:shd w:val="clear" w:color="000000" w:fill="FFFF99"/>
            <w:noWrap/>
            <w:vAlign w:val="bottom"/>
            <w:hideMark/>
          </w:tcPr>
          <w:p w14:paraId="014826F4" w14:textId="77777777" w:rsidR="002952AE" w:rsidRPr="002952AE" w:rsidRDefault="002952AE" w:rsidP="002952AE">
            <w:pPr>
              <w:spacing w:before="0" w:after="0" w:line="240" w:lineRule="auto"/>
              <w:rPr>
                <w:rFonts w:ascii="Arial" w:eastAsia="Times New Roman" w:hAnsi="Arial" w:cs="Arial"/>
                <w:b/>
                <w:bCs/>
                <w:color w:val="000000"/>
                <w:kern w:val="0"/>
                <w:sz w:val="16"/>
                <w:szCs w:val="16"/>
              </w:rPr>
            </w:pPr>
            <w:r w:rsidRPr="002952AE">
              <w:rPr>
                <w:rFonts w:ascii="Arial" w:eastAsia="Times New Roman" w:hAnsi="Arial" w:cs="Arial"/>
                <w:b/>
                <w:bCs/>
                <w:color w:val="000000"/>
                <w:kern w:val="0"/>
                <w:sz w:val="16"/>
                <w:szCs w:val="16"/>
              </w:rPr>
              <w:t>Izvor  3.4. NAKNADA ZA PRIDOBIVENU KOLIČINU NAFTE I PLINA</w:t>
            </w:r>
          </w:p>
        </w:tc>
        <w:tc>
          <w:tcPr>
            <w:tcW w:w="1147" w:type="dxa"/>
            <w:tcBorders>
              <w:top w:val="nil"/>
              <w:left w:val="nil"/>
              <w:bottom w:val="nil"/>
              <w:right w:val="nil"/>
            </w:tcBorders>
            <w:shd w:val="clear" w:color="000000" w:fill="FFFF99"/>
            <w:noWrap/>
            <w:vAlign w:val="bottom"/>
            <w:hideMark/>
          </w:tcPr>
          <w:p w14:paraId="480AFF76" w14:textId="77777777" w:rsidR="002952AE" w:rsidRPr="002952AE" w:rsidRDefault="002952AE" w:rsidP="002952AE">
            <w:pPr>
              <w:spacing w:before="0" w:after="0" w:line="240" w:lineRule="auto"/>
              <w:jc w:val="right"/>
              <w:rPr>
                <w:rFonts w:ascii="Arial" w:eastAsia="Times New Roman" w:hAnsi="Arial" w:cs="Arial"/>
                <w:b/>
                <w:bCs/>
                <w:color w:val="000000"/>
                <w:kern w:val="0"/>
                <w:sz w:val="16"/>
                <w:szCs w:val="16"/>
              </w:rPr>
            </w:pPr>
            <w:r w:rsidRPr="002952AE">
              <w:rPr>
                <w:rFonts w:ascii="Arial" w:eastAsia="Times New Roman" w:hAnsi="Arial" w:cs="Arial"/>
                <w:b/>
                <w:bCs/>
                <w:color w:val="000000"/>
                <w:kern w:val="0"/>
                <w:sz w:val="16"/>
                <w:szCs w:val="16"/>
              </w:rPr>
              <w:t>0,00</w:t>
            </w:r>
          </w:p>
        </w:tc>
        <w:tc>
          <w:tcPr>
            <w:tcW w:w="1204" w:type="dxa"/>
            <w:tcBorders>
              <w:top w:val="nil"/>
              <w:left w:val="nil"/>
              <w:bottom w:val="nil"/>
              <w:right w:val="nil"/>
            </w:tcBorders>
            <w:shd w:val="clear" w:color="000000" w:fill="FFFF99"/>
            <w:noWrap/>
            <w:vAlign w:val="bottom"/>
            <w:hideMark/>
          </w:tcPr>
          <w:p w14:paraId="68F71AC5" w14:textId="77777777" w:rsidR="002952AE" w:rsidRPr="002952AE" w:rsidRDefault="002952AE" w:rsidP="002952AE">
            <w:pPr>
              <w:spacing w:before="0" w:after="0" w:line="240" w:lineRule="auto"/>
              <w:jc w:val="right"/>
              <w:rPr>
                <w:rFonts w:ascii="Arial" w:eastAsia="Times New Roman" w:hAnsi="Arial" w:cs="Arial"/>
                <w:b/>
                <w:bCs/>
                <w:color w:val="000000"/>
                <w:kern w:val="0"/>
                <w:sz w:val="16"/>
                <w:szCs w:val="16"/>
              </w:rPr>
            </w:pPr>
            <w:r w:rsidRPr="002952AE">
              <w:rPr>
                <w:rFonts w:ascii="Arial" w:eastAsia="Times New Roman" w:hAnsi="Arial" w:cs="Arial"/>
                <w:b/>
                <w:bCs/>
                <w:color w:val="000000"/>
                <w:kern w:val="0"/>
                <w:sz w:val="16"/>
                <w:szCs w:val="16"/>
              </w:rPr>
              <w:t>70.000,00</w:t>
            </w:r>
          </w:p>
        </w:tc>
        <w:tc>
          <w:tcPr>
            <w:tcW w:w="994" w:type="dxa"/>
            <w:tcBorders>
              <w:top w:val="nil"/>
              <w:left w:val="nil"/>
              <w:bottom w:val="nil"/>
              <w:right w:val="nil"/>
            </w:tcBorders>
            <w:shd w:val="clear" w:color="000000" w:fill="FFFF99"/>
            <w:noWrap/>
            <w:vAlign w:val="bottom"/>
            <w:hideMark/>
          </w:tcPr>
          <w:p w14:paraId="6ACAF91D" w14:textId="77777777" w:rsidR="002952AE" w:rsidRPr="002952AE" w:rsidRDefault="002952AE" w:rsidP="002952AE">
            <w:pPr>
              <w:spacing w:before="0" w:after="0" w:line="240" w:lineRule="auto"/>
              <w:jc w:val="right"/>
              <w:rPr>
                <w:rFonts w:ascii="Arial" w:eastAsia="Times New Roman" w:hAnsi="Arial" w:cs="Arial"/>
                <w:b/>
                <w:bCs/>
                <w:color w:val="000000"/>
                <w:kern w:val="0"/>
                <w:sz w:val="16"/>
                <w:szCs w:val="16"/>
              </w:rPr>
            </w:pPr>
            <w:r w:rsidRPr="002952AE">
              <w:rPr>
                <w:rFonts w:ascii="Arial" w:eastAsia="Times New Roman" w:hAnsi="Arial" w:cs="Arial"/>
                <w:b/>
                <w:bCs/>
                <w:color w:val="000000"/>
                <w:kern w:val="0"/>
                <w:sz w:val="16"/>
                <w:szCs w:val="16"/>
              </w:rPr>
              <w:t>100,00</w:t>
            </w:r>
          </w:p>
        </w:tc>
        <w:tc>
          <w:tcPr>
            <w:tcW w:w="1185" w:type="dxa"/>
            <w:tcBorders>
              <w:top w:val="nil"/>
              <w:left w:val="nil"/>
              <w:bottom w:val="nil"/>
              <w:right w:val="nil"/>
            </w:tcBorders>
            <w:shd w:val="clear" w:color="000000" w:fill="FFFF99"/>
            <w:noWrap/>
            <w:vAlign w:val="bottom"/>
            <w:hideMark/>
          </w:tcPr>
          <w:p w14:paraId="07C3CFEA" w14:textId="77777777" w:rsidR="002952AE" w:rsidRPr="002952AE" w:rsidRDefault="002952AE" w:rsidP="002952AE">
            <w:pPr>
              <w:spacing w:before="0" w:after="0" w:line="240" w:lineRule="auto"/>
              <w:jc w:val="right"/>
              <w:rPr>
                <w:rFonts w:ascii="Arial" w:eastAsia="Times New Roman" w:hAnsi="Arial" w:cs="Arial"/>
                <w:b/>
                <w:bCs/>
                <w:color w:val="000000"/>
                <w:kern w:val="0"/>
                <w:sz w:val="16"/>
                <w:szCs w:val="16"/>
              </w:rPr>
            </w:pPr>
            <w:r w:rsidRPr="002952AE">
              <w:rPr>
                <w:rFonts w:ascii="Arial" w:eastAsia="Times New Roman" w:hAnsi="Arial" w:cs="Arial"/>
                <w:b/>
                <w:bCs/>
                <w:color w:val="000000"/>
                <w:kern w:val="0"/>
                <w:sz w:val="16"/>
                <w:szCs w:val="16"/>
              </w:rPr>
              <w:t>70.000,00</w:t>
            </w:r>
          </w:p>
        </w:tc>
      </w:tr>
      <w:tr w:rsidR="002952AE" w:rsidRPr="002952AE" w14:paraId="1B05A66C" w14:textId="77777777" w:rsidTr="002952AE">
        <w:trPr>
          <w:trHeight w:val="304"/>
        </w:trPr>
        <w:tc>
          <w:tcPr>
            <w:tcW w:w="6317" w:type="dxa"/>
            <w:gridSpan w:val="2"/>
            <w:tcBorders>
              <w:top w:val="nil"/>
              <w:left w:val="nil"/>
              <w:bottom w:val="nil"/>
              <w:right w:val="nil"/>
            </w:tcBorders>
            <w:shd w:val="clear" w:color="000000" w:fill="CCFFFF"/>
            <w:noWrap/>
            <w:vAlign w:val="bottom"/>
            <w:hideMark/>
          </w:tcPr>
          <w:p w14:paraId="2C729E19" w14:textId="77777777" w:rsidR="002952AE" w:rsidRPr="002952AE" w:rsidRDefault="002952AE" w:rsidP="002952AE">
            <w:pPr>
              <w:spacing w:before="0" w:after="0" w:line="240" w:lineRule="auto"/>
              <w:rPr>
                <w:rFonts w:ascii="Arial" w:eastAsia="Times New Roman" w:hAnsi="Arial" w:cs="Arial"/>
                <w:b/>
                <w:bCs/>
                <w:color w:val="000000"/>
                <w:kern w:val="0"/>
                <w:sz w:val="16"/>
                <w:szCs w:val="16"/>
              </w:rPr>
            </w:pPr>
            <w:r w:rsidRPr="002952AE">
              <w:rPr>
                <w:rFonts w:ascii="Arial" w:eastAsia="Times New Roman" w:hAnsi="Arial" w:cs="Arial"/>
                <w:b/>
                <w:bCs/>
                <w:color w:val="000000"/>
                <w:kern w:val="0"/>
                <w:sz w:val="16"/>
                <w:szCs w:val="16"/>
              </w:rPr>
              <w:t>Funkcijska klasifikacija  0473 Turizam</w:t>
            </w:r>
          </w:p>
        </w:tc>
        <w:tc>
          <w:tcPr>
            <w:tcW w:w="1147" w:type="dxa"/>
            <w:tcBorders>
              <w:top w:val="nil"/>
              <w:left w:val="nil"/>
              <w:bottom w:val="nil"/>
              <w:right w:val="nil"/>
            </w:tcBorders>
            <w:shd w:val="clear" w:color="000000" w:fill="CCFFFF"/>
            <w:noWrap/>
            <w:vAlign w:val="bottom"/>
            <w:hideMark/>
          </w:tcPr>
          <w:p w14:paraId="4427FE52" w14:textId="77777777" w:rsidR="002952AE" w:rsidRPr="002952AE" w:rsidRDefault="002952AE" w:rsidP="002952AE">
            <w:pPr>
              <w:spacing w:before="0" w:after="0" w:line="240" w:lineRule="auto"/>
              <w:jc w:val="right"/>
              <w:rPr>
                <w:rFonts w:ascii="Arial" w:eastAsia="Times New Roman" w:hAnsi="Arial" w:cs="Arial"/>
                <w:b/>
                <w:bCs/>
                <w:color w:val="000000"/>
                <w:kern w:val="0"/>
                <w:sz w:val="16"/>
                <w:szCs w:val="16"/>
              </w:rPr>
            </w:pPr>
            <w:r w:rsidRPr="002952AE">
              <w:rPr>
                <w:rFonts w:ascii="Arial" w:eastAsia="Times New Roman" w:hAnsi="Arial" w:cs="Arial"/>
                <w:b/>
                <w:bCs/>
                <w:color w:val="000000"/>
                <w:kern w:val="0"/>
                <w:sz w:val="16"/>
                <w:szCs w:val="16"/>
              </w:rPr>
              <w:t>0,00</w:t>
            </w:r>
          </w:p>
        </w:tc>
        <w:tc>
          <w:tcPr>
            <w:tcW w:w="1204" w:type="dxa"/>
            <w:tcBorders>
              <w:top w:val="nil"/>
              <w:left w:val="nil"/>
              <w:bottom w:val="nil"/>
              <w:right w:val="nil"/>
            </w:tcBorders>
            <w:shd w:val="clear" w:color="000000" w:fill="CCFFFF"/>
            <w:noWrap/>
            <w:vAlign w:val="bottom"/>
            <w:hideMark/>
          </w:tcPr>
          <w:p w14:paraId="4D547671" w14:textId="77777777" w:rsidR="002952AE" w:rsidRPr="002952AE" w:rsidRDefault="002952AE" w:rsidP="002952AE">
            <w:pPr>
              <w:spacing w:before="0" w:after="0" w:line="240" w:lineRule="auto"/>
              <w:jc w:val="right"/>
              <w:rPr>
                <w:rFonts w:ascii="Arial" w:eastAsia="Times New Roman" w:hAnsi="Arial" w:cs="Arial"/>
                <w:b/>
                <w:bCs/>
                <w:color w:val="000000"/>
                <w:kern w:val="0"/>
                <w:sz w:val="16"/>
                <w:szCs w:val="16"/>
              </w:rPr>
            </w:pPr>
            <w:r w:rsidRPr="002952AE">
              <w:rPr>
                <w:rFonts w:ascii="Arial" w:eastAsia="Times New Roman" w:hAnsi="Arial" w:cs="Arial"/>
                <w:b/>
                <w:bCs/>
                <w:color w:val="000000"/>
                <w:kern w:val="0"/>
                <w:sz w:val="16"/>
                <w:szCs w:val="16"/>
              </w:rPr>
              <w:t>70.000,00</w:t>
            </w:r>
          </w:p>
        </w:tc>
        <w:tc>
          <w:tcPr>
            <w:tcW w:w="994" w:type="dxa"/>
            <w:tcBorders>
              <w:top w:val="nil"/>
              <w:left w:val="nil"/>
              <w:bottom w:val="nil"/>
              <w:right w:val="nil"/>
            </w:tcBorders>
            <w:shd w:val="clear" w:color="000000" w:fill="CCFFFF"/>
            <w:noWrap/>
            <w:vAlign w:val="bottom"/>
            <w:hideMark/>
          </w:tcPr>
          <w:p w14:paraId="3C50A10C" w14:textId="77777777" w:rsidR="002952AE" w:rsidRPr="002952AE" w:rsidRDefault="002952AE" w:rsidP="002952AE">
            <w:pPr>
              <w:spacing w:before="0" w:after="0" w:line="240" w:lineRule="auto"/>
              <w:jc w:val="right"/>
              <w:rPr>
                <w:rFonts w:ascii="Arial" w:eastAsia="Times New Roman" w:hAnsi="Arial" w:cs="Arial"/>
                <w:b/>
                <w:bCs/>
                <w:color w:val="000000"/>
                <w:kern w:val="0"/>
                <w:sz w:val="16"/>
                <w:szCs w:val="16"/>
              </w:rPr>
            </w:pPr>
            <w:r w:rsidRPr="002952AE">
              <w:rPr>
                <w:rFonts w:ascii="Arial" w:eastAsia="Times New Roman" w:hAnsi="Arial" w:cs="Arial"/>
                <w:b/>
                <w:bCs/>
                <w:color w:val="000000"/>
                <w:kern w:val="0"/>
                <w:sz w:val="16"/>
                <w:szCs w:val="16"/>
              </w:rPr>
              <w:t>100,00</w:t>
            </w:r>
          </w:p>
        </w:tc>
        <w:tc>
          <w:tcPr>
            <w:tcW w:w="1185" w:type="dxa"/>
            <w:tcBorders>
              <w:top w:val="nil"/>
              <w:left w:val="nil"/>
              <w:bottom w:val="nil"/>
              <w:right w:val="nil"/>
            </w:tcBorders>
            <w:shd w:val="clear" w:color="000000" w:fill="CCFFFF"/>
            <w:noWrap/>
            <w:vAlign w:val="bottom"/>
            <w:hideMark/>
          </w:tcPr>
          <w:p w14:paraId="7C3F1496" w14:textId="77777777" w:rsidR="002952AE" w:rsidRPr="002952AE" w:rsidRDefault="002952AE" w:rsidP="002952AE">
            <w:pPr>
              <w:spacing w:before="0" w:after="0" w:line="240" w:lineRule="auto"/>
              <w:jc w:val="right"/>
              <w:rPr>
                <w:rFonts w:ascii="Arial" w:eastAsia="Times New Roman" w:hAnsi="Arial" w:cs="Arial"/>
                <w:b/>
                <w:bCs/>
                <w:color w:val="000000"/>
                <w:kern w:val="0"/>
                <w:sz w:val="16"/>
                <w:szCs w:val="16"/>
              </w:rPr>
            </w:pPr>
            <w:r w:rsidRPr="002952AE">
              <w:rPr>
                <w:rFonts w:ascii="Arial" w:eastAsia="Times New Roman" w:hAnsi="Arial" w:cs="Arial"/>
                <w:b/>
                <w:bCs/>
                <w:color w:val="000000"/>
                <w:kern w:val="0"/>
                <w:sz w:val="16"/>
                <w:szCs w:val="16"/>
              </w:rPr>
              <w:t>70.000,00</w:t>
            </w:r>
          </w:p>
        </w:tc>
      </w:tr>
      <w:tr w:rsidR="002952AE" w:rsidRPr="002952AE" w14:paraId="30CBF548" w14:textId="77777777" w:rsidTr="002952AE">
        <w:trPr>
          <w:trHeight w:val="304"/>
        </w:trPr>
        <w:tc>
          <w:tcPr>
            <w:tcW w:w="719" w:type="dxa"/>
            <w:tcBorders>
              <w:top w:val="nil"/>
              <w:left w:val="nil"/>
              <w:bottom w:val="nil"/>
              <w:right w:val="nil"/>
            </w:tcBorders>
            <w:shd w:val="clear" w:color="auto" w:fill="auto"/>
            <w:noWrap/>
            <w:vAlign w:val="bottom"/>
            <w:hideMark/>
          </w:tcPr>
          <w:p w14:paraId="42CE2E50" w14:textId="77777777" w:rsidR="002952AE" w:rsidRPr="002952AE" w:rsidRDefault="002952AE" w:rsidP="002952AE">
            <w:pPr>
              <w:spacing w:before="0" w:after="0" w:line="240" w:lineRule="auto"/>
              <w:rPr>
                <w:rFonts w:ascii="Arial" w:eastAsia="Times New Roman" w:hAnsi="Arial" w:cs="Arial"/>
                <w:b/>
                <w:bCs/>
                <w:color w:val="auto"/>
                <w:kern w:val="0"/>
                <w:sz w:val="16"/>
                <w:szCs w:val="16"/>
              </w:rPr>
            </w:pPr>
            <w:r w:rsidRPr="002952AE">
              <w:rPr>
                <w:rFonts w:ascii="Arial" w:eastAsia="Times New Roman" w:hAnsi="Arial" w:cs="Arial"/>
                <w:b/>
                <w:bCs/>
                <w:color w:val="auto"/>
                <w:kern w:val="0"/>
                <w:sz w:val="16"/>
                <w:szCs w:val="16"/>
              </w:rPr>
              <w:t>4</w:t>
            </w:r>
          </w:p>
        </w:tc>
        <w:tc>
          <w:tcPr>
            <w:tcW w:w="5597" w:type="dxa"/>
            <w:tcBorders>
              <w:top w:val="nil"/>
              <w:left w:val="nil"/>
              <w:bottom w:val="nil"/>
              <w:right w:val="nil"/>
            </w:tcBorders>
            <w:shd w:val="clear" w:color="auto" w:fill="auto"/>
            <w:vAlign w:val="bottom"/>
            <w:hideMark/>
          </w:tcPr>
          <w:p w14:paraId="7AD38BED" w14:textId="77777777" w:rsidR="002952AE" w:rsidRPr="002952AE" w:rsidRDefault="002952AE" w:rsidP="002952AE">
            <w:pPr>
              <w:spacing w:before="0" w:after="0" w:line="240" w:lineRule="auto"/>
              <w:rPr>
                <w:rFonts w:ascii="Arial" w:eastAsia="Times New Roman" w:hAnsi="Arial" w:cs="Arial"/>
                <w:b/>
                <w:bCs/>
                <w:color w:val="auto"/>
                <w:kern w:val="0"/>
                <w:sz w:val="16"/>
                <w:szCs w:val="16"/>
              </w:rPr>
            </w:pPr>
            <w:r w:rsidRPr="002952AE">
              <w:rPr>
                <w:rFonts w:ascii="Arial" w:eastAsia="Times New Roman" w:hAnsi="Arial" w:cs="Arial"/>
                <w:b/>
                <w:bCs/>
                <w:color w:val="auto"/>
                <w:kern w:val="0"/>
                <w:sz w:val="16"/>
                <w:szCs w:val="16"/>
              </w:rPr>
              <w:t>Rashodi za nabavu nefinancijske imovine</w:t>
            </w:r>
          </w:p>
        </w:tc>
        <w:tc>
          <w:tcPr>
            <w:tcW w:w="1147" w:type="dxa"/>
            <w:tcBorders>
              <w:top w:val="nil"/>
              <w:left w:val="nil"/>
              <w:bottom w:val="nil"/>
              <w:right w:val="nil"/>
            </w:tcBorders>
            <w:shd w:val="clear" w:color="auto" w:fill="auto"/>
            <w:noWrap/>
            <w:vAlign w:val="bottom"/>
            <w:hideMark/>
          </w:tcPr>
          <w:p w14:paraId="20ABED46" w14:textId="77777777" w:rsidR="002952AE" w:rsidRPr="002952AE" w:rsidRDefault="002952AE" w:rsidP="002952AE">
            <w:pPr>
              <w:spacing w:before="0" w:after="0" w:line="240" w:lineRule="auto"/>
              <w:jc w:val="right"/>
              <w:rPr>
                <w:rFonts w:ascii="Arial" w:eastAsia="Times New Roman" w:hAnsi="Arial" w:cs="Arial"/>
                <w:b/>
                <w:bCs/>
                <w:color w:val="auto"/>
                <w:kern w:val="0"/>
                <w:sz w:val="16"/>
                <w:szCs w:val="16"/>
              </w:rPr>
            </w:pPr>
            <w:r w:rsidRPr="002952AE">
              <w:rPr>
                <w:rFonts w:ascii="Arial" w:eastAsia="Times New Roman" w:hAnsi="Arial" w:cs="Arial"/>
                <w:b/>
                <w:bCs/>
                <w:color w:val="auto"/>
                <w:kern w:val="0"/>
                <w:sz w:val="16"/>
                <w:szCs w:val="16"/>
              </w:rPr>
              <w:t>0,00</w:t>
            </w:r>
          </w:p>
        </w:tc>
        <w:tc>
          <w:tcPr>
            <w:tcW w:w="1204" w:type="dxa"/>
            <w:tcBorders>
              <w:top w:val="nil"/>
              <w:left w:val="nil"/>
              <w:bottom w:val="nil"/>
              <w:right w:val="nil"/>
            </w:tcBorders>
            <w:shd w:val="clear" w:color="auto" w:fill="auto"/>
            <w:noWrap/>
            <w:vAlign w:val="bottom"/>
            <w:hideMark/>
          </w:tcPr>
          <w:p w14:paraId="7EBA58BD" w14:textId="77777777" w:rsidR="002952AE" w:rsidRPr="002952AE" w:rsidRDefault="002952AE" w:rsidP="002952AE">
            <w:pPr>
              <w:spacing w:before="0" w:after="0" w:line="240" w:lineRule="auto"/>
              <w:jc w:val="right"/>
              <w:rPr>
                <w:rFonts w:ascii="Arial" w:eastAsia="Times New Roman" w:hAnsi="Arial" w:cs="Arial"/>
                <w:b/>
                <w:bCs/>
                <w:color w:val="auto"/>
                <w:kern w:val="0"/>
                <w:sz w:val="16"/>
                <w:szCs w:val="16"/>
              </w:rPr>
            </w:pPr>
            <w:r w:rsidRPr="002952AE">
              <w:rPr>
                <w:rFonts w:ascii="Arial" w:eastAsia="Times New Roman" w:hAnsi="Arial" w:cs="Arial"/>
                <w:b/>
                <w:bCs/>
                <w:color w:val="auto"/>
                <w:kern w:val="0"/>
                <w:sz w:val="16"/>
                <w:szCs w:val="16"/>
              </w:rPr>
              <w:t>70.000,00</w:t>
            </w:r>
          </w:p>
        </w:tc>
        <w:tc>
          <w:tcPr>
            <w:tcW w:w="994" w:type="dxa"/>
            <w:tcBorders>
              <w:top w:val="nil"/>
              <w:left w:val="nil"/>
              <w:bottom w:val="nil"/>
              <w:right w:val="nil"/>
            </w:tcBorders>
            <w:shd w:val="clear" w:color="auto" w:fill="auto"/>
            <w:noWrap/>
            <w:vAlign w:val="bottom"/>
            <w:hideMark/>
          </w:tcPr>
          <w:p w14:paraId="4DEB4159" w14:textId="77777777" w:rsidR="002952AE" w:rsidRPr="002952AE" w:rsidRDefault="002952AE" w:rsidP="002952AE">
            <w:pPr>
              <w:spacing w:before="0" w:after="0" w:line="240" w:lineRule="auto"/>
              <w:jc w:val="right"/>
              <w:rPr>
                <w:rFonts w:ascii="Arial" w:eastAsia="Times New Roman" w:hAnsi="Arial" w:cs="Arial"/>
                <w:b/>
                <w:bCs/>
                <w:color w:val="auto"/>
                <w:kern w:val="0"/>
                <w:sz w:val="16"/>
                <w:szCs w:val="16"/>
              </w:rPr>
            </w:pPr>
            <w:r w:rsidRPr="002952AE">
              <w:rPr>
                <w:rFonts w:ascii="Arial" w:eastAsia="Times New Roman" w:hAnsi="Arial" w:cs="Arial"/>
                <w:b/>
                <w:bCs/>
                <w:color w:val="auto"/>
                <w:kern w:val="0"/>
                <w:sz w:val="16"/>
                <w:szCs w:val="16"/>
              </w:rPr>
              <w:t>100,00</w:t>
            </w:r>
          </w:p>
        </w:tc>
        <w:tc>
          <w:tcPr>
            <w:tcW w:w="1185" w:type="dxa"/>
            <w:tcBorders>
              <w:top w:val="nil"/>
              <w:left w:val="nil"/>
              <w:bottom w:val="nil"/>
              <w:right w:val="nil"/>
            </w:tcBorders>
            <w:shd w:val="clear" w:color="auto" w:fill="auto"/>
            <w:noWrap/>
            <w:vAlign w:val="bottom"/>
            <w:hideMark/>
          </w:tcPr>
          <w:p w14:paraId="5536C261" w14:textId="77777777" w:rsidR="002952AE" w:rsidRPr="002952AE" w:rsidRDefault="002952AE" w:rsidP="002952AE">
            <w:pPr>
              <w:spacing w:before="0" w:after="0" w:line="240" w:lineRule="auto"/>
              <w:jc w:val="right"/>
              <w:rPr>
                <w:rFonts w:ascii="Arial" w:eastAsia="Times New Roman" w:hAnsi="Arial" w:cs="Arial"/>
                <w:b/>
                <w:bCs/>
                <w:color w:val="auto"/>
                <w:kern w:val="0"/>
                <w:sz w:val="16"/>
                <w:szCs w:val="16"/>
              </w:rPr>
            </w:pPr>
            <w:r w:rsidRPr="002952AE">
              <w:rPr>
                <w:rFonts w:ascii="Arial" w:eastAsia="Times New Roman" w:hAnsi="Arial" w:cs="Arial"/>
                <w:b/>
                <w:bCs/>
                <w:color w:val="auto"/>
                <w:kern w:val="0"/>
                <w:sz w:val="16"/>
                <w:szCs w:val="16"/>
              </w:rPr>
              <w:t>70.000,00</w:t>
            </w:r>
          </w:p>
        </w:tc>
      </w:tr>
      <w:tr w:rsidR="002952AE" w:rsidRPr="002952AE" w14:paraId="36A9AA36" w14:textId="77777777" w:rsidTr="002952AE">
        <w:trPr>
          <w:trHeight w:val="609"/>
        </w:trPr>
        <w:tc>
          <w:tcPr>
            <w:tcW w:w="719" w:type="dxa"/>
            <w:tcBorders>
              <w:top w:val="nil"/>
              <w:left w:val="nil"/>
              <w:bottom w:val="nil"/>
              <w:right w:val="nil"/>
            </w:tcBorders>
            <w:shd w:val="clear" w:color="auto" w:fill="auto"/>
            <w:noWrap/>
            <w:vAlign w:val="bottom"/>
            <w:hideMark/>
          </w:tcPr>
          <w:p w14:paraId="1B8D902B" w14:textId="77777777" w:rsidR="002952AE" w:rsidRPr="002952AE" w:rsidRDefault="002952AE" w:rsidP="002952AE">
            <w:pPr>
              <w:spacing w:before="0" w:after="0" w:line="240" w:lineRule="auto"/>
              <w:rPr>
                <w:rFonts w:ascii="Arial" w:eastAsia="Times New Roman" w:hAnsi="Arial" w:cs="Arial"/>
                <w:b/>
                <w:bCs/>
                <w:color w:val="auto"/>
                <w:kern w:val="0"/>
                <w:sz w:val="16"/>
                <w:szCs w:val="16"/>
              </w:rPr>
            </w:pPr>
            <w:r w:rsidRPr="002952AE">
              <w:rPr>
                <w:rFonts w:ascii="Arial" w:eastAsia="Times New Roman" w:hAnsi="Arial" w:cs="Arial"/>
                <w:b/>
                <w:bCs/>
                <w:color w:val="auto"/>
                <w:kern w:val="0"/>
                <w:sz w:val="16"/>
                <w:szCs w:val="16"/>
              </w:rPr>
              <w:t>41</w:t>
            </w:r>
          </w:p>
        </w:tc>
        <w:tc>
          <w:tcPr>
            <w:tcW w:w="5597" w:type="dxa"/>
            <w:tcBorders>
              <w:top w:val="nil"/>
              <w:left w:val="nil"/>
              <w:bottom w:val="nil"/>
              <w:right w:val="nil"/>
            </w:tcBorders>
            <w:shd w:val="clear" w:color="auto" w:fill="auto"/>
            <w:vAlign w:val="bottom"/>
            <w:hideMark/>
          </w:tcPr>
          <w:p w14:paraId="20E08043" w14:textId="2E7E6DCF" w:rsidR="002952AE" w:rsidRPr="002952AE" w:rsidRDefault="002952AE" w:rsidP="002952AE">
            <w:pPr>
              <w:spacing w:before="0" w:after="0" w:line="240" w:lineRule="auto"/>
              <w:rPr>
                <w:rFonts w:ascii="Arial" w:eastAsia="Times New Roman" w:hAnsi="Arial" w:cs="Arial"/>
                <w:b/>
                <w:bCs/>
                <w:color w:val="auto"/>
                <w:kern w:val="0"/>
                <w:sz w:val="16"/>
                <w:szCs w:val="16"/>
              </w:rPr>
            </w:pPr>
            <w:r w:rsidRPr="002952AE">
              <w:rPr>
                <w:rFonts w:ascii="Arial" w:eastAsia="Times New Roman" w:hAnsi="Arial" w:cs="Arial"/>
                <w:b/>
                <w:bCs/>
                <w:color w:val="auto"/>
                <w:kern w:val="0"/>
                <w:sz w:val="16"/>
                <w:szCs w:val="16"/>
              </w:rPr>
              <w:t xml:space="preserve">Rashodi za nabavu </w:t>
            </w:r>
            <w:proofErr w:type="spellStart"/>
            <w:r w:rsidRPr="002952AE">
              <w:rPr>
                <w:rFonts w:ascii="Arial" w:eastAsia="Times New Roman" w:hAnsi="Arial" w:cs="Arial"/>
                <w:b/>
                <w:bCs/>
                <w:color w:val="auto"/>
                <w:kern w:val="0"/>
                <w:sz w:val="16"/>
                <w:szCs w:val="16"/>
              </w:rPr>
              <w:t>neproizvedene</w:t>
            </w:r>
            <w:proofErr w:type="spellEnd"/>
            <w:r w:rsidRPr="002952AE">
              <w:rPr>
                <w:rFonts w:ascii="Arial" w:eastAsia="Times New Roman" w:hAnsi="Arial" w:cs="Arial"/>
                <w:b/>
                <w:bCs/>
                <w:color w:val="auto"/>
                <w:kern w:val="0"/>
                <w:sz w:val="16"/>
                <w:szCs w:val="16"/>
              </w:rPr>
              <w:t xml:space="preserve"> dugotrajne imovine</w:t>
            </w:r>
          </w:p>
        </w:tc>
        <w:tc>
          <w:tcPr>
            <w:tcW w:w="1147" w:type="dxa"/>
            <w:tcBorders>
              <w:top w:val="nil"/>
              <w:left w:val="nil"/>
              <w:bottom w:val="nil"/>
              <w:right w:val="nil"/>
            </w:tcBorders>
            <w:shd w:val="clear" w:color="auto" w:fill="auto"/>
            <w:noWrap/>
            <w:vAlign w:val="bottom"/>
            <w:hideMark/>
          </w:tcPr>
          <w:p w14:paraId="5FA55E7C" w14:textId="77777777" w:rsidR="002952AE" w:rsidRPr="002952AE" w:rsidRDefault="002952AE" w:rsidP="002952AE">
            <w:pPr>
              <w:spacing w:before="0" w:after="0" w:line="240" w:lineRule="auto"/>
              <w:jc w:val="right"/>
              <w:rPr>
                <w:rFonts w:ascii="Arial" w:eastAsia="Times New Roman" w:hAnsi="Arial" w:cs="Arial"/>
                <w:b/>
                <w:bCs/>
                <w:color w:val="auto"/>
                <w:kern w:val="0"/>
                <w:sz w:val="16"/>
                <w:szCs w:val="16"/>
              </w:rPr>
            </w:pPr>
            <w:r w:rsidRPr="002952AE">
              <w:rPr>
                <w:rFonts w:ascii="Arial" w:eastAsia="Times New Roman" w:hAnsi="Arial" w:cs="Arial"/>
                <w:b/>
                <w:bCs/>
                <w:color w:val="auto"/>
                <w:kern w:val="0"/>
                <w:sz w:val="16"/>
                <w:szCs w:val="16"/>
              </w:rPr>
              <w:t>0,00</w:t>
            </w:r>
          </w:p>
        </w:tc>
        <w:tc>
          <w:tcPr>
            <w:tcW w:w="1204" w:type="dxa"/>
            <w:tcBorders>
              <w:top w:val="nil"/>
              <w:left w:val="nil"/>
              <w:bottom w:val="nil"/>
              <w:right w:val="nil"/>
            </w:tcBorders>
            <w:shd w:val="clear" w:color="auto" w:fill="auto"/>
            <w:noWrap/>
            <w:vAlign w:val="bottom"/>
            <w:hideMark/>
          </w:tcPr>
          <w:p w14:paraId="66269436" w14:textId="77777777" w:rsidR="002952AE" w:rsidRPr="002952AE" w:rsidRDefault="002952AE" w:rsidP="002952AE">
            <w:pPr>
              <w:spacing w:before="0" w:after="0" w:line="240" w:lineRule="auto"/>
              <w:jc w:val="right"/>
              <w:rPr>
                <w:rFonts w:ascii="Arial" w:eastAsia="Times New Roman" w:hAnsi="Arial" w:cs="Arial"/>
                <w:b/>
                <w:bCs/>
                <w:color w:val="auto"/>
                <w:kern w:val="0"/>
                <w:sz w:val="16"/>
                <w:szCs w:val="16"/>
              </w:rPr>
            </w:pPr>
            <w:r w:rsidRPr="002952AE">
              <w:rPr>
                <w:rFonts w:ascii="Arial" w:eastAsia="Times New Roman" w:hAnsi="Arial" w:cs="Arial"/>
                <w:b/>
                <w:bCs/>
                <w:color w:val="auto"/>
                <w:kern w:val="0"/>
                <w:sz w:val="16"/>
                <w:szCs w:val="16"/>
              </w:rPr>
              <w:t>70.000,00</w:t>
            </w:r>
          </w:p>
        </w:tc>
        <w:tc>
          <w:tcPr>
            <w:tcW w:w="994" w:type="dxa"/>
            <w:tcBorders>
              <w:top w:val="nil"/>
              <w:left w:val="nil"/>
              <w:bottom w:val="nil"/>
              <w:right w:val="nil"/>
            </w:tcBorders>
            <w:shd w:val="clear" w:color="auto" w:fill="auto"/>
            <w:noWrap/>
            <w:vAlign w:val="bottom"/>
            <w:hideMark/>
          </w:tcPr>
          <w:p w14:paraId="7110BB4C" w14:textId="77777777" w:rsidR="002952AE" w:rsidRPr="002952AE" w:rsidRDefault="002952AE" w:rsidP="002952AE">
            <w:pPr>
              <w:spacing w:before="0" w:after="0" w:line="240" w:lineRule="auto"/>
              <w:jc w:val="right"/>
              <w:rPr>
                <w:rFonts w:ascii="Arial" w:eastAsia="Times New Roman" w:hAnsi="Arial" w:cs="Arial"/>
                <w:b/>
                <w:bCs/>
                <w:color w:val="auto"/>
                <w:kern w:val="0"/>
                <w:sz w:val="16"/>
                <w:szCs w:val="16"/>
              </w:rPr>
            </w:pPr>
            <w:r w:rsidRPr="002952AE">
              <w:rPr>
                <w:rFonts w:ascii="Arial" w:eastAsia="Times New Roman" w:hAnsi="Arial" w:cs="Arial"/>
                <w:b/>
                <w:bCs/>
                <w:color w:val="auto"/>
                <w:kern w:val="0"/>
                <w:sz w:val="16"/>
                <w:szCs w:val="16"/>
              </w:rPr>
              <w:t>100,00</w:t>
            </w:r>
          </w:p>
        </w:tc>
        <w:tc>
          <w:tcPr>
            <w:tcW w:w="1185" w:type="dxa"/>
            <w:tcBorders>
              <w:top w:val="nil"/>
              <w:left w:val="nil"/>
              <w:bottom w:val="nil"/>
              <w:right w:val="nil"/>
            </w:tcBorders>
            <w:shd w:val="clear" w:color="auto" w:fill="auto"/>
            <w:noWrap/>
            <w:vAlign w:val="bottom"/>
            <w:hideMark/>
          </w:tcPr>
          <w:p w14:paraId="29EE5117" w14:textId="77777777" w:rsidR="002952AE" w:rsidRPr="002952AE" w:rsidRDefault="002952AE" w:rsidP="002952AE">
            <w:pPr>
              <w:spacing w:before="0" w:after="0" w:line="240" w:lineRule="auto"/>
              <w:jc w:val="right"/>
              <w:rPr>
                <w:rFonts w:ascii="Arial" w:eastAsia="Times New Roman" w:hAnsi="Arial" w:cs="Arial"/>
                <w:b/>
                <w:bCs/>
                <w:color w:val="auto"/>
                <w:kern w:val="0"/>
                <w:sz w:val="16"/>
                <w:szCs w:val="16"/>
              </w:rPr>
            </w:pPr>
            <w:r w:rsidRPr="002952AE">
              <w:rPr>
                <w:rFonts w:ascii="Arial" w:eastAsia="Times New Roman" w:hAnsi="Arial" w:cs="Arial"/>
                <w:b/>
                <w:bCs/>
                <w:color w:val="auto"/>
                <w:kern w:val="0"/>
                <w:sz w:val="16"/>
                <w:szCs w:val="16"/>
              </w:rPr>
              <w:t>70.000,00</w:t>
            </w:r>
          </w:p>
        </w:tc>
      </w:tr>
      <w:tr w:rsidR="002952AE" w:rsidRPr="002952AE" w14:paraId="2CC3B3E3" w14:textId="77777777" w:rsidTr="002952AE">
        <w:trPr>
          <w:trHeight w:val="304"/>
        </w:trPr>
        <w:tc>
          <w:tcPr>
            <w:tcW w:w="719" w:type="dxa"/>
            <w:tcBorders>
              <w:top w:val="nil"/>
              <w:left w:val="nil"/>
              <w:bottom w:val="nil"/>
              <w:right w:val="nil"/>
            </w:tcBorders>
            <w:shd w:val="clear" w:color="auto" w:fill="auto"/>
            <w:noWrap/>
            <w:vAlign w:val="bottom"/>
            <w:hideMark/>
          </w:tcPr>
          <w:p w14:paraId="25F39EB4" w14:textId="77777777" w:rsidR="002952AE" w:rsidRPr="002952AE" w:rsidRDefault="002952AE" w:rsidP="002952AE">
            <w:pPr>
              <w:spacing w:before="0" w:after="0" w:line="240" w:lineRule="auto"/>
              <w:rPr>
                <w:rFonts w:ascii="Arial" w:eastAsia="Times New Roman" w:hAnsi="Arial" w:cs="Arial"/>
                <w:color w:val="auto"/>
                <w:kern w:val="0"/>
                <w:sz w:val="16"/>
                <w:szCs w:val="16"/>
              </w:rPr>
            </w:pPr>
            <w:r w:rsidRPr="002952AE">
              <w:rPr>
                <w:rFonts w:ascii="Arial" w:eastAsia="Times New Roman" w:hAnsi="Arial" w:cs="Arial"/>
                <w:color w:val="auto"/>
                <w:kern w:val="0"/>
                <w:sz w:val="16"/>
                <w:szCs w:val="16"/>
              </w:rPr>
              <w:t>4124</w:t>
            </w:r>
          </w:p>
        </w:tc>
        <w:tc>
          <w:tcPr>
            <w:tcW w:w="5597" w:type="dxa"/>
            <w:tcBorders>
              <w:top w:val="nil"/>
              <w:left w:val="nil"/>
              <w:bottom w:val="nil"/>
              <w:right w:val="nil"/>
            </w:tcBorders>
            <w:shd w:val="clear" w:color="auto" w:fill="auto"/>
            <w:vAlign w:val="bottom"/>
            <w:hideMark/>
          </w:tcPr>
          <w:p w14:paraId="0E1C2501" w14:textId="607C72D4" w:rsidR="002952AE" w:rsidRPr="002952AE" w:rsidRDefault="002952AE" w:rsidP="002952AE">
            <w:pPr>
              <w:spacing w:before="0" w:after="0" w:line="240" w:lineRule="auto"/>
              <w:rPr>
                <w:rFonts w:ascii="Arial" w:eastAsia="Times New Roman" w:hAnsi="Arial" w:cs="Arial"/>
                <w:color w:val="auto"/>
                <w:kern w:val="0"/>
                <w:sz w:val="16"/>
                <w:szCs w:val="16"/>
              </w:rPr>
            </w:pPr>
            <w:r w:rsidRPr="002952AE">
              <w:rPr>
                <w:rFonts w:ascii="Arial" w:eastAsia="Times New Roman" w:hAnsi="Arial" w:cs="Arial"/>
                <w:color w:val="auto"/>
                <w:kern w:val="0"/>
                <w:sz w:val="16"/>
                <w:szCs w:val="16"/>
              </w:rPr>
              <w:t>Uređenje ugibališta,</w:t>
            </w:r>
            <w:r w:rsidR="00B37983">
              <w:rPr>
                <w:rFonts w:ascii="Arial" w:eastAsia="Times New Roman" w:hAnsi="Arial" w:cs="Arial"/>
                <w:color w:val="auto"/>
                <w:kern w:val="0"/>
                <w:sz w:val="16"/>
                <w:szCs w:val="16"/>
              </w:rPr>
              <w:t xml:space="preserve"> </w:t>
            </w:r>
            <w:r w:rsidRPr="002952AE">
              <w:rPr>
                <w:rFonts w:ascii="Arial" w:eastAsia="Times New Roman" w:hAnsi="Arial" w:cs="Arial"/>
                <w:color w:val="auto"/>
                <w:kern w:val="0"/>
                <w:sz w:val="16"/>
                <w:szCs w:val="16"/>
              </w:rPr>
              <w:t xml:space="preserve">parkirališta i prilaza - </w:t>
            </w:r>
            <w:proofErr w:type="spellStart"/>
            <w:r w:rsidRPr="002952AE">
              <w:rPr>
                <w:rFonts w:ascii="Arial" w:eastAsia="Times New Roman" w:hAnsi="Arial" w:cs="Arial"/>
                <w:color w:val="auto"/>
                <w:kern w:val="0"/>
                <w:sz w:val="16"/>
                <w:szCs w:val="16"/>
              </w:rPr>
              <w:t>Tenina</w:t>
            </w:r>
            <w:proofErr w:type="spellEnd"/>
            <w:r w:rsidRPr="002952AE">
              <w:rPr>
                <w:rFonts w:ascii="Arial" w:eastAsia="Times New Roman" w:hAnsi="Arial" w:cs="Arial"/>
                <w:color w:val="auto"/>
                <w:kern w:val="0"/>
                <w:sz w:val="16"/>
                <w:szCs w:val="16"/>
              </w:rPr>
              <w:t xml:space="preserve"> staza</w:t>
            </w:r>
          </w:p>
        </w:tc>
        <w:tc>
          <w:tcPr>
            <w:tcW w:w="1147" w:type="dxa"/>
            <w:tcBorders>
              <w:top w:val="nil"/>
              <w:left w:val="nil"/>
              <w:bottom w:val="nil"/>
              <w:right w:val="nil"/>
            </w:tcBorders>
            <w:shd w:val="clear" w:color="auto" w:fill="auto"/>
            <w:noWrap/>
            <w:vAlign w:val="bottom"/>
            <w:hideMark/>
          </w:tcPr>
          <w:p w14:paraId="68C44105" w14:textId="77777777" w:rsidR="002952AE" w:rsidRPr="002952AE" w:rsidRDefault="002952AE" w:rsidP="002952AE">
            <w:pPr>
              <w:spacing w:before="0" w:after="0" w:line="240" w:lineRule="auto"/>
              <w:jc w:val="right"/>
              <w:rPr>
                <w:rFonts w:ascii="Arial" w:eastAsia="Times New Roman" w:hAnsi="Arial" w:cs="Arial"/>
                <w:color w:val="auto"/>
                <w:kern w:val="0"/>
                <w:sz w:val="16"/>
                <w:szCs w:val="16"/>
              </w:rPr>
            </w:pPr>
            <w:r w:rsidRPr="002952AE">
              <w:rPr>
                <w:rFonts w:ascii="Arial" w:eastAsia="Times New Roman" w:hAnsi="Arial" w:cs="Arial"/>
                <w:color w:val="auto"/>
                <w:kern w:val="0"/>
                <w:sz w:val="16"/>
                <w:szCs w:val="16"/>
              </w:rPr>
              <w:t>0,00</w:t>
            </w:r>
          </w:p>
        </w:tc>
        <w:tc>
          <w:tcPr>
            <w:tcW w:w="1204" w:type="dxa"/>
            <w:tcBorders>
              <w:top w:val="nil"/>
              <w:left w:val="nil"/>
              <w:bottom w:val="nil"/>
              <w:right w:val="nil"/>
            </w:tcBorders>
            <w:shd w:val="clear" w:color="auto" w:fill="auto"/>
            <w:noWrap/>
            <w:vAlign w:val="bottom"/>
            <w:hideMark/>
          </w:tcPr>
          <w:p w14:paraId="4BFF5CB8" w14:textId="77777777" w:rsidR="002952AE" w:rsidRPr="002952AE" w:rsidRDefault="002952AE" w:rsidP="002952AE">
            <w:pPr>
              <w:spacing w:before="0" w:after="0" w:line="240" w:lineRule="auto"/>
              <w:jc w:val="right"/>
              <w:rPr>
                <w:rFonts w:ascii="Arial" w:eastAsia="Times New Roman" w:hAnsi="Arial" w:cs="Arial"/>
                <w:color w:val="auto"/>
                <w:kern w:val="0"/>
                <w:sz w:val="16"/>
                <w:szCs w:val="16"/>
              </w:rPr>
            </w:pPr>
            <w:r w:rsidRPr="002952AE">
              <w:rPr>
                <w:rFonts w:ascii="Arial" w:eastAsia="Times New Roman" w:hAnsi="Arial" w:cs="Arial"/>
                <w:color w:val="auto"/>
                <w:kern w:val="0"/>
                <w:sz w:val="16"/>
                <w:szCs w:val="16"/>
              </w:rPr>
              <w:t>70.000,00</w:t>
            </w:r>
          </w:p>
        </w:tc>
        <w:tc>
          <w:tcPr>
            <w:tcW w:w="994" w:type="dxa"/>
            <w:tcBorders>
              <w:top w:val="nil"/>
              <w:left w:val="nil"/>
              <w:bottom w:val="nil"/>
              <w:right w:val="nil"/>
            </w:tcBorders>
            <w:shd w:val="clear" w:color="auto" w:fill="auto"/>
            <w:noWrap/>
            <w:vAlign w:val="bottom"/>
            <w:hideMark/>
          </w:tcPr>
          <w:p w14:paraId="1E94DB02" w14:textId="77777777" w:rsidR="002952AE" w:rsidRPr="002952AE" w:rsidRDefault="002952AE" w:rsidP="002952AE">
            <w:pPr>
              <w:spacing w:before="0" w:after="0" w:line="240" w:lineRule="auto"/>
              <w:jc w:val="right"/>
              <w:rPr>
                <w:rFonts w:ascii="Arial" w:eastAsia="Times New Roman" w:hAnsi="Arial" w:cs="Arial"/>
                <w:color w:val="auto"/>
                <w:kern w:val="0"/>
                <w:sz w:val="16"/>
                <w:szCs w:val="16"/>
              </w:rPr>
            </w:pPr>
            <w:r w:rsidRPr="002952AE">
              <w:rPr>
                <w:rFonts w:ascii="Arial" w:eastAsia="Times New Roman" w:hAnsi="Arial" w:cs="Arial"/>
                <w:color w:val="auto"/>
                <w:kern w:val="0"/>
                <w:sz w:val="16"/>
                <w:szCs w:val="16"/>
              </w:rPr>
              <w:t>100,00</w:t>
            </w:r>
          </w:p>
        </w:tc>
        <w:tc>
          <w:tcPr>
            <w:tcW w:w="1185" w:type="dxa"/>
            <w:tcBorders>
              <w:top w:val="nil"/>
              <w:left w:val="nil"/>
              <w:bottom w:val="nil"/>
              <w:right w:val="nil"/>
            </w:tcBorders>
            <w:shd w:val="clear" w:color="auto" w:fill="auto"/>
            <w:noWrap/>
            <w:vAlign w:val="bottom"/>
            <w:hideMark/>
          </w:tcPr>
          <w:p w14:paraId="4FA29F3C" w14:textId="77777777" w:rsidR="002952AE" w:rsidRPr="002952AE" w:rsidRDefault="002952AE" w:rsidP="002952AE">
            <w:pPr>
              <w:spacing w:before="0" w:after="0" w:line="240" w:lineRule="auto"/>
              <w:jc w:val="right"/>
              <w:rPr>
                <w:rFonts w:ascii="Arial" w:eastAsia="Times New Roman" w:hAnsi="Arial" w:cs="Arial"/>
                <w:color w:val="auto"/>
                <w:kern w:val="0"/>
                <w:sz w:val="16"/>
                <w:szCs w:val="16"/>
              </w:rPr>
            </w:pPr>
            <w:r w:rsidRPr="002952AE">
              <w:rPr>
                <w:rFonts w:ascii="Arial" w:eastAsia="Times New Roman" w:hAnsi="Arial" w:cs="Arial"/>
                <w:color w:val="auto"/>
                <w:kern w:val="0"/>
                <w:sz w:val="16"/>
                <w:szCs w:val="16"/>
              </w:rPr>
              <w:t>70.000,00</w:t>
            </w:r>
          </w:p>
        </w:tc>
      </w:tr>
    </w:tbl>
    <w:p w14:paraId="3122893B" w14:textId="77777777" w:rsidR="00DA03EF" w:rsidRDefault="00DA03EF" w:rsidP="002952AE">
      <w:pPr>
        <w:spacing w:before="0" w:after="0"/>
        <w:jc w:val="both"/>
        <w:rPr>
          <w:rFonts w:ascii="Arial" w:hAnsi="Arial" w:cs="Arial"/>
          <w:sz w:val="18"/>
          <w:szCs w:val="18"/>
          <w:lang w:eastAsia="en-US"/>
        </w:rPr>
      </w:pPr>
    </w:p>
    <w:p w14:paraId="746FEDE0" w14:textId="77777777" w:rsidR="00DA03EF" w:rsidRDefault="00DA03EF" w:rsidP="00EA32F3">
      <w:pPr>
        <w:spacing w:before="0" w:after="0"/>
        <w:ind w:firstLine="720"/>
        <w:jc w:val="both"/>
        <w:rPr>
          <w:rFonts w:ascii="Arial" w:hAnsi="Arial" w:cs="Arial"/>
          <w:sz w:val="18"/>
          <w:szCs w:val="18"/>
          <w:lang w:eastAsia="en-US"/>
        </w:rPr>
      </w:pPr>
    </w:p>
    <w:p w14:paraId="166CCFAB" w14:textId="1CC377E5" w:rsidR="00FF66CC" w:rsidRPr="00FF66CC" w:rsidRDefault="005D1428" w:rsidP="00FF66CC">
      <w:pPr>
        <w:spacing w:before="0" w:after="0"/>
        <w:jc w:val="both"/>
        <w:rPr>
          <w:rFonts w:ascii="Arial" w:hAnsi="Arial" w:cs="Arial"/>
          <w:sz w:val="18"/>
          <w:szCs w:val="18"/>
          <w:lang w:eastAsia="en-US"/>
        </w:rPr>
      </w:pPr>
      <w:r>
        <w:rPr>
          <w:rFonts w:ascii="Arial" w:hAnsi="Arial" w:cs="Arial"/>
          <w:sz w:val="18"/>
          <w:szCs w:val="18"/>
          <w:lang w:eastAsia="en-US"/>
        </w:rPr>
        <w:t xml:space="preserve">GLAVA 00301 </w:t>
      </w:r>
      <w:r w:rsidR="00FF66CC" w:rsidRPr="00FF66CC">
        <w:rPr>
          <w:rFonts w:ascii="Arial" w:hAnsi="Arial" w:cs="Arial"/>
          <w:sz w:val="18"/>
          <w:szCs w:val="18"/>
          <w:lang w:eastAsia="en-US"/>
        </w:rPr>
        <w:t>Dječji vrtić Iskrica Lipovljani</w:t>
      </w:r>
      <w:r w:rsidR="00FF66CC" w:rsidRPr="00FF66CC">
        <w:rPr>
          <w:rFonts w:ascii="Arial" w:hAnsi="Arial" w:cs="Arial"/>
          <w:sz w:val="18"/>
          <w:szCs w:val="18"/>
          <w:lang w:eastAsia="en-US"/>
        </w:rPr>
        <w:tab/>
      </w:r>
      <w:r w:rsidR="00FF66CC" w:rsidRPr="00FF66CC">
        <w:rPr>
          <w:rFonts w:ascii="Arial" w:hAnsi="Arial" w:cs="Arial"/>
          <w:sz w:val="18"/>
          <w:szCs w:val="18"/>
          <w:lang w:eastAsia="en-US"/>
        </w:rPr>
        <w:tab/>
      </w:r>
    </w:p>
    <w:p w14:paraId="58F76657" w14:textId="54B4021A" w:rsidR="009F160F" w:rsidRDefault="00FF66CC" w:rsidP="00FF66CC">
      <w:pPr>
        <w:spacing w:before="0" w:after="0"/>
        <w:jc w:val="both"/>
        <w:rPr>
          <w:rFonts w:ascii="Arial" w:hAnsi="Arial" w:cs="Arial"/>
          <w:sz w:val="18"/>
          <w:szCs w:val="18"/>
          <w:lang w:eastAsia="en-US"/>
        </w:rPr>
      </w:pPr>
      <w:r w:rsidRPr="00FF66CC">
        <w:rPr>
          <w:rFonts w:ascii="Arial" w:hAnsi="Arial" w:cs="Arial"/>
          <w:sz w:val="18"/>
          <w:szCs w:val="18"/>
          <w:lang w:eastAsia="en-US"/>
        </w:rPr>
        <w:t>Proračunski korisnik 38358 Dječji vrtić Iskrica Lipovljani</w:t>
      </w:r>
      <w:r w:rsidR="00B95025">
        <w:rPr>
          <w:rFonts w:ascii="Arial" w:hAnsi="Arial" w:cs="Arial"/>
          <w:sz w:val="18"/>
          <w:szCs w:val="18"/>
          <w:lang w:eastAsia="en-US"/>
        </w:rPr>
        <w:t>, promjene su na pojedinim pozicijama na temelju realizacije rashoda i raspodjele prema izvorima financiranja , rashodi za plaće planirane iz vlastitih prihoda proračunskog korisnika raspoređuju se na materijalne rashode</w:t>
      </w:r>
      <w:r w:rsidRPr="00FF66CC">
        <w:rPr>
          <w:rFonts w:ascii="Arial" w:hAnsi="Arial" w:cs="Arial"/>
          <w:sz w:val="18"/>
          <w:szCs w:val="18"/>
          <w:lang w:eastAsia="en-US"/>
        </w:rPr>
        <w:tab/>
      </w:r>
    </w:p>
    <w:p w14:paraId="18C189B2" w14:textId="77777777" w:rsidR="001E7677" w:rsidRDefault="001E7677" w:rsidP="00FF66CC">
      <w:pPr>
        <w:spacing w:before="0" w:after="0"/>
        <w:jc w:val="both"/>
        <w:rPr>
          <w:rFonts w:ascii="Arial" w:hAnsi="Arial" w:cs="Arial"/>
          <w:sz w:val="18"/>
          <w:szCs w:val="18"/>
          <w:lang w:eastAsia="en-US"/>
        </w:rPr>
      </w:pPr>
    </w:p>
    <w:tbl>
      <w:tblPr>
        <w:tblW w:w="10520" w:type="dxa"/>
        <w:tblLook w:val="04A0" w:firstRow="1" w:lastRow="0" w:firstColumn="1" w:lastColumn="0" w:noHBand="0" w:noVBand="1"/>
      </w:tblPr>
      <w:tblGrid>
        <w:gridCol w:w="635"/>
        <w:gridCol w:w="4808"/>
        <w:gridCol w:w="1285"/>
        <w:gridCol w:w="1350"/>
        <w:gridCol w:w="1114"/>
        <w:gridCol w:w="1328"/>
      </w:tblGrid>
      <w:tr w:rsidR="00B37983" w:rsidRPr="00B37983" w14:paraId="197CEB0E" w14:textId="77777777" w:rsidTr="00B37983">
        <w:trPr>
          <w:trHeight w:val="227"/>
        </w:trPr>
        <w:tc>
          <w:tcPr>
            <w:tcW w:w="5443" w:type="dxa"/>
            <w:gridSpan w:val="2"/>
            <w:tcBorders>
              <w:top w:val="nil"/>
              <w:left w:val="nil"/>
              <w:bottom w:val="nil"/>
              <w:right w:val="nil"/>
            </w:tcBorders>
            <w:shd w:val="clear" w:color="000000" w:fill="0000FF"/>
            <w:noWrap/>
            <w:vAlign w:val="bottom"/>
            <w:hideMark/>
          </w:tcPr>
          <w:p w14:paraId="200BF51D" w14:textId="77777777" w:rsidR="00B37983" w:rsidRPr="00B37983" w:rsidRDefault="00B37983" w:rsidP="00B37983">
            <w:pPr>
              <w:spacing w:before="0" w:after="0" w:line="240" w:lineRule="auto"/>
              <w:rPr>
                <w:rFonts w:ascii="Arial" w:eastAsia="Times New Roman" w:hAnsi="Arial" w:cs="Arial"/>
                <w:b/>
                <w:bCs/>
                <w:color w:val="FFFFFF"/>
                <w:kern w:val="0"/>
                <w:sz w:val="16"/>
                <w:szCs w:val="16"/>
              </w:rPr>
            </w:pPr>
            <w:r w:rsidRPr="00B37983">
              <w:rPr>
                <w:rFonts w:ascii="Arial" w:eastAsia="Times New Roman" w:hAnsi="Arial" w:cs="Arial"/>
                <w:b/>
                <w:bCs/>
                <w:color w:val="FFFFFF"/>
                <w:kern w:val="0"/>
                <w:sz w:val="16"/>
                <w:szCs w:val="16"/>
              </w:rPr>
              <w:lastRenderedPageBreak/>
              <w:t>Glava 00301 Dječji vrtić Iskrica Lipovljani</w:t>
            </w:r>
          </w:p>
        </w:tc>
        <w:tc>
          <w:tcPr>
            <w:tcW w:w="1285" w:type="dxa"/>
            <w:tcBorders>
              <w:top w:val="nil"/>
              <w:left w:val="nil"/>
              <w:bottom w:val="nil"/>
              <w:right w:val="nil"/>
            </w:tcBorders>
            <w:shd w:val="clear" w:color="000000" w:fill="0000FF"/>
            <w:noWrap/>
            <w:vAlign w:val="bottom"/>
            <w:hideMark/>
          </w:tcPr>
          <w:p w14:paraId="05C71C3A" w14:textId="77777777" w:rsidR="00B37983" w:rsidRPr="00B37983" w:rsidRDefault="00B37983" w:rsidP="00B37983">
            <w:pPr>
              <w:spacing w:before="0" w:after="0" w:line="240" w:lineRule="auto"/>
              <w:jc w:val="right"/>
              <w:rPr>
                <w:rFonts w:ascii="Arial" w:eastAsia="Times New Roman" w:hAnsi="Arial" w:cs="Arial"/>
                <w:b/>
                <w:bCs/>
                <w:color w:val="FFFFFF"/>
                <w:kern w:val="0"/>
                <w:sz w:val="16"/>
                <w:szCs w:val="16"/>
              </w:rPr>
            </w:pPr>
            <w:r w:rsidRPr="00B37983">
              <w:rPr>
                <w:rFonts w:ascii="Arial" w:eastAsia="Times New Roman" w:hAnsi="Arial" w:cs="Arial"/>
                <w:b/>
                <w:bCs/>
                <w:color w:val="FFFFFF"/>
                <w:kern w:val="0"/>
                <w:sz w:val="16"/>
                <w:szCs w:val="16"/>
              </w:rPr>
              <w:t>1.215.272,00</w:t>
            </w:r>
          </w:p>
        </w:tc>
        <w:tc>
          <w:tcPr>
            <w:tcW w:w="1350" w:type="dxa"/>
            <w:tcBorders>
              <w:top w:val="nil"/>
              <w:left w:val="nil"/>
              <w:bottom w:val="nil"/>
              <w:right w:val="nil"/>
            </w:tcBorders>
            <w:shd w:val="clear" w:color="000000" w:fill="0000FF"/>
            <w:noWrap/>
            <w:vAlign w:val="bottom"/>
            <w:hideMark/>
          </w:tcPr>
          <w:p w14:paraId="42928382" w14:textId="77777777" w:rsidR="00B37983" w:rsidRPr="00B37983" w:rsidRDefault="00B37983" w:rsidP="00B37983">
            <w:pPr>
              <w:spacing w:before="0" w:after="0" w:line="240" w:lineRule="auto"/>
              <w:jc w:val="right"/>
              <w:rPr>
                <w:rFonts w:ascii="Arial" w:eastAsia="Times New Roman" w:hAnsi="Arial" w:cs="Arial"/>
                <w:b/>
                <w:bCs/>
                <w:color w:val="FFFFFF"/>
                <w:kern w:val="0"/>
                <w:sz w:val="16"/>
                <w:szCs w:val="16"/>
              </w:rPr>
            </w:pPr>
            <w:r w:rsidRPr="00B37983">
              <w:rPr>
                <w:rFonts w:ascii="Arial" w:eastAsia="Times New Roman" w:hAnsi="Arial" w:cs="Arial"/>
                <w:b/>
                <w:bCs/>
                <w:color w:val="FFFFFF"/>
                <w:kern w:val="0"/>
                <w:sz w:val="16"/>
                <w:szCs w:val="16"/>
              </w:rPr>
              <w:t>-5.094,00</w:t>
            </w:r>
          </w:p>
        </w:tc>
        <w:tc>
          <w:tcPr>
            <w:tcW w:w="1114" w:type="dxa"/>
            <w:tcBorders>
              <w:top w:val="nil"/>
              <w:left w:val="nil"/>
              <w:bottom w:val="nil"/>
              <w:right w:val="nil"/>
            </w:tcBorders>
            <w:shd w:val="clear" w:color="000000" w:fill="0000FF"/>
            <w:noWrap/>
            <w:vAlign w:val="bottom"/>
            <w:hideMark/>
          </w:tcPr>
          <w:p w14:paraId="09CBF30A" w14:textId="77777777" w:rsidR="00B37983" w:rsidRPr="00B37983" w:rsidRDefault="00B37983" w:rsidP="00B37983">
            <w:pPr>
              <w:spacing w:before="0" w:after="0" w:line="240" w:lineRule="auto"/>
              <w:jc w:val="right"/>
              <w:rPr>
                <w:rFonts w:ascii="Arial" w:eastAsia="Times New Roman" w:hAnsi="Arial" w:cs="Arial"/>
                <w:b/>
                <w:bCs/>
                <w:color w:val="FFFFFF"/>
                <w:kern w:val="0"/>
                <w:sz w:val="16"/>
                <w:szCs w:val="16"/>
              </w:rPr>
            </w:pPr>
            <w:r w:rsidRPr="00B37983">
              <w:rPr>
                <w:rFonts w:ascii="Arial" w:eastAsia="Times New Roman" w:hAnsi="Arial" w:cs="Arial"/>
                <w:b/>
                <w:bCs/>
                <w:color w:val="FFFFFF"/>
                <w:kern w:val="0"/>
                <w:sz w:val="16"/>
                <w:szCs w:val="16"/>
              </w:rPr>
              <w:t>-0,42</w:t>
            </w:r>
          </w:p>
        </w:tc>
        <w:tc>
          <w:tcPr>
            <w:tcW w:w="1328" w:type="dxa"/>
            <w:tcBorders>
              <w:top w:val="nil"/>
              <w:left w:val="nil"/>
              <w:bottom w:val="nil"/>
              <w:right w:val="nil"/>
            </w:tcBorders>
            <w:shd w:val="clear" w:color="000000" w:fill="0000FF"/>
            <w:noWrap/>
            <w:vAlign w:val="bottom"/>
            <w:hideMark/>
          </w:tcPr>
          <w:p w14:paraId="70376DD1" w14:textId="77777777" w:rsidR="00B37983" w:rsidRPr="00B37983" w:rsidRDefault="00B37983" w:rsidP="00B37983">
            <w:pPr>
              <w:spacing w:before="0" w:after="0" w:line="240" w:lineRule="auto"/>
              <w:jc w:val="right"/>
              <w:rPr>
                <w:rFonts w:ascii="Arial" w:eastAsia="Times New Roman" w:hAnsi="Arial" w:cs="Arial"/>
                <w:b/>
                <w:bCs/>
                <w:color w:val="FFFFFF"/>
                <w:kern w:val="0"/>
                <w:sz w:val="16"/>
                <w:szCs w:val="16"/>
              </w:rPr>
            </w:pPr>
            <w:r w:rsidRPr="00B37983">
              <w:rPr>
                <w:rFonts w:ascii="Arial" w:eastAsia="Times New Roman" w:hAnsi="Arial" w:cs="Arial"/>
                <w:b/>
                <w:bCs/>
                <w:color w:val="FFFFFF"/>
                <w:kern w:val="0"/>
                <w:sz w:val="16"/>
                <w:szCs w:val="16"/>
              </w:rPr>
              <w:t>1.210.178,00</w:t>
            </w:r>
          </w:p>
        </w:tc>
      </w:tr>
      <w:tr w:rsidR="00B37983" w:rsidRPr="00B37983" w14:paraId="31ED9421" w14:textId="77777777" w:rsidTr="00B37983">
        <w:trPr>
          <w:trHeight w:val="227"/>
        </w:trPr>
        <w:tc>
          <w:tcPr>
            <w:tcW w:w="5443" w:type="dxa"/>
            <w:gridSpan w:val="2"/>
            <w:tcBorders>
              <w:top w:val="nil"/>
              <w:left w:val="nil"/>
              <w:bottom w:val="nil"/>
              <w:right w:val="nil"/>
            </w:tcBorders>
            <w:shd w:val="clear" w:color="000000" w:fill="3366FF"/>
            <w:noWrap/>
            <w:vAlign w:val="bottom"/>
            <w:hideMark/>
          </w:tcPr>
          <w:p w14:paraId="685242F0" w14:textId="77777777" w:rsidR="00B37983" w:rsidRPr="00B37983" w:rsidRDefault="00B37983" w:rsidP="00B37983">
            <w:pPr>
              <w:spacing w:before="0" w:after="0" w:line="240" w:lineRule="auto"/>
              <w:rPr>
                <w:rFonts w:ascii="Arial" w:eastAsia="Times New Roman" w:hAnsi="Arial" w:cs="Arial"/>
                <w:b/>
                <w:bCs/>
                <w:color w:val="FFFFFF"/>
                <w:kern w:val="0"/>
                <w:sz w:val="16"/>
                <w:szCs w:val="16"/>
              </w:rPr>
            </w:pPr>
            <w:r w:rsidRPr="00B37983">
              <w:rPr>
                <w:rFonts w:ascii="Arial" w:eastAsia="Times New Roman" w:hAnsi="Arial" w:cs="Arial"/>
                <w:b/>
                <w:bCs/>
                <w:color w:val="FFFFFF"/>
                <w:kern w:val="0"/>
                <w:sz w:val="16"/>
                <w:szCs w:val="16"/>
              </w:rPr>
              <w:t>Proračunski korisnik 38358 Dječji vrtić Iskrica Lipovljani</w:t>
            </w:r>
          </w:p>
        </w:tc>
        <w:tc>
          <w:tcPr>
            <w:tcW w:w="1285" w:type="dxa"/>
            <w:tcBorders>
              <w:top w:val="nil"/>
              <w:left w:val="nil"/>
              <w:bottom w:val="nil"/>
              <w:right w:val="nil"/>
            </w:tcBorders>
            <w:shd w:val="clear" w:color="000000" w:fill="3366FF"/>
            <w:noWrap/>
            <w:vAlign w:val="bottom"/>
            <w:hideMark/>
          </w:tcPr>
          <w:p w14:paraId="36DEDCA3" w14:textId="77777777" w:rsidR="00B37983" w:rsidRPr="00B37983" w:rsidRDefault="00B37983" w:rsidP="00B37983">
            <w:pPr>
              <w:spacing w:before="0" w:after="0" w:line="240" w:lineRule="auto"/>
              <w:jc w:val="right"/>
              <w:rPr>
                <w:rFonts w:ascii="Arial" w:eastAsia="Times New Roman" w:hAnsi="Arial" w:cs="Arial"/>
                <w:b/>
                <w:bCs/>
                <w:color w:val="FFFFFF"/>
                <w:kern w:val="0"/>
                <w:sz w:val="16"/>
                <w:szCs w:val="16"/>
              </w:rPr>
            </w:pPr>
            <w:r w:rsidRPr="00B37983">
              <w:rPr>
                <w:rFonts w:ascii="Arial" w:eastAsia="Times New Roman" w:hAnsi="Arial" w:cs="Arial"/>
                <w:b/>
                <w:bCs/>
                <w:color w:val="FFFFFF"/>
                <w:kern w:val="0"/>
                <w:sz w:val="16"/>
                <w:szCs w:val="16"/>
              </w:rPr>
              <w:t>1.215.272,00</w:t>
            </w:r>
          </w:p>
        </w:tc>
        <w:tc>
          <w:tcPr>
            <w:tcW w:w="1350" w:type="dxa"/>
            <w:tcBorders>
              <w:top w:val="nil"/>
              <w:left w:val="nil"/>
              <w:bottom w:val="nil"/>
              <w:right w:val="nil"/>
            </w:tcBorders>
            <w:shd w:val="clear" w:color="000000" w:fill="3366FF"/>
            <w:noWrap/>
            <w:vAlign w:val="bottom"/>
            <w:hideMark/>
          </w:tcPr>
          <w:p w14:paraId="1EC31ED3" w14:textId="77777777" w:rsidR="00B37983" w:rsidRPr="00B37983" w:rsidRDefault="00B37983" w:rsidP="00B37983">
            <w:pPr>
              <w:spacing w:before="0" w:after="0" w:line="240" w:lineRule="auto"/>
              <w:jc w:val="right"/>
              <w:rPr>
                <w:rFonts w:ascii="Arial" w:eastAsia="Times New Roman" w:hAnsi="Arial" w:cs="Arial"/>
                <w:b/>
                <w:bCs/>
                <w:color w:val="FFFFFF"/>
                <w:kern w:val="0"/>
                <w:sz w:val="16"/>
                <w:szCs w:val="16"/>
              </w:rPr>
            </w:pPr>
            <w:r w:rsidRPr="00B37983">
              <w:rPr>
                <w:rFonts w:ascii="Arial" w:eastAsia="Times New Roman" w:hAnsi="Arial" w:cs="Arial"/>
                <w:b/>
                <w:bCs/>
                <w:color w:val="FFFFFF"/>
                <w:kern w:val="0"/>
                <w:sz w:val="16"/>
                <w:szCs w:val="16"/>
              </w:rPr>
              <w:t>-5.094,00</w:t>
            </w:r>
          </w:p>
        </w:tc>
        <w:tc>
          <w:tcPr>
            <w:tcW w:w="1114" w:type="dxa"/>
            <w:tcBorders>
              <w:top w:val="nil"/>
              <w:left w:val="nil"/>
              <w:bottom w:val="nil"/>
              <w:right w:val="nil"/>
            </w:tcBorders>
            <w:shd w:val="clear" w:color="000000" w:fill="3366FF"/>
            <w:noWrap/>
            <w:vAlign w:val="bottom"/>
            <w:hideMark/>
          </w:tcPr>
          <w:p w14:paraId="3E8254AD" w14:textId="77777777" w:rsidR="00B37983" w:rsidRPr="00B37983" w:rsidRDefault="00B37983" w:rsidP="00B37983">
            <w:pPr>
              <w:spacing w:before="0" w:after="0" w:line="240" w:lineRule="auto"/>
              <w:jc w:val="right"/>
              <w:rPr>
                <w:rFonts w:ascii="Arial" w:eastAsia="Times New Roman" w:hAnsi="Arial" w:cs="Arial"/>
                <w:b/>
                <w:bCs/>
                <w:color w:val="FFFFFF"/>
                <w:kern w:val="0"/>
                <w:sz w:val="16"/>
                <w:szCs w:val="16"/>
              </w:rPr>
            </w:pPr>
            <w:r w:rsidRPr="00B37983">
              <w:rPr>
                <w:rFonts w:ascii="Arial" w:eastAsia="Times New Roman" w:hAnsi="Arial" w:cs="Arial"/>
                <w:b/>
                <w:bCs/>
                <w:color w:val="FFFFFF"/>
                <w:kern w:val="0"/>
                <w:sz w:val="16"/>
                <w:szCs w:val="16"/>
              </w:rPr>
              <w:t>-0,42</w:t>
            </w:r>
          </w:p>
        </w:tc>
        <w:tc>
          <w:tcPr>
            <w:tcW w:w="1328" w:type="dxa"/>
            <w:tcBorders>
              <w:top w:val="nil"/>
              <w:left w:val="nil"/>
              <w:bottom w:val="nil"/>
              <w:right w:val="nil"/>
            </w:tcBorders>
            <w:shd w:val="clear" w:color="000000" w:fill="3366FF"/>
            <w:noWrap/>
            <w:vAlign w:val="bottom"/>
            <w:hideMark/>
          </w:tcPr>
          <w:p w14:paraId="28F74A64" w14:textId="77777777" w:rsidR="00B37983" w:rsidRPr="00B37983" w:rsidRDefault="00B37983" w:rsidP="00B37983">
            <w:pPr>
              <w:spacing w:before="0" w:after="0" w:line="240" w:lineRule="auto"/>
              <w:jc w:val="right"/>
              <w:rPr>
                <w:rFonts w:ascii="Arial" w:eastAsia="Times New Roman" w:hAnsi="Arial" w:cs="Arial"/>
                <w:b/>
                <w:bCs/>
                <w:color w:val="FFFFFF"/>
                <w:kern w:val="0"/>
                <w:sz w:val="16"/>
                <w:szCs w:val="16"/>
              </w:rPr>
            </w:pPr>
            <w:r w:rsidRPr="00B37983">
              <w:rPr>
                <w:rFonts w:ascii="Arial" w:eastAsia="Times New Roman" w:hAnsi="Arial" w:cs="Arial"/>
                <w:b/>
                <w:bCs/>
                <w:color w:val="FFFFFF"/>
                <w:kern w:val="0"/>
                <w:sz w:val="16"/>
                <w:szCs w:val="16"/>
              </w:rPr>
              <w:t>1.210.178,00</w:t>
            </w:r>
          </w:p>
        </w:tc>
      </w:tr>
      <w:tr w:rsidR="00B37983" w:rsidRPr="00B37983" w14:paraId="2077E696" w14:textId="77777777" w:rsidTr="00B37983">
        <w:trPr>
          <w:trHeight w:val="227"/>
        </w:trPr>
        <w:tc>
          <w:tcPr>
            <w:tcW w:w="5443" w:type="dxa"/>
            <w:gridSpan w:val="2"/>
            <w:tcBorders>
              <w:top w:val="nil"/>
              <w:left w:val="nil"/>
              <w:bottom w:val="nil"/>
              <w:right w:val="nil"/>
            </w:tcBorders>
            <w:shd w:val="clear" w:color="000000" w:fill="9999FF"/>
            <w:noWrap/>
            <w:vAlign w:val="bottom"/>
            <w:hideMark/>
          </w:tcPr>
          <w:p w14:paraId="02587981" w14:textId="77777777" w:rsidR="00B37983" w:rsidRPr="00B37983" w:rsidRDefault="00B37983" w:rsidP="00B37983">
            <w:pPr>
              <w:spacing w:before="0" w:after="0" w:line="240" w:lineRule="auto"/>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PROGRAM 1007 PREDŠKOLSKI ODGOJ</w:t>
            </w:r>
          </w:p>
        </w:tc>
        <w:tc>
          <w:tcPr>
            <w:tcW w:w="1285" w:type="dxa"/>
            <w:tcBorders>
              <w:top w:val="nil"/>
              <w:left w:val="nil"/>
              <w:bottom w:val="nil"/>
              <w:right w:val="nil"/>
            </w:tcBorders>
            <w:shd w:val="clear" w:color="000000" w:fill="9999FF"/>
            <w:noWrap/>
            <w:vAlign w:val="bottom"/>
            <w:hideMark/>
          </w:tcPr>
          <w:p w14:paraId="1739F03B"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1.215.272,00</w:t>
            </w:r>
          </w:p>
        </w:tc>
        <w:tc>
          <w:tcPr>
            <w:tcW w:w="1350" w:type="dxa"/>
            <w:tcBorders>
              <w:top w:val="nil"/>
              <w:left w:val="nil"/>
              <w:bottom w:val="nil"/>
              <w:right w:val="nil"/>
            </w:tcBorders>
            <w:shd w:val="clear" w:color="000000" w:fill="9999FF"/>
            <w:noWrap/>
            <w:vAlign w:val="bottom"/>
            <w:hideMark/>
          </w:tcPr>
          <w:p w14:paraId="24C1BAEA"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-5.094,00</w:t>
            </w:r>
          </w:p>
        </w:tc>
        <w:tc>
          <w:tcPr>
            <w:tcW w:w="1114" w:type="dxa"/>
            <w:tcBorders>
              <w:top w:val="nil"/>
              <w:left w:val="nil"/>
              <w:bottom w:val="nil"/>
              <w:right w:val="nil"/>
            </w:tcBorders>
            <w:shd w:val="clear" w:color="000000" w:fill="9999FF"/>
            <w:noWrap/>
            <w:vAlign w:val="bottom"/>
            <w:hideMark/>
          </w:tcPr>
          <w:p w14:paraId="372C6552"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-0,42</w:t>
            </w:r>
          </w:p>
        </w:tc>
        <w:tc>
          <w:tcPr>
            <w:tcW w:w="1328" w:type="dxa"/>
            <w:tcBorders>
              <w:top w:val="nil"/>
              <w:left w:val="nil"/>
              <w:bottom w:val="nil"/>
              <w:right w:val="nil"/>
            </w:tcBorders>
            <w:shd w:val="clear" w:color="000000" w:fill="9999FF"/>
            <w:noWrap/>
            <w:vAlign w:val="bottom"/>
            <w:hideMark/>
          </w:tcPr>
          <w:p w14:paraId="3D37CB1D"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1.210.178,00</w:t>
            </w:r>
          </w:p>
        </w:tc>
      </w:tr>
      <w:tr w:rsidR="00B37983" w:rsidRPr="00B37983" w14:paraId="76DB8460" w14:textId="77777777" w:rsidTr="00B37983">
        <w:trPr>
          <w:trHeight w:val="227"/>
        </w:trPr>
        <w:tc>
          <w:tcPr>
            <w:tcW w:w="5443" w:type="dxa"/>
            <w:gridSpan w:val="2"/>
            <w:tcBorders>
              <w:top w:val="nil"/>
              <w:left w:val="nil"/>
              <w:bottom w:val="nil"/>
              <w:right w:val="nil"/>
            </w:tcBorders>
            <w:shd w:val="clear" w:color="000000" w:fill="CCCCFF"/>
            <w:noWrap/>
            <w:vAlign w:val="bottom"/>
            <w:hideMark/>
          </w:tcPr>
          <w:p w14:paraId="32D5D42C" w14:textId="77777777" w:rsidR="00B37983" w:rsidRPr="00B37983" w:rsidRDefault="00B37983" w:rsidP="00B37983">
            <w:pPr>
              <w:spacing w:before="0" w:after="0" w:line="240" w:lineRule="auto"/>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Aktivnost A100001 RASHODI ZA ZAPOSLENE</w:t>
            </w:r>
          </w:p>
        </w:tc>
        <w:tc>
          <w:tcPr>
            <w:tcW w:w="1285" w:type="dxa"/>
            <w:tcBorders>
              <w:top w:val="nil"/>
              <w:left w:val="nil"/>
              <w:bottom w:val="nil"/>
              <w:right w:val="nil"/>
            </w:tcBorders>
            <w:shd w:val="clear" w:color="000000" w:fill="CCCCFF"/>
            <w:noWrap/>
            <w:vAlign w:val="bottom"/>
            <w:hideMark/>
          </w:tcPr>
          <w:p w14:paraId="503960FE"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1.008.147,00</w:t>
            </w:r>
          </w:p>
        </w:tc>
        <w:tc>
          <w:tcPr>
            <w:tcW w:w="1350" w:type="dxa"/>
            <w:tcBorders>
              <w:top w:val="nil"/>
              <w:left w:val="nil"/>
              <w:bottom w:val="nil"/>
              <w:right w:val="nil"/>
            </w:tcBorders>
            <w:shd w:val="clear" w:color="000000" w:fill="CCCCFF"/>
            <w:noWrap/>
            <w:vAlign w:val="bottom"/>
            <w:hideMark/>
          </w:tcPr>
          <w:p w14:paraId="444AD547"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-4.480,00</w:t>
            </w:r>
          </w:p>
        </w:tc>
        <w:tc>
          <w:tcPr>
            <w:tcW w:w="1114" w:type="dxa"/>
            <w:tcBorders>
              <w:top w:val="nil"/>
              <w:left w:val="nil"/>
              <w:bottom w:val="nil"/>
              <w:right w:val="nil"/>
            </w:tcBorders>
            <w:shd w:val="clear" w:color="000000" w:fill="CCCCFF"/>
            <w:noWrap/>
            <w:vAlign w:val="bottom"/>
            <w:hideMark/>
          </w:tcPr>
          <w:p w14:paraId="05E4D8F1"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-0,44</w:t>
            </w:r>
          </w:p>
        </w:tc>
        <w:tc>
          <w:tcPr>
            <w:tcW w:w="1328" w:type="dxa"/>
            <w:tcBorders>
              <w:top w:val="nil"/>
              <w:left w:val="nil"/>
              <w:bottom w:val="nil"/>
              <w:right w:val="nil"/>
            </w:tcBorders>
            <w:shd w:val="clear" w:color="000000" w:fill="CCCCFF"/>
            <w:noWrap/>
            <w:vAlign w:val="bottom"/>
            <w:hideMark/>
          </w:tcPr>
          <w:p w14:paraId="3763485A"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1.003.667,00</w:t>
            </w:r>
          </w:p>
        </w:tc>
      </w:tr>
      <w:tr w:rsidR="00B37983" w:rsidRPr="00B37983" w14:paraId="07913FAD" w14:textId="77777777" w:rsidTr="00B37983">
        <w:trPr>
          <w:trHeight w:val="227"/>
        </w:trPr>
        <w:tc>
          <w:tcPr>
            <w:tcW w:w="5443" w:type="dxa"/>
            <w:gridSpan w:val="2"/>
            <w:tcBorders>
              <w:top w:val="nil"/>
              <w:left w:val="nil"/>
              <w:bottom w:val="nil"/>
              <w:right w:val="nil"/>
            </w:tcBorders>
            <w:shd w:val="clear" w:color="000000" w:fill="FFFF00"/>
            <w:noWrap/>
            <w:vAlign w:val="bottom"/>
            <w:hideMark/>
          </w:tcPr>
          <w:p w14:paraId="5E72555A" w14:textId="77777777" w:rsidR="00B37983" w:rsidRPr="00B37983" w:rsidRDefault="00B37983" w:rsidP="00B37983">
            <w:pPr>
              <w:spacing w:before="0" w:after="0" w:line="240" w:lineRule="auto"/>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Izvor  1. OPĆI PRIHODI I PRIMICI</w:t>
            </w:r>
          </w:p>
        </w:tc>
        <w:tc>
          <w:tcPr>
            <w:tcW w:w="1285" w:type="dxa"/>
            <w:tcBorders>
              <w:top w:val="nil"/>
              <w:left w:val="nil"/>
              <w:bottom w:val="nil"/>
              <w:right w:val="nil"/>
            </w:tcBorders>
            <w:shd w:val="clear" w:color="000000" w:fill="FFFF00"/>
            <w:noWrap/>
            <w:vAlign w:val="bottom"/>
            <w:hideMark/>
          </w:tcPr>
          <w:p w14:paraId="63414EE9"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981.392,00</w:t>
            </w:r>
          </w:p>
        </w:tc>
        <w:tc>
          <w:tcPr>
            <w:tcW w:w="1350" w:type="dxa"/>
            <w:tcBorders>
              <w:top w:val="nil"/>
              <w:left w:val="nil"/>
              <w:bottom w:val="nil"/>
              <w:right w:val="nil"/>
            </w:tcBorders>
            <w:shd w:val="clear" w:color="000000" w:fill="FFFF00"/>
            <w:noWrap/>
            <w:vAlign w:val="bottom"/>
            <w:hideMark/>
          </w:tcPr>
          <w:p w14:paraId="5B7D2C17"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-94,00</w:t>
            </w:r>
          </w:p>
        </w:tc>
        <w:tc>
          <w:tcPr>
            <w:tcW w:w="1114" w:type="dxa"/>
            <w:tcBorders>
              <w:top w:val="nil"/>
              <w:left w:val="nil"/>
              <w:bottom w:val="nil"/>
              <w:right w:val="nil"/>
            </w:tcBorders>
            <w:shd w:val="clear" w:color="000000" w:fill="FFFF00"/>
            <w:noWrap/>
            <w:vAlign w:val="bottom"/>
            <w:hideMark/>
          </w:tcPr>
          <w:p w14:paraId="6C115A53"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-0,01</w:t>
            </w:r>
          </w:p>
        </w:tc>
        <w:tc>
          <w:tcPr>
            <w:tcW w:w="1328" w:type="dxa"/>
            <w:tcBorders>
              <w:top w:val="nil"/>
              <w:left w:val="nil"/>
              <w:bottom w:val="nil"/>
              <w:right w:val="nil"/>
            </w:tcBorders>
            <w:shd w:val="clear" w:color="000000" w:fill="FFFF00"/>
            <w:noWrap/>
            <w:vAlign w:val="bottom"/>
            <w:hideMark/>
          </w:tcPr>
          <w:p w14:paraId="70C31889"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981.298,00</w:t>
            </w:r>
          </w:p>
        </w:tc>
      </w:tr>
      <w:tr w:rsidR="00B37983" w:rsidRPr="00B37983" w14:paraId="716CD9EC" w14:textId="77777777" w:rsidTr="00B37983">
        <w:trPr>
          <w:trHeight w:val="227"/>
        </w:trPr>
        <w:tc>
          <w:tcPr>
            <w:tcW w:w="5443" w:type="dxa"/>
            <w:gridSpan w:val="2"/>
            <w:tcBorders>
              <w:top w:val="nil"/>
              <w:left w:val="nil"/>
              <w:bottom w:val="nil"/>
              <w:right w:val="nil"/>
            </w:tcBorders>
            <w:shd w:val="clear" w:color="000000" w:fill="FFFF99"/>
            <w:noWrap/>
            <w:vAlign w:val="bottom"/>
            <w:hideMark/>
          </w:tcPr>
          <w:p w14:paraId="6A4485B8" w14:textId="77777777" w:rsidR="00B37983" w:rsidRPr="00B37983" w:rsidRDefault="00B37983" w:rsidP="00B37983">
            <w:pPr>
              <w:spacing w:before="0" w:after="0" w:line="240" w:lineRule="auto"/>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Izvor  1.1. OPĆI PRIHODI I PRIMICI</w:t>
            </w:r>
          </w:p>
        </w:tc>
        <w:tc>
          <w:tcPr>
            <w:tcW w:w="1285" w:type="dxa"/>
            <w:tcBorders>
              <w:top w:val="nil"/>
              <w:left w:val="nil"/>
              <w:bottom w:val="nil"/>
              <w:right w:val="nil"/>
            </w:tcBorders>
            <w:shd w:val="clear" w:color="000000" w:fill="FFFF99"/>
            <w:noWrap/>
            <w:vAlign w:val="bottom"/>
            <w:hideMark/>
          </w:tcPr>
          <w:p w14:paraId="61CAD4AF"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981.392,00</w:t>
            </w:r>
          </w:p>
        </w:tc>
        <w:tc>
          <w:tcPr>
            <w:tcW w:w="1350" w:type="dxa"/>
            <w:tcBorders>
              <w:top w:val="nil"/>
              <w:left w:val="nil"/>
              <w:bottom w:val="nil"/>
              <w:right w:val="nil"/>
            </w:tcBorders>
            <w:shd w:val="clear" w:color="000000" w:fill="FFFF99"/>
            <w:noWrap/>
            <w:vAlign w:val="bottom"/>
            <w:hideMark/>
          </w:tcPr>
          <w:p w14:paraId="3D4E2C8B"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-94,00</w:t>
            </w:r>
          </w:p>
        </w:tc>
        <w:tc>
          <w:tcPr>
            <w:tcW w:w="1114" w:type="dxa"/>
            <w:tcBorders>
              <w:top w:val="nil"/>
              <w:left w:val="nil"/>
              <w:bottom w:val="nil"/>
              <w:right w:val="nil"/>
            </w:tcBorders>
            <w:shd w:val="clear" w:color="000000" w:fill="FFFF99"/>
            <w:noWrap/>
            <w:vAlign w:val="bottom"/>
            <w:hideMark/>
          </w:tcPr>
          <w:p w14:paraId="7B0FAAB5"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-0,01</w:t>
            </w:r>
          </w:p>
        </w:tc>
        <w:tc>
          <w:tcPr>
            <w:tcW w:w="1328" w:type="dxa"/>
            <w:tcBorders>
              <w:top w:val="nil"/>
              <w:left w:val="nil"/>
              <w:bottom w:val="nil"/>
              <w:right w:val="nil"/>
            </w:tcBorders>
            <w:shd w:val="clear" w:color="000000" w:fill="FFFF99"/>
            <w:noWrap/>
            <w:vAlign w:val="bottom"/>
            <w:hideMark/>
          </w:tcPr>
          <w:p w14:paraId="2314D645"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981.298,00</w:t>
            </w:r>
          </w:p>
        </w:tc>
      </w:tr>
      <w:tr w:rsidR="00B37983" w:rsidRPr="00B37983" w14:paraId="203D1A7D" w14:textId="77777777" w:rsidTr="00B37983">
        <w:trPr>
          <w:trHeight w:val="227"/>
        </w:trPr>
        <w:tc>
          <w:tcPr>
            <w:tcW w:w="5443" w:type="dxa"/>
            <w:gridSpan w:val="2"/>
            <w:tcBorders>
              <w:top w:val="nil"/>
              <w:left w:val="nil"/>
              <w:bottom w:val="nil"/>
              <w:right w:val="nil"/>
            </w:tcBorders>
            <w:shd w:val="clear" w:color="000000" w:fill="CCFFCC"/>
            <w:noWrap/>
            <w:vAlign w:val="bottom"/>
            <w:hideMark/>
          </w:tcPr>
          <w:p w14:paraId="77F13029" w14:textId="77777777" w:rsidR="00B37983" w:rsidRPr="00B37983" w:rsidRDefault="00B37983" w:rsidP="00B37983">
            <w:pPr>
              <w:spacing w:before="0" w:after="0" w:line="240" w:lineRule="auto"/>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Korisnik  016 DJEČJI VRTIĆ ISKRICA</w:t>
            </w:r>
          </w:p>
        </w:tc>
        <w:tc>
          <w:tcPr>
            <w:tcW w:w="1285" w:type="dxa"/>
            <w:tcBorders>
              <w:top w:val="nil"/>
              <w:left w:val="nil"/>
              <w:bottom w:val="nil"/>
              <w:right w:val="nil"/>
            </w:tcBorders>
            <w:shd w:val="clear" w:color="000000" w:fill="CCFFCC"/>
            <w:noWrap/>
            <w:vAlign w:val="bottom"/>
            <w:hideMark/>
          </w:tcPr>
          <w:p w14:paraId="7AD197CA"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981.392,00</w:t>
            </w:r>
          </w:p>
        </w:tc>
        <w:tc>
          <w:tcPr>
            <w:tcW w:w="1350" w:type="dxa"/>
            <w:tcBorders>
              <w:top w:val="nil"/>
              <w:left w:val="nil"/>
              <w:bottom w:val="nil"/>
              <w:right w:val="nil"/>
            </w:tcBorders>
            <w:shd w:val="clear" w:color="000000" w:fill="CCFFCC"/>
            <w:noWrap/>
            <w:vAlign w:val="bottom"/>
            <w:hideMark/>
          </w:tcPr>
          <w:p w14:paraId="55B92D2C"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-94,00</w:t>
            </w:r>
          </w:p>
        </w:tc>
        <w:tc>
          <w:tcPr>
            <w:tcW w:w="1114" w:type="dxa"/>
            <w:tcBorders>
              <w:top w:val="nil"/>
              <w:left w:val="nil"/>
              <w:bottom w:val="nil"/>
              <w:right w:val="nil"/>
            </w:tcBorders>
            <w:shd w:val="clear" w:color="000000" w:fill="CCFFCC"/>
            <w:noWrap/>
            <w:vAlign w:val="bottom"/>
            <w:hideMark/>
          </w:tcPr>
          <w:p w14:paraId="3C06D683"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-0,01</w:t>
            </w:r>
          </w:p>
        </w:tc>
        <w:tc>
          <w:tcPr>
            <w:tcW w:w="1328" w:type="dxa"/>
            <w:tcBorders>
              <w:top w:val="nil"/>
              <w:left w:val="nil"/>
              <w:bottom w:val="nil"/>
              <w:right w:val="nil"/>
            </w:tcBorders>
            <w:shd w:val="clear" w:color="000000" w:fill="CCFFCC"/>
            <w:noWrap/>
            <w:vAlign w:val="bottom"/>
            <w:hideMark/>
          </w:tcPr>
          <w:p w14:paraId="6D603E26"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981.298,00</w:t>
            </w:r>
          </w:p>
        </w:tc>
      </w:tr>
      <w:tr w:rsidR="00B37983" w:rsidRPr="00B37983" w14:paraId="09161063" w14:textId="77777777" w:rsidTr="00B37983">
        <w:trPr>
          <w:trHeight w:val="227"/>
        </w:trPr>
        <w:tc>
          <w:tcPr>
            <w:tcW w:w="5443" w:type="dxa"/>
            <w:gridSpan w:val="2"/>
            <w:tcBorders>
              <w:top w:val="nil"/>
              <w:left w:val="nil"/>
              <w:bottom w:val="nil"/>
              <w:right w:val="nil"/>
            </w:tcBorders>
            <w:shd w:val="clear" w:color="000000" w:fill="CCFFFF"/>
            <w:noWrap/>
            <w:vAlign w:val="bottom"/>
            <w:hideMark/>
          </w:tcPr>
          <w:p w14:paraId="632DE96D" w14:textId="77777777" w:rsidR="00B37983" w:rsidRPr="00B37983" w:rsidRDefault="00B37983" w:rsidP="00B37983">
            <w:pPr>
              <w:spacing w:before="0" w:after="0" w:line="240" w:lineRule="auto"/>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Funkcijska klasifikacija  0911 Predškolsko obrazovanje</w:t>
            </w:r>
          </w:p>
        </w:tc>
        <w:tc>
          <w:tcPr>
            <w:tcW w:w="1285" w:type="dxa"/>
            <w:tcBorders>
              <w:top w:val="nil"/>
              <w:left w:val="nil"/>
              <w:bottom w:val="nil"/>
              <w:right w:val="nil"/>
            </w:tcBorders>
            <w:shd w:val="clear" w:color="000000" w:fill="CCFFFF"/>
            <w:noWrap/>
            <w:vAlign w:val="bottom"/>
            <w:hideMark/>
          </w:tcPr>
          <w:p w14:paraId="7360E764"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981.392,00</w:t>
            </w:r>
          </w:p>
        </w:tc>
        <w:tc>
          <w:tcPr>
            <w:tcW w:w="1350" w:type="dxa"/>
            <w:tcBorders>
              <w:top w:val="nil"/>
              <w:left w:val="nil"/>
              <w:bottom w:val="nil"/>
              <w:right w:val="nil"/>
            </w:tcBorders>
            <w:shd w:val="clear" w:color="000000" w:fill="CCFFFF"/>
            <w:noWrap/>
            <w:vAlign w:val="bottom"/>
            <w:hideMark/>
          </w:tcPr>
          <w:p w14:paraId="6799DDA3"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-94,00</w:t>
            </w:r>
          </w:p>
        </w:tc>
        <w:tc>
          <w:tcPr>
            <w:tcW w:w="1114" w:type="dxa"/>
            <w:tcBorders>
              <w:top w:val="nil"/>
              <w:left w:val="nil"/>
              <w:bottom w:val="nil"/>
              <w:right w:val="nil"/>
            </w:tcBorders>
            <w:shd w:val="clear" w:color="000000" w:fill="CCFFFF"/>
            <w:noWrap/>
            <w:vAlign w:val="bottom"/>
            <w:hideMark/>
          </w:tcPr>
          <w:p w14:paraId="14D8AF3A"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-0,01</w:t>
            </w:r>
          </w:p>
        </w:tc>
        <w:tc>
          <w:tcPr>
            <w:tcW w:w="1328" w:type="dxa"/>
            <w:tcBorders>
              <w:top w:val="nil"/>
              <w:left w:val="nil"/>
              <w:bottom w:val="nil"/>
              <w:right w:val="nil"/>
            </w:tcBorders>
            <w:shd w:val="clear" w:color="000000" w:fill="CCFFFF"/>
            <w:noWrap/>
            <w:vAlign w:val="bottom"/>
            <w:hideMark/>
          </w:tcPr>
          <w:p w14:paraId="57C704F5"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981.298,00</w:t>
            </w:r>
          </w:p>
        </w:tc>
      </w:tr>
      <w:tr w:rsidR="00B37983" w:rsidRPr="00B37983" w14:paraId="0FAB4149" w14:textId="77777777" w:rsidTr="00B37983">
        <w:trPr>
          <w:trHeight w:val="227"/>
        </w:trPr>
        <w:tc>
          <w:tcPr>
            <w:tcW w:w="635" w:type="dxa"/>
            <w:tcBorders>
              <w:top w:val="nil"/>
              <w:left w:val="nil"/>
              <w:bottom w:val="nil"/>
              <w:right w:val="nil"/>
            </w:tcBorders>
            <w:shd w:val="clear" w:color="auto" w:fill="auto"/>
            <w:noWrap/>
            <w:vAlign w:val="bottom"/>
            <w:hideMark/>
          </w:tcPr>
          <w:p w14:paraId="2E7F503A" w14:textId="77777777" w:rsidR="00B37983" w:rsidRPr="00B37983" w:rsidRDefault="00B37983" w:rsidP="00B37983">
            <w:pPr>
              <w:spacing w:before="0" w:after="0" w:line="240" w:lineRule="auto"/>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3</w:t>
            </w:r>
          </w:p>
        </w:tc>
        <w:tc>
          <w:tcPr>
            <w:tcW w:w="4807" w:type="dxa"/>
            <w:tcBorders>
              <w:top w:val="nil"/>
              <w:left w:val="nil"/>
              <w:bottom w:val="nil"/>
              <w:right w:val="nil"/>
            </w:tcBorders>
            <w:shd w:val="clear" w:color="auto" w:fill="auto"/>
            <w:vAlign w:val="bottom"/>
            <w:hideMark/>
          </w:tcPr>
          <w:p w14:paraId="653585A1" w14:textId="77777777" w:rsidR="00B37983" w:rsidRPr="00B37983" w:rsidRDefault="00B37983" w:rsidP="00B37983">
            <w:pPr>
              <w:spacing w:before="0" w:after="0" w:line="240" w:lineRule="auto"/>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Rashodi poslovanja</w:t>
            </w:r>
          </w:p>
        </w:tc>
        <w:tc>
          <w:tcPr>
            <w:tcW w:w="1285" w:type="dxa"/>
            <w:tcBorders>
              <w:top w:val="nil"/>
              <w:left w:val="nil"/>
              <w:bottom w:val="nil"/>
              <w:right w:val="nil"/>
            </w:tcBorders>
            <w:shd w:val="clear" w:color="auto" w:fill="auto"/>
            <w:noWrap/>
            <w:vAlign w:val="bottom"/>
            <w:hideMark/>
          </w:tcPr>
          <w:p w14:paraId="5154530B"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981.392,00</w:t>
            </w:r>
          </w:p>
        </w:tc>
        <w:tc>
          <w:tcPr>
            <w:tcW w:w="1350" w:type="dxa"/>
            <w:tcBorders>
              <w:top w:val="nil"/>
              <w:left w:val="nil"/>
              <w:bottom w:val="nil"/>
              <w:right w:val="nil"/>
            </w:tcBorders>
            <w:shd w:val="clear" w:color="auto" w:fill="auto"/>
            <w:noWrap/>
            <w:vAlign w:val="bottom"/>
            <w:hideMark/>
          </w:tcPr>
          <w:p w14:paraId="2B02B9DE"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-94,00</w:t>
            </w:r>
          </w:p>
        </w:tc>
        <w:tc>
          <w:tcPr>
            <w:tcW w:w="1114" w:type="dxa"/>
            <w:tcBorders>
              <w:top w:val="nil"/>
              <w:left w:val="nil"/>
              <w:bottom w:val="nil"/>
              <w:right w:val="nil"/>
            </w:tcBorders>
            <w:shd w:val="clear" w:color="auto" w:fill="auto"/>
            <w:noWrap/>
            <w:vAlign w:val="bottom"/>
            <w:hideMark/>
          </w:tcPr>
          <w:p w14:paraId="22A15091"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-0,01</w:t>
            </w:r>
          </w:p>
        </w:tc>
        <w:tc>
          <w:tcPr>
            <w:tcW w:w="1328" w:type="dxa"/>
            <w:tcBorders>
              <w:top w:val="nil"/>
              <w:left w:val="nil"/>
              <w:bottom w:val="nil"/>
              <w:right w:val="nil"/>
            </w:tcBorders>
            <w:shd w:val="clear" w:color="auto" w:fill="auto"/>
            <w:noWrap/>
            <w:vAlign w:val="bottom"/>
            <w:hideMark/>
          </w:tcPr>
          <w:p w14:paraId="219C9921"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981.298,00</w:t>
            </w:r>
          </w:p>
        </w:tc>
      </w:tr>
      <w:tr w:rsidR="00B37983" w:rsidRPr="00B37983" w14:paraId="73192A2B" w14:textId="77777777" w:rsidTr="00B37983">
        <w:trPr>
          <w:trHeight w:val="227"/>
        </w:trPr>
        <w:tc>
          <w:tcPr>
            <w:tcW w:w="635" w:type="dxa"/>
            <w:tcBorders>
              <w:top w:val="nil"/>
              <w:left w:val="nil"/>
              <w:bottom w:val="nil"/>
              <w:right w:val="nil"/>
            </w:tcBorders>
            <w:shd w:val="clear" w:color="auto" w:fill="auto"/>
            <w:noWrap/>
            <w:vAlign w:val="bottom"/>
            <w:hideMark/>
          </w:tcPr>
          <w:p w14:paraId="37F44D22" w14:textId="77777777" w:rsidR="00B37983" w:rsidRPr="00B37983" w:rsidRDefault="00B37983" w:rsidP="00B37983">
            <w:pPr>
              <w:spacing w:before="0" w:after="0" w:line="240" w:lineRule="auto"/>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31</w:t>
            </w:r>
          </w:p>
        </w:tc>
        <w:tc>
          <w:tcPr>
            <w:tcW w:w="4807" w:type="dxa"/>
            <w:tcBorders>
              <w:top w:val="nil"/>
              <w:left w:val="nil"/>
              <w:bottom w:val="nil"/>
              <w:right w:val="nil"/>
            </w:tcBorders>
            <w:shd w:val="clear" w:color="auto" w:fill="auto"/>
            <w:vAlign w:val="bottom"/>
            <w:hideMark/>
          </w:tcPr>
          <w:p w14:paraId="323FF35C" w14:textId="77777777" w:rsidR="00B37983" w:rsidRPr="00B37983" w:rsidRDefault="00B37983" w:rsidP="00B37983">
            <w:pPr>
              <w:spacing w:before="0" w:after="0" w:line="240" w:lineRule="auto"/>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Rashodi za zaposlene</w:t>
            </w:r>
          </w:p>
        </w:tc>
        <w:tc>
          <w:tcPr>
            <w:tcW w:w="1285" w:type="dxa"/>
            <w:tcBorders>
              <w:top w:val="nil"/>
              <w:left w:val="nil"/>
              <w:bottom w:val="nil"/>
              <w:right w:val="nil"/>
            </w:tcBorders>
            <w:shd w:val="clear" w:color="auto" w:fill="auto"/>
            <w:noWrap/>
            <w:vAlign w:val="bottom"/>
            <w:hideMark/>
          </w:tcPr>
          <w:p w14:paraId="5A67DA60"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946.630,00</w:t>
            </w:r>
          </w:p>
        </w:tc>
        <w:tc>
          <w:tcPr>
            <w:tcW w:w="1350" w:type="dxa"/>
            <w:tcBorders>
              <w:top w:val="nil"/>
              <w:left w:val="nil"/>
              <w:bottom w:val="nil"/>
              <w:right w:val="nil"/>
            </w:tcBorders>
            <w:shd w:val="clear" w:color="auto" w:fill="auto"/>
            <w:noWrap/>
            <w:vAlign w:val="bottom"/>
            <w:hideMark/>
          </w:tcPr>
          <w:p w14:paraId="5D31796D"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457,00</w:t>
            </w:r>
          </w:p>
        </w:tc>
        <w:tc>
          <w:tcPr>
            <w:tcW w:w="1114" w:type="dxa"/>
            <w:tcBorders>
              <w:top w:val="nil"/>
              <w:left w:val="nil"/>
              <w:bottom w:val="nil"/>
              <w:right w:val="nil"/>
            </w:tcBorders>
            <w:shd w:val="clear" w:color="auto" w:fill="auto"/>
            <w:noWrap/>
            <w:vAlign w:val="bottom"/>
            <w:hideMark/>
          </w:tcPr>
          <w:p w14:paraId="4E0C41A8"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0,05</w:t>
            </w:r>
          </w:p>
        </w:tc>
        <w:tc>
          <w:tcPr>
            <w:tcW w:w="1328" w:type="dxa"/>
            <w:tcBorders>
              <w:top w:val="nil"/>
              <w:left w:val="nil"/>
              <w:bottom w:val="nil"/>
              <w:right w:val="nil"/>
            </w:tcBorders>
            <w:shd w:val="clear" w:color="auto" w:fill="auto"/>
            <w:noWrap/>
            <w:vAlign w:val="bottom"/>
            <w:hideMark/>
          </w:tcPr>
          <w:p w14:paraId="473FBBEC"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947.087,00</w:t>
            </w:r>
          </w:p>
        </w:tc>
      </w:tr>
      <w:tr w:rsidR="00B37983" w:rsidRPr="00B37983" w14:paraId="0624A697" w14:textId="77777777" w:rsidTr="00B37983">
        <w:trPr>
          <w:trHeight w:val="227"/>
        </w:trPr>
        <w:tc>
          <w:tcPr>
            <w:tcW w:w="635" w:type="dxa"/>
            <w:tcBorders>
              <w:top w:val="nil"/>
              <w:left w:val="nil"/>
              <w:bottom w:val="nil"/>
              <w:right w:val="nil"/>
            </w:tcBorders>
            <w:shd w:val="clear" w:color="auto" w:fill="auto"/>
            <w:noWrap/>
            <w:vAlign w:val="bottom"/>
            <w:hideMark/>
          </w:tcPr>
          <w:p w14:paraId="2773A0DE"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3111</w:t>
            </w:r>
          </w:p>
        </w:tc>
        <w:tc>
          <w:tcPr>
            <w:tcW w:w="4807" w:type="dxa"/>
            <w:tcBorders>
              <w:top w:val="nil"/>
              <w:left w:val="nil"/>
              <w:bottom w:val="nil"/>
              <w:right w:val="nil"/>
            </w:tcBorders>
            <w:shd w:val="clear" w:color="auto" w:fill="auto"/>
            <w:vAlign w:val="bottom"/>
            <w:hideMark/>
          </w:tcPr>
          <w:p w14:paraId="19EF3832"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Plaće za zaposlene</w:t>
            </w:r>
          </w:p>
        </w:tc>
        <w:tc>
          <w:tcPr>
            <w:tcW w:w="1285" w:type="dxa"/>
            <w:tcBorders>
              <w:top w:val="nil"/>
              <w:left w:val="nil"/>
              <w:bottom w:val="nil"/>
              <w:right w:val="nil"/>
            </w:tcBorders>
            <w:shd w:val="clear" w:color="auto" w:fill="auto"/>
            <w:noWrap/>
            <w:vAlign w:val="bottom"/>
            <w:hideMark/>
          </w:tcPr>
          <w:p w14:paraId="094B9DF3"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610.040,00</w:t>
            </w:r>
          </w:p>
        </w:tc>
        <w:tc>
          <w:tcPr>
            <w:tcW w:w="1350" w:type="dxa"/>
            <w:tcBorders>
              <w:top w:val="nil"/>
              <w:left w:val="nil"/>
              <w:bottom w:val="nil"/>
              <w:right w:val="nil"/>
            </w:tcBorders>
            <w:shd w:val="clear" w:color="auto" w:fill="auto"/>
            <w:noWrap/>
            <w:vAlign w:val="bottom"/>
            <w:hideMark/>
          </w:tcPr>
          <w:p w14:paraId="34F72734"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-4.500,00</w:t>
            </w:r>
          </w:p>
        </w:tc>
        <w:tc>
          <w:tcPr>
            <w:tcW w:w="1114" w:type="dxa"/>
            <w:tcBorders>
              <w:top w:val="nil"/>
              <w:left w:val="nil"/>
              <w:bottom w:val="nil"/>
              <w:right w:val="nil"/>
            </w:tcBorders>
            <w:shd w:val="clear" w:color="auto" w:fill="auto"/>
            <w:noWrap/>
            <w:vAlign w:val="bottom"/>
            <w:hideMark/>
          </w:tcPr>
          <w:p w14:paraId="08A7CB03"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-0,74</w:t>
            </w:r>
          </w:p>
        </w:tc>
        <w:tc>
          <w:tcPr>
            <w:tcW w:w="1328" w:type="dxa"/>
            <w:tcBorders>
              <w:top w:val="nil"/>
              <w:left w:val="nil"/>
              <w:bottom w:val="nil"/>
              <w:right w:val="nil"/>
            </w:tcBorders>
            <w:shd w:val="clear" w:color="auto" w:fill="auto"/>
            <w:noWrap/>
            <w:vAlign w:val="bottom"/>
            <w:hideMark/>
          </w:tcPr>
          <w:p w14:paraId="2823F2C1"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605.540,00</w:t>
            </w:r>
          </w:p>
        </w:tc>
      </w:tr>
      <w:tr w:rsidR="00B37983" w:rsidRPr="00B37983" w14:paraId="062A4A22" w14:textId="77777777" w:rsidTr="00B37983">
        <w:trPr>
          <w:trHeight w:val="227"/>
        </w:trPr>
        <w:tc>
          <w:tcPr>
            <w:tcW w:w="635" w:type="dxa"/>
            <w:tcBorders>
              <w:top w:val="nil"/>
              <w:left w:val="nil"/>
              <w:bottom w:val="nil"/>
              <w:right w:val="nil"/>
            </w:tcBorders>
            <w:shd w:val="clear" w:color="auto" w:fill="auto"/>
            <w:noWrap/>
            <w:vAlign w:val="bottom"/>
            <w:hideMark/>
          </w:tcPr>
          <w:p w14:paraId="4717A57A"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3121</w:t>
            </w:r>
          </w:p>
        </w:tc>
        <w:tc>
          <w:tcPr>
            <w:tcW w:w="4807" w:type="dxa"/>
            <w:tcBorders>
              <w:top w:val="nil"/>
              <w:left w:val="nil"/>
              <w:bottom w:val="nil"/>
              <w:right w:val="nil"/>
            </w:tcBorders>
            <w:shd w:val="clear" w:color="auto" w:fill="auto"/>
            <w:vAlign w:val="bottom"/>
            <w:hideMark/>
          </w:tcPr>
          <w:p w14:paraId="7134231E"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Otpremnine</w:t>
            </w:r>
          </w:p>
        </w:tc>
        <w:tc>
          <w:tcPr>
            <w:tcW w:w="1285" w:type="dxa"/>
            <w:tcBorders>
              <w:top w:val="nil"/>
              <w:left w:val="nil"/>
              <w:bottom w:val="nil"/>
              <w:right w:val="nil"/>
            </w:tcBorders>
            <w:shd w:val="clear" w:color="auto" w:fill="auto"/>
            <w:noWrap/>
            <w:vAlign w:val="bottom"/>
            <w:hideMark/>
          </w:tcPr>
          <w:p w14:paraId="78342204"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37.710,00</w:t>
            </w:r>
          </w:p>
        </w:tc>
        <w:tc>
          <w:tcPr>
            <w:tcW w:w="1350" w:type="dxa"/>
            <w:tcBorders>
              <w:top w:val="nil"/>
              <w:left w:val="nil"/>
              <w:bottom w:val="nil"/>
              <w:right w:val="nil"/>
            </w:tcBorders>
            <w:shd w:val="clear" w:color="auto" w:fill="auto"/>
            <w:noWrap/>
            <w:vAlign w:val="bottom"/>
            <w:hideMark/>
          </w:tcPr>
          <w:p w14:paraId="0309F7DB"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379,00</w:t>
            </w:r>
          </w:p>
        </w:tc>
        <w:tc>
          <w:tcPr>
            <w:tcW w:w="1114" w:type="dxa"/>
            <w:tcBorders>
              <w:top w:val="nil"/>
              <w:left w:val="nil"/>
              <w:bottom w:val="nil"/>
              <w:right w:val="nil"/>
            </w:tcBorders>
            <w:shd w:val="clear" w:color="auto" w:fill="auto"/>
            <w:noWrap/>
            <w:vAlign w:val="bottom"/>
            <w:hideMark/>
          </w:tcPr>
          <w:p w14:paraId="30763E89"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1,01</w:t>
            </w:r>
          </w:p>
        </w:tc>
        <w:tc>
          <w:tcPr>
            <w:tcW w:w="1328" w:type="dxa"/>
            <w:tcBorders>
              <w:top w:val="nil"/>
              <w:left w:val="nil"/>
              <w:bottom w:val="nil"/>
              <w:right w:val="nil"/>
            </w:tcBorders>
            <w:shd w:val="clear" w:color="auto" w:fill="auto"/>
            <w:noWrap/>
            <w:vAlign w:val="bottom"/>
            <w:hideMark/>
          </w:tcPr>
          <w:p w14:paraId="4349ED88"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38.089,00</w:t>
            </w:r>
          </w:p>
        </w:tc>
      </w:tr>
      <w:tr w:rsidR="00B37983" w:rsidRPr="00B37983" w14:paraId="0CA456F5" w14:textId="77777777" w:rsidTr="00B37983">
        <w:trPr>
          <w:trHeight w:val="227"/>
        </w:trPr>
        <w:tc>
          <w:tcPr>
            <w:tcW w:w="635" w:type="dxa"/>
            <w:tcBorders>
              <w:top w:val="nil"/>
              <w:left w:val="nil"/>
              <w:bottom w:val="nil"/>
              <w:right w:val="nil"/>
            </w:tcBorders>
            <w:shd w:val="clear" w:color="auto" w:fill="auto"/>
            <w:noWrap/>
            <w:vAlign w:val="bottom"/>
            <w:hideMark/>
          </w:tcPr>
          <w:p w14:paraId="1F6AB805"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3121</w:t>
            </w:r>
          </w:p>
        </w:tc>
        <w:tc>
          <w:tcPr>
            <w:tcW w:w="4807" w:type="dxa"/>
            <w:tcBorders>
              <w:top w:val="nil"/>
              <w:left w:val="nil"/>
              <w:bottom w:val="nil"/>
              <w:right w:val="nil"/>
            </w:tcBorders>
            <w:shd w:val="clear" w:color="auto" w:fill="auto"/>
            <w:vAlign w:val="bottom"/>
            <w:hideMark/>
          </w:tcPr>
          <w:p w14:paraId="5C225E19"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Nagrade-Božićnica</w:t>
            </w:r>
          </w:p>
        </w:tc>
        <w:tc>
          <w:tcPr>
            <w:tcW w:w="1285" w:type="dxa"/>
            <w:tcBorders>
              <w:top w:val="nil"/>
              <w:left w:val="nil"/>
              <w:bottom w:val="nil"/>
              <w:right w:val="nil"/>
            </w:tcBorders>
            <w:shd w:val="clear" w:color="auto" w:fill="auto"/>
            <w:noWrap/>
            <w:vAlign w:val="bottom"/>
            <w:hideMark/>
          </w:tcPr>
          <w:p w14:paraId="2D80CD75"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12.000,00</w:t>
            </w:r>
          </w:p>
        </w:tc>
        <w:tc>
          <w:tcPr>
            <w:tcW w:w="1350" w:type="dxa"/>
            <w:tcBorders>
              <w:top w:val="nil"/>
              <w:left w:val="nil"/>
              <w:bottom w:val="nil"/>
              <w:right w:val="nil"/>
            </w:tcBorders>
            <w:shd w:val="clear" w:color="auto" w:fill="auto"/>
            <w:noWrap/>
            <w:vAlign w:val="bottom"/>
            <w:hideMark/>
          </w:tcPr>
          <w:p w14:paraId="4156DC51"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4.500,00</w:t>
            </w:r>
          </w:p>
        </w:tc>
        <w:tc>
          <w:tcPr>
            <w:tcW w:w="1114" w:type="dxa"/>
            <w:tcBorders>
              <w:top w:val="nil"/>
              <w:left w:val="nil"/>
              <w:bottom w:val="nil"/>
              <w:right w:val="nil"/>
            </w:tcBorders>
            <w:shd w:val="clear" w:color="auto" w:fill="auto"/>
            <w:noWrap/>
            <w:vAlign w:val="bottom"/>
            <w:hideMark/>
          </w:tcPr>
          <w:p w14:paraId="3C4EEEF6"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37,50</w:t>
            </w:r>
          </w:p>
        </w:tc>
        <w:tc>
          <w:tcPr>
            <w:tcW w:w="1328" w:type="dxa"/>
            <w:tcBorders>
              <w:top w:val="nil"/>
              <w:left w:val="nil"/>
              <w:bottom w:val="nil"/>
              <w:right w:val="nil"/>
            </w:tcBorders>
            <w:shd w:val="clear" w:color="auto" w:fill="auto"/>
            <w:noWrap/>
            <w:vAlign w:val="bottom"/>
            <w:hideMark/>
          </w:tcPr>
          <w:p w14:paraId="3B321D8C"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16.500,00</w:t>
            </w:r>
          </w:p>
        </w:tc>
      </w:tr>
      <w:tr w:rsidR="00B37983" w:rsidRPr="00B37983" w14:paraId="2B99B8E7" w14:textId="77777777" w:rsidTr="00B37983">
        <w:trPr>
          <w:trHeight w:val="227"/>
        </w:trPr>
        <w:tc>
          <w:tcPr>
            <w:tcW w:w="635" w:type="dxa"/>
            <w:tcBorders>
              <w:top w:val="nil"/>
              <w:left w:val="nil"/>
              <w:bottom w:val="nil"/>
              <w:right w:val="nil"/>
            </w:tcBorders>
            <w:shd w:val="clear" w:color="auto" w:fill="auto"/>
            <w:noWrap/>
            <w:vAlign w:val="bottom"/>
            <w:hideMark/>
          </w:tcPr>
          <w:p w14:paraId="17A8B957"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3131</w:t>
            </w:r>
          </w:p>
        </w:tc>
        <w:tc>
          <w:tcPr>
            <w:tcW w:w="4807" w:type="dxa"/>
            <w:tcBorders>
              <w:top w:val="nil"/>
              <w:left w:val="nil"/>
              <w:bottom w:val="nil"/>
              <w:right w:val="nil"/>
            </w:tcBorders>
            <w:shd w:val="clear" w:color="auto" w:fill="auto"/>
            <w:vAlign w:val="bottom"/>
            <w:hideMark/>
          </w:tcPr>
          <w:p w14:paraId="3EDB0B42"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Doprinos za mirovinsko osiguranje</w:t>
            </w:r>
          </w:p>
        </w:tc>
        <w:tc>
          <w:tcPr>
            <w:tcW w:w="1285" w:type="dxa"/>
            <w:tcBorders>
              <w:top w:val="nil"/>
              <w:left w:val="nil"/>
              <w:bottom w:val="nil"/>
              <w:right w:val="nil"/>
            </w:tcBorders>
            <w:shd w:val="clear" w:color="auto" w:fill="auto"/>
            <w:noWrap/>
            <w:vAlign w:val="bottom"/>
            <w:hideMark/>
          </w:tcPr>
          <w:p w14:paraId="744BB5D8"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149.760,00</w:t>
            </w:r>
          </w:p>
        </w:tc>
        <w:tc>
          <w:tcPr>
            <w:tcW w:w="1350" w:type="dxa"/>
            <w:tcBorders>
              <w:top w:val="nil"/>
              <w:left w:val="nil"/>
              <w:bottom w:val="nil"/>
              <w:right w:val="nil"/>
            </w:tcBorders>
            <w:shd w:val="clear" w:color="auto" w:fill="auto"/>
            <w:noWrap/>
            <w:vAlign w:val="bottom"/>
            <w:hideMark/>
          </w:tcPr>
          <w:p w14:paraId="178C1BA1"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114" w:type="dxa"/>
            <w:tcBorders>
              <w:top w:val="nil"/>
              <w:left w:val="nil"/>
              <w:bottom w:val="nil"/>
              <w:right w:val="nil"/>
            </w:tcBorders>
            <w:shd w:val="clear" w:color="auto" w:fill="auto"/>
            <w:noWrap/>
            <w:vAlign w:val="bottom"/>
            <w:hideMark/>
          </w:tcPr>
          <w:p w14:paraId="750CA236"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328" w:type="dxa"/>
            <w:tcBorders>
              <w:top w:val="nil"/>
              <w:left w:val="nil"/>
              <w:bottom w:val="nil"/>
              <w:right w:val="nil"/>
            </w:tcBorders>
            <w:shd w:val="clear" w:color="auto" w:fill="auto"/>
            <w:noWrap/>
            <w:vAlign w:val="bottom"/>
            <w:hideMark/>
          </w:tcPr>
          <w:p w14:paraId="00B7F0B3"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149.760,00</w:t>
            </w:r>
          </w:p>
        </w:tc>
      </w:tr>
      <w:tr w:rsidR="00B37983" w:rsidRPr="00B37983" w14:paraId="14F51C5A" w14:textId="77777777" w:rsidTr="00B37983">
        <w:trPr>
          <w:trHeight w:val="454"/>
        </w:trPr>
        <w:tc>
          <w:tcPr>
            <w:tcW w:w="635" w:type="dxa"/>
            <w:tcBorders>
              <w:top w:val="nil"/>
              <w:left w:val="nil"/>
              <w:bottom w:val="nil"/>
              <w:right w:val="nil"/>
            </w:tcBorders>
            <w:shd w:val="clear" w:color="auto" w:fill="auto"/>
            <w:noWrap/>
            <w:vAlign w:val="bottom"/>
            <w:hideMark/>
          </w:tcPr>
          <w:p w14:paraId="43574066"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3131</w:t>
            </w:r>
          </w:p>
        </w:tc>
        <w:tc>
          <w:tcPr>
            <w:tcW w:w="4807" w:type="dxa"/>
            <w:tcBorders>
              <w:top w:val="nil"/>
              <w:left w:val="nil"/>
              <w:bottom w:val="nil"/>
              <w:right w:val="nil"/>
            </w:tcBorders>
            <w:shd w:val="clear" w:color="auto" w:fill="auto"/>
            <w:vAlign w:val="bottom"/>
            <w:hideMark/>
          </w:tcPr>
          <w:p w14:paraId="054E5D2A"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Doprinosi za mirovinsko osiguranje-otpremnina oporezivi dio</w:t>
            </w:r>
          </w:p>
        </w:tc>
        <w:tc>
          <w:tcPr>
            <w:tcW w:w="1285" w:type="dxa"/>
            <w:tcBorders>
              <w:top w:val="nil"/>
              <w:left w:val="nil"/>
              <w:bottom w:val="nil"/>
              <w:right w:val="nil"/>
            </w:tcBorders>
            <w:shd w:val="clear" w:color="auto" w:fill="auto"/>
            <w:noWrap/>
            <w:vAlign w:val="bottom"/>
            <w:hideMark/>
          </w:tcPr>
          <w:p w14:paraId="2A58D6CC"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7.428,00</w:t>
            </w:r>
          </w:p>
        </w:tc>
        <w:tc>
          <w:tcPr>
            <w:tcW w:w="1350" w:type="dxa"/>
            <w:tcBorders>
              <w:top w:val="nil"/>
              <w:left w:val="nil"/>
              <w:bottom w:val="nil"/>
              <w:right w:val="nil"/>
            </w:tcBorders>
            <w:shd w:val="clear" w:color="auto" w:fill="auto"/>
            <w:noWrap/>
            <w:vAlign w:val="bottom"/>
            <w:hideMark/>
          </w:tcPr>
          <w:p w14:paraId="2D350EFA"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114" w:type="dxa"/>
            <w:tcBorders>
              <w:top w:val="nil"/>
              <w:left w:val="nil"/>
              <w:bottom w:val="nil"/>
              <w:right w:val="nil"/>
            </w:tcBorders>
            <w:shd w:val="clear" w:color="auto" w:fill="auto"/>
            <w:noWrap/>
            <w:vAlign w:val="bottom"/>
            <w:hideMark/>
          </w:tcPr>
          <w:p w14:paraId="678C4F81"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328" w:type="dxa"/>
            <w:tcBorders>
              <w:top w:val="nil"/>
              <w:left w:val="nil"/>
              <w:bottom w:val="nil"/>
              <w:right w:val="nil"/>
            </w:tcBorders>
            <w:shd w:val="clear" w:color="auto" w:fill="auto"/>
            <w:noWrap/>
            <w:vAlign w:val="bottom"/>
            <w:hideMark/>
          </w:tcPr>
          <w:p w14:paraId="0CD2FB08"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7.428,00</w:t>
            </w:r>
          </w:p>
        </w:tc>
      </w:tr>
      <w:tr w:rsidR="00B37983" w:rsidRPr="00B37983" w14:paraId="5B55FE71" w14:textId="77777777" w:rsidTr="00B37983">
        <w:trPr>
          <w:trHeight w:val="227"/>
        </w:trPr>
        <w:tc>
          <w:tcPr>
            <w:tcW w:w="635" w:type="dxa"/>
            <w:tcBorders>
              <w:top w:val="nil"/>
              <w:left w:val="nil"/>
              <w:bottom w:val="nil"/>
              <w:right w:val="nil"/>
            </w:tcBorders>
            <w:shd w:val="clear" w:color="auto" w:fill="auto"/>
            <w:noWrap/>
            <w:vAlign w:val="bottom"/>
            <w:hideMark/>
          </w:tcPr>
          <w:p w14:paraId="1A4D7640"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3132</w:t>
            </w:r>
          </w:p>
        </w:tc>
        <w:tc>
          <w:tcPr>
            <w:tcW w:w="4807" w:type="dxa"/>
            <w:tcBorders>
              <w:top w:val="nil"/>
              <w:left w:val="nil"/>
              <w:bottom w:val="nil"/>
              <w:right w:val="nil"/>
            </w:tcBorders>
            <w:shd w:val="clear" w:color="auto" w:fill="auto"/>
            <w:vAlign w:val="bottom"/>
            <w:hideMark/>
          </w:tcPr>
          <w:p w14:paraId="28BE28A7"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Doprinosi za obvezno zdravstveno osiguranje</w:t>
            </w:r>
          </w:p>
        </w:tc>
        <w:tc>
          <w:tcPr>
            <w:tcW w:w="1285" w:type="dxa"/>
            <w:tcBorders>
              <w:top w:val="nil"/>
              <w:left w:val="nil"/>
              <w:bottom w:val="nil"/>
              <w:right w:val="nil"/>
            </w:tcBorders>
            <w:shd w:val="clear" w:color="auto" w:fill="auto"/>
            <w:noWrap/>
            <w:vAlign w:val="bottom"/>
            <w:hideMark/>
          </w:tcPr>
          <w:p w14:paraId="222A5960"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123.564,00</w:t>
            </w:r>
          </w:p>
        </w:tc>
        <w:tc>
          <w:tcPr>
            <w:tcW w:w="1350" w:type="dxa"/>
            <w:tcBorders>
              <w:top w:val="nil"/>
              <w:left w:val="nil"/>
              <w:bottom w:val="nil"/>
              <w:right w:val="nil"/>
            </w:tcBorders>
            <w:shd w:val="clear" w:color="auto" w:fill="auto"/>
            <w:noWrap/>
            <w:vAlign w:val="bottom"/>
            <w:hideMark/>
          </w:tcPr>
          <w:p w14:paraId="4DB36F06"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114" w:type="dxa"/>
            <w:tcBorders>
              <w:top w:val="nil"/>
              <w:left w:val="nil"/>
              <w:bottom w:val="nil"/>
              <w:right w:val="nil"/>
            </w:tcBorders>
            <w:shd w:val="clear" w:color="auto" w:fill="auto"/>
            <w:noWrap/>
            <w:vAlign w:val="bottom"/>
            <w:hideMark/>
          </w:tcPr>
          <w:p w14:paraId="77B70707"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328" w:type="dxa"/>
            <w:tcBorders>
              <w:top w:val="nil"/>
              <w:left w:val="nil"/>
              <w:bottom w:val="nil"/>
              <w:right w:val="nil"/>
            </w:tcBorders>
            <w:shd w:val="clear" w:color="auto" w:fill="auto"/>
            <w:noWrap/>
            <w:vAlign w:val="bottom"/>
            <w:hideMark/>
          </w:tcPr>
          <w:p w14:paraId="43958D2E"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123.564,00</w:t>
            </w:r>
          </w:p>
        </w:tc>
      </w:tr>
      <w:tr w:rsidR="00B37983" w:rsidRPr="00B37983" w14:paraId="348423E6" w14:textId="77777777" w:rsidTr="00B37983">
        <w:trPr>
          <w:trHeight w:val="454"/>
        </w:trPr>
        <w:tc>
          <w:tcPr>
            <w:tcW w:w="635" w:type="dxa"/>
            <w:tcBorders>
              <w:top w:val="nil"/>
              <w:left w:val="nil"/>
              <w:bottom w:val="nil"/>
              <w:right w:val="nil"/>
            </w:tcBorders>
            <w:shd w:val="clear" w:color="auto" w:fill="auto"/>
            <w:noWrap/>
            <w:vAlign w:val="bottom"/>
            <w:hideMark/>
          </w:tcPr>
          <w:p w14:paraId="0D0F2200"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3132</w:t>
            </w:r>
          </w:p>
        </w:tc>
        <w:tc>
          <w:tcPr>
            <w:tcW w:w="4807" w:type="dxa"/>
            <w:tcBorders>
              <w:top w:val="nil"/>
              <w:left w:val="nil"/>
              <w:bottom w:val="nil"/>
              <w:right w:val="nil"/>
            </w:tcBorders>
            <w:shd w:val="clear" w:color="auto" w:fill="auto"/>
            <w:vAlign w:val="bottom"/>
            <w:hideMark/>
          </w:tcPr>
          <w:p w14:paraId="18981186"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Doprinosi za obvezno zdravstveno osiguranje-otpremnina oporezivi dio</w:t>
            </w:r>
          </w:p>
        </w:tc>
        <w:tc>
          <w:tcPr>
            <w:tcW w:w="1285" w:type="dxa"/>
            <w:tcBorders>
              <w:top w:val="nil"/>
              <w:left w:val="nil"/>
              <w:bottom w:val="nil"/>
              <w:right w:val="nil"/>
            </w:tcBorders>
            <w:shd w:val="clear" w:color="auto" w:fill="auto"/>
            <w:noWrap/>
            <w:vAlign w:val="bottom"/>
            <w:hideMark/>
          </w:tcPr>
          <w:p w14:paraId="1CE50C03"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6.128,00</w:t>
            </w:r>
          </w:p>
        </w:tc>
        <w:tc>
          <w:tcPr>
            <w:tcW w:w="1350" w:type="dxa"/>
            <w:tcBorders>
              <w:top w:val="nil"/>
              <w:left w:val="nil"/>
              <w:bottom w:val="nil"/>
              <w:right w:val="nil"/>
            </w:tcBorders>
            <w:shd w:val="clear" w:color="auto" w:fill="auto"/>
            <w:noWrap/>
            <w:vAlign w:val="bottom"/>
            <w:hideMark/>
          </w:tcPr>
          <w:p w14:paraId="1A0A89C3"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78,00</w:t>
            </w:r>
          </w:p>
        </w:tc>
        <w:tc>
          <w:tcPr>
            <w:tcW w:w="1114" w:type="dxa"/>
            <w:tcBorders>
              <w:top w:val="nil"/>
              <w:left w:val="nil"/>
              <w:bottom w:val="nil"/>
              <w:right w:val="nil"/>
            </w:tcBorders>
            <w:shd w:val="clear" w:color="auto" w:fill="auto"/>
            <w:noWrap/>
            <w:vAlign w:val="bottom"/>
            <w:hideMark/>
          </w:tcPr>
          <w:p w14:paraId="2153B9EF"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1,27</w:t>
            </w:r>
          </w:p>
        </w:tc>
        <w:tc>
          <w:tcPr>
            <w:tcW w:w="1328" w:type="dxa"/>
            <w:tcBorders>
              <w:top w:val="nil"/>
              <w:left w:val="nil"/>
              <w:bottom w:val="nil"/>
              <w:right w:val="nil"/>
            </w:tcBorders>
            <w:shd w:val="clear" w:color="auto" w:fill="auto"/>
            <w:noWrap/>
            <w:vAlign w:val="bottom"/>
            <w:hideMark/>
          </w:tcPr>
          <w:p w14:paraId="2410D33A"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6.206,00</w:t>
            </w:r>
          </w:p>
        </w:tc>
      </w:tr>
      <w:tr w:rsidR="00B37983" w:rsidRPr="00B37983" w14:paraId="653BDBE6" w14:textId="77777777" w:rsidTr="00B37983">
        <w:trPr>
          <w:trHeight w:val="227"/>
        </w:trPr>
        <w:tc>
          <w:tcPr>
            <w:tcW w:w="635" w:type="dxa"/>
            <w:tcBorders>
              <w:top w:val="nil"/>
              <w:left w:val="nil"/>
              <w:bottom w:val="nil"/>
              <w:right w:val="nil"/>
            </w:tcBorders>
            <w:shd w:val="clear" w:color="auto" w:fill="auto"/>
            <w:noWrap/>
            <w:vAlign w:val="bottom"/>
            <w:hideMark/>
          </w:tcPr>
          <w:p w14:paraId="4C620180" w14:textId="77777777" w:rsidR="00B37983" w:rsidRPr="00B37983" w:rsidRDefault="00B37983" w:rsidP="00B37983">
            <w:pPr>
              <w:spacing w:before="0" w:after="0" w:line="240" w:lineRule="auto"/>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32</w:t>
            </w:r>
          </w:p>
        </w:tc>
        <w:tc>
          <w:tcPr>
            <w:tcW w:w="4807" w:type="dxa"/>
            <w:tcBorders>
              <w:top w:val="nil"/>
              <w:left w:val="nil"/>
              <w:bottom w:val="nil"/>
              <w:right w:val="nil"/>
            </w:tcBorders>
            <w:shd w:val="clear" w:color="auto" w:fill="auto"/>
            <w:vAlign w:val="bottom"/>
            <w:hideMark/>
          </w:tcPr>
          <w:p w14:paraId="66E06842" w14:textId="77777777" w:rsidR="00B37983" w:rsidRPr="00B37983" w:rsidRDefault="00B37983" w:rsidP="00B37983">
            <w:pPr>
              <w:spacing w:before="0" w:after="0" w:line="240" w:lineRule="auto"/>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Materijalni rashodi</w:t>
            </w:r>
          </w:p>
        </w:tc>
        <w:tc>
          <w:tcPr>
            <w:tcW w:w="1285" w:type="dxa"/>
            <w:tcBorders>
              <w:top w:val="nil"/>
              <w:left w:val="nil"/>
              <w:bottom w:val="nil"/>
              <w:right w:val="nil"/>
            </w:tcBorders>
            <w:shd w:val="clear" w:color="auto" w:fill="auto"/>
            <w:noWrap/>
            <w:vAlign w:val="bottom"/>
            <w:hideMark/>
          </w:tcPr>
          <w:p w14:paraId="4A0CA73C"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34.762,00</w:t>
            </w:r>
          </w:p>
        </w:tc>
        <w:tc>
          <w:tcPr>
            <w:tcW w:w="1350" w:type="dxa"/>
            <w:tcBorders>
              <w:top w:val="nil"/>
              <w:left w:val="nil"/>
              <w:bottom w:val="nil"/>
              <w:right w:val="nil"/>
            </w:tcBorders>
            <w:shd w:val="clear" w:color="auto" w:fill="auto"/>
            <w:noWrap/>
            <w:vAlign w:val="bottom"/>
            <w:hideMark/>
          </w:tcPr>
          <w:p w14:paraId="62787AEB"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-551,00</w:t>
            </w:r>
          </w:p>
        </w:tc>
        <w:tc>
          <w:tcPr>
            <w:tcW w:w="1114" w:type="dxa"/>
            <w:tcBorders>
              <w:top w:val="nil"/>
              <w:left w:val="nil"/>
              <w:bottom w:val="nil"/>
              <w:right w:val="nil"/>
            </w:tcBorders>
            <w:shd w:val="clear" w:color="auto" w:fill="auto"/>
            <w:noWrap/>
            <w:vAlign w:val="bottom"/>
            <w:hideMark/>
          </w:tcPr>
          <w:p w14:paraId="43106635"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-1,59</w:t>
            </w:r>
          </w:p>
        </w:tc>
        <w:tc>
          <w:tcPr>
            <w:tcW w:w="1328" w:type="dxa"/>
            <w:tcBorders>
              <w:top w:val="nil"/>
              <w:left w:val="nil"/>
              <w:bottom w:val="nil"/>
              <w:right w:val="nil"/>
            </w:tcBorders>
            <w:shd w:val="clear" w:color="auto" w:fill="auto"/>
            <w:noWrap/>
            <w:vAlign w:val="bottom"/>
            <w:hideMark/>
          </w:tcPr>
          <w:p w14:paraId="672DDB1D"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34.211,00</w:t>
            </w:r>
          </w:p>
        </w:tc>
      </w:tr>
      <w:tr w:rsidR="00B37983" w:rsidRPr="00B37983" w14:paraId="627732F3" w14:textId="77777777" w:rsidTr="00B37983">
        <w:trPr>
          <w:trHeight w:val="227"/>
        </w:trPr>
        <w:tc>
          <w:tcPr>
            <w:tcW w:w="635" w:type="dxa"/>
            <w:tcBorders>
              <w:top w:val="nil"/>
              <w:left w:val="nil"/>
              <w:bottom w:val="nil"/>
              <w:right w:val="nil"/>
            </w:tcBorders>
            <w:shd w:val="clear" w:color="auto" w:fill="auto"/>
            <w:noWrap/>
            <w:vAlign w:val="bottom"/>
            <w:hideMark/>
          </w:tcPr>
          <w:p w14:paraId="446FE3C4"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3212</w:t>
            </w:r>
          </w:p>
        </w:tc>
        <w:tc>
          <w:tcPr>
            <w:tcW w:w="4807" w:type="dxa"/>
            <w:tcBorders>
              <w:top w:val="nil"/>
              <w:left w:val="nil"/>
              <w:bottom w:val="nil"/>
              <w:right w:val="nil"/>
            </w:tcBorders>
            <w:shd w:val="clear" w:color="auto" w:fill="auto"/>
            <w:vAlign w:val="bottom"/>
            <w:hideMark/>
          </w:tcPr>
          <w:p w14:paraId="1381AE8C"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Naknade za prijevoz na posao i s posla</w:t>
            </w:r>
          </w:p>
        </w:tc>
        <w:tc>
          <w:tcPr>
            <w:tcW w:w="1285" w:type="dxa"/>
            <w:tcBorders>
              <w:top w:val="nil"/>
              <w:left w:val="nil"/>
              <w:bottom w:val="nil"/>
              <w:right w:val="nil"/>
            </w:tcBorders>
            <w:shd w:val="clear" w:color="auto" w:fill="auto"/>
            <w:noWrap/>
            <w:vAlign w:val="bottom"/>
            <w:hideMark/>
          </w:tcPr>
          <w:p w14:paraId="7111EA40"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34.762,00</w:t>
            </w:r>
          </w:p>
        </w:tc>
        <w:tc>
          <w:tcPr>
            <w:tcW w:w="1350" w:type="dxa"/>
            <w:tcBorders>
              <w:top w:val="nil"/>
              <w:left w:val="nil"/>
              <w:bottom w:val="nil"/>
              <w:right w:val="nil"/>
            </w:tcBorders>
            <w:shd w:val="clear" w:color="auto" w:fill="auto"/>
            <w:noWrap/>
            <w:vAlign w:val="bottom"/>
            <w:hideMark/>
          </w:tcPr>
          <w:p w14:paraId="57549EB2"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-551,00</w:t>
            </w:r>
          </w:p>
        </w:tc>
        <w:tc>
          <w:tcPr>
            <w:tcW w:w="1114" w:type="dxa"/>
            <w:tcBorders>
              <w:top w:val="nil"/>
              <w:left w:val="nil"/>
              <w:bottom w:val="nil"/>
              <w:right w:val="nil"/>
            </w:tcBorders>
            <w:shd w:val="clear" w:color="auto" w:fill="auto"/>
            <w:noWrap/>
            <w:vAlign w:val="bottom"/>
            <w:hideMark/>
          </w:tcPr>
          <w:p w14:paraId="6458FFD5"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-1,59</w:t>
            </w:r>
          </w:p>
        </w:tc>
        <w:tc>
          <w:tcPr>
            <w:tcW w:w="1328" w:type="dxa"/>
            <w:tcBorders>
              <w:top w:val="nil"/>
              <w:left w:val="nil"/>
              <w:bottom w:val="nil"/>
              <w:right w:val="nil"/>
            </w:tcBorders>
            <w:shd w:val="clear" w:color="auto" w:fill="auto"/>
            <w:noWrap/>
            <w:vAlign w:val="bottom"/>
            <w:hideMark/>
          </w:tcPr>
          <w:p w14:paraId="455B812B"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34.211,00</w:t>
            </w:r>
          </w:p>
        </w:tc>
      </w:tr>
      <w:tr w:rsidR="00B37983" w:rsidRPr="00B37983" w14:paraId="76FCF18A" w14:textId="77777777" w:rsidTr="00B37983">
        <w:trPr>
          <w:trHeight w:val="227"/>
        </w:trPr>
        <w:tc>
          <w:tcPr>
            <w:tcW w:w="5443" w:type="dxa"/>
            <w:gridSpan w:val="2"/>
            <w:tcBorders>
              <w:top w:val="nil"/>
              <w:left w:val="nil"/>
              <w:bottom w:val="nil"/>
              <w:right w:val="nil"/>
            </w:tcBorders>
            <w:shd w:val="clear" w:color="000000" w:fill="FFFF00"/>
            <w:noWrap/>
            <w:vAlign w:val="bottom"/>
            <w:hideMark/>
          </w:tcPr>
          <w:p w14:paraId="11EA7670" w14:textId="77777777" w:rsidR="00B37983" w:rsidRPr="00B37983" w:rsidRDefault="00B37983" w:rsidP="00B37983">
            <w:pPr>
              <w:spacing w:before="0" w:after="0" w:line="240" w:lineRule="auto"/>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Izvor  3. PRIHODI OD IMOVINE</w:t>
            </w:r>
          </w:p>
        </w:tc>
        <w:tc>
          <w:tcPr>
            <w:tcW w:w="1285" w:type="dxa"/>
            <w:tcBorders>
              <w:top w:val="nil"/>
              <w:left w:val="nil"/>
              <w:bottom w:val="nil"/>
              <w:right w:val="nil"/>
            </w:tcBorders>
            <w:shd w:val="clear" w:color="000000" w:fill="FFFF00"/>
            <w:noWrap/>
            <w:vAlign w:val="bottom"/>
            <w:hideMark/>
          </w:tcPr>
          <w:p w14:paraId="6ACE5836"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26.755,00</w:t>
            </w:r>
          </w:p>
        </w:tc>
        <w:tc>
          <w:tcPr>
            <w:tcW w:w="1350" w:type="dxa"/>
            <w:tcBorders>
              <w:top w:val="nil"/>
              <w:left w:val="nil"/>
              <w:bottom w:val="nil"/>
              <w:right w:val="nil"/>
            </w:tcBorders>
            <w:shd w:val="clear" w:color="000000" w:fill="FFFF00"/>
            <w:noWrap/>
            <w:vAlign w:val="bottom"/>
            <w:hideMark/>
          </w:tcPr>
          <w:p w14:paraId="091B124C"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-4.386,00</w:t>
            </w:r>
          </w:p>
        </w:tc>
        <w:tc>
          <w:tcPr>
            <w:tcW w:w="1114" w:type="dxa"/>
            <w:tcBorders>
              <w:top w:val="nil"/>
              <w:left w:val="nil"/>
              <w:bottom w:val="nil"/>
              <w:right w:val="nil"/>
            </w:tcBorders>
            <w:shd w:val="clear" w:color="000000" w:fill="FFFF00"/>
            <w:noWrap/>
            <w:vAlign w:val="bottom"/>
            <w:hideMark/>
          </w:tcPr>
          <w:p w14:paraId="6E9998B1"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-16,39</w:t>
            </w:r>
          </w:p>
        </w:tc>
        <w:tc>
          <w:tcPr>
            <w:tcW w:w="1328" w:type="dxa"/>
            <w:tcBorders>
              <w:top w:val="nil"/>
              <w:left w:val="nil"/>
              <w:bottom w:val="nil"/>
              <w:right w:val="nil"/>
            </w:tcBorders>
            <w:shd w:val="clear" w:color="000000" w:fill="FFFF00"/>
            <w:noWrap/>
            <w:vAlign w:val="bottom"/>
            <w:hideMark/>
          </w:tcPr>
          <w:p w14:paraId="1583A927"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22.369,00</w:t>
            </w:r>
          </w:p>
        </w:tc>
      </w:tr>
      <w:tr w:rsidR="00B37983" w:rsidRPr="00B37983" w14:paraId="7E8D283B" w14:textId="77777777" w:rsidTr="00B37983">
        <w:trPr>
          <w:trHeight w:val="227"/>
        </w:trPr>
        <w:tc>
          <w:tcPr>
            <w:tcW w:w="5443" w:type="dxa"/>
            <w:gridSpan w:val="2"/>
            <w:tcBorders>
              <w:top w:val="nil"/>
              <w:left w:val="nil"/>
              <w:bottom w:val="nil"/>
              <w:right w:val="nil"/>
            </w:tcBorders>
            <w:shd w:val="clear" w:color="000000" w:fill="FFFF99"/>
            <w:noWrap/>
            <w:vAlign w:val="bottom"/>
            <w:hideMark/>
          </w:tcPr>
          <w:p w14:paraId="60CB3A0F" w14:textId="77777777" w:rsidR="00B37983" w:rsidRPr="00B37983" w:rsidRDefault="00B37983" w:rsidP="00B37983">
            <w:pPr>
              <w:spacing w:before="0" w:after="0" w:line="240" w:lineRule="auto"/>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 xml:space="preserve">Izvor  3.8. VLASTITI PRIHODI  </w:t>
            </w:r>
            <w:proofErr w:type="spellStart"/>
            <w:r w:rsidRPr="00B37983">
              <w:rPr>
                <w:rFonts w:ascii="Arial" w:eastAsia="Times New Roman" w:hAnsi="Arial" w:cs="Arial"/>
                <w:b/>
                <w:bCs/>
                <w:color w:val="000000"/>
                <w:kern w:val="0"/>
                <w:sz w:val="16"/>
                <w:szCs w:val="16"/>
              </w:rPr>
              <w:t>PRIHODI</w:t>
            </w:r>
            <w:proofErr w:type="spellEnd"/>
            <w:r w:rsidRPr="00B37983">
              <w:rPr>
                <w:rFonts w:ascii="Arial" w:eastAsia="Times New Roman" w:hAnsi="Arial" w:cs="Arial"/>
                <w:b/>
                <w:bCs/>
                <w:color w:val="000000"/>
                <w:kern w:val="0"/>
                <w:sz w:val="16"/>
                <w:szCs w:val="16"/>
              </w:rPr>
              <w:t xml:space="preserve"> KORISNIKA</w:t>
            </w:r>
          </w:p>
        </w:tc>
        <w:tc>
          <w:tcPr>
            <w:tcW w:w="1285" w:type="dxa"/>
            <w:tcBorders>
              <w:top w:val="nil"/>
              <w:left w:val="nil"/>
              <w:bottom w:val="nil"/>
              <w:right w:val="nil"/>
            </w:tcBorders>
            <w:shd w:val="clear" w:color="000000" w:fill="FFFF99"/>
            <w:noWrap/>
            <w:vAlign w:val="bottom"/>
            <w:hideMark/>
          </w:tcPr>
          <w:p w14:paraId="6F7F4643"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26.755,00</w:t>
            </w:r>
          </w:p>
        </w:tc>
        <w:tc>
          <w:tcPr>
            <w:tcW w:w="1350" w:type="dxa"/>
            <w:tcBorders>
              <w:top w:val="nil"/>
              <w:left w:val="nil"/>
              <w:bottom w:val="nil"/>
              <w:right w:val="nil"/>
            </w:tcBorders>
            <w:shd w:val="clear" w:color="000000" w:fill="FFFF99"/>
            <w:noWrap/>
            <w:vAlign w:val="bottom"/>
            <w:hideMark/>
          </w:tcPr>
          <w:p w14:paraId="00B75900"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-4.386,00</w:t>
            </w:r>
          </w:p>
        </w:tc>
        <w:tc>
          <w:tcPr>
            <w:tcW w:w="1114" w:type="dxa"/>
            <w:tcBorders>
              <w:top w:val="nil"/>
              <w:left w:val="nil"/>
              <w:bottom w:val="nil"/>
              <w:right w:val="nil"/>
            </w:tcBorders>
            <w:shd w:val="clear" w:color="000000" w:fill="FFFF99"/>
            <w:noWrap/>
            <w:vAlign w:val="bottom"/>
            <w:hideMark/>
          </w:tcPr>
          <w:p w14:paraId="14DE14C4"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-16,39</w:t>
            </w:r>
          </w:p>
        </w:tc>
        <w:tc>
          <w:tcPr>
            <w:tcW w:w="1328" w:type="dxa"/>
            <w:tcBorders>
              <w:top w:val="nil"/>
              <w:left w:val="nil"/>
              <w:bottom w:val="nil"/>
              <w:right w:val="nil"/>
            </w:tcBorders>
            <w:shd w:val="clear" w:color="000000" w:fill="FFFF99"/>
            <w:noWrap/>
            <w:vAlign w:val="bottom"/>
            <w:hideMark/>
          </w:tcPr>
          <w:p w14:paraId="26CF6CC9"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22.369,00</w:t>
            </w:r>
          </w:p>
        </w:tc>
      </w:tr>
      <w:tr w:rsidR="00B37983" w:rsidRPr="00B37983" w14:paraId="0903E364" w14:textId="77777777" w:rsidTr="00B37983">
        <w:trPr>
          <w:trHeight w:val="227"/>
        </w:trPr>
        <w:tc>
          <w:tcPr>
            <w:tcW w:w="5443" w:type="dxa"/>
            <w:gridSpan w:val="2"/>
            <w:tcBorders>
              <w:top w:val="nil"/>
              <w:left w:val="nil"/>
              <w:bottom w:val="nil"/>
              <w:right w:val="nil"/>
            </w:tcBorders>
            <w:shd w:val="clear" w:color="000000" w:fill="CCFFCC"/>
            <w:noWrap/>
            <w:vAlign w:val="bottom"/>
            <w:hideMark/>
          </w:tcPr>
          <w:p w14:paraId="084D5364" w14:textId="77777777" w:rsidR="00B37983" w:rsidRPr="00B37983" w:rsidRDefault="00B37983" w:rsidP="00B37983">
            <w:pPr>
              <w:spacing w:before="0" w:after="0" w:line="240" w:lineRule="auto"/>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Korisnik  016 DJEČJI VRTIĆ ISKRICA</w:t>
            </w:r>
          </w:p>
        </w:tc>
        <w:tc>
          <w:tcPr>
            <w:tcW w:w="1285" w:type="dxa"/>
            <w:tcBorders>
              <w:top w:val="nil"/>
              <w:left w:val="nil"/>
              <w:bottom w:val="nil"/>
              <w:right w:val="nil"/>
            </w:tcBorders>
            <w:shd w:val="clear" w:color="000000" w:fill="CCFFCC"/>
            <w:noWrap/>
            <w:vAlign w:val="bottom"/>
            <w:hideMark/>
          </w:tcPr>
          <w:p w14:paraId="1984C712"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26.755,00</w:t>
            </w:r>
          </w:p>
        </w:tc>
        <w:tc>
          <w:tcPr>
            <w:tcW w:w="1350" w:type="dxa"/>
            <w:tcBorders>
              <w:top w:val="nil"/>
              <w:left w:val="nil"/>
              <w:bottom w:val="nil"/>
              <w:right w:val="nil"/>
            </w:tcBorders>
            <w:shd w:val="clear" w:color="000000" w:fill="CCFFCC"/>
            <w:noWrap/>
            <w:vAlign w:val="bottom"/>
            <w:hideMark/>
          </w:tcPr>
          <w:p w14:paraId="15D5C9AB"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-4.386,00</w:t>
            </w:r>
          </w:p>
        </w:tc>
        <w:tc>
          <w:tcPr>
            <w:tcW w:w="1114" w:type="dxa"/>
            <w:tcBorders>
              <w:top w:val="nil"/>
              <w:left w:val="nil"/>
              <w:bottom w:val="nil"/>
              <w:right w:val="nil"/>
            </w:tcBorders>
            <w:shd w:val="clear" w:color="000000" w:fill="CCFFCC"/>
            <w:noWrap/>
            <w:vAlign w:val="bottom"/>
            <w:hideMark/>
          </w:tcPr>
          <w:p w14:paraId="45A66D94"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-16,39</w:t>
            </w:r>
          </w:p>
        </w:tc>
        <w:tc>
          <w:tcPr>
            <w:tcW w:w="1328" w:type="dxa"/>
            <w:tcBorders>
              <w:top w:val="nil"/>
              <w:left w:val="nil"/>
              <w:bottom w:val="nil"/>
              <w:right w:val="nil"/>
            </w:tcBorders>
            <w:shd w:val="clear" w:color="000000" w:fill="CCFFCC"/>
            <w:noWrap/>
            <w:vAlign w:val="bottom"/>
            <w:hideMark/>
          </w:tcPr>
          <w:p w14:paraId="1CC6930C"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22.369,00</w:t>
            </w:r>
          </w:p>
        </w:tc>
      </w:tr>
      <w:tr w:rsidR="00B37983" w:rsidRPr="00B37983" w14:paraId="13823C3F" w14:textId="77777777" w:rsidTr="00B37983">
        <w:trPr>
          <w:trHeight w:val="227"/>
        </w:trPr>
        <w:tc>
          <w:tcPr>
            <w:tcW w:w="5443" w:type="dxa"/>
            <w:gridSpan w:val="2"/>
            <w:tcBorders>
              <w:top w:val="nil"/>
              <w:left w:val="nil"/>
              <w:bottom w:val="nil"/>
              <w:right w:val="nil"/>
            </w:tcBorders>
            <w:shd w:val="clear" w:color="000000" w:fill="CCFFFF"/>
            <w:noWrap/>
            <w:vAlign w:val="bottom"/>
            <w:hideMark/>
          </w:tcPr>
          <w:p w14:paraId="7537375C" w14:textId="77777777" w:rsidR="00B37983" w:rsidRPr="00B37983" w:rsidRDefault="00B37983" w:rsidP="00B37983">
            <w:pPr>
              <w:spacing w:before="0" w:after="0" w:line="240" w:lineRule="auto"/>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Funkcijska klasifikacija  0911 Predškolsko obrazovanje</w:t>
            </w:r>
          </w:p>
        </w:tc>
        <w:tc>
          <w:tcPr>
            <w:tcW w:w="1285" w:type="dxa"/>
            <w:tcBorders>
              <w:top w:val="nil"/>
              <w:left w:val="nil"/>
              <w:bottom w:val="nil"/>
              <w:right w:val="nil"/>
            </w:tcBorders>
            <w:shd w:val="clear" w:color="000000" w:fill="CCFFFF"/>
            <w:noWrap/>
            <w:vAlign w:val="bottom"/>
            <w:hideMark/>
          </w:tcPr>
          <w:p w14:paraId="6253C1ED"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26.755,00</w:t>
            </w:r>
          </w:p>
        </w:tc>
        <w:tc>
          <w:tcPr>
            <w:tcW w:w="1350" w:type="dxa"/>
            <w:tcBorders>
              <w:top w:val="nil"/>
              <w:left w:val="nil"/>
              <w:bottom w:val="nil"/>
              <w:right w:val="nil"/>
            </w:tcBorders>
            <w:shd w:val="clear" w:color="000000" w:fill="CCFFFF"/>
            <w:noWrap/>
            <w:vAlign w:val="bottom"/>
            <w:hideMark/>
          </w:tcPr>
          <w:p w14:paraId="42438487"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-4.386,00</w:t>
            </w:r>
          </w:p>
        </w:tc>
        <w:tc>
          <w:tcPr>
            <w:tcW w:w="1114" w:type="dxa"/>
            <w:tcBorders>
              <w:top w:val="nil"/>
              <w:left w:val="nil"/>
              <w:bottom w:val="nil"/>
              <w:right w:val="nil"/>
            </w:tcBorders>
            <w:shd w:val="clear" w:color="000000" w:fill="CCFFFF"/>
            <w:noWrap/>
            <w:vAlign w:val="bottom"/>
            <w:hideMark/>
          </w:tcPr>
          <w:p w14:paraId="33400A4F"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-16,39</w:t>
            </w:r>
          </w:p>
        </w:tc>
        <w:tc>
          <w:tcPr>
            <w:tcW w:w="1328" w:type="dxa"/>
            <w:tcBorders>
              <w:top w:val="nil"/>
              <w:left w:val="nil"/>
              <w:bottom w:val="nil"/>
              <w:right w:val="nil"/>
            </w:tcBorders>
            <w:shd w:val="clear" w:color="000000" w:fill="CCFFFF"/>
            <w:noWrap/>
            <w:vAlign w:val="bottom"/>
            <w:hideMark/>
          </w:tcPr>
          <w:p w14:paraId="3AD83551"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22.369,00</w:t>
            </w:r>
          </w:p>
        </w:tc>
      </w:tr>
      <w:tr w:rsidR="00B37983" w:rsidRPr="00B37983" w14:paraId="437B5843" w14:textId="77777777" w:rsidTr="00B37983">
        <w:trPr>
          <w:trHeight w:val="227"/>
        </w:trPr>
        <w:tc>
          <w:tcPr>
            <w:tcW w:w="635" w:type="dxa"/>
            <w:tcBorders>
              <w:top w:val="nil"/>
              <w:left w:val="nil"/>
              <w:bottom w:val="nil"/>
              <w:right w:val="nil"/>
            </w:tcBorders>
            <w:shd w:val="clear" w:color="auto" w:fill="auto"/>
            <w:noWrap/>
            <w:vAlign w:val="bottom"/>
            <w:hideMark/>
          </w:tcPr>
          <w:p w14:paraId="064DEBDF" w14:textId="77777777" w:rsidR="00B37983" w:rsidRPr="00B37983" w:rsidRDefault="00B37983" w:rsidP="00B37983">
            <w:pPr>
              <w:spacing w:before="0" w:after="0" w:line="240" w:lineRule="auto"/>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3</w:t>
            </w:r>
          </w:p>
        </w:tc>
        <w:tc>
          <w:tcPr>
            <w:tcW w:w="4807" w:type="dxa"/>
            <w:tcBorders>
              <w:top w:val="nil"/>
              <w:left w:val="nil"/>
              <w:bottom w:val="nil"/>
              <w:right w:val="nil"/>
            </w:tcBorders>
            <w:shd w:val="clear" w:color="auto" w:fill="auto"/>
            <w:vAlign w:val="bottom"/>
            <w:hideMark/>
          </w:tcPr>
          <w:p w14:paraId="765E7937" w14:textId="77777777" w:rsidR="00B37983" w:rsidRPr="00B37983" w:rsidRDefault="00B37983" w:rsidP="00B37983">
            <w:pPr>
              <w:spacing w:before="0" w:after="0" w:line="240" w:lineRule="auto"/>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Rashodi poslovanja</w:t>
            </w:r>
          </w:p>
        </w:tc>
        <w:tc>
          <w:tcPr>
            <w:tcW w:w="1285" w:type="dxa"/>
            <w:tcBorders>
              <w:top w:val="nil"/>
              <w:left w:val="nil"/>
              <w:bottom w:val="nil"/>
              <w:right w:val="nil"/>
            </w:tcBorders>
            <w:shd w:val="clear" w:color="auto" w:fill="auto"/>
            <w:noWrap/>
            <w:vAlign w:val="bottom"/>
            <w:hideMark/>
          </w:tcPr>
          <w:p w14:paraId="215D1D75"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26.755,00</w:t>
            </w:r>
          </w:p>
        </w:tc>
        <w:tc>
          <w:tcPr>
            <w:tcW w:w="1350" w:type="dxa"/>
            <w:tcBorders>
              <w:top w:val="nil"/>
              <w:left w:val="nil"/>
              <w:bottom w:val="nil"/>
              <w:right w:val="nil"/>
            </w:tcBorders>
            <w:shd w:val="clear" w:color="auto" w:fill="auto"/>
            <w:noWrap/>
            <w:vAlign w:val="bottom"/>
            <w:hideMark/>
          </w:tcPr>
          <w:p w14:paraId="0C3FC954"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-4.386,00</w:t>
            </w:r>
          </w:p>
        </w:tc>
        <w:tc>
          <w:tcPr>
            <w:tcW w:w="1114" w:type="dxa"/>
            <w:tcBorders>
              <w:top w:val="nil"/>
              <w:left w:val="nil"/>
              <w:bottom w:val="nil"/>
              <w:right w:val="nil"/>
            </w:tcBorders>
            <w:shd w:val="clear" w:color="auto" w:fill="auto"/>
            <w:noWrap/>
            <w:vAlign w:val="bottom"/>
            <w:hideMark/>
          </w:tcPr>
          <w:p w14:paraId="061B5B5C"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-16,39</w:t>
            </w:r>
          </w:p>
        </w:tc>
        <w:tc>
          <w:tcPr>
            <w:tcW w:w="1328" w:type="dxa"/>
            <w:tcBorders>
              <w:top w:val="nil"/>
              <w:left w:val="nil"/>
              <w:bottom w:val="nil"/>
              <w:right w:val="nil"/>
            </w:tcBorders>
            <w:shd w:val="clear" w:color="auto" w:fill="auto"/>
            <w:noWrap/>
            <w:vAlign w:val="bottom"/>
            <w:hideMark/>
          </w:tcPr>
          <w:p w14:paraId="628C829B"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22.369,00</w:t>
            </w:r>
          </w:p>
        </w:tc>
      </w:tr>
      <w:tr w:rsidR="00B37983" w:rsidRPr="00B37983" w14:paraId="0AFC54ED" w14:textId="77777777" w:rsidTr="00B37983">
        <w:trPr>
          <w:trHeight w:val="227"/>
        </w:trPr>
        <w:tc>
          <w:tcPr>
            <w:tcW w:w="635" w:type="dxa"/>
            <w:tcBorders>
              <w:top w:val="nil"/>
              <w:left w:val="nil"/>
              <w:bottom w:val="nil"/>
              <w:right w:val="nil"/>
            </w:tcBorders>
            <w:shd w:val="clear" w:color="auto" w:fill="auto"/>
            <w:noWrap/>
            <w:vAlign w:val="bottom"/>
            <w:hideMark/>
          </w:tcPr>
          <w:p w14:paraId="6DF5E804" w14:textId="77777777" w:rsidR="00B37983" w:rsidRPr="00B37983" w:rsidRDefault="00B37983" w:rsidP="00B37983">
            <w:pPr>
              <w:spacing w:before="0" w:after="0" w:line="240" w:lineRule="auto"/>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31</w:t>
            </w:r>
          </w:p>
        </w:tc>
        <w:tc>
          <w:tcPr>
            <w:tcW w:w="4807" w:type="dxa"/>
            <w:tcBorders>
              <w:top w:val="nil"/>
              <w:left w:val="nil"/>
              <w:bottom w:val="nil"/>
              <w:right w:val="nil"/>
            </w:tcBorders>
            <w:shd w:val="clear" w:color="auto" w:fill="auto"/>
            <w:vAlign w:val="bottom"/>
            <w:hideMark/>
          </w:tcPr>
          <w:p w14:paraId="0DD2CDF4" w14:textId="77777777" w:rsidR="00B37983" w:rsidRPr="00B37983" w:rsidRDefault="00B37983" w:rsidP="00B37983">
            <w:pPr>
              <w:spacing w:before="0" w:after="0" w:line="240" w:lineRule="auto"/>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Rashodi za zaposlene</w:t>
            </w:r>
          </w:p>
        </w:tc>
        <w:tc>
          <w:tcPr>
            <w:tcW w:w="1285" w:type="dxa"/>
            <w:tcBorders>
              <w:top w:val="nil"/>
              <w:left w:val="nil"/>
              <w:bottom w:val="nil"/>
              <w:right w:val="nil"/>
            </w:tcBorders>
            <w:shd w:val="clear" w:color="auto" w:fill="auto"/>
            <w:noWrap/>
            <w:vAlign w:val="bottom"/>
            <w:hideMark/>
          </w:tcPr>
          <w:p w14:paraId="6B33BDB7"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23.721,00</w:t>
            </w:r>
          </w:p>
        </w:tc>
        <w:tc>
          <w:tcPr>
            <w:tcW w:w="1350" w:type="dxa"/>
            <w:tcBorders>
              <w:top w:val="nil"/>
              <w:left w:val="nil"/>
              <w:bottom w:val="nil"/>
              <w:right w:val="nil"/>
            </w:tcBorders>
            <w:shd w:val="clear" w:color="auto" w:fill="auto"/>
            <w:noWrap/>
            <w:vAlign w:val="bottom"/>
            <w:hideMark/>
          </w:tcPr>
          <w:p w14:paraId="3B01F889"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-9.221,00</w:t>
            </w:r>
          </w:p>
        </w:tc>
        <w:tc>
          <w:tcPr>
            <w:tcW w:w="1114" w:type="dxa"/>
            <w:tcBorders>
              <w:top w:val="nil"/>
              <w:left w:val="nil"/>
              <w:bottom w:val="nil"/>
              <w:right w:val="nil"/>
            </w:tcBorders>
            <w:shd w:val="clear" w:color="auto" w:fill="auto"/>
            <w:noWrap/>
            <w:vAlign w:val="bottom"/>
            <w:hideMark/>
          </w:tcPr>
          <w:p w14:paraId="55A87EB4"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-38,87</w:t>
            </w:r>
          </w:p>
        </w:tc>
        <w:tc>
          <w:tcPr>
            <w:tcW w:w="1328" w:type="dxa"/>
            <w:tcBorders>
              <w:top w:val="nil"/>
              <w:left w:val="nil"/>
              <w:bottom w:val="nil"/>
              <w:right w:val="nil"/>
            </w:tcBorders>
            <w:shd w:val="clear" w:color="auto" w:fill="auto"/>
            <w:noWrap/>
            <w:vAlign w:val="bottom"/>
            <w:hideMark/>
          </w:tcPr>
          <w:p w14:paraId="3C119E8D"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14.500,00</w:t>
            </w:r>
          </w:p>
        </w:tc>
      </w:tr>
      <w:tr w:rsidR="00B37983" w:rsidRPr="00B37983" w14:paraId="3AACA62D" w14:textId="77777777" w:rsidTr="00B37983">
        <w:trPr>
          <w:trHeight w:val="227"/>
        </w:trPr>
        <w:tc>
          <w:tcPr>
            <w:tcW w:w="635" w:type="dxa"/>
            <w:tcBorders>
              <w:top w:val="nil"/>
              <w:left w:val="nil"/>
              <w:bottom w:val="nil"/>
              <w:right w:val="nil"/>
            </w:tcBorders>
            <w:shd w:val="clear" w:color="auto" w:fill="auto"/>
            <w:noWrap/>
            <w:vAlign w:val="bottom"/>
            <w:hideMark/>
          </w:tcPr>
          <w:p w14:paraId="0D52C970"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3111</w:t>
            </w:r>
          </w:p>
        </w:tc>
        <w:tc>
          <w:tcPr>
            <w:tcW w:w="4807" w:type="dxa"/>
            <w:tcBorders>
              <w:top w:val="nil"/>
              <w:left w:val="nil"/>
              <w:bottom w:val="nil"/>
              <w:right w:val="nil"/>
            </w:tcBorders>
            <w:shd w:val="clear" w:color="auto" w:fill="auto"/>
            <w:vAlign w:val="bottom"/>
            <w:hideMark/>
          </w:tcPr>
          <w:p w14:paraId="3C069026"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Plaće za zaposlene</w:t>
            </w:r>
          </w:p>
        </w:tc>
        <w:tc>
          <w:tcPr>
            <w:tcW w:w="1285" w:type="dxa"/>
            <w:tcBorders>
              <w:top w:val="nil"/>
              <w:left w:val="nil"/>
              <w:bottom w:val="nil"/>
              <w:right w:val="nil"/>
            </w:tcBorders>
            <w:shd w:val="clear" w:color="auto" w:fill="auto"/>
            <w:noWrap/>
            <w:vAlign w:val="bottom"/>
            <w:hideMark/>
          </w:tcPr>
          <w:p w14:paraId="62D4E010"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6.948,00</w:t>
            </w:r>
          </w:p>
        </w:tc>
        <w:tc>
          <w:tcPr>
            <w:tcW w:w="1350" w:type="dxa"/>
            <w:tcBorders>
              <w:top w:val="nil"/>
              <w:left w:val="nil"/>
              <w:bottom w:val="nil"/>
              <w:right w:val="nil"/>
            </w:tcBorders>
            <w:shd w:val="clear" w:color="auto" w:fill="auto"/>
            <w:noWrap/>
            <w:vAlign w:val="bottom"/>
            <w:hideMark/>
          </w:tcPr>
          <w:p w14:paraId="1BA4B2FC"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-6.948,00</w:t>
            </w:r>
          </w:p>
        </w:tc>
        <w:tc>
          <w:tcPr>
            <w:tcW w:w="1114" w:type="dxa"/>
            <w:tcBorders>
              <w:top w:val="nil"/>
              <w:left w:val="nil"/>
              <w:bottom w:val="nil"/>
              <w:right w:val="nil"/>
            </w:tcBorders>
            <w:shd w:val="clear" w:color="auto" w:fill="auto"/>
            <w:noWrap/>
            <w:vAlign w:val="bottom"/>
            <w:hideMark/>
          </w:tcPr>
          <w:p w14:paraId="187339FA"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-100,00</w:t>
            </w:r>
          </w:p>
        </w:tc>
        <w:tc>
          <w:tcPr>
            <w:tcW w:w="1328" w:type="dxa"/>
            <w:tcBorders>
              <w:top w:val="nil"/>
              <w:left w:val="nil"/>
              <w:bottom w:val="nil"/>
              <w:right w:val="nil"/>
            </w:tcBorders>
            <w:shd w:val="clear" w:color="auto" w:fill="auto"/>
            <w:noWrap/>
            <w:vAlign w:val="bottom"/>
            <w:hideMark/>
          </w:tcPr>
          <w:p w14:paraId="1783E9CA"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r>
      <w:tr w:rsidR="00B37983" w:rsidRPr="00B37983" w14:paraId="249BFEEB" w14:textId="77777777" w:rsidTr="00B37983">
        <w:trPr>
          <w:trHeight w:val="227"/>
        </w:trPr>
        <w:tc>
          <w:tcPr>
            <w:tcW w:w="635" w:type="dxa"/>
            <w:tcBorders>
              <w:top w:val="nil"/>
              <w:left w:val="nil"/>
              <w:bottom w:val="nil"/>
              <w:right w:val="nil"/>
            </w:tcBorders>
            <w:shd w:val="clear" w:color="auto" w:fill="auto"/>
            <w:noWrap/>
            <w:vAlign w:val="bottom"/>
            <w:hideMark/>
          </w:tcPr>
          <w:p w14:paraId="0C6FE43E"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3121</w:t>
            </w:r>
          </w:p>
        </w:tc>
        <w:tc>
          <w:tcPr>
            <w:tcW w:w="4807" w:type="dxa"/>
            <w:tcBorders>
              <w:top w:val="nil"/>
              <w:left w:val="nil"/>
              <w:bottom w:val="nil"/>
              <w:right w:val="nil"/>
            </w:tcBorders>
            <w:shd w:val="clear" w:color="auto" w:fill="auto"/>
            <w:vAlign w:val="bottom"/>
            <w:hideMark/>
          </w:tcPr>
          <w:p w14:paraId="3B93D479"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Nagrade- Regres</w:t>
            </w:r>
          </w:p>
        </w:tc>
        <w:tc>
          <w:tcPr>
            <w:tcW w:w="1285" w:type="dxa"/>
            <w:tcBorders>
              <w:top w:val="nil"/>
              <w:left w:val="nil"/>
              <w:bottom w:val="nil"/>
              <w:right w:val="nil"/>
            </w:tcBorders>
            <w:shd w:val="clear" w:color="auto" w:fill="auto"/>
            <w:noWrap/>
            <w:vAlign w:val="bottom"/>
            <w:hideMark/>
          </w:tcPr>
          <w:p w14:paraId="314AF768"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12.000,00</w:t>
            </w:r>
          </w:p>
        </w:tc>
        <w:tc>
          <w:tcPr>
            <w:tcW w:w="1350" w:type="dxa"/>
            <w:tcBorders>
              <w:top w:val="nil"/>
              <w:left w:val="nil"/>
              <w:bottom w:val="nil"/>
              <w:right w:val="nil"/>
            </w:tcBorders>
            <w:shd w:val="clear" w:color="auto" w:fill="auto"/>
            <w:noWrap/>
            <w:vAlign w:val="bottom"/>
            <w:hideMark/>
          </w:tcPr>
          <w:p w14:paraId="24021545"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1.500,00</w:t>
            </w:r>
          </w:p>
        </w:tc>
        <w:tc>
          <w:tcPr>
            <w:tcW w:w="1114" w:type="dxa"/>
            <w:tcBorders>
              <w:top w:val="nil"/>
              <w:left w:val="nil"/>
              <w:bottom w:val="nil"/>
              <w:right w:val="nil"/>
            </w:tcBorders>
            <w:shd w:val="clear" w:color="auto" w:fill="auto"/>
            <w:noWrap/>
            <w:vAlign w:val="bottom"/>
            <w:hideMark/>
          </w:tcPr>
          <w:p w14:paraId="7EF6AC4A"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12,50</w:t>
            </w:r>
          </w:p>
        </w:tc>
        <w:tc>
          <w:tcPr>
            <w:tcW w:w="1328" w:type="dxa"/>
            <w:tcBorders>
              <w:top w:val="nil"/>
              <w:left w:val="nil"/>
              <w:bottom w:val="nil"/>
              <w:right w:val="nil"/>
            </w:tcBorders>
            <w:shd w:val="clear" w:color="auto" w:fill="auto"/>
            <w:noWrap/>
            <w:vAlign w:val="bottom"/>
            <w:hideMark/>
          </w:tcPr>
          <w:p w14:paraId="583C83E0"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13.500,00</w:t>
            </w:r>
          </w:p>
        </w:tc>
      </w:tr>
      <w:tr w:rsidR="00B37983" w:rsidRPr="00B37983" w14:paraId="03399C4E" w14:textId="77777777" w:rsidTr="00B37983">
        <w:trPr>
          <w:trHeight w:val="227"/>
        </w:trPr>
        <w:tc>
          <w:tcPr>
            <w:tcW w:w="635" w:type="dxa"/>
            <w:tcBorders>
              <w:top w:val="nil"/>
              <w:left w:val="nil"/>
              <w:bottom w:val="nil"/>
              <w:right w:val="nil"/>
            </w:tcBorders>
            <w:shd w:val="clear" w:color="auto" w:fill="auto"/>
            <w:noWrap/>
            <w:vAlign w:val="bottom"/>
            <w:hideMark/>
          </w:tcPr>
          <w:p w14:paraId="0F8F4F59"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3121</w:t>
            </w:r>
          </w:p>
        </w:tc>
        <w:tc>
          <w:tcPr>
            <w:tcW w:w="4807" w:type="dxa"/>
            <w:tcBorders>
              <w:top w:val="nil"/>
              <w:left w:val="nil"/>
              <w:bottom w:val="nil"/>
              <w:right w:val="nil"/>
            </w:tcBorders>
            <w:shd w:val="clear" w:color="auto" w:fill="auto"/>
            <w:vAlign w:val="bottom"/>
            <w:hideMark/>
          </w:tcPr>
          <w:p w14:paraId="07E3B1DF"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Dar za djecu</w:t>
            </w:r>
          </w:p>
        </w:tc>
        <w:tc>
          <w:tcPr>
            <w:tcW w:w="1285" w:type="dxa"/>
            <w:tcBorders>
              <w:top w:val="nil"/>
              <w:left w:val="nil"/>
              <w:bottom w:val="nil"/>
              <w:right w:val="nil"/>
            </w:tcBorders>
            <w:shd w:val="clear" w:color="auto" w:fill="auto"/>
            <w:noWrap/>
            <w:vAlign w:val="bottom"/>
            <w:hideMark/>
          </w:tcPr>
          <w:p w14:paraId="452B75C1"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1.000,00</w:t>
            </w:r>
          </w:p>
        </w:tc>
        <w:tc>
          <w:tcPr>
            <w:tcW w:w="1350" w:type="dxa"/>
            <w:tcBorders>
              <w:top w:val="nil"/>
              <w:left w:val="nil"/>
              <w:bottom w:val="nil"/>
              <w:right w:val="nil"/>
            </w:tcBorders>
            <w:shd w:val="clear" w:color="auto" w:fill="auto"/>
            <w:noWrap/>
            <w:vAlign w:val="bottom"/>
            <w:hideMark/>
          </w:tcPr>
          <w:p w14:paraId="2F513A5E"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114" w:type="dxa"/>
            <w:tcBorders>
              <w:top w:val="nil"/>
              <w:left w:val="nil"/>
              <w:bottom w:val="nil"/>
              <w:right w:val="nil"/>
            </w:tcBorders>
            <w:shd w:val="clear" w:color="auto" w:fill="auto"/>
            <w:noWrap/>
            <w:vAlign w:val="bottom"/>
            <w:hideMark/>
          </w:tcPr>
          <w:p w14:paraId="5A38E60A"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328" w:type="dxa"/>
            <w:tcBorders>
              <w:top w:val="nil"/>
              <w:left w:val="nil"/>
              <w:bottom w:val="nil"/>
              <w:right w:val="nil"/>
            </w:tcBorders>
            <w:shd w:val="clear" w:color="auto" w:fill="auto"/>
            <w:noWrap/>
            <w:vAlign w:val="bottom"/>
            <w:hideMark/>
          </w:tcPr>
          <w:p w14:paraId="53DDE8D2"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1.000,00</w:t>
            </w:r>
          </w:p>
        </w:tc>
      </w:tr>
      <w:tr w:rsidR="00B37983" w:rsidRPr="00B37983" w14:paraId="3162DE2A" w14:textId="77777777" w:rsidTr="00B37983">
        <w:trPr>
          <w:trHeight w:val="227"/>
        </w:trPr>
        <w:tc>
          <w:tcPr>
            <w:tcW w:w="635" w:type="dxa"/>
            <w:tcBorders>
              <w:top w:val="nil"/>
              <w:left w:val="nil"/>
              <w:bottom w:val="nil"/>
              <w:right w:val="nil"/>
            </w:tcBorders>
            <w:shd w:val="clear" w:color="auto" w:fill="auto"/>
            <w:noWrap/>
            <w:vAlign w:val="bottom"/>
            <w:hideMark/>
          </w:tcPr>
          <w:p w14:paraId="542E11E9"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3131</w:t>
            </w:r>
          </w:p>
        </w:tc>
        <w:tc>
          <w:tcPr>
            <w:tcW w:w="4807" w:type="dxa"/>
            <w:tcBorders>
              <w:top w:val="nil"/>
              <w:left w:val="nil"/>
              <w:bottom w:val="nil"/>
              <w:right w:val="nil"/>
            </w:tcBorders>
            <w:shd w:val="clear" w:color="auto" w:fill="auto"/>
            <w:vAlign w:val="bottom"/>
            <w:hideMark/>
          </w:tcPr>
          <w:p w14:paraId="0671EC9F"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Doprinosi za mirovinsko osiguranje</w:t>
            </w:r>
          </w:p>
        </w:tc>
        <w:tc>
          <w:tcPr>
            <w:tcW w:w="1285" w:type="dxa"/>
            <w:tcBorders>
              <w:top w:val="nil"/>
              <w:left w:val="nil"/>
              <w:bottom w:val="nil"/>
              <w:right w:val="nil"/>
            </w:tcBorders>
            <w:shd w:val="clear" w:color="auto" w:fill="auto"/>
            <w:noWrap/>
            <w:vAlign w:val="bottom"/>
            <w:hideMark/>
          </w:tcPr>
          <w:p w14:paraId="5B8F3320"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2.534,00</w:t>
            </w:r>
          </w:p>
        </w:tc>
        <w:tc>
          <w:tcPr>
            <w:tcW w:w="1350" w:type="dxa"/>
            <w:tcBorders>
              <w:top w:val="nil"/>
              <w:left w:val="nil"/>
              <w:bottom w:val="nil"/>
              <w:right w:val="nil"/>
            </w:tcBorders>
            <w:shd w:val="clear" w:color="auto" w:fill="auto"/>
            <w:noWrap/>
            <w:vAlign w:val="bottom"/>
            <w:hideMark/>
          </w:tcPr>
          <w:p w14:paraId="1FA948A4"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-2.534,00</w:t>
            </w:r>
          </w:p>
        </w:tc>
        <w:tc>
          <w:tcPr>
            <w:tcW w:w="1114" w:type="dxa"/>
            <w:tcBorders>
              <w:top w:val="nil"/>
              <w:left w:val="nil"/>
              <w:bottom w:val="nil"/>
              <w:right w:val="nil"/>
            </w:tcBorders>
            <w:shd w:val="clear" w:color="auto" w:fill="auto"/>
            <w:noWrap/>
            <w:vAlign w:val="bottom"/>
            <w:hideMark/>
          </w:tcPr>
          <w:p w14:paraId="3C547247"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-100,00</w:t>
            </w:r>
          </w:p>
        </w:tc>
        <w:tc>
          <w:tcPr>
            <w:tcW w:w="1328" w:type="dxa"/>
            <w:tcBorders>
              <w:top w:val="nil"/>
              <w:left w:val="nil"/>
              <w:bottom w:val="nil"/>
              <w:right w:val="nil"/>
            </w:tcBorders>
            <w:shd w:val="clear" w:color="auto" w:fill="auto"/>
            <w:noWrap/>
            <w:vAlign w:val="bottom"/>
            <w:hideMark/>
          </w:tcPr>
          <w:p w14:paraId="0EB0D833"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r>
      <w:tr w:rsidR="00B37983" w:rsidRPr="00B37983" w14:paraId="794E36F4" w14:textId="77777777" w:rsidTr="00B37983">
        <w:trPr>
          <w:trHeight w:val="227"/>
        </w:trPr>
        <w:tc>
          <w:tcPr>
            <w:tcW w:w="635" w:type="dxa"/>
            <w:tcBorders>
              <w:top w:val="nil"/>
              <w:left w:val="nil"/>
              <w:bottom w:val="nil"/>
              <w:right w:val="nil"/>
            </w:tcBorders>
            <w:shd w:val="clear" w:color="auto" w:fill="auto"/>
            <w:noWrap/>
            <w:vAlign w:val="bottom"/>
            <w:hideMark/>
          </w:tcPr>
          <w:p w14:paraId="38F1CF98"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3132</w:t>
            </w:r>
          </w:p>
        </w:tc>
        <w:tc>
          <w:tcPr>
            <w:tcW w:w="4807" w:type="dxa"/>
            <w:tcBorders>
              <w:top w:val="nil"/>
              <w:left w:val="nil"/>
              <w:bottom w:val="nil"/>
              <w:right w:val="nil"/>
            </w:tcBorders>
            <w:shd w:val="clear" w:color="auto" w:fill="auto"/>
            <w:vAlign w:val="bottom"/>
            <w:hideMark/>
          </w:tcPr>
          <w:p w14:paraId="2FB5C7FF"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Doprinosi za obvezno zdravstveno osiguranje</w:t>
            </w:r>
          </w:p>
        </w:tc>
        <w:tc>
          <w:tcPr>
            <w:tcW w:w="1285" w:type="dxa"/>
            <w:tcBorders>
              <w:top w:val="nil"/>
              <w:left w:val="nil"/>
              <w:bottom w:val="nil"/>
              <w:right w:val="nil"/>
            </w:tcBorders>
            <w:shd w:val="clear" w:color="auto" w:fill="auto"/>
            <w:noWrap/>
            <w:vAlign w:val="bottom"/>
            <w:hideMark/>
          </w:tcPr>
          <w:p w14:paraId="6BC649F1"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1.239,00</w:t>
            </w:r>
          </w:p>
        </w:tc>
        <w:tc>
          <w:tcPr>
            <w:tcW w:w="1350" w:type="dxa"/>
            <w:tcBorders>
              <w:top w:val="nil"/>
              <w:left w:val="nil"/>
              <w:bottom w:val="nil"/>
              <w:right w:val="nil"/>
            </w:tcBorders>
            <w:shd w:val="clear" w:color="auto" w:fill="auto"/>
            <w:noWrap/>
            <w:vAlign w:val="bottom"/>
            <w:hideMark/>
          </w:tcPr>
          <w:p w14:paraId="310F8741"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-1.239,00</w:t>
            </w:r>
          </w:p>
        </w:tc>
        <w:tc>
          <w:tcPr>
            <w:tcW w:w="1114" w:type="dxa"/>
            <w:tcBorders>
              <w:top w:val="nil"/>
              <w:left w:val="nil"/>
              <w:bottom w:val="nil"/>
              <w:right w:val="nil"/>
            </w:tcBorders>
            <w:shd w:val="clear" w:color="auto" w:fill="auto"/>
            <w:noWrap/>
            <w:vAlign w:val="bottom"/>
            <w:hideMark/>
          </w:tcPr>
          <w:p w14:paraId="3BC4A740"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-100,00</w:t>
            </w:r>
          </w:p>
        </w:tc>
        <w:tc>
          <w:tcPr>
            <w:tcW w:w="1328" w:type="dxa"/>
            <w:tcBorders>
              <w:top w:val="nil"/>
              <w:left w:val="nil"/>
              <w:bottom w:val="nil"/>
              <w:right w:val="nil"/>
            </w:tcBorders>
            <w:shd w:val="clear" w:color="auto" w:fill="auto"/>
            <w:noWrap/>
            <w:vAlign w:val="bottom"/>
            <w:hideMark/>
          </w:tcPr>
          <w:p w14:paraId="0251058A"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r>
      <w:tr w:rsidR="00B37983" w:rsidRPr="00B37983" w14:paraId="558E2500" w14:textId="77777777" w:rsidTr="00B37983">
        <w:trPr>
          <w:trHeight w:val="227"/>
        </w:trPr>
        <w:tc>
          <w:tcPr>
            <w:tcW w:w="635" w:type="dxa"/>
            <w:tcBorders>
              <w:top w:val="nil"/>
              <w:left w:val="nil"/>
              <w:bottom w:val="nil"/>
              <w:right w:val="nil"/>
            </w:tcBorders>
            <w:shd w:val="clear" w:color="auto" w:fill="auto"/>
            <w:noWrap/>
            <w:vAlign w:val="bottom"/>
            <w:hideMark/>
          </w:tcPr>
          <w:p w14:paraId="489F14D8" w14:textId="77777777" w:rsidR="00B37983" w:rsidRPr="00B37983" w:rsidRDefault="00B37983" w:rsidP="00B37983">
            <w:pPr>
              <w:spacing w:before="0" w:after="0" w:line="240" w:lineRule="auto"/>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32</w:t>
            </w:r>
          </w:p>
        </w:tc>
        <w:tc>
          <w:tcPr>
            <w:tcW w:w="4807" w:type="dxa"/>
            <w:tcBorders>
              <w:top w:val="nil"/>
              <w:left w:val="nil"/>
              <w:bottom w:val="nil"/>
              <w:right w:val="nil"/>
            </w:tcBorders>
            <w:shd w:val="clear" w:color="auto" w:fill="auto"/>
            <w:vAlign w:val="bottom"/>
            <w:hideMark/>
          </w:tcPr>
          <w:p w14:paraId="19EF8A19" w14:textId="77777777" w:rsidR="00B37983" w:rsidRPr="00B37983" w:rsidRDefault="00B37983" w:rsidP="00B37983">
            <w:pPr>
              <w:spacing w:before="0" w:after="0" w:line="240" w:lineRule="auto"/>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Materijalni rashodi</w:t>
            </w:r>
          </w:p>
        </w:tc>
        <w:tc>
          <w:tcPr>
            <w:tcW w:w="1285" w:type="dxa"/>
            <w:tcBorders>
              <w:top w:val="nil"/>
              <w:left w:val="nil"/>
              <w:bottom w:val="nil"/>
              <w:right w:val="nil"/>
            </w:tcBorders>
            <w:shd w:val="clear" w:color="auto" w:fill="auto"/>
            <w:noWrap/>
            <w:vAlign w:val="bottom"/>
            <w:hideMark/>
          </w:tcPr>
          <w:p w14:paraId="15919C94"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3.034,00</w:t>
            </w:r>
          </w:p>
        </w:tc>
        <w:tc>
          <w:tcPr>
            <w:tcW w:w="1350" w:type="dxa"/>
            <w:tcBorders>
              <w:top w:val="nil"/>
              <w:left w:val="nil"/>
              <w:bottom w:val="nil"/>
              <w:right w:val="nil"/>
            </w:tcBorders>
            <w:shd w:val="clear" w:color="auto" w:fill="auto"/>
            <w:noWrap/>
            <w:vAlign w:val="bottom"/>
            <w:hideMark/>
          </w:tcPr>
          <w:p w14:paraId="0E3095C9"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4.835,00</w:t>
            </w:r>
          </w:p>
        </w:tc>
        <w:tc>
          <w:tcPr>
            <w:tcW w:w="1114" w:type="dxa"/>
            <w:tcBorders>
              <w:top w:val="nil"/>
              <w:left w:val="nil"/>
              <w:bottom w:val="nil"/>
              <w:right w:val="nil"/>
            </w:tcBorders>
            <w:shd w:val="clear" w:color="auto" w:fill="auto"/>
            <w:noWrap/>
            <w:vAlign w:val="bottom"/>
            <w:hideMark/>
          </w:tcPr>
          <w:p w14:paraId="78EF0673"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159,36</w:t>
            </w:r>
          </w:p>
        </w:tc>
        <w:tc>
          <w:tcPr>
            <w:tcW w:w="1328" w:type="dxa"/>
            <w:tcBorders>
              <w:top w:val="nil"/>
              <w:left w:val="nil"/>
              <w:bottom w:val="nil"/>
              <w:right w:val="nil"/>
            </w:tcBorders>
            <w:shd w:val="clear" w:color="auto" w:fill="auto"/>
            <w:noWrap/>
            <w:vAlign w:val="bottom"/>
            <w:hideMark/>
          </w:tcPr>
          <w:p w14:paraId="04D76018"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7.869,00</w:t>
            </w:r>
          </w:p>
        </w:tc>
      </w:tr>
      <w:tr w:rsidR="00B37983" w:rsidRPr="00B37983" w14:paraId="335C7142" w14:textId="77777777" w:rsidTr="00B37983">
        <w:trPr>
          <w:trHeight w:val="227"/>
        </w:trPr>
        <w:tc>
          <w:tcPr>
            <w:tcW w:w="635" w:type="dxa"/>
            <w:tcBorders>
              <w:top w:val="nil"/>
              <w:left w:val="nil"/>
              <w:bottom w:val="nil"/>
              <w:right w:val="nil"/>
            </w:tcBorders>
            <w:shd w:val="clear" w:color="auto" w:fill="auto"/>
            <w:noWrap/>
            <w:vAlign w:val="bottom"/>
            <w:hideMark/>
          </w:tcPr>
          <w:p w14:paraId="492E5840"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3211</w:t>
            </w:r>
          </w:p>
        </w:tc>
        <w:tc>
          <w:tcPr>
            <w:tcW w:w="4807" w:type="dxa"/>
            <w:tcBorders>
              <w:top w:val="nil"/>
              <w:left w:val="nil"/>
              <w:bottom w:val="nil"/>
              <w:right w:val="nil"/>
            </w:tcBorders>
            <w:shd w:val="clear" w:color="auto" w:fill="auto"/>
            <w:vAlign w:val="bottom"/>
            <w:hideMark/>
          </w:tcPr>
          <w:p w14:paraId="11FC74A2"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Dnevnice za službeni put u zemlji</w:t>
            </w:r>
          </w:p>
        </w:tc>
        <w:tc>
          <w:tcPr>
            <w:tcW w:w="1285" w:type="dxa"/>
            <w:tcBorders>
              <w:top w:val="nil"/>
              <w:left w:val="nil"/>
              <w:bottom w:val="nil"/>
              <w:right w:val="nil"/>
            </w:tcBorders>
            <w:shd w:val="clear" w:color="auto" w:fill="auto"/>
            <w:noWrap/>
            <w:vAlign w:val="bottom"/>
            <w:hideMark/>
          </w:tcPr>
          <w:p w14:paraId="1D13151D"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150,00</w:t>
            </w:r>
          </w:p>
        </w:tc>
        <w:tc>
          <w:tcPr>
            <w:tcW w:w="1350" w:type="dxa"/>
            <w:tcBorders>
              <w:top w:val="nil"/>
              <w:left w:val="nil"/>
              <w:bottom w:val="nil"/>
              <w:right w:val="nil"/>
            </w:tcBorders>
            <w:shd w:val="clear" w:color="auto" w:fill="auto"/>
            <w:noWrap/>
            <w:vAlign w:val="bottom"/>
            <w:hideMark/>
          </w:tcPr>
          <w:p w14:paraId="001DBE19"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114" w:type="dxa"/>
            <w:tcBorders>
              <w:top w:val="nil"/>
              <w:left w:val="nil"/>
              <w:bottom w:val="nil"/>
              <w:right w:val="nil"/>
            </w:tcBorders>
            <w:shd w:val="clear" w:color="auto" w:fill="auto"/>
            <w:noWrap/>
            <w:vAlign w:val="bottom"/>
            <w:hideMark/>
          </w:tcPr>
          <w:p w14:paraId="10128047"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328" w:type="dxa"/>
            <w:tcBorders>
              <w:top w:val="nil"/>
              <w:left w:val="nil"/>
              <w:bottom w:val="nil"/>
              <w:right w:val="nil"/>
            </w:tcBorders>
            <w:shd w:val="clear" w:color="auto" w:fill="auto"/>
            <w:noWrap/>
            <w:vAlign w:val="bottom"/>
            <w:hideMark/>
          </w:tcPr>
          <w:p w14:paraId="30CFEA4E"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150,00</w:t>
            </w:r>
          </w:p>
        </w:tc>
      </w:tr>
      <w:tr w:rsidR="00B37983" w:rsidRPr="00B37983" w14:paraId="5AF02CE1" w14:textId="77777777" w:rsidTr="00B37983">
        <w:trPr>
          <w:trHeight w:val="227"/>
        </w:trPr>
        <w:tc>
          <w:tcPr>
            <w:tcW w:w="635" w:type="dxa"/>
            <w:tcBorders>
              <w:top w:val="nil"/>
              <w:left w:val="nil"/>
              <w:bottom w:val="nil"/>
              <w:right w:val="nil"/>
            </w:tcBorders>
            <w:shd w:val="clear" w:color="auto" w:fill="auto"/>
            <w:noWrap/>
            <w:vAlign w:val="bottom"/>
            <w:hideMark/>
          </w:tcPr>
          <w:p w14:paraId="7C71C27F"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3211</w:t>
            </w:r>
          </w:p>
        </w:tc>
        <w:tc>
          <w:tcPr>
            <w:tcW w:w="4807" w:type="dxa"/>
            <w:tcBorders>
              <w:top w:val="nil"/>
              <w:left w:val="nil"/>
              <w:bottom w:val="nil"/>
              <w:right w:val="nil"/>
            </w:tcBorders>
            <w:shd w:val="clear" w:color="auto" w:fill="auto"/>
            <w:vAlign w:val="bottom"/>
            <w:hideMark/>
          </w:tcPr>
          <w:p w14:paraId="333F73F4"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Naknade za prijevoz na službenom putu u zemlji</w:t>
            </w:r>
          </w:p>
        </w:tc>
        <w:tc>
          <w:tcPr>
            <w:tcW w:w="1285" w:type="dxa"/>
            <w:tcBorders>
              <w:top w:val="nil"/>
              <w:left w:val="nil"/>
              <w:bottom w:val="nil"/>
              <w:right w:val="nil"/>
            </w:tcBorders>
            <w:shd w:val="clear" w:color="auto" w:fill="auto"/>
            <w:noWrap/>
            <w:vAlign w:val="bottom"/>
            <w:hideMark/>
          </w:tcPr>
          <w:p w14:paraId="24502E2F"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932,00</w:t>
            </w:r>
          </w:p>
        </w:tc>
        <w:tc>
          <w:tcPr>
            <w:tcW w:w="1350" w:type="dxa"/>
            <w:tcBorders>
              <w:top w:val="nil"/>
              <w:left w:val="nil"/>
              <w:bottom w:val="nil"/>
              <w:right w:val="nil"/>
            </w:tcBorders>
            <w:shd w:val="clear" w:color="auto" w:fill="auto"/>
            <w:noWrap/>
            <w:vAlign w:val="bottom"/>
            <w:hideMark/>
          </w:tcPr>
          <w:p w14:paraId="3308930C"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2.108,00</w:t>
            </w:r>
          </w:p>
        </w:tc>
        <w:tc>
          <w:tcPr>
            <w:tcW w:w="1114" w:type="dxa"/>
            <w:tcBorders>
              <w:top w:val="nil"/>
              <w:left w:val="nil"/>
              <w:bottom w:val="nil"/>
              <w:right w:val="nil"/>
            </w:tcBorders>
            <w:shd w:val="clear" w:color="auto" w:fill="auto"/>
            <w:noWrap/>
            <w:vAlign w:val="bottom"/>
            <w:hideMark/>
          </w:tcPr>
          <w:p w14:paraId="6AFE0242"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226,18</w:t>
            </w:r>
          </w:p>
        </w:tc>
        <w:tc>
          <w:tcPr>
            <w:tcW w:w="1328" w:type="dxa"/>
            <w:tcBorders>
              <w:top w:val="nil"/>
              <w:left w:val="nil"/>
              <w:bottom w:val="nil"/>
              <w:right w:val="nil"/>
            </w:tcBorders>
            <w:shd w:val="clear" w:color="auto" w:fill="auto"/>
            <w:noWrap/>
            <w:vAlign w:val="bottom"/>
            <w:hideMark/>
          </w:tcPr>
          <w:p w14:paraId="2DA98215"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3.040,00</w:t>
            </w:r>
          </w:p>
        </w:tc>
      </w:tr>
      <w:tr w:rsidR="00B37983" w:rsidRPr="00B37983" w14:paraId="2317713F" w14:textId="77777777" w:rsidTr="00B37983">
        <w:trPr>
          <w:trHeight w:val="227"/>
        </w:trPr>
        <w:tc>
          <w:tcPr>
            <w:tcW w:w="635" w:type="dxa"/>
            <w:tcBorders>
              <w:top w:val="nil"/>
              <w:left w:val="nil"/>
              <w:bottom w:val="nil"/>
              <w:right w:val="nil"/>
            </w:tcBorders>
            <w:shd w:val="clear" w:color="auto" w:fill="auto"/>
            <w:noWrap/>
            <w:vAlign w:val="bottom"/>
            <w:hideMark/>
          </w:tcPr>
          <w:p w14:paraId="4AF697FE"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3212</w:t>
            </w:r>
          </w:p>
        </w:tc>
        <w:tc>
          <w:tcPr>
            <w:tcW w:w="4807" w:type="dxa"/>
            <w:tcBorders>
              <w:top w:val="nil"/>
              <w:left w:val="nil"/>
              <w:bottom w:val="nil"/>
              <w:right w:val="nil"/>
            </w:tcBorders>
            <w:shd w:val="clear" w:color="auto" w:fill="auto"/>
            <w:vAlign w:val="bottom"/>
            <w:hideMark/>
          </w:tcPr>
          <w:p w14:paraId="7131C675"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Naknade za prijevoz na posao i s posla</w:t>
            </w:r>
          </w:p>
        </w:tc>
        <w:tc>
          <w:tcPr>
            <w:tcW w:w="1285" w:type="dxa"/>
            <w:tcBorders>
              <w:top w:val="nil"/>
              <w:left w:val="nil"/>
              <w:bottom w:val="nil"/>
              <w:right w:val="nil"/>
            </w:tcBorders>
            <w:shd w:val="clear" w:color="auto" w:fill="auto"/>
            <w:noWrap/>
            <w:vAlign w:val="bottom"/>
            <w:hideMark/>
          </w:tcPr>
          <w:p w14:paraId="1D9778E2"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1.952,00</w:t>
            </w:r>
          </w:p>
        </w:tc>
        <w:tc>
          <w:tcPr>
            <w:tcW w:w="1350" w:type="dxa"/>
            <w:tcBorders>
              <w:top w:val="nil"/>
              <w:left w:val="nil"/>
              <w:bottom w:val="nil"/>
              <w:right w:val="nil"/>
            </w:tcBorders>
            <w:shd w:val="clear" w:color="auto" w:fill="auto"/>
            <w:noWrap/>
            <w:vAlign w:val="bottom"/>
            <w:hideMark/>
          </w:tcPr>
          <w:p w14:paraId="57052BAD"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2.727,00</w:t>
            </w:r>
          </w:p>
        </w:tc>
        <w:tc>
          <w:tcPr>
            <w:tcW w:w="1114" w:type="dxa"/>
            <w:tcBorders>
              <w:top w:val="nil"/>
              <w:left w:val="nil"/>
              <w:bottom w:val="nil"/>
              <w:right w:val="nil"/>
            </w:tcBorders>
            <w:shd w:val="clear" w:color="auto" w:fill="auto"/>
            <w:noWrap/>
            <w:vAlign w:val="bottom"/>
            <w:hideMark/>
          </w:tcPr>
          <w:p w14:paraId="7C6960D0"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139,70</w:t>
            </w:r>
          </w:p>
        </w:tc>
        <w:tc>
          <w:tcPr>
            <w:tcW w:w="1328" w:type="dxa"/>
            <w:tcBorders>
              <w:top w:val="nil"/>
              <w:left w:val="nil"/>
              <w:bottom w:val="nil"/>
              <w:right w:val="nil"/>
            </w:tcBorders>
            <w:shd w:val="clear" w:color="auto" w:fill="auto"/>
            <w:noWrap/>
            <w:vAlign w:val="bottom"/>
            <w:hideMark/>
          </w:tcPr>
          <w:p w14:paraId="71B40B03"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4.679,00</w:t>
            </w:r>
          </w:p>
        </w:tc>
      </w:tr>
      <w:tr w:rsidR="00B37983" w:rsidRPr="00B37983" w14:paraId="5834E250" w14:textId="77777777" w:rsidTr="00B37983">
        <w:trPr>
          <w:trHeight w:val="227"/>
        </w:trPr>
        <w:tc>
          <w:tcPr>
            <w:tcW w:w="5443" w:type="dxa"/>
            <w:gridSpan w:val="2"/>
            <w:tcBorders>
              <w:top w:val="nil"/>
              <w:left w:val="nil"/>
              <w:bottom w:val="nil"/>
              <w:right w:val="nil"/>
            </w:tcBorders>
            <w:shd w:val="clear" w:color="000000" w:fill="CCCCFF"/>
            <w:noWrap/>
            <w:vAlign w:val="bottom"/>
            <w:hideMark/>
          </w:tcPr>
          <w:p w14:paraId="55603ACD" w14:textId="77777777" w:rsidR="00B37983" w:rsidRPr="00B37983" w:rsidRDefault="00B37983" w:rsidP="00B37983">
            <w:pPr>
              <w:spacing w:before="0" w:after="0" w:line="240" w:lineRule="auto"/>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Aktivnost A100002 MATERIJALNI I FINANCIJSKI RASHODI</w:t>
            </w:r>
          </w:p>
        </w:tc>
        <w:tc>
          <w:tcPr>
            <w:tcW w:w="1285" w:type="dxa"/>
            <w:tcBorders>
              <w:top w:val="nil"/>
              <w:left w:val="nil"/>
              <w:bottom w:val="nil"/>
              <w:right w:val="nil"/>
            </w:tcBorders>
            <w:shd w:val="clear" w:color="000000" w:fill="CCCCFF"/>
            <w:noWrap/>
            <w:vAlign w:val="bottom"/>
            <w:hideMark/>
          </w:tcPr>
          <w:p w14:paraId="67BCBE29"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196.245,00</w:t>
            </w:r>
          </w:p>
        </w:tc>
        <w:tc>
          <w:tcPr>
            <w:tcW w:w="1350" w:type="dxa"/>
            <w:tcBorders>
              <w:top w:val="nil"/>
              <w:left w:val="nil"/>
              <w:bottom w:val="nil"/>
              <w:right w:val="nil"/>
            </w:tcBorders>
            <w:shd w:val="clear" w:color="000000" w:fill="CCCCFF"/>
            <w:noWrap/>
            <w:vAlign w:val="bottom"/>
            <w:hideMark/>
          </w:tcPr>
          <w:p w14:paraId="4ED8161E"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-614,00</w:t>
            </w:r>
          </w:p>
        </w:tc>
        <w:tc>
          <w:tcPr>
            <w:tcW w:w="1114" w:type="dxa"/>
            <w:tcBorders>
              <w:top w:val="nil"/>
              <w:left w:val="nil"/>
              <w:bottom w:val="nil"/>
              <w:right w:val="nil"/>
            </w:tcBorders>
            <w:shd w:val="clear" w:color="000000" w:fill="CCCCFF"/>
            <w:noWrap/>
            <w:vAlign w:val="bottom"/>
            <w:hideMark/>
          </w:tcPr>
          <w:p w14:paraId="52D553F7"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-0,31</w:t>
            </w:r>
          </w:p>
        </w:tc>
        <w:tc>
          <w:tcPr>
            <w:tcW w:w="1328" w:type="dxa"/>
            <w:tcBorders>
              <w:top w:val="nil"/>
              <w:left w:val="nil"/>
              <w:bottom w:val="nil"/>
              <w:right w:val="nil"/>
            </w:tcBorders>
            <w:shd w:val="clear" w:color="000000" w:fill="CCCCFF"/>
            <w:noWrap/>
            <w:vAlign w:val="bottom"/>
            <w:hideMark/>
          </w:tcPr>
          <w:p w14:paraId="5D03071E"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195.631,00</w:t>
            </w:r>
          </w:p>
        </w:tc>
      </w:tr>
      <w:tr w:rsidR="00B37983" w:rsidRPr="00B37983" w14:paraId="13463340" w14:textId="77777777" w:rsidTr="00B37983">
        <w:trPr>
          <w:trHeight w:val="227"/>
        </w:trPr>
        <w:tc>
          <w:tcPr>
            <w:tcW w:w="5443" w:type="dxa"/>
            <w:gridSpan w:val="2"/>
            <w:tcBorders>
              <w:top w:val="nil"/>
              <w:left w:val="nil"/>
              <w:bottom w:val="nil"/>
              <w:right w:val="nil"/>
            </w:tcBorders>
            <w:shd w:val="clear" w:color="000000" w:fill="FFFF00"/>
            <w:noWrap/>
            <w:vAlign w:val="bottom"/>
            <w:hideMark/>
          </w:tcPr>
          <w:p w14:paraId="7FDAFDC9" w14:textId="77777777" w:rsidR="00B37983" w:rsidRPr="00B37983" w:rsidRDefault="00B37983" w:rsidP="00B37983">
            <w:pPr>
              <w:spacing w:before="0" w:after="0" w:line="240" w:lineRule="auto"/>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Izvor  3. PRIHODI OD IMOVINE</w:t>
            </w:r>
          </w:p>
        </w:tc>
        <w:tc>
          <w:tcPr>
            <w:tcW w:w="1285" w:type="dxa"/>
            <w:tcBorders>
              <w:top w:val="nil"/>
              <w:left w:val="nil"/>
              <w:bottom w:val="nil"/>
              <w:right w:val="nil"/>
            </w:tcBorders>
            <w:shd w:val="clear" w:color="000000" w:fill="FFFF00"/>
            <w:noWrap/>
            <w:vAlign w:val="bottom"/>
            <w:hideMark/>
          </w:tcPr>
          <w:p w14:paraId="0F470959"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191.245,00</w:t>
            </w:r>
          </w:p>
        </w:tc>
        <w:tc>
          <w:tcPr>
            <w:tcW w:w="1350" w:type="dxa"/>
            <w:tcBorders>
              <w:top w:val="nil"/>
              <w:left w:val="nil"/>
              <w:bottom w:val="nil"/>
              <w:right w:val="nil"/>
            </w:tcBorders>
            <w:shd w:val="clear" w:color="000000" w:fill="FFFF00"/>
            <w:noWrap/>
            <w:vAlign w:val="bottom"/>
            <w:hideMark/>
          </w:tcPr>
          <w:p w14:paraId="333E6297"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4.386,00</w:t>
            </w:r>
          </w:p>
        </w:tc>
        <w:tc>
          <w:tcPr>
            <w:tcW w:w="1114" w:type="dxa"/>
            <w:tcBorders>
              <w:top w:val="nil"/>
              <w:left w:val="nil"/>
              <w:bottom w:val="nil"/>
              <w:right w:val="nil"/>
            </w:tcBorders>
            <w:shd w:val="clear" w:color="000000" w:fill="FFFF00"/>
            <w:noWrap/>
            <w:vAlign w:val="bottom"/>
            <w:hideMark/>
          </w:tcPr>
          <w:p w14:paraId="7B590ABA"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2,29</w:t>
            </w:r>
          </w:p>
        </w:tc>
        <w:tc>
          <w:tcPr>
            <w:tcW w:w="1328" w:type="dxa"/>
            <w:tcBorders>
              <w:top w:val="nil"/>
              <w:left w:val="nil"/>
              <w:bottom w:val="nil"/>
              <w:right w:val="nil"/>
            </w:tcBorders>
            <w:shd w:val="clear" w:color="000000" w:fill="FFFF00"/>
            <w:noWrap/>
            <w:vAlign w:val="bottom"/>
            <w:hideMark/>
          </w:tcPr>
          <w:p w14:paraId="21FD738A"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195.631,00</w:t>
            </w:r>
          </w:p>
        </w:tc>
      </w:tr>
      <w:tr w:rsidR="00B37983" w:rsidRPr="00B37983" w14:paraId="3D3A556A" w14:textId="77777777" w:rsidTr="00B37983">
        <w:trPr>
          <w:trHeight w:val="227"/>
        </w:trPr>
        <w:tc>
          <w:tcPr>
            <w:tcW w:w="5443" w:type="dxa"/>
            <w:gridSpan w:val="2"/>
            <w:tcBorders>
              <w:top w:val="nil"/>
              <w:left w:val="nil"/>
              <w:bottom w:val="nil"/>
              <w:right w:val="nil"/>
            </w:tcBorders>
            <w:shd w:val="clear" w:color="000000" w:fill="FFFF99"/>
            <w:noWrap/>
            <w:vAlign w:val="bottom"/>
            <w:hideMark/>
          </w:tcPr>
          <w:p w14:paraId="0728E7FC" w14:textId="77777777" w:rsidR="00B37983" w:rsidRPr="00B37983" w:rsidRDefault="00B37983" w:rsidP="00B37983">
            <w:pPr>
              <w:spacing w:before="0" w:after="0" w:line="240" w:lineRule="auto"/>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 xml:space="preserve">Izvor  3.8. VLASTITI PRIHODI  </w:t>
            </w:r>
            <w:proofErr w:type="spellStart"/>
            <w:r w:rsidRPr="00B37983">
              <w:rPr>
                <w:rFonts w:ascii="Arial" w:eastAsia="Times New Roman" w:hAnsi="Arial" w:cs="Arial"/>
                <w:b/>
                <w:bCs/>
                <w:color w:val="000000"/>
                <w:kern w:val="0"/>
                <w:sz w:val="16"/>
                <w:szCs w:val="16"/>
              </w:rPr>
              <w:t>PRIHODI</w:t>
            </w:r>
            <w:proofErr w:type="spellEnd"/>
            <w:r w:rsidRPr="00B37983">
              <w:rPr>
                <w:rFonts w:ascii="Arial" w:eastAsia="Times New Roman" w:hAnsi="Arial" w:cs="Arial"/>
                <w:b/>
                <w:bCs/>
                <w:color w:val="000000"/>
                <w:kern w:val="0"/>
                <w:sz w:val="16"/>
                <w:szCs w:val="16"/>
              </w:rPr>
              <w:t xml:space="preserve"> KORISNIKA</w:t>
            </w:r>
          </w:p>
        </w:tc>
        <w:tc>
          <w:tcPr>
            <w:tcW w:w="1285" w:type="dxa"/>
            <w:tcBorders>
              <w:top w:val="nil"/>
              <w:left w:val="nil"/>
              <w:bottom w:val="nil"/>
              <w:right w:val="nil"/>
            </w:tcBorders>
            <w:shd w:val="clear" w:color="000000" w:fill="FFFF99"/>
            <w:noWrap/>
            <w:vAlign w:val="bottom"/>
            <w:hideMark/>
          </w:tcPr>
          <w:p w14:paraId="475857D5"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191.245,00</w:t>
            </w:r>
          </w:p>
        </w:tc>
        <w:tc>
          <w:tcPr>
            <w:tcW w:w="1350" w:type="dxa"/>
            <w:tcBorders>
              <w:top w:val="nil"/>
              <w:left w:val="nil"/>
              <w:bottom w:val="nil"/>
              <w:right w:val="nil"/>
            </w:tcBorders>
            <w:shd w:val="clear" w:color="000000" w:fill="FFFF99"/>
            <w:noWrap/>
            <w:vAlign w:val="bottom"/>
            <w:hideMark/>
          </w:tcPr>
          <w:p w14:paraId="232E6371"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4.386,00</w:t>
            </w:r>
          </w:p>
        </w:tc>
        <w:tc>
          <w:tcPr>
            <w:tcW w:w="1114" w:type="dxa"/>
            <w:tcBorders>
              <w:top w:val="nil"/>
              <w:left w:val="nil"/>
              <w:bottom w:val="nil"/>
              <w:right w:val="nil"/>
            </w:tcBorders>
            <w:shd w:val="clear" w:color="000000" w:fill="FFFF99"/>
            <w:noWrap/>
            <w:vAlign w:val="bottom"/>
            <w:hideMark/>
          </w:tcPr>
          <w:p w14:paraId="45A9B074"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2,29</w:t>
            </w:r>
          </w:p>
        </w:tc>
        <w:tc>
          <w:tcPr>
            <w:tcW w:w="1328" w:type="dxa"/>
            <w:tcBorders>
              <w:top w:val="nil"/>
              <w:left w:val="nil"/>
              <w:bottom w:val="nil"/>
              <w:right w:val="nil"/>
            </w:tcBorders>
            <w:shd w:val="clear" w:color="000000" w:fill="FFFF99"/>
            <w:noWrap/>
            <w:vAlign w:val="bottom"/>
            <w:hideMark/>
          </w:tcPr>
          <w:p w14:paraId="19E33A25"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195.631,00</w:t>
            </w:r>
          </w:p>
        </w:tc>
      </w:tr>
      <w:tr w:rsidR="00B37983" w:rsidRPr="00B37983" w14:paraId="6DA8E4E5" w14:textId="77777777" w:rsidTr="00B37983">
        <w:trPr>
          <w:trHeight w:val="227"/>
        </w:trPr>
        <w:tc>
          <w:tcPr>
            <w:tcW w:w="5443" w:type="dxa"/>
            <w:gridSpan w:val="2"/>
            <w:tcBorders>
              <w:top w:val="nil"/>
              <w:left w:val="nil"/>
              <w:bottom w:val="nil"/>
              <w:right w:val="nil"/>
            </w:tcBorders>
            <w:shd w:val="clear" w:color="000000" w:fill="CCFFCC"/>
            <w:noWrap/>
            <w:vAlign w:val="bottom"/>
            <w:hideMark/>
          </w:tcPr>
          <w:p w14:paraId="01EB914A" w14:textId="77777777" w:rsidR="00B37983" w:rsidRPr="00B37983" w:rsidRDefault="00B37983" w:rsidP="00B37983">
            <w:pPr>
              <w:spacing w:before="0" w:after="0" w:line="240" w:lineRule="auto"/>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Korisnik  016 DJEČJI VRTIĆ ISKRICA</w:t>
            </w:r>
          </w:p>
        </w:tc>
        <w:tc>
          <w:tcPr>
            <w:tcW w:w="1285" w:type="dxa"/>
            <w:tcBorders>
              <w:top w:val="nil"/>
              <w:left w:val="nil"/>
              <w:bottom w:val="nil"/>
              <w:right w:val="nil"/>
            </w:tcBorders>
            <w:shd w:val="clear" w:color="000000" w:fill="CCFFCC"/>
            <w:noWrap/>
            <w:vAlign w:val="bottom"/>
            <w:hideMark/>
          </w:tcPr>
          <w:p w14:paraId="453165D3"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191.245,00</w:t>
            </w:r>
          </w:p>
        </w:tc>
        <w:tc>
          <w:tcPr>
            <w:tcW w:w="1350" w:type="dxa"/>
            <w:tcBorders>
              <w:top w:val="nil"/>
              <w:left w:val="nil"/>
              <w:bottom w:val="nil"/>
              <w:right w:val="nil"/>
            </w:tcBorders>
            <w:shd w:val="clear" w:color="000000" w:fill="CCFFCC"/>
            <w:noWrap/>
            <w:vAlign w:val="bottom"/>
            <w:hideMark/>
          </w:tcPr>
          <w:p w14:paraId="131C345D"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4.386,00</w:t>
            </w:r>
          </w:p>
        </w:tc>
        <w:tc>
          <w:tcPr>
            <w:tcW w:w="1114" w:type="dxa"/>
            <w:tcBorders>
              <w:top w:val="nil"/>
              <w:left w:val="nil"/>
              <w:bottom w:val="nil"/>
              <w:right w:val="nil"/>
            </w:tcBorders>
            <w:shd w:val="clear" w:color="000000" w:fill="CCFFCC"/>
            <w:noWrap/>
            <w:vAlign w:val="bottom"/>
            <w:hideMark/>
          </w:tcPr>
          <w:p w14:paraId="3C117CB2"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2,29</w:t>
            </w:r>
          </w:p>
        </w:tc>
        <w:tc>
          <w:tcPr>
            <w:tcW w:w="1328" w:type="dxa"/>
            <w:tcBorders>
              <w:top w:val="nil"/>
              <w:left w:val="nil"/>
              <w:bottom w:val="nil"/>
              <w:right w:val="nil"/>
            </w:tcBorders>
            <w:shd w:val="clear" w:color="000000" w:fill="CCFFCC"/>
            <w:noWrap/>
            <w:vAlign w:val="bottom"/>
            <w:hideMark/>
          </w:tcPr>
          <w:p w14:paraId="05E99940"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195.631,00</w:t>
            </w:r>
          </w:p>
        </w:tc>
      </w:tr>
      <w:tr w:rsidR="00B37983" w:rsidRPr="00B37983" w14:paraId="3DF5834F" w14:textId="77777777" w:rsidTr="00B37983">
        <w:trPr>
          <w:trHeight w:val="227"/>
        </w:trPr>
        <w:tc>
          <w:tcPr>
            <w:tcW w:w="5443" w:type="dxa"/>
            <w:gridSpan w:val="2"/>
            <w:tcBorders>
              <w:top w:val="nil"/>
              <w:left w:val="nil"/>
              <w:bottom w:val="nil"/>
              <w:right w:val="nil"/>
            </w:tcBorders>
            <w:shd w:val="clear" w:color="000000" w:fill="CCFFFF"/>
            <w:noWrap/>
            <w:vAlign w:val="bottom"/>
            <w:hideMark/>
          </w:tcPr>
          <w:p w14:paraId="03620B53" w14:textId="77777777" w:rsidR="00B37983" w:rsidRPr="00B37983" w:rsidRDefault="00B37983" w:rsidP="00B37983">
            <w:pPr>
              <w:spacing w:before="0" w:after="0" w:line="240" w:lineRule="auto"/>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Funkcijska klasifikacija  0911 Predškolsko obrazovanje</w:t>
            </w:r>
          </w:p>
        </w:tc>
        <w:tc>
          <w:tcPr>
            <w:tcW w:w="1285" w:type="dxa"/>
            <w:tcBorders>
              <w:top w:val="nil"/>
              <w:left w:val="nil"/>
              <w:bottom w:val="nil"/>
              <w:right w:val="nil"/>
            </w:tcBorders>
            <w:shd w:val="clear" w:color="000000" w:fill="CCFFFF"/>
            <w:noWrap/>
            <w:vAlign w:val="bottom"/>
            <w:hideMark/>
          </w:tcPr>
          <w:p w14:paraId="63591271"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191.245,00</w:t>
            </w:r>
          </w:p>
        </w:tc>
        <w:tc>
          <w:tcPr>
            <w:tcW w:w="1350" w:type="dxa"/>
            <w:tcBorders>
              <w:top w:val="nil"/>
              <w:left w:val="nil"/>
              <w:bottom w:val="nil"/>
              <w:right w:val="nil"/>
            </w:tcBorders>
            <w:shd w:val="clear" w:color="000000" w:fill="CCFFFF"/>
            <w:noWrap/>
            <w:vAlign w:val="bottom"/>
            <w:hideMark/>
          </w:tcPr>
          <w:p w14:paraId="6B256818"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4.386,00</w:t>
            </w:r>
          </w:p>
        </w:tc>
        <w:tc>
          <w:tcPr>
            <w:tcW w:w="1114" w:type="dxa"/>
            <w:tcBorders>
              <w:top w:val="nil"/>
              <w:left w:val="nil"/>
              <w:bottom w:val="nil"/>
              <w:right w:val="nil"/>
            </w:tcBorders>
            <w:shd w:val="clear" w:color="000000" w:fill="CCFFFF"/>
            <w:noWrap/>
            <w:vAlign w:val="bottom"/>
            <w:hideMark/>
          </w:tcPr>
          <w:p w14:paraId="151741E7"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2,29</w:t>
            </w:r>
          </w:p>
        </w:tc>
        <w:tc>
          <w:tcPr>
            <w:tcW w:w="1328" w:type="dxa"/>
            <w:tcBorders>
              <w:top w:val="nil"/>
              <w:left w:val="nil"/>
              <w:bottom w:val="nil"/>
              <w:right w:val="nil"/>
            </w:tcBorders>
            <w:shd w:val="clear" w:color="000000" w:fill="CCFFFF"/>
            <w:noWrap/>
            <w:vAlign w:val="bottom"/>
            <w:hideMark/>
          </w:tcPr>
          <w:p w14:paraId="38480506"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195.631,00</w:t>
            </w:r>
          </w:p>
        </w:tc>
      </w:tr>
      <w:tr w:rsidR="00B37983" w:rsidRPr="00B37983" w14:paraId="5E2100E3" w14:textId="77777777" w:rsidTr="00B37983">
        <w:trPr>
          <w:trHeight w:val="227"/>
        </w:trPr>
        <w:tc>
          <w:tcPr>
            <w:tcW w:w="635" w:type="dxa"/>
            <w:tcBorders>
              <w:top w:val="nil"/>
              <w:left w:val="nil"/>
              <w:bottom w:val="nil"/>
              <w:right w:val="nil"/>
            </w:tcBorders>
            <w:shd w:val="clear" w:color="auto" w:fill="auto"/>
            <w:noWrap/>
            <w:vAlign w:val="bottom"/>
            <w:hideMark/>
          </w:tcPr>
          <w:p w14:paraId="0EBB3629" w14:textId="77777777" w:rsidR="00B37983" w:rsidRPr="00B37983" w:rsidRDefault="00B37983" w:rsidP="00B37983">
            <w:pPr>
              <w:spacing w:before="0" w:after="0" w:line="240" w:lineRule="auto"/>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3</w:t>
            </w:r>
          </w:p>
        </w:tc>
        <w:tc>
          <w:tcPr>
            <w:tcW w:w="4807" w:type="dxa"/>
            <w:tcBorders>
              <w:top w:val="nil"/>
              <w:left w:val="nil"/>
              <w:bottom w:val="nil"/>
              <w:right w:val="nil"/>
            </w:tcBorders>
            <w:shd w:val="clear" w:color="auto" w:fill="auto"/>
            <w:vAlign w:val="bottom"/>
            <w:hideMark/>
          </w:tcPr>
          <w:p w14:paraId="3F1968CF" w14:textId="77777777" w:rsidR="00B37983" w:rsidRPr="00B37983" w:rsidRDefault="00B37983" w:rsidP="00B37983">
            <w:pPr>
              <w:spacing w:before="0" w:after="0" w:line="240" w:lineRule="auto"/>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Rashodi poslovanja</w:t>
            </w:r>
          </w:p>
        </w:tc>
        <w:tc>
          <w:tcPr>
            <w:tcW w:w="1285" w:type="dxa"/>
            <w:tcBorders>
              <w:top w:val="nil"/>
              <w:left w:val="nil"/>
              <w:bottom w:val="nil"/>
              <w:right w:val="nil"/>
            </w:tcBorders>
            <w:shd w:val="clear" w:color="auto" w:fill="auto"/>
            <w:noWrap/>
            <w:vAlign w:val="bottom"/>
            <w:hideMark/>
          </w:tcPr>
          <w:p w14:paraId="4CD6A397"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187.419,00</w:t>
            </w:r>
          </w:p>
        </w:tc>
        <w:tc>
          <w:tcPr>
            <w:tcW w:w="1350" w:type="dxa"/>
            <w:tcBorders>
              <w:top w:val="nil"/>
              <w:left w:val="nil"/>
              <w:bottom w:val="nil"/>
              <w:right w:val="nil"/>
            </w:tcBorders>
            <w:shd w:val="clear" w:color="auto" w:fill="auto"/>
            <w:noWrap/>
            <w:vAlign w:val="bottom"/>
            <w:hideMark/>
          </w:tcPr>
          <w:p w14:paraId="614EC240"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4.386,00</w:t>
            </w:r>
          </w:p>
        </w:tc>
        <w:tc>
          <w:tcPr>
            <w:tcW w:w="1114" w:type="dxa"/>
            <w:tcBorders>
              <w:top w:val="nil"/>
              <w:left w:val="nil"/>
              <w:bottom w:val="nil"/>
              <w:right w:val="nil"/>
            </w:tcBorders>
            <w:shd w:val="clear" w:color="auto" w:fill="auto"/>
            <w:noWrap/>
            <w:vAlign w:val="bottom"/>
            <w:hideMark/>
          </w:tcPr>
          <w:p w14:paraId="257F0EC2"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2,34</w:t>
            </w:r>
          </w:p>
        </w:tc>
        <w:tc>
          <w:tcPr>
            <w:tcW w:w="1328" w:type="dxa"/>
            <w:tcBorders>
              <w:top w:val="nil"/>
              <w:left w:val="nil"/>
              <w:bottom w:val="nil"/>
              <w:right w:val="nil"/>
            </w:tcBorders>
            <w:shd w:val="clear" w:color="auto" w:fill="auto"/>
            <w:noWrap/>
            <w:vAlign w:val="bottom"/>
            <w:hideMark/>
          </w:tcPr>
          <w:p w14:paraId="1665E579"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191.805,00</w:t>
            </w:r>
          </w:p>
        </w:tc>
      </w:tr>
      <w:tr w:rsidR="00B37983" w:rsidRPr="00B37983" w14:paraId="0F99F934" w14:textId="77777777" w:rsidTr="00B37983">
        <w:trPr>
          <w:trHeight w:val="227"/>
        </w:trPr>
        <w:tc>
          <w:tcPr>
            <w:tcW w:w="635" w:type="dxa"/>
            <w:tcBorders>
              <w:top w:val="nil"/>
              <w:left w:val="nil"/>
              <w:bottom w:val="nil"/>
              <w:right w:val="nil"/>
            </w:tcBorders>
            <w:shd w:val="clear" w:color="auto" w:fill="auto"/>
            <w:noWrap/>
            <w:vAlign w:val="bottom"/>
            <w:hideMark/>
          </w:tcPr>
          <w:p w14:paraId="332BEB91" w14:textId="77777777" w:rsidR="00B37983" w:rsidRPr="00B37983" w:rsidRDefault="00B37983" w:rsidP="00B37983">
            <w:pPr>
              <w:spacing w:before="0" w:after="0" w:line="240" w:lineRule="auto"/>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32</w:t>
            </w:r>
          </w:p>
        </w:tc>
        <w:tc>
          <w:tcPr>
            <w:tcW w:w="4807" w:type="dxa"/>
            <w:tcBorders>
              <w:top w:val="nil"/>
              <w:left w:val="nil"/>
              <w:bottom w:val="nil"/>
              <w:right w:val="nil"/>
            </w:tcBorders>
            <w:shd w:val="clear" w:color="auto" w:fill="auto"/>
            <w:vAlign w:val="bottom"/>
            <w:hideMark/>
          </w:tcPr>
          <w:p w14:paraId="36F8F11E" w14:textId="77777777" w:rsidR="00B37983" w:rsidRPr="00B37983" w:rsidRDefault="00B37983" w:rsidP="00B37983">
            <w:pPr>
              <w:spacing w:before="0" w:after="0" w:line="240" w:lineRule="auto"/>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Materijalni rashodi</w:t>
            </w:r>
          </w:p>
        </w:tc>
        <w:tc>
          <w:tcPr>
            <w:tcW w:w="1285" w:type="dxa"/>
            <w:tcBorders>
              <w:top w:val="nil"/>
              <w:left w:val="nil"/>
              <w:bottom w:val="nil"/>
              <w:right w:val="nil"/>
            </w:tcBorders>
            <w:shd w:val="clear" w:color="auto" w:fill="auto"/>
            <w:noWrap/>
            <w:vAlign w:val="bottom"/>
            <w:hideMark/>
          </w:tcPr>
          <w:p w14:paraId="0746E4C4"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184.465,00</w:t>
            </w:r>
          </w:p>
        </w:tc>
        <w:tc>
          <w:tcPr>
            <w:tcW w:w="1350" w:type="dxa"/>
            <w:tcBorders>
              <w:top w:val="nil"/>
              <w:left w:val="nil"/>
              <w:bottom w:val="nil"/>
              <w:right w:val="nil"/>
            </w:tcBorders>
            <w:shd w:val="clear" w:color="auto" w:fill="auto"/>
            <w:noWrap/>
            <w:vAlign w:val="bottom"/>
            <w:hideMark/>
          </w:tcPr>
          <w:p w14:paraId="45C2F703"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3.637,00</w:t>
            </w:r>
          </w:p>
        </w:tc>
        <w:tc>
          <w:tcPr>
            <w:tcW w:w="1114" w:type="dxa"/>
            <w:tcBorders>
              <w:top w:val="nil"/>
              <w:left w:val="nil"/>
              <w:bottom w:val="nil"/>
              <w:right w:val="nil"/>
            </w:tcBorders>
            <w:shd w:val="clear" w:color="auto" w:fill="auto"/>
            <w:noWrap/>
            <w:vAlign w:val="bottom"/>
            <w:hideMark/>
          </w:tcPr>
          <w:p w14:paraId="638B16B0"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1,97</w:t>
            </w:r>
          </w:p>
        </w:tc>
        <w:tc>
          <w:tcPr>
            <w:tcW w:w="1328" w:type="dxa"/>
            <w:tcBorders>
              <w:top w:val="nil"/>
              <w:left w:val="nil"/>
              <w:bottom w:val="nil"/>
              <w:right w:val="nil"/>
            </w:tcBorders>
            <w:shd w:val="clear" w:color="auto" w:fill="auto"/>
            <w:noWrap/>
            <w:vAlign w:val="bottom"/>
            <w:hideMark/>
          </w:tcPr>
          <w:p w14:paraId="69F24DA7"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188.102,00</w:t>
            </w:r>
          </w:p>
        </w:tc>
      </w:tr>
      <w:tr w:rsidR="00B37983" w:rsidRPr="00B37983" w14:paraId="3594DD8B" w14:textId="77777777" w:rsidTr="00B37983">
        <w:trPr>
          <w:trHeight w:val="227"/>
        </w:trPr>
        <w:tc>
          <w:tcPr>
            <w:tcW w:w="635" w:type="dxa"/>
            <w:tcBorders>
              <w:top w:val="nil"/>
              <w:left w:val="nil"/>
              <w:bottom w:val="nil"/>
              <w:right w:val="nil"/>
            </w:tcBorders>
            <w:shd w:val="clear" w:color="auto" w:fill="auto"/>
            <w:noWrap/>
            <w:vAlign w:val="bottom"/>
            <w:hideMark/>
          </w:tcPr>
          <w:p w14:paraId="20FA0B32"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3213</w:t>
            </w:r>
          </w:p>
        </w:tc>
        <w:tc>
          <w:tcPr>
            <w:tcW w:w="4807" w:type="dxa"/>
            <w:tcBorders>
              <w:top w:val="nil"/>
              <w:left w:val="nil"/>
              <w:bottom w:val="nil"/>
              <w:right w:val="nil"/>
            </w:tcBorders>
            <w:shd w:val="clear" w:color="auto" w:fill="auto"/>
            <w:vAlign w:val="bottom"/>
            <w:hideMark/>
          </w:tcPr>
          <w:p w14:paraId="338C45B2"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Seminari, savjetovanja i simpoziji</w:t>
            </w:r>
          </w:p>
        </w:tc>
        <w:tc>
          <w:tcPr>
            <w:tcW w:w="1285" w:type="dxa"/>
            <w:tcBorders>
              <w:top w:val="nil"/>
              <w:left w:val="nil"/>
              <w:bottom w:val="nil"/>
              <w:right w:val="nil"/>
            </w:tcBorders>
            <w:shd w:val="clear" w:color="auto" w:fill="auto"/>
            <w:noWrap/>
            <w:vAlign w:val="bottom"/>
            <w:hideMark/>
          </w:tcPr>
          <w:p w14:paraId="275A90E9"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200,00</w:t>
            </w:r>
          </w:p>
        </w:tc>
        <w:tc>
          <w:tcPr>
            <w:tcW w:w="1350" w:type="dxa"/>
            <w:tcBorders>
              <w:top w:val="nil"/>
              <w:left w:val="nil"/>
              <w:bottom w:val="nil"/>
              <w:right w:val="nil"/>
            </w:tcBorders>
            <w:shd w:val="clear" w:color="auto" w:fill="auto"/>
            <w:noWrap/>
            <w:vAlign w:val="bottom"/>
            <w:hideMark/>
          </w:tcPr>
          <w:p w14:paraId="58760CEA"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114" w:type="dxa"/>
            <w:tcBorders>
              <w:top w:val="nil"/>
              <w:left w:val="nil"/>
              <w:bottom w:val="nil"/>
              <w:right w:val="nil"/>
            </w:tcBorders>
            <w:shd w:val="clear" w:color="auto" w:fill="auto"/>
            <w:noWrap/>
            <w:vAlign w:val="bottom"/>
            <w:hideMark/>
          </w:tcPr>
          <w:p w14:paraId="43DA57C8"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328" w:type="dxa"/>
            <w:tcBorders>
              <w:top w:val="nil"/>
              <w:left w:val="nil"/>
              <w:bottom w:val="nil"/>
              <w:right w:val="nil"/>
            </w:tcBorders>
            <w:shd w:val="clear" w:color="auto" w:fill="auto"/>
            <w:noWrap/>
            <w:vAlign w:val="bottom"/>
            <w:hideMark/>
          </w:tcPr>
          <w:p w14:paraId="2A666747"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200,00</w:t>
            </w:r>
          </w:p>
        </w:tc>
      </w:tr>
      <w:tr w:rsidR="00B37983" w:rsidRPr="00B37983" w14:paraId="10E14814" w14:textId="77777777" w:rsidTr="00B37983">
        <w:trPr>
          <w:trHeight w:val="227"/>
        </w:trPr>
        <w:tc>
          <w:tcPr>
            <w:tcW w:w="635" w:type="dxa"/>
            <w:tcBorders>
              <w:top w:val="nil"/>
              <w:left w:val="nil"/>
              <w:bottom w:val="nil"/>
              <w:right w:val="nil"/>
            </w:tcBorders>
            <w:shd w:val="clear" w:color="auto" w:fill="auto"/>
            <w:noWrap/>
            <w:vAlign w:val="bottom"/>
            <w:hideMark/>
          </w:tcPr>
          <w:p w14:paraId="2B03F3AA"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3221</w:t>
            </w:r>
          </w:p>
        </w:tc>
        <w:tc>
          <w:tcPr>
            <w:tcW w:w="4807" w:type="dxa"/>
            <w:tcBorders>
              <w:top w:val="nil"/>
              <w:left w:val="nil"/>
              <w:bottom w:val="nil"/>
              <w:right w:val="nil"/>
            </w:tcBorders>
            <w:shd w:val="clear" w:color="auto" w:fill="auto"/>
            <w:vAlign w:val="bottom"/>
            <w:hideMark/>
          </w:tcPr>
          <w:p w14:paraId="51A79640"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Materijal i sredstva za čišćenje i održavanje</w:t>
            </w:r>
          </w:p>
        </w:tc>
        <w:tc>
          <w:tcPr>
            <w:tcW w:w="1285" w:type="dxa"/>
            <w:tcBorders>
              <w:top w:val="nil"/>
              <w:left w:val="nil"/>
              <w:bottom w:val="nil"/>
              <w:right w:val="nil"/>
            </w:tcBorders>
            <w:shd w:val="clear" w:color="auto" w:fill="auto"/>
            <w:noWrap/>
            <w:vAlign w:val="bottom"/>
            <w:hideMark/>
          </w:tcPr>
          <w:p w14:paraId="253BF8C2"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9.011,00</w:t>
            </w:r>
          </w:p>
        </w:tc>
        <w:tc>
          <w:tcPr>
            <w:tcW w:w="1350" w:type="dxa"/>
            <w:tcBorders>
              <w:top w:val="nil"/>
              <w:left w:val="nil"/>
              <w:bottom w:val="nil"/>
              <w:right w:val="nil"/>
            </w:tcBorders>
            <w:shd w:val="clear" w:color="auto" w:fill="auto"/>
            <w:noWrap/>
            <w:vAlign w:val="bottom"/>
            <w:hideMark/>
          </w:tcPr>
          <w:p w14:paraId="08C2E659"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1.000,00</w:t>
            </w:r>
          </w:p>
        </w:tc>
        <w:tc>
          <w:tcPr>
            <w:tcW w:w="1114" w:type="dxa"/>
            <w:tcBorders>
              <w:top w:val="nil"/>
              <w:left w:val="nil"/>
              <w:bottom w:val="nil"/>
              <w:right w:val="nil"/>
            </w:tcBorders>
            <w:shd w:val="clear" w:color="auto" w:fill="auto"/>
            <w:noWrap/>
            <w:vAlign w:val="bottom"/>
            <w:hideMark/>
          </w:tcPr>
          <w:p w14:paraId="380B9CD4"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11,10</w:t>
            </w:r>
          </w:p>
        </w:tc>
        <w:tc>
          <w:tcPr>
            <w:tcW w:w="1328" w:type="dxa"/>
            <w:tcBorders>
              <w:top w:val="nil"/>
              <w:left w:val="nil"/>
              <w:bottom w:val="nil"/>
              <w:right w:val="nil"/>
            </w:tcBorders>
            <w:shd w:val="clear" w:color="auto" w:fill="auto"/>
            <w:noWrap/>
            <w:vAlign w:val="bottom"/>
            <w:hideMark/>
          </w:tcPr>
          <w:p w14:paraId="308C4935"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10.011,00</w:t>
            </w:r>
          </w:p>
        </w:tc>
      </w:tr>
      <w:tr w:rsidR="00B37983" w:rsidRPr="00B37983" w14:paraId="4895E09A" w14:textId="77777777" w:rsidTr="00B37983">
        <w:trPr>
          <w:trHeight w:val="227"/>
        </w:trPr>
        <w:tc>
          <w:tcPr>
            <w:tcW w:w="635" w:type="dxa"/>
            <w:tcBorders>
              <w:top w:val="nil"/>
              <w:left w:val="nil"/>
              <w:bottom w:val="nil"/>
              <w:right w:val="nil"/>
            </w:tcBorders>
            <w:shd w:val="clear" w:color="auto" w:fill="auto"/>
            <w:noWrap/>
            <w:vAlign w:val="bottom"/>
            <w:hideMark/>
          </w:tcPr>
          <w:p w14:paraId="2D96E83B"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3221</w:t>
            </w:r>
          </w:p>
        </w:tc>
        <w:tc>
          <w:tcPr>
            <w:tcW w:w="4807" w:type="dxa"/>
            <w:tcBorders>
              <w:top w:val="nil"/>
              <w:left w:val="nil"/>
              <w:bottom w:val="nil"/>
              <w:right w:val="nil"/>
            </w:tcBorders>
            <w:shd w:val="clear" w:color="auto" w:fill="auto"/>
            <w:vAlign w:val="bottom"/>
            <w:hideMark/>
          </w:tcPr>
          <w:p w14:paraId="1157E56B"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Uredski materijal</w:t>
            </w:r>
          </w:p>
        </w:tc>
        <w:tc>
          <w:tcPr>
            <w:tcW w:w="1285" w:type="dxa"/>
            <w:tcBorders>
              <w:top w:val="nil"/>
              <w:left w:val="nil"/>
              <w:bottom w:val="nil"/>
              <w:right w:val="nil"/>
            </w:tcBorders>
            <w:shd w:val="clear" w:color="auto" w:fill="auto"/>
            <w:noWrap/>
            <w:vAlign w:val="bottom"/>
            <w:hideMark/>
          </w:tcPr>
          <w:p w14:paraId="7409065F"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3.500,00</w:t>
            </w:r>
          </w:p>
        </w:tc>
        <w:tc>
          <w:tcPr>
            <w:tcW w:w="1350" w:type="dxa"/>
            <w:tcBorders>
              <w:top w:val="nil"/>
              <w:left w:val="nil"/>
              <w:bottom w:val="nil"/>
              <w:right w:val="nil"/>
            </w:tcBorders>
            <w:shd w:val="clear" w:color="auto" w:fill="auto"/>
            <w:noWrap/>
            <w:vAlign w:val="bottom"/>
            <w:hideMark/>
          </w:tcPr>
          <w:p w14:paraId="194655D0"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114" w:type="dxa"/>
            <w:tcBorders>
              <w:top w:val="nil"/>
              <w:left w:val="nil"/>
              <w:bottom w:val="nil"/>
              <w:right w:val="nil"/>
            </w:tcBorders>
            <w:shd w:val="clear" w:color="auto" w:fill="auto"/>
            <w:noWrap/>
            <w:vAlign w:val="bottom"/>
            <w:hideMark/>
          </w:tcPr>
          <w:p w14:paraId="3A56C43C"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328" w:type="dxa"/>
            <w:tcBorders>
              <w:top w:val="nil"/>
              <w:left w:val="nil"/>
              <w:bottom w:val="nil"/>
              <w:right w:val="nil"/>
            </w:tcBorders>
            <w:shd w:val="clear" w:color="auto" w:fill="auto"/>
            <w:noWrap/>
            <w:vAlign w:val="bottom"/>
            <w:hideMark/>
          </w:tcPr>
          <w:p w14:paraId="2DB30A10"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3.500,00</w:t>
            </w:r>
          </w:p>
        </w:tc>
      </w:tr>
      <w:tr w:rsidR="00B37983" w:rsidRPr="00B37983" w14:paraId="74C92E12" w14:textId="77777777" w:rsidTr="00B37983">
        <w:trPr>
          <w:trHeight w:val="227"/>
        </w:trPr>
        <w:tc>
          <w:tcPr>
            <w:tcW w:w="635" w:type="dxa"/>
            <w:tcBorders>
              <w:top w:val="nil"/>
              <w:left w:val="nil"/>
              <w:bottom w:val="nil"/>
              <w:right w:val="nil"/>
            </w:tcBorders>
            <w:shd w:val="clear" w:color="auto" w:fill="auto"/>
            <w:noWrap/>
            <w:vAlign w:val="bottom"/>
            <w:hideMark/>
          </w:tcPr>
          <w:p w14:paraId="38D65727"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3221</w:t>
            </w:r>
          </w:p>
        </w:tc>
        <w:tc>
          <w:tcPr>
            <w:tcW w:w="4807" w:type="dxa"/>
            <w:tcBorders>
              <w:top w:val="nil"/>
              <w:left w:val="nil"/>
              <w:bottom w:val="nil"/>
              <w:right w:val="nil"/>
            </w:tcBorders>
            <w:shd w:val="clear" w:color="auto" w:fill="auto"/>
            <w:vAlign w:val="bottom"/>
            <w:hideMark/>
          </w:tcPr>
          <w:p w14:paraId="11DA3987"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Literatura (publikacije, časopisi, glasila, knjige i ostalo)</w:t>
            </w:r>
          </w:p>
        </w:tc>
        <w:tc>
          <w:tcPr>
            <w:tcW w:w="1285" w:type="dxa"/>
            <w:tcBorders>
              <w:top w:val="nil"/>
              <w:left w:val="nil"/>
              <w:bottom w:val="nil"/>
              <w:right w:val="nil"/>
            </w:tcBorders>
            <w:shd w:val="clear" w:color="auto" w:fill="auto"/>
            <w:noWrap/>
            <w:vAlign w:val="bottom"/>
            <w:hideMark/>
          </w:tcPr>
          <w:p w14:paraId="7BDDB905"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2.000,00</w:t>
            </w:r>
          </w:p>
        </w:tc>
        <w:tc>
          <w:tcPr>
            <w:tcW w:w="1350" w:type="dxa"/>
            <w:tcBorders>
              <w:top w:val="nil"/>
              <w:left w:val="nil"/>
              <w:bottom w:val="nil"/>
              <w:right w:val="nil"/>
            </w:tcBorders>
            <w:shd w:val="clear" w:color="auto" w:fill="auto"/>
            <w:noWrap/>
            <w:vAlign w:val="bottom"/>
            <w:hideMark/>
          </w:tcPr>
          <w:p w14:paraId="040FF1E0"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114" w:type="dxa"/>
            <w:tcBorders>
              <w:top w:val="nil"/>
              <w:left w:val="nil"/>
              <w:bottom w:val="nil"/>
              <w:right w:val="nil"/>
            </w:tcBorders>
            <w:shd w:val="clear" w:color="auto" w:fill="auto"/>
            <w:noWrap/>
            <w:vAlign w:val="bottom"/>
            <w:hideMark/>
          </w:tcPr>
          <w:p w14:paraId="72BED7FE"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328" w:type="dxa"/>
            <w:tcBorders>
              <w:top w:val="nil"/>
              <w:left w:val="nil"/>
              <w:bottom w:val="nil"/>
              <w:right w:val="nil"/>
            </w:tcBorders>
            <w:shd w:val="clear" w:color="auto" w:fill="auto"/>
            <w:noWrap/>
            <w:vAlign w:val="bottom"/>
            <w:hideMark/>
          </w:tcPr>
          <w:p w14:paraId="1E711F44"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2.000,00</w:t>
            </w:r>
          </w:p>
        </w:tc>
      </w:tr>
      <w:tr w:rsidR="00B37983" w:rsidRPr="00B37983" w14:paraId="00F640EC" w14:textId="77777777" w:rsidTr="00B37983">
        <w:trPr>
          <w:trHeight w:val="227"/>
        </w:trPr>
        <w:tc>
          <w:tcPr>
            <w:tcW w:w="635" w:type="dxa"/>
            <w:tcBorders>
              <w:top w:val="nil"/>
              <w:left w:val="nil"/>
              <w:bottom w:val="nil"/>
              <w:right w:val="nil"/>
            </w:tcBorders>
            <w:shd w:val="clear" w:color="auto" w:fill="auto"/>
            <w:noWrap/>
            <w:vAlign w:val="bottom"/>
            <w:hideMark/>
          </w:tcPr>
          <w:p w14:paraId="64F9557C"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3222</w:t>
            </w:r>
          </w:p>
        </w:tc>
        <w:tc>
          <w:tcPr>
            <w:tcW w:w="4807" w:type="dxa"/>
            <w:tcBorders>
              <w:top w:val="nil"/>
              <w:left w:val="nil"/>
              <w:bottom w:val="nil"/>
              <w:right w:val="nil"/>
            </w:tcBorders>
            <w:shd w:val="clear" w:color="auto" w:fill="auto"/>
            <w:vAlign w:val="bottom"/>
            <w:hideMark/>
          </w:tcPr>
          <w:p w14:paraId="4C515415"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Namirnice</w:t>
            </w:r>
          </w:p>
        </w:tc>
        <w:tc>
          <w:tcPr>
            <w:tcW w:w="1285" w:type="dxa"/>
            <w:tcBorders>
              <w:top w:val="nil"/>
              <w:left w:val="nil"/>
              <w:bottom w:val="nil"/>
              <w:right w:val="nil"/>
            </w:tcBorders>
            <w:shd w:val="clear" w:color="auto" w:fill="auto"/>
            <w:noWrap/>
            <w:vAlign w:val="bottom"/>
            <w:hideMark/>
          </w:tcPr>
          <w:p w14:paraId="671381E4"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95.000,00</w:t>
            </w:r>
          </w:p>
        </w:tc>
        <w:tc>
          <w:tcPr>
            <w:tcW w:w="1350" w:type="dxa"/>
            <w:tcBorders>
              <w:top w:val="nil"/>
              <w:left w:val="nil"/>
              <w:bottom w:val="nil"/>
              <w:right w:val="nil"/>
            </w:tcBorders>
            <w:shd w:val="clear" w:color="auto" w:fill="auto"/>
            <w:noWrap/>
            <w:vAlign w:val="bottom"/>
            <w:hideMark/>
          </w:tcPr>
          <w:p w14:paraId="726B06FB"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114" w:type="dxa"/>
            <w:tcBorders>
              <w:top w:val="nil"/>
              <w:left w:val="nil"/>
              <w:bottom w:val="nil"/>
              <w:right w:val="nil"/>
            </w:tcBorders>
            <w:shd w:val="clear" w:color="auto" w:fill="auto"/>
            <w:noWrap/>
            <w:vAlign w:val="bottom"/>
            <w:hideMark/>
          </w:tcPr>
          <w:p w14:paraId="0EF7AE64"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328" w:type="dxa"/>
            <w:tcBorders>
              <w:top w:val="nil"/>
              <w:left w:val="nil"/>
              <w:bottom w:val="nil"/>
              <w:right w:val="nil"/>
            </w:tcBorders>
            <w:shd w:val="clear" w:color="auto" w:fill="auto"/>
            <w:noWrap/>
            <w:vAlign w:val="bottom"/>
            <w:hideMark/>
          </w:tcPr>
          <w:p w14:paraId="4EE9F8AF"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95.000,00</w:t>
            </w:r>
          </w:p>
        </w:tc>
      </w:tr>
      <w:tr w:rsidR="00B37983" w:rsidRPr="00B37983" w14:paraId="01B32CC5" w14:textId="77777777" w:rsidTr="00B37983">
        <w:trPr>
          <w:trHeight w:val="227"/>
        </w:trPr>
        <w:tc>
          <w:tcPr>
            <w:tcW w:w="635" w:type="dxa"/>
            <w:tcBorders>
              <w:top w:val="nil"/>
              <w:left w:val="nil"/>
              <w:bottom w:val="nil"/>
              <w:right w:val="nil"/>
            </w:tcBorders>
            <w:shd w:val="clear" w:color="auto" w:fill="auto"/>
            <w:noWrap/>
            <w:vAlign w:val="bottom"/>
            <w:hideMark/>
          </w:tcPr>
          <w:p w14:paraId="02254E11"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3223</w:t>
            </w:r>
          </w:p>
        </w:tc>
        <w:tc>
          <w:tcPr>
            <w:tcW w:w="4807" w:type="dxa"/>
            <w:tcBorders>
              <w:top w:val="nil"/>
              <w:left w:val="nil"/>
              <w:bottom w:val="nil"/>
              <w:right w:val="nil"/>
            </w:tcBorders>
            <w:shd w:val="clear" w:color="auto" w:fill="auto"/>
            <w:vAlign w:val="bottom"/>
            <w:hideMark/>
          </w:tcPr>
          <w:p w14:paraId="6C309BB8"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Električna energija</w:t>
            </w:r>
          </w:p>
        </w:tc>
        <w:tc>
          <w:tcPr>
            <w:tcW w:w="1285" w:type="dxa"/>
            <w:tcBorders>
              <w:top w:val="nil"/>
              <w:left w:val="nil"/>
              <w:bottom w:val="nil"/>
              <w:right w:val="nil"/>
            </w:tcBorders>
            <w:shd w:val="clear" w:color="auto" w:fill="auto"/>
            <w:noWrap/>
            <w:vAlign w:val="bottom"/>
            <w:hideMark/>
          </w:tcPr>
          <w:p w14:paraId="1FD2DA5E"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5.500,00</w:t>
            </w:r>
          </w:p>
        </w:tc>
        <w:tc>
          <w:tcPr>
            <w:tcW w:w="1350" w:type="dxa"/>
            <w:tcBorders>
              <w:top w:val="nil"/>
              <w:left w:val="nil"/>
              <w:bottom w:val="nil"/>
              <w:right w:val="nil"/>
            </w:tcBorders>
            <w:shd w:val="clear" w:color="auto" w:fill="auto"/>
            <w:noWrap/>
            <w:vAlign w:val="bottom"/>
            <w:hideMark/>
          </w:tcPr>
          <w:p w14:paraId="770FFE52"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800,00</w:t>
            </w:r>
          </w:p>
        </w:tc>
        <w:tc>
          <w:tcPr>
            <w:tcW w:w="1114" w:type="dxa"/>
            <w:tcBorders>
              <w:top w:val="nil"/>
              <w:left w:val="nil"/>
              <w:bottom w:val="nil"/>
              <w:right w:val="nil"/>
            </w:tcBorders>
            <w:shd w:val="clear" w:color="auto" w:fill="auto"/>
            <w:noWrap/>
            <w:vAlign w:val="bottom"/>
            <w:hideMark/>
          </w:tcPr>
          <w:p w14:paraId="3B9C7624"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14,55</w:t>
            </w:r>
          </w:p>
        </w:tc>
        <w:tc>
          <w:tcPr>
            <w:tcW w:w="1328" w:type="dxa"/>
            <w:tcBorders>
              <w:top w:val="nil"/>
              <w:left w:val="nil"/>
              <w:bottom w:val="nil"/>
              <w:right w:val="nil"/>
            </w:tcBorders>
            <w:shd w:val="clear" w:color="auto" w:fill="auto"/>
            <w:noWrap/>
            <w:vAlign w:val="bottom"/>
            <w:hideMark/>
          </w:tcPr>
          <w:p w14:paraId="7C6D21B6"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6.300,00</w:t>
            </w:r>
          </w:p>
        </w:tc>
      </w:tr>
      <w:tr w:rsidR="00B37983" w:rsidRPr="00B37983" w14:paraId="420875DE" w14:textId="77777777" w:rsidTr="00B37983">
        <w:trPr>
          <w:trHeight w:val="227"/>
        </w:trPr>
        <w:tc>
          <w:tcPr>
            <w:tcW w:w="635" w:type="dxa"/>
            <w:tcBorders>
              <w:top w:val="nil"/>
              <w:left w:val="nil"/>
              <w:bottom w:val="nil"/>
              <w:right w:val="nil"/>
            </w:tcBorders>
            <w:shd w:val="clear" w:color="auto" w:fill="auto"/>
            <w:noWrap/>
            <w:vAlign w:val="bottom"/>
            <w:hideMark/>
          </w:tcPr>
          <w:p w14:paraId="51C93989"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3223</w:t>
            </w:r>
          </w:p>
        </w:tc>
        <w:tc>
          <w:tcPr>
            <w:tcW w:w="4807" w:type="dxa"/>
            <w:tcBorders>
              <w:top w:val="nil"/>
              <w:left w:val="nil"/>
              <w:bottom w:val="nil"/>
              <w:right w:val="nil"/>
            </w:tcBorders>
            <w:shd w:val="clear" w:color="auto" w:fill="auto"/>
            <w:vAlign w:val="bottom"/>
            <w:hideMark/>
          </w:tcPr>
          <w:p w14:paraId="2FB130E9"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Plin</w:t>
            </w:r>
          </w:p>
        </w:tc>
        <w:tc>
          <w:tcPr>
            <w:tcW w:w="1285" w:type="dxa"/>
            <w:tcBorders>
              <w:top w:val="nil"/>
              <w:left w:val="nil"/>
              <w:bottom w:val="nil"/>
              <w:right w:val="nil"/>
            </w:tcBorders>
            <w:shd w:val="clear" w:color="auto" w:fill="auto"/>
            <w:noWrap/>
            <w:vAlign w:val="bottom"/>
            <w:hideMark/>
          </w:tcPr>
          <w:p w14:paraId="3BAE39F4"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12.500,00</w:t>
            </w:r>
          </w:p>
        </w:tc>
        <w:tc>
          <w:tcPr>
            <w:tcW w:w="1350" w:type="dxa"/>
            <w:tcBorders>
              <w:top w:val="nil"/>
              <w:left w:val="nil"/>
              <w:bottom w:val="nil"/>
              <w:right w:val="nil"/>
            </w:tcBorders>
            <w:shd w:val="clear" w:color="auto" w:fill="auto"/>
            <w:noWrap/>
            <w:vAlign w:val="bottom"/>
            <w:hideMark/>
          </w:tcPr>
          <w:p w14:paraId="25F22148"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114" w:type="dxa"/>
            <w:tcBorders>
              <w:top w:val="nil"/>
              <w:left w:val="nil"/>
              <w:bottom w:val="nil"/>
              <w:right w:val="nil"/>
            </w:tcBorders>
            <w:shd w:val="clear" w:color="auto" w:fill="auto"/>
            <w:noWrap/>
            <w:vAlign w:val="bottom"/>
            <w:hideMark/>
          </w:tcPr>
          <w:p w14:paraId="54F38040"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328" w:type="dxa"/>
            <w:tcBorders>
              <w:top w:val="nil"/>
              <w:left w:val="nil"/>
              <w:bottom w:val="nil"/>
              <w:right w:val="nil"/>
            </w:tcBorders>
            <w:shd w:val="clear" w:color="auto" w:fill="auto"/>
            <w:noWrap/>
            <w:vAlign w:val="bottom"/>
            <w:hideMark/>
          </w:tcPr>
          <w:p w14:paraId="1C8C00D4"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12.500,00</w:t>
            </w:r>
          </w:p>
        </w:tc>
      </w:tr>
      <w:tr w:rsidR="00B37983" w:rsidRPr="00B37983" w14:paraId="0F1EC5BC" w14:textId="77777777" w:rsidTr="00B37983">
        <w:trPr>
          <w:trHeight w:val="227"/>
        </w:trPr>
        <w:tc>
          <w:tcPr>
            <w:tcW w:w="635" w:type="dxa"/>
            <w:tcBorders>
              <w:top w:val="nil"/>
              <w:left w:val="nil"/>
              <w:bottom w:val="nil"/>
              <w:right w:val="nil"/>
            </w:tcBorders>
            <w:shd w:val="clear" w:color="auto" w:fill="auto"/>
            <w:noWrap/>
            <w:vAlign w:val="bottom"/>
            <w:hideMark/>
          </w:tcPr>
          <w:p w14:paraId="599EAFF8"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3225</w:t>
            </w:r>
          </w:p>
        </w:tc>
        <w:tc>
          <w:tcPr>
            <w:tcW w:w="4807" w:type="dxa"/>
            <w:tcBorders>
              <w:top w:val="nil"/>
              <w:left w:val="nil"/>
              <w:bottom w:val="nil"/>
              <w:right w:val="nil"/>
            </w:tcBorders>
            <w:shd w:val="clear" w:color="auto" w:fill="auto"/>
            <w:vAlign w:val="bottom"/>
            <w:hideMark/>
          </w:tcPr>
          <w:p w14:paraId="37D1B3A2"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Sitni inventar</w:t>
            </w:r>
          </w:p>
        </w:tc>
        <w:tc>
          <w:tcPr>
            <w:tcW w:w="1285" w:type="dxa"/>
            <w:tcBorders>
              <w:top w:val="nil"/>
              <w:left w:val="nil"/>
              <w:bottom w:val="nil"/>
              <w:right w:val="nil"/>
            </w:tcBorders>
            <w:shd w:val="clear" w:color="auto" w:fill="auto"/>
            <w:noWrap/>
            <w:vAlign w:val="bottom"/>
            <w:hideMark/>
          </w:tcPr>
          <w:p w14:paraId="02E50EF8"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11.426,00</w:t>
            </w:r>
          </w:p>
        </w:tc>
        <w:tc>
          <w:tcPr>
            <w:tcW w:w="1350" w:type="dxa"/>
            <w:tcBorders>
              <w:top w:val="nil"/>
              <w:left w:val="nil"/>
              <w:bottom w:val="nil"/>
              <w:right w:val="nil"/>
            </w:tcBorders>
            <w:shd w:val="clear" w:color="auto" w:fill="auto"/>
            <w:noWrap/>
            <w:vAlign w:val="bottom"/>
            <w:hideMark/>
          </w:tcPr>
          <w:p w14:paraId="287BEDA7"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72,00</w:t>
            </w:r>
          </w:p>
        </w:tc>
        <w:tc>
          <w:tcPr>
            <w:tcW w:w="1114" w:type="dxa"/>
            <w:tcBorders>
              <w:top w:val="nil"/>
              <w:left w:val="nil"/>
              <w:bottom w:val="nil"/>
              <w:right w:val="nil"/>
            </w:tcBorders>
            <w:shd w:val="clear" w:color="auto" w:fill="auto"/>
            <w:noWrap/>
            <w:vAlign w:val="bottom"/>
            <w:hideMark/>
          </w:tcPr>
          <w:p w14:paraId="3558E3EE"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0,63</w:t>
            </w:r>
          </w:p>
        </w:tc>
        <w:tc>
          <w:tcPr>
            <w:tcW w:w="1328" w:type="dxa"/>
            <w:tcBorders>
              <w:top w:val="nil"/>
              <w:left w:val="nil"/>
              <w:bottom w:val="nil"/>
              <w:right w:val="nil"/>
            </w:tcBorders>
            <w:shd w:val="clear" w:color="auto" w:fill="auto"/>
            <w:noWrap/>
            <w:vAlign w:val="bottom"/>
            <w:hideMark/>
          </w:tcPr>
          <w:p w14:paraId="2E2CFE26"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11.498,00</w:t>
            </w:r>
          </w:p>
        </w:tc>
      </w:tr>
      <w:tr w:rsidR="00B37983" w:rsidRPr="00B37983" w14:paraId="3AECE42B" w14:textId="77777777" w:rsidTr="00B37983">
        <w:trPr>
          <w:trHeight w:val="227"/>
        </w:trPr>
        <w:tc>
          <w:tcPr>
            <w:tcW w:w="635" w:type="dxa"/>
            <w:tcBorders>
              <w:top w:val="nil"/>
              <w:left w:val="nil"/>
              <w:bottom w:val="nil"/>
              <w:right w:val="nil"/>
            </w:tcBorders>
            <w:shd w:val="clear" w:color="auto" w:fill="auto"/>
            <w:noWrap/>
            <w:vAlign w:val="bottom"/>
            <w:hideMark/>
          </w:tcPr>
          <w:p w14:paraId="2A946D2D"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3227</w:t>
            </w:r>
          </w:p>
        </w:tc>
        <w:tc>
          <w:tcPr>
            <w:tcW w:w="4807" w:type="dxa"/>
            <w:tcBorders>
              <w:top w:val="nil"/>
              <w:left w:val="nil"/>
              <w:bottom w:val="nil"/>
              <w:right w:val="nil"/>
            </w:tcBorders>
            <w:shd w:val="clear" w:color="auto" w:fill="auto"/>
            <w:vAlign w:val="bottom"/>
            <w:hideMark/>
          </w:tcPr>
          <w:p w14:paraId="1B2D33D0"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Službena, radna i zaštitna odjeća i obuća</w:t>
            </w:r>
          </w:p>
        </w:tc>
        <w:tc>
          <w:tcPr>
            <w:tcW w:w="1285" w:type="dxa"/>
            <w:tcBorders>
              <w:top w:val="nil"/>
              <w:left w:val="nil"/>
              <w:bottom w:val="nil"/>
              <w:right w:val="nil"/>
            </w:tcBorders>
            <w:shd w:val="clear" w:color="auto" w:fill="auto"/>
            <w:noWrap/>
            <w:vAlign w:val="bottom"/>
            <w:hideMark/>
          </w:tcPr>
          <w:p w14:paraId="30296B96"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1.484,00</w:t>
            </w:r>
          </w:p>
        </w:tc>
        <w:tc>
          <w:tcPr>
            <w:tcW w:w="1350" w:type="dxa"/>
            <w:tcBorders>
              <w:top w:val="nil"/>
              <w:left w:val="nil"/>
              <w:bottom w:val="nil"/>
              <w:right w:val="nil"/>
            </w:tcBorders>
            <w:shd w:val="clear" w:color="auto" w:fill="auto"/>
            <w:noWrap/>
            <w:vAlign w:val="bottom"/>
            <w:hideMark/>
          </w:tcPr>
          <w:p w14:paraId="401115BC"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114" w:type="dxa"/>
            <w:tcBorders>
              <w:top w:val="nil"/>
              <w:left w:val="nil"/>
              <w:bottom w:val="nil"/>
              <w:right w:val="nil"/>
            </w:tcBorders>
            <w:shd w:val="clear" w:color="auto" w:fill="auto"/>
            <w:noWrap/>
            <w:vAlign w:val="bottom"/>
            <w:hideMark/>
          </w:tcPr>
          <w:p w14:paraId="6A7BA8A2"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328" w:type="dxa"/>
            <w:tcBorders>
              <w:top w:val="nil"/>
              <w:left w:val="nil"/>
              <w:bottom w:val="nil"/>
              <w:right w:val="nil"/>
            </w:tcBorders>
            <w:shd w:val="clear" w:color="auto" w:fill="auto"/>
            <w:noWrap/>
            <w:vAlign w:val="bottom"/>
            <w:hideMark/>
          </w:tcPr>
          <w:p w14:paraId="250138CD"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1.484,00</w:t>
            </w:r>
          </w:p>
        </w:tc>
      </w:tr>
      <w:tr w:rsidR="00B37983" w:rsidRPr="00B37983" w14:paraId="38A8B246" w14:textId="77777777" w:rsidTr="00B37983">
        <w:trPr>
          <w:trHeight w:val="227"/>
        </w:trPr>
        <w:tc>
          <w:tcPr>
            <w:tcW w:w="635" w:type="dxa"/>
            <w:tcBorders>
              <w:top w:val="nil"/>
              <w:left w:val="nil"/>
              <w:bottom w:val="nil"/>
              <w:right w:val="nil"/>
            </w:tcBorders>
            <w:shd w:val="clear" w:color="auto" w:fill="auto"/>
            <w:noWrap/>
            <w:vAlign w:val="bottom"/>
            <w:hideMark/>
          </w:tcPr>
          <w:p w14:paraId="2CFA1B57"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3231</w:t>
            </w:r>
          </w:p>
        </w:tc>
        <w:tc>
          <w:tcPr>
            <w:tcW w:w="4807" w:type="dxa"/>
            <w:tcBorders>
              <w:top w:val="nil"/>
              <w:left w:val="nil"/>
              <w:bottom w:val="nil"/>
              <w:right w:val="nil"/>
            </w:tcBorders>
            <w:shd w:val="clear" w:color="auto" w:fill="auto"/>
            <w:vAlign w:val="bottom"/>
            <w:hideMark/>
          </w:tcPr>
          <w:p w14:paraId="11F7AAA8"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Usluge telefona, telefaksa</w:t>
            </w:r>
          </w:p>
        </w:tc>
        <w:tc>
          <w:tcPr>
            <w:tcW w:w="1285" w:type="dxa"/>
            <w:tcBorders>
              <w:top w:val="nil"/>
              <w:left w:val="nil"/>
              <w:bottom w:val="nil"/>
              <w:right w:val="nil"/>
            </w:tcBorders>
            <w:shd w:val="clear" w:color="auto" w:fill="auto"/>
            <w:noWrap/>
            <w:vAlign w:val="bottom"/>
            <w:hideMark/>
          </w:tcPr>
          <w:p w14:paraId="655A9E89"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3.900,00</w:t>
            </w:r>
          </w:p>
        </w:tc>
        <w:tc>
          <w:tcPr>
            <w:tcW w:w="1350" w:type="dxa"/>
            <w:tcBorders>
              <w:top w:val="nil"/>
              <w:left w:val="nil"/>
              <w:bottom w:val="nil"/>
              <w:right w:val="nil"/>
            </w:tcBorders>
            <w:shd w:val="clear" w:color="auto" w:fill="auto"/>
            <w:noWrap/>
            <w:vAlign w:val="bottom"/>
            <w:hideMark/>
          </w:tcPr>
          <w:p w14:paraId="6080CDC0"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114" w:type="dxa"/>
            <w:tcBorders>
              <w:top w:val="nil"/>
              <w:left w:val="nil"/>
              <w:bottom w:val="nil"/>
              <w:right w:val="nil"/>
            </w:tcBorders>
            <w:shd w:val="clear" w:color="auto" w:fill="auto"/>
            <w:noWrap/>
            <w:vAlign w:val="bottom"/>
            <w:hideMark/>
          </w:tcPr>
          <w:p w14:paraId="486232BD"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328" w:type="dxa"/>
            <w:tcBorders>
              <w:top w:val="nil"/>
              <w:left w:val="nil"/>
              <w:bottom w:val="nil"/>
              <w:right w:val="nil"/>
            </w:tcBorders>
            <w:shd w:val="clear" w:color="auto" w:fill="auto"/>
            <w:noWrap/>
            <w:vAlign w:val="bottom"/>
            <w:hideMark/>
          </w:tcPr>
          <w:p w14:paraId="7A415D64"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3.900,00</w:t>
            </w:r>
          </w:p>
        </w:tc>
      </w:tr>
      <w:tr w:rsidR="00B37983" w:rsidRPr="00B37983" w14:paraId="3C2A40C9" w14:textId="77777777" w:rsidTr="00B37983">
        <w:trPr>
          <w:trHeight w:val="227"/>
        </w:trPr>
        <w:tc>
          <w:tcPr>
            <w:tcW w:w="635" w:type="dxa"/>
            <w:tcBorders>
              <w:top w:val="nil"/>
              <w:left w:val="nil"/>
              <w:bottom w:val="nil"/>
              <w:right w:val="nil"/>
            </w:tcBorders>
            <w:shd w:val="clear" w:color="auto" w:fill="auto"/>
            <w:noWrap/>
            <w:vAlign w:val="bottom"/>
            <w:hideMark/>
          </w:tcPr>
          <w:p w14:paraId="3ACC0577"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3231</w:t>
            </w:r>
          </w:p>
        </w:tc>
        <w:tc>
          <w:tcPr>
            <w:tcW w:w="4807" w:type="dxa"/>
            <w:tcBorders>
              <w:top w:val="nil"/>
              <w:left w:val="nil"/>
              <w:bottom w:val="nil"/>
              <w:right w:val="nil"/>
            </w:tcBorders>
            <w:shd w:val="clear" w:color="auto" w:fill="auto"/>
            <w:vAlign w:val="bottom"/>
            <w:hideMark/>
          </w:tcPr>
          <w:p w14:paraId="3FFA7E7F"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Poštarina (pisma, tiskanice i sl.)</w:t>
            </w:r>
          </w:p>
        </w:tc>
        <w:tc>
          <w:tcPr>
            <w:tcW w:w="1285" w:type="dxa"/>
            <w:tcBorders>
              <w:top w:val="nil"/>
              <w:left w:val="nil"/>
              <w:bottom w:val="nil"/>
              <w:right w:val="nil"/>
            </w:tcBorders>
            <w:shd w:val="clear" w:color="auto" w:fill="auto"/>
            <w:noWrap/>
            <w:vAlign w:val="bottom"/>
            <w:hideMark/>
          </w:tcPr>
          <w:p w14:paraId="07D3A6EE"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350,00</w:t>
            </w:r>
          </w:p>
        </w:tc>
        <w:tc>
          <w:tcPr>
            <w:tcW w:w="1350" w:type="dxa"/>
            <w:tcBorders>
              <w:top w:val="nil"/>
              <w:left w:val="nil"/>
              <w:bottom w:val="nil"/>
              <w:right w:val="nil"/>
            </w:tcBorders>
            <w:shd w:val="clear" w:color="auto" w:fill="auto"/>
            <w:noWrap/>
            <w:vAlign w:val="bottom"/>
            <w:hideMark/>
          </w:tcPr>
          <w:p w14:paraId="5DB7B54D"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114" w:type="dxa"/>
            <w:tcBorders>
              <w:top w:val="nil"/>
              <w:left w:val="nil"/>
              <w:bottom w:val="nil"/>
              <w:right w:val="nil"/>
            </w:tcBorders>
            <w:shd w:val="clear" w:color="auto" w:fill="auto"/>
            <w:noWrap/>
            <w:vAlign w:val="bottom"/>
            <w:hideMark/>
          </w:tcPr>
          <w:p w14:paraId="6BB337B1"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328" w:type="dxa"/>
            <w:tcBorders>
              <w:top w:val="nil"/>
              <w:left w:val="nil"/>
              <w:bottom w:val="nil"/>
              <w:right w:val="nil"/>
            </w:tcBorders>
            <w:shd w:val="clear" w:color="auto" w:fill="auto"/>
            <w:noWrap/>
            <w:vAlign w:val="bottom"/>
            <w:hideMark/>
          </w:tcPr>
          <w:p w14:paraId="556C70A5"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350,00</w:t>
            </w:r>
          </w:p>
        </w:tc>
      </w:tr>
      <w:tr w:rsidR="00B37983" w:rsidRPr="00B37983" w14:paraId="05DF6FE4" w14:textId="77777777" w:rsidTr="00B37983">
        <w:trPr>
          <w:trHeight w:val="454"/>
        </w:trPr>
        <w:tc>
          <w:tcPr>
            <w:tcW w:w="635" w:type="dxa"/>
            <w:tcBorders>
              <w:top w:val="nil"/>
              <w:left w:val="nil"/>
              <w:bottom w:val="nil"/>
              <w:right w:val="nil"/>
            </w:tcBorders>
            <w:shd w:val="clear" w:color="auto" w:fill="auto"/>
            <w:noWrap/>
            <w:vAlign w:val="bottom"/>
            <w:hideMark/>
          </w:tcPr>
          <w:p w14:paraId="3C042680"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3232</w:t>
            </w:r>
          </w:p>
        </w:tc>
        <w:tc>
          <w:tcPr>
            <w:tcW w:w="4807" w:type="dxa"/>
            <w:tcBorders>
              <w:top w:val="nil"/>
              <w:left w:val="nil"/>
              <w:bottom w:val="nil"/>
              <w:right w:val="nil"/>
            </w:tcBorders>
            <w:shd w:val="clear" w:color="auto" w:fill="auto"/>
            <w:vAlign w:val="bottom"/>
            <w:hideMark/>
          </w:tcPr>
          <w:p w14:paraId="0645E148" w14:textId="7303C806"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Usluge tekućeg i investicijskog održavanja građevinskih obje</w:t>
            </w:r>
            <w:r w:rsidR="00B95025">
              <w:rPr>
                <w:rFonts w:ascii="Arial" w:eastAsia="Times New Roman" w:hAnsi="Arial" w:cs="Arial"/>
                <w:color w:val="auto"/>
                <w:kern w:val="0"/>
                <w:sz w:val="16"/>
                <w:szCs w:val="16"/>
              </w:rPr>
              <w:t>k</w:t>
            </w:r>
            <w:r w:rsidRPr="00B37983">
              <w:rPr>
                <w:rFonts w:ascii="Arial" w:eastAsia="Times New Roman" w:hAnsi="Arial" w:cs="Arial"/>
                <w:color w:val="auto"/>
                <w:kern w:val="0"/>
                <w:sz w:val="16"/>
                <w:szCs w:val="16"/>
              </w:rPr>
              <w:t>ata</w:t>
            </w:r>
          </w:p>
        </w:tc>
        <w:tc>
          <w:tcPr>
            <w:tcW w:w="1285" w:type="dxa"/>
            <w:tcBorders>
              <w:top w:val="nil"/>
              <w:left w:val="nil"/>
              <w:bottom w:val="nil"/>
              <w:right w:val="nil"/>
            </w:tcBorders>
            <w:shd w:val="clear" w:color="auto" w:fill="auto"/>
            <w:noWrap/>
            <w:vAlign w:val="bottom"/>
            <w:hideMark/>
          </w:tcPr>
          <w:p w14:paraId="41E04665"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1.211,00</w:t>
            </w:r>
          </w:p>
        </w:tc>
        <w:tc>
          <w:tcPr>
            <w:tcW w:w="1350" w:type="dxa"/>
            <w:tcBorders>
              <w:top w:val="nil"/>
              <w:left w:val="nil"/>
              <w:bottom w:val="nil"/>
              <w:right w:val="nil"/>
            </w:tcBorders>
            <w:shd w:val="clear" w:color="auto" w:fill="auto"/>
            <w:noWrap/>
            <w:vAlign w:val="bottom"/>
            <w:hideMark/>
          </w:tcPr>
          <w:p w14:paraId="53F97638"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600,00</w:t>
            </w:r>
          </w:p>
        </w:tc>
        <w:tc>
          <w:tcPr>
            <w:tcW w:w="1114" w:type="dxa"/>
            <w:tcBorders>
              <w:top w:val="nil"/>
              <w:left w:val="nil"/>
              <w:bottom w:val="nil"/>
              <w:right w:val="nil"/>
            </w:tcBorders>
            <w:shd w:val="clear" w:color="auto" w:fill="auto"/>
            <w:noWrap/>
            <w:vAlign w:val="bottom"/>
            <w:hideMark/>
          </w:tcPr>
          <w:p w14:paraId="243920E8"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49,55</w:t>
            </w:r>
          </w:p>
        </w:tc>
        <w:tc>
          <w:tcPr>
            <w:tcW w:w="1328" w:type="dxa"/>
            <w:tcBorders>
              <w:top w:val="nil"/>
              <w:left w:val="nil"/>
              <w:bottom w:val="nil"/>
              <w:right w:val="nil"/>
            </w:tcBorders>
            <w:shd w:val="clear" w:color="auto" w:fill="auto"/>
            <w:noWrap/>
            <w:vAlign w:val="bottom"/>
            <w:hideMark/>
          </w:tcPr>
          <w:p w14:paraId="3EB02099"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1.811,00</w:t>
            </w:r>
          </w:p>
        </w:tc>
      </w:tr>
      <w:tr w:rsidR="00B37983" w:rsidRPr="00B37983" w14:paraId="6A1C3172" w14:textId="77777777" w:rsidTr="00B37983">
        <w:trPr>
          <w:trHeight w:val="454"/>
        </w:trPr>
        <w:tc>
          <w:tcPr>
            <w:tcW w:w="635" w:type="dxa"/>
            <w:tcBorders>
              <w:top w:val="nil"/>
              <w:left w:val="nil"/>
              <w:bottom w:val="nil"/>
              <w:right w:val="nil"/>
            </w:tcBorders>
            <w:shd w:val="clear" w:color="auto" w:fill="auto"/>
            <w:noWrap/>
            <w:vAlign w:val="bottom"/>
            <w:hideMark/>
          </w:tcPr>
          <w:p w14:paraId="67D43D4A"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3232</w:t>
            </w:r>
          </w:p>
        </w:tc>
        <w:tc>
          <w:tcPr>
            <w:tcW w:w="4807" w:type="dxa"/>
            <w:tcBorders>
              <w:top w:val="nil"/>
              <w:left w:val="nil"/>
              <w:bottom w:val="nil"/>
              <w:right w:val="nil"/>
            </w:tcBorders>
            <w:shd w:val="clear" w:color="auto" w:fill="auto"/>
            <w:vAlign w:val="bottom"/>
            <w:hideMark/>
          </w:tcPr>
          <w:p w14:paraId="54403A51"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Usluge tekućeg i investicijskog održavanja postrojenja i opreme</w:t>
            </w:r>
          </w:p>
        </w:tc>
        <w:tc>
          <w:tcPr>
            <w:tcW w:w="1285" w:type="dxa"/>
            <w:tcBorders>
              <w:top w:val="nil"/>
              <w:left w:val="nil"/>
              <w:bottom w:val="nil"/>
              <w:right w:val="nil"/>
            </w:tcBorders>
            <w:shd w:val="clear" w:color="auto" w:fill="auto"/>
            <w:noWrap/>
            <w:vAlign w:val="bottom"/>
            <w:hideMark/>
          </w:tcPr>
          <w:p w14:paraId="3F0A079F"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2.000,00</w:t>
            </w:r>
          </w:p>
        </w:tc>
        <w:tc>
          <w:tcPr>
            <w:tcW w:w="1350" w:type="dxa"/>
            <w:tcBorders>
              <w:top w:val="nil"/>
              <w:left w:val="nil"/>
              <w:bottom w:val="nil"/>
              <w:right w:val="nil"/>
            </w:tcBorders>
            <w:shd w:val="clear" w:color="auto" w:fill="auto"/>
            <w:noWrap/>
            <w:vAlign w:val="bottom"/>
            <w:hideMark/>
          </w:tcPr>
          <w:p w14:paraId="7ED34290"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1.500,00</w:t>
            </w:r>
          </w:p>
        </w:tc>
        <w:tc>
          <w:tcPr>
            <w:tcW w:w="1114" w:type="dxa"/>
            <w:tcBorders>
              <w:top w:val="nil"/>
              <w:left w:val="nil"/>
              <w:bottom w:val="nil"/>
              <w:right w:val="nil"/>
            </w:tcBorders>
            <w:shd w:val="clear" w:color="auto" w:fill="auto"/>
            <w:noWrap/>
            <w:vAlign w:val="bottom"/>
            <w:hideMark/>
          </w:tcPr>
          <w:p w14:paraId="09AD8C6C"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75,00</w:t>
            </w:r>
          </w:p>
        </w:tc>
        <w:tc>
          <w:tcPr>
            <w:tcW w:w="1328" w:type="dxa"/>
            <w:tcBorders>
              <w:top w:val="nil"/>
              <w:left w:val="nil"/>
              <w:bottom w:val="nil"/>
              <w:right w:val="nil"/>
            </w:tcBorders>
            <w:shd w:val="clear" w:color="auto" w:fill="auto"/>
            <w:noWrap/>
            <w:vAlign w:val="bottom"/>
            <w:hideMark/>
          </w:tcPr>
          <w:p w14:paraId="61F0B352"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3.500,00</w:t>
            </w:r>
          </w:p>
        </w:tc>
      </w:tr>
      <w:tr w:rsidR="00B37983" w:rsidRPr="00B37983" w14:paraId="0779D39E" w14:textId="77777777" w:rsidTr="00B37983">
        <w:trPr>
          <w:trHeight w:val="227"/>
        </w:trPr>
        <w:tc>
          <w:tcPr>
            <w:tcW w:w="635" w:type="dxa"/>
            <w:tcBorders>
              <w:top w:val="nil"/>
              <w:left w:val="nil"/>
              <w:bottom w:val="nil"/>
              <w:right w:val="nil"/>
            </w:tcBorders>
            <w:shd w:val="clear" w:color="auto" w:fill="auto"/>
            <w:noWrap/>
            <w:vAlign w:val="bottom"/>
            <w:hideMark/>
          </w:tcPr>
          <w:p w14:paraId="56A1C864"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3233</w:t>
            </w:r>
          </w:p>
        </w:tc>
        <w:tc>
          <w:tcPr>
            <w:tcW w:w="4807" w:type="dxa"/>
            <w:tcBorders>
              <w:top w:val="nil"/>
              <w:left w:val="nil"/>
              <w:bottom w:val="nil"/>
              <w:right w:val="nil"/>
            </w:tcBorders>
            <w:shd w:val="clear" w:color="auto" w:fill="auto"/>
            <w:vAlign w:val="bottom"/>
            <w:hideMark/>
          </w:tcPr>
          <w:p w14:paraId="17918656"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Tisak-objava natječaja za ravnatelja</w:t>
            </w:r>
          </w:p>
        </w:tc>
        <w:tc>
          <w:tcPr>
            <w:tcW w:w="1285" w:type="dxa"/>
            <w:tcBorders>
              <w:top w:val="nil"/>
              <w:left w:val="nil"/>
              <w:bottom w:val="nil"/>
              <w:right w:val="nil"/>
            </w:tcBorders>
            <w:shd w:val="clear" w:color="auto" w:fill="auto"/>
            <w:noWrap/>
            <w:vAlign w:val="bottom"/>
            <w:hideMark/>
          </w:tcPr>
          <w:p w14:paraId="44DB5B32"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2.622,00</w:t>
            </w:r>
          </w:p>
        </w:tc>
        <w:tc>
          <w:tcPr>
            <w:tcW w:w="1350" w:type="dxa"/>
            <w:tcBorders>
              <w:top w:val="nil"/>
              <w:left w:val="nil"/>
              <w:bottom w:val="nil"/>
              <w:right w:val="nil"/>
            </w:tcBorders>
            <w:shd w:val="clear" w:color="auto" w:fill="auto"/>
            <w:noWrap/>
            <w:vAlign w:val="bottom"/>
            <w:hideMark/>
          </w:tcPr>
          <w:p w14:paraId="2E4671B8"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114" w:type="dxa"/>
            <w:tcBorders>
              <w:top w:val="nil"/>
              <w:left w:val="nil"/>
              <w:bottom w:val="nil"/>
              <w:right w:val="nil"/>
            </w:tcBorders>
            <w:shd w:val="clear" w:color="auto" w:fill="auto"/>
            <w:noWrap/>
            <w:vAlign w:val="bottom"/>
            <w:hideMark/>
          </w:tcPr>
          <w:p w14:paraId="5F85708A"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328" w:type="dxa"/>
            <w:tcBorders>
              <w:top w:val="nil"/>
              <w:left w:val="nil"/>
              <w:bottom w:val="nil"/>
              <w:right w:val="nil"/>
            </w:tcBorders>
            <w:shd w:val="clear" w:color="auto" w:fill="auto"/>
            <w:noWrap/>
            <w:vAlign w:val="bottom"/>
            <w:hideMark/>
          </w:tcPr>
          <w:p w14:paraId="1D3B5007"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2.622,00</w:t>
            </w:r>
          </w:p>
        </w:tc>
      </w:tr>
      <w:tr w:rsidR="00B37983" w:rsidRPr="00B37983" w14:paraId="5ED97EF6" w14:textId="77777777" w:rsidTr="00B37983">
        <w:trPr>
          <w:trHeight w:val="227"/>
        </w:trPr>
        <w:tc>
          <w:tcPr>
            <w:tcW w:w="635" w:type="dxa"/>
            <w:tcBorders>
              <w:top w:val="nil"/>
              <w:left w:val="nil"/>
              <w:bottom w:val="nil"/>
              <w:right w:val="nil"/>
            </w:tcBorders>
            <w:shd w:val="clear" w:color="auto" w:fill="auto"/>
            <w:noWrap/>
            <w:vAlign w:val="bottom"/>
            <w:hideMark/>
          </w:tcPr>
          <w:p w14:paraId="67B81B47"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3234</w:t>
            </w:r>
          </w:p>
        </w:tc>
        <w:tc>
          <w:tcPr>
            <w:tcW w:w="4807" w:type="dxa"/>
            <w:tcBorders>
              <w:top w:val="nil"/>
              <w:left w:val="nil"/>
              <w:bottom w:val="nil"/>
              <w:right w:val="nil"/>
            </w:tcBorders>
            <w:shd w:val="clear" w:color="auto" w:fill="auto"/>
            <w:vAlign w:val="bottom"/>
            <w:hideMark/>
          </w:tcPr>
          <w:p w14:paraId="1CFB6C8E"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Iznošenje i odvoz smeća</w:t>
            </w:r>
          </w:p>
        </w:tc>
        <w:tc>
          <w:tcPr>
            <w:tcW w:w="1285" w:type="dxa"/>
            <w:tcBorders>
              <w:top w:val="nil"/>
              <w:left w:val="nil"/>
              <w:bottom w:val="nil"/>
              <w:right w:val="nil"/>
            </w:tcBorders>
            <w:shd w:val="clear" w:color="auto" w:fill="auto"/>
            <w:noWrap/>
            <w:vAlign w:val="bottom"/>
            <w:hideMark/>
          </w:tcPr>
          <w:p w14:paraId="74803D6D"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3.700,00</w:t>
            </w:r>
          </w:p>
        </w:tc>
        <w:tc>
          <w:tcPr>
            <w:tcW w:w="1350" w:type="dxa"/>
            <w:tcBorders>
              <w:top w:val="nil"/>
              <w:left w:val="nil"/>
              <w:bottom w:val="nil"/>
              <w:right w:val="nil"/>
            </w:tcBorders>
            <w:shd w:val="clear" w:color="auto" w:fill="auto"/>
            <w:noWrap/>
            <w:vAlign w:val="bottom"/>
            <w:hideMark/>
          </w:tcPr>
          <w:p w14:paraId="76C1877D"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114" w:type="dxa"/>
            <w:tcBorders>
              <w:top w:val="nil"/>
              <w:left w:val="nil"/>
              <w:bottom w:val="nil"/>
              <w:right w:val="nil"/>
            </w:tcBorders>
            <w:shd w:val="clear" w:color="auto" w:fill="auto"/>
            <w:noWrap/>
            <w:vAlign w:val="bottom"/>
            <w:hideMark/>
          </w:tcPr>
          <w:p w14:paraId="7977C137"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328" w:type="dxa"/>
            <w:tcBorders>
              <w:top w:val="nil"/>
              <w:left w:val="nil"/>
              <w:bottom w:val="nil"/>
              <w:right w:val="nil"/>
            </w:tcBorders>
            <w:shd w:val="clear" w:color="auto" w:fill="auto"/>
            <w:noWrap/>
            <w:vAlign w:val="bottom"/>
            <w:hideMark/>
          </w:tcPr>
          <w:p w14:paraId="023C5019"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3.700,00</w:t>
            </w:r>
          </w:p>
        </w:tc>
      </w:tr>
      <w:tr w:rsidR="00B37983" w:rsidRPr="00B37983" w14:paraId="2F43D41B" w14:textId="77777777" w:rsidTr="00B37983">
        <w:trPr>
          <w:trHeight w:val="227"/>
        </w:trPr>
        <w:tc>
          <w:tcPr>
            <w:tcW w:w="635" w:type="dxa"/>
            <w:tcBorders>
              <w:top w:val="nil"/>
              <w:left w:val="nil"/>
              <w:bottom w:val="nil"/>
              <w:right w:val="nil"/>
            </w:tcBorders>
            <w:shd w:val="clear" w:color="auto" w:fill="auto"/>
            <w:noWrap/>
            <w:vAlign w:val="bottom"/>
            <w:hideMark/>
          </w:tcPr>
          <w:p w14:paraId="58E87FD4"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3234</w:t>
            </w:r>
          </w:p>
        </w:tc>
        <w:tc>
          <w:tcPr>
            <w:tcW w:w="4807" w:type="dxa"/>
            <w:tcBorders>
              <w:top w:val="nil"/>
              <w:left w:val="nil"/>
              <w:bottom w:val="nil"/>
              <w:right w:val="nil"/>
            </w:tcBorders>
            <w:shd w:val="clear" w:color="auto" w:fill="auto"/>
            <w:vAlign w:val="bottom"/>
            <w:hideMark/>
          </w:tcPr>
          <w:p w14:paraId="6A7CDE66"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Opskrba vodom</w:t>
            </w:r>
          </w:p>
        </w:tc>
        <w:tc>
          <w:tcPr>
            <w:tcW w:w="1285" w:type="dxa"/>
            <w:tcBorders>
              <w:top w:val="nil"/>
              <w:left w:val="nil"/>
              <w:bottom w:val="nil"/>
              <w:right w:val="nil"/>
            </w:tcBorders>
            <w:shd w:val="clear" w:color="auto" w:fill="auto"/>
            <w:noWrap/>
            <w:vAlign w:val="bottom"/>
            <w:hideMark/>
          </w:tcPr>
          <w:p w14:paraId="536CEEF5"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3.972,00</w:t>
            </w:r>
          </w:p>
        </w:tc>
        <w:tc>
          <w:tcPr>
            <w:tcW w:w="1350" w:type="dxa"/>
            <w:tcBorders>
              <w:top w:val="nil"/>
              <w:left w:val="nil"/>
              <w:bottom w:val="nil"/>
              <w:right w:val="nil"/>
            </w:tcBorders>
            <w:shd w:val="clear" w:color="auto" w:fill="auto"/>
            <w:noWrap/>
            <w:vAlign w:val="bottom"/>
            <w:hideMark/>
          </w:tcPr>
          <w:p w14:paraId="1518092B"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114" w:type="dxa"/>
            <w:tcBorders>
              <w:top w:val="nil"/>
              <w:left w:val="nil"/>
              <w:bottom w:val="nil"/>
              <w:right w:val="nil"/>
            </w:tcBorders>
            <w:shd w:val="clear" w:color="auto" w:fill="auto"/>
            <w:noWrap/>
            <w:vAlign w:val="bottom"/>
            <w:hideMark/>
          </w:tcPr>
          <w:p w14:paraId="56247A21"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328" w:type="dxa"/>
            <w:tcBorders>
              <w:top w:val="nil"/>
              <w:left w:val="nil"/>
              <w:bottom w:val="nil"/>
              <w:right w:val="nil"/>
            </w:tcBorders>
            <w:shd w:val="clear" w:color="auto" w:fill="auto"/>
            <w:noWrap/>
            <w:vAlign w:val="bottom"/>
            <w:hideMark/>
          </w:tcPr>
          <w:p w14:paraId="506E3714"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3.972,00</w:t>
            </w:r>
          </w:p>
        </w:tc>
      </w:tr>
      <w:tr w:rsidR="00B37983" w:rsidRPr="00B37983" w14:paraId="0974E8B3" w14:textId="77777777" w:rsidTr="00B37983">
        <w:trPr>
          <w:trHeight w:val="227"/>
        </w:trPr>
        <w:tc>
          <w:tcPr>
            <w:tcW w:w="635" w:type="dxa"/>
            <w:tcBorders>
              <w:top w:val="nil"/>
              <w:left w:val="nil"/>
              <w:bottom w:val="nil"/>
              <w:right w:val="nil"/>
            </w:tcBorders>
            <w:shd w:val="clear" w:color="auto" w:fill="auto"/>
            <w:noWrap/>
            <w:vAlign w:val="bottom"/>
            <w:hideMark/>
          </w:tcPr>
          <w:p w14:paraId="582CE17B"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3234</w:t>
            </w:r>
          </w:p>
        </w:tc>
        <w:tc>
          <w:tcPr>
            <w:tcW w:w="4807" w:type="dxa"/>
            <w:tcBorders>
              <w:top w:val="nil"/>
              <w:left w:val="nil"/>
              <w:bottom w:val="nil"/>
              <w:right w:val="nil"/>
            </w:tcBorders>
            <w:shd w:val="clear" w:color="auto" w:fill="auto"/>
            <w:vAlign w:val="bottom"/>
            <w:hideMark/>
          </w:tcPr>
          <w:p w14:paraId="4CD30513"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Deratizacija i dezinsekcija</w:t>
            </w:r>
          </w:p>
        </w:tc>
        <w:tc>
          <w:tcPr>
            <w:tcW w:w="1285" w:type="dxa"/>
            <w:tcBorders>
              <w:top w:val="nil"/>
              <w:left w:val="nil"/>
              <w:bottom w:val="nil"/>
              <w:right w:val="nil"/>
            </w:tcBorders>
            <w:shd w:val="clear" w:color="auto" w:fill="auto"/>
            <w:noWrap/>
            <w:vAlign w:val="bottom"/>
            <w:hideMark/>
          </w:tcPr>
          <w:p w14:paraId="56767820"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1.500,00</w:t>
            </w:r>
          </w:p>
        </w:tc>
        <w:tc>
          <w:tcPr>
            <w:tcW w:w="1350" w:type="dxa"/>
            <w:tcBorders>
              <w:top w:val="nil"/>
              <w:left w:val="nil"/>
              <w:bottom w:val="nil"/>
              <w:right w:val="nil"/>
            </w:tcBorders>
            <w:shd w:val="clear" w:color="auto" w:fill="auto"/>
            <w:noWrap/>
            <w:vAlign w:val="bottom"/>
            <w:hideMark/>
          </w:tcPr>
          <w:p w14:paraId="19EB55BE"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114" w:type="dxa"/>
            <w:tcBorders>
              <w:top w:val="nil"/>
              <w:left w:val="nil"/>
              <w:bottom w:val="nil"/>
              <w:right w:val="nil"/>
            </w:tcBorders>
            <w:shd w:val="clear" w:color="auto" w:fill="auto"/>
            <w:noWrap/>
            <w:vAlign w:val="bottom"/>
            <w:hideMark/>
          </w:tcPr>
          <w:p w14:paraId="744525FF"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328" w:type="dxa"/>
            <w:tcBorders>
              <w:top w:val="nil"/>
              <w:left w:val="nil"/>
              <w:bottom w:val="nil"/>
              <w:right w:val="nil"/>
            </w:tcBorders>
            <w:shd w:val="clear" w:color="auto" w:fill="auto"/>
            <w:noWrap/>
            <w:vAlign w:val="bottom"/>
            <w:hideMark/>
          </w:tcPr>
          <w:p w14:paraId="1BCFAEE3"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1.500,00</w:t>
            </w:r>
          </w:p>
        </w:tc>
      </w:tr>
      <w:tr w:rsidR="00B37983" w:rsidRPr="00B37983" w14:paraId="412BC88F" w14:textId="77777777" w:rsidTr="00B37983">
        <w:trPr>
          <w:trHeight w:val="227"/>
        </w:trPr>
        <w:tc>
          <w:tcPr>
            <w:tcW w:w="635" w:type="dxa"/>
            <w:tcBorders>
              <w:top w:val="nil"/>
              <w:left w:val="nil"/>
              <w:bottom w:val="nil"/>
              <w:right w:val="nil"/>
            </w:tcBorders>
            <w:shd w:val="clear" w:color="auto" w:fill="auto"/>
            <w:noWrap/>
            <w:vAlign w:val="bottom"/>
            <w:hideMark/>
          </w:tcPr>
          <w:p w14:paraId="650FD146"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3236</w:t>
            </w:r>
          </w:p>
        </w:tc>
        <w:tc>
          <w:tcPr>
            <w:tcW w:w="4807" w:type="dxa"/>
            <w:tcBorders>
              <w:top w:val="nil"/>
              <w:left w:val="nil"/>
              <w:bottom w:val="nil"/>
              <w:right w:val="nil"/>
            </w:tcBorders>
            <w:shd w:val="clear" w:color="auto" w:fill="auto"/>
            <w:vAlign w:val="bottom"/>
            <w:hideMark/>
          </w:tcPr>
          <w:p w14:paraId="2ADC57C0"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Obvezni i preventivni zdravstveni pregledi zaposlenika</w:t>
            </w:r>
          </w:p>
        </w:tc>
        <w:tc>
          <w:tcPr>
            <w:tcW w:w="1285" w:type="dxa"/>
            <w:tcBorders>
              <w:top w:val="nil"/>
              <w:left w:val="nil"/>
              <w:bottom w:val="nil"/>
              <w:right w:val="nil"/>
            </w:tcBorders>
            <w:shd w:val="clear" w:color="auto" w:fill="auto"/>
            <w:noWrap/>
            <w:vAlign w:val="bottom"/>
            <w:hideMark/>
          </w:tcPr>
          <w:p w14:paraId="621F3B1D"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5.440,00</w:t>
            </w:r>
          </w:p>
        </w:tc>
        <w:tc>
          <w:tcPr>
            <w:tcW w:w="1350" w:type="dxa"/>
            <w:tcBorders>
              <w:top w:val="nil"/>
              <w:left w:val="nil"/>
              <w:bottom w:val="nil"/>
              <w:right w:val="nil"/>
            </w:tcBorders>
            <w:shd w:val="clear" w:color="auto" w:fill="auto"/>
            <w:noWrap/>
            <w:vAlign w:val="bottom"/>
            <w:hideMark/>
          </w:tcPr>
          <w:p w14:paraId="632BA39F"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-1.200,00</w:t>
            </w:r>
          </w:p>
        </w:tc>
        <w:tc>
          <w:tcPr>
            <w:tcW w:w="1114" w:type="dxa"/>
            <w:tcBorders>
              <w:top w:val="nil"/>
              <w:left w:val="nil"/>
              <w:bottom w:val="nil"/>
              <w:right w:val="nil"/>
            </w:tcBorders>
            <w:shd w:val="clear" w:color="auto" w:fill="auto"/>
            <w:noWrap/>
            <w:vAlign w:val="bottom"/>
            <w:hideMark/>
          </w:tcPr>
          <w:p w14:paraId="1C30EDAB"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-22,06</w:t>
            </w:r>
          </w:p>
        </w:tc>
        <w:tc>
          <w:tcPr>
            <w:tcW w:w="1328" w:type="dxa"/>
            <w:tcBorders>
              <w:top w:val="nil"/>
              <w:left w:val="nil"/>
              <w:bottom w:val="nil"/>
              <w:right w:val="nil"/>
            </w:tcBorders>
            <w:shd w:val="clear" w:color="auto" w:fill="auto"/>
            <w:noWrap/>
            <w:vAlign w:val="bottom"/>
            <w:hideMark/>
          </w:tcPr>
          <w:p w14:paraId="1C1A89F9"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4.240,00</w:t>
            </w:r>
          </w:p>
        </w:tc>
      </w:tr>
      <w:tr w:rsidR="00B37983" w:rsidRPr="00B37983" w14:paraId="7CBB0964" w14:textId="77777777" w:rsidTr="00B37983">
        <w:trPr>
          <w:trHeight w:val="227"/>
        </w:trPr>
        <w:tc>
          <w:tcPr>
            <w:tcW w:w="635" w:type="dxa"/>
            <w:tcBorders>
              <w:top w:val="nil"/>
              <w:left w:val="nil"/>
              <w:bottom w:val="nil"/>
              <w:right w:val="nil"/>
            </w:tcBorders>
            <w:shd w:val="clear" w:color="auto" w:fill="auto"/>
            <w:noWrap/>
            <w:vAlign w:val="bottom"/>
            <w:hideMark/>
          </w:tcPr>
          <w:p w14:paraId="47B9EB24"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3237</w:t>
            </w:r>
          </w:p>
        </w:tc>
        <w:tc>
          <w:tcPr>
            <w:tcW w:w="4807" w:type="dxa"/>
            <w:tcBorders>
              <w:top w:val="nil"/>
              <w:left w:val="nil"/>
              <w:bottom w:val="nil"/>
              <w:right w:val="nil"/>
            </w:tcBorders>
            <w:shd w:val="clear" w:color="auto" w:fill="auto"/>
            <w:vAlign w:val="bottom"/>
            <w:hideMark/>
          </w:tcPr>
          <w:p w14:paraId="427EB213"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Poslovi zaštite na radu</w:t>
            </w:r>
          </w:p>
        </w:tc>
        <w:tc>
          <w:tcPr>
            <w:tcW w:w="1285" w:type="dxa"/>
            <w:tcBorders>
              <w:top w:val="nil"/>
              <w:left w:val="nil"/>
              <w:bottom w:val="nil"/>
              <w:right w:val="nil"/>
            </w:tcBorders>
            <w:shd w:val="clear" w:color="auto" w:fill="auto"/>
            <w:noWrap/>
            <w:vAlign w:val="bottom"/>
            <w:hideMark/>
          </w:tcPr>
          <w:p w14:paraId="11824F42"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5.750,00</w:t>
            </w:r>
          </w:p>
        </w:tc>
        <w:tc>
          <w:tcPr>
            <w:tcW w:w="1350" w:type="dxa"/>
            <w:tcBorders>
              <w:top w:val="nil"/>
              <w:left w:val="nil"/>
              <w:bottom w:val="nil"/>
              <w:right w:val="nil"/>
            </w:tcBorders>
            <w:shd w:val="clear" w:color="auto" w:fill="auto"/>
            <w:noWrap/>
            <w:vAlign w:val="bottom"/>
            <w:hideMark/>
          </w:tcPr>
          <w:p w14:paraId="4F274DF9"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114" w:type="dxa"/>
            <w:tcBorders>
              <w:top w:val="nil"/>
              <w:left w:val="nil"/>
              <w:bottom w:val="nil"/>
              <w:right w:val="nil"/>
            </w:tcBorders>
            <w:shd w:val="clear" w:color="auto" w:fill="auto"/>
            <w:noWrap/>
            <w:vAlign w:val="bottom"/>
            <w:hideMark/>
          </w:tcPr>
          <w:p w14:paraId="31E72FBC"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328" w:type="dxa"/>
            <w:tcBorders>
              <w:top w:val="nil"/>
              <w:left w:val="nil"/>
              <w:bottom w:val="nil"/>
              <w:right w:val="nil"/>
            </w:tcBorders>
            <w:shd w:val="clear" w:color="auto" w:fill="auto"/>
            <w:noWrap/>
            <w:vAlign w:val="bottom"/>
            <w:hideMark/>
          </w:tcPr>
          <w:p w14:paraId="0D1F16D1"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5.750,00</w:t>
            </w:r>
          </w:p>
        </w:tc>
      </w:tr>
      <w:tr w:rsidR="00B37983" w:rsidRPr="00B37983" w14:paraId="0386CD85" w14:textId="77777777" w:rsidTr="00B37983">
        <w:trPr>
          <w:trHeight w:val="227"/>
        </w:trPr>
        <w:tc>
          <w:tcPr>
            <w:tcW w:w="635" w:type="dxa"/>
            <w:tcBorders>
              <w:top w:val="nil"/>
              <w:left w:val="nil"/>
              <w:bottom w:val="nil"/>
              <w:right w:val="nil"/>
            </w:tcBorders>
            <w:shd w:val="clear" w:color="auto" w:fill="auto"/>
            <w:noWrap/>
            <w:vAlign w:val="bottom"/>
            <w:hideMark/>
          </w:tcPr>
          <w:p w14:paraId="2E644DBF"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lastRenderedPageBreak/>
              <w:t>3292</w:t>
            </w:r>
          </w:p>
        </w:tc>
        <w:tc>
          <w:tcPr>
            <w:tcW w:w="4807" w:type="dxa"/>
            <w:tcBorders>
              <w:top w:val="nil"/>
              <w:left w:val="nil"/>
              <w:bottom w:val="nil"/>
              <w:right w:val="nil"/>
            </w:tcBorders>
            <w:shd w:val="clear" w:color="auto" w:fill="auto"/>
            <w:vAlign w:val="bottom"/>
            <w:hideMark/>
          </w:tcPr>
          <w:p w14:paraId="59075B26"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Premije osiguranja zaposlenih</w:t>
            </w:r>
          </w:p>
        </w:tc>
        <w:tc>
          <w:tcPr>
            <w:tcW w:w="1285" w:type="dxa"/>
            <w:tcBorders>
              <w:top w:val="nil"/>
              <w:left w:val="nil"/>
              <w:bottom w:val="nil"/>
              <w:right w:val="nil"/>
            </w:tcBorders>
            <w:shd w:val="clear" w:color="auto" w:fill="auto"/>
            <w:noWrap/>
            <w:vAlign w:val="bottom"/>
            <w:hideMark/>
          </w:tcPr>
          <w:p w14:paraId="0A409494"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1.394,00</w:t>
            </w:r>
          </w:p>
        </w:tc>
        <w:tc>
          <w:tcPr>
            <w:tcW w:w="1350" w:type="dxa"/>
            <w:tcBorders>
              <w:top w:val="nil"/>
              <w:left w:val="nil"/>
              <w:bottom w:val="nil"/>
              <w:right w:val="nil"/>
            </w:tcBorders>
            <w:shd w:val="clear" w:color="auto" w:fill="auto"/>
            <w:noWrap/>
            <w:vAlign w:val="bottom"/>
            <w:hideMark/>
          </w:tcPr>
          <w:p w14:paraId="6A90A816"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114" w:type="dxa"/>
            <w:tcBorders>
              <w:top w:val="nil"/>
              <w:left w:val="nil"/>
              <w:bottom w:val="nil"/>
              <w:right w:val="nil"/>
            </w:tcBorders>
            <w:shd w:val="clear" w:color="auto" w:fill="auto"/>
            <w:noWrap/>
            <w:vAlign w:val="bottom"/>
            <w:hideMark/>
          </w:tcPr>
          <w:p w14:paraId="4A8D4848"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328" w:type="dxa"/>
            <w:tcBorders>
              <w:top w:val="nil"/>
              <w:left w:val="nil"/>
              <w:bottom w:val="nil"/>
              <w:right w:val="nil"/>
            </w:tcBorders>
            <w:shd w:val="clear" w:color="auto" w:fill="auto"/>
            <w:noWrap/>
            <w:vAlign w:val="bottom"/>
            <w:hideMark/>
          </w:tcPr>
          <w:p w14:paraId="291AC867"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1.394,00</w:t>
            </w:r>
          </w:p>
        </w:tc>
      </w:tr>
      <w:tr w:rsidR="00B37983" w:rsidRPr="00B37983" w14:paraId="1F43015F" w14:textId="77777777" w:rsidTr="00B37983">
        <w:trPr>
          <w:trHeight w:val="227"/>
        </w:trPr>
        <w:tc>
          <w:tcPr>
            <w:tcW w:w="635" w:type="dxa"/>
            <w:tcBorders>
              <w:top w:val="nil"/>
              <w:left w:val="nil"/>
              <w:bottom w:val="nil"/>
              <w:right w:val="nil"/>
            </w:tcBorders>
            <w:shd w:val="clear" w:color="auto" w:fill="auto"/>
            <w:noWrap/>
            <w:vAlign w:val="bottom"/>
            <w:hideMark/>
          </w:tcPr>
          <w:p w14:paraId="65872056"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3292</w:t>
            </w:r>
          </w:p>
        </w:tc>
        <w:tc>
          <w:tcPr>
            <w:tcW w:w="4807" w:type="dxa"/>
            <w:tcBorders>
              <w:top w:val="nil"/>
              <w:left w:val="nil"/>
              <w:bottom w:val="nil"/>
              <w:right w:val="nil"/>
            </w:tcBorders>
            <w:shd w:val="clear" w:color="auto" w:fill="auto"/>
            <w:vAlign w:val="bottom"/>
            <w:hideMark/>
          </w:tcPr>
          <w:p w14:paraId="0BF065DA"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Premije osiguranja djece</w:t>
            </w:r>
          </w:p>
        </w:tc>
        <w:tc>
          <w:tcPr>
            <w:tcW w:w="1285" w:type="dxa"/>
            <w:tcBorders>
              <w:top w:val="nil"/>
              <w:left w:val="nil"/>
              <w:bottom w:val="nil"/>
              <w:right w:val="nil"/>
            </w:tcBorders>
            <w:shd w:val="clear" w:color="auto" w:fill="auto"/>
            <w:noWrap/>
            <w:vAlign w:val="bottom"/>
            <w:hideMark/>
          </w:tcPr>
          <w:p w14:paraId="2080112C"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1.800,00</w:t>
            </w:r>
          </w:p>
        </w:tc>
        <w:tc>
          <w:tcPr>
            <w:tcW w:w="1350" w:type="dxa"/>
            <w:tcBorders>
              <w:top w:val="nil"/>
              <w:left w:val="nil"/>
              <w:bottom w:val="nil"/>
              <w:right w:val="nil"/>
            </w:tcBorders>
            <w:shd w:val="clear" w:color="auto" w:fill="auto"/>
            <w:noWrap/>
            <w:vAlign w:val="bottom"/>
            <w:hideMark/>
          </w:tcPr>
          <w:p w14:paraId="6C1F8891"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324,00</w:t>
            </w:r>
          </w:p>
        </w:tc>
        <w:tc>
          <w:tcPr>
            <w:tcW w:w="1114" w:type="dxa"/>
            <w:tcBorders>
              <w:top w:val="nil"/>
              <w:left w:val="nil"/>
              <w:bottom w:val="nil"/>
              <w:right w:val="nil"/>
            </w:tcBorders>
            <w:shd w:val="clear" w:color="auto" w:fill="auto"/>
            <w:noWrap/>
            <w:vAlign w:val="bottom"/>
            <w:hideMark/>
          </w:tcPr>
          <w:p w14:paraId="10C71CBD"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18,00</w:t>
            </w:r>
          </w:p>
        </w:tc>
        <w:tc>
          <w:tcPr>
            <w:tcW w:w="1328" w:type="dxa"/>
            <w:tcBorders>
              <w:top w:val="nil"/>
              <w:left w:val="nil"/>
              <w:bottom w:val="nil"/>
              <w:right w:val="nil"/>
            </w:tcBorders>
            <w:shd w:val="clear" w:color="auto" w:fill="auto"/>
            <w:noWrap/>
            <w:vAlign w:val="bottom"/>
            <w:hideMark/>
          </w:tcPr>
          <w:p w14:paraId="41A62E17"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2.124,00</w:t>
            </w:r>
          </w:p>
        </w:tc>
      </w:tr>
      <w:tr w:rsidR="00B37983" w:rsidRPr="00B37983" w14:paraId="79705B5A" w14:textId="77777777" w:rsidTr="00B37983">
        <w:trPr>
          <w:trHeight w:val="227"/>
        </w:trPr>
        <w:tc>
          <w:tcPr>
            <w:tcW w:w="635" w:type="dxa"/>
            <w:tcBorders>
              <w:top w:val="nil"/>
              <w:left w:val="nil"/>
              <w:bottom w:val="nil"/>
              <w:right w:val="nil"/>
            </w:tcBorders>
            <w:shd w:val="clear" w:color="auto" w:fill="auto"/>
            <w:noWrap/>
            <w:vAlign w:val="bottom"/>
            <w:hideMark/>
          </w:tcPr>
          <w:p w14:paraId="68986B42"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3292</w:t>
            </w:r>
          </w:p>
        </w:tc>
        <w:tc>
          <w:tcPr>
            <w:tcW w:w="4807" w:type="dxa"/>
            <w:tcBorders>
              <w:top w:val="nil"/>
              <w:left w:val="nil"/>
              <w:bottom w:val="nil"/>
              <w:right w:val="nil"/>
            </w:tcBorders>
            <w:shd w:val="clear" w:color="auto" w:fill="auto"/>
            <w:vAlign w:val="bottom"/>
            <w:hideMark/>
          </w:tcPr>
          <w:p w14:paraId="3A57A356"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Premije osiguranja ostale imovine</w:t>
            </w:r>
          </w:p>
        </w:tc>
        <w:tc>
          <w:tcPr>
            <w:tcW w:w="1285" w:type="dxa"/>
            <w:tcBorders>
              <w:top w:val="nil"/>
              <w:left w:val="nil"/>
              <w:bottom w:val="nil"/>
              <w:right w:val="nil"/>
            </w:tcBorders>
            <w:shd w:val="clear" w:color="auto" w:fill="auto"/>
            <w:noWrap/>
            <w:vAlign w:val="bottom"/>
            <w:hideMark/>
          </w:tcPr>
          <w:p w14:paraId="4F21E458"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1.211,00</w:t>
            </w:r>
          </w:p>
        </w:tc>
        <w:tc>
          <w:tcPr>
            <w:tcW w:w="1350" w:type="dxa"/>
            <w:tcBorders>
              <w:top w:val="nil"/>
              <w:left w:val="nil"/>
              <w:bottom w:val="nil"/>
              <w:right w:val="nil"/>
            </w:tcBorders>
            <w:shd w:val="clear" w:color="auto" w:fill="auto"/>
            <w:noWrap/>
            <w:vAlign w:val="bottom"/>
            <w:hideMark/>
          </w:tcPr>
          <w:p w14:paraId="6241F675"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541,00</w:t>
            </w:r>
          </w:p>
        </w:tc>
        <w:tc>
          <w:tcPr>
            <w:tcW w:w="1114" w:type="dxa"/>
            <w:tcBorders>
              <w:top w:val="nil"/>
              <w:left w:val="nil"/>
              <w:bottom w:val="nil"/>
              <w:right w:val="nil"/>
            </w:tcBorders>
            <w:shd w:val="clear" w:color="auto" w:fill="auto"/>
            <w:noWrap/>
            <w:vAlign w:val="bottom"/>
            <w:hideMark/>
          </w:tcPr>
          <w:p w14:paraId="1798D553"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44,67</w:t>
            </w:r>
          </w:p>
        </w:tc>
        <w:tc>
          <w:tcPr>
            <w:tcW w:w="1328" w:type="dxa"/>
            <w:tcBorders>
              <w:top w:val="nil"/>
              <w:left w:val="nil"/>
              <w:bottom w:val="nil"/>
              <w:right w:val="nil"/>
            </w:tcBorders>
            <w:shd w:val="clear" w:color="auto" w:fill="auto"/>
            <w:noWrap/>
            <w:vAlign w:val="bottom"/>
            <w:hideMark/>
          </w:tcPr>
          <w:p w14:paraId="5D3C9D6E"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1.752,00</w:t>
            </w:r>
          </w:p>
        </w:tc>
      </w:tr>
      <w:tr w:rsidR="00B37983" w:rsidRPr="00B37983" w14:paraId="3C1824C3" w14:textId="77777777" w:rsidTr="00B37983">
        <w:trPr>
          <w:trHeight w:val="227"/>
        </w:trPr>
        <w:tc>
          <w:tcPr>
            <w:tcW w:w="635" w:type="dxa"/>
            <w:tcBorders>
              <w:top w:val="nil"/>
              <w:left w:val="nil"/>
              <w:bottom w:val="nil"/>
              <w:right w:val="nil"/>
            </w:tcBorders>
            <w:shd w:val="clear" w:color="auto" w:fill="auto"/>
            <w:noWrap/>
            <w:vAlign w:val="bottom"/>
            <w:hideMark/>
          </w:tcPr>
          <w:p w14:paraId="666D7617"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3293</w:t>
            </w:r>
          </w:p>
        </w:tc>
        <w:tc>
          <w:tcPr>
            <w:tcW w:w="4807" w:type="dxa"/>
            <w:tcBorders>
              <w:top w:val="nil"/>
              <w:left w:val="nil"/>
              <w:bottom w:val="nil"/>
              <w:right w:val="nil"/>
            </w:tcBorders>
            <w:shd w:val="clear" w:color="auto" w:fill="auto"/>
            <w:vAlign w:val="bottom"/>
            <w:hideMark/>
          </w:tcPr>
          <w:p w14:paraId="10584DDD"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Reprezentacija</w:t>
            </w:r>
          </w:p>
        </w:tc>
        <w:tc>
          <w:tcPr>
            <w:tcW w:w="1285" w:type="dxa"/>
            <w:tcBorders>
              <w:top w:val="nil"/>
              <w:left w:val="nil"/>
              <w:bottom w:val="nil"/>
              <w:right w:val="nil"/>
            </w:tcBorders>
            <w:shd w:val="clear" w:color="auto" w:fill="auto"/>
            <w:noWrap/>
            <w:vAlign w:val="bottom"/>
            <w:hideMark/>
          </w:tcPr>
          <w:p w14:paraId="26AFD447"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1.000,00</w:t>
            </w:r>
          </w:p>
        </w:tc>
        <w:tc>
          <w:tcPr>
            <w:tcW w:w="1350" w:type="dxa"/>
            <w:tcBorders>
              <w:top w:val="nil"/>
              <w:left w:val="nil"/>
              <w:bottom w:val="nil"/>
              <w:right w:val="nil"/>
            </w:tcBorders>
            <w:shd w:val="clear" w:color="auto" w:fill="auto"/>
            <w:noWrap/>
            <w:vAlign w:val="bottom"/>
            <w:hideMark/>
          </w:tcPr>
          <w:p w14:paraId="426F7C16"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114" w:type="dxa"/>
            <w:tcBorders>
              <w:top w:val="nil"/>
              <w:left w:val="nil"/>
              <w:bottom w:val="nil"/>
              <w:right w:val="nil"/>
            </w:tcBorders>
            <w:shd w:val="clear" w:color="auto" w:fill="auto"/>
            <w:noWrap/>
            <w:vAlign w:val="bottom"/>
            <w:hideMark/>
          </w:tcPr>
          <w:p w14:paraId="49F83F18"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328" w:type="dxa"/>
            <w:tcBorders>
              <w:top w:val="nil"/>
              <w:left w:val="nil"/>
              <w:bottom w:val="nil"/>
              <w:right w:val="nil"/>
            </w:tcBorders>
            <w:shd w:val="clear" w:color="auto" w:fill="auto"/>
            <w:noWrap/>
            <w:vAlign w:val="bottom"/>
            <w:hideMark/>
          </w:tcPr>
          <w:p w14:paraId="53995329"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1.000,00</w:t>
            </w:r>
          </w:p>
        </w:tc>
      </w:tr>
      <w:tr w:rsidR="00B37983" w:rsidRPr="00B37983" w14:paraId="65C481D3" w14:textId="77777777" w:rsidTr="00B37983">
        <w:trPr>
          <w:trHeight w:val="227"/>
        </w:trPr>
        <w:tc>
          <w:tcPr>
            <w:tcW w:w="635" w:type="dxa"/>
            <w:tcBorders>
              <w:top w:val="nil"/>
              <w:left w:val="nil"/>
              <w:bottom w:val="nil"/>
              <w:right w:val="nil"/>
            </w:tcBorders>
            <w:shd w:val="clear" w:color="auto" w:fill="auto"/>
            <w:noWrap/>
            <w:vAlign w:val="bottom"/>
            <w:hideMark/>
          </w:tcPr>
          <w:p w14:paraId="054710A7"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3299</w:t>
            </w:r>
          </w:p>
        </w:tc>
        <w:tc>
          <w:tcPr>
            <w:tcW w:w="4807" w:type="dxa"/>
            <w:tcBorders>
              <w:top w:val="nil"/>
              <w:left w:val="nil"/>
              <w:bottom w:val="nil"/>
              <w:right w:val="nil"/>
            </w:tcBorders>
            <w:shd w:val="clear" w:color="auto" w:fill="auto"/>
            <w:vAlign w:val="bottom"/>
            <w:hideMark/>
          </w:tcPr>
          <w:p w14:paraId="125698E8"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Didaktika</w:t>
            </w:r>
          </w:p>
        </w:tc>
        <w:tc>
          <w:tcPr>
            <w:tcW w:w="1285" w:type="dxa"/>
            <w:tcBorders>
              <w:top w:val="nil"/>
              <w:left w:val="nil"/>
              <w:bottom w:val="nil"/>
              <w:right w:val="nil"/>
            </w:tcBorders>
            <w:shd w:val="clear" w:color="auto" w:fill="auto"/>
            <w:noWrap/>
            <w:vAlign w:val="bottom"/>
            <w:hideMark/>
          </w:tcPr>
          <w:p w14:paraId="1F34C5A3"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2.948,00</w:t>
            </w:r>
          </w:p>
        </w:tc>
        <w:tc>
          <w:tcPr>
            <w:tcW w:w="1350" w:type="dxa"/>
            <w:tcBorders>
              <w:top w:val="nil"/>
              <w:left w:val="nil"/>
              <w:bottom w:val="nil"/>
              <w:right w:val="nil"/>
            </w:tcBorders>
            <w:shd w:val="clear" w:color="auto" w:fill="auto"/>
            <w:noWrap/>
            <w:vAlign w:val="bottom"/>
            <w:hideMark/>
          </w:tcPr>
          <w:p w14:paraId="468ED163"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114" w:type="dxa"/>
            <w:tcBorders>
              <w:top w:val="nil"/>
              <w:left w:val="nil"/>
              <w:bottom w:val="nil"/>
              <w:right w:val="nil"/>
            </w:tcBorders>
            <w:shd w:val="clear" w:color="auto" w:fill="auto"/>
            <w:noWrap/>
            <w:vAlign w:val="bottom"/>
            <w:hideMark/>
          </w:tcPr>
          <w:p w14:paraId="70038E44"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328" w:type="dxa"/>
            <w:tcBorders>
              <w:top w:val="nil"/>
              <w:left w:val="nil"/>
              <w:bottom w:val="nil"/>
              <w:right w:val="nil"/>
            </w:tcBorders>
            <w:shd w:val="clear" w:color="auto" w:fill="auto"/>
            <w:noWrap/>
            <w:vAlign w:val="bottom"/>
            <w:hideMark/>
          </w:tcPr>
          <w:p w14:paraId="5375B599"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2.948,00</w:t>
            </w:r>
          </w:p>
        </w:tc>
      </w:tr>
      <w:tr w:rsidR="00B37983" w:rsidRPr="00B37983" w14:paraId="0DC54109" w14:textId="77777777" w:rsidTr="00B37983">
        <w:trPr>
          <w:trHeight w:val="227"/>
        </w:trPr>
        <w:tc>
          <w:tcPr>
            <w:tcW w:w="635" w:type="dxa"/>
            <w:tcBorders>
              <w:top w:val="nil"/>
              <w:left w:val="nil"/>
              <w:bottom w:val="nil"/>
              <w:right w:val="nil"/>
            </w:tcBorders>
            <w:shd w:val="clear" w:color="auto" w:fill="auto"/>
            <w:noWrap/>
            <w:vAlign w:val="bottom"/>
            <w:hideMark/>
          </w:tcPr>
          <w:p w14:paraId="3EB5744A"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3299</w:t>
            </w:r>
          </w:p>
        </w:tc>
        <w:tc>
          <w:tcPr>
            <w:tcW w:w="4807" w:type="dxa"/>
            <w:tcBorders>
              <w:top w:val="nil"/>
              <w:left w:val="nil"/>
              <w:bottom w:val="nil"/>
              <w:right w:val="nil"/>
            </w:tcBorders>
            <w:shd w:val="clear" w:color="auto" w:fill="auto"/>
            <w:vAlign w:val="bottom"/>
            <w:hideMark/>
          </w:tcPr>
          <w:p w14:paraId="523AFF4B"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Ostali nespomenuti rashodi poslovanja</w:t>
            </w:r>
          </w:p>
        </w:tc>
        <w:tc>
          <w:tcPr>
            <w:tcW w:w="1285" w:type="dxa"/>
            <w:tcBorders>
              <w:top w:val="nil"/>
              <w:left w:val="nil"/>
              <w:bottom w:val="nil"/>
              <w:right w:val="nil"/>
            </w:tcBorders>
            <w:shd w:val="clear" w:color="auto" w:fill="auto"/>
            <w:noWrap/>
            <w:vAlign w:val="bottom"/>
            <w:hideMark/>
          </w:tcPr>
          <w:p w14:paraId="3C60B3DE"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5.046,00</w:t>
            </w:r>
          </w:p>
        </w:tc>
        <w:tc>
          <w:tcPr>
            <w:tcW w:w="1350" w:type="dxa"/>
            <w:tcBorders>
              <w:top w:val="nil"/>
              <w:left w:val="nil"/>
              <w:bottom w:val="nil"/>
              <w:right w:val="nil"/>
            </w:tcBorders>
            <w:shd w:val="clear" w:color="auto" w:fill="auto"/>
            <w:noWrap/>
            <w:vAlign w:val="bottom"/>
            <w:hideMark/>
          </w:tcPr>
          <w:p w14:paraId="64E11A65"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114" w:type="dxa"/>
            <w:tcBorders>
              <w:top w:val="nil"/>
              <w:left w:val="nil"/>
              <w:bottom w:val="nil"/>
              <w:right w:val="nil"/>
            </w:tcBorders>
            <w:shd w:val="clear" w:color="auto" w:fill="auto"/>
            <w:noWrap/>
            <w:vAlign w:val="bottom"/>
            <w:hideMark/>
          </w:tcPr>
          <w:p w14:paraId="2ABE9139"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328" w:type="dxa"/>
            <w:tcBorders>
              <w:top w:val="nil"/>
              <w:left w:val="nil"/>
              <w:bottom w:val="nil"/>
              <w:right w:val="nil"/>
            </w:tcBorders>
            <w:shd w:val="clear" w:color="auto" w:fill="auto"/>
            <w:noWrap/>
            <w:vAlign w:val="bottom"/>
            <w:hideMark/>
          </w:tcPr>
          <w:p w14:paraId="6BD60D33"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5.046,00</w:t>
            </w:r>
          </w:p>
        </w:tc>
      </w:tr>
      <w:tr w:rsidR="00B37983" w:rsidRPr="00B37983" w14:paraId="6A662D79" w14:textId="77777777" w:rsidTr="00B37983">
        <w:trPr>
          <w:trHeight w:val="227"/>
        </w:trPr>
        <w:tc>
          <w:tcPr>
            <w:tcW w:w="635" w:type="dxa"/>
            <w:tcBorders>
              <w:top w:val="nil"/>
              <w:left w:val="nil"/>
              <w:bottom w:val="nil"/>
              <w:right w:val="nil"/>
            </w:tcBorders>
            <w:shd w:val="clear" w:color="auto" w:fill="auto"/>
            <w:noWrap/>
            <w:vAlign w:val="bottom"/>
            <w:hideMark/>
          </w:tcPr>
          <w:p w14:paraId="635CB223" w14:textId="77777777" w:rsidR="00B37983" w:rsidRPr="00B37983" w:rsidRDefault="00B37983" w:rsidP="00B37983">
            <w:pPr>
              <w:spacing w:before="0" w:after="0" w:line="240" w:lineRule="auto"/>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34</w:t>
            </w:r>
          </w:p>
        </w:tc>
        <w:tc>
          <w:tcPr>
            <w:tcW w:w="4807" w:type="dxa"/>
            <w:tcBorders>
              <w:top w:val="nil"/>
              <w:left w:val="nil"/>
              <w:bottom w:val="nil"/>
              <w:right w:val="nil"/>
            </w:tcBorders>
            <w:shd w:val="clear" w:color="auto" w:fill="auto"/>
            <w:vAlign w:val="bottom"/>
            <w:hideMark/>
          </w:tcPr>
          <w:p w14:paraId="762AC792" w14:textId="77777777" w:rsidR="00B37983" w:rsidRPr="00B37983" w:rsidRDefault="00B37983" w:rsidP="00B37983">
            <w:pPr>
              <w:spacing w:before="0" w:after="0" w:line="240" w:lineRule="auto"/>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Financijski rashodi</w:t>
            </w:r>
          </w:p>
        </w:tc>
        <w:tc>
          <w:tcPr>
            <w:tcW w:w="1285" w:type="dxa"/>
            <w:tcBorders>
              <w:top w:val="nil"/>
              <w:left w:val="nil"/>
              <w:bottom w:val="nil"/>
              <w:right w:val="nil"/>
            </w:tcBorders>
            <w:shd w:val="clear" w:color="auto" w:fill="auto"/>
            <w:noWrap/>
            <w:vAlign w:val="bottom"/>
            <w:hideMark/>
          </w:tcPr>
          <w:p w14:paraId="62372A97"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2.954,00</w:t>
            </w:r>
          </w:p>
        </w:tc>
        <w:tc>
          <w:tcPr>
            <w:tcW w:w="1350" w:type="dxa"/>
            <w:tcBorders>
              <w:top w:val="nil"/>
              <w:left w:val="nil"/>
              <w:bottom w:val="nil"/>
              <w:right w:val="nil"/>
            </w:tcBorders>
            <w:shd w:val="clear" w:color="auto" w:fill="auto"/>
            <w:noWrap/>
            <w:vAlign w:val="bottom"/>
            <w:hideMark/>
          </w:tcPr>
          <w:p w14:paraId="7969DB1D"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749,00</w:t>
            </w:r>
          </w:p>
        </w:tc>
        <w:tc>
          <w:tcPr>
            <w:tcW w:w="1114" w:type="dxa"/>
            <w:tcBorders>
              <w:top w:val="nil"/>
              <w:left w:val="nil"/>
              <w:bottom w:val="nil"/>
              <w:right w:val="nil"/>
            </w:tcBorders>
            <w:shd w:val="clear" w:color="auto" w:fill="auto"/>
            <w:noWrap/>
            <w:vAlign w:val="bottom"/>
            <w:hideMark/>
          </w:tcPr>
          <w:p w14:paraId="6D07D5D4"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25,36</w:t>
            </w:r>
          </w:p>
        </w:tc>
        <w:tc>
          <w:tcPr>
            <w:tcW w:w="1328" w:type="dxa"/>
            <w:tcBorders>
              <w:top w:val="nil"/>
              <w:left w:val="nil"/>
              <w:bottom w:val="nil"/>
              <w:right w:val="nil"/>
            </w:tcBorders>
            <w:shd w:val="clear" w:color="auto" w:fill="auto"/>
            <w:noWrap/>
            <w:vAlign w:val="bottom"/>
            <w:hideMark/>
          </w:tcPr>
          <w:p w14:paraId="60A30E3D"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3.703,00</w:t>
            </w:r>
          </w:p>
        </w:tc>
      </w:tr>
      <w:tr w:rsidR="00B37983" w:rsidRPr="00B37983" w14:paraId="4BEE52A2" w14:textId="77777777" w:rsidTr="00B37983">
        <w:trPr>
          <w:trHeight w:val="227"/>
        </w:trPr>
        <w:tc>
          <w:tcPr>
            <w:tcW w:w="635" w:type="dxa"/>
            <w:tcBorders>
              <w:top w:val="nil"/>
              <w:left w:val="nil"/>
              <w:bottom w:val="nil"/>
              <w:right w:val="nil"/>
            </w:tcBorders>
            <w:shd w:val="clear" w:color="auto" w:fill="auto"/>
            <w:noWrap/>
            <w:vAlign w:val="bottom"/>
            <w:hideMark/>
          </w:tcPr>
          <w:p w14:paraId="6CEB69B3"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3431</w:t>
            </w:r>
          </w:p>
        </w:tc>
        <w:tc>
          <w:tcPr>
            <w:tcW w:w="4807" w:type="dxa"/>
            <w:tcBorders>
              <w:top w:val="nil"/>
              <w:left w:val="nil"/>
              <w:bottom w:val="nil"/>
              <w:right w:val="nil"/>
            </w:tcBorders>
            <w:shd w:val="clear" w:color="auto" w:fill="auto"/>
            <w:vAlign w:val="bottom"/>
            <w:hideMark/>
          </w:tcPr>
          <w:p w14:paraId="1E42E3B4"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Usluge banaka</w:t>
            </w:r>
          </w:p>
        </w:tc>
        <w:tc>
          <w:tcPr>
            <w:tcW w:w="1285" w:type="dxa"/>
            <w:tcBorders>
              <w:top w:val="nil"/>
              <w:left w:val="nil"/>
              <w:bottom w:val="nil"/>
              <w:right w:val="nil"/>
            </w:tcBorders>
            <w:shd w:val="clear" w:color="auto" w:fill="auto"/>
            <w:noWrap/>
            <w:vAlign w:val="bottom"/>
            <w:hideMark/>
          </w:tcPr>
          <w:p w14:paraId="0726249F"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2.954,00</w:t>
            </w:r>
          </w:p>
        </w:tc>
        <w:tc>
          <w:tcPr>
            <w:tcW w:w="1350" w:type="dxa"/>
            <w:tcBorders>
              <w:top w:val="nil"/>
              <w:left w:val="nil"/>
              <w:bottom w:val="nil"/>
              <w:right w:val="nil"/>
            </w:tcBorders>
            <w:shd w:val="clear" w:color="auto" w:fill="auto"/>
            <w:noWrap/>
            <w:vAlign w:val="bottom"/>
            <w:hideMark/>
          </w:tcPr>
          <w:p w14:paraId="5D578C07"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749,00</w:t>
            </w:r>
          </w:p>
        </w:tc>
        <w:tc>
          <w:tcPr>
            <w:tcW w:w="1114" w:type="dxa"/>
            <w:tcBorders>
              <w:top w:val="nil"/>
              <w:left w:val="nil"/>
              <w:bottom w:val="nil"/>
              <w:right w:val="nil"/>
            </w:tcBorders>
            <w:shd w:val="clear" w:color="auto" w:fill="auto"/>
            <w:noWrap/>
            <w:vAlign w:val="bottom"/>
            <w:hideMark/>
          </w:tcPr>
          <w:p w14:paraId="02A3BF17"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25,36</w:t>
            </w:r>
          </w:p>
        </w:tc>
        <w:tc>
          <w:tcPr>
            <w:tcW w:w="1328" w:type="dxa"/>
            <w:tcBorders>
              <w:top w:val="nil"/>
              <w:left w:val="nil"/>
              <w:bottom w:val="nil"/>
              <w:right w:val="nil"/>
            </w:tcBorders>
            <w:shd w:val="clear" w:color="auto" w:fill="auto"/>
            <w:noWrap/>
            <w:vAlign w:val="bottom"/>
            <w:hideMark/>
          </w:tcPr>
          <w:p w14:paraId="5EE680F6"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3.703,00</w:t>
            </w:r>
          </w:p>
        </w:tc>
      </w:tr>
      <w:tr w:rsidR="00B37983" w:rsidRPr="00B37983" w14:paraId="194FB908" w14:textId="77777777" w:rsidTr="00B37983">
        <w:trPr>
          <w:trHeight w:val="227"/>
        </w:trPr>
        <w:tc>
          <w:tcPr>
            <w:tcW w:w="635" w:type="dxa"/>
            <w:tcBorders>
              <w:top w:val="nil"/>
              <w:left w:val="nil"/>
              <w:bottom w:val="nil"/>
              <w:right w:val="nil"/>
            </w:tcBorders>
            <w:shd w:val="clear" w:color="auto" w:fill="auto"/>
            <w:noWrap/>
            <w:vAlign w:val="bottom"/>
            <w:hideMark/>
          </w:tcPr>
          <w:p w14:paraId="10E4E599" w14:textId="77777777" w:rsidR="00B37983" w:rsidRPr="00B37983" w:rsidRDefault="00B37983" w:rsidP="00B37983">
            <w:pPr>
              <w:spacing w:before="0" w:after="0" w:line="240" w:lineRule="auto"/>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9</w:t>
            </w:r>
          </w:p>
        </w:tc>
        <w:tc>
          <w:tcPr>
            <w:tcW w:w="4807" w:type="dxa"/>
            <w:tcBorders>
              <w:top w:val="nil"/>
              <w:left w:val="nil"/>
              <w:bottom w:val="nil"/>
              <w:right w:val="nil"/>
            </w:tcBorders>
            <w:shd w:val="clear" w:color="auto" w:fill="auto"/>
            <w:vAlign w:val="bottom"/>
            <w:hideMark/>
          </w:tcPr>
          <w:p w14:paraId="3848E2C4" w14:textId="77777777" w:rsidR="00B37983" w:rsidRPr="00B37983" w:rsidRDefault="00B37983" w:rsidP="00B37983">
            <w:pPr>
              <w:spacing w:before="0" w:after="0" w:line="240" w:lineRule="auto"/>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Vlastiti izvori</w:t>
            </w:r>
          </w:p>
        </w:tc>
        <w:tc>
          <w:tcPr>
            <w:tcW w:w="1285" w:type="dxa"/>
            <w:tcBorders>
              <w:top w:val="nil"/>
              <w:left w:val="nil"/>
              <w:bottom w:val="nil"/>
              <w:right w:val="nil"/>
            </w:tcBorders>
            <w:shd w:val="clear" w:color="auto" w:fill="auto"/>
            <w:noWrap/>
            <w:vAlign w:val="bottom"/>
            <w:hideMark/>
          </w:tcPr>
          <w:p w14:paraId="5F305E48"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3.826,00</w:t>
            </w:r>
          </w:p>
        </w:tc>
        <w:tc>
          <w:tcPr>
            <w:tcW w:w="1350" w:type="dxa"/>
            <w:tcBorders>
              <w:top w:val="nil"/>
              <w:left w:val="nil"/>
              <w:bottom w:val="nil"/>
              <w:right w:val="nil"/>
            </w:tcBorders>
            <w:shd w:val="clear" w:color="auto" w:fill="auto"/>
            <w:noWrap/>
            <w:vAlign w:val="bottom"/>
            <w:hideMark/>
          </w:tcPr>
          <w:p w14:paraId="5D9DCB44"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0,00</w:t>
            </w:r>
          </w:p>
        </w:tc>
        <w:tc>
          <w:tcPr>
            <w:tcW w:w="1114" w:type="dxa"/>
            <w:tcBorders>
              <w:top w:val="nil"/>
              <w:left w:val="nil"/>
              <w:bottom w:val="nil"/>
              <w:right w:val="nil"/>
            </w:tcBorders>
            <w:shd w:val="clear" w:color="auto" w:fill="auto"/>
            <w:noWrap/>
            <w:vAlign w:val="bottom"/>
            <w:hideMark/>
          </w:tcPr>
          <w:p w14:paraId="098BEB1D"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0,00</w:t>
            </w:r>
          </w:p>
        </w:tc>
        <w:tc>
          <w:tcPr>
            <w:tcW w:w="1328" w:type="dxa"/>
            <w:tcBorders>
              <w:top w:val="nil"/>
              <w:left w:val="nil"/>
              <w:bottom w:val="nil"/>
              <w:right w:val="nil"/>
            </w:tcBorders>
            <w:shd w:val="clear" w:color="auto" w:fill="auto"/>
            <w:noWrap/>
            <w:vAlign w:val="bottom"/>
            <w:hideMark/>
          </w:tcPr>
          <w:p w14:paraId="57C7713B"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3.826,00</w:t>
            </w:r>
          </w:p>
        </w:tc>
      </w:tr>
      <w:tr w:rsidR="00B37983" w:rsidRPr="00B37983" w14:paraId="5BE91A88" w14:textId="77777777" w:rsidTr="00B37983">
        <w:trPr>
          <w:trHeight w:val="227"/>
        </w:trPr>
        <w:tc>
          <w:tcPr>
            <w:tcW w:w="635" w:type="dxa"/>
            <w:tcBorders>
              <w:top w:val="nil"/>
              <w:left w:val="nil"/>
              <w:bottom w:val="nil"/>
              <w:right w:val="nil"/>
            </w:tcBorders>
            <w:shd w:val="clear" w:color="auto" w:fill="auto"/>
            <w:noWrap/>
            <w:vAlign w:val="bottom"/>
            <w:hideMark/>
          </w:tcPr>
          <w:p w14:paraId="227A1E28" w14:textId="77777777" w:rsidR="00B37983" w:rsidRPr="00B37983" w:rsidRDefault="00B37983" w:rsidP="00B37983">
            <w:pPr>
              <w:spacing w:before="0" w:after="0" w:line="240" w:lineRule="auto"/>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92</w:t>
            </w:r>
          </w:p>
        </w:tc>
        <w:tc>
          <w:tcPr>
            <w:tcW w:w="4807" w:type="dxa"/>
            <w:tcBorders>
              <w:top w:val="nil"/>
              <w:left w:val="nil"/>
              <w:bottom w:val="nil"/>
              <w:right w:val="nil"/>
            </w:tcBorders>
            <w:shd w:val="clear" w:color="auto" w:fill="auto"/>
            <w:vAlign w:val="bottom"/>
            <w:hideMark/>
          </w:tcPr>
          <w:p w14:paraId="41E3AB7D" w14:textId="77777777" w:rsidR="00B37983" w:rsidRPr="00B37983" w:rsidRDefault="00B37983" w:rsidP="00B37983">
            <w:pPr>
              <w:spacing w:before="0" w:after="0" w:line="240" w:lineRule="auto"/>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Rezultat poslovanja</w:t>
            </w:r>
          </w:p>
        </w:tc>
        <w:tc>
          <w:tcPr>
            <w:tcW w:w="1285" w:type="dxa"/>
            <w:tcBorders>
              <w:top w:val="nil"/>
              <w:left w:val="nil"/>
              <w:bottom w:val="nil"/>
              <w:right w:val="nil"/>
            </w:tcBorders>
            <w:shd w:val="clear" w:color="auto" w:fill="auto"/>
            <w:noWrap/>
            <w:vAlign w:val="bottom"/>
            <w:hideMark/>
          </w:tcPr>
          <w:p w14:paraId="5636B4C6"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3.826,00</w:t>
            </w:r>
          </w:p>
        </w:tc>
        <w:tc>
          <w:tcPr>
            <w:tcW w:w="1350" w:type="dxa"/>
            <w:tcBorders>
              <w:top w:val="nil"/>
              <w:left w:val="nil"/>
              <w:bottom w:val="nil"/>
              <w:right w:val="nil"/>
            </w:tcBorders>
            <w:shd w:val="clear" w:color="auto" w:fill="auto"/>
            <w:noWrap/>
            <w:vAlign w:val="bottom"/>
            <w:hideMark/>
          </w:tcPr>
          <w:p w14:paraId="0BC1EC05"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0,00</w:t>
            </w:r>
          </w:p>
        </w:tc>
        <w:tc>
          <w:tcPr>
            <w:tcW w:w="1114" w:type="dxa"/>
            <w:tcBorders>
              <w:top w:val="nil"/>
              <w:left w:val="nil"/>
              <w:bottom w:val="nil"/>
              <w:right w:val="nil"/>
            </w:tcBorders>
            <w:shd w:val="clear" w:color="auto" w:fill="auto"/>
            <w:noWrap/>
            <w:vAlign w:val="bottom"/>
            <w:hideMark/>
          </w:tcPr>
          <w:p w14:paraId="2988385C"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0,00</w:t>
            </w:r>
          </w:p>
        </w:tc>
        <w:tc>
          <w:tcPr>
            <w:tcW w:w="1328" w:type="dxa"/>
            <w:tcBorders>
              <w:top w:val="nil"/>
              <w:left w:val="nil"/>
              <w:bottom w:val="nil"/>
              <w:right w:val="nil"/>
            </w:tcBorders>
            <w:shd w:val="clear" w:color="auto" w:fill="auto"/>
            <w:noWrap/>
            <w:vAlign w:val="bottom"/>
            <w:hideMark/>
          </w:tcPr>
          <w:p w14:paraId="69E6F244"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3.826,00</w:t>
            </w:r>
          </w:p>
        </w:tc>
      </w:tr>
      <w:tr w:rsidR="00B37983" w:rsidRPr="00B37983" w14:paraId="780E99D2" w14:textId="77777777" w:rsidTr="00B37983">
        <w:trPr>
          <w:trHeight w:val="227"/>
        </w:trPr>
        <w:tc>
          <w:tcPr>
            <w:tcW w:w="635" w:type="dxa"/>
            <w:tcBorders>
              <w:top w:val="nil"/>
              <w:left w:val="nil"/>
              <w:bottom w:val="nil"/>
              <w:right w:val="nil"/>
            </w:tcBorders>
            <w:shd w:val="clear" w:color="auto" w:fill="auto"/>
            <w:noWrap/>
            <w:vAlign w:val="bottom"/>
            <w:hideMark/>
          </w:tcPr>
          <w:p w14:paraId="18ABA89A"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9222</w:t>
            </w:r>
          </w:p>
        </w:tc>
        <w:tc>
          <w:tcPr>
            <w:tcW w:w="4807" w:type="dxa"/>
            <w:tcBorders>
              <w:top w:val="nil"/>
              <w:left w:val="nil"/>
              <w:bottom w:val="nil"/>
              <w:right w:val="nil"/>
            </w:tcBorders>
            <w:shd w:val="clear" w:color="auto" w:fill="auto"/>
            <w:vAlign w:val="bottom"/>
            <w:hideMark/>
          </w:tcPr>
          <w:p w14:paraId="0C6FE395"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Manjak prihoda poslovanja</w:t>
            </w:r>
          </w:p>
        </w:tc>
        <w:tc>
          <w:tcPr>
            <w:tcW w:w="1285" w:type="dxa"/>
            <w:tcBorders>
              <w:top w:val="nil"/>
              <w:left w:val="nil"/>
              <w:bottom w:val="nil"/>
              <w:right w:val="nil"/>
            </w:tcBorders>
            <w:shd w:val="clear" w:color="auto" w:fill="auto"/>
            <w:noWrap/>
            <w:vAlign w:val="bottom"/>
            <w:hideMark/>
          </w:tcPr>
          <w:p w14:paraId="3B7A711E"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3.826,00</w:t>
            </w:r>
          </w:p>
        </w:tc>
        <w:tc>
          <w:tcPr>
            <w:tcW w:w="1350" w:type="dxa"/>
            <w:tcBorders>
              <w:top w:val="nil"/>
              <w:left w:val="nil"/>
              <w:bottom w:val="nil"/>
              <w:right w:val="nil"/>
            </w:tcBorders>
            <w:shd w:val="clear" w:color="auto" w:fill="auto"/>
            <w:noWrap/>
            <w:vAlign w:val="bottom"/>
            <w:hideMark/>
          </w:tcPr>
          <w:p w14:paraId="63526942"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114" w:type="dxa"/>
            <w:tcBorders>
              <w:top w:val="nil"/>
              <w:left w:val="nil"/>
              <w:bottom w:val="nil"/>
              <w:right w:val="nil"/>
            </w:tcBorders>
            <w:shd w:val="clear" w:color="auto" w:fill="auto"/>
            <w:noWrap/>
            <w:vAlign w:val="bottom"/>
            <w:hideMark/>
          </w:tcPr>
          <w:p w14:paraId="6B9CEF40"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328" w:type="dxa"/>
            <w:tcBorders>
              <w:top w:val="nil"/>
              <w:left w:val="nil"/>
              <w:bottom w:val="nil"/>
              <w:right w:val="nil"/>
            </w:tcBorders>
            <w:shd w:val="clear" w:color="auto" w:fill="auto"/>
            <w:noWrap/>
            <w:vAlign w:val="bottom"/>
            <w:hideMark/>
          </w:tcPr>
          <w:p w14:paraId="7E936820"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3.826,00</w:t>
            </w:r>
          </w:p>
        </w:tc>
      </w:tr>
      <w:tr w:rsidR="00B37983" w:rsidRPr="00B37983" w14:paraId="4002DE95" w14:textId="77777777" w:rsidTr="00B37983">
        <w:trPr>
          <w:trHeight w:val="227"/>
        </w:trPr>
        <w:tc>
          <w:tcPr>
            <w:tcW w:w="5443" w:type="dxa"/>
            <w:gridSpan w:val="2"/>
            <w:tcBorders>
              <w:top w:val="nil"/>
              <w:left w:val="nil"/>
              <w:bottom w:val="nil"/>
              <w:right w:val="nil"/>
            </w:tcBorders>
            <w:shd w:val="clear" w:color="000000" w:fill="FFFF00"/>
            <w:noWrap/>
            <w:vAlign w:val="bottom"/>
            <w:hideMark/>
          </w:tcPr>
          <w:p w14:paraId="632FF36A" w14:textId="77777777" w:rsidR="00B37983" w:rsidRPr="00B37983" w:rsidRDefault="00B37983" w:rsidP="00B37983">
            <w:pPr>
              <w:spacing w:before="0" w:after="0" w:line="240" w:lineRule="auto"/>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Izvor  9. OSTALI PRIHODI</w:t>
            </w:r>
          </w:p>
        </w:tc>
        <w:tc>
          <w:tcPr>
            <w:tcW w:w="1285" w:type="dxa"/>
            <w:tcBorders>
              <w:top w:val="nil"/>
              <w:left w:val="nil"/>
              <w:bottom w:val="nil"/>
              <w:right w:val="nil"/>
            </w:tcBorders>
            <w:shd w:val="clear" w:color="000000" w:fill="FFFF00"/>
            <w:noWrap/>
            <w:vAlign w:val="bottom"/>
            <w:hideMark/>
          </w:tcPr>
          <w:p w14:paraId="419A1987"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5.000,00</w:t>
            </w:r>
          </w:p>
        </w:tc>
        <w:tc>
          <w:tcPr>
            <w:tcW w:w="1350" w:type="dxa"/>
            <w:tcBorders>
              <w:top w:val="nil"/>
              <w:left w:val="nil"/>
              <w:bottom w:val="nil"/>
              <w:right w:val="nil"/>
            </w:tcBorders>
            <w:shd w:val="clear" w:color="000000" w:fill="FFFF00"/>
            <w:noWrap/>
            <w:vAlign w:val="bottom"/>
            <w:hideMark/>
          </w:tcPr>
          <w:p w14:paraId="4FD218B9"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-5.000,00</w:t>
            </w:r>
          </w:p>
        </w:tc>
        <w:tc>
          <w:tcPr>
            <w:tcW w:w="1114" w:type="dxa"/>
            <w:tcBorders>
              <w:top w:val="nil"/>
              <w:left w:val="nil"/>
              <w:bottom w:val="nil"/>
              <w:right w:val="nil"/>
            </w:tcBorders>
            <w:shd w:val="clear" w:color="000000" w:fill="FFFF00"/>
            <w:noWrap/>
            <w:vAlign w:val="bottom"/>
            <w:hideMark/>
          </w:tcPr>
          <w:p w14:paraId="4A0B5264"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-100,00</w:t>
            </w:r>
          </w:p>
        </w:tc>
        <w:tc>
          <w:tcPr>
            <w:tcW w:w="1328" w:type="dxa"/>
            <w:tcBorders>
              <w:top w:val="nil"/>
              <w:left w:val="nil"/>
              <w:bottom w:val="nil"/>
              <w:right w:val="nil"/>
            </w:tcBorders>
            <w:shd w:val="clear" w:color="000000" w:fill="FFFF00"/>
            <w:noWrap/>
            <w:vAlign w:val="bottom"/>
            <w:hideMark/>
          </w:tcPr>
          <w:p w14:paraId="2F64905C"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r>
      <w:tr w:rsidR="00B37983" w:rsidRPr="00B37983" w14:paraId="6535EF07" w14:textId="77777777" w:rsidTr="00B37983">
        <w:trPr>
          <w:trHeight w:val="227"/>
        </w:trPr>
        <w:tc>
          <w:tcPr>
            <w:tcW w:w="5443" w:type="dxa"/>
            <w:gridSpan w:val="2"/>
            <w:tcBorders>
              <w:top w:val="nil"/>
              <w:left w:val="nil"/>
              <w:bottom w:val="nil"/>
              <w:right w:val="nil"/>
            </w:tcBorders>
            <w:shd w:val="clear" w:color="000000" w:fill="FFFF99"/>
            <w:noWrap/>
            <w:vAlign w:val="bottom"/>
            <w:hideMark/>
          </w:tcPr>
          <w:p w14:paraId="4921C6B5" w14:textId="77777777" w:rsidR="00B37983" w:rsidRPr="00B37983" w:rsidRDefault="00B37983" w:rsidP="00B37983">
            <w:pPr>
              <w:spacing w:before="0" w:after="0" w:line="240" w:lineRule="auto"/>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Izvor  9.1. DONACIJE</w:t>
            </w:r>
          </w:p>
        </w:tc>
        <w:tc>
          <w:tcPr>
            <w:tcW w:w="1285" w:type="dxa"/>
            <w:tcBorders>
              <w:top w:val="nil"/>
              <w:left w:val="nil"/>
              <w:bottom w:val="nil"/>
              <w:right w:val="nil"/>
            </w:tcBorders>
            <w:shd w:val="clear" w:color="000000" w:fill="FFFF99"/>
            <w:noWrap/>
            <w:vAlign w:val="bottom"/>
            <w:hideMark/>
          </w:tcPr>
          <w:p w14:paraId="2FD0D9A8"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5.000,00</w:t>
            </w:r>
          </w:p>
        </w:tc>
        <w:tc>
          <w:tcPr>
            <w:tcW w:w="1350" w:type="dxa"/>
            <w:tcBorders>
              <w:top w:val="nil"/>
              <w:left w:val="nil"/>
              <w:bottom w:val="nil"/>
              <w:right w:val="nil"/>
            </w:tcBorders>
            <w:shd w:val="clear" w:color="000000" w:fill="FFFF99"/>
            <w:noWrap/>
            <w:vAlign w:val="bottom"/>
            <w:hideMark/>
          </w:tcPr>
          <w:p w14:paraId="7A3ADBF1"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-5.000,00</w:t>
            </w:r>
          </w:p>
        </w:tc>
        <w:tc>
          <w:tcPr>
            <w:tcW w:w="1114" w:type="dxa"/>
            <w:tcBorders>
              <w:top w:val="nil"/>
              <w:left w:val="nil"/>
              <w:bottom w:val="nil"/>
              <w:right w:val="nil"/>
            </w:tcBorders>
            <w:shd w:val="clear" w:color="000000" w:fill="FFFF99"/>
            <w:noWrap/>
            <w:vAlign w:val="bottom"/>
            <w:hideMark/>
          </w:tcPr>
          <w:p w14:paraId="3F14AB8E"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-100,00</w:t>
            </w:r>
          </w:p>
        </w:tc>
        <w:tc>
          <w:tcPr>
            <w:tcW w:w="1328" w:type="dxa"/>
            <w:tcBorders>
              <w:top w:val="nil"/>
              <w:left w:val="nil"/>
              <w:bottom w:val="nil"/>
              <w:right w:val="nil"/>
            </w:tcBorders>
            <w:shd w:val="clear" w:color="000000" w:fill="FFFF99"/>
            <w:noWrap/>
            <w:vAlign w:val="bottom"/>
            <w:hideMark/>
          </w:tcPr>
          <w:p w14:paraId="17063BEF"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r>
      <w:tr w:rsidR="00B37983" w:rsidRPr="00B37983" w14:paraId="3F2891F6" w14:textId="77777777" w:rsidTr="00B37983">
        <w:trPr>
          <w:trHeight w:val="227"/>
        </w:trPr>
        <w:tc>
          <w:tcPr>
            <w:tcW w:w="5443" w:type="dxa"/>
            <w:gridSpan w:val="2"/>
            <w:tcBorders>
              <w:top w:val="nil"/>
              <w:left w:val="nil"/>
              <w:bottom w:val="nil"/>
              <w:right w:val="nil"/>
            </w:tcBorders>
            <w:shd w:val="clear" w:color="000000" w:fill="FFFFCC"/>
            <w:noWrap/>
            <w:vAlign w:val="bottom"/>
            <w:hideMark/>
          </w:tcPr>
          <w:p w14:paraId="611FCA04" w14:textId="77777777" w:rsidR="00B37983" w:rsidRPr="00B37983" w:rsidRDefault="00B37983" w:rsidP="00B37983">
            <w:pPr>
              <w:spacing w:before="0" w:after="0" w:line="240" w:lineRule="auto"/>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Izvor  9.1.1 Prihod od donacija  za PK</w:t>
            </w:r>
          </w:p>
        </w:tc>
        <w:tc>
          <w:tcPr>
            <w:tcW w:w="1285" w:type="dxa"/>
            <w:tcBorders>
              <w:top w:val="nil"/>
              <w:left w:val="nil"/>
              <w:bottom w:val="nil"/>
              <w:right w:val="nil"/>
            </w:tcBorders>
            <w:shd w:val="clear" w:color="000000" w:fill="FFFFCC"/>
            <w:noWrap/>
            <w:vAlign w:val="bottom"/>
            <w:hideMark/>
          </w:tcPr>
          <w:p w14:paraId="1B95D991"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5.000,00</w:t>
            </w:r>
          </w:p>
        </w:tc>
        <w:tc>
          <w:tcPr>
            <w:tcW w:w="1350" w:type="dxa"/>
            <w:tcBorders>
              <w:top w:val="nil"/>
              <w:left w:val="nil"/>
              <w:bottom w:val="nil"/>
              <w:right w:val="nil"/>
            </w:tcBorders>
            <w:shd w:val="clear" w:color="000000" w:fill="FFFFCC"/>
            <w:noWrap/>
            <w:vAlign w:val="bottom"/>
            <w:hideMark/>
          </w:tcPr>
          <w:p w14:paraId="5EC8488B"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-5.000,00</w:t>
            </w:r>
          </w:p>
        </w:tc>
        <w:tc>
          <w:tcPr>
            <w:tcW w:w="1114" w:type="dxa"/>
            <w:tcBorders>
              <w:top w:val="nil"/>
              <w:left w:val="nil"/>
              <w:bottom w:val="nil"/>
              <w:right w:val="nil"/>
            </w:tcBorders>
            <w:shd w:val="clear" w:color="000000" w:fill="FFFFCC"/>
            <w:noWrap/>
            <w:vAlign w:val="bottom"/>
            <w:hideMark/>
          </w:tcPr>
          <w:p w14:paraId="4493F787"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-100,00</w:t>
            </w:r>
          </w:p>
        </w:tc>
        <w:tc>
          <w:tcPr>
            <w:tcW w:w="1328" w:type="dxa"/>
            <w:tcBorders>
              <w:top w:val="nil"/>
              <w:left w:val="nil"/>
              <w:bottom w:val="nil"/>
              <w:right w:val="nil"/>
            </w:tcBorders>
            <w:shd w:val="clear" w:color="000000" w:fill="FFFFCC"/>
            <w:noWrap/>
            <w:vAlign w:val="bottom"/>
            <w:hideMark/>
          </w:tcPr>
          <w:p w14:paraId="7B8BD99F"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r>
      <w:tr w:rsidR="00B37983" w:rsidRPr="00B37983" w14:paraId="6284C8F2" w14:textId="77777777" w:rsidTr="00B37983">
        <w:trPr>
          <w:trHeight w:val="227"/>
        </w:trPr>
        <w:tc>
          <w:tcPr>
            <w:tcW w:w="5443" w:type="dxa"/>
            <w:gridSpan w:val="2"/>
            <w:tcBorders>
              <w:top w:val="nil"/>
              <w:left w:val="nil"/>
              <w:bottom w:val="nil"/>
              <w:right w:val="nil"/>
            </w:tcBorders>
            <w:shd w:val="clear" w:color="000000" w:fill="CCFFCC"/>
            <w:noWrap/>
            <w:vAlign w:val="bottom"/>
            <w:hideMark/>
          </w:tcPr>
          <w:p w14:paraId="1274651C" w14:textId="77777777" w:rsidR="00B37983" w:rsidRPr="00B37983" w:rsidRDefault="00B37983" w:rsidP="00B37983">
            <w:pPr>
              <w:spacing w:before="0" w:after="0" w:line="240" w:lineRule="auto"/>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Korisnik  016 DJEČJI VRTIĆ ISKRICA</w:t>
            </w:r>
          </w:p>
        </w:tc>
        <w:tc>
          <w:tcPr>
            <w:tcW w:w="1285" w:type="dxa"/>
            <w:tcBorders>
              <w:top w:val="nil"/>
              <w:left w:val="nil"/>
              <w:bottom w:val="nil"/>
              <w:right w:val="nil"/>
            </w:tcBorders>
            <w:shd w:val="clear" w:color="000000" w:fill="CCFFCC"/>
            <w:noWrap/>
            <w:vAlign w:val="bottom"/>
            <w:hideMark/>
          </w:tcPr>
          <w:p w14:paraId="16579560"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5.000,00</w:t>
            </w:r>
          </w:p>
        </w:tc>
        <w:tc>
          <w:tcPr>
            <w:tcW w:w="1350" w:type="dxa"/>
            <w:tcBorders>
              <w:top w:val="nil"/>
              <w:left w:val="nil"/>
              <w:bottom w:val="nil"/>
              <w:right w:val="nil"/>
            </w:tcBorders>
            <w:shd w:val="clear" w:color="000000" w:fill="CCFFCC"/>
            <w:noWrap/>
            <w:vAlign w:val="bottom"/>
            <w:hideMark/>
          </w:tcPr>
          <w:p w14:paraId="390A522D"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-5.000,00</w:t>
            </w:r>
          </w:p>
        </w:tc>
        <w:tc>
          <w:tcPr>
            <w:tcW w:w="1114" w:type="dxa"/>
            <w:tcBorders>
              <w:top w:val="nil"/>
              <w:left w:val="nil"/>
              <w:bottom w:val="nil"/>
              <w:right w:val="nil"/>
            </w:tcBorders>
            <w:shd w:val="clear" w:color="000000" w:fill="CCFFCC"/>
            <w:noWrap/>
            <w:vAlign w:val="bottom"/>
            <w:hideMark/>
          </w:tcPr>
          <w:p w14:paraId="5BFF5B11"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-100,00</w:t>
            </w:r>
          </w:p>
        </w:tc>
        <w:tc>
          <w:tcPr>
            <w:tcW w:w="1328" w:type="dxa"/>
            <w:tcBorders>
              <w:top w:val="nil"/>
              <w:left w:val="nil"/>
              <w:bottom w:val="nil"/>
              <w:right w:val="nil"/>
            </w:tcBorders>
            <w:shd w:val="clear" w:color="000000" w:fill="CCFFCC"/>
            <w:noWrap/>
            <w:vAlign w:val="bottom"/>
            <w:hideMark/>
          </w:tcPr>
          <w:p w14:paraId="6E558965"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r>
      <w:tr w:rsidR="00B37983" w:rsidRPr="00B37983" w14:paraId="3D835205" w14:textId="77777777" w:rsidTr="00B37983">
        <w:trPr>
          <w:trHeight w:val="227"/>
        </w:trPr>
        <w:tc>
          <w:tcPr>
            <w:tcW w:w="5443" w:type="dxa"/>
            <w:gridSpan w:val="2"/>
            <w:tcBorders>
              <w:top w:val="nil"/>
              <w:left w:val="nil"/>
              <w:bottom w:val="nil"/>
              <w:right w:val="nil"/>
            </w:tcBorders>
            <w:shd w:val="clear" w:color="000000" w:fill="CCFFFF"/>
            <w:noWrap/>
            <w:vAlign w:val="bottom"/>
            <w:hideMark/>
          </w:tcPr>
          <w:p w14:paraId="1B1DE36D" w14:textId="77777777" w:rsidR="00B37983" w:rsidRPr="00B37983" w:rsidRDefault="00B37983" w:rsidP="00B37983">
            <w:pPr>
              <w:spacing w:before="0" w:after="0" w:line="240" w:lineRule="auto"/>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Funkcijska klasifikacija  0911 Predškolsko obrazovanje</w:t>
            </w:r>
          </w:p>
        </w:tc>
        <w:tc>
          <w:tcPr>
            <w:tcW w:w="1285" w:type="dxa"/>
            <w:tcBorders>
              <w:top w:val="nil"/>
              <w:left w:val="nil"/>
              <w:bottom w:val="nil"/>
              <w:right w:val="nil"/>
            </w:tcBorders>
            <w:shd w:val="clear" w:color="000000" w:fill="CCFFFF"/>
            <w:noWrap/>
            <w:vAlign w:val="bottom"/>
            <w:hideMark/>
          </w:tcPr>
          <w:p w14:paraId="64AA9B92"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5.000,00</w:t>
            </w:r>
          </w:p>
        </w:tc>
        <w:tc>
          <w:tcPr>
            <w:tcW w:w="1350" w:type="dxa"/>
            <w:tcBorders>
              <w:top w:val="nil"/>
              <w:left w:val="nil"/>
              <w:bottom w:val="nil"/>
              <w:right w:val="nil"/>
            </w:tcBorders>
            <w:shd w:val="clear" w:color="000000" w:fill="CCFFFF"/>
            <w:noWrap/>
            <w:vAlign w:val="bottom"/>
            <w:hideMark/>
          </w:tcPr>
          <w:p w14:paraId="001F1B1E"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-5.000,00</w:t>
            </w:r>
          </w:p>
        </w:tc>
        <w:tc>
          <w:tcPr>
            <w:tcW w:w="1114" w:type="dxa"/>
            <w:tcBorders>
              <w:top w:val="nil"/>
              <w:left w:val="nil"/>
              <w:bottom w:val="nil"/>
              <w:right w:val="nil"/>
            </w:tcBorders>
            <w:shd w:val="clear" w:color="000000" w:fill="CCFFFF"/>
            <w:noWrap/>
            <w:vAlign w:val="bottom"/>
            <w:hideMark/>
          </w:tcPr>
          <w:p w14:paraId="445FF0AA"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-100,00</w:t>
            </w:r>
          </w:p>
        </w:tc>
        <w:tc>
          <w:tcPr>
            <w:tcW w:w="1328" w:type="dxa"/>
            <w:tcBorders>
              <w:top w:val="nil"/>
              <w:left w:val="nil"/>
              <w:bottom w:val="nil"/>
              <w:right w:val="nil"/>
            </w:tcBorders>
            <w:shd w:val="clear" w:color="000000" w:fill="CCFFFF"/>
            <w:noWrap/>
            <w:vAlign w:val="bottom"/>
            <w:hideMark/>
          </w:tcPr>
          <w:p w14:paraId="2FA08E64"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r>
      <w:tr w:rsidR="00B37983" w:rsidRPr="00B37983" w14:paraId="183A93C6" w14:textId="77777777" w:rsidTr="00B37983">
        <w:trPr>
          <w:trHeight w:val="227"/>
        </w:trPr>
        <w:tc>
          <w:tcPr>
            <w:tcW w:w="635" w:type="dxa"/>
            <w:tcBorders>
              <w:top w:val="nil"/>
              <w:left w:val="nil"/>
              <w:bottom w:val="nil"/>
              <w:right w:val="nil"/>
            </w:tcBorders>
            <w:shd w:val="clear" w:color="auto" w:fill="auto"/>
            <w:noWrap/>
            <w:vAlign w:val="bottom"/>
            <w:hideMark/>
          </w:tcPr>
          <w:p w14:paraId="71EE4C6D" w14:textId="77777777" w:rsidR="00B37983" w:rsidRPr="00B37983" w:rsidRDefault="00B37983" w:rsidP="00B37983">
            <w:pPr>
              <w:spacing w:before="0" w:after="0" w:line="240" w:lineRule="auto"/>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3</w:t>
            </w:r>
          </w:p>
        </w:tc>
        <w:tc>
          <w:tcPr>
            <w:tcW w:w="4807" w:type="dxa"/>
            <w:tcBorders>
              <w:top w:val="nil"/>
              <w:left w:val="nil"/>
              <w:bottom w:val="nil"/>
              <w:right w:val="nil"/>
            </w:tcBorders>
            <w:shd w:val="clear" w:color="auto" w:fill="auto"/>
            <w:vAlign w:val="bottom"/>
            <w:hideMark/>
          </w:tcPr>
          <w:p w14:paraId="5DF6DDCB" w14:textId="77777777" w:rsidR="00B37983" w:rsidRPr="00B37983" w:rsidRDefault="00B37983" w:rsidP="00B37983">
            <w:pPr>
              <w:spacing w:before="0" w:after="0" w:line="240" w:lineRule="auto"/>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Rashodi poslovanja</w:t>
            </w:r>
          </w:p>
        </w:tc>
        <w:tc>
          <w:tcPr>
            <w:tcW w:w="1285" w:type="dxa"/>
            <w:tcBorders>
              <w:top w:val="nil"/>
              <w:left w:val="nil"/>
              <w:bottom w:val="nil"/>
              <w:right w:val="nil"/>
            </w:tcBorders>
            <w:shd w:val="clear" w:color="auto" w:fill="auto"/>
            <w:noWrap/>
            <w:vAlign w:val="bottom"/>
            <w:hideMark/>
          </w:tcPr>
          <w:p w14:paraId="62A799AC"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5.000,00</w:t>
            </w:r>
          </w:p>
        </w:tc>
        <w:tc>
          <w:tcPr>
            <w:tcW w:w="1350" w:type="dxa"/>
            <w:tcBorders>
              <w:top w:val="nil"/>
              <w:left w:val="nil"/>
              <w:bottom w:val="nil"/>
              <w:right w:val="nil"/>
            </w:tcBorders>
            <w:shd w:val="clear" w:color="auto" w:fill="auto"/>
            <w:noWrap/>
            <w:vAlign w:val="bottom"/>
            <w:hideMark/>
          </w:tcPr>
          <w:p w14:paraId="52BF4F06"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-5.000,00</w:t>
            </w:r>
          </w:p>
        </w:tc>
        <w:tc>
          <w:tcPr>
            <w:tcW w:w="1114" w:type="dxa"/>
            <w:tcBorders>
              <w:top w:val="nil"/>
              <w:left w:val="nil"/>
              <w:bottom w:val="nil"/>
              <w:right w:val="nil"/>
            </w:tcBorders>
            <w:shd w:val="clear" w:color="auto" w:fill="auto"/>
            <w:noWrap/>
            <w:vAlign w:val="bottom"/>
            <w:hideMark/>
          </w:tcPr>
          <w:p w14:paraId="10477678"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-100,00</w:t>
            </w:r>
          </w:p>
        </w:tc>
        <w:tc>
          <w:tcPr>
            <w:tcW w:w="1328" w:type="dxa"/>
            <w:tcBorders>
              <w:top w:val="nil"/>
              <w:left w:val="nil"/>
              <w:bottom w:val="nil"/>
              <w:right w:val="nil"/>
            </w:tcBorders>
            <w:shd w:val="clear" w:color="auto" w:fill="auto"/>
            <w:noWrap/>
            <w:vAlign w:val="bottom"/>
            <w:hideMark/>
          </w:tcPr>
          <w:p w14:paraId="2098928B"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0,00</w:t>
            </w:r>
          </w:p>
        </w:tc>
      </w:tr>
      <w:tr w:rsidR="00B37983" w:rsidRPr="00B37983" w14:paraId="50C233FC" w14:textId="77777777" w:rsidTr="00B37983">
        <w:trPr>
          <w:trHeight w:val="227"/>
        </w:trPr>
        <w:tc>
          <w:tcPr>
            <w:tcW w:w="635" w:type="dxa"/>
            <w:tcBorders>
              <w:top w:val="nil"/>
              <w:left w:val="nil"/>
              <w:bottom w:val="nil"/>
              <w:right w:val="nil"/>
            </w:tcBorders>
            <w:shd w:val="clear" w:color="auto" w:fill="auto"/>
            <w:noWrap/>
            <w:vAlign w:val="bottom"/>
            <w:hideMark/>
          </w:tcPr>
          <w:p w14:paraId="1A43CC07" w14:textId="77777777" w:rsidR="00B37983" w:rsidRPr="00B37983" w:rsidRDefault="00B37983" w:rsidP="00B37983">
            <w:pPr>
              <w:spacing w:before="0" w:after="0" w:line="240" w:lineRule="auto"/>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32</w:t>
            </w:r>
          </w:p>
        </w:tc>
        <w:tc>
          <w:tcPr>
            <w:tcW w:w="4807" w:type="dxa"/>
            <w:tcBorders>
              <w:top w:val="nil"/>
              <w:left w:val="nil"/>
              <w:bottom w:val="nil"/>
              <w:right w:val="nil"/>
            </w:tcBorders>
            <w:shd w:val="clear" w:color="auto" w:fill="auto"/>
            <w:vAlign w:val="bottom"/>
            <w:hideMark/>
          </w:tcPr>
          <w:p w14:paraId="35F6EBC1" w14:textId="77777777" w:rsidR="00B37983" w:rsidRPr="00B37983" w:rsidRDefault="00B37983" w:rsidP="00B37983">
            <w:pPr>
              <w:spacing w:before="0" w:after="0" w:line="240" w:lineRule="auto"/>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Materijalni rashodi</w:t>
            </w:r>
          </w:p>
        </w:tc>
        <w:tc>
          <w:tcPr>
            <w:tcW w:w="1285" w:type="dxa"/>
            <w:tcBorders>
              <w:top w:val="nil"/>
              <w:left w:val="nil"/>
              <w:bottom w:val="nil"/>
              <w:right w:val="nil"/>
            </w:tcBorders>
            <w:shd w:val="clear" w:color="auto" w:fill="auto"/>
            <w:noWrap/>
            <w:vAlign w:val="bottom"/>
            <w:hideMark/>
          </w:tcPr>
          <w:p w14:paraId="5CBF2254"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5.000,00</w:t>
            </w:r>
          </w:p>
        </w:tc>
        <w:tc>
          <w:tcPr>
            <w:tcW w:w="1350" w:type="dxa"/>
            <w:tcBorders>
              <w:top w:val="nil"/>
              <w:left w:val="nil"/>
              <w:bottom w:val="nil"/>
              <w:right w:val="nil"/>
            </w:tcBorders>
            <w:shd w:val="clear" w:color="auto" w:fill="auto"/>
            <w:noWrap/>
            <w:vAlign w:val="bottom"/>
            <w:hideMark/>
          </w:tcPr>
          <w:p w14:paraId="2B94DAD7"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-5.000,00</w:t>
            </w:r>
          </w:p>
        </w:tc>
        <w:tc>
          <w:tcPr>
            <w:tcW w:w="1114" w:type="dxa"/>
            <w:tcBorders>
              <w:top w:val="nil"/>
              <w:left w:val="nil"/>
              <w:bottom w:val="nil"/>
              <w:right w:val="nil"/>
            </w:tcBorders>
            <w:shd w:val="clear" w:color="auto" w:fill="auto"/>
            <w:noWrap/>
            <w:vAlign w:val="bottom"/>
            <w:hideMark/>
          </w:tcPr>
          <w:p w14:paraId="089C3A48"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-100,00</w:t>
            </w:r>
          </w:p>
        </w:tc>
        <w:tc>
          <w:tcPr>
            <w:tcW w:w="1328" w:type="dxa"/>
            <w:tcBorders>
              <w:top w:val="nil"/>
              <w:left w:val="nil"/>
              <w:bottom w:val="nil"/>
              <w:right w:val="nil"/>
            </w:tcBorders>
            <w:shd w:val="clear" w:color="auto" w:fill="auto"/>
            <w:noWrap/>
            <w:vAlign w:val="bottom"/>
            <w:hideMark/>
          </w:tcPr>
          <w:p w14:paraId="6C749D44"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0,00</w:t>
            </w:r>
          </w:p>
        </w:tc>
      </w:tr>
      <w:tr w:rsidR="00B37983" w:rsidRPr="00B37983" w14:paraId="5BE72883" w14:textId="77777777" w:rsidTr="00B37983">
        <w:trPr>
          <w:trHeight w:val="227"/>
        </w:trPr>
        <w:tc>
          <w:tcPr>
            <w:tcW w:w="635" w:type="dxa"/>
            <w:tcBorders>
              <w:top w:val="nil"/>
              <w:left w:val="nil"/>
              <w:bottom w:val="nil"/>
              <w:right w:val="nil"/>
            </w:tcBorders>
            <w:shd w:val="clear" w:color="auto" w:fill="auto"/>
            <w:noWrap/>
            <w:vAlign w:val="bottom"/>
            <w:hideMark/>
          </w:tcPr>
          <w:p w14:paraId="4551352B"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3299</w:t>
            </w:r>
          </w:p>
        </w:tc>
        <w:tc>
          <w:tcPr>
            <w:tcW w:w="4807" w:type="dxa"/>
            <w:tcBorders>
              <w:top w:val="nil"/>
              <w:left w:val="nil"/>
              <w:bottom w:val="nil"/>
              <w:right w:val="nil"/>
            </w:tcBorders>
            <w:shd w:val="clear" w:color="auto" w:fill="auto"/>
            <w:vAlign w:val="bottom"/>
            <w:hideMark/>
          </w:tcPr>
          <w:p w14:paraId="57719EAB"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Didaktika</w:t>
            </w:r>
          </w:p>
        </w:tc>
        <w:tc>
          <w:tcPr>
            <w:tcW w:w="1285" w:type="dxa"/>
            <w:tcBorders>
              <w:top w:val="nil"/>
              <w:left w:val="nil"/>
              <w:bottom w:val="nil"/>
              <w:right w:val="nil"/>
            </w:tcBorders>
            <w:shd w:val="clear" w:color="auto" w:fill="auto"/>
            <w:noWrap/>
            <w:vAlign w:val="bottom"/>
            <w:hideMark/>
          </w:tcPr>
          <w:p w14:paraId="3CE0DD1D"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5.000,00</w:t>
            </w:r>
          </w:p>
        </w:tc>
        <w:tc>
          <w:tcPr>
            <w:tcW w:w="1350" w:type="dxa"/>
            <w:tcBorders>
              <w:top w:val="nil"/>
              <w:left w:val="nil"/>
              <w:bottom w:val="nil"/>
              <w:right w:val="nil"/>
            </w:tcBorders>
            <w:shd w:val="clear" w:color="auto" w:fill="auto"/>
            <w:noWrap/>
            <w:vAlign w:val="bottom"/>
            <w:hideMark/>
          </w:tcPr>
          <w:p w14:paraId="198F76F5"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-5.000,00</w:t>
            </w:r>
          </w:p>
        </w:tc>
        <w:tc>
          <w:tcPr>
            <w:tcW w:w="1114" w:type="dxa"/>
            <w:tcBorders>
              <w:top w:val="nil"/>
              <w:left w:val="nil"/>
              <w:bottom w:val="nil"/>
              <w:right w:val="nil"/>
            </w:tcBorders>
            <w:shd w:val="clear" w:color="auto" w:fill="auto"/>
            <w:noWrap/>
            <w:vAlign w:val="bottom"/>
            <w:hideMark/>
          </w:tcPr>
          <w:p w14:paraId="2FD34B2E"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-100,00</w:t>
            </w:r>
          </w:p>
        </w:tc>
        <w:tc>
          <w:tcPr>
            <w:tcW w:w="1328" w:type="dxa"/>
            <w:tcBorders>
              <w:top w:val="nil"/>
              <w:left w:val="nil"/>
              <w:bottom w:val="nil"/>
              <w:right w:val="nil"/>
            </w:tcBorders>
            <w:shd w:val="clear" w:color="auto" w:fill="auto"/>
            <w:noWrap/>
            <w:vAlign w:val="bottom"/>
            <w:hideMark/>
          </w:tcPr>
          <w:p w14:paraId="57F7E3B3"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r>
      <w:tr w:rsidR="00B37983" w:rsidRPr="00B37983" w14:paraId="2876263B" w14:textId="77777777" w:rsidTr="00B37983">
        <w:trPr>
          <w:trHeight w:val="227"/>
        </w:trPr>
        <w:tc>
          <w:tcPr>
            <w:tcW w:w="5443" w:type="dxa"/>
            <w:gridSpan w:val="2"/>
            <w:tcBorders>
              <w:top w:val="nil"/>
              <w:left w:val="nil"/>
              <w:bottom w:val="nil"/>
              <w:right w:val="nil"/>
            </w:tcBorders>
            <w:shd w:val="clear" w:color="000000" w:fill="CCCCFF"/>
            <w:noWrap/>
            <w:vAlign w:val="bottom"/>
            <w:hideMark/>
          </w:tcPr>
          <w:p w14:paraId="4E0A054D" w14:textId="77777777" w:rsidR="00B37983" w:rsidRPr="00B37983" w:rsidRDefault="00B37983" w:rsidP="00B37983">
            <w:pPr>
              <w:spacing w:before="0" w:after="0" w:line="240" w:lineRule="auto"/>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Aktivnost A100003 PROGRAM PREDŠKOLE</w:t>
            </w:r>
          </w:p>
        </w:tc>
        <w:tc>
          <w:tcPr>
            <w:tcW w:w="1285" w:type="dxa"/>
            <w:tcBorders>
              <w:top w:val="nil"/>
              <w:left w:val="nil"/>
              <w:bottom w:val="nil"/>
              <w:right w:val="nil"/>
            </w:tcBorders>
            <w:shd w:val="clear" w:color="000000" w:fill="CCCCFF"/>
            <w:noWrap/>
            <w:vAlign w:val="bottom"/>
            <w:hideMark/>
          </w:tcPr>
          <w:p w14:paraId="717A4166"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10.880,00</w:t>
            </w:r>
          </w:p>
        </w:tc>
        <w:tc>
          <w:tcPr>
            <w:tcW w:w="1350" w:type="dxa"/>
            <w:tcBorders>
              <w:top w:val="nil"/>
              <w:left w:val="nil"/>
              <w:bottom w:val="nil"/>
              <w:right w:val="nil"/>
            </w:tcBorders>
            <w:shd w:val="clear" w:color="000000" w:fill="CCCCFF"/>
            <w:noWrap/>
            <w:vAlign w:val="bottom"/>
            <w:hideMark/>
          </w:tcPr>
          <w:p w14:paraId="7A2BCB81"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114" w:type="dxa"/>
            <w:tcBorders>
              <w:top w:val="nil"/>
              <w:left w:val="nil"/>
              <w:bottom w:val="nil"/>
              <w:right w:val="nil"/>
            </w:tcBorders>
            <w:shd w:val="clear" w:color="000000" w:fill="CCCCFF"/>
            <w:noWrap/>
            <w:vAlign w:val="bottom"/>
            <w:hideMark/>
          </w:tcPr>
          <w:p w14:paraId="7D2B11F7"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328" w:type="dxa"/>
            <w:tcBorders>
              <w:top w:val="nil"/>
              <w:left w:val="nil"/>
              <w:bottom w:val="nil"/>
              <w:right w:val="nil"/>
            </w:tcBorders>
            <w:shd w:val="clear" w:color="000000" w:fill="CCCCFF"/>
            <w:noWrap/>
            <w:vAlign w:val="bottom"/>
            <w:hideMark/>
          </w:tcPr>
          <w:p w14:paraId="785D258A"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10.880,00</w:t>
            </w:r>
          </w:p>
        </w:tc>
      </w:tr>
      <w:tr w:rsidR="00B37983" w:rsidRPr="00B37983" w14:paraId="6E832FED" w14:textId="77777777" w:rsidTr="00B37983">
        <w:trPr>
          <w:trHeight w:val="227"/>
        </w:trPr>
        <w:tc>
          <w:tcPr>
            <w:tcW w:w="5443" w:type="dxa"/>
            <w:gridSpan w:val="2"/>
            <w:tcBorders>
              <w:top w:val="nil"/>
              <w:left w:val="nil"/>
              <w:bottom w:val="nil"/>
              <w:right w:val="nil"/>
            </w:tcBorders>
            <w:shd w:val="clear" w:color="000000" w:fill="FFFF00"/>
            <w:noWrap/>
            <w:vAlign w:val="bottom"/>
            <w:hideMark/>
          </w:tcPr>
          <w:p w14:paraId="57A56C17" w14:textId="77777777" w:rsidR="00B37983" w:rsidRPr="00B37983" w:rsidRDefault="00B37983" w:rsidP="00B37983">
            <w:pPr>
              <w:spacing w:before="0" w:after="0" w:line="240" w:lineRule="auto"/>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Izvor  2. POMOĆI</w:t>
            </w:r>
          </w:p>
        </w:tc>
        <w:tc>
          <w:tcPr>
            <w:tcW w:w="1285" w:type="dxa"/>
            <w:tcBorders>
              <w:top w:val="nil"/>
              <w:left w:val="nil"/>
              <w:bottom w:val="nil"/>
              <w:right w:val="nil"/>
            </w:tcBorders>
            <w:shd w:val="clear" w:color="000000" w:fill="FFFF00"/>
            <w:noWrap/>
            <w:vAlign w:val="bottom"/>
            <w:hideMark/>
          </w:tcPr>
          <w:p w14:paraId="00309337"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10.880,00</w:t>
            </w:r>
          </w:p>
        </w:tc>
        <w:tc>
          <w:tcPr>
            <w:tcW w:w="1350" w:type="dxa"/>
            <w:tcBorders>
              <w:top w:val="nil"/>
              <w:left w:val="nil"/>
              <w:bottom w:val="nil"/>
              <w:right w:val="nil"/>
            </w:tcBorders>
            <w:shd w:val="clear" w:color="000000" w:fill="FFFF00"/>
            <w:noWrap/>
            <w:vAlign w:val="bottom"/>
            <w:hideMark/>
          </w:tcPr>
          <w:p w14:paraId="628C44D3"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114" w:type="dxa"/>
            <w:tcBorders>
              <w:top w:val="nil"/>
              <w:left w:val="nil"/>
              <w:bottom w:val="nil"/>
              <w:right w:val="nil"/>
            </w:tcBorders>
            <w:shd w:val="clear" w:color="000000" w:fill="FFFF00"/>
            <w:noWrap/>
            <w:vAlign w:val="bottom"/>
            <w:hideMark/>
          </w:tcPr>
          <w:p w14:paraId="3A393410"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328" w:type="dxa"/>
            <w:tcBorders>
              <w:top w:val="nil"/>
              <w:left w:val="nil"/>
              <w:bottom w:val="nil"/>
              <w:right w:val="nil"/>
            </w:tcBorders>
            <w:shd w:val="clear" w:color="000000" w:fill="FFFF00"/>
            <w:noWrap/>
            <w:vAlign w:val="bottom"/>
            <w:hideMark/>
          </w:tcPr>
          <w:p w14:paraId="3F8F10C5"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10.880,00</w:t>
            </w:r>
          </w:p>
        </w:tc>
      </w:tr>
      <w:tr w:rsidR="00B37983" w:rsidRPr="00B37983" w14:paraId="726141D9" w14:textId="77777777" w:rsidTr="00B37983">
        <w:trPr>
          <w:trHeight w:val="227"/>
        </w:trPr>
        <w:tc>
          <w:tcPr>
            <w:tcW w:w="5443" w:type="dxa"/>
            <w:gridSpan w:val="2"/>
            <w:tcBorders>
              <w:top w:val="nil"/>
              <w:left w:val="nil"/>
              <w:bottom w:val="nil"/>
              <w:right w:val="nil"/>
            </w:tcBorders>
            <w:shd w:val="clear" w:color="000000" w:fill="FFFF99"/>
            <w:noWrap/>
            <w:vAlign w:val="bottom"/>
            <w:hideMark/>
          </w:tcPr>
          <w:p w14:paraId="39D2998C" w14:textId="77777777" w:rsidR="00B37983" w:rsidRPr="00B37983" w:rsidRDefault="00B37983" w:rsidP="00B37983">
            <w:pPr>
              <w:spacing w:before="0" w:after="0" w:line="240" w:lineRule="auto"/>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Izvor  2.4. TEKUĆE POMOĆI IZ DRŽAVNOG PRORAČUNA</w:t>
            </w:r>
          </w:p>
        </w:tc>
        <w:tc>
          <w:tcPr>
            <w:tcW w:w="1285" w:type="dxa"/>
            <w:tcBorders>
              <w:top w:val="nil"/>
              <w:left w:val="nil"/>
              <w:bottom w:val="nil"/>
              <w:right w:val="nil"/>
            </w:tcBorders>
            <w:shd w:val="clear" w:color="000000" w:fill="FFFF99"/>
            <w:noWrap/>
            <w:vAlign w:val="bottom"/>
            <w:hideMark/>
          </w:tcPr>
          <w:p w14:paraId="5F5972D7"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10.880,00</w:t>
            </w:r>
          </w:p>
        </w:tc>
        <w:tc>
          <w:tcPr>
            <w:tcW w:w="1350" w:type="dxa"/>
            <w:tcBorders>
              <w:top w:val="nil"/>
              <w:left w:val="nil"/>
              <w:bottom w:val="nil"/>
              <w:right w:val="nil"/>
            </w:tcBorders>
            <w:shd w:val="clear" w:color="000000" w:fill="FFFF99"/>
            <w:noWrap/>
            <w:vAlign w:val="bottom"/>
            <w:hideMark/>
          </w:tcPr>
          <w:p w14:paraId="059779ED"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114" w:type="dxa"/>
            <w:tcBorders>
              <w:top w:val="nil"/>
              <w:left w:val="nil"/>
              <w:bottom w:val="nil"/>
              <w:right w:val="nil"/>
            </w:tcBorders>
            <w:shd w:val="clear" w:color="000000" w:fill="FFFF99"/>
            <w:noWrap/>
            <w:vAlign w:val="bottom"/>
            <w:hideMark/>
          </w:tcPr>
          <w:p w14:paraId="1F2D2814"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328" w:type="dxa"/>
            <w:tcBorders>
              <w:top w:val="nil"/>
              <w:left w:val="nil"/>
              <w:bottom w:val="nil"/>
              <w:right w:val="nil"/>
            </w:tcBorders>
            <w:shd w:val="clear" w:color="000000" w:fill="FFFF99"/>
            <w:noWrap/>
            <w:vAlign w:val="bottom"/>
            <w:hideMark/>
          </w:tcPr>
          <w:p w14:paraId="22675CD6"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10.880,00</w:t>
            </w:r>
          </w:p>
        </w:tc>
      </w:tr>
      <w:tr w:rsidR="00B37983" w:rsidRPr="00B37983" w14:paraId="3D64F901" w14:textId="77777777" w:rsidTr="00B37983">
        <w:trPr>
          <w:trHeight w:val="227"/>
        </w:trPr>
        <w:tc>
          <w:tcPr>
            <w:tcW w:w="5443" w:type="dxa"/>
            <w:gridSpan w:val="2"/>
            <w:tcBorders>
              <w:top w:val="nil"/>
              <w:left w:val="nil"/>
              <w:bottom w:val="nil"/>
              <w:right w:val="nil"/>
            </w:tcBorders>
            <w:shd w:val="clear" w:color="000000" w:fill="FFFFCC"/>
            <w:noWrap/>
            <w:vAlign w:val="bottom"/>
            <w:hideMark/>
          </w:tcPr>
          <w:p w14:paraId="1828264F" w14:textId="77777777" w:rsidR="00B37983" w:rsidRPr="00B37983" w:rsidRDefault="00B37983" w:rsidP="00B37983">
            <w:pPr>
              <w:spacing w:before="0" w:after="0" w:line="240" w:lineRule="auto"/>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Izvor  2.4.1      Tekuće pomoći iz državnog proračuna za PK</w:t>
            </w:r>
          </w:p>
        </w:tc>
        <w:tc>
          <w:tcPr>
            <w:tcW w:w="1285" w:type="dxa"/>
            <w:tcBorders>
              <w:top w:val="nil"/>
              <w:left w:val="nil"/>
              <w:bottom w:val="nil"/>
              <w:right w:val="nil"/>
            </w:tcBorders>
            <w:shd w:val="clear" w:color="000000" w:fill="FFFFCC"/>
            <w:noWrap/>
            <w:vAlign w:val="bottom"/>
            <w:hideMark/>
          </w:tcPr>
          <w:p w14:paraId="57525D92"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10.880,00</w:t>
            </w:r>
          </w:p>
        </w:tc>
        <w:tc>
          <w:tcPr>
            <w:tcW w:w="1350" w:type="dxa"/>
            <w:tcBorders>
              <w:top w:val="nil"/>
              <w:left w:val="nil"/>
              <w:bottom w:val="nil"/>
              <w:right w:val="nil"/>
            </w:tcBorders>
            <w:shd w:val="clear" w:color="000000" w:fill="FFFFCC"/>
            <w:noWrap/>
            <w:vAlign w:val="bottom"/>
            <w:hideMark/>
          </w:tcPr>
          <w:p w14:paraId="0DDC7EB6"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114" w:type="dxa"/>
            <w:tcBorders>
              <w:top w:val="nil"/>
              <w:left w:val="nil"/>
              <w:bottom w:val="nil"/>
              <w:right w:val="nil"/>
            </w:tcBorders>
            <w:shd w:val="clear" w:color="000000" w:fill="FFFFCC"/>
            <w:noWrap/>
            <w:vAlign w:val="bottom"/>
            <w:hideMark/>
          </w:tcPr>
          <w:p w14:paraId="5EF5C955"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328" w:type="dxa"/>
            <w:tcBorders>
              <w:top w:val="nil"/>
              <w:left w:val="nil"/>
              <w:bottom w:val="nil"/>
              <w:right w:val="nil"/>
            </w:tcBorders>
            <w:shd w:val="clear" w:color="000000" w:fill="FFFFCC"/>
            <w:noWrap/>
            <w:vAlign w:val="bottom"/>
            <w:hideMark/>
          </w:tcPr>
          <w:p w14:paraId="1639AB15"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10.880,00</w:t>
            </w:r>
          </w:p>
        </w:tc>
      </w:tr>
      <w:tr w:rsidR="00B37983" w:rsidRPr="00B37983" w14:paraId="634534BC" w14:textId="77777777" w:rsidTr="00B37983">
        <w:trPr>
          <w:trHeight w:val="227"/>
        </w:trPr>
        <w:tc>
          <w:tcPr>
            <w:tcW w:w="5443" w:type="dxa"/>
            <w:gridSpan w:val="2"/>
            <w:tcBorders>
              <w:top w:val="nil"/>
              <w:left w:val="nil"/>
              <w:bottom w:val="nil"/>
              <w:right w:val="nil"/>
            </w:tcBorders>
            <w:shd w:val="clear" w:color="000000" w:fill="CCFFCC"/>
            <w:noWrap/>
            <w:vAlign w:val="bottom"/>
            <w:hideMark/>
          </w:tcPr>
          <w:p w14:paraId="65B173ED" w14:textId="77777777" w:rsidR="00B37983" w:rsidRPr="00B37983" w:rsidRDefault="00B37983" w:rsidP="00B37983">
            <w:pPr>
              <w:spacing w:before="0" w:after="0" w:line="240" w:lineRule="auto"/>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Korisnik  016 DJEČJI VRTIĆ ISKRICA</w:t>
            </w:r>
          </w:p>
        </w:tc>
        <w:tc>
          <w:tcPr>
            <w:tcW w:w="1285" w:type="dxa"/>
            <w:tcBorders>
              <w:top w:val="nil"/>
              <w:left w:val="nil"/>
              <w:bottom w:val="nil"/>
              <w:right w:val="nil"/>
            </w:tcBorders>
            <w:shd w:val="clear" w:color="000000" w:fill="CCFFCC"/>
            <w:noWrap/>
            <w:vAlign w:val="bottom"/>
            <w:hideMark/>
          </w:tcPr>
          <w:p w14:paraId="63B93FC2"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10.880,00</w:t>
            </w:r>
          </w:p>
        </w:tc>
        <w:tc>
          <w:tcPr>
            <w:tcW w:w="1350" w:type="dxa"/>
            <w:tcBorders>
              <w:top w:val="nil"/>
              <w:left w:val="nil"/>
              <w:bottom w:val="nil"/>
              <w:right w:val="nil"/>
            </w:tcBorders>
            <w:shd w:val="clear" w:color="000000" w:fill="CCFFCC"/>
            <w:noWrap/>
            <w:vAlign w:val="bottom"/>
            <w:hideMark/>
          </w:tcPr>
          <w:p w14:paraId="54CFEE8F"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114" w:type="dxa"/>
            <w:tcBorders>
              <w:top w:val="nil"/>
              <w:left w:val="nil"/>
              <w:bottom w:val="nil"/>
              <w:right w:val="nil"/>
            </w:tcBorders>
            <w:shd w:val="clear" w:color="000000" w:fill="CCFFCC"/>
            <w:noWrap/>
            <w:vAlign w:val="bottom"/>
            <w:hideMark/>
          </w:tcPr>
          <w:p w14:paraId="47FFD22B"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328" w:type="dxa"/>
            <w:tcBorders>
              <w:top w:val="nil"/>
              <w:left w:val="nil"/>
              <w:bottom w:val="nil"/>
              <w:right w:val="nil"/>
            </w:tcBorders>
            <w:shd w:val="clear" w:color="000000" w:fill="CCFFCC"/>
            <w:noWrap/>
            <w:vAlign w:val="bottom"/>
            <w:hideMark/>
          </w:tcPr>
          <w:p w14:paraId="3C2E9CE1"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10.880,00</w:t>
            </w:r>
          </w:p>
        </w:tc>
      </w:tr>
      <w:tr w:rsidR="00B37983" w:rsidRPr="00B37983" w14:paraId="553E09AD" w14:textId="77777777" w:rsidTr="00B37983">
        <w:trPr>
          <w:trHeight w:val="227"/>
        </w:trPr>
        <w:tc>
          <w:tcPr>
            <w:tcW w:w="5443" w:type="dxa"/>
            <w:gridSpan w:val="2"/>
            <w:tcBorders>
              <w:top w:val="nil"/>
              <w:left w:val="nil"/>
              <w:bottom w:val="nil"/>
              <w:right w:val="nil"/>
            </w:tcBorders>
            <w:shd w:val="clear" w:color="000000" w:fill="CCFFFF"/>
            <w:noWrap/>
            <w:vAlign w:val="bottom"/>
            <w:hideMark/>
          </w:tcPr>
          <w:p w14:paraId="7104F7B2" w14:textId="77777777" w:rsidR="00B37983" w:rsidRPr="00B37983" w:rsidRDefault="00B37983" w:rsidP="00B37983">
            <w:pPr>
              <w:spacing w:before="0" w:after="0" w:line="240" w:lineRule="auto"/>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Funkcijska klasifikacija  0911 Predškolsko obrazovanje</w:t>
            </w:r>
          </w:p>
        </w:tc>
        <w:tc>
          <w:tcPr>
            <w:tcW w:w="1285" w:type="dxa"/>
            <w:tcBorders>
              <w:top w:val="nil"/>
              <w:left w:val="nil"/>
              <w:bottom w:val="nil"/>
              <w:right w:val="nil"/>
            </w:tcBorders>
            <w:shd w:val="clear" w:color="000000" w:fill="CCFFFF"/>
            <w:noWrap/>
            <w:vAlign w:val="bottom"/>
            <w:hideMark/>
          </w:tcPr>
          <w:p w14:paraId="669F5AFA"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10.880,00</w:t>
            </w:r>
          </w:p>
        </w:tc>
        <w:tc>
          <w:tcPr>
            <w:tcW w:w="1350" w:type="dxa"/>
            <w:tcBorders>
              <w:top w:val="nil"/>
              <w:left w:val="nil"/>
              <w:bottom w:val="nil"/>
              <w:right w:val="nil"/>
            </w:tcBorders>
            <w:shd w:val="clear" w:color="000000" w:fill="CCFFFF"/>
            <w:noWrap/>
            <w:vAlign w:val="bottom"/>
            <w:hideMark/>
          </w:tcPr>
          <w:p w14:paraId="0A7217A5"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114" w:type="dxa"/>
            <w:tcBorders>
              <w:top w:val="nil"/>
              <w:left w:val="nil"/>
              <w:bottom w:val="nil"/>
              <w:right w:val="nil"/>
            </w:tcBorders>
            <w:shd w:val="clear" w:color="000000" w:fill="CCFFFF"/>
            <w:noWrap/>
            <w:vAlign w:val="bottom"/>
            <w:hideMark/>
          </w:tcPr>
          <w:p w14:paraId="5601BADB"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328" w:type="dxa"/>
            <w:tcBorders>
              <w:top w:val="nil"/>
              <w:left w:val="nil"/>
              <w:bottom w:val="nil"/>
              <w:right w:val="nil"/>
            </w:tcBorders>
            <w:shd w:val="clear" w:color="000000" w:fill="CCFFFF"/>
            <w:noWrap/>
            <w:vAlign w:val="bottom"/>
            <w:hideMark/>
          </w:tcPr>
          <w:p w14:paraId="1B6A39F4"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10.880,00</w:t>
            </w:r>
          </w:p>
        </w:tc>
      </w:tr>
      <w:tr w:rsidR="00B37983" w:rsidRPr="00B37983" w14:paraId="216E26E0" w14:textId="77777777" w:rsidTr="00B37983">
        <w:trPr>
          <w:trHeight w:val="227"/>
        </w:trPr>
        <w:tc>
          <w:tcPr>
            <w:tcW w:w="635" w:type="dxa"/>
            <w:tcBorders>
              <w:top w:val="nil"/>
              <w:left w:val="nil"/>
              <w:bottom w:val="nil"/>
              <w:right w:val="nil"/>
            </w:tcBorders>
            <w:shd w:val="clear" w:color="auto" w:fill="auto"/>
            <w:noWrap/>
            <w:vAlign w:val="bottom"/>
            <w:hideMark/>
          </w:tcPr>
          <w:p w14:paraId="480608FD" w14:textId="77777777" w:rsidR="00B37983" w:rsidRPr="00B37983" w:rsidRDefault="00B37983" w:rsidP="00B37983">
            <w:pPr>
              <w:spacing w:before="0" w:after="0" w:line="240" w:lineRule="auto"/>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3</w:t>
            </w:r>
          </w:p>
        </w:tc>
        <w:tc>
          <w:tcPr>
            <w:tcW w:w="4807" w:type="dxa"/>
            <w:tcBorders>
              <w:top w:val="nil"/>
              <w:left w:val="nil"/>
              <w:bottom w:val="nil"/>
              <w:right w:val="nil"/>
            </w:tcBorders>
            <w:shd w:val="clear" w:color="auto" w:fill="auto"/>
            <w:vAlign w:val="bottom"/>
            <w:hideMark/>
          </w:tcPr>
          <w:p w14:paraId="2A93B544" w14:textId="77777777" w:rsidR="00B37983" w:rsidRPr="00B37983" w:rsidRDefault="00B37983" w:rsidP="00B37983">
            <w:pPr>
              <w:spacing w:before="0" w:after="0" w:line="240" w:lineRule="auto"/>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Rashodi poslovanja</w:t>
            </w:r>
          </w:p>
        </w:tc>
        <w:tc>
          <w:tcPr>
            <w:tcW w:w="1285" w:type="dxa"/>
            <w:tcBorders>
              <w:top w:val="nil"/>
              <w:left w:val="nil"/>
              <w:bottom w:val="nil"/>
              <w:right w:val="nil"/>
            </w:tcBorders>
            <w:shd w:val="clear" w:color="auto" w:fill="auto"/>
            <w:noWrap/>
            <w:vAlign w:val="bottom"/>
            <w:hideMark/>
          </w:tcPr>
          <w:p w14:paraId="7F9DC5FE"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10.880,00</w:t>
            </w:r>
          </w:p>
        </w:tc>
        <w:tc>
          <w:tcPr>
            <w:tcW w:w="1350" w:type="dxa"/>
            <w:tcBorders>
              <w:top w:val="nil"/>
              <w:left w:val="nil"/>
              <w:bottom w:val="nil"/>
              <w:right w:val="nil"/>
            </w:tcBorders>
            <w:shd w:val="clear" w:color="auto" w:fill="auto"/>
            <w:noWrap/>
            <w:vAlign w:val="bottom"/>
            <w:hideMark/>
          </w:tcPr>
          <w:p w14:paraId="62C1AEBC"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0,00</w:t>
            </w:r>
          </w:p>
        </w:tc>
        <w:tc>
          <w:tcPr>
            <w:tcW w:w="1114" w:type="dxa"/>
            <w:tcBorders>
              <w:top w:val="nil"/>
              <w:left w:val="nil"/>
              <w:bottom w:val="nil"/>
              <w:right w:val="nil"/>
            </w:tcBorders>
            <w:shd w:val="clear" w:color="auto" w:fill="auto"/>
            <w:noWrap/>
            <w:vAlign w:val="bottom"/>
            <w:hideMark/>
          </w:tcPr>
          <w:p w14:paraId="3B59601A"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0,00</w:t>
            </w:r>
          </w:p>
        </w:tc>
        <w:tc>
          <w:tcPr>
            <w:tcW w:w="1328" w:type="dxa"/>
            <w:tcBorders>
              <w:top w:val="nil"/>
              <w:left w:val="nil"/>
              <w:bottom w:val="nil"/>
              <w:right w:val="nil"/>
            </w:tcBorders>
            <w:shd w:val="clear" w:color="auto" w:fill="auto"/>
            <w:noWrap/>
            <w:vAlign w:val="bottom"/>
            <w:hideMark/>
          </w:tcPr>
          <w:p w14:paraId="6EC89E4F"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10.880,00</w:t>
            </w:r>
          </w:p>
        </w:tc>
      </w:tr>
      <w:tr w:rsidR="00B37983" w:rsidRPr="00B37983" w14:paraId="565A9E1E" w14:textId="77777777" w:rsidTr="00B37983">
        <w:trPr>
          <w:trHeight w:val="227"/>
        </w:trPr>
        <w:tc>
          <w:tcPr>
            <w:tcW w:w="635" w:type="dxa"/>
            <w:tcBorders>
              <w:top w:val="nil"/>
              <w:left w:val="nil"/>
              <w:bottom w:val="nil"/>
              <w:right w:val="nil"/>
            </w:tcBorders>
            <w:shd w:val="clear" w:color="auto" w:fill="auto"/>
            <w:noWrap/>
            <w:vAlign w:val="bottom"/>
            <w:hideMark/>
          </w:tcPr>
          <w:p w14:paraId="19D621B0" w14:textId="77777777" w:rsidR="00B37983" w:rsidRPr="00B37983" w:rsidRDefault="00B37983" w:rsidP="00B37983">
            <w:pPr>
              <w:spacing w:before="0" w:after="0" w:line="240" w:lineRule="auto"/>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32</w:t>
            </w:r>
          </w:p>
        </w:tc>
        <w:tc>
          <w:tcPr>
            <w:tcW w:w="4807" w:type="dxa"/>
            <w:tcBorders>
              <w:top w:val="nil"/>
              <w:left w:val="nil"/>
              <w:bottom w:val="nil"/>
              <w:right w:val="nil"/>
            </w:tcBorders>
            <w:shd w:val="clear" w:color="auto" w:fill="auto"/>
            <w:vAlign w:val="bottom"/>
            <w:hideMark/>
          </w:tcPr>
          <w:p w14:paraId="46D72D43" w14:textId="77777777" w:rsidR="00B37983" w:rsidRPr="00B37983" w:rsidRDefault="00B37983" w:rsidP="00B37983">
            <w:pPr>
              <w:spacing w:before="0" w:after="0" w:line="240" w:lineRule="auto"/>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Materijalni rashodi</w:t>
            </w:r>
          </w:p>
        </w:tc>
        <w:tc>
          <w:tcPr>
            <w:tcW w:w="1285" w:type="dxa"/>
            <w:tcBorders>
              <w:top w:val="nil"/>
              <w:left w:val="nil"/>
              <w:bottom w:val="nil"/>
              <w:right w:val="nil"/>
            </w:tcBorders>
            <w:shd w:val="clear" w:color="auto" w:fill="auto"/>
            <w:noWrap/>
            <w:vAlign w:val="bottom"/>
            <w:hideMark/>
          </w:tcPr>
          <w:p w14:paraId="47F03264"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10.880,00</w:t>
            </w:r>
          </w:p>
        </w:tc>
        <w:tc>
          <w:tcPr>
            <w:tcW w:w="1350" w:type="dxa"/>
            <w:tcBorders>
              <w:top w:val="nil"/>
              <w:left w:val="nil"/>
              <w:bottom w:val="nil"/>
              <w:right w:val="nil"/>
            </w:tcBorders>
            <w:shd w:val="clear" w:color="auto" w:fill="auto"/>
            <w:noWrap/>
            <w:vAlign w:val="bottom"/>
            <w:hideMark/>
          </w:tcPr>
          <w:p w14:paraId="64C9F201"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0,00</w:t>
            </w:r>
          </w:p>
        </w:tc>
        <w:tc>
          <w:tcPr>
            <w:tcW w:w="1114" w:type="dxa"/>
            <w:tcBorders>
              <w:top w:val="nil"/>
              <w:left w:val="nil"/>
              <w:bottom w:val="nil"/>
              <w:right w:val="nil"/>
            </w:tcBorders>
            <w:shd w:val="clear" w:color="auto" w:fill="auto"/>
            <w:noWrap/>
            <w:vAlign w:val="bottom"/>
            <w:hideMark/>
          </w:tcPr>
          <w:p w14:paraId="3255FBBD"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0,00</w:t>
            </w:r>
          </w:p>
        </w:tc>
        <w:tc>
          <w:tcPr>
            <w:tcW w:w="1328" w:type="dxa"/>
            <w:tcBorders>
              <w:top w:val="nil"/>
              <w:left w:val="nil"/>
              <w:bottom w:val="nil"/>
              <w:right w:val="nil"/>
            </w:tcBorders>
            <w:shd w:val="clear" w:color="auto" w:fill="auto"/>
            <w:noWrap/>
            <w:vAlign w:val="bottom"/>
            <w:hideMark/>
          </w:tcPr>
          <w:p w14:paraId="27A7404D"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10.880,00</w:t>
            </w:r>
          </w:p>
        </w:tc>
      </w:tr>
      <w:tr w:rsidR="00B37983" w:rsidRPr="00B37983" w14:paraId="5DE665C2" w14:textId="77777777" w:rsidTr="00B37983">
        <w:trPr>
          <w:trHeight w:val="227"/>
        </w:trPr>
        <w:tc>
          <w:tcPr>
            <w:tcW w:w="635" w:type="dxa"/>
            <w:tcBorders>
              <w:top w:val="nil"/>
              <w:left w:val="nil"/>
              <w:bottom w:val="nil"/>
              <w:right w:val="nil"/>
            </w:tcBorders>
            <w:shd w:val="clear" w:color="auto" w:fill="auto"/>
            <w:noWrap/>
            <w:vAlign w:val="bottom"/>
            <w:hideMark/>
          </w:tcPr>
          <w:p w14:paraId="6D70BE10"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3299</w:t>
            </w:r>
          </w:p>
        </w:tc>
        <w:tc>
          <w:tcPr>
            <w:tcW w:w="4807" w:type="dxa"/>
            <w:tcBorders>
              <w:top w:val="nil"/>
              <w:left w:val="nil"/>
              <w:bottom w:val="nil"/>
              <w:right w:val="nil"/>
            </w:tcBorders>
            <w:shd w:val="clear" w:color="auto" w:fill="auto"/>
            <w:vAlign w:val="bottom"/>
            <w:hideMark/>
          </w:tcPr>
          <w:p w14:paraId="19384B80" w14:textId="77777777" w:rsidR="00B37983" w:rsidRPr="00B37983" w:rsidRDefault="00B37983" w:rsidP="00B37983">
            <w:pPr>
              <w:spacing w:before="0" w:after="0" w:line="240" w:lineRule="auto"/>
              <w:rPr>
                <w:rFonts w:ascii="Arial" w:eastAsia="Times New Roman" w:hAnsi="Arial" w:cs="Arial"/>
                <w:color w:val="auto"/>
                <w:kern w:val="0"/>
                <w:sz w:val="16"/>
                <w:szCs w:val="16"/>
              </w:rPr>
            </w:pPr>
            <w:proofErr w:type="spellStart"/>
            <w:r w:rsidRPr="00B37983">
              <w:rPr>
                <w:rFonts w:ascii="Arial" w:eastAsia="Times New Roman" w:hAnsi="Arial" w:cs="Arial"/>
                <w:color w:val="auto"/>
                <w:kern w:val="0"/>
                <w:sz w:val="16"/>
                <w:szCs w:val="16"/>
              </w:rPr>
              <w:t>Igraonica,didaktika</w:t>
            </w:r>
            <w:proofErr w:type="spellEnd"/>
          </w:p>
        </w:tc>
        <w:tc>
          <w:tcPr>
            <w:tcW w:w="1285" w:type="dxa"/>
            <w:tcBorders>
              <w:top w:val="nil"/>
              <w:left w:val="nil"/>
              <w:bottom w:val="nil"/>
              <w:right w:val="nil"/>
            </w:tcBorders>
            <w:shd w:val="clear" w:color="auto" w:fill="auto"/>
            <w:noWrap/>
            <w:vAlign w:val="bottom"/>
            <w:hideMark/>
          </w:tcPr>
          <w:p w14:paraId="1FB51F54"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10.880,00</w:t>
            </w:r>
          </w:p>
        </w:tc>
        <w:tc>
          <w:tcPr>
            <w:tcW w:w="1350" w:type="dxa"/>
            <w:tcBorders>
              <w:top w:val="nil"/>
              <w:left w:val="nil"/>
              <w:bottom w:val="nil"/>
              <w:right w:val="nil"/>
            </w:tcBorders>
            <w:shd w:val="clear" w:color="auto" w:fill="auto"/>
            <w:noWrap/>
            <w:vAlign w:val="bottom"/>
            <w:hideMark/>
          </w:tcPr>
          <w:p w14:paraId="027FAB57"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114" w:type="dxa"/>
            <w:tcBorders>
              <w:top w:val="nil"/>
              <w:left w:val="nil"/>
              <w:bottom w:val="nil"/>
              <w:right w:val="nil"/>
            </w:tcBorders>
            <w:shd w:val="clear" w:color="auto" w:fill="auto"/>
            <w:noWrap/>
            <w:vAlign w:val="bottom"/>
            <w:hideMark/>
          </w:tcPr>
          <w:p w14:paraId="76DCE991"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328" w:type="dxa"/>
            <w:tcBorders>
              <w:top w:val="nil"/>
              <w:left w:val="nil"/>
              <w:bottom w:val="nil"/>
              <w:right w:val="nil"/>
            </w:tcBorders>
            <w:shd w:val="clear" w:color="auto" w:fill="auto"/>
            <w:noWrap/>
            <w:vAlign w:val="bottom"/>
            <w:hideMark/>
          </w:tcPr>
          <w:p w14:paraId="13F94C07"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10.880,00</w:t>
            </w:r>
          </w:p>
        </w:tc>
      </w:tr>
    </w:tbl>
    <w:p w14:paraId="435159D3" w14:textId="1358374E" w:rsidR="00DA03EF" w:rsidRDefault="00DA03EF" w:rsidP="00FF66CC">
      <w:pPr>
        <w:spacing w:before="0" w:after="0"/>
        <w:jc w:val="both"/>
        <w:rPr>
          <w:rFonts w:ascii="Arial" w:hAnsi="Arial" w:cs="Arial"/>
          <w:sz w:val="18"/>
          <w:szCs w:val="18"/>
          <w:lang w:eastAsia="en-US"/>
        </w:rPr>
      </w:pPr>
    </w:p>
    <w:p w14:paraId="66C4B442" w14:textId="77777777" w:rsidR="00DA03EF" w:rsidRDefault="00DA03EF" w:rsidP="00EA32F3">
      <w:pPr>
        <w:spacing w:before="0" w:after="0"/>
        <w:ind w:firstLine="720"/>
        <w:jc w:val="both"/>
        <w:rPr>
          <w:rFonts w:ascii="Arial" w:hAnsi="Arial" w:cs="Arial"/>
          <w:sz w:val="18"/>
          <w:szCs w:val="18"/>
          <w:lang w:eastAsia="en-US"/>
        </w:rPr>
      </w:pPr>
    </w:p>
    <w:p w14:paraId="662E21B5" w14:textId="77777777" w:rsidR="005D1428" w:rsidRPr="005D1428" w:rsidRDefault="005D1428" w:rsidP="00093DBD">
      <w:pPr>
        <w:spacing w:before="0" w:after="0"/>
        <w:jc w:val="both"/>
        <w:rPr>
          <w:rFonts w:ascii="Arial" w:hAnsi="Arial" w:cs="Arial"/>
          <w:sz w:val="18"/>
          <w:szCs w:val="18"/>
          <w:lang w:eastAsia="en-US"/>
        </w:rPr>
      </w:pPr>
      <w:r w:rsidRPr="005D1428">
        <w:rPr>
          <w:rFonts w:ascii="Arial" w:hAnsi="Arial" w:cs="Arial"/>
          <w:sz w:val="18"/>
          <w:szCs w:val="18"/>
          <w:lang w:eastAsia="en-US"/>
        </w:rPr>
        <w:t>Glava 00302 Narodna knjižnica i čitaonica Lipovljani</w:t>
      </w:r>
      <w:r w:rsidRPr="005D1428">
        <w:rPr>
          <w:rFonts w:ascii="Arial" w:hAnsi="Arial" w:cs="Arial"/>
          <w:sz w:val="18"/>
          <w:szCs w:val="18"/>
          <w:lang w:eastAsia="en-US"/>
        </w:rPr>
        <w:tab/>
      </w:r>
      <w:r w:rsidRPr="005D1428">
        <w:rPr>
          <w:rFonts w:ascii="Arial" w:hAnsi="Arial" w:cs="Arial"/>
          <w:sz w:val="18"/>
          <w:szCs w:val="18"/>
          <w:lang w:eastAsia="en-US"/>
        </w:rPr>
        <w:tab/>
      </w:r>
    </w:p>
    <w:p w14:paraId="12D01099" w14:textId="6D37B637" w:rsidR="005D1428" w:rsidRPr="005D1428" w:rsidRDefault="005D1428" w:rsidP="00093DBD">
      <w:pPr>
        <w:spacing w:before="0" w:after="0"/>
        <w:jc w:val="both"/>
        <w:rPr>
          <w:rFonts w:ascii="Arial" w:hAnsi="Arial" w:cs="Arial"/>
          <w:sz w:val="18"/>
          <w:szCs w:val="18"/>
          <w:lang w:eastAsia="en-US"/>
        </w:rPr>
      </w:pPr>
      <w:r w:rsidRPr="005D1428">
        <w:rPr>
          <w:rFonts w:ascii="Arial" w:hAnsi="Arial" w:cs="Arial"/>
          <w:sz w:val="18"/>
          <w:szCs w:val="18"/>
          <w:lang w:eastAsia="en-US"/>
        </w:rPr>
        <w:t>Proračunski korisnik 48533 Narodna knjižnica i čitaonica Lipovljan</w:t>
      </w:r>
      <w:r w:rsidR="00765CA6">
        <w:rPr>
          <w:rFonts w:ascii="Arial" w:hAnsi="Arial" w:cs="Arial"/>
          <w:sz w:val="18"/>
          <w:szCs w:val="18"/>
          <w:lang w:eastAsia="en-US"/>
        </w:rPr>
        <w:t>i, povećavaju se pozicije materijalnih rashoda , rashoda za energiju na temelju prošlogodišnjeg izvršenja nije se ništa povećaval</w:t>
      </w:r>
      <w:r w:rsidR="008B21F9">
        <w:rPr>
          <w:rFonts w:ascii="Arial" w:hAnsi="Arial" w:cs="Arial"/>
          <w:sz w:val="18"/>
          <w:szCs w:val="18"/>
          <w:lang w:eastAsia="en-US"/>
        </w:rPr>
        <w:t xml:space="preserve">o vodeći se time da je kat knjižnice bio vrlo aktivan boravkom dječjeg vrtića prilikom adaptacije zgrade vrtića, </w:t>
      </w:r>
      <w:r w:rsidR="00765CA6">
        <w:rPr>
          <w:rFonts w:ascii="Arial" w:hAnsi="Arial" w:cs="Arial"/>
          <w:sz w:val="18"/>
          <w:szCs w:val="18"/>
          <w:lang w:eastAsia="en-US"/>
        </w:rPr>
        <w:t xml:space="preserve"> ali u ovom obračunskom razdoblju vidljivo je kako su ti rashodi </w:t>
      </w:r>
      <w:r w:rsidR="00E13D9B">
        <w:rPr>
          <w:rFonts w:ascii="Arial" w:hAnsi="Arial" w:cs="Arial"/>
          <w:sz w:val="18"/>
          <w:szCs w:val="18"/>
          <w:lang w:eastAsia="en-US"/>
        </w:rPr>
        <w:t>realni do daljnjega. Nova pozicija u planu vezana je za Zavičajnu zbirku radi donacije Hrvatskih šuma.</w:t>
      </w:r>
      <w:r w:rsidR="00765CA6">
        <w:rPr>
          <w:rFonts w:ascii="Arial" w:hAnsi="Arial" w:cs="Arial"/>
          <w:sz w:val="18"/>
          <w:szCs w:val="18"/>
          <w:lang w:eastAsia="en-US"/>
        </w:rPr>
        <w:t xml:space="preserve"> </w:t>
      </w:r>
      <w:r w:rsidRPr="005D1428">
        <w:rPr>
          <w:rFonts w:ascii="Arial" w:hAnsi="Arial" w:cs="Arial"/>
          <w:sz w:val="18"/>
          <w:szCs w:val="18"/>
          <w:lang w:eastAsia="en-US"/>
        </w:rPr>
        <w:tab/>
      </w:r>
    </w:p>
    <w:tbl>
      <w:tblPr>
        <w:tblW w:w="10554" w:type="dxa"/>
        <w:tblLook w:val="04A0" w:firstRow="1" w:lastRow="0" w:firstColumn="1" w:lastColumn="0" w:noHBand="0" w:noVBand="1"/>
      </w:tblPr>
      <w:tblGrid>
        <w:gridCol w:w="572"/>
        <w:gridCol w:w="4860"/>
        <w:gridCol w:w="1389"/>
        <w:gridCol w:w="1281"/>
        <w:gridCol w:w="1119"/>
        <w:gridCol w:w="1389"/>
      </w:tblGrid>
      <w:tr w:rsidR="00B37983" w:rsidRPr="00B37983" w14:paraId="32E072EC" w14:textId="77777777" w:rsidTr="00B37983">
        <w:trPr>
          <w:trHeight w:val="225"/>
        </w:trPr>
        <w:tc>
          <w:tcPr>
            <w:tcW w:w="5376" w:type="dxa"/>
            <w:gridSpan w:val="2"/>
            <w:tcBorders>
              <w:top w:val="nil"/>
              <w:left w:val="nil"/>
              <w:bottom w:val="nil"/>
              <w:right w:val="nil"/>
            </w:tcBorders>
            <w:shd w:val="clear" w:color="000000" w:fill="0000FF"/>
            <w:noWrap/>
            <w:vAlign w:val="bottom"/>
            <w:hideMark/>
          </w:tcPr>
          <w:p w14:paraId="76C7FDEC" w14:textId="77777777" w:rsidR="00B37983" w:rsidRPr="00B37983" w:rsidRDefault="00B37983" w:rsidP="00B37983">
            <w:pPr>
              <w:spacing w:before="0" w:after="0" w:line="240" w:lineRule="auto"/>
              <w:rPr>
                <w:rFonts w:ascii="Arial" w:eastAsia="Times New Roman" w:hAnsi="Arial" w:cs="Arial"/>
                <w:b/>
                <w:bCs/>
                <w:color w:val="FFFFFF"/>
                <w:kern w:val="0"/>
                <w:sz w:val="16"/>
                <w:szCs w:val="16"/>
              </w:rPr>
            </w:pPr>
            <w:r w:rsidRPr="00B37983">
              <w:rPr>
                <w:rFonts w:ascii="Arial" w:eastAsia="Times New Roman" w:hAnsi="Arial" w:cs="Arial"/>
                <w:b/>
                <w:bCs/>
                <w:color w:val="FFFFFF"/>
                <w:kern w:val="0"/>
                <w:sz w:val="16"/>
                <w:szCs w:val="16"/>
              </w:rPr>
              <w:t>Glava 00302 Narodna knjižnica i čitaonica Lipovljani</w:t>
            </w:r>
          </w:p>
        </w:tc>
        <w:tc>
          <w:tcPr>
            <w:tcW w:w="1389" w:type="dxa"/>
            <w:tcBorders>
              <w:top w:val="nil"/>
              <w:left w:val="nil"/>
              <w:bottom w:val="nil"/>
              <w:right w:val="nil"/>
            </w:tcBorders>
            <w:shd w:val="clear" w:color="000000" w:fill="0000FF"/>
            <w:noWrap/>
            <w:vAlign w:val="bottom"/>
            <w:hideMark/>
          </w:tcPr>
          <w:p w14:paraId="71654CA1" w14:textId="77777777" w:rsidR="00B37983" w:rsidRPr="00B37983" w:rsidRDefault="00B37983" w:rsidP="00B37983">
            <w:pPr>
              <w:spacing w:before="0" w:after="0" w:line="240" w:lineRule="auto"/>
              <w:jc w:val="right"/>
              <w:rPr>
                <w:rFonts w:ascii="Arial" w:eastAsia="Times New Roman" w:hAnsi="Arial" w:cs="Arial"/>
                <w:b/>
                <w:bCs/>
                <w:color w:val="FFFFFF"/>
                <w:kern w:val="0"/>
                <w:sz w:val="16"/>
                <w:szCs w:val="16"/>
              </w:rPr>
            </w:pPr>
            <w:r w:rsidRPr="00B37983">
              <w:rPr>
                <w:rFonts w:ascii="Arial" w:eastAsia="Times New Roman" w:hAnsi="Arial" w:cs="Arial"/>
                <w:b/>
                <w:bCs/>
                <w:color w:val="FFFFFF"/>
                <w:kern w:val="0"/>
                <w:sz w:val="16"/>
                <w:szCs w:val="16"/>
              </w:rPr>
              <w:t>397.863,00</w:t>
            </w:r>
          </w:p>
        </w:tc>
        <w:tc>
          <w:tcPr>
            <w:tcW w:w="1281" w:type="dxa"/>
            <w:tcBorders>
              <w:top w:val="nil"/>
              <w:left w:val="nil"/>
              <w:bottom w:val="nil"/>
              <w:right w:val="nil"/>
            </w:tcBorders>
            <w:shd w:val="clear" w:color="000000" w:fill="0000FF"/>
            <w:noWrap/>
            <w:vAlign w:val="bottom"/>
            <w:hideMark/>
          </w:tcPr>
          <w:p w14:paraId="5639AD1B" w14:textId="77777777" w:rsidR="00B37983" w:rsidRPr="00B37983" w:rsidRDefault="00B37983" w:rsidP="00B37983">
            <w:pPr>
              <w:spacing w:before="0" w:after="0" w:line="240" w:lineRule="auto"/>
              <w:jc w:val="right"/>
              <w:rPr>
                <w:rFonts w:ascii="Arial" w:eastAsia="Times New Roman" w:hAnsi="Arial" w:cs="Arial"/>
                <w:b/>
                <w:bCs/>
                <w:color w:val="FFFFFF"/>
                <w:kern w:val="0"/>
                <w:sz w:val="16"/>
                <w:szCs w:val="16"/>
              </w:rPr>
            </w:pPr>
            <w:r w:rsidRPr="00B37983">
              <w:rPr>
                <w:rFonts w:ascii="Arial" w:eastAsia="Times New Roman" w:hAnsi="Arial" w:cs="Arial"/>
                <w:b/>
                <w:bCs/>
                <w:color w:val="FFFFFF"/>
                <w:kern w:val="0"/>
                <w:sz w:val="16"/>
                <w:szCs w:val="16"/>
              </w:rPr>
              <w:t>16.271,00</w:t>
            </w:r>
          </w:p>
        </w:tc>
        <w:tc>
          <w:tcPr>
            <w:tcW w:w="1119" w:type="dxa"/>
            <w:tcBorders>
              <w:top w:val="nil"/>
              <w:left w:val="nil"/>
              <w:bottom w:val="nil"/>
              <w:right w:val="nil"/>
            </w:tcBorders>
            <w:shd w:val="clear" w:color="000000" w:fill="0000FF"/>
            <w:noWrap/>
            <w:vAlign w:val="bottom"/>
            <w:hideMark/>
          </w:tcPr>
          <w:p w14:paraId="7DB2BEF2" w14:textId="77777777" w:rsidR="00B37983" w:rsidRPr="00B37983" w:rsidRDefault="00B37983" w:rsidP="00B37983">
            <w:pPr>
              <w:spacing w:before="0" w:after="0" w:line="240" w:lineRule="auto"/>
              <w:jc w:val="right"/>
              <w:rPr>
                <w:rFonts w:ascii="Arial" w:eastAsia="Times New Roman" w:hAnsi="Arial" w:cs="Arial"/>
                <w:b/>
                <w:bCs/>
                <w:color w:val="FFFFFF"/>
                <w:kern w:val="0"/>
                <w:sz w:val="16"/>
                <w:szCs w:val="16"/>
              </w:rPr>
            </w:pPr>
            <w:r w:rsidRPr="00B37983">
              <w:rPr>
                <w:rFonts w:ascii="Arial" w:eastAsia="Times New Roman" w:hAnsi="Arial" w:cs="Arial"/>
                <w:b/>
                <w:bCs/>
                <w:color w:val="FFFFFF"/>
                <w:kern w:val="0"/>
                <w:sz w:val="16"/>
                <w:szCs w:val="16"/>
              </w:rPr>
              <w:t>4,09</w:t>
            </w:r>
          </w:p>
        </w:tc>
        <w:tc>
          <w:tcPr>
            <w:tcW w:w="1389" w:type="dxa"/>
            <w:tcBorders>
              <w:top w:val="nil"/>
              <w:left w:val="nil"/>
              <w:bottom w:val="nil"/>
              <w:right w:val="nil"/>
            </w:tcBorders>
            <w:shd w:val="clear" w:color="000000" w:fill="0000FF"/>
            <w:noWrap/>
            <w:vAlign w:val="bottom"/>
            <w:hideMark/>
          </w:tcPr>
          <w:p w14:paraId="4D543775" w14:textId="77777777" w:rsidR="00B37983" w:rsidRPr="00B37983" w:rsidRDefault="00B37983" w:rsidP="00B37983">
            <w:pPr>
              <w:spacing w:before="0" w:after="0" w:line="240" w:lineRule="auto"/>
              <w:jc w:val="right"/>
              <w:rPr>
                <w:rFonts w:ascii="Arial" w:eastAsia="Times New Roman" w:hAnsi="Arial" w:cs="Arial"/>
                <w:b/>
                <w:bCs/>
                <w:color w:val="FFFFFF"/>
                <w:kern w:val="0"/>
                <w:sz w:val="16"/>
                <w:szCs w:val="16"/>
              </w:rPr>
            </w:pPr>
            <w:r w:rsidRPr="00B37983">
              <w:rPr>
                <w:rFonts w:ascii="Arial" w:eastAsia="Times New Roman" w:hAnsi="Arial" w:cs="Arial"/>
                <w:b/>
                <w:bCs/>
                <w:color w:val="FFFFFF"/>
                <w:kern w:val="0"/>
                <w:sz w:val="16"/>
                <w:szCs w:val="16"/>
              </w:rPr>
              <w:t>414.134,00</w:t>
            </w:r>
          </w:p>
        </w:tc>
      </w:tr>
      <w:tr w:rsidR="00B37983" w:rsidRPr="00B37983" w14:paraId="05A3D27A" w14:textId="77777777" w:rsidTr="00B37983">
        <w:trPr>
          <w:trHeight w:val="225"/>
        </w:trPr>
        <w:tc>
          <w:tcPr>
            <w:tcW w:w="5376" w:type="dxa"/>
            <w:gridSpan w:val="2"/>
            <w:tcBorders>
              <w:top w:val="nil"/>
              <w:left w:val="nil"/>
              <w:bottom w:val="nil"/>
              <w:right w:val="nil"/>
            </w:tcBorders>
            <w:shd w:val="clear" w:color="000000" w:fill="3366FF"/>
            <w:noWrap/>
            <w:vAlign w:val="bottom"/>
            <w:hideMark/>
          </w:tcPr>
          <w:p w14:paraId="67A5A565" w14:textId="77777777" w:rsidR="00B37983" w:rsidRPr="00B37983" w:rsidRDefault="00B37983" w:rsidP="00B37983">
            <w:pPr>
              <w:spacing w:before="0" w:after="0" w:line="240" w:lineRule="auto"/>
              <w:rPr>
                <w:rFonts w:ascii="Arial" w:eastAsia="Times New Roman" w:hAnsi="Arial" w:cs="Arial"/>
                <w:b/>
                <w:bCs/>
                <w:color w:val="FFFFFF"/>
                <w:kern w:val="0"/>
                <w:sz w:val="16"/>
                <w:szCs w:val="16"/>
              </w:rPr>
            </w:pPr>
            <w:r w:rsidRPr="00B37983">
              <w:rPr>
                <w:rFonts w:ascii="Arial" w:eastAsia="Times New Roman" w:hAnsi="Arial" w:cs="Arial"/>
                <w:b/>
                <w:bCs/>
                <w:color w:val="FFFFFF"/>
                <w:kern w:val="0"/>
                <w:sz w:val="16"/>
                <w:szCs w:val="16"/>
              </w:rPr>
              <w:t>Proračunski korisnik 48533 Narodna knjižnica i čitaonica Lipovljani</w:t>
            </w:r>
          </w:p>
        </w:tc>
        <w:tc>
          <w:tcPr>
            <w:tcW w:w="1389" w:type="dxa"/>
            <w:tcBorders>
              <w:top w:val="nil"/>
              <w:left w:val="nil"/>
              <w:bottom w:val="nil"/>
              <w:right w:val="nil"/>
            </w:tcBorders>
            <w:shd w:val="clear" w:color="000000" w:fill="3366FF"/>
            <w:noWrap/>
            <w:vAlign w:val="bottom"/>
            <w:hideMark/>
          </w:tcPr>
          <w:p w14:paraId="58C6EF7A" w14:textId="77777777" w:rsidR="00B37983" w:rsidRPr="00B37983" w:rsidRDefault="00B37983" w:rsidP="00B37983">
            <w:pPr>
              <w:spacing w:before="0" w:after="0" w:line="240" w:lineRule="auto"/>
              <w:jc w:val="right"/>
              <w:rPr>
                <w:rFonts w:ascii="Arial" w:eastAsia="Times New Roman" w:hAnsi="Arial" w:cs="Arial"/>
                <w:b/>
                <w:bCs/>
                <w:color w:val="FFFFFF"/>
                <w:kern w:val="0"/>
                <w:sz w:val="16"/>
                <w:szCs w:val="16"/>
              </w:rPr>
            </w:pPr>
            <w:r w:rsidRPr="00B37983">
              <w:rPr>
                <w:rFonts w:ascii="Arial" w:eastAsia="Times New Roman" w:hAnsi="Arial" w:cs="Arial"/>
                <w:b/>
                <w:bCs/>
                <w:color w:val="FFFFFF"/>
                <w:kern w:val="0"/>
                <w:sz w:val="16"/>
                <w:szCs w:val="16"/>
              </w:rPr>
              <w:t>397.863,00</w:t>
            </w:r>
          </w:p>
        </w:tc>
        <w:tc>
          <w:tcPr>
            <w:tcW w:w="1281" w:type="dxa"/>
            <w:tcBorders>
              <w:top w:val="nil"/>
              <w:left w:val="nil"/>
              <w:bottom w:val="nil"/>
              <w:right w:val="nil"/>
            </w:tcBorders>
            <w:shd w:val="clear" w:color="000000" w:fill="3366FF"/>
            <w:noWrap/>
            <w:vAlign w:val="bottom"/>
            <w:hideMark/>
          </w:tcPr>
          <w:p w14:paraId="62DE08B7" w14:textId="77777777" w:rsidR="00B37983" w:rsidRPr="00B37983" w:rsidRDefault="00B37983" w:rsidP="00B37983">
            <w:pPr>
              <w:spacing w:before="0" w:after="0" w:line="240" w:lineRule="auto"/>
              <w:jc w:val="right"/>
              <w:rPr>
                <w:rFonts w:ascii="Arial" w:eastAsia="Times New Roman" w:hAnsi="Arial" w:cs="Arial"/>
                <w:b/>
                <w:bCs/>
                <w:color w:val="FFFFFF"/>
                <w:kern w:val="0"/>
                <w:sz w:val="16"/>
                <w:szCs w:val="16"/>
              </w:rPr>
            </w:pPr>
            <w:r w:rsidRPr="00B37983">
              <w:rPr>
                <w:rFonts w:ascii="Arial" w:eastAsia="Times New Roman" w:hAnsi="Arial" w:cs="Arial"/>
                <w:b/>
                <w:bCs/>
                <w:color w:val="FFFFFF"/>
                <w:kern w:val="0"/>
                <w:sz w:val="16"/>
                <w:szCs w:val="16"/>
              </w:rPr>
              <w:t>16.271,00</w:t>
            </w:r>
          </w:p>
        </w:tc>
        <w:tc>
          <w:tcPr>
            <w:tcW w:w="1119" w:type="dxa"/>
            <w:tcBorders>
              <w:top w:val="nil"/>
              <w:left w:val="nil"/>
              <w:bottom w:val="nil"/>
              <w:right w:val="nil"/>
            </w:tcBorders>
            <w:shd w:val="clear" w:color="000000" w:fill="3366FF"/>
            <w:noWrap/>
            <w:vAlign w:val="bottom"/>
            <w:hideMark/>
          </w:tcPr>
          <w:p w14:paraId="7B0135CF" w14:textId="77777777" w:rsidR="00B37983" w:rsidRPr="00B37983" w:rsidRDefault="00B37983" w:rsidP="00B37983">
            <w:pPr>
              <w:spacing w:before="0" w:after="0" w:line="240" w:lineRule="auto"/>
              <w:jc w:val="right"/>
              <w:rPr>
                <w:rFonts w:ascii="Arial" w:eastAsia="Times New Roman" w:hAnsi="Arial" w:cs="Arial"/>
                <w:b/>
                <w:bCs/>
                <w:color w:val="FFFFFF"/>
                <w:kern w:val="0"/>
                <w:sz w:val="16"/>
                <w:szCs w:val="16"/>
              </w:rPr>
            </w:pPr>
            <w:r w:rsidRPr="00B37983">
              <w:rPr>
                <w:rFonts w:ascii="Arial" w:eastAsia="Times New Roman" w:hAnsi="Arial" w:cs="Arial"/>
                <w:b/>
                <w:bCs/>
                <w:color w:val="FFFFFF"/>
                <w:kern w:val="0"/>
                <w:sz w:val="16"/>
                <w:szCs w:val="16"/>
              </w:rPr>
              <w:t>4,09</w:t>
            </w:r>
          </w:p>
        </w:tc>
        <w:tc>
          <w:tcPr>
            <w:tcW w:w="1389" w:type="dxa"/>
            <w:tcBorders>
              <w:top w:val="nil"/>
              <w:left w:val="nil"/>
              <w:bottom w:val="nil"/>
              <w:right w:val="nil"/>
            </w:tcBorders>
            <w:shd w:val="clear" w:color="000000" w:fill="3366FF"/>
            <w:noWrap/>
            <w:vAlign w:val="bottom"/>
            <w:hideMark/>
          </w:tcPr>
          <w:p w14:paraId="787A4486" w14:textId="77777777" w:rsidR="00B37983" w:rsidRPr="00B37983" w:rsidRDefault="00B37983" w:rsidP="00B37983">
            <w:pPr>
              <w:spacing w:before="0" w:after="0" w:line="240" w:lineRule="auto"/>
              <w:jc w:val="right"/>
              <w:rPr>
                <w:rFonts w:ascii="Arial" w:eastAsia="Times New Roman" w:hAnsi="Arial" w:cs="Arial"/>
                <w:b/>
                <w:bCs/>
                <w:color w:val="FFFFFF"/>
                <w:kern w:val="0"/>
                <w:sz w:val="16"/>
                <w:szCs w:val="16"/>
              </w:rPr>
            </w:pPr>
            <w:r w:rsidRPr="00B37983">
              <w:rPr>
                <w:rFonts w:ascii="Arial" w:eastAsia="Times New Roman" w:hAnsi="Arial" w:cs="Arial"/>
                <w:b/>
                <w:bCs/>
                <w:color w:val="FFFFFF"/>
                <w:kern w:val="0"/>
                <w:sz w:val="16"/>
                <w:szCs w:val="16"/>
              </w:rPr>
              <w:t>414.134,00</w:t>
            </w:r>
          </w:p>
        </w:tc>
      </w:tr>
      <w:tr w:rsidR="00B37983" w:rsidRPr="00B37983" w14:paraId="1AD23D67" w14:textId="77777777" w:rsidTr="00B37983">
        <w:trPr>
          <w:trHeight w:val="225"/>
        </w:trPr>
        <w:tc>
          <w:tcPr>
            <w:tcW w:w="5376" w:type="dxa"/>
            <w:gridSpan w:val="2"/>
            <w:tcBorders>
              <w:top w:val="nil"/>
              <w:left w:val="nil"/>
              <w:bottom w:val="nil"/>
              <w:right w:val="nil"/>
            </w:tcBorders>
            <w:shd w:val="clear" w:color="000000" w:fill="9999FF"/>
            <w:noWrap/>
            <w:vAlign w:val="bottom"/>
            <w:hideMark/>
          </w:tcPr>
          <w:p w14:paraId="78CE474B" w14:textId="77777777" w:rsidR="00B37983" w:rsidRPr="00B37983" w:rsidRDefault="00B37983" w:rsidP="00B37983">
            <w:pPr>
              <w:spacing w:before="0" w:after="0" w:line="240" w:lineRule="auto"/>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PROGRAM 1005 PROMICANJE KULTURE</w:t>
            </w:r>
          </w:p>
        </w:tc>
        <w:tc>
          <w:tcPr>
            <w:tcW w:w="1389" w:type="dxa"/>
            <w:tcBorders>
              <w:top w:val="nil"/>
              <w:left w:val="nil"/>
              <w:bottom w:val="nil"/>
              <w:right w:val="nil"/>
            </w:tcBorders>
            <w:shd w:val="clear" w:color="000000" w:fill="9999FF"/>
            <w:noWrap/>
            <w:vAlign w:val="bottom"/>
            <w:hideMark/>
          </w:tcPr>
          <w:p w14:paraId="1C91F232"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397.863,00</w:t>
            </w:r>
          </w:p>
        </w:tc>
        <w:tc>
          <w:tcPr>
            <w:tcW w:w="1281" w:type="dxa"/>
            <w:tcBorders>
              <w:top w:val="nil"/>
              <w:left w:val="nil"/>
              <w:bottom w:val="nil"/>
              <w:right w:val="nil"/>
            </w:tcBorders>
            <w:shd w:val="clear" w:color="000000" w:fill="9999FF"/>
            <w:noWrap/>
            <w:vAlign w:val="bottom"/>
            <w:hideMark/>
          </w:tcPr>
          <w:p w14:paraId="26053C03"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16.271,00</w:t>
            </w:r>
          </w:p>
        </w:tc>
        <w:tc>
          <w:tcPr>
            <w:tcW w:w="1119" w:type="dxa"/>
            <w:tcBorders>
              <w:top w:val="nil"/>
              <w:left w:val="nil"/>
              <w:bottom w:val="nil"/>
              <w:right w:val="nil"/>
            </w:tcBorders>
            <w:shd w:val="clear" w:color="000000" w:fill="9999FF"/>
            <w:noWrap/>
            <w:vAlign w:val="bottom"/>
            <w:hideMark/>
          </w:tcPr>
          <w:p w14:paraId="31DBFC62"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4,09</w:t>
            </w:r>
          </w:p>
        </w:tc>
        <w:tc>
          <w:tcPr>
            <w:tcW w:w="1389" w:type="dxa"/>
            <w:tcBorders>
              <w:top w:val="nil"/>
              <w:left w:val="nil"/>
              <w:bottom w:val="nil"/>
              <w:right w:val="nil"/>
            </w:tcBorders>
            <w:shd w:val="clear" w:color="000000" w:fill="9999FF"/>
            <w:noWrap/>
            <w:vAlign w:val="bottom"/>
            <w:hideMark/>
          </w:tcPr>
          <w:p w14:paraId="5F6E0568"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414.134,00</w:t>
            </w:r>
          </w:p>
        </w:tc>
      </w:tr>
      <w:tr w:rsidR="00B37983" w:rsidRPr="00B37983" w14:paraId="38FB4122" w14:textId="77777777" w:rsidTr="00B37983">
        <w:trPr>
          <w:trHeight w:val="225"/>
        </w:trPr>
        <w:tc>
          <w:tcPr>
            <w:tcW w:w="5376" w:type="dxa"/>
            <w:gridSpan w:val="2"/>
            <w:tcBorders>
              <w:top w:val="nil"/>
              <w:left w:val="nil"/>
              <w:bottom w:val="nil"/>
              <w:right w:val="nil"/>
            </w:tcBorders>
            <w:shd w:val="clear" w:color="000000" w:fill="CCCCFF"/>
            <w:noWrap/>
            <w:vAlign w:val="bottom"/>
            <w:hideMark/>
          </w:tcPr>
          <w:p w14:paraId="0E8A4AFF" w14:textId="77777777" w:rsidR="00B37983" w:rsidRPr="00B37983" w:rsidRDefault="00B37983" w:rsidP="00B37983">
            <w:pPr>
              <w:spacing w:before="0" w:after="0" w:line="240" w:lineRule="auto"/>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Aktivnost A100001 RASHODI ZA ZAPOSLENE</w:t>
            </w:r>
          </w:p>
        </w:tc>
        <w:tc>
          <w:tcPr>
            <w:tcW w:w="1389" w:type="dxa"/>
            <w:tcBorders>
              <w:top w:val="nil"/>
              <w:left w:val="nil"/>
              <w:bottom w:val="nil"/>
              <w:right w:val="nil"/>
            </w:tcBorders>
            <w:shd w:val="clear" w:color="000000" w:fill="CCCCFF"/>
            <w:noWrap/>
            <w:vAlign w:val="bottom"/>
            <w:hideMark/>
          </w:tcPr>
          <w:p w14:paraId="6A6BE36A"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198.622,00</w:t>
            </w:r>
          </w:p>
        </w:tc>
        <w:tc>
          <w:tcPr>
            <w:tcW w:w="1281" w:type="dxa"/>
            <w:tcBorders>
              <w:top w:val="nil"/>
              <w:left w:val="nil"/>
              <w:bottom w:val="nil"/>
              <w:right w:val="nil"/>
            </w:tcBorders>
            <w:shd w:val="clear" w:color="000000" w:fill="CCCCFF"/>
            <w:noWrap/>
            <w:vAlign w:val="bottom"/>
            <w:hideMark/>
          </w:tcPr>
          <w:p w14:paraId="48003DFD"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119" w:type="dxa"/>
            <w:tcBorders>
              <w:top w:val="nil"/>
              <w:left w:val="nil"/>
              <w:bottom w:val="nil"/>
              <w:right w:val="nil"/>
            </w:tcBorders>
            <w:shd w:val="clear" w:color="000000" w:fill="CCCCFF"/>
            <w:noWrap/>
            <w:vAlign w:val="bottom"/>
            <w:hideMark/>
          </w:tcPr>
          <w:p w14:paraId="4C56DCA4"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389" w:type="dxa"/>
            <w:tcBorders>
              <w:top w:val="nil"/>
              <w:left w:val="nil"/>
              <w:bottom w:val="nil"/>
              <w:right w:val="nil"/>
            </w:tcBorders>
            <w:shd w:val="clear" w:color="000000" w:fill="CCCCFF"/>
            <w:noWrap/>
            <w:vAlign w:val="bottom"/>
            <w:hideMark/>
          </w:tcPr>
          <w:p w14:paraId="3B5B4F3A"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198.622,00</w:t>
            </w:r>
          </w:p>
        </w:tc>
      </w:tr>
      <w:tr w:rsidR="00B37983" w:rsidRPr="00B37983" w14:paraId="6132AAA4" w14:textId="77777777" w:rsidTr="00B37983">
        <w:trPr>
          <w:trHeight w:val="225"/>
        </w:trPr>
        <w:tc>
          <w:tcPr>
            <w:tcW w:w="5376" w:type="dxa"/>
            <w:gridSpan w:val="2"/>
            <w:tcBorders>
              <w:top w:val="nil"/>
              <w:left w:val="nil"/>
              <w:bottom w:val="nil"/>
              <w:right w:val="nil"/>
            </w:tcBorders>
            <w:shd w:val="clear" w:color="000000" w:fill="FFFF00"/>
            <w:noWrap/>
            <w:vAlign w:val="bottom"/>
            <w:hideMark/>
          </w:tcPr>
          <w:p w14:paraId="19FE7FC2" w14:textId="77777777" w:rsidR="00B37983" w:rsidRPr="00B37983" w:rsidRDefault="00B37983" w:rsidP="00B37983">
            <w:pPr>
              <w:spacing w:before="0" w:after="0" w:line="240" w:lineRule="auto"/>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Izvor  1. OPĆI PRIHODI I PRIMICI</w:t>
            </w:r>
          </w:p>
        </w:tc>
        <w:tc>
          <w:tcPr>
            <w:tcW w:w="1389" w:type="dxa"/>
            <w:tcBorders>
              <w:top w:val="nil"/>
              <w:left w:val="nil"/>
              <w:bottom w:val="nil"/>
              <w:right w:val="nil"/>
            </w:tcBorders>
            <w:shd w:val="clear" w:color="000000" w:fill="FFFF00"/>
            <w:noWrap/>
            <w:vAlign w:val="bottom"/>
            <w:hideMark/>
          </w:tcPr>
          <w:p w14:paraId="5377F71D"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198.622,00</w:t>
            </w:r>
          </w:p>
        </w:tc>
        <w:tc>
          <w:tcPr>
            <w:tcW w:w="1281" w:type="dxa"/>
            <w:tcBorders>
              <w:top w:val="nil"/>
              <w:left w:val="nil"/>
              <w:bottom w:val="nil"/>
              <w:right w:val="nil"/>
            </w:tcBorders>
            <w:shd w:val="clear" w:color="000000" w:fill="FFFF00"/>
            <w:noWrap/>
            <w:vAlign w:val="bottom"/>
            <w:hideMark/>
          </w:tcPr>
          <w:p w14:paraId="3C4FF1DF"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119" w:type="dxa"/>
            <w:tcBorders>
              <w:top w:val="nil"/>
              <w:left w:val="nil"/>
              <w:bottom w:val="nil"/>
              <w:right w:val="nil"/>
            </w:tcBorders>
            <w:shd w:val="clear" w:color="000000" w:fill="FFFF00"/>
            <w:noWrap/>
            <w:vAlign w:val="bottom"/>
            <w:hideMark/>
          </w:tcPr>
          <w:p w14:paraId="61FEC5C9"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389" w:type="dxa"/>
            <w:tcBorders>
              <w:top w:val="nil"/>
              <w:left w:val="nil"/>
              <w:bottom w:val="nil"/>
              <w:right w:val="nil"/>
            </w:tcBorders>
            <w:shd w:val="clear" w:color="000000" w:fill="FFFF00"/>
            <w:noWrap/>
            <w:vAlign w:val="bottom"/>
            <w:hideMark/>
          </w:tcPr>
          <w:p w14:paraId="05F69EB1"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198.622,00</w:t>
            </w:r>
          </w:p>
        </w:tc>
      </w:tr>
      <w:tr w:rsidR="00B37983" w:rsidRPr="00B37983" w14:paraId="1F52C97C" w14:textId="77777777" w:rsidTr="00B37983">
        <w:trPr>
          <w:trHeight w:val="225"/>
        </w:trPr>
        <w:tc>
          <w:tcPr>
            <w:tcW w:w="5376" w:type="dxa"/>
            <w:gridSpan w:val="2"/>
            <w:tcBorders>
              <w:top w:val="nil"/>
              <w:left w:val="nil"/>
              <w:bottom w:val="nil"/>
              <w:right w:val="nil"/>
            </w:tcBorders>
            <w:shd w:val="clear" w:color="000000" w:fill="FFFF99"/>
            <w:noWrap/>
            <w:vAlign w:val="bottom"/>
            <w:hideMark/>
          </w:tcPr>
          <w:p w14:paraId="6FC93436" w14:textId="77777777" w:rsidR="00B37983" w:rsidRPr="00B37983" w:rsidRDefault="00B37983" w:rsidP="00B37983">
            <w:pPr>
              <w:spacing w:before="0" w:after="0" w:line="240" w:lineRule="auto"/>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Izvor  1.1. OPĆI PRIHODI I PRIMICI</w:t>
            </w:r>
          </w:p>
        </w:tc>
        <w:tc>
          <w:tcPr>
            <w:tcW w:w="1389" w:type="dxa"/>
            <w:tcBorders>
              <w:top w:val="nil"/>
              <w:left w:val="nil"/>
              <w:bottom w:val="nil"/>
              <w:right w:val="nil"/>
            </w:tcBorders>
            <w:shd w:val="clear" w:color="000000" w:fill="FFFF99"/>
            <w:noWrap/>
            <w:vAlign w:val="bottom"/>
            <w:hideMark/>
          </w:tcPr>
          <w:p w14:paraId="14E4E545"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198.622,00</w:t>
            </w:r>
          </w:p>
        </w:tc>
        <w:tc>
          <w:tcPr>
            <w:tcW w:w="1281" w:type="dxa"/>
            <w:tcBorders>
              <w:top w:val="nil"/>
              <w:left w:val="nil"/>
              <w:bottom w:val="nil"/>
              <w:right w:val="nil"/>
            </w:tcBorders>
            <w:shd w:val="clear" w:color="000000" w:fill="FFFF99"/>
            <w:noWrap/>
            <w:vAlign w:val="bottom"/>
            <w:hideMark/>
          </w:tcPr>
          <w:p w14:paraId="2C3C400A"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119" w:type="dxa"/>
            <w:tcBorders>
              <w:top w:val="nil"/>
              <w:left w:val="nil"/>
              <w:bottom w:val="nil"/>
              <w:right w:val="nil"/>
            </w:tcBorders>
            <w:shd w:val="clear" w:color="000000" w:fill="FFFF99"/>
            <w:noWrap/>
            <w:vAlign w:val="bottom"/>
            <w:hideMark/>
          </w:tcPr>
          <w:p w14:paraId="1E718D69"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389" w:type="dxa"/>
            <w:tcBorders>
              <w:top w:val="nil"/>
              <w:left w:val="nil"/>
              <w:bottom w:val="nil"/>
              <w:right w:val="nil"/>
            </w:tcBorders>
            <w:shd w:val="clear" w:color="000000" w:fill="FFFF99"/>
            <w:noWrap/>
            <w:vAlign w:val="bottom"/>
            <w:hideMark/>
          </w:tcPr>
          <w:p w14:paraId="054ABD74"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198.622,00</w:t>
            </w:r>
          </w:p>
        </w:tc>
      </w:tr>
      <w:tr w:rsidR="00B37983" w:rsidRPr="00B37983" w14:paraId="1C9EDC13" w14:textId="77777777" w:rsidTr="00B37983">
        <w:trPr>
          <w:trHeight w:val="225"/>
        </w:trPr>
        <w:tc>
          <w:tcPr>
            <w:tcW w:w="5376" w:type="dxa"/>
            <w:gridSpan w:val="2"/>
            <w:tcBorders>
              <w:top w:val="nil"/>
              <w:left w:val="nil"/>
              <w:bottom w:val="nil"/>
              <w:right w:val="nil"/>
            </w:tcBorders>
            <w:shd w:val="clear" w:color="000000" w:fill="CCFFCC"/>
            <w:noWrap/>
            <w:vAlign w:val="bottom"/>
            <w:hideMark/>
          </w:tcPr>
          <w:p w14:paraId="46085251" w14:textId="77777777" w:rsidR="00B37983" w:rsidRPr="00B37983" w:rsidRDefault="00B37983" w:rsidP="00B37983">
            <w:pPr>
              <w:spacing w:before="0" w:after="0" w:line="240" w:lineRule="auto"/>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Korisnik  017 NARODNA KNJIŽNICA I ČITAONICA LIPOVLJANI</w:t>
            </w:r>
          </w:p>
        </w:tc>
        <w:tc>
          <w:tcPr>
            <w:tcW w:w="1389" w:type="dxa"/>
            <w:tcBorders>
              <w:top w:val="nil"/>
              <w:left w:val="nil"/>
              <w:bottom w:val="nil"/>
              <w:right w:val="nil"/>
            </w:tcBorders>
            <w:shd w:val="clear" w:color="000000" w:fill="CCFFCC"/>
            <w:noWrap/>
            <w:vAlign w:val="bottom"/>
            <w:hideMark/>
          </w:tcPr>
          <w:p w14:paraId="484AD713"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198.622,00</w:t>
            </w:r>
          </w:p>
        </w:tc>
        <w:tc>
          <w:tcPr>
            <w:tcW w:w="1281" w:type="dxa"/>
            <w:tcBorders>
              <w:top w:val="nil"/>
              <w:left w:val="nil"/>
              <w:bottom w:val="nil"/>
              <w:right w:val="nil"/>
            </w:tcBorders>
            <w:shd w:val="clear" w:color="000000" w:fill="CCFFCC"/>
            <w:noWrap/>
            <w:vAlign w:val="bottom"/>
            <w:hideMark/>
          </w:tcPr>
          <w:p w14:paraId="7A29D215"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119" w:type="dxa"/>
            <w:tcBorders>
              <w:top w:val="nil"/>
              <w:left w:val="nil"/>
              <w:bottom w:val="nil"/>
              <w:right w:val="nil"/>
            </w:tcBorders>
            <w:shd w:val="clear" w:color="000000" w:fill="CCFFCC"/>
            <w:noWrap/>
            <w:vAlign w:val="bottom"/>
            <w:hideMark/>
          </w:tcPr>
          <w:p w14:paraId="316D7C32"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389" w:type="dxa"/>
            <w:tcBorders>
              <w:top w:val="nil"/>
              <w:left w:val="nil"/>
              <w:bottom w:val="nil"/>
              <w:right w:val="nil"/>
            </w:tcBorders>
            <w:shd w:val="clear" w:color="000000" w:fill="CCFFCC"/>
            <w:noWrap/>
            <w:vAlign w:val="bottom"/>
            <w:hideMark/>
          </w:tcPr>
          <w:p w14:paraId="50425AB6"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198.622,00</w:t>
            </w:r>
          </w:p>
        </w:tc>
      </w:tr>
      <w:tr w:rsidR="00B37983" w:rsidRPr="00B37983" w14:paraId="3A26EE06" w14:textId="77777777" w:rsidTr="00B37983">
        <w:trPr>
          <w:trHeight w:val="225"/>
        </w:trPr>
        <w:tc>
          <w:tcPr>
            <w:tcW w:w="5376" w:type="dxa"/>
            <w:gridSpan w:val="2"/>
            <w:tcBorders>
              <w:top w:val="nil"/>
              <w:left w:val="nil"/>
              <w:bottom w:val="nil"/>
              <w:right w:val="nil"/>
            </w:tcBorders>
            <w:shd w:val="clear" w:color="000000" w:fill="CCFFFF"/>
            <w:noWrap/>
            <w:vAlign w:val="bottom"/>
            <w:hideMark/>
          </w:tcPr>
          <w:p w14:paraId="156D8438" w14:textId="77777777" w:rsidR="00B37983" w:rsidRPr="00B37983" w:rsidRDefault="00B37983" w:rsidP="00B37983">
            <w:pPr>
              <w:spacing w:before="0" w:after="0" w:line="240" w:lineRule="auto"/>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Funkcijska klasifikacija  0820 Službe kulture</w:t>
            </w:r>
          </w:p>
        </w:tc>
        <w:tc>
          <w:tcPr>
            <w:tcW w:w="1389" w:type="dxa"/>
            <w:tcBorders>
              <w:top w:val="nil"/>
              <w:left w:val="nil"/>
              <w:bottom w:val="nil"/>
              <w:right w:val="nil"/>
            </w:tcBorders>
            <w:shd w:val="clear" w:color="000000" w:fill="CCFFFF"/>
            <w:noWrap/>
            <w:vAlign w:val="bottom"/>
            <w:hideMark/>
          </w:tcPr>
          <w:p w14:paraId="25761E7B"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198.622,00</w:t>
            </w:r>
          </w:p>
        </w:tc>
        <w:tc>
          <w:tcPr>
            <w:tcW w:w="1281" w:type="dxa"/>
            <w:tcBorders>
              <w:top w:val="nil"/>
              <w:left w:val="nil"/>
              <w:bottom w:val="nil"/>
              <w:right w:val="nil"/>
            </w:tcBorders>
            <w:shd w:val="clear" w:color="000000" w:fill="CCFFFF"/>
            <w:noWrap/>
            <w:vAlign w:val="bottom"/>
            <w:hideMark/>
          </w:tcPr>
          <w:p w14:paraId="3F7C08C2"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119" w:type="dxa"/>
            <w:tcBorders>
              <w:top w:val="nil"/>
              <w:left w:val="nil"/>
              <w:bottom w:val="nil"/>
              <w:right w:val="nil"/>
            </w:tcBorders>
            <w:shd w:val="clear" w:color="000000" w:fill="CCFFFF"/>
            <w:noWrap/>
            <w:vAlign w:val="bottom"/>
            <w:hideMark/>
          </w:tcPr>
          <w:p w14:paraId="1468DD89"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389" w:type="dxa"/>
            <w:tcBorders>
              <w:top w:val="nil"/>
              <w:left w:val="nil"/>
              <w:bottom w:val="nil"/>
              <w:right w:val="nil"/>
            </w:tcBorders>
            <w:shd w:val="clear" w:color="000000" w:fill="CCFFFF"/>
            <w:noWrap/>
            <w:vAlign w:val="bottom"/>
            <w:hideMark/>
          </w:tcPr>
          <w:p w14:paraId="16078932"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198.622,00</w:t>
            </w:r>
          </w:p>
        </w:tc>
      </w:tr>
      <w:tr w:rsidR="00B37983" w:rsidRPr="00B37983" w14:paraId="77B884F3" w14:textId="77777777" w:rsidTr="00B37983">
        <w:trPr>
          <w:trHeight w:val="225"/>
        </w:trPr>
        <w:tc>
          <w:tcPr>
            <w:tcW w:w="516" w:type="dxa"/>
            <w:tcBorders>
              <w:top w:val="nil"/>
              <w:left w:val="nil"/>
              <w:bottom w:val="nil"/>
              <w:right w:val="nil"/>
            </w:tcBorders>
            <w:shd w:val="clear" w:color="auto" w:fill="auto"/>
            <w:noWrap/>
            <w:vAlign w:val="bottom"/>
            <w:hideMark/>
          </w:tcPr>
          <w:p w14:paraId="02863220" w14:textId="77777777" w:rsidR="00B37983" w:rsidRPr="00B37983" w:rsidRDefault="00B37983" w:rsidP="00B37983">
            <w:pPr>
              <w:spacing w:before="0" w:after="0" w:line="240" w:lineRule="auto"/>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3</w:t>
            </w:r>
          </w:p>
        </w:tc>
        <w:tc>
          <w:tcPr>
            <w:tcW w:w="4860" w:type="dxa"/>
            <w:tcBorders>
              <w:top w:val="nil"/>
              <w:left w:val="nil"/>
              <w:bottom w:val="nil"/>
              <w:right w:val="nil"/>
            </w:tcBorders>
            <w:shd w:val="clear" w:color="auto" w:fill="auto"/>
            <w:noWrap/>
            <w:vAlign w:val="bottom"/>
            <w:hideMark/>
          </w:tcPr>
          <w:p w14:paraId="713DB636" w14:textId="77777777" w:rsidR="00B37983" w:rsidRPr="00B37983" w:rsidRDefault="00B37983" w:rsidP="00B37983">
            <w:pPr>
              <w:spacing w:before="0" w:after="0" w:line="240" w:lineRule="auto"/>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Rashodi poslovanja</w:t>
            </w:r>
          </w:p>
        </w:tc>
        <w:tc>
          <w:tcPr>
            <w:tcW w:w="1389" w:type="dxa"/>
            <w:tcBorders>
              <w:top w:val="nil"/>
              <w:left w:val="nil"/>
              <w:bottom w:val="nil"/>
              <w:right w:val="nil"/>
            </w:tcBorders>
            <w:shd w:val="clear" w:color="auto" w:fill="auto"/>
            <w:noWrap/>
            <w:vAlign w:val="bottom"/>
            <w:hideMark/>
          </w:tcPr>
          <w:p w14:paraId="6784257C"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198.622,00</w:t>
            </w:r>
          </w:p>
        </w:tc>
        <w:tc>
          <w:tcPr>
            <w:tcW w:w="1281" w:type="dxa"/>
            <w:tcBorders>
              <w:top w:val="nil"/>
              <w:left w:val="nil"/>
              <w:bottom w:val="nil"/>
              <w:right w:val="nil"/>
            </w:tcBorders>
            <w:shd w:val="clear" w:color="auto" w:fill="auto"/>
            <w:noWrap/>
            <w:vAlign w:val="bottom"/>
            <w:hideMark/>
          </w:tcPr>
          <w:p w14:paraId="539EFE28"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0,00</w:t>
            </w:r>
          </w:p>
        </w:tc>
        <w:tc>
          <w:tcPr>
            <w:tcW w:w="1119" w:type="dxa"/>
            <w:tcBorders>
              <w:top w:val="nil"/>
              <w:left w:val="nil"/>
              <w:bottom w:val="nil"/>
              <w:right w:val="nil"/>
            </w:tcBorders>
            <w:shd w:val="clear" w:color="auto" w:fill="auto"/>
            <w:noWrap/>
            <w:vAlign w:val="bottom"/>
            <w:hideMark/>
          </w:tcPr>
          <w:p w14:paraId="158924E4"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0,00</w:t>
            </w:r>
          </w:p>
        </w:tc>
        <w:tc>
          <w:tcPr>
            <w:tcW w:w="1389" w:type="dxa"/>
            <w:tcBorders>
              <w:top w:val="nil"/>
              <w:left w:val="nil"/>
              <w:bottom w:val="nil"/>
              <w:right w:val="nil"/>
            </w:tcBorders>
            <w:shd w:val="clear" w:color="auto" w:fill="auto"/>
            <w:noWrap/>
            <w:vAlign w:val="bottom"/>
            <w:hideMark/>
          </w:tcPr>
          <w:p w14:paraId="495908EF"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198.622,00</w:t>
            </w:r>
          </w:p>
        </w:tc>
      </w:tr>
      <w:tr w:rsidR="00B37983" w:rsidRPr="00B37983" w14:paraId="572C0891" w14:textId="77777777" w:rsidTr="00B37983">
        <w:trPr>
          <w:trHeight w:val="225"/>
        </w:trPr>
        <w:tc>
          <w:tcPr>
            <w:tcW w:w="516" w:type="dxa"/>
            <w:tcBorders>
              <w:top w:val="nil"/>
              <w:left w:val="nil"/>
              <w:bottom w:val="nil"/>
              <w:right w:val="nil"/>
            </w:tcBorders>
            <w:shd w:val="clear" w:color="auto" w:fill="auto"/>
            <w:noWrap/>
            <w:vAlign w:val="bottom"/>
            <w:hideMark/>
          </w:tcPr>
          <w:p w14:paraId="7CD14D18" w14:textId="77777777" w:rsidR="00B37983" w:rsidRPr="00B37983" w:rsidRDefault="00B37983" w:rsidP="00B37983">
            <w:pPr>
              <w:spacing w:before="0" w:after="0" w:line="240" w:lineRule="auto"/>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31</w:t>
            </w:r>
          </w:p>
        </w:tc>
        <w:tc>
          <w:tcPr>
            <w:tcW w:w="4860" w:type="dxa"/>
            <w:tcBorders>
              <w:top w:val="nil"/>
              <w:left w:val="nil"/>
              <w:bottom w:val="nil"/>
              <w:right w:val="nil"/>
            </w:tcBorders>
            <w:shd w:val="clear" w:color="auto" w:fill="auto"/>
            <w:noWrap/>
            <w:vAlign w:val="bottom"/>
            <w:hideMark/>
          </w:tcPr>
          <w:p w14:paraId="04878470" w14:textId="77777777" w:rsidR="00B37983" w:rsidRPr="00B37983" w:rsidRDefault="00B37983" w:rsidP="00B37983">
            <w:pPr>
              <w:spacing w:before="0" w:after="0" w:line="240" w:lineRule="auto"/>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Rashodi za zaposlene</w:t>
            </w:r>
          </w:p>
        </w:tc>
        <w:tc>
          <w:tcPr>
            <w:tcW w:w="1389" w:type="dxa"/>
            <w:tcBorders>
              <w:top w:val="nil"/>
              <w:left w:val="nil"/>
              <w:bottom w:val="nil"/>
              <w:right w:val="nil"/>
            </w:tcBorders>
            <w:shd w:val="clear" w:color="auto" w:fill="auto"/>
            <w:noWrap/>
            <w:vAlign w:val="bottom"/>
            <w:hideMark/>
          </w:tcPr>
          <w:p w14:paraId="5DF073C2"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187.204,00</w:t>
            </w:r>
          </w:p>
        </w:tc>
        <w:tc>
          <w:tcPr>
            <w:tcW w:w="1281" w:type="dxa"/>
            <w:tcBorders>
              <w:top w:val="nil"/>
              <w:left w:val="nil"/>
              <w:bottom w:val="nil"/>
              <w:right w:val="nil"/>
            </w:tcBorders>
            <w:shd w:val="clear" w:color="auto" w:fill="auto"/>
            <w:noWrap/>
            <w:vAlign w:val="bottom"/>
            <w:hideMark/>
          </w:tcPr>
          <w:p w14:paraId="6C95C6B8"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0,00</w:t>
            </w:r>
          </w:p>
        </w:tc>
        <w:tc>
          <w:tcPr>
            <w:tcW w:w="1119" w:type="dxa"/>
            <w:tcBorders>
              <w:top w:val="nil"/>
              <w:left w:val="nil"/>
              <w:bottom w:val="nil"/>
              <w:right w:val="nil"/>
            </w:tcBorders>
            <w:shd w:val="clear" w:color="auto" w:fill="auto"/>
            <w:noWrap/>
            <w:vAlign w:val="bottom"/>
            <w:hideMark/>
          </w:tcPr>
          <w:p w14:paraId="48F57A9A"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0,00</w:t>
            </w:r>
          </w:p>
        </w:tc>
        <w:tc>
          <w:tcPr>
            <w:tcW w:w="1389" w:type="dxa"/>
            <w:tcBorders>
              <w:top w:val="nil"/>
              <w:left w:val="nil"/>
              <w:bottom w:val="nil"/>
              <w:right w:val="nil"/>
            </w:tcBorders>
            <w:shd w:val="clear" w:color="auto" w:fill="auto"/>
            <w:noWrap/>
            <w:vAlign w:val="bottom"/>
            <w:hideMark/>
          </w:tcPr>
          <w:p w14:paraId="0C6D463B"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187.204,00</w:t>
            </w:r>
          </w:p>
        </w:tc>
      </w:tr>
      <w:tr w:rsidR="00B37983" w:rsidRPr="00B37983" w14:paraId="1FA7AC73" w14:textId="77777777" w:rsidTr="00B37983">
        <w:trPr>
          <w:trHeight w:val="225"/>
        </w:trPr>
        <w:tc>
          <w:tcPr>
            <w:tcW w:w="516" w:type="dxa"/>
            <w:tcBorders>
              <w:top w:val="nil"/>
              <w:left w:val="nil"/>
              <w:bottom w:val="nil"/>
              <w:right w:val="nil"/>
            </w:tcBorders>
            <w:shd w:val="clear" w:color="auto" w:fill="auto"/>
            <w:noWrap/>
            <w:vAlign w:val="bottom"/>
            <w:hideMark/>
          </w:tcPr>
          <w:p w14:paraId="4F519949"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3111</w:t>
            </w:r>
          </w:p>
        </w:tc>
        <w:tc>
          <w:tcPr>
            <w:tcW w:w="4860" w:type="dxa"/>
            <w:tcBorders>
              <w:top w:val="nil"/>
              <w:left w:val="nil"/>
              <w:bottom w:val="nil"/>
              <w:right w:val="nil"/>
            </w:tcBorders>
            <w:shd w:val="clear" w:color="auto" w:fill="auto"/>
            <w:noWrap/>
            <w:vAlign w:val="bottom"/>
            <w:hideMark/>
          </w:tcPr>
          <w:p w14:paraId="087273F8"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Plaće za zaposlene</w:t>
            </w:r>
          </w:p>
        </w:tc>
        <w:tc>
          <w:tcPr>
            <w:tcW w:w="1389" w:type="dxa"/>
            <w:tcBorders>
              <w:top w:val="nil"/>
              <w:left w:val="nil"/>
              <w:bottom w:val="nil"/>
              <w:right w:val="nil"/>
            </w:tcBorders>
            <w:shd w:val="clear" w:color="auto" w:fill="auto"/>
            <w:noWrap/>
            <w:vAlign w:val="bottom"/>
            <w:hideMark/>
          </w:tcPr>
          <w:p w14:paraId="29D79A88"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122.715,00</w:t>
            </w:r>
          </w:p>
        </w:tc>
        <w:tc>
          <w:tcPr>
            <w:tcW w:w="1281" w:type="dxa"/>
            <w:tcBorders>
              <w:top w:val="nil"/>
              <w:left w:val="nil"/>
              <w:bottom w:val="nil"/>
              <w:right w:val="nil"/>
            </w:tcBorders>
            <w:shd w:val="clear" w:color="auto" w:fill="auto"/>
            <w:noWrap/>
            <w:vAlign w:val="bottom"/>
            <w:hideMark/>
          </w:tcPr>
          <w:p w14:paraId="4F50180A"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119" w:type="dxa"/>
            <w:tcBorders>
              <w:top w:val="nil"/>
              <w:left w:val="nil"/>
              <w:bottom w:val="nil"/>
              <w:right w:val="nil"/>
            </w:tcBorders>
            <w:shd w:val="clear" w:color="auto" w:fill="auto"/>
            <w:noWrap/>
            <w:vAlign w:val="bottom"/>
            <w:hideMark/>
          </w:tcPr>
          <w:p w14:paraId="4EB72028"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389" w:type="dxa"/>
            <w:tcBorders>
              <w:top w:val="nil"/>
              <w:left w:val="nil"/>
              <w:bottom w:val="nil"/>
              <w:right w:val="nil"/>
            </w:tcBorders>
            <w:shd w:val="clear" w:color="auto" w:fill="auto"/>
            <w:noWrap/>
            <w:vAlign w:val="bottom"/>
            <w:hideMark/>
          </w:tcPr>
          <w:p w14:paraId="62598747"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122.715,00</w:t>
            </w:r>
          </w:p>
        </w:tc>
      </w:tr>
      <w:tr w:rsidR="00B37983" w:rsidRPr="00B37983" w14:paraId="16BE194F" w14:textId="77777777" w:rsidTr="00B37983">
        <w:trPr>
          <w:trHeight w:val="225"/>
        </w:trPr>
        <w:tc>
          <w:tcPr>
            <w:tcW w:w="516" w:type="dxa"/>
            <w:tcBorders>
              <w:top w:val="nil"/>
              <w:left w:val="nil"/>
              <w:bottom w:val="nil"/>
              <w:right w:val="nil"/>
            </w:tcBorders>
            <w:shd w:val="clear" w:color="auto" w:fill="auto"/>
            <w:noWrap/>
            <w:vAlign w:val="bottom"/>
            <w:hideMark/>
          </w:tcPr>
          <w:p w14:paraId="7E8F82B4"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3112</w:t>
            </w:r>
          </w:p>
        </w:tc>
        <w:tc>
          <w:tcPr>
            <w:tcW w:w="4860" w:type="dxa"/>
            <w:tcBorders>
              <w:top w:val="nil"/>
              <w:left w:val="nil"/>
              <w:bottom w:val="nil"/>
              <w:right w:val="nil"/>
            </w:tcBorders>
            <w:shd w:val="clear" w:color="auto" w:fill="auto"/>
            <w:noWrap/>
            <w:vAlign w:val="bottom"/>
            <w:hideMark/>
          </w:tcPr>
          <w:p w14:paraId="629625CE"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Dnevni obroci</w:t>
            </w:r>
          </w:p>
        </w:tc>
        <w:tc>
          <w:tcPr>
            <w:tcW w:w="1389" w:type="dxa"/>
            <w:tcBorders>
              <w:top w:val="nil"/>
              <w:left w:val="nil"/>
              <w:bottom w:val="nil"/>
              <w:right w:val="nil"/>
            </w:tcBorders>
            <w:shd w:val="clear" w:color="auto" w:fill="auto"/>
            <w:noWrap/>
            <w:vAlign w:val="bottom"/>
            <w:hideMark/>
          </w:tcPr>
          <w:p w14:paraId="353537C3"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5.000,00</w:t>
            </w:r>
          </w:p>
        </w:tc>
        <w:tc>
          <w:tcPr>
            <w:tcW w:w="1281" w:type="dxa"/>
            <w:tcBorders>
              <w:top w:val="nil"/>
              <w:left w:val="nil"/>
              <w:bottom w:val="nil"/>
              <w:right w:val="nil"/>
            </w:tcBorders>
            <w:shd w:val="clear" w:color="auto" w:fill="auto"/>
            <w:noWrap/>
            <w:vAlign w:val="bottom"/>
            <w:hideMark/>
          </w:tcPr>
          <w:p w14:paraId="55A90B35"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119" w:type="dxa"/>
            <w:tcBorders>
              <w:top w:val="nil"/>
              <w:left w:val="nil"/>
              <w:bottom w:val="nil"/>
              <w:right w:val="nil"/>
            </w:tcBorders>
            <w:shd w:val="clear" w:color="auto" w:fill="auto"/>
            <w:noWrap/>
            <w:vAlign w:val="bottom"/>
            <w:hideMark/>
          </w:tcPr>
          <w:p w14:paraId="511FC226"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389" w:type="dxa"/>
            <w:tcBorders>
              <w:top w:val="nil"/>
              <w:left w:val="nil"/>
              <w:bottom w:val="nil"/>
              <w:right w:val="nil"/>
            </w:tcBorders>
            <w:shd w:val="clear" w:color="auto" w:fill="auto"/>
            <w:noWrap/>
            <w:vAlign w:val="bottom"/>
            <w:hideMark/>
          </w:tcPr>
          <w:p w14:paraId="4A681A19"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5.000,00</w:t>
            </w:r>
          </w:p>
        </w:tc>
      </w:tr>
      <w:tr w:rsidR="00B37983" w:rsidRPr="00B37983" w14:paraId="6AA79800" w14:textId="77777777" w:rsidTr="00B37983">
        <w:trPr>
          <w:trHeight w:val="225"/>
        </w:trPr>
        <w:tc>
          <w:tcPr>
            <w:tcW w:w="516" w:type="dxa"/>
            <w:tcBorders>
              <w:top w:val="nil"/>
              <w:left w:val="nil"/>
              <w:bottom w:val="nil"/>
              <w:right w:val="nil"/>
            </w:tcBorders>
            <w:shd w:val="clear" w:color="auto" w:fill="auto"/>
            <w:noWrap/>
            <w:vAlign w:val="bottom"/>
            <w:hideMark/>
          </w:tcPr>
          <w:p w14:paraId="15DDB894"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3121</w:t>
            </w:r>
          </w:p>
        </w:tc>
        <w:tc>
          <w:tcPr>
            <w:tcW w:w="4860" w:type="dxa"/>
            <w:tcBorders>
              <w:top w:val="nil"/>
              <w:left w:val="nil"/>
              <w:bottom w:val="nil"/>
              <w:right w:val="nil"/>
            </w:tcBorders>
            <w:shd w:val="clear" w:color="auto" w:fill="auto"/>
            <w:noWrap/>
            <w:vAlign w:val="bottom"/>
            <w:hideMark/>
          </w:tcPr>
          <w:p w14:paraId="75FEC72D"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Nagrade</w:t>
            </w:r>
          </w:p>
        </w:tc>
        <w:tc>
          <w:tcPr>
            <w:tcW w:w="1389" w:type="dxa"/>
            <w:tcBorders>
              <w:top w:val="nil"/>
              <w:left w:val="nil"/>
              <w:bottom w:val="nil"/>
              <w:right w:val="nil"/>
            </w:tcBorders>
            <w:shd w:val="clear" w:color="auto" w:fill="auto"/>
            <w:noWrap/>
            <w:vAlign w:val="bottom"/>
            <w:hideMark/>
          </w:tcPr>
          <w:p w14:paraId="4A2BF924"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3.500,00</w:t>
            </w:r>
          </w:p>
        </w:tc>
        <w:tc>
          <w:tcPr>
            <w:tcW w:w="1281" w:type="dxa"/>
            <w:tcBorders>
              <w:top w:val="nil"/>
              <w:left w:val="nil"/>
              <w:bottom w:val="nil"/>
              <w:right w:val="nil"/>
            </w:tcBorders>
            <w:shd w:val="clear" w:color="auto" w:fill="auto"/>
            <w:noWrap/>
            <w:vAlign w:val="bottom"/>
            <w:hideMark/>
          </w:tcPr>
          <w:p w14:paraId="1401B438"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119" w:type="dxa"/>
            <w:tcBorders>
              <w:top w:val="nil"/>
              <w:left w:val="nil"/>
              <w:bottom w:val="nil"/>
              <w:right w:val="nil"/>
            </w:tcBorders>
            <w:shd w:val="clear" w:color="auto" w:fill="auto"/>
            <w:noWrap/>
            <w:vAlign w:val="bottom"/>
            <w:hideMark/>
          </w:tcPr>
          <w:p w14:paraId="206B8F87"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389" w:type="dxa"/>
            <w:tcBorders>
              <w:top w:val="nil"/>
              <w:left w:val="nil"/>
              <w:bottom w:val="nil"/>
              <w:right w:val="nil"/>
            </w:tcBorders>
            <w:shd w:val="clear" w:color="auto" w:fill="auto"/>
            <w:noWrap/>
            <w:vAlign w:val="bottom"/>
            <w:hideMark/>
          </w:tcPr>
          <w:p w14:paraId="596DF6F2"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3.500,00</w:t>
            </w:r>
          </w:p>
        </w:tc>
      </w:tr>
      <w:tr w:rsidR="00B37983" w:rsidRPr="00B37983" w14:paraId="1C738B40" w14:textId="77777777" w:rsidTr="00B37983">
        <w:trPr>
          <w:trHeight w:val="225"/>
        </w:trPr>
        <w:tc>
          <w:tcPr>
            <w:tcW w:w="516" w:type="dxa"/>
            <w:tcBorders>
              <w:top w:val="nil"/>
              <w:left w:val="nil"/>
              <w:bottom w:val="nil"/>
              <w:right w:val="nil"/>
            </w:tcBorders>
            <w:shd w:val="clear" w:color="auto" w:fill="auto"/>
            <w:noWrap/>
            <w:vAlign w:val="bottom"/>
            <w:hideMark/>
          </w:tcPr>
          <w:p w14:paraId="3A7F1C08"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3131</w:t>
            </w:r>
          </w:p>
        </w:tc>
        <w:tc>
          <w:tcPr>
            <w:tcW w:w="4860" w:type="dxa"/>
            <w:tcBorders>
              <w:top w:val="nil"/>
              <w:left w:val="nil"/>
              <w:bottom w:val="nil"/>
              <w:right w:val="nil"/>
            </w:tcBorders>
            <w:shd w:val="clear" w:color="auto" w:fill="auto"/>
            <w:noWrap/>
            <w:vAlign w:val="bottom"/>
            <w:hideMark/>
          </w:tcPr>
          <w:p w14:paraId="39632531"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Doprinosi za mirovinsko osiguranje</w:t>
            </w:r>
          </w:p>
        </w:tc>
        <w:tc>
          <w:tcPr>
            <w:tcW w:w="1389" w:type="dxa"/>
            <w:tcBorders>
              <w:top w:val="nil"/>
              <w:left w:val="nil"/>
              <w:bottom w:val="nil"/>
              <w:right w:val="nil"/>
            </w:tcBorders>
            <w:shd w:val="clear" w:color="auto" w:fill="auto"/>
            <w:noWrap/>
            <w:vAlign w:val="bottom"/>
            <w:hideMark/>
          </w:tcPr>
          <w:p w14:paraId="2B968AD0"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30.679,00</w:t>
            </w:r>
          </w:p>
        </w:tc>
        <w:tc>
          <w:tcPr>
            <w:tcW w:w="1281" w:type="dxa"/>
            <w:tcBorders>
              <w:top w:val="nil"/>
              <w:left w:val="nil"/>
              <w:bottom w:val="nil"/>
              <w:right w:val="nil"/>
            </w:tcBorders>
            <w:shd w:val="clear" w:color="auto" w:fill="auto"/>
            <w:noWrap/>
            <w:vAlign w:val="bottom"/>
            <w:hideMark/>
          </w:tcPr>
          <w:p w14:paraId="49582860"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119" w:type="dxa"/>
            <w:tcBorders>
              <w:top w:val="nil"/>
              <w:left w:val="nil"/>
              <w:bottom w:val="nil"/>
              <w:right w:val="nil"/>
            </w:tcBorders>
            <w:shd w:val="clear" w:color="auto" w:fill="auto"/>
            <w:noWrap/>
            <w:vAlign w:val="bottom"/>
            <w:hideMark/>
          </w:tcPr>
          <w:p w14:paraId="5611CA68"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389" w:type="dxa"/>
            <w:tcBorders>
              <w:top w:val="nil"/>
              <w:left w:val="nil"/>
              <w:bottom w:val="nil"/>
              <w:right w:val="nil"/>
            </w:tcBorders>
            <w:shd w:val="clear" w:color="auto" w:fill="auto"/>
            <w:noWrap/>
            <w:vAlign w:val="bottom"/>
            <w:hideMark/>
          </w:tcPr>
          <w:p w14:paraId="038EE854"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30.679,00</w:t>
            </w:r>
          </w:p>
        </w:tc>
      </w:tr>
      <w:tr w:rsidR="00B37983" w:rsidRPr="00B37983" w14:paraId="22F5BE2A" w14:textId="77777777" w:rsidTr="00B37983">
        <w:trPr>
          <w:trHeight w:val="225"/>
        </w:trPr>
        <w:tc>
          <w:tcPr>
            <w:tcW w:w="516" w:type="dxa"/>
            <w:tcBorders>
              <w:top w:val="nil"/>
              <w:left w:val="nil"/>
              <w:bottom w:val="nil"/>
              <w:right w:val="nil"/>
            </w:tcBorders>
            <w:shd w:val="clear" w:color="auto" w:fill="auto"/>
            <w:noWrap/>
            <w:vAlign w:val="bottom"/>
            <w:hideMark/>
          </w:tcPr>
          <w:p w14:paraId="17B1DA96"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3132</w:t>
            </w:r>
          </w:p>
        </w:tc>
        <w:tc>
          <w:tcPr>
            <w:tcW w:w="4860" w:type="dxa"/>
            <w:tcBorders>
              <w:top w:val="nil"/>
              <w:left w:val="nil"/>
              <w:bottom w:val="nil"/>
              <w:right w:val="nil"/>
            </w:tcBorders>
            <w:shd w:val="clear" w:color="auto" w:fill="auto"/>
            <w:noWrap/>
            <w:vAlign w:val="bottom"/>
            <w:hideMark/>
          </w:tcPr>
          <w:p w14:paraId="1D1B7925"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Doprinosi za obvezno zdravstveno osiguranje</w:t>
            </w:r>
          </w:p>
        </w:tc>
        <w:tc>
          <w:tcPr>
            <w:tcW w:w="1389" w:type="dxa"/>
            <w:tcBorders>
              <w:top w:val="nil"/>
              <w:left w:val="nil"/>
              <w:bottom w:val="nil"/>
              <w:right w:val="nil"/>
            </w:tcBorders>
            <w:shd w:val="clear" w:color="auto" w:fill="auto"/>
            <w:noWrap/>
            <w:vAlign w:val="bottom"/>
            <w:hideMark/>
          </w:tcPr>
          <w:p w14:paraId="42035350"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25.310,00</w:t>
            </w:r>
          </w:p>
        </w:tc>
        <w:tc>
          <w:tcPr>
            <w:tcW w:w="1281" w:type="dxa"/>
            <w:tcBorders>
              <w:top w:val="nil"/>
              <w:left w:val="nil"/>
              <w:bottom w:val="nil"/>
              <w:right w:val="nil"/>
            </w:tcBorders>
            <w:shd w:val="clear" w:color="auto" w:fill="auto"/>
            <w:noWrap/>
            <w:vAlign w:val="bottom"/>
            <w:hideMark/>
          </w:tcPr>
          <w:p w14:paraId="149FF9DC"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119" w:type="dxa"/>
            <w:tcBorders>
              <w:top w:val="nil"/>
              <w:left w:val="nil"/>
              <w:bottom w:val="nil"/>
              <w:right w:val="nil"/>
            </w:tcBorders>
            <w:shd w:val="clear" w:color="auto" w:fill="auto"/>
            <w:noWrap/>
            <w:vAlign w:val="bottom"/>
            <w:hideMark/>
          </w:tcPr>
          <w:p w14:paraId="58411F92"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389" w:type="dxa"/>
            <w:tcBorders>
              <w:top w:val="nil"/>
              <w:left w:val="nil"/>
              <w:bottom w:val="nil"/>
              <w:right w:val="nil"/>
            </w:tcBorders>
            <w:shd w:val="clear" w:color="auto" w:fill="auto"/>
            <w:noWrap/>
            <w:vAlign w:val="bottom"/>
            <w:hideMark/>
          </w:tcPr>
          <w:p w14:paraId="55651C26"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25.310,00</w:t>
            </w:r>
          </w:p>
        </w:tc>
      </w:tr>
      <w:tr w:rsidR="00B37983" w:rsidRPr="00B37983" w14:paraId="4D97ED40" w14:textId="77777777" w:rsidTr="00B37983">
        <w:trPr>
          <w:trHeight w:val="225"/>
        </w:trPr>
        <w:tc>
          <w:tcPr>
            <w:tcW w:w="516" w:type="dxa"/>
            <w:tcBorders>
              <w:top w:val="nil"/>
              <w:left w:val="nil"/>
              <w:bottom w:val="nil"/>
              <w:right w:val="nil"/>
            </w:tcBorders>
            <w:shd w:val="clear" w:color="auto" w:fill="auto"/>
            <w:noWrap/>
            <w:vAlign w:val="bottom"/>
            <w:hideMark/>
          </w:tcPr>
          <w:p w14:paraId="488D1B5D" w14:textId="77777777" w:rsidR="00B37983" w:rsidRPr="00B37983" w:rsidRDefault="00B37983" w:rsidP="00B37983">
            <w:pPr>
              <w:spacing w:before="0" w:after="0" w:line="240" w:lineRule="auto"/>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32</w:t>
            </w:r>
          </w:p>
        </w:tc>
        <w:tc>
          <w:tcPr>
            <w:tcW w:w="4860" w:type="dxa"/>
            <w:tcBorders>
              <w:top w:val="nil"/>
              <w:left w:val="nil"/>
              <w:bottom w:val="nil"/>
              <w:right w:val="nil"/>
            </w:tcBorders>
            <w:shd w:val="clear" w:color="auto" w:fill="auto"/>
            <w:noWrap/>
            <w:vAlign w:val="bottom"/>
            <w:hideMark/>
          </w:tcPr>
          <w:p w14:paraId="685F8AE9" w14:textId="77777777" w:rsidR="00B37983" w:rsidRPr="00B37983" w:rsidRDefault="00B37983" w:rsidP="00B37983">
            <w:pPr>
              <w:spacing w:before="0" w:after="0" w:line="240" w:lineRule="auto"/>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Materijalni rashodi</w:t>
            </w:r>
          </w:p>
        </w:tc>
        <w:tc>
          <w:tcPr>
            <w:tcW w:w="1389" w:type="dxa"/>
            <w:tcBorders>
              <w:top w:val="nil"/>
              <w:left w:val="nil"/>
              <w:bottom w:val="nil"/>
              <w:right w:val="nil"/>
            </w:tcBorders>
            <w:shd w:val="clear" w:color="auto" w:fill="auto"/>
            <w:noWrap/>
            <w:vAlign w:val="bottom"/>
            <w:hideMark/>
          </w:tcPr>
          <w:p w14:paraId="3460FB77"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11.418,00</w:t>
            </w:r>
          </w:p>
        </w:tc>
        <w:tc>
          <w:tcPr>
            <w:tcW w:w="1281" w:type="dxa"/>
            <w:tcBorders>
              <w:top w:val="nil"/>
              <w:left w:val="nil"/>
              <w:bottom w:val="nil"/>
              <w:right w:val="nil"/>
            </w:tcBorders>
            <w:shd w:val="clear" w:color="auto" w:fill="auto"/>
            <w:noWrap/>
            <w:vAlign w:val="bottom"/>
            <w:hideMark/>
          </w:tcPr>
          <w:p w14:paraId="079BD083"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0,00</w:t>
            </w:r>
          </w:p>
        </w:tc>
        <w:tc>
          <w:tcPr>
            <w:tcW w:w="1119" w:type="dxa"/>
            <w:tcBorders>
              <w:top w:val="nil"/>
              <w:left w:val="nil"/>
              <w:bottom w:val="nil"/>
              <w:right w:val="nil"/>
            </w:tcBorders>
            <w:shd w:val="clear" w:color="auto" w:fill="auto"/>
            <w:noWrap/>
            <w:vAlign w:val="bottom"/>
            <w:hideMark/>
          </w:tcPr>
          <w:p w14:paraId="7F9AE19E"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0,00</w:t>
            </w:r>
          </w:p>
        </w:tc>
        <w:tc>
          <w:tcPr>
            <w:tcW w:w="1389" w:type="dxa"/>
            <w:tcBorders>
              <w:top w:val="nil"/>
              <w:left w:val="nil"/>
              <w:bottom w:val="nil"/>
              <w:right w:val="nil"/>
            </w:tcBorders>
            <w:shd w:val="clear" w:color="auto" w:fill="auto"/>
            <w:noWrap/>
            <w:vAlign w:val="bottom"/>
            <w:hideMark/>
          </w:tcPr>
          <w:p w14:paraId="73CE54CB"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11.418,00</w:t>
            </w:r>
          </w:p>
        </w:tc>
      </w:tr>
      <w:tr w:rsidR="00B37983" w:rsidRPr="00B37983" w14:paraId="6BD62821" w14:textId="77777777" w:rsidTr="00B37983">
        <w:trPr>
          <w:trHeight w:val="225"/>
        </w:trPr>
        <w:tc>
          <w:tcPr>
            <w:tcW w:w="516" w:type="dxa"/>
            <w:tcBorders>
              <w:top w:val="nil"/>
              <w:left w:val="nil"/>
              <w:bottom w:val="nil"/>
              <w:right w:val="nil"/>
            </w:tcBorders>
            <w:shd w:val="clear" w:color="auto" w:fill="auto"/>
            <w:noWrap/>
            <w:vAlign w:val="bottom"/>
            <w:hideMark/>
          </w:tcPr>
          <w:p w14:paraId="587593AE"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3211</w:t>
            </w:r>
          </w:p>
        </w:tc>
        <w:tc>
          <w:tcPr>
            <w:tcW w:w="4860" w:type="dxa"/>
            <w:tcBorders>
              <w:top w:val="nil"/>
              <w:left w:val="nil"/>
              <w:bottom w:val="nil"/>
              <w:right w:val="nil"/>
            </w:tcBorders>
            <w:shd w:val="clear" w:color="auto" w:fill="auto"/>
            <w:noWrap/>
            <w:vAlign w:val="bottom"/>
            <w:hideMark/>
          </w:tcPr>
          <w:p w14:paraId="31AF557A"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Dnevnice za službeni put u zemlji</w:t>
            </w:r>
          </w:p>
        </w:tc>
        <w:tc>
          <w:tcPr>
            <w:tcW w:w="1389" w:type="dxa"/>
            <w:tcBorders>
              <w:top w:val="nil"/>
              <w:left w:val="nil"/>
              <w:bottom w:val="nil"/>
              <w:right w:val="nil"/>
            </w:tcBorders>
            <w:shd w:val="clear" w:color="auto" w:fill="auto"/>
            <w:noWrap/>
            <w:vAlign w:val="bottom"/>
            <w:hideMark/>
          </w:tcPr>
          <w:p w14:paraId="2E6EE5F0"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500,00</w:t>
            </w:r>
          </w:p>
        </w:tc>
        <w:tc>
          <w:tcPr>
            <w:tcW w:w="1281" w:type="dxa"/>
            <w:tcBorders>
              <w:top w:val="nil"/>
              <w:left w:val="nil"/>
              <w:bottom w:val="nil"/>
              <w:right w:val="nil"/>
            </w:tcBorders>
            <w:shd w:val="clear" w:color="auto" w:fill="auto"/>
            <w:noWrap/>
            <w:vAlign w:val="bottom"/>
            <w:hideMark/>
          </w:tcPr>
          <w:p w14:paraId="6F780000"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119" w:type="dxa"/>
            <w:tcBorders>
              <w:top w:val="nil"/>
              <w:left w:val="nil"/>
              <w:bottom w:val="nil"/>
              <w:right w:val="nil"/>
            </w:tcBorders>
            <w:shd w:val="clear" w:color="auto" w:fill="auto"/>
            <w:noWrap/>
            <w:vAlign w:val="bottom"/>
            <w:hideMark/>
          </w:tcPr>
          <w:p w14:paraId="69A4FBB4"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389" w:type="dxa"/>
            <w:tcBorders>
              <w:top w:val="nil"/>
              <w:left w:val="nil"/>
              <w:bottom w:val="nil"/>
              <w:right w:val="nil"/>
            </w:tcBorders>
            <w:shd w:val="clear" w:color="auto" w:fill="auto"/>
            <w:noWrap/>
            <w:vAlign w:val="bottom"/>
            <w:hideMark/>
          </w:tcPr>
          <w:p w14:paraId="79592465"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500,00</w:t>
            </w:r>
          </w:p>
        </w:tc>
      </w:tr>
      <w:tr w:rsidR="00B37983" w:rsidRPr="00B37983" w14:paraId="68730A8E" w14:textId="77777777" w:rsidTr="00B37983">
        <w:trPr>
          <w:trHeight w:val="225"/>
        </w:trPr>
        <w:tc>
          <w:tcPr>
            <w:tcW w:w="516" w:type="dxa"/>
            <w:tcBorders>
              <w:top w:val="nil"/>
              <w:left w:val="nil"/>
              <w:bottom w:val="nil"/>
              <w:right w:val="nil"/>
            </w:tcBorders>
            <w:shd w:val="clear" w:color="auto" w:fill="auto"/>
            <w:noWrap/>
            <w:vAlign w:val="bottom"/>
            <w:hideMark/>
          </w:tcPr>
          <w:p w14:paraId="11CE7A7E"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3211</w:t>
            </w:r>
          </w:p>
        </w:tc>
        <w:tc>
          <w:tcPr>
            <w:tcW w:w="4860" w:type="dxa"/>
            <w:tcBorders>
              <w:top w:val="nil"/>
              <w:left w:val="nil"/>
              <w:bottom w:val="nil"/>
              <w:right w:val="nil"/>
            </w:tcBorders>
            <w:shd w:val="clear" w:color="auto" w:fill="auto"/>
            <w:noWrap/>
            <w:vAlign w:val="bottom"/>
            <w:hideMark/>
          </w:tcPr>
          <w:p w14:paraId="393DFB08"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Naknade za prijevoz na službenom putu u zemlji</w:t>
            </w:r>
          </w:p>
        </w:tc>
        <w:tc>
          <w:tcPr>
            <w:tcW w:w="1389" w:type="dxa"/>
            <w:tcBorders>
              <w:top w:val="nil"/>
              <w:left w:val="nil"/>
              <w:bottom w:val="nil"/>
              <w:right w:val="nil"/>
            </w:tcBorders>
            <w:shd w:val="clear" w:color="auto" w:fill="auto"/>
            <w:noWrap/>
            <w:vAlign w:val="bottom"/>
            <w:hideMark/>
          </w:tcPr>
          <w:p w14:paraId="19D431C8"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1.000,00</w:t>
            </w:r>
          </w:p>
        </w:tc>
        <w:tc>
          <w:tcPr>
            <w:tcW w:w="1281" w:type="dxa"/>
            <w:tcBorders>
              <w:top w:val="nil"/>
              <w:left w:val="nil"/>
              <w:bottom w:val="nil"/>
              <w:right w:val="nil"/>
            </w:tcBorders>
            <w:shd w:val="clear" w:color="auto" w:fill="auto"/>
            <w:noWrap/>
            <w:vAlign w:val="bottom"/>
            <w:hideMark/>
          </w:tcPr>
          <w:p w14:paraId="7C869141"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119" w:type="dxa"/>
            <w:tcBorders>
              <w:top w:val="nil"/>
              <w:left w:val="nil"/>
              <w:bottom w:val="nil"/>
              <w:right w:val="nil"/>
            </w:tcBorders>
            <w:shd w:val="clear" w:color="auto" w:fill="auto"/>
            <w:noWrap/>
            <w:vAlign w:val="bottom"/>
            <w:hideMark/>
          </w:tcPr>
          <w:p w14:paraId="517F7561"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389" w:type="dxa"/>
            <w:tcBorders>
              <w:top w:val="nil"/>
              <w:left w:val="nil"/>
              <w:bottom w:val="nil"/>
              <w:right w:val="nil"/>
            </w:tcBorders>
            <w:shd w:val="clear" w:color="auto" w:fill="auto"/>
            <w:noWrap/>
            <w:vAlign w:val="bottom"/>
            <w:hideMark/>
          </w:tcPr>
          <w:p w14:paraId="21C6F35D"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1.000,00</w:t>
            </w:r>
          </w:p>
        </w:tc>
      </w:tr>
      <w:tr w:rsidR="00B37983" w:rsidRPr="00B37983" w14:paraId="0F21CDBA" w14:textId="77777777" w:rsidTr="00B37983">
        <w:trPr>
          <w:trHeight w:val="225"/>
        </w:trPr>
        <w:tc>
          <w:tcPr>
            <w:tcW w:w="516" w:type="dxa"/>
            <w:tcBorders>
              <w:top w:val="nil"/>
              <w:left w:val="nil"/>
              <w:bottom w:val="nil"/>
              <w:right w:val="nil"/>
            </w:tcBorders>
            <w:shd w:val="clear" w:color="auto" w:fill="auto"/>
            <w:noWrap/>
            <w:vAlign w:val="bottom"/>
            <w:hideMark/>
          </w:tcPr>
          <w:p w14:paraId="2068C646"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3211</w:t>
            </w:r>
          </w:p>
        </w:tc>
        <w:tc>
          <w:tcPr>
            <w:tcW w:w="4860" w:type="dxa"/>
            <w:tcBorders>
              <w:top w:val="nil"/>
              <w:left w:val="nil"/>
              <w:bottom w:val="nil"/>
              <w:right w:val="nil"/>
            </w:tcBorders>
            <w:shd w:val="clear" w:color="auto" w:fill="auto"/>
            <w:noWrap/>
            <w:vAlign w:val="bottom"/>
            <w:hideMark/>
          </w:tcPr>
          <w:p w14:paraId="6E8B395A"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Naknade za smještaj na službenom putu u zemlji</w:t>
            </w:r>
          </w:p>
        </w:tc>
        <w:tc>
          <w:tcPr>
            <w:tcW w:w="1389" w:type="dxa"/>
            <w:tcBorders>
              <w:top w:val="nil"/>
              <w:left w:val="nil"/>
              <w:bottom w:val="nil"/>
              <w:right w:val="nil"/>
            </w:tcBorders>
            <w:shd w:val="clear" w:color="auto" w:fill="auto"/>
            <w:noWrap/>
            <w:vAlign w:val="bottom"/>
            <w:hideMark/>
          </w:tcPr>
          <w:p w14:paraId="6E242E4C"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1.000,00</w:t>
            </w:r>
          </w:p>
        </w:tc>
        <w:tc>
          <w:tcPr>
            <w:tcW w:w="1281" w:type="dxa"/>
            <w:tcBorders>
              <w:top w:val="nil"/>
              <w:left w:val="nil"/>
              <w:bottom w:val="nil"/>
              <w:right w:val="nil"/>
            </w:tcBorders>
            <w:shd w:val="clear" w:color="auto" w:fill="auto"/>
            <w:noWrap/>
            <w:vAlign w:val="bottom"/>
            <w:hideMark/>
          </w:tcPr>
          <w:p w14:paraId="7D111C81"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119" w:type="dxa"/>
            <w:tcBorders>
              <w:top w:val="nil"/>
              <w:left w:val="nil"/>
              <w:bottom w:val="nil"/>
              <w:right w:val="nil"/>
            </w:tcBorders>
            <w:shd w:val="clear" w:color="auto" w:fill="auto"/>
            <w:noWrap/>
            <w:vAlign w:val="bottom"/>
            <w:hideMark/>
          </w:tcPr>
          <w:p w14:paraId="147F8DA8"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389" w:type="dxa"/>
            <w:tcBorders>
              <w:top w:val="nil"/>
              <w:left w:val="nil"/>
              <w:bottom w:val="nil"/>
              <w:right w:val="nil"/>
            </w:tcBorders>
            <w:shd w:val="clear" w:color="auto" w:fill="auto"/>
            <w:noWrap/>
            <w:vAlign w:val="bottom"/>
            <w:hideMark/>
          </w:tcPr>
          <w:p w14:paraId="7C6A2531"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1.000,00</w:t>
            </w:r>
          </w:p>
        </w:tc>
      </w:tr>
      <w:tr w:rsidR="00B37983" w:rsidRPr="00B37983" w14:paraId="1D44E7E6" w14:textId="77777777" w:rsidTr="00B37983">
        <w:trPr>
          <w:trHeight w:val="225"/>
        </w:trPr>
        <w:tc>
          <w:tcPr>
            <w:tcW w:w="516" w:type="dxa"/>
            <w:tcBorders>
              <w:top w:val="nil"/>
              <w:left w:val="nil"/>
              <w:bottom w:val="nil"/>
              <w:right w:val="nil"/>
            </w:tcBorders>
            <w:shd w:val="clear" w:color="auto" w:fill="auto"/>
            <w:noWrap/>
            <w:vAlign w:val="bottom"/>
            <w:hideMark/>
          </w:tcPr>
          <w:p w14:paraId="1EDE150A"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3212</w:t>
            </w:r>
          </w:p>
        </w:tc>
        <w:tc>
          <w:tcPr>
            <w:tcW w:w="4860" w:type="dxa"/>
            <w:tcBorders>
              <w:top w:val="nil"/>
              <w:left w:val="nil"/>
              <w:bottom w:val="nil"/>
              <w:right w:val="nil"/>
            </w:tcBorders>
            <w:shd w:val="clear" w:color="auto" w:fill="auto"/>
            <w:noWrap/>
            <w:vAlign w:val="bottom"/>
            <w:hideMark/>
          </w:tcPr>
          <w:p w14:paraId="48D9EA83"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Naknade za prijevoz na posao i s posla</w:t>
            </w:r>
          </w:p>
        </w:tc>
        <w:tc>
          <w:tcPr>
            <w:tcW w:w="1389" w:type="dxa"/>
            <w:tcBorders>
              <w:top w:val="nil"/>
              <w:left w:val="nil"/>
              <w:bottom w:val="nil"/>
              <w:right w:val="nil"/>
            </w:tcBorders>
            <w:shd w:val="clear" w:color="auto" w:fill="auto"/>
            <w:noWrap/>
            <w:vAlign w:val="bottom"/>
            <w:hideMark/>
          </w:tcPr>
          <w:p w14:paraId="6B06812C"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3.768,00</w:t>
            </w:r>
          </w:p>
        </w:tc>
        <w:tc>
          <w:tcPr>
            <w:tcW w:w="1281" w:type="dxa"/>
            <w:tcBorders>
              <w:top w:val="nil"/>
              <w:left w:val="nil"/>
              <w:bottom w:val="nil"/>
              <w:right w:val="nil"/>
            </w:tcBorders>
            <w:shd w:val="clear" w:color="auto" w:fill="auto"/>
            <w:noWrap/>
            <w:vAlign w:val="bottom"/>
            <w:hideMark/>
          </w:tcPr>
          <w:p w14:paraId="7396702A"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119" w:type="dxa"/>
            <w:tcBorders>
              <w:top w:val="nil"/>
              <w:left w:val="nil"/>
              <w:bottom w:val="nil"/>
              <w:right w:val="nil"/>
            </w:tcBorders>
            <w:shd w:val="clear" w:color="auto" w:fill="auto"/>
            <w:noWrap/>
            <w:vAlign w:val="bottom"/>
            <w:hideMark/>
          </w:tcPr>
          <w:p w14:paraId="6D59ECC6"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389" w:type="dxa"/>
            <w:tcBorders>
              <w:top w:val="nil"/>
              <w:left w:val="nil"/>
              <w:bottom w:val="nil"/>
              <w:right w:val="nil"/>
            </w:tcBorders>
            <w:shd w:val="clear" w:color="auto" w:fill="auto"/>
            <w:noWrap/>
            <w:vAlign w:val="bottom"/>
            <w:hideMark/>
          </w:tcPr>
          <w:p w14:paraId="2DDD48F7"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3.768,00</w:t>
            </w:r>
          </w:p>
        </w:tc>
      </w:tr>
      <w:tr w:rsidR="00B37983" w:rsidRPr="00B37983" w14:paraId="22B30A5B" w14:textId="77777777" w:rsidTr="00B37983">
        <w:trPr>
          <w:trHeight w:val="225"/>
        </w:trPr>
        <w:tc>
          <w:tcPr>
            <w:tcW w:w="516" w:type="dxa"/>
            <w:tcBorders>
              <w:top w:val="nil"/>
              <w:left w:val="nil"/>
              <w:bottom w:val="nil"/>
              <w:right w:val="nil"/>
            </w:tcBorders>
            <w:shd w:val="clear" w:color="auto" w:fill="auto"/>
            <w:noWrap/>
            <w:vAlign w:val="bottom"/>
            <w:hideMark/>
          </w:tcPr>
          <w:p w14:paraId="778136EC"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3213</w:t>
            </w:r>
          </w:p>
        </w:tc>
        <w:tc>
          <w:tcPr>
            <w:tcW w:w="4860" w:type="dxa"/>
            <w:tcBorders>
              <w:top w:val="nil"/>
              <w:left w:val="nil"/>
              <w:bottom w:val="nil"/>
              <w:right w:val="nil"/>
            </w:tcBorders>
            <w:shd w:val="clear" w:color="auto" w:fill="auto"/>
            <w:noWrap/>
            <w:vAlign w:val="bottom"/>
            <w:hideMark/>
          </w:tcPr>
          <w:p w14:paraId="3324E9CE"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Seminari, savjetovanja i simpoziji</w:t>
            </w:r>
          </w:p>
        </w:tc>
        <w:tc>
          <w:tcPr>
            <w:tcW w:w="1389" w:type="dxa"/>
            <w:tcBorders>
              <w:top w:val="nil"/>
              <w:left w:val="nil"/>
              <w:bottom w:val="nil"/>
              <w:right w:val="nil"/>
            </w:tcBorders>
            <w:shd w:val="clear" w:color="auto" w:fill="auto"/>
            <w:noWrap/>
            <w:vAlign w:val="bottom"/>
            <w:hideMark/>
          </w:tcPr>
          <w:p w14:paraId="2A2A573C"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3.000,00</w:t>
            </w:r>
          </w:p>
        </w:tc>
        <w:tc>
          <w:tcPr>
            <w:tcW w:w="1281" w:type="dxa"/>
            <w:tcBorders>
              <w:top w:val="nil"/>
              <w:left w:val="nil"/>
              <w:bottom w:val="nil"/>
              <w:right w:val="nil"/>
            </w:tcBorders>
            <w:shd w:val="clear" w:color="auto" w:fill="auto"/>
            <w:noWrap/>
            <w:vAlign w:val="bottom"/>
            <w:hideMark/>
          </w:tcPr>
          <w:p w14:paraId="356152A4"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119" w:type="dxa"/>
            <w:tcBorders>
              <w:top w:val="nil"/>
              <w:left w:val="nil"/>
              <w:bottom w:val="nil"/>
              <w:right w:val="nil"/>
            </w:tcBorders>
            <w:shd w:val="clear" w:color="auto" w:fill="auto"/>
            <w:noWrap/>
            <w:vAlign w:val="bottom"/>
            <w:hideMark/>
          </w:tcPr>
          <w:p w14:paraId="71AC401B"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389" w:type="dxa"/>
            <w:tcBorders>
              <w:top w:val="nil"/>
              <w:left w:val="nil"/>
              <w:bottom w:val="nil"/>
              <w:right w:val="nil"/>
            </w:tcBorders>
            <w:shd w:val="clear" w:color="auto" w:fill="auto"/>
            <w:noWrap/>
            <w:vAlign w:val="bottom"/>
            <w:hideMark/>
          </w:tcPr>
          <w:p w14:paraId="7824468A"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3.000,00</w:t>
            </w:r>
          </w:p>
        </w:tc>
      </w:tr>
      <w:tr w:rsidR="00B37983" w:rsidRPr="00B37983" w14:paraId="05C2AD13" w14:textId="77777777" w:rsidTr="00B37983">
        <w:trPr>
          <w:trHeight w:val="225"/>
        </w:trPr>
        <w:tc>
          <w:tcPr>
            <w:tcW w:w="516" w:type="dxa"/>
            <w:tcBorders>
              <w:top w:val="nil"/>
              <w:left w:val="nil"/>
              <w:bottom w:val="nil"/>
              <w:right w:val="nil"/>
            </w:tcBorders>
            <w:shd w:val="clear" w:color="auto" w:fill="auto"/>
            <w:noWrap/>
            <w:vAlign w:val="bottom"/>
            <w:hideMark/>
          </w:tcPr>
          <w:p w14:paraId="49A10007"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3213</w:t>
            </w:r>
          </w:p>
        </w:tc>
        <w:tc>
          <w:tcPr>
            <w:tcW w:w="4860" w:type="dxa"/>
            <w:tcBorders>
              <w:top w:val="nil"/>
              <w:left w:val="nil"/>
              <w:bottom w:val="nil"/>
              <w:right w:val="nil"/>
            </w:tcBorders>
            <w:shd w:val="clear" w:color="auto" w:fill="auto"/>
            <w:noWrap/>
            <w:vAlign w:val="bottom"/>
            <w:hideMark/>
          </w:tcPr>
          <w:p w14:paraId="408AE482"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Tečajevi i stručni ispiti</w:t>
            </w:r>
          </w:p>
        </w:tc>
        <w:tc>
          <w:tcPr>
            <w:tcW w:w="1389" w:type="dxa"/>
            <w:tcBorders>
              <w:top w:val="nil"/>
              <w:left w:val="nil"/>
              <w:bottom w:val="nil"/>
              <w:right w:val="nil"/>
            </w:tcBorders>
            <w:shd w:val="clear" w:color="auto" w:fill="auto"/>
            <w:noWrap/>
            <w:vAlign w:val="bottom"/>
            <w:hideMark/>
          </w:tcPr>
          <w:p w14:paraId="2B6D3282"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2.150,00</w:t>
            </w:r>
          </w:p>
        </w:tc>
        <w:tc>
          <w:tcPr>
            <w:tcW w:w="1281" w:type="dxa"/>
            <w:tcBorders>
              <w:top w:val="nil"/>
              <w:left w:val="nil"/>
              <w:bottom w:val="nil"/>
              <w:right w:val="nil"/>
            </w:tcBorders>
            <w:shd w:val="clear" w:color="auto" w:fill="auto"/>
            <w:noWrap/>
            <w:vAlign w:val="bottom"/>
            <w:hideMark/>
          </w:tcPr>
          <w:p w14:paraId="1737728E"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119" w:type="dxa"/>
            <w:tcBorders>
              <w:top w:val="nil"/>
              <w:left w:val="nil"/>
              <w:bottom w:val="nil"/>
              <w:right w:val="nil"/>
            </w:tcBorders>
            <w:shd w:val="clear" w:color="auto" w:fill="auto"/>
            <w:noWrap/>
            <w:vAlign w:val="bottom"/>
            <w:hideMark/>
          </w:tcPr>
          <w:p w14:paraId="45327672"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389" w:type="dxa"/>
            <w:tcBorders>
              <w:top w:val="nil"/>
              <w:left w:val="nil"/>
              <w:bottom w:val="nil"/>
              <w:right w:val="nil"/>
            </w:tcBorders>
            <w:shd w:val="clear" w:color="auto" w:fill="auto"/>
            <w:noWrap/>
            <w:vAlign w:val="bottom"/>
            <w:hideMark/>
          </w:tcPr>
          <w:p w14:paraId="3BF6CA7B"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2.150,00</w:t>
            </w:r>
          </w:p>
        </w:tc>
      </w:tr>
      <w:tr w:rsidR="00B37983" w:rsidRPr="00B37983" w14:paraId="1EC21496" w14:textId="77777777" w:rsidTr="00B37983">
        <w:trPr>
          <w:trHeight w:val="225"/>
        </w:trPr>
        <w:tc>
          <w:tcPr>
            <w:tcW w:w="5376" w:type="dxa"/>
            <w:gridSpan w:val="2"/>
            <w:tcBorders>
              <w:top w:val="nil"/>
              <w:left w:val="nil"/>
              <w:bottom w:val="nil"/>
              <w:right w:val="nil"/>
            </w:tcBorders>
            <w:shd w:val="clear" w:color="000000" w:fill="CCCCFF"/>
            <w:noWrap/>
            <w:vAlign w:val="bottom"/>
            <w:hideMark/>
          </w:tcPr>
          <w:p w14:paraId="187663F5" w14:textId="77777777" w:rsidR="00B37983" w:rsidRPr="00B37983" w:rsidRDefault="00B37983" w:rsidP="00B37983">
            <w:pPr>
              <w:spacing w:before="0" w:after="0" w:line="240" w:lineRule="auto"/>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Aktivnost A100002 MATERIJALNI I FINANCIJSKI RASHODI</w:t>
            </w:r>
          </w:p>
        </w:tc>
        <w:tc>
          <w:tcPr>
            <w:tcW w:w="1389" w:type="dxa"/>
            <w:tcBorders>
              <w:top w:val="nil"/>
              <w:left w:val="nil"/>
              <w:bottom w:val="nil"/>
              <w:right w:val="nil"/>
            </w:tcBorders>
            <w:shd w:val="clear" w:color="000000" w:fill="CCCCFF"/>
            <w:noWrap/>
            <w:vAlign w:val="bottom"/>
            <w:hideMark/>
          </w:tcPr>
          <w:p w14:paraId="10E56E5F"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71.173,00</w:t>
            </w:r>
          </w:p>
        </w:tc>
        <w:tc>
          <w:tcPr>
            <w:tcW w:w="1281" w:type="dxa"/>
            <w:tcBorders>
              <w:top w:val="nil"/>
              <w:left w:val="nil"/>
              <w:bottom w:val="nil"/>
              <w:right w:val="nil"/>
            </w:tcBorders>
            <w:shd w:val="clear" w:color="000000" w:fill="CCCCFF"/>
            <w:noWrap/>
            <w:vAlign w:val="bottom"/>
            <w:hideMark/>
          </w:tcPr>
          <w:p w14:paraId="4CC7E71C"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12.939,00</w:t>
            </w:r>
          </w:p>
        </w:tc>
        <w:tc>
          <w:tcPr>
            <w:tcW w:w="1119" w:type="dxa"/>
            <w:tcBorders>
              <w:top w:val="nil"/>
              <w:left w:val="nil"/>
              <w:bottom w:val="nil"/>
              <w:right w:val="nil"/>
            </w:tcBorders>
            <w:shd w:val="clear" w:color="000000" w:fill="CCCCFF"/>
            <w:noWrap/>
            <w:vAlign w:val="bottom"/>
            <w:hideMark/>
          </w:tcPr>
          <w:p w14:paraId="2BFA0AA5"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18,18</w:t>
            </w:r>
          </w:p>
        </w:tc>
        <w:tc>
          <w:tcPr>
            <w:tcW w:w="1389" w:type="dxa"/>
            <w:tcBorders>
              <w:top w:val="nil"/>
              <w:left w:val="nil"/>
              <w:bottom w:val="nil"/>
              <w:right w:val="nil"/>
            </w:tcBorders>
            <w:shd w:val="clear" w:color="000000" w:fill="CCCCFF"/>
            <w:noWrap/>
            <w:vAlign w:val="bottom"/>
            <w:hideMark/>
          </w:tcPr>
          <w:p w14:paraId="32771DE1"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84.112,00</w:t>
            </w:r>
          </w:p>
        </w:tc>
      </w:tr>
      <w:tr w:rsidR="00B37983" w:rsidRPr="00B37983" w14:paraId="2AC7D458" w14:textId="77777777" w:rsidTr="00B37983">
        <w:trPr>
          <w:trHeight w:val="225"/>
        </w:trPr>
        <w:tc>
          <w:tcPr>
            <w:tcW w:w="5376" w:type="dxa"/>
            <w:gridSpan w:val="2"/>
            <w:tcBorders>
              <w:top w:val="nil"/>
              <w:left w:val="nil"/>
              <w:bottom w:val="nil"/>
              <w:right w:val="nil"/>
            </w:tcBorders>
            <w:shd w:val="clear" w:color="000000" w:fill="FFFF00"/>
            <w:noWrap/>
            <w:vAlign w:val="bottom"/>
            <w:hideMark/>
          </w:tcPr>
          <w:p w14:paraId="169C7BC9" w14:textId="77777777" w:rsidR="00B37983" w:rsidRPr="00B37983" w:rsidRDefault="00B37983" w:rsidP="00B37983">
            <w:pPr>
              <w:spacing w:before="0" w:after="0" w:line="240" w:lineRule="auto"/>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Izvor  1. OPĆI PRIHODI I PRIMICI</w:t>
            </w:r>
          </w:p>
        </w:tc>
        <w:tc>
          <w:tcPr>
            <w:tcW w:w="1389" w:type="dxa"/>
            <w:tcBorders>
              <w:top w:val="nil"/>
              <w:left w:val="nil"/>
              <w:bottom w:val="nil"/>
              <w:right w:val="nil"/>
            </w:tcBorders>
            <w:shd w:val="clear" w:color="000000" w:fill="FFFF00"/>
            <w:noWrap/>
            <w:vAlign w:val="bottom"/>
            <w:hideMark/>
          </w:tcPr>
          <w:p w14:paraId="0C4597D4"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68.741,00</w:t>
            </w:r>
          </w:p>
        </w:tc>
        <w:tc>
          <w:tcPr>
            <w:tcW w:w="1281" w:type="dxa"/>
            <w:tcBorders>
              <w:top w:val="nil"/>
              <w:left w:val="nil"/>
              <w:bottom w:val="nil"/>
              <w:right w:val="nil"/>
            </w:tcBorders>
            <w:shd w:val="clear" w:color="000000" w:fill="FFFF00"/>
            <w:noWrap/>
            <w:vAlign w:val="bottom"/>
            <w:hideMark/>
          </w:tcPr>
          <w:p w14:paraId="64DE5044"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13.271,00</w:t>
            </w:r>
          </w:p>
        </w:tc>
        <w:tc>
          <w:tcPr>
            <w:tcW w:w="1119" w:type="dxa"/>
            <w:tcBorders>
              <w:top w:val="nil"/>
              <w:left w:val="nil"/>
              <w:bottom w:val="nil"/>
              <w:right w:val="nil"/>
            </w:tcBorders>
            <w:shd w:val="clear" w:color="000000" w:fill="FFFF00"/>
            <w:noWrap/>
            <w:vAlign w:val="bottom"/>
            <w:hideMark/>
          </w:tcPr>
          <w:p w14:paraId="3FBA4002"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19,31</w:t>
            </w:r>
          </w:p>
        </w:tc>
        <w:tc>
          <w:tcPr>
            <w:tcW w:w="1389" w:type="dxa"/>
            <w:tcBorders>
              <w:top w:val="nil"/>
              <w:left w:val="nil"/>
              <w:bottom w:val="nil"/>
              <w:right w:val="nil"/>
            </w:tcBorders>
            <w:shd w:val="clear" w:color="000000" w:fill="FFFF00"/>
            <w:noWrap/>
            <w:vAlign w:val="bottom"/>
            <w:hideMark/>
          </w:tcPr>
          <w:p w14:paraId="67365781"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82.012,00</w:t>
            </w:r>
          </w:p>
        </w:tc>
      </w:tr>
      <w:tr w:rsidR="00B37983" w:rsidRPr="00B37983" w14:paraId="2D3E90C2" w14:textId="77777777" w:rsidTr="00B37983">
        <w:trPr>
          <w:trHeight w:val="225"/>
        </w:trPr>
        <w:tc>
          <w:tcPr>
            <w:tcW w:w="5376" w:type="dxa"/>
            <w:gridSpan w:val="2"/>
            <w:tcBorders>
              <w:top w:val="nil"/>
              <w:left w:val="nil"/>
              <w:bottom w:val="nil"/>
              <w:right w:val="nil"/>
            </w:tcBorders>
            <w:shd w:val="clear" w:color="000000" w:fill="FFFF99"/>
            <w:noWrap/>
            <w:vAlign w:val="bottom"/>
            <w:hideMark/>
          </w:tcPr>
          <w:p w14:paraId="4F29FDB3" w14:textId="77777777" w:rsidR="00B37983" w:rsidRPr="00B37983" w:rsidRDefault="00B37983" w:rsidP="00B37983">
            <w:pPr>
              <w:spacing w:before="0" w:after="0" w:line="240" w:lineRule="auto"/>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Izvor  1.1. OPĆI PRIHODI I PRIMICI</w:t>
            </w:r>
          </w:p>
        </w:tc>
        <w:tc>
          <w:tcPr>
            <w:tcW w:w="1389" w:type="dxa"/>
            <w:tcBorders>
              <w:top w:val="nil"/>
              <w:left w:val="nil"/>
              <w:bottom w:val="nil"/>
              <w:right w:val="nil"/>
            </w:tcBorders>
            <w:shd w:val="clear" w:color="000000" w:fill="FFFF99"/>
            <w:noWrap/>
            <w:vAlign w:val="bottom"/>
            <w:hideMark/>
          </w:tcPr>
          <w:p w14:paraId="18F68BAE"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68.741,00</w:t>
            </w:r>
          </w:p>
        </w:tc>
        <w:tc>
          <w:tcPr>
            <w:tcW w:w="1281" w:type="dxa"/>
            <w:tcBorders>
              <w:top w:val="nil"/>
              <w:left w:val="nil"/>
              <w:bottom w:val="nil"/>
              <w:right w:val="nil"/>
            </w:tcBorders>
            <w:shd w:val="clear" w:color="000000" w:fill="FFFF99"/>
            <w:noWrap/>
            <w:vAlign w:val="bottom"/>
            <w:hideMark/>
          </w:tcPr>
          <w:p w14:paraId="455948E9"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13.271,00</w:t>
            </w:r>
          </w:p>
        </w:tc>
        <w:tc>
          <w:tcPr>
            <w:tcW w:w="1119" w:type="dxa"/>
            <w:tcBorders>
              <w:top w:val="nil"/>
              <w:left w:val="nil"/>
              <w:bottom w:val="nil"/>
              <w:right w:val="nil"/>
            </w:tcBorders>
            <w:shd w:val="clear" w:color="000000" w:fill="FFFF99"/>
            <w:noWrap/>
            <w:vAlign w:val="bottom"/>
            <w:hideMark/>
          </w:tcPr>
          <w:p w14:paraId="0D4EDD0D"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19,31</w:t>
            </w:r>
          </w:p>
        </w:tc>
        <w:tc>
          <w:tcPr>
            <w:tcW w:w="1389" w:type="dxa"/>
            <w:tcBorders>
              <w:top w:val="nil"/>
              <w:left w:val="nil"/>
              <w:bottom w:val="nil"/>
              <w:right w:val="nil"/>
            </w:tcBorders>
            <w:shd w:val="clear" w:color="000000" w:fill="FFFF99"/>
            <w:noWrap/>
            <w:vAlign w:val="bottom"/>
            <w:hideMark/>
          </w:tcPr>
          <w:p w14:paraId="2582FD5D"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82.012,00</w:t>
            </w:r>
          </w:p>
        </w:tc>
      </w:tr>
      <w:tr w:rsidR="00B37983" w:rsidRPr="00B37983" w14:paraId="0491340F" w14:textId="77777777" w:rsidTr="00B37983">
        <w:trPr>
          <w:trHeight w:val="225"/>
        </w:trPr>
        <w:tc>
          <w:tcPr>
            <w:tcW w:w="5376" w:type="dxa"/>
            <w:gridSpan w:val="2"/>
            <w:tcBorders>
              <w:top w:val="nil"/>
              <w:left w:val="nil"/>
              <w:bottom w:val="nil"/>
              <w:right w:val="nil"/>
            </w:tcBorders>
            <w:shd w:val="clear" w:color="000000" w:fill="CCFFCC"/>
            <w:noWrap/>
            <w:vAlign w:val="bottom"/>
            <w:hideMark/>
          </w:tcPr>
          <w:p w14:paraId="54443040" w14:textId="77777777" w:rsidR="00B37983" w:rsidRPr="00B37983" w:rsidRDefault="00B37983" w:rsidP="00B37983">
            <w:pPr>
              <w:spacing w:before="0" w:after="0" w:line="240" w:lineRule="auto"/>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Korisnik  017 NARODNA KNJIŽNICA I ČITAONICA LIPOVLJANI</w:t>
            </w:r>
          </w:p>
        </w:tc>
        <w:tc>
          <w:tcPr>
            <w:tcW w:w="1389" w:type="dxa"/>
            <w:tcBorders>
              <w:top w:val="nil"/>
              <w:left w:val="nil"/>
              <w:bottom w:val="nil"/>
              <w:right w:val="nil"/>
            </w:tcBorders>
            <w:shd w:val="clear" w:color="000000" w:fill="CCFFCC"/>
            <w:noWrap/>
            <w:vAlign w:val="bottom"/>
            <w:hideMark/>
          </w:tcPr>
          <w:p w14:paraId="56FBF5EB"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68.741,00</w:t>
            </w:r>
          </w:p>
        </w:tc>
        <w:tc>
          <w:tcPr>
            <w:tcW w:w="1281" w:type="dxa"/>
            <w:tcBorders>
              <w:top w:val="nil"/>
              <w:left w:val="nil"/>
              <w:bottom w:val="nil"/>
              <w:right w:val="nil"/>
            </w:tcBorders>
            <w:shd w:val="clear" w:color="000000" w:fill="CCFFCC"/>
            <w:noWrap/>
            <w:vAlign w:val="bottom"/>
            <w:hideMark/>
          </w:tcPr>
          <w:p w14:paraId="1B161D14"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13.271,00</w:t>
            </w:r>
          </w:p>
        </w:tc>
        <w:tc>
          <w:tcPr>
            <w:tcW w:w="1119" w:type="dxa"/>
            <w:tcBorders>
              <w:top w:val="nil"/>
              <w:left w:val="nil"/>
              <w:bottom w:val="nil"/>
              <w:right w:val="nil"/>
            </w:tcBorders>
            <w:shd w:val="clear" w:color="000000" w:fill="CCFFCC"/>
            <w:noWrap/>
            <w:vAlign w:val="bottom"/>
            <w:hideMark/>
          </w:tcPr>
          <w:p w14:paraId="3A66408A"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19,31</w:t>
            </w:r>
          </w:p>
        </w:tc>
        <w:tc>
          <w:tcPr>
            <w:tcW w:w="1389" w:type="dxa"/>
            <w:tcBorders>
              <w:top w:val="nil"/>
              <w:left w:val="nil"/>
              <w:bottom w:val="nil"/>
              <w:right w:val="nil"/>
            </w:tcBorders>
            <w:shd w:val="clear" w:color="000000" w:fill="CCFFCC"/>
            <w:noWrap/>
            <w:vAlign w:val="bottom"/>
            <w:hideMark/>
          </w:tcPr>
          <w:p w14:paraId="7FC6B16A"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82.012,00</w:t>
            </w:r>
          </w:p>
        </w:tc>
      </w:tr>
      <w:tr w:rsidR="00B37983" w:rsidRPr="00B37983" w14:paraId="116C5CE3" w14:textId="77777777" w:rsidTr="00B37983">
        <w:trPr>
          <w:trHeight w:val="225"/>
        </w:trPr>
        <w:tc>
          <w:tcPr>
            <w:tcW w:w="5376" w:type="dxa"/>
            <w:gridSpan w:val="2"/>
            <w:tcBorders>
              <w:top w:val="nil"/>
              <w:left w:val="nil"/>
              <w:bottom w:val="nil"/>
              <w:right w:val="nil"/>
            </w:tcBorders>
            <w:shd w:val="clear" w:color="000000" w:fill="CCFFFF"/>
            <w:noWrap/>
            <w:vAlign w:val="bottom"/>
            <w:hideMark/>
          </w:tcPr>
          <w:p w14:paraId="5186E35D" w14:textId="77777777" w:rsidR="00B37983" w:rsidRPr="00B37983" w:rsidRDefault="00B37983" w:rsidP="00B37983">
            <w:pPr>
              <w:spacing w:before="0" w:after="0" w:line="240" w:lineRule="auto"/>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Funkcijska klasifikacija  0820 Službe kulture</w:t>
            </w:r>
          </w:p>
        </w:tc>
        <w:tc>
          <w:tcPr>
            <w:tcW w:w="1389" w:type="dxa"/>
            <w:tcBorders>
              <w:top w:val="nil"/>
              <w:left w:val="nil"/>
              <w:bottom w:val="nil"/>
              <w:right w:val="nil"/>
            </w:tcBorders>
            <w:shd w:val="clear" w:color="000000" w:fill="CCFFFF"/>
            <w:noWrap/>
            <w:vAlign w:val="bottom"/>
            <w:hideMark/>
          </w:tcPr>
          <w:p w14:paraId="3ECD3E4D"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68.741,00</w:t>
            </w:r>
          </w:p>
        </w:tc>
        <w:tc>
          <w:tcPr>
            <w:tcW w:w="1281" w:type="dxa"/>
            <w:tcBorders>
              <w:top w:val="nil"/>
              <w:left w:val="nil"/>
              <w:bottom w:val="nil"/>
              <w:right w:val="nil"/>
            </w:tcBorders>
            <w:shd w:val="clear" w:color="000000" w:fill="CCFFFF"/>
            <w:noWrap/>
            <w:vAlign w:val="bottom"/>
            <w:hideMark/>
          </w:tcPr>
          <w:p w14:paraId="62DBEFCE"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13.271,00</w:t>
            </w:r>
          </w:p>
        </w:tc>
        <w:tc>
          <w:tcPr>
            <w:tcW w:w="1119" w:type="dxa"/>
            <w:tcBorders>
              <w:top w:val="nil"/>
              <w:left w:val="nil"/>
              <w:bottom w:val="nil"/>
              <w:right w:val="nil"/>
            </w:tcBorders>
            <w:shd w:val="clear" w:color="000000" w:fill="CCFFFF"/>
            <w:noWrap/>
            <w:vAlign w:val="bottom"/>
            <w:hideMark/>
          </w:tcPr>
          <w:p w14:paraId="2A8B97E4"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19,31</w:t>
            </w:r>
          </w:p>
        </w:tc>
        <w:tc>
          <w:tcPr>
            <w:tcW w:w="1389" w:type="dxa"/>
            <w:tcBorders>
              <w:top w:val="nil"/>
              <w:left w:val="nil"/>
              <w:bottom w:val="nil"/>
              <w:right w:val="nil"/>
            </w:tcBorders>
            <w:shd w:val="clear" w:color="000000" w:fill="CCFFFF"/>
            <w:noWrap/>
            <w:vAlign w:val="bottom"/>
            <w:hideMark/>
          </w:tcPr>
          <w:p w14:paraId="484EC870"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82.012,00</w:t>
            </w:r>
          </w:p>
        </w:tc>
      </w:tr>
      <w:tr w:rsidR="00B37983" w:rsidRPr="00B37983" w14:paraId="6B527F46" w14:textId="77777777" w:rsidTr="00B37983">
        <w:trPr>
          <w:trHeight w:val="225"/>
        </w:trPr>
        <w:tc>
          <w:tcPr>
            <w:tcW w:w="516" w:type="dxa"/>
            <w:tcBorders>
              <w:top w:val="nil"/>
              <w:left w:val="nil"/>
              <w:bottom w:val="nil"/>
              <w:right w:val="nil"/>
            </w:tcBorders>
            <w:shd w:val="clear" w:color="auto" w:fill="auto"/>
            <w:noWrap/>
            <w:vAlign w:val="bottom"/>
            <w:hideMark/>
          </w:tcPr>
          <w:p w14:paraId="05342F09" w14:textId="77777777" w:rsidR="00B37983" w:rsidRPr="00B37983" w:rsidRDefault="00B37983" w:rsidP="00B37983">
            <w:pPr>
              <w:spacing w:before="0" w:after="0" w:line="240" w:lineRule="auto"/>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3</w:t>
            </w:r>
          </w:p>
        </w:tc>
        <w:tc>
          <w:tcPr>
            <w:tcW w:w="4860" w:type="dxa"/>
            <w:tcBorders>
              <w:top w:val="nil"/>
              <w:left w:val="nil"/>
              <w:bottom w:val="nil"/>
              <w:right w:val="nil"/>
            </w:tcBorders>
            <w:shd w:val="clear" w:color="auto" w:fill="auto"/>
            <w:noWrap/>
            <w:vAlign w:val="bottom"/>
            <w:hideMark/>
          </w:tcPr>
          <w:p w14:paraId="3DFD1315" w14:textId="77777777" w:rsidR="00B37983" w:rsidRPr="00B37983" w:rsidRDefault="00B37983" w:rsidP="00B37983">
            <w:pPr>
              <w:spacing w:before="0" w:after="0" w:line="240" w:lineRule="auto"/>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Rashodi poslovanja</w:t>
            </w:r>
          </w:p>
        </w:tc>
        <w:tc>
          <w:tcPr>
            <w:tcW w:w="1389" w:type="dxa"/>
            <w:tcBorders>
              <w:top w:val="nil"/>
              <w:left w:val="nil"/>
              <w:bottom w:val="nil"/>
              <w:right w:val="nil"/>
            </w:tcBorders>
            <w:shd w:val="clear" w:color="auto" w:fill="auto"/>
            <w:noWrap/>
            <w:vAlign w:val="bottom"/>
            <w:hideMark/>
          </w:tcPr>
          <w:p w14:paraId="30D1E9EA"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65.312,00</w:t>
            </w:r>
          </w:p>
        </w:tc>
        <w:tc>
          <w:tcPr>
            <w:tcW w:w="1281" w:type="dxa"/>
            <w:tcBorders>
              <w:top w:val="nil"/>
              <w:left w:val="nil"/>
              <w:bottom w:val="nil"/>
              <w:right w:val="nil"/>
            </w:tcBorders>
            <w:shd w:val="clear" w:color="auto" w:fill="auto"/>
            <w:noWrap/>
            <w:vAlign w:val="bottom"/>
            <w:hideMark/>
          </w:tcPr>
          <w:p w14:paraId="00079552"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13.271,00</w:t>
            </w:r>
          </w:p>
        </w:tc>
        <w:tc>
          <w:tcPr>
            <w:tcW w:w="1119" w:type="dxa"/>
            <w:tcBorders>
              <w:top w:val="nil"/>
              <w:left w:val="nil"/>
              <w:bottom w:val="nil"/>
              <w:right w:val="nil"/>
            </w:tcBorders>
            <w:shd w:val="clear" w:color="auto" w:fill="auto"/>
            <w:noWrap/>
            <w:vAlign w:val="bottom"/>
            <w:hideMark/>
          </w:tcPr>
          <w:p w14:paraId="3DF82010"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20,32</w:t>
            </w:r>
          </w:p>
        </w:tc>
        <w:tc>
          <w:tcPr>
            <w:tcW w:w="1389" w:type="dxa"/>
            <w:tcBorders>
              <w:top w:val="nil"/>
              <w:left w:val="nil"/>
              <w:bottom w:val="nil"/>
              <w:right w:val="nil"/>
            </w:tcBorders>
            <w:shd w:val="clear" w:color="auto" w:fill="auto"/>
            <w:noWrap/>
            <w:vAlign w:val="bottom"/>
            <w:hideMark/>
          </w:tcPr>
          <w:p w14:paraId="72F2E545"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78.583,00</w:t>
            </w:r>
          </w:p>
        </w:tc>
      </w:tr>
      <w:tr w:rsidR="00B37983" w:rsidRPr="00B37983" w14:paraId="63649A5A" w14:textId="77777777" w:rsidTr="00B37983">
        <w:trPr>
          <w:trHeight w:val="225"/>
        </w:trPr>
        <w:tc>
          <w:tcPr>
            <w:tcW w:w="516" w:type="dxa"/>
            <w:tcBorders>
              <w:top w:val="nil"/>
              <w:left w:val="nil"/>
              <w:bottom w:val="nil"/>
              <w:right w:val="nil"/>
            </w:tcBorders>
            <w:shd w:val="clear" w:color="auto" w:fill="auto"/>
            <w:noWrap/>
            <w:vAlign w:val="bottom"/>
            <w:hideMark/>
          </w:tcPr>
          <w:p w14:paraId="56E9A055" w14:textId="77777777" w:rsidR="00B37983" w:rsidRPr="00B37983" w:rsidRDefault="00B37983" w:rsidP="00B37983">
            <w:pPr>
              <w:spacing w:before="0" w:after="0" w:line="240" w:lineRule="auto"/>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32</w:t>
            </w:r>
          </w:p>
        </w:tc>
        <w:tc>
          <w:tcPr>
            <w:tcW w:w="4860" w:type="dxa"/>
            <w:tcBorders>
              <w:top w:val="nil"/>
              <w:left w:val="nil"/>
              <w:bottom w:val="nil"/>
              <w:right w:val="nil"/>
            </w:tcBorders>
            <w:shd w:val="clear" w:color="auto" w:fill="auto"/>
            <w:noWrap/>
            <w:vAlign w:val="bottom"/>
            <w:hideMark/>
          </w:tcPr>
          <w:p w14:paraId="5BB8B91D" w14:textId="77777777" w:rsidR="00B37983" w:rsidRPr="00B37983" w:rsidRDefault="00B37983" w:rsidP="00B37983">
            <w:pPr>
              <w:spacing w:before="0" w:after="0" w:line="240" w:lineRule="auto"/>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Materijalni rashodi</w:t>
            </w:r>
          </w:p>
        </w:tc>
        <w:tc>
          <w:tcPr>
            <w:tcW w:w="1389" w:type="dxa"/>
            <w:tcBorders>
              <w:top w:val="nil"/>
              <w:left w:val="nil"/>
              <w:bottom w:val="nil"/>
              <w:right w:val="nil"/>
            </w:tcBorders>
            <w:shd w:val="clear" w:color="auto" w:fill="auto"/>
            <w:noWrap/>
            <w:vAlign w:val="bottom"/>
            <w:hideMark/>
          </w:tcPr>
          <w:p w14:paraId="58A27E60"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63.802,00</w:t>
            </w:r>
          </w:p>
        </w:tc>
        <w:tc>
          <w:tcPr>
            <w:tcW w:w="1281" w:type="dxa"/>
            <w:tcBorders>
              <w:top w:val="nil"/>
              <w:left w:val="nil"/>
              <w:bottom w:val="nil"/>
              <w:right w:val="nil"/>
            </w:tcBorders>
            <w:shd w:val="clear" w:color="auto" w:fill="auto"/>
            <w:noWrap/>
            <w:vAlign w:val="bottom"/>
            <w:hideMark/>
          </w:tcPr>
          <w:p w14:paraId="6CD717D7"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12.721,00</w:t>
            </w:r>
          </w:p>
        </w:tc>
        <w:tc>
          <w:tcPr>
            <w:tcW w:w="1119" w:type="dxa"/>
            <w:tcBorders>
              <w:top w:val="nil"/>
              <w:left w:val="nil"/>
              <w:bottom w:val="nil"/>
              <w:right w:val="nil"/>
            </w:tcBorders>
            <w:shd w:val="clear" w:color="auto" w:fill="auto"/>
            <w:noWrap/>
            <w:vAlign w:val="bottom"/>
            <w:hideMark/>
          </w:tcPr>
          <w:p w14:paraId="12BA93AF"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19,94</w:t>
            </w:r>
          </w:p>
        </w:tc>
        <w:tc>
          <w:tcPr>
            <w:tcW w:w="1389" w:type="dxa"/>
            <w:tcBorders>
              <w:top w:val="nil"/>
              <w:left w:val="nil"/>
              <w:bottom w:val="nil"/>
              <w:right w:val="nil"/>
            </w:tcBorders>
            <w:shd w:val="clear" w:color="auto" w:fill="auto"/>
            <w:noWrap/>
            <w:vAlign w:val="bottom"/>
            <w:hideMark/>
          </w:tcPr>
          <w:p w14:paraId="1AC06EBA"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76.523,00</w:t>
            </w:r>
          </w:p>
        </w:tc>
      </w:tr>
      <w:tr w:rsidR="00B37983" w:rsidRPr="00B37983" w14:paraId="34A20880" w14:textId="77777777" w:rsidTr="00B37983">
        <w:trPr>
          <w:trHeight w:val="225"/>
        </w:trPr>
        <w:tc>
          <w:tcPr>
            <w:tcW w:w="516" w:type="dxa"/>
            <w:tcBorders>
              <w:top w:val="nil"/>
              <w:left w:val="nil"/>
              <w:bottom w:val="nil"/>
              <w:right w:val="nil"/>
            </w:tcBorders>
            <w:shd w:val="clear" w:color="auto" w:fill="auto"/>
            <w:noWrap/>
            <w:vAlign w:val="bottom"/>
            <w:hideMark/>
          </w:tcPr>
          <w:p w14:paraId="25826529"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lastRenderedPageBreak/>
              <w:t>3221</w:t>
            </w:r>
          </w:p>
        </w:tc>
        <w:tc>
          <w:tcPr>
            <w:tcW w:w="4860" w:type="dxa"/>
            <w:tcBorders>
              <w:top w:val="nil"/>
              <w:left w:val="nil"/>
              <w:bottom w:val="nil"/>
              <w:right w:val="nil"/>
            </w:tcBorders>
            <w:shd w:val="clear" w:color="auto" w:fill="auto"/>
            <w:noWrap/>
            <w:vAlign w:val="bottom"/>
            <w:hideMark/>
          </w:tcPr>
          <w:p w14:paraId="166F900B"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Uredski materijal</w:t>
            </w:r>
          </w:p>
        </w:tc>
        <w:tc>
          <w:tcPr>
            <w:tcW w:w="1389" w:type="dxa"/>
            <w:tcBorders>
              <w:top w:val="nil"/>
              <w:left w:val="nil"/>
              <w:bottom w:val="nil"/>
              <w:right w:val="nil"/>
            </w:tcBorders>
            <w:shd w:val="clear" w:color="auto" w:fill="auto"/>
            <w:noWrap/>
            <w:vAlign w:val="bottom"/>
            <w:hideMark/>
          </w:tcPr>
          <w:p w14:paraId="50F5A7AC"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2.368,00</w:t>
            </w:r>
          </w:p>
        </w:tc>
        <w:tc>
          <w:tcPr>
            <w:tcW w:w="1281" w:type="dxa"/>
            <w:tcBorders>
              <w:top w:val="nil"/>
              <w:left w:val="nil"/>
              <w:bottom w:val="nil"/>
              <w:right w:val="nil"/>
            </w:tcBorders>
            <w:shd w:val="clear" w:color="auto" w:fill="auto"/>
            <w:noWrap/>
            <w:vAlign w:val="bottom"/>
            <w:hideMark/>
          </w:tcPr>
          <w:p w14:paraId="7B2E5BBB"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119" w:type="dxa"/>
            <w:tcBorders>
              <w:top w:val="nil"/>
              <w:left w:val="nil"/>
              <w:bottom w:val="nil"/>
              <w:right w:val="nil"/>
            </w:tcBorders>
            <w:shd w:val="clear" w:color="auto" w:fill="auto"/>
            <w:noWrap/>
            <w:vAlign w:val="bottom"/>
            <w:hideMark/>
          </w:tcPr>
          <w:p w14:paraId="3C820481"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389" w:type="dxa"/>
            <w:tcBorders>
              <w:top w:val="nil"/>
              <w:left w:val="nil"/>
              <w:bottom w:val="nil"/>
              <w:right w:val="nil"/>
            </w:tcBorders>
            <w:shd w:val="clear" w:color="auto" w:fill="auto"/>
            <w:noWrap/>
            <w:vAlign w:val="bottom"/>
            <w:hideMark/>
          </w:tcPr>
          <w:p w14:paraId="62F38E2C"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2.368,00</w:t>
            </w:r>
          </w:p>
        </w:tc>
      </w:tr>
      <w:tr w:rsidR="00B37983" w:rsidRPr="00B37983" w14:paraId="03B20307" w14:textId="77777777" w:rsidTr="00B37983">
        <w:trPr>
          <w:trHeight w:val="225"/>
        </w:trPr>
        <w:tc>
          <w:tcPr>
            <w:tcW w:w="516" w:type="dxa"/>
            <w:tcBorders>
              <w:top w:val="nil"/>
              <w:left w:val="nil"/>
              <w:bottom w:val="nil"/>
              <w:right w:val="nil"/>
            </w:tcBorders>
            <w:shd w:val="clear" w:color="auto" w:fill="auto"/>
            <w:noWrap/>
            <w:vAlign w:val="bottom"/>
            <w:hideMark/>
          </w:tcPr>
          <w:p w14:paraId="472CDA29"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3221</w:t>
            </w:r>
          </w:p>
        </w:tc>
        <w:tc>
          <w:tcPr>
            <w:tcW w:w="4860" w:type="dxa"/>
            <w:tcBorders>
              <w:top w:val="nil"/>
              <w:left w:val="nil"/>
              <w:bottom w:val="nil"/>
              <w:right w:val="nil"/>
            </w:tcBorders>
            <w:shd w:val="clear" w:color="auto" w:fill="auto"/>
            <w:noWrap/>
            <w:vAlign w:val="bottom"/>
            <w:hideMark/>
          </w:tcPr>
          <w:p w14:paraId="1EBA318F"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Materijal i sredstva za čišćenje i održavanje</w:t>
            </w:r>
          </w:p>
        </w:tc>
        <w:tc>
          <w:tcPr>
            <w:tcW w:w="1389" w:type="dxa"/>
            <w:tcBorders>
              <w:top w:val="nil"/>
              <w:left w:val="nil"/>
              <w:bottom w:val="nil"/>
              <w:right w:val="nil"/>
            </w:tcBorders>
            <w:shd w:val="clear" w:color="auto" w:fill="auto"/>
            <w:noWrap/>
            <w:vAlign w:val="bottom"/>
            <w:hideMark/>
          </w:tcPr>
          <w:p w14:paraId="680C0C8B"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1.050,00</w:t>
            </w:r>
          </w:p>
        </w:tc>
        <w:tc>
          <w:tcPr>
            <w:tcW w:w="1281" w:type="dxa"/>
            <w:tcBorders>
              <w:top w:val="nil"/>
              <w:left w:val="nil"/>
              <w:bottom w:val="nil"/>
              <w:right w:val="nil"/>
            </w:tcBorders>
            <w:shd w:val="clear" w:color="auto" w:fill="auto"/>
            <w:noWrap/>
            <w:vAlign w:val="bottom"/>
            <w:hideMark/>
          </w:tcPr>
          <w:p w14:paraId="314A2948"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119" w:type="dxa"/>
            <w:tcBorders>
              <w:top w:val="nil"/>
              <w:left w:val="nil"/>
              <w:bottom w:val="nil"/>
              <w:right w:val="nil"/>
            </w:tcBorders>
            <w:shd w:val="clear" w:color="auto" w:fill="auto"/>
            <w:noWrap/>
            <w:vAlign w:val="bottom"/>
            <w:hideMark/>
          </w:tcPr>
          <w:p w14:paraId="051E8182"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389" w:type="dxa"/>
            <w:tcBorders>
              <w:top w:val="nil"/>
              <w:left w:val="nil"/>
              <w:bottom w:val="nil"/>
              <w:right w:val="nil"/>
            </w:tcBorders>
            <w:shd w:val="clear" w:color="auto" w:fill="auto"/>
            <w:noWrap/>
            <w:vAlign w:val="bottom"/>
            <w:hideMark/>
          </w:tcPr>
          <w:p w14:paraId="7E5AFD3D"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1.050,00</w:t>
            </w:r>
          </w:p>
        </w:tc>
      </w:tr>
      <w:tr w:rsidR="00B37983" w:rsidRPr="00B37983" w14:paraId="31CC81CD" w14:textId="77777777" w:rsidTr="00B37983">
        <w:trPr>
          <w:trHeight w:val="225"/>
        </w:trPr>
        <w:tc>
          <w:tcPr>
            <w:tcW w:w="516" w:type="dxa"/>
            <w:tcBorders>
              <w:top w:val="nil"/>
              <w:left w:val="nil"/>
              <w:bottom w:val="nil"/>
              <w:right w:val="nil"/>
            </w:tcBorders>
            <w:shd w:val="clear" w:color="auto" w:fill="auto"/>
            <w:noWrap/>
            <w:vAlign w:val="bottom"/>
            <w:hideMark/>
          </w:tcPr>
          <w:p w14:paraId="5F2ACC61"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3223</w:t>
            </w:r>
          </w:p>
        </w:tc>
        <w:tc>
          <w:tcPr>
            <w:tcW w:w="4860" w:type="dxa"/>
            <w:tcBorders>
              <w:top w:val="nil"/>
              <w:left w:val="nil"/>
              <w:bottom w:val="nil"/>
              <w:right w:val="nil"/>
            </w:tcBorders>
            <w:shd w:val="clear" w:color="auto" w:fill="auto"/>
            <w:noWrap/>
            <w:vAlign w:val="bottom"/>
            <w:hideMark/>
          </w:tcPr>
          <w:p w14:paraId="07EF7EDB"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Plin</w:t>
            </w:r>
          </w:p>
        </w:tc>
        <w:tc>
          <w:tcPr>
            <w:tcW w:w="1389" w:type="dxa"/>
            <w:tcBorders>
              <w:top w:val="nil"/>
              <w:left w:val="nil"/>
              <w:bottom w:val="nil"/>
              <w:right w:val="nil"/>
            </w:tcBorders>
            <w:shd w:val="clear" w:color="auto" w:fill="auto"/>
            <w:noWrap/>
            <w:vAlign w:val="bottom"/>
            <w:hideMark/>
          </w:tcPr>
          <w:p w14:paraId="09E25454"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10.930,00</w:t>
            </w:r>
          </w:p>
        </w:tc>
        <w:tc>
          <w:tcPr>
            <w:tcW w:w="1281" w:type="dxa"/>
            <w:tcBorders>
              <w:top w:val="nil"/>
              <w:left w:val="nil"/>
              <w:bottom w:val="nil"/>
              <w:right w:val="nil"/>
            </w:tcBorders>
            <w:shd w:val="clear" w:color="auto" w:fill="auto"/>
            <w:noWrap/>
            <w:vAlign w:val="bottom"/>
            <w:hideMark/>
          </w:tcPr>
          <w:p w14:paraId="4AC9D9E8"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2.800,00</w:t>
            </w:r>
          </w:p>
        </w:tc>
        <w:tc>
          <w:tcPr>
            <w:tcW w:w="1119" w:type="dxa"/>
            <w:tcBorders>
              <w:top w:val="nil"/>
              <w:left w:val="nil"/>
              <w:bottom w:val="nil"/>
              <w:right w:val="nil"/>
            </w:tcBorders>
            <w:shd w:val="clear" w:color="auto" w:fill="auto"/>
            <w:noWrap/>
            <w:vAlign w:val="bottom"/>
            <w:hideMark/>
          </w:tcPr>
          <w:p w14:paraId="3CB96662"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25,62</w:t>
            </w:r>
          </w:p>
        </w:tc>
        <w:tc>
          <w:tcPr>
            <w:tcW w:w="1389" w:type="dxa"/>
            <w:tcBorders>
              <w:top w:val="nil"/>
              <w:left w:val="nil"/>
              <w:bottom w:val="nil"/>
              <w:right w:val="nil"/>
            </w:tcBorders>
            <w:shd w:val="clear" w:color="auto" w:fill="auto"/>
            <w:noWrap/>
            <w:vAlign w:val="bottom"/>
            <w:hideMark/>
          </w:tcPr>
          <w:p w14:paraId="2F9993EC"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13.730,00</w:t>
            </w:r>
          </w:p>
        </w:tc>
      </w:tr>
      <w:tr w:rsidR="00B37983" w:rsidRPr="00B37983" w14:paraId="51A529FE" w14:textId="77777777" w:rsidTr="00B37983">
        <w:trPr>
          <w:trHeight w:val="225"/>
        </w:trPr>
        <w:tc>
          <w:tcPr>
            <w:tcW w:w="516" w:type="dxa"/>
            <w:tcBorders>
              <w:top w:val="nil"/>
              <w:left w:val="nil"/>
              <w:bottom w:val="nil"/>
              <w:right w:val="nil"/>
            </w:tcBorders>
            <w:shd w:val="clear" w:color="auto" w:fill="auto"/>
            <w:noWrap/>
            <w:vAlign w:val="bottom"/>
            <w:hideMark/>
          </w:tcPr>
          <w:p w14:paraId="0D9C70BD"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3223</w:t>
            </w:r>
          </w:p>
        </w:tc>
        <w:tc>
          <w:tcPr>
            <w:tcW w:w="4860" w:type="dxa"/>
            <w:tcBorders>
              <w:top w:val="nil"/>
              <w:left w:val="nil"/>
              <w:bottom w:val="nil"/>
              <w:right w:val="nil"/>
            </w:tcBorders>
            <w:shd w:val="clear" w:color="auto" w:fill="auto"/>
            <w:noWrap/>
            <w:vAlign w:val="bottom"/>
            <w:hideMark/>
          </w:tcPr>
          <w:p w14:paraId="459DBF47"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Električna energija</w:t>
            </w:r>
          </w:p>
        </w:tc>
        <w:tc>
          <w:tcPr>
            <w:tcW w:w="1389" w:type="dxa"/>
            <w:tcBorders>
              <w:top w:val="nil"/>
              <w:left w:val="nil"/>
              <w:bottom w:val="nil"/>
              <w:right w:val="nil"/>
            </w:tcBorders>
            <w:shd w:val="clear" w:color="auto" w:fill="auto"/>
            <w:noWrap/>
            <w:vAlign w:val="bottom"/>
            <w:hideMark/>
          </w:tcPr>
          <w:p w14:paraId="4FBFDE9C"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10.936,00</w:t>
            </w:r>
          </w:p>
        </w:tc>
        <w:tc>
          <w:tcPr>
            <w:tcW w:w="1281" w:type="dxa"/>
            <w:tcBorders>
              <w:top w:val="nil"/>
              <w:left w:val="nil"/>
              <w:bottom w:val="nil"/>
              <w:right w:val="nil"/>
            </w:tcBorders>
            <w:shd w:val="clear" w:color="auto" w:fill="auto"/>
            <w:noWrap/>
            <w:vAlign w:val="bottom"/>
            <w:hideMark/>
          </w:tcPr>
          <w:p w14:paraId="0ECBDC05"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7.600,00</w:t>
            </w:r>
          </w:p>
        </w:tc>
        <w:tc>
          <w:tcPr>
            <w:tcW w:w="1119" w:type="dxa"/>
            <w:tcBorders>
              <w:top w:val="nil"/>
              <w:left w:val="nil"/>
              <w:bottom w:val="nil"/>
              <w:right w:val="nil"/>
            </w:tcBorders>
            <w:shd w:val="clear" w:color="auto" w:fill="auto"/>
            <w:noWrap/>
            <w:vAlign w:val="bottom"/>
            <w:hideMark/>
          </w:tcPr>
          <w:p w14:paraId="3DC45B06"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69,50</w:t>
            </w:r>
          </w:p>
        </w:tc>
        <w:tc>
          <w:tcPr>
            <w:tcW w:w="1389" w:type="dxa"/>
            <w:tcBorders>
              <w:top w:val="nil"/>
              <w:left w:val="nil"/>
              <w:bottom w:val="nil"/>
              <w:right w:val="nil"/>
            </w:tcBorders>
            <w:shd w:val="clear" w:color="auto" w:fill="auto"/>
            <w:noWrap/>
            <w:vAlign w:val="bottom"/>
            <w:hideMark/>
          </w:tcPr>
          <w:p w14:paraId="30E4B94A"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18.536,00</w:t>
            </w:r>
          </w:p>
        </w:tc>
      </w:tr>
      <w:tr w:rsidR="00B37983" w:rsidRPr="00B37983" w14:paraId="371DDD59" w14:textId="77777777" w:rsidTr="00B37983">
        <w:trPr>
          <w:trHeight w:val="225"/>
        </w:trPr>
        <w:tc>
          <w:tcPr>
            <w:tcW w:w="516" w:type="dxa"/>
            <w:tcBorders>
              <w:top w:val="nil"/>
              <w:left w:val="nil"/>
              <w:bottom w:val="nil"/>
              <w:right w:val="nil"/>
            </w:tcBorders>
            <w:shd w:val="clear" w:color="auto" w:fill="auto"/>
            <w:noWrap/>
            <w:vAlign w:val="bottom"/>
            <w:hideMark/>
          </w:tcPr>
          <w:p w14:paraId="4848D482"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3225</w:t>
            </w:r>
          </w:p>
        </w:tc>
        <w:tc>
          <w:tcPr>
            <w:tcW w:w="4860" w:type="dxa"/>
            <w:tcBorders>
              <w:top w:val="nil"/>
              <w:left w:val="nil"/>
              <w:bottom w:val="nil"/>
              <w:right w:val="nil"/>
            </w:tcBorders>
            <w:shd w:val="clear" w:color="auto" w:fill="auto"/>
            <w:noWrap/>
            <w:vAlign w:val="bottom"/>
            <w:hideMark/>
          </w:tcPr>
          <w:p w14:paraId="2D0D53E6"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Sitni inventar</w:t>
            </w:r>
          </w:p>
        </w:tc>
        <w:tc>
          <w:tcPr>
            <w:tcW w:w="1389" w:type="dxa"/>
            <w:tcBorders>
              <w:top w:val="nil"/>
              <w:left w:val="nil"/>
              <w:bottom w:val="nil"/>
              <w:right w:val="nil"/>
            </w:tcBorders>
            <w:shd w:val="clear" w:color="auto" w:fill="auto"/>
            <w:noWrap/>
            <w:vAlign w:val="bottom"/>
            <w:hideMark/>
          </w:tcPr>
          <w:p w14:paraId="73585BC5"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786,00</w:t>
            </w:r>
          </w:p>
        </w:tc>
        <w:tc>
          <w:tcPr>
            <w:tcW w:w="1281" w:type="dxa"/>
            <w:tcBorders>
              <w:top w:val="nil"/>
              <w:left w:val="nil"/>
              <w:bottom w:val="nil"/>
              <w:right w:val="nil"/>
            </w:tcBorders>
            <w:shd w:val="clear" w:color="auto" w:fill="auto"/>
            <w:noWrap/>
            <w:vAlign w:val="bottom"/>
            <w:hideMark/>
          </w:tcPr>
          <w:p w14:paraId="1FC57DC5"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119" w:type="dxa"/>
            <w:tcBorders>
              <w:top w:val="nil"/>
              <w:left w:val="nil"/>
              <w:bottom w:val="nil"/>
              <w:right w:val="nil"/>
            </w:tcBorders>
            <w:shd w:val="clear" w:color="auto" w:fill="auto"/>
            <w:noWrap/>
            <w:vAlign w:val="bottom"/>
            <w:hideMark/>
          </w:tcPr>
          <w:p w14:paraId="7676A2F0"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389" w:type="dxa"/>
            <w:tcBorders>
              <w:top w:val="nil"/>
              <w:left w:val="nil"/>
              <w:bottom w:val="nil"/>
              <w:right w:val="nil"/>
            </w:tcBorders>
            <w:shd w:val="clear" w:color="auto" w:fill="auto"/>
            <w:noWrap/>
            <w:vAlign w:val="bottom"/>
            <w:hideMark/>
          </w:tcPr>
          <w:p w14:paraId="4055D01E"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786,00</w:t>
            </w:r>
          </w:p>
        </w:tc>
      </w:tr>
      <w:tr w:rsidR="00B37983" w:rsidRPr="00B37983" w14:paraId="2FDA63E5" w14:textId="77777777" w:rsidTr="00B37983">
        <w:trPr>
          <w:trHeight w:val="225"/>
        </w:trPr>
        <w:tc>
          <w:tcPr>
            <w:tcW w:w="516" w:type="dxa"/>
            <w:tcBorders>
              <w:top w:val="nil"/>
              <w:left w:val="nil"/>
              <w:bottom w:val="nil"/>
              <w:right w:val="nil"/>
            </w:tcBorders>
            <w:shd w:val="clear" w:color="auto" w:fill="auto"/>
            <w:noWrap/>
            <w:vAlign w:val="bottom"/>
            <w:hideMark/>
          </w:tcPr>
          <w:p w14:paraId="0FC17FFE"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3231</w:t>
            </w:r>
          </w:p>
        </w:tc>
        <w:tc>
          <w:tcPr>
            <w:tcW w:w="4860" w:type="dxa"/>
            <w:tcBorders>
              <w:top w:val="nil"/>
              <w:left w:val="nil"/>
              <w:bottom w:val="nil"/>
              <w:right w:val="nil"/>
            </w:tcBorders>
            <w:shd w:val="clear" w:color="auto" w:fill="auto"/>
            <w:noWrap/>
            <w:vAlign w:val="bottom"/>
            <w:hideMark/>
          </w:tcPr>
          <w:p w14:paraId="0D57F2E4"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Usluge telefona ,pošte</w:t>
            </w:r>
          </w:p>
        </w:tc>
        <w:tc>
          <w:tcPr>
            <w:tcW w:w="1389" w:type="dxa"/>
            <w:tcBorders>
              <w:top w:val="nil"/>
              <w:left w:val="nil"/>
              <w:bottom w:val="nil"/>
              <w:right w:val="nil"/>
            </w:tcBorders>
            <w:shd w:val="clear" w:color="auto" w:fill="auto"/>
            <w:noWrap/>
            <w:vAlign w:val="bottom"/>
            <w:hideMark/>
          </w:tcPr>
          <w:p w14:paraId="020DD07A"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3.156,00</w:t>
            </w:r>
          </w:p>
        </w:tc>
        <w:tc>
          <w:tcPr>
            <w:tcW w:w="1281" w:type="dxa"/>
            <w:tcBorders>
              <w:top w:val="nil"/>
              <w:left w:val="nil"/>
              <w:bottom w:val="nil"/>
              <w:right w:val="nil"/>
            </w:tcBorders>
            <w:shd w:val="clear" w:color="auto" w:fill="auto"/>
            <w:noWrap/>
            <w:vAlign w:val="bottom"/>
            <w:hideMark/>
          </w:tcPr>
          <w:p w14:paraId="67037BE9"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119" w:type="dxa"/>
            <w:tcBorders>
              <w:top w:val="nil"/>
              <w:left w:val="nil"/>
              <w:bottom w:val="nil"/>
              <w:right w:val="nil"/>
            </w:tcBorders>
            <w:shd w:val="clear" w:color="auto" w:fill="auto"/>
            <w:noWrap/>
            <w:vAlign w:val="bottom"/>
            <w:hideMark/>
          </w:tcPr>
          <w:p w14:paraId="0BB57E34"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389" w:type="dxa"/>
            <w:tcBorders>
              <w:top w:val="nil"/>
              <w:left w:val="nil"/>
              <w:bottom w:val="nil"/>
              <w:right w:val="nil"/>
            </w:tcBorders>
            <w:shd w:val="clear" w:color="auto" w:fill="auto"/>
            <w:noWrap/>
            <w:vAlign w:val="bottom"/>
            <w:hideMark/>
          </w:tcPr>
          <w:p w14:paraId="4CB7523A"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3.156,00</w:t>
            </w:r>
          </w:p>
        </w:tc>
      </w:tr>
      <w:tr w:rsidR="00B37983" w:rsidRPr="00B37983" w14:paraId="10CC2438" w14:textId="77777777" w:rsidTr="00B37983">
        <w:trPr>
          <w:trHeight w:val="225"/>
        </w:trPr>
        <w:tc>
          <w:tcPr>
            <w:tcW w:w="516" w:type="dxa"/>
            <w:tcBorders>
              <w:top w:val="nil"/>
              <w:left w:val="nil"/>
              <w:bottom w:val="nil"/>
              <w:right w:val="nil"/>
            </w:tcBorders>
            <w:shd w:val="clear" w:color="auto" w:fill="auto"/>
            <w:noWrap/>
            <w:vAlign w:val="bottom"/>
            <w:hideMark/>
          </w:tcPr>
          <w:p w14:paraId="68372673"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3231</w:t>
            </w:r>
          </w:p>
        </w:tc>
        <w:tc>
          <w:tcPr>
            <w:tcW w:w="4860" w:type="dxa"/>
            <w:tcBorders>
              <w:top w:val="nil"/>
              <w:left w:val="nil"/>
              <w:bottom w:val="nil"/>
              <w:right w:val="nil"/>
            </w:tcBorders>
            <w:shd w:val="clear" w:color="auto" w:fill="auto"/>
            <w:noWrap/>
            <w:vAlign w:val="bottom"/>
            <w:hideMark/>
          </w:tcPr>
          <w:p w14:paraId="26CAF6F3"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Poštarina (pisma, tiskanice i sl.)</w:t>
            </w:r>
          </w:p>
        </w:tc>
        <w:tc>
          <w:tcPr>
            <w:tcW w:w="1389" w:type="dxa"/>
            <w:tcBorders>
              <w:top w:val="nil"/>
              <w:left w:val="nil"/>
              <w:bottom w:val="nil"/>
              <w:right w:val="nil"/>
            </w:tcBorders>
            <w:shd w:val="clear" w:color="auto" w:fill="auto"/>
            <w:noWrap/>
            <w:vAlign w:val="bottom"/>
            <w:hideMark/>
          </w:tcPr>
          <w:p w14:paraId="537094B4"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100,00</w:t>
            </w:r>
          </w:p>
        </w:tc>
        <w:tc>
          <w:tcPr>
            <w:tcW w:w="1281" w:type="dxa"/>
            <w:tcBorders>
              <w:top w:val="nil"/>
              <w:left w:val="nil"/>
              <w:bottom w:val="nil"/>
              <w:right w:val="nil"/>
            </w:tcBorders>
            <w:shd w:val="clear" w:color="auto" w:fill="auto"/>
            <w:noWrap/>
            <w:vAlign w:val="bottom"/>
            <w:hideMark/>
          </w:tcPr>
          <w:p w14:paraId="2105A1B9"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119" w:type="dxa"/>
            <w:tcBorders>
              <w:top w:val="nil"/>
              <w:left w:val="nil"/>
              <w:bottom w:val="nil"/>
              <w:right w:val="nil"/>
            </w:tcBorders>
            <w:shd w:val="clear" w:color="auto" w:fill="auto"/>
            <w:noWrap/>
            <w:vAlign w:val="bottom"/>
            <w:hideMark/>
          </w:tcPr>
          <w:p w14:paraId="7019F1FF"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389" w:type="dxa"/>
            <w:tcBorders>
              <w:top w:val="nil"/>
              <w:left w:val="nil"/>
              <w:bottom w:val="nil"/>
              <w:right w:val="nil"/>
            </w:tcBorders>
            <w:shd w:val="clear" w:color="auto" w:fill="auto"/>
            <w:noWrap/>
            <w:vAlign w:val="bottom"/>
            <w:hideMark/>
          </w:tcPr>
          <w:p w14:paraId="2E65C1E4"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100,00</w:t>
            </w:r>
          </w:p>
        </w:tc>
      </w:tr>
      <w:tr w:rsidR="00B37983" w:rsidRPr="00B37983" w14:paraId="5E2EBAF0" w14:textId="77777777" w:rsidTr="00B37983">
        <w:trPr>
          <w:trHeight w:val="225"/>
        </w:trPr>
        <w:tc>
          <w:tcPr>
            <w:tcW w:w="516" w:type="dxa"/>
            <w:tcBorders>
              <w:top w:val="nil"/>
              <w:left w:val="nil"/>
              <w:bottom w:val="nil"/>
              <w:right w:val="nil"/>
            </w:tcBorders>
            <w:shd w:val="clear" w:color="auto" w:fill="auto"/>
            <w:noWrap/>
            <w:vAlign w:val="bottom"/>
            <w:hideMark/>
          </w:tcPr>
          <w:p w14:paraId="02962A66"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3232</w:t>
            </w:r>
          </w:p>
        </w:tc>
        <w:tc>
          <w:tcPr>
            <w:tcW w:w="4860" w:type="dxa"/>
            <w:tcBorders>
              <w:top w:val="nil"/>
              <w:left w:val="nil"/>
              <w:bottom w:val="nil"/>
              <w:right w:val="nil"/>
            </w:tcBorders>
            <w:shd w:val="clear" w:color="auto" w:fill="auto"/>
            <w:noWrap/>
            <w:vAlign w:val="bottom"/>
            <w:hideMark/>
          </w:tcPr>
          <w:p w14:paraId="55E54B6B"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Usluge tekućeg i investicijskog održavanja postrojenja i opre</w:t>
            </w:r>
          </w:p>
        </w:tc>
        <w:tc>
          <w:tcPr>
            <w:tcW w:w="1389" w:type="dxa"/>
            <w:tcBorders>
              <w:top w:val="nil"/>
              <w:left w:val="nil"/>
              <w:bottom w:val="nil"/>
              <w:right w:val="nil"/>
            </w:tcBorders>
            <w:shd w:val="clear" w:color="auto" w:fill="auto"/>
            <w:noWrap/>
            <w:vAlign w:val="bottom"/>
            <w:hideMark/>
          </w:tcPr>
          <w:p w14:paraId="588B22D6"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3.041,00</w:t>
            </w:r>
          </w:p>
        </w:tc>
        <w:tc>
          <w:tcPr>
            <w:tcW w:w="1281" w:type="dxa"/>
            <w:tcBorders>
              <w:top w:val="nil"/>
              <w:left w:val="nil"/>
              <w:bottom w:val="nil"/>
              <w:right w:val="nil"/>
            </w:tcBorders>
            <w:shd w:val="clear" w:color="auto" w:fill="auto"/>
            <w:noWrap/>
            <w:vAlign w:val="bottom"/>
            <w:hideMark/>
          </w:tcPr>
          <w:p w14:paraId="6CC449DA"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119" w:type="dxa"/>
            <w:tcBorders>
              <w:top w:val="nil"/>
              <w:left w:val="nil"/>
              <w:bottom w:val="nil"/>
              <w:right w:val="nil"/>
            </w:tcBorders>
            <w:shd w:val="clear" w:color="auto" w:fill="auto"/>
            <w:noWrap/>
            <w:vAlign w:val="bottom"/>
            <w:hideMark/>
          </w:tcPr>
          <w:p w14:paraId="41520F6E"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389" w:type="dxa"/>
            <w:tcBorders>
              <w:top w:val="nil"/>
              <w:left w:val="nil"/>
              <w:bottom w:val="nil"/>
              <w:right w:val="nil"/>
            </w:tcBorders>
            <w:shd w:val="clear" w:color="auto" w:fill="auto"/>
            <w:noWrap/>
            <w:vAlign w:val="bottom"/>
            <w:hideMark/>
          </w:tcPr>
          <w:p w14:paraId="0426C3B5"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3.041,00</w:t>
            </w:r>
          </w:p>
        </w:tc>
      </w:tr>
      <w:tr w:rsidR="00B37983" w:rsidRPr="00B37983" w14:paraId="70C60B0A" w14:textId="77777777" w:rsidTr="00B37983">
        <w:trPr>
          <w:trHeight w:val="225"/>
        </w:trPr>
        <w:tc>
          <w:tcPr>
            <w:tcW w:w="516" w:type="dxa"/>
            <w:tcBorders>
              <w:top w:val="nil"/>
              <w:left w:val="nil"/>
              <w:bottom w:val="nil"/>
              <w:right w:val="nil"/>
            </w:tcBorders>
            <w:shd w:val="clear" w:color="auto" w:fill="auto"/>
            <w:noWrap/>
            <w:vAlign w:val="bottom"/>
            <w:hideMark/>
          </w:tcPr>
          <w:p w14:paraId="41C66E44"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3233</w:t>
            </w:r>
          </w:p>
        </w:tc>
        <w:tc>
          <w:tcPr>
            <w:tcW w:w="4860" w:type="dxa"/>
            <w:tcBorders>
              <w:top w:val="nil"/>
              <w:left w:val="nil"/>
              <w:bottom w:val="nil"/>
              <w:right w:val="nil"/>
            </w:tcBorders>
            <w:shd w:val="clear" w:color="auto" w:fill="auto"/>
            <w:noWrap/>
            <w:vAlign w:val="bottom"/>
            <w:hideMark/>
          </w:tcPr>
          <w:p w14:paraId="748101D0"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Ostale usluge promidžbe i informiranja</w:t>
            </w:r>
          </w:p>
        </w:tc>
        <w:tc>
          <w:tcPr>
            <w:tcW w:w="1389" w:type="dxa"/>
            <w:tcBorders>
              <w:top w:val="nil"/>
              <w:left w:val="nil"/>
              <w:bottom w:val="nil"/>
              <w:right w:val="nil"/>
            </w:tcBorders>
            <w:shd w:val="clear" w:color="auto" w:fill="auto"/>
            <w:noWrap/>
            <w:vAlign w:val="bottom"/>
            <w:hideMark/>
          </w:tcPr>
          <w:p w14:paraId="142F83F9"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2.000,00</w:t>
            </w:r>
          </w:p>
        </w:tc>
        <w:tc>
          <w:tcPr>
            <w:tcW w:w="1281" w:type="dxa"/>
            <w:tcBorders>
              <w:top w:val="nil"/>
              <w:left w:val="nil"/>
              <w:bottom w:val="nil"/>
              <w:right w:val="nil"/>
            </w:tcBorders>
            <w:shd w:val="clear" w:color="auto" w:fill="auto"/>
            <w:noWrap/>
            <w:vAlign w:val="bottom"/>
            <w:hideMark/>
          </w:tcPr>
          <w:p w14:paraId="7DE6A139"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119" w:type="dxa"/>
            <w:tcBorders>
              <w:top w:val="nil"/>
              <w:left w:val="nil"/>
              <w:bottom w:val="nil"/>
              <w:right w:val="nil"/>
            </w:tcBorders>
            <w:shd w:val="clear" w:color="auto" w:fill="auto"/>
            <w:noWrap/>
            <w:vAlign w:val="bottom"/>
            <w:hideMark/>
          </w:tcPr>
          <w:p w14:paraId="13C409A3"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389" w:type="dxa"/>
            <w:tcBorders>
              <w:top w:val="nil"/>
              <w:left w:val="nil"/>
              <w:bottom w:val="nil"/>
              <w:right w:val="nil"/>
            </w:tcBorders>
            <w:shd w:val="clear" w:color="auto" w:fill="auto"/>
            <w:noWrap/>
            <w:vAlign w:val="bottom"/>
            <w:hideMark/>
          </w:tcPr>
          <w:p w14:paraId="62B2647D"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2.000,00</w:t>
            </w:r>
          </w:p>
        </w:tc>
      </w:tr>
      <w:tr w:rsidR="00B37983" w:rsidRPr="00B37983" w14:paraId="18CBCE41" w14:textId="77777777" w:rsidTr="00B37983">
        <w:trPr>
          <w:trHeight w:val="225"/>
        </w:trPr>
        <w:tc>
          <w:tcPr>
            <w:tcW w:w="516" w:type="dxa"/>
            <w:tcBorders>
              <w:top w:val="nil"/>
              <w:left w:val="nil"/>
              <w:bottom w:val="nil"/>
              <w:right w:val="nil"/>
            </w:tcBorders>
            <w:shd w:val="clear" w:color="auto" w:fill="auto"/>
            <w:noWrap/>
            <w:vAlign w:val="bottom"/>
            <w:hideMark/>
          </w:tcPr>
          <w:p w14:paraId="78A27398"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3234</w:t>
            </w:r>
          </w:p>
        </w:tc>
        <w:tc>
          <w:tcPr>
            <w:tcW w:w="4860" w:type="dxa"/>
            <w:tcBorders>
              <w:top w:val="nil"/>
              <w:left w:val="nil"/>
              <w:bottom w:val="nil"/>
              <w:right w:val="nil"/>
            </w:tcBorders>
            <w:shd w:val="clear" w:color="auto" w:fill="auto"/>
            <w:noWrap/>
            <w:vAlign w:val="bottom"/>
            <w:hideMark/>
          </w:tcPr>
          <w:p w14:paraId="0B397CE4"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Opskrba vodom</w:t>
            </w:r>
          </w:p>
        </w:tc>
        <w:tc>
          <w:tcPr>
            <w:tcW w:w="1389" w:type="dxa"/>
            <w:tcBorders>
              <w:top w:val="nil"/>
              <w:left w:val="nil"/>
              <w:bottom w:val="nil"/>
              <w:right w:val="nil"/>
            </w:tcBorders>
            <w:shd w:val="clear" w:color="auto" w:fill="auto"/>
            <w:noWrap/>
            <w:vAlign w:val="bottom"/>
            <w:hideMark/>
          </w:tcPr>
          <w:p w14:paraId="3778F53F"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636,00</w:t>
            </w:r>
          </w:p>
        </w:tc>
        <w:tc>
          <w:tcPr>
            <w:tcW w:w="1281" w:type="dxa"/>
            <w:tcBorders>
              <w:top w:val="nil"/>
              <w:left w:val="nil"/>
              <w:bottom w:val="nil"/>
              <w:right w:val="nil"/>
            </w:tcBorders>
            <w:shd w:val="clear" w:color="auto" w:fill="auto"/>
            <w:noWrap/>
            <w:vAlign w:val="bottom"/>
            <w:hideMark/>
          </w:tcPr>
          <w:p w14:paraId="36653121"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246,00</w:t>
            </w:r>
          </w:p>
        </w:tc>
        <w:tc>
          <w:tcPr>
            <w:tcW w:w="1119" w:type="dxa"/>
            <w:tcBorders>
              <w:top w:val="nil"/>
              <w:left w:val="nil"/>
              <w:bottom w:val="nil"/>
              <w:right w:val="nil"/>
            </w:tcBorders>
            <w:shd w:val="clear" w:color="auto" w:fill="auto"/>
            <w:noWrap/>
            <w:vAlign w:val="bottom"/>
            <w:hideMark/>
          </w:tcPr>
          <w:p w14:paraId="631A7E27"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38,68</w:t>
            </w:r>
          </w:p>
        </w:tc>
        <w:tc>
          <w:tcPr>
            <w:tcW w:w="1389" w:type="dxa"/>
            <w:tcBorders>
              <w:top w:val="nil"/>
              <w:left w:val="nil"/>
              <w:bottom w:val="nil"/>
              <w:right w:val="nil"/>
            </w:tcBorders>
            <w:shd w:val="clear" w:color="auto" w:fill="auto"/>
            <w:noWrap/>
            <w:vAlign w:val="bottom"/>
            <w:hideMark/>
          </w:tcPr>
          <w:p w14:paraId="0A667CBB"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882,00</w:t>
            </w:r>
          </w:p>
        </w:tc>
      </w:tr>
      <w:tr w:rsidR="00B37983" w:rsidRPr="00B37983" w14:paraId="634C7AF2" w14:textId="77777777" w:rsidTr="00B37983">
        <w:trPr>
          <w:trHeight w:val="225"/>
        </w:trPr>
        <w:tc>
          <w:tcPr>
            <w:tcW w:w="516" w:type="dxa"/>
            <w:tcBorders>
              <w:top w:val="nil"/>
              <w:left w:val="nil"/>
              <w:bottom w:val="nil"/>
              <w:right w:val="nil"/>
            </w:tcBorders>
            <w:shd w:val="clear" w:color="auto" w:fill="auto"/>
            <w:noWrap/>
            <w:vAlign w:val="bottom"/>
            <w:hideMark/>
          </w:tcPr>
          <w:p w14:paraId="5DB44F8E"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3234</w:t>
            </w:r>
          </w:p>
        </w:tc>
        <w:tc>
          <w:tcPr>
            <w:tcW w:w="4860" w:type="dxa"/>
            <w:tcBorders>
              <w:top w:val="nil"/>
              <w:left w:val="nil"/>
              <w:bottom w:val="nil"/>
              <w:right w:val="nil"/>
            </w:tcBorders>
            <w:shd w:val="clear" w:color="auto" w:fill="auto"/>
            <w:noWrap/>
            <w:vAlign w:val="bottom"/>
            <w:hideMark/>
          </w:tcPr>
          <w:p w14:paraId="695CE069"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Iznošenje i odvoz smeća</w:t>
            </w:r>
          </w:p>
        </w:tc>
        <w:tc>
          <w:tcPr>
            <w:tcW w:w="1389" w:type="dxa"/>
            <w:tcBorders>
              <w:top w:val="nil"/>
              <w:left w:val="nil"/>
              <w:bottom w:val="nil"/>
              <w:right w:val="nil"/>
            </w:tcBorders>
            <w:shd w:val="clear" w:color="auto" w:fill="auto"/>
            <w:noWrap/>
            <w:vAlign w:val="bottom"/>
            <w:hideMark/>
          </w:tcPr>
          <w:p w14:paraId="2B1A1694"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520,00</w:t>
            </w:r>
          </w:p>
        </w:tc>
        <w:tc>
          <w:tcPr>
            <w:tcW w:w="1281" w:type="dxa"/>
            <w:tcBorders>
              <w:top w:val="nil"/>
              <w:left w:val="nil"/>
              <w:bottom w:val="nil"/>
              <w:right w:val="nil"/>
            </w:tcBorders>
            <w:shd w:val="clear" w:color="auto" w:fill="auto"/>
            <w:noWrap/>
            <w:vAlign w:val="bottom"/>
            <w:hideMark/>
          </w:tcPr>
          <w:p w14:paraId="22E0FDF7"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200,00</w:t>
            </w:r>
          </w:p>
        </w:tc>
        <w:tc>
          <w:tcPr>
            <w:tcW w:w="1119" w:type="dxa"/>
            <w:tcBorders>
              <w:top w:val="nil"/>
              <w:left w:val="nil"/>
              <w:bottom w:val="nil"/>
              <w:right w:val="nil"/>
            </w:tcBorders>
            <w:shd w:val="clear" w:color="auto" w:fill="auto"/>
            <w:noWrap/>
            <w:vAlign w:val="bottom"/>
            <w:hideMark/>
          </w:tcPr>
          <w:p w14:paraId="2C7BAA2C"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38,46</w:t>
            </w:r>
          </w:p>
        </w:tc>
        <w:tc>
          <w:tcPr>
            <w:tcW w:w="1389" w:type="dxa"/>
            <w:tcBorders>
              <w:top w:val="nil"/>
              <w:left w:val="nil"/>
              <w:bottom w:val="nil"/>
              <w:right w:val="nil"/>
            </w:tcBorders>
            <w:shd w:val="clear" w:color="auto" w:fill="auto"/>
            <w:noWrap/>
            <w:vAlign w:val="bottom"/>
            <w:hideMark/>
          </w:tcPr>
          <w:p w14:paraId="1F3C31BA"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720,00</w:t>
            </w:r>
          </w:p>
        </w:tc>
      </w:tr>
      <w:tr w:rsidR="00B37983" w:rsidRPr="00B37983" w14:paraId="45D341C9" w14:textId="77777777" w:rsidTr="00B37983">
        <w:trPr>
          <w:trHeight w:val="225"/>
        </w:trPr>
        <w:tc>
          <w:tcPr>
            <w:tcW w:w="516" w:type="dxa"/>
            <w:tcBorders>
              <w:top w:val="nil"/>
              <w:left w:val="nil"/>
              <w:bottom w:val="nil"/>
              <w:right w:val="nil"/>
            </w:tcBorders>
            <w:shd w:val="clear" w:color="auto" w:fill="auto"/>
            <w:noWrap/>
            <w:vAlign w:val="bottom"/>
            <w:hideMark/>
          </w:tcPr>
          <w:p w14:paraId="08156F9B"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3234</w:t>
            </w:r>
          </w:p>
        </w:tc>
        <w:tc>
          <w:tcPr>
            <w:tcW w:w="4860" w:type="dxa"/>
            <w:tcBorders>
              <w:top w:val="nil"/>
              <w:left w:val="nil"/>
              <w:bottom w:val="nil"/>
              <w:right w:val="nil"/>
            </w:tcBorders>
            <w:shd w:val="clear" w:color="auto" w:fill="auto"/>
            <w:noWrap/>
            <w:vAlign w:val="bottom"/>
            <w:hideMark/>
          </w:tcPr>
          <w:p w14:paraId="3967510B"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Dimnjačarske i ekološke usluge</w:t>
            </w:r>
          </w:p>
        </w:tc>
        <w:tc>
          <w:tcPr>
            <w:tcW w:w="1389" w:type="dxa"/>
            <w:tcBorders>
              <w:top w:val="nil"/>
              <w:left w:val="nil"/>
              <w:bottom w:val="nil"/>
              <w:right w:val="nil"/>
            </w:tcBorders>
            <w:shd w:val="clear" w:color="auto" w:fill="auto"/>
            <w:noWrap/>
            <w:vAlign w:val="bottom"/>
            <w:hideMark/>
          </w:tcPr>
          <w:p w14:paraId="4B9CF4A1"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100,00</w:t>
            </w:r>
          </w:p>
        </w:tc>
        <w:tc>
          <w:tcPr>
            <w:tcW w:w="1281" w:type="dxa"/>
            <w:tcBorders>
              <w:top w:val="nil"/>
              <w:left w:val="nil"/>
              <w:bottom w:val="nil"/>
              <w:right w:val="nil"/>
            </w:tcBorders>
            <w:shd w:val="clear" w:color="auto" w:fill="auto"/>
            <w:noWrap/>
            <w:vAlign w:val="bottom"/>
            <w:hideMark/>
          </w:tcPr>
          <w:p w14:paraId="5F6191F6"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119" w:type="dxa"/>
            <w:tcBorders>
              <w:top w:val="nil"/>
              <w:left w:val="nil"/>
              <w:bottom w:val="nil"/>
              <w:right w:val="nil"/>
            </w:tcBorders>
            <w:shd w:val="clear" w:color="auto" w:fill="auto"/>
            <w:noWrap/>
            <w:vAlign w:val="bottom"/>
            <w:hideMark/>
          </w:tcPr>
          <w:p w14:paraId="3D298387"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389" w:type="dxa"/>
            <w:tcBorders>
              <w:top w:val="nil"/>
              <w:left w:val="nil"/>
              <w:bottom w:val="nil"/>
              <w:right w:val="nil"/>
            </w:tcBorders>
            <w:shd w:val="clear" w:color="auto" w:fill="auto"/>
            <w:noWrap/>
            <w:vAlign w:val="bottom"/>
            <w:hideMark/>
          </w:tcPr>
          <w:p w14:paraId="7CA7A0DD"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100,00</w:t>
            </w:r>
          </w:p>
        </w:tc>
      </w:tr>
      <w:tr w:rsidR="00B37983" w:rsidRPr="00B37983" w14:paraId="69D3596E" w14:textId="77777777" w:rsidTr="00B37983">
        <w:trPr>
          <w:trHeight w:val="225"/>
        </w:trPr>
        <w:tc>
          <w:tcPr>
            <w:tcW w:w="516" w:type="dxa"/>
            <w:tcBorders>
              <w:top w:val="nil"/>
              <w:left w:val="nil"/>
              <w:bottom w:val="nil"/>
              <w:right w:val="nil"/>
            </w:tcBorders>
            <w:shd w:val="clear" w:color="auto" w:fill="auto"/>
            <w:noWrap/>
            <w:vAlign w:val="bottom"/>
            <w:hideMark/>
          </w:tcPr>
          <w:p w14:paraId="548F8D77"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3238</w:t>
            </w:r>
          </w:p>
        </w:tc>
        <w:tc>
          <w:tcPr>
            <w:tcW w:w="4860" w:type="dxa"/>
            <w:tcBorders>
              <w:top w:val="nil"/>
              <w:left w:val="nil"/>
              <w:bottom w:val="nil"/>
              <w:right w:val="nil"/>
            </w:tcBorders>
            <w:shd w:val="clear" w:color="auto" w:fill="auto"/>
            <w:noWrap/>
            <w:vAlign w:val="bottom"/>
            <w:hideMark/>
          </w:tcPr>
          <w:p w14:paraId="2232F915"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Ostale računalne usluge</w:t>
            </w:r>
          </w:p>
        </w:tc>
        <w:tc>
          <w:tcPr>
            <w:tcW w:w="1389" w:type="dxa"/>
            <w:tcBorders>
              <w:top w:val="nil"/>
              <w:left w:val="nil"/>
              <w:bottom w:val="nil"/>
              <w:right w:val="nil"/>
            </w:tcBorders>
            <w:shd w:val="clear" w:color="auto" w:fill="auto"/>
            <w:noWrap/>
            <w:vAlign w:val="bottom"/>
            <w:hideMark/>
          </w:tcPr>
          <w:p w14:paraId="188A4EDB"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4.460,00</w:t>
            </w:r>
          </w:p>
        </w:tc>
        <w:tc>
          <w:tcPr>
            <w:tcW w:w="1281" w:type="dxa"/>
            <w:tcBorders>
              <w:top w:val="nil"/>
              <w:left w:val="nil"/>
              <w:bottom w:val="nil"/>
              <w:right w:val="nil"/>
            </w:tcBorders>
            <w:shd w:val="clear" w:color="auto" w:fill="auto"/>
            <w:noWrap/>
            <w:vAlign w:val="bottom"/>
            <w:hideMark/>
          </w:tcPr>
          <w:p w14:paraId="0CFFF231"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119" w:type="dxa"/>
            <w:tcBorders>
              <w:top w:val="nil"/>
              <w:left w:val="nil"/>
              <w:bottom w:val="nil"/>
              <w:right w:val="nil"/>
            </w:tcBorders>
            <w:shd w:val="clear" w:color="auto" w:fill="auto"/>
            <w:noWrap/>
            <w:vAlign w:val="bottom"/>
            <w:hideMark/>
          </w:tcPr>
          <w:p w14:paraId="51FAF1FB"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389" w:type="dxa"/>
            <w:tcBorders>
              <w:top w:val="nil"/>
              <w:left w:val="nil"/>
              <w:bottom w:val="nil"/>
              <w:right w:val="nil"/>
            </w:tcBorders>
            <w:shd w:val="clear" w:color="auto" w:fill="auto"/>
            <w:noWrap/>
            <w:vAlign w:val="bottom"/>
            <w:hideMark/>
          </w:tcPr>
          <w:p w14:paraId="2321FC28"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4.460,00</w:t>
            </w:r>
          </w:p>
        </w:tc>
      </w:tr>
      <w:tr w:rsidR="00B37983" w:rsidRPr="00B37983" w14:paraId="6273D2AA" w14:textId="77777777" w:rsidTr="00B37983">
        <w:trPr>
          <w:trHeight w:val="225"/>
        </w:trPr>
        <w:tc>
          <w:tcPr>
            <w:tcW w:w="516" w:type="dxa"/>
            <w:tcBorders>
              <w:top w:val="nil"/>
              <w:left w:val="nil"/>
              <w:bottom w:val="nil"/>
              <w:right w:val="nil"/>
            </w:tcBorders>
            <w:shd w:val="clear" w:color="auto" w:fill="auto"/>
            <w:noWrap/>
            <w:vAlign w:val="bottom"/>
            <w:hideMark/>
          </w:tcPr>
          <w:p w14:paraId="6C1AB510"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3239</w:t>
            </w:r>
          </w:p>
        </w:tc>
        <w:tc>
          <w:tcPr>
            <w:tcW w:w="4860" w:type="dxa"/>
            <w:tcBorders>
              <w:top w:val="nil"/>
              <w:left w:val="nil"/>
              <w:bottom w:val="nil"/>
              <w:right w:val="nil"/>
            </w:tcBorders>
            <w:shd w:val="clear" w:color="auto" w:fill="auto"/>
            <w:noWrap/>
            <w:vAlign w:val="bottom"/>
            <w:hideMark/>
          </w:tcPr>
          <w:p w14:paraId="57A11A6D"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Ostale nespomenute usluge</w:t>
            </w:r>
          </w:p>
        </w:tc>
        <w:tc>
          <w:tcPr>
            <w:tcW w:w="1389" w:type="dxa"/>
            <w:tcBorders>
              <w:top w:val="nil"/>
              <w:left w:val="nil"/>
              <w:bottom w:val="nil"/>
              <w:right w:val="nil"/>
            </w:tcBorders>
            <w:shd w:val="clear" w:color="auto" w:fill="auto"/>
            <w:noWrap/>
            <w:vAlign w:val="bottom"/>
            <w:hideMark/>
          </w:tcPr>
          <w:p w14:paraId="5A7FABED"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4.255,00</w:t>
            </w:r>
          </w:p>
        </w:tc>
        <w:tc>
          <w:tcPr>
            <w:tcW w:w="1281" w:type="dxa"/>
            <w:tcBorders>
              <w:top w:val="nil"/>
              <w:left w:val="nil"/>
              <w:bottom w:val="nil"/>
              <w:right w:val="nil"/>
            </w:tcBorders>
            <w:shd w:val="clear" w:color="auto" w:fill="auto"/>
            <w:noWrap/>
            <w:vAlign w:val="bottom"/>
            <w:hideMark/>
          </w:tcPr>
          <w:p w14:paraId="6EF38540"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119" w:type="dxa"/>
            <w:tcBorders>
              <w:top w:val="nil"/>
              <w:left w:val="nil"/>
              <w:bottom w:val="nil"/>
              <w:right w:val="nil"/>
            </w:tcBorders>
            <w:shd w:val="clear" w:color="auto" w:fill="auto"/>
            <w:noWrap/>
            <w:vAlign w:val="bottom"/>
            <w:hideMark/>
          </w:tcPr>
          <w:p w14:paraId="0F4BE682"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389" w:type="dxa"/>
            <w:tcBorders>
              <w:top w:val="nil"/>
              <w:left w:val="nil"/>
              <w:bottom w:val="nil"/>
              <w:right w:val="nil"/>
            </w:tcBorders>
            <w:shd w:val="clear" w:color="auto" w:fill="auto"/>
            <w:noWrap/>
            <w:vAlign w:val="bottom"/>
            <w:hideMark/>
          </w:tcPr>
          <w:p w14:paraId="6DD6BF3F"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4.255,00</w:t>
            </w:r>
          </w:p>
        </w:tc>
      </w:tr>
      <w:tr w:rsidR="00B37983" w:rsidRPr="00B37983" w14:paraId="5439D6C1" w14:textId="77777777" w:rsidTr="00B37983">
        <w:trPr>
          <w:trHeight w:val="225"/>
        </w:trPr>
        <w:tc>
          <w:tcPr>
            <w:tcW w:w="516" w:type="dxa"/>
            <w:tcBorders>
              <w:top w:val="nil"/>
              <w:left w:val="nil"/>
              <w:bottom w:val="nil"/>
              <w:right w:val="nil"/>
            </w:tcBorders>
            <w:shd w:val="clear" w:color="auto" w:fill="auto"/>
            <w:noWrap/>
            <w:vAlign w:val="bottom"/>
            <w:hideMark/>
          </w:tcPr>
          <w:p w14:paraId="1065AA7D"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3239</w:t>
            </w:r>
          </w:p>
        </w:tc>
        <w:tc>
          <w:tcPr>
            <w:tcW w:w="4860" w:type="dxa"/>
            <w:tcBorders>
              <w:top w:val="nil"/>
              <w:left w:val="nil"/>
              <w:bottom w:val="nil"/>
              <w:right w:val="nil"/>
            </w:tcBorders>
            <w:shd w:val="clear" w:color="auto" w:fill="auto"/>
            <w:noWrap/>
            <w:vAlign w:val="bottom"/>
            <w:hideMark/>
          </w:tcPr>
          <w:p w14:paraId="274A3203"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 xml:space="preserve">Usluge čuvanja imovine i </w:t>
            </w:r>
            <w:proofErr w:type="spellStart"/>
            <w:r w:rsidRPr="00B37983">
              <w:rPr>
                <w:rFonts w:ascii="Arial" w:eastAsia="Times New Roman" w:hAnsi="Arial" w:cs="Arial"/>
                <w:color w:val="auto"/>
                <w:kern w:val="0"/>
                <w:sz w:val="16"/>
                <w:szCs w:val="16"/>
              </w:rPr>
              <w:t>osoba,vatrodojava</w:t>
            </w:r>
            <w:proofErr w:type="spellEnd"/>
          </w:p>
        </w:tc>
        <w:tc>
          <w:tcPr>
            <w:tcW w:w="1389" w:type="dxa"/>
            <w:tcBorders>
              <w:top w:val="nil"/>
              <w:left w:val="nil"/>
              <w:bottom w:val="nil"/>
              <w:right w:val="nil"/>
            </w:tcBorders>
            <w:shd w:val="clear" w:color="auto" w:fill="auto"/>
            <w:noWrap/>
            <w:vAlign w:val="bottom"/>
            <w:hideMark/>
          </w:tcPr>
          <w:p w14:paraId="646D6432"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14.375,00</w:t>
            </w:r>
          </w:p>
        </w:tc>
        <w:tc>
          <w:tcPr>
            <w:tcW w:w="1281" w:type="dxa"/>
            <w:tcBorders>
              <w:top w:val="nil"/>
              <w:left w:val="nil"/>
              <w:bottom w:val="nil"/>
              <w:right w:val="nil"/>
            </w:tcBorders>
            <w:shd w:val="clear" w:color="auto" w:fill="auto"/>
            <w:noWrap/>
            <w:vAlign w:val="bottom"/>
            <w:hideMark/>
          </w:tcPr>
          <w:p w14:paraId="53A9BA77"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119" w:type="dxa"/>
            <w:tcBorders>
              <w:top w:val="nil"/>
              <w:left w:val="nil"/>
              <w:bottom w:val="nil"/>
              <w:right w:val="nil"/>
            </w:tcBorders>
            <w:shd w:val="clear" w:color="auto" w:fill="auto"/>
            <w:noWrap/>
            <w:vAlign w:val="bottom"/>
            <w:hideMark/>
          </w:tcPr>
          <w:p w14:paraId="31633B14"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389" w:type="dxa"/>
            <w:tcBorders>
              <w:top w:val="nil"/>
              <w:left w:val="nil"/>
              <w:bottom w:val="nil"/>
              <w:right w:val="nil"/>
            </w:tcBorders>
            <w:shd w:val="clear" w:color="auto" w:fill="auto"/>
            <w:noWrap/>
            <w:vAlign w:val="bottom"/>
            <w:hideMark/>
          </w:tcPr>
          <w:p w14:paraId="46DE2B8F"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14.375,00</w:t>
            </w:r>
          </w:p>
        </w:tc>
      </w:tr>
      <w:tr w:rsidR="00B37983" w:rsidRPr="00B37983" w14:paraId="20CDE482" w14:textId="77777777" w:rsidTr="00B37983">
        <w:trPr>
          <w:trHeight w:val="225"/>
        </w:trPr>
        <w:tc>
          <w:tcPr>
            <w:tcW w:w="516" w:type="dxa"/>
            <w:tcBorders>
              <w:top w:val="nil"/>
              <w:left w:val="nil"/>
              <w:bottom w:val="nil"/>
              <w:right w:val="nil"/>
            </w:tcBorders>
            <w:shd w:val="clear" w:color="auto" w:fill="auto"/>
            <w:noWrap/>
            <w:vAlign w:val="bottom"/>
            <w:hideMark/>
          </w:tcPr>
          <w:p w14:paraId="49F080BB"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3239</w:t>
            </w:r>
          </w:p>
        </w:tc>
        <w:tc>
          <w:tcPr>
            <w:tcW w:w="4860" w:type="dxa"/>
            <w:tcBorders>
              <w:top w:val="nil"/>
              <w:left w:val="nil"/>
              <w:bottom w:val="nil"/>
              <w:right w:val="nil"/>
            </w:tcBorders>
            <w:shd w:val="clear" w:color="auto" w:fill="auto"/>
            <w:noWrap/>
            <w:vAlign w:val="bottom"/>
            <w:hideMark/>
          </w:tcPr>
          <w:p w14:paraId="2A875EE0"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Zaštita na radu</w:t>
            </w:r>
          </w:p>
        </w:tc>
        <w:tc>
          <w:tcPr>
            <w:tcW w:w="1389" w:type="dxa"/>
            <w:tcBorders>
              <w:top w:val="nil"/>
              <w:left w:val="nil"/>
              <w:bottom w:val="nil"/>
              <w:right w:val="nil"/>
            </w:tcBorders>
            <w:shd w:val="clear" w:color="auto" w:fill="auto"/>
            <w:noWrap/>
            <w:vAlign w:val="bottom"/>
            <w:hideMark/>
          </w:tcPr>
          <w:p w14:paraId="264F8228"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4.125,00</w:t>
            </w:r>
          </w:p>
        </w:tc>
        <w:tc>
          <w:tcPr>
            <w:tcW w:w="1281" w:type="dxa"/>
            <w:tcBorders>
              <w:top w:val="nil"/>
              <w:left w:val="nil"/>
              <w:bottom w:val="nil"/>
              <w:right w:val="nil"/>
            </w:tcBorders>
            <w:shd w:val="clear" w:color="auto" w:fill="auto"/>
            <w:noWrap/>
            <w:vAlign w:val="bottom"/>
            <w:hideMark/>
          </w:tcPr>
          <w:p w14:paraId="5340F6A5"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1.875,00</w:t>
            </w:r>
          </w:p>
        </w:tc>
        <w:tc>
          <w:tcPr>
            <w:tcW w:w="1119" w:type="dxa"/>
            <w:tcBorders>
              <w:top w:val="nil"/>
              <w:left w:val="nil"/>
              <w:bottom w:val="nil"/>
              <w:right w:val="nil"/>
            </w:tcBorders>
            <w:shd w:val="clear" w:color="auto" w:fill="auto"/>
            <w:noWrap/>
            <w:vAlign w:val="bottom"/>
            <w:hideMark/>
          </w:tcPr>
          <w:p w14:paraId="7E430808"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45,45</w:t>
            </w:r>
          </w:p>
        </w:tc>
        <w:tc>
          <w:tcPr>
            <w:tcW w:w="1389" w:type="dxa"/>
            <w:tcBorders>
              <w:top w:val="nil"/>
              <w:left w:val="nil"/>
              <w:bottom w:val="nil"/>
              <w:right w:val="nil"/>
            </w:tcBorders>
            <w:shd w:val="clear" w:color="auto" w:fill="auto"/>
            <w:noWrap/>
            <w:vAlign w:val="bottom"/>
            <w:hideMark/>
          </w:tcPr>
          <w:p w14:paraId="6C9810EA"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6.000,00</w:t>
            </w:r>
          </w:p>
        </w:tc>
      </w:tr>
      <w:tr w:rsidR="00B37983" w:rsidRPr="00B37983" w14:paraId="3619C99C" w14:textId="77777777" w:rsidTr="00B37983">
        <w:trPr>
          <w:trHeight w:val="225"/>
        </w:trPr>
        <w:tc>
          <w:tcPr>
            <w:tcW w:w="516" w:type="dxa"/>
            <w:tcBorders>
              <w:top w:val="nil"/>
              <w:left w:val="nil"/>
              <w:bottom w:val="nil"/>
              <w:right w:val="nil"/>
            </w:tcBorders>
            <w:shd w:val="clear" w:color="auto" w:fill="auto"/>
            <w:noWrap/>
            <w:vAlign w:val="bottom"/>
            <w:hideMark/>
          </w:tcPr>
          <w:p w14:paraId="15C420AD"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3292</w:t>
            </w:r>
          </w:p>
        </w:tc>
        <w:tc>
          <w:tcPr>
            <w:tcW w:w="4860" w:type="dxa"/>
            <w:tcBorders>
              <w:top w:val="nil"/>
              <w:left w:val="nil"/>
              <w:bottom w:val="nil"/>
              <w:right w:val="nil"/>
            </w:tcBorders>
            <w:shd w:val="clear" w:color="auto" w:fill="auto"/>
            <w:noWrap/>
            <w:vAlign w:val="bottom"/>
            <w:hideMark/>
          </w:tcPr>
          <w:p w14:paraId="20265156"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Premije osiguranja zaposlenih</w:t>
            </w:r>
          </w:p>
        </w:tc>
        <w:tc>
          <w:tcPr>
            <w:tcW w:w="1389" w:type="dxa"/>
            <w:tcBorders>
              <w:top w:val="nil"/>
              <w:left w:val="nil"/>
              <w:bottom w:val="nil"/>
              <w:right w:val="nil"/>
            </w:tcBorders>
            <w:shd w:val="clear" w:color="auto" w:fill="auto"/>
            <w:noWrap/>
            <w:vAlign w:val="bottom"/>
            <w:hideMark/>
          </w:tcPr>
          <w:p w14:paraId="790B0477"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464,00</w:t>
            </w:r>
          </w:p>
        </w:tc>
        <w:tc>
          <w:tcPr>
            <w:tcW w:w="1281" w:type="dxa"/>
            <w:tcBorders>
              <w:top w:val="nil"/>
              <w:left w:val="nil"/>
              <w:bottom w:val="nil"/>
              <w:right w:val="nil"/>
            </w:tcBorders>
            <w:shd w:val="clear" w:color="auto" w:fill="auto"/>
            <w:noWrap/>
            <w:vAlign w:val="bottom"/>
            <w:hideMark/>
          </w:tcPr>
          <w:p w14:paraId="36B73A39"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119" w:type="dxa"/>
            <w:tcBorders>
              <w:top w:val="nil"/>
              <w:left w:val="nil"/>
              <w:bottom w:val="nil"/>
              <w:right w:val="nil"/>
            </w:tcBorders>
            <w:shd w:val="clear" w:color="auto" w:fill="auto"/>
            <w:noWrap/>
            <w:vAlign w:val="bottom"/>
            <w:hideMark/>
          </w:tcPr>
          <w:p w14:paraId="2E417340"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389" w:type="dxa"/>
            <w:tcBorders>
              <w:top w:val="nil"/>
              <w:left w:val="nil"/>
              <w:bottom w:val="nil"/>
              <w:right w:val="nil"/>
            </w:tcBorders>
            <w:shd w:val="clear" w:color="auto" w:fill="auto"/>
            <w:noWrap/>
            <w:vAlign w:val="bottom"/>
            <w:hideMark/>
          </w:tcPr>
          <w:p w14:paraId="1FEF3039"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464,00</w:t>
            </w:r>
          </w:p>
        </w:tc>
      </w:tr>
      <w:tr w:rsidR="00B37983" w:rsidRPr="00B37983" w14:paraId="13FB9C03" w14:textId="77777777" w:rsidTr="00B37983">
        <w:trPr>
          <w:trHeight w:val="225"/>
        </w:trPr>
        <w:tc>
          <w:tcPr>
            <w:tcW w:w="516" w:type="dxa"/>
            <w:tcBorders>
              <w:top w:val="nil"/>
              <w:left w:val="nil"/>
              <w:bottom w:val="nil"/>
              <w:right w:val="nil"/>
            </w:tcBorders>
            <w:shd w:val="clear" w:color="auto" w:fill="auto"/>
            <w:noWrap/>
            <w:vAlign w:val="bottom"/>
            <w:hideMark/>
          </w:tcPr>
          <w:p w14:paraId="1658236A"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3293</w:t>
            </w:r>
          </w:p>
        </w:tc>
        <w:tc>
          <w:tcPr>
            <w:tcW w:w="4860" w:type="dxa"/>
            <w:tcBorders>
              <w:top w:val="nil"/>
              <w:left w:val="nil"/>
              <w:bottom w:val="nil"/>
              <w:right w:val="nil"/>
            </w:tcBorders>
            <w:shd w:val="clear" w:color="auto" w:fill="auto"/>
            <w:noWrap/>
            <w:vAlign w:val="bottom"/>
            <w:hideMark/>
          </w:tcPr>
          <w:p w14:paraId="4E5366C2"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Reprezentacija</w:t>
            </w:r>
          </w:p>
        </w:tc>
        <w:tc>
          <w:tcPr>
            <w:tcW w:w="1389" w:type="dxa"/>
            <w:tcBorders>
              <w:top w:val="nil"/>
              <w:left w:val="nil"/>
              <w:bottom w:val="nil"/>
              <w:right w:val="nil"/>
            </w:tcBorders>
            <w:shd w:val="clear" w:color="auto" w:fill="auto"/>
            <w:noWrap/>
            <w:vAlign w:val="bottom"/>
            <w:hideMark/>
          </w:tcPr>
          <w:p w14:paraId="709A04BA"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500,00</w:t>
            </w:r>
          </w:p>
        </w:tc>
        <w:tc>
          <w:tcPr>
            <w:tcW w:w="1281" w:type="dxa"/>
            <w:tcBorders>
              <w:top w:val="nil"/>
              <w:left w:val="nil"/>
              <w:bottom w:val="nil"/>
              <w:right w:val="nil"/>
            </w:tcBorders>
            <w:shd w:val="clear" w:color="auto" w:fill="auto"/>
            <w:noWrap/>
            <w:vAlign w:val="bottom"/>
            <w:hideMark/>
          </w:tcPr>
          <w:p w14:paraId="5FB4551F"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119" w:type="dxa"/>
            <w:tcBorders>
              <w:top w:val="nil"/>
              <w:left w:val="nil"/>
              <w:bottom w:val="nil"/>
              <w:right w:val="nil"/>
            </w:tcBorders>
            <w:shd w:val="clear" w:color="auto" w:fill="auto"/>
            <w:noWrap/>
            <w:vAlign w:val="bottom"/>
            <w:hideMark/>
          </w:tcPr>
          <w:p w14:paraId="2432625A"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389" w:type="dxa"/>
            <w:tcBorders>
              <w:top w:val="nil"/>
              <w:left w:val="nil"/>
              <w:bottom w:val="nil"/>
              <w:right w:val="nil"/>
            </w:tcBorders>
            <w:shd w:val="clear" w:color="auto" w:fill="auto"/>
            <w:noWrap/>
            <w:vAlign w:val="bottom"/>
            <w:hideMark/>
          </w:tcPr>
          <w:p w14:paraId="3BF3D33D"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500,00</w:t>
            </w:r>
          </w:p>
        </w:tc>
      </w:tr>
      <w:tr w:rsidR="00B37983" w:rsidRPr="00B37983" w14:paraId="7626A7A1" w14:textId="77777777" w:rsidTr="00B37983">
        <w:trPr>
          <w:trHeight w:val="225"/>
        </w:trPr>
        <w:tc>
          <w:tcPr>
            <w:tcW w:w="516" w:type="dxa"/>
            <w:tcBorders>
              <w:top w:val="nil"/>
              <w:left w:val="nil"/>
              <w:bottom w:val="nil"/>
              <w:right w:val="nil"/>
            </w:tcBorders>
            <w:shd w:val="clear" w:color="auto" w:fill="auto"/>
            <w:noWrap/>
            <w:vAlign w:val="bottom"/>
            <w:hideMark/>
          </w:tcPr>
          <w:p w14:paraId="369CD231" w14:textId="77777777" w:rsidR="00B37983" w:rsidRPr="00B37983" w:rsidRDefault="00B37983" w:rsidP="00B37983">
            <w:pPr>
              <w:spacing w:before="0" w:after="0" w:line="240" w:lineRule="auto"/>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34</w:t>
            </w:r>
          </w:p>
        </w:tc>
        <w:tc>
          <w:tcPr>
            <w:tcW w:w="4860" w:type="dxa"/>
            <w:tcBorders>
              <w:top w:val="nil"/>
              <w:left w:val="nil"/>
              <w:bottom w:val="nil"/>
              <w:right w:val="nil"/>
            </w:tcBorders>
            <w:shd w:val="clear" w:color="auto" w:fill="auto"/>
            <w:noWrap/>
            <w:vAlign w:val="bottom"/>
            <w:hideMark/>
          </w:tcPr>
          <w:p w14:paraId="393876FF" w14:textId="77777777" w:rsidR="00B37983" w:rsidRPr="00B37983" w:rsidRDefault="00B37983" w:rsidP="00B37983">
            <w:pPr>
              <w:spacing w:before="0" w:after="0" w:line="240" w:lineRule="auto"/>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Financijski rashodi</w:t>
            </w:r>
          </w:p>
        </w:tc>
        <w:tc>
          <w:tcPr>
            <w:tcW w:w="1389" w:type="dxa"/>
            <w:tcBorders>
              <w:top w:val="nil"/>
              <w:left w:val="nil"/>
              <w:bottom w:val="nil"/>
              <w:right w:val="nil"/>
            </w:tcBorders>
            <w:shd w:val="clear" w:color="auto" w:fill="auto"/>
            <w:noWrap/>
            <w:vAlign w:val="bottom"/>
            <w:hideMark/>
          </w:tcPr>
          <w:p w14:paraId="4639DC45"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1.510,00</w:t>
            </w:r>
          </w:p>
        </w:tc>
        <w:tc>
          <w:tcPr>
            <w:tcW w:w="1281" w:type="dxa"/>
            <w:tcBorders>
              <w:top w:val="nil"/>
              <w:left w:val="nil"/>
              <w:bottom w:val="nil"/>
              <w:right w:val="nil"/>
            </w:tcBorders>
            <w:shd w:val="clear" w:color="auto" w:fill="auto"/>
            <w:noWrap/>
            <w:vAlign w:val="bottom"/>
            <w:hideMark/>
          </w:tcPr>
          <w:p w14:paraId="34C40F6B"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550,00</w:t>
            </w:r>
          </w:p>
        </w:tc>
        <w:tc>
          <w:tcPr>
            <w:tcW w:w="1119" w:type="dxa"/>
            <w:tcBorders>
              <w:top w:val="nil"/>
              <w:left w:val="nil"/>
              <w:bottom w:val="nil"/>
              <w:right w:val="nil"/>
            </w:tcBorders>
            <w:shd w:val="clear" w:color="auto" w:fill="auto"/>
            <w:noWrap/>
            <w:vAlign w:val="bottom"/>
            <w:hideMark/>
          </w:tcPr>
          <w:p w14:paraId="6090593B"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36,42</w:t>
            </w:r>
          </w:p>
        </w:tc>
        <w:tc>
          <w:tcPr>
            <w:tcW w:w="1389" w:type="dxa"/>
            <w:tcBorders>
              <w:top w:val="nil"/>
              <w:left w:val="nil"/>
              <w:bottom w:val="nil"/>
              <w:right w:val="nil"/>
            </w:tcBorders>
            <w:shd w:val="clear" w:color="auto" w:fill="auto"/>
            <w:noWrap/>
            <w:vAlign w:val="bottom"/>
            <w:hideMark/>
          </w:tcPr>
          <w:p w14:paraId="1CBC12B7"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2.060,00</w:t>
            </w:r>
          </w:p>
        </w:tc>
      </w:tr>
      <w:tr w:rsidR="00B37983" w:rsidRPr="00B37983" w14:paraId="628F0BCB" w14:textId="77777777" w:rsidTr="00B37983">
        <w:trPr>
          <w:trHeight w:val="225"/>
        </w:trPr>
        <w:tc>
          <w:tcPr>
            <w:tcW w:w="516" w:type="dxa"/>
            <w:tcBorders>
              <w:top w:val="nil"/>
              <w:left w:val="nil"/>
              <w:bottom w:val="nil"/>
              <w:right w:val="nil"/>
            </w:tcBorders>
            <w:shd w:val="clear" w:color="auto" w:fill="auto"/>
            <w:noWrap/>
            <w:vAlign w:val="bottom"/>
            <w:hideMark/>
          </w:tcPr>
          <w:p w14:paraId="43F9D1AF"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3431</w:t>
            </w:r>
          </w:p>
        </w:tc>
        <w:tc>
          <w:tcPr>
            <w:tcW w:w="4860" w:type="dxa"/>
            <w:tcBorders>
              <w:top w:val="nil"/>
              <w:left w:val="nil"/>
              <w:bottom w:val="nil"/>
              <w:right w:val="nil"/>
            </w:tcBorders>
            <w:shd w:val="clear" w:color="auto" w:fill="auto"/>
            <w:noWrap/>
            <w:vAlign w:val="bottom"/>
            <w:hideMark/>
          </w:tcPr>
          <w:p w14:paraId="61EE0CB3"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Usluge banaka</w:t>
            </w:r>
          </w:p>
        </w:tc>
        <w:tc>
          <w:tcPr>
            <w:tcW w:w="1389" w:type="dxa"/>
            <w:tcBorders>
              <w:top w:val="nil"/>
              <w:left w:val="nil"/>
              <w:bottom w:val="nil"/>
              <w:right w:val="nil"/>
            </w:tcBorders>
            <w:shd w:val="clear" w:color="auto" w:fill="auto"/>
            <w:noWrap/>
            <w:vAlign w:val="bottom"/>
            <w:hideMark/>
          </w:tcPr>
          <w:p w14:paraId="046A1EF9"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1.510,00</w:t>
            </w:r>
          </w:p>
        </w:tc>
        <w:tc>
          <w:tcPr>
            <w:tcW w:w="1281" w:type="dxa"/>
            <w:tcBorders>
              <w:top w:val="nil"/>
              <w:left w:val="nil"/>
              <w:bottom w:val="nil"/>
              <w:right w:val="nil"/>
            </w:tcBorders>
            <w:shd w:val="clear" w:color="auto" w:fill="auto"/>
            <w:noWrap/>
            <w:vAlign w:val="bottom"/>
            <w:hideMark/>
          </w:tcPr>
          <w:p w14:paraId="7632F82B"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550,00</w:t>
            </w:r>
          </w:p>
        </w:tc>
        <w:tc>
          <w:tcPr>
            <w:tcW w:w="1119" w:type="dxa"/>
            <w:tcBorders>
              <w:top w:val="nil"/>
              <w:left w:val="nil"/>
              <w:bottom w:val="nil"/>
              <w:right w:val="nil"/>
            </w:tcBorders>
            <w:shd w:val="clear" w:color="auto" w:fill="auto"/>
            <w:noWrap/>
            <w:vAlign w:val="bottom"/>
            <w:hideMark/>
          </w:tcPr>
          <w:p w14:paraId="1C676EED"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36,42</w:t>
            </w:r>
          </w:p>
        </w:tc>
        <w:tc>
          <w:tcPr>
            <w:tcW w:w="1389" w:type="dxa"/>
            <w:tcBorders>
              <w:top w:val="nil"/>
              <w:left w:val="nil"/>
              <w:bottom w:val="nil"/>
              <w:right w:val="nil"/>
            </w:tcBorders>
            <w:shd w:val="clear" w:color="auto" w:fill="auto"/>
            <w:noWrap/>
            <w:vAlign w:val="bottom"/>
            <w:hideMark/>
          </w:tcPr>
          <w:p w14:paraId="471743C1"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2.060,00</w:t>
            </w:r>
          </w:p>
        </w:tc>
      </w:tr>
      <w:tr w:rsidR="00B37983" w:rsidRPr="00B37983" w14:paraId="5F23FDD0" w14:textId="77777777" w:rsidTr="00B37983">
        <w:trPr>
          <w:trHeight w:val="225"/>
        </w:trPr>
        <w:tc>
          <w:tcPr>
            <w:tcW w:w="516" w:type="dxa"/>
            <w:tcBorders>
              <w:top w:val="nil"/>
              <w:left w:val="nil"/>
              <w:bottom w:val="nil"/>
              <w:right w:val="nil"/>
            </w:tcBorders>
            <w:shd w:val="clear" w:color="auto" w:fill="auto"/>
            <w:noWrap/>
            <w:vAlign w:val="bottom"/>
            <w:hideMark/>
          </w:tcPr>
          <w:p w14:paraId="24C44BEE" w14:textId="77777777" w:rsidR="00B37983" w:rsidRPr="00B37983" w:rsidRDefault="00B37983" w:rsidP="00B37983">
            <w:pPr>
              <w:spacing w:before="0" w:after="0" w:line="240" w:lineRule="auto"/>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9</w:t>
            </w:r>
          </w:p>
        </w:tc>
        <w:tc>
          <w:tcPr>
            <w:tcW w:w="4860" w:type="dxa"/>
            <w:tcBorders>
              <w:top w:val="nil"/>
              <w:left w:val="nil"/>
              <w:bottom w:val="nil"/>
              <w:right w:val="nil"/>
            </w:tcBorders>
            <w:shd w:val="clear" w:color="auto" w:fill="auto"/>
            <w:noWrap/>
            <w:vAlign w:val="bottom"/>
            <w:hideMark/>
          </w:tcPr>
          <w:p w14:paraId="19A1B37E" w14:textId="77777777" w:rsidR="00B37983" w:rsidRPr="00B37983" w:rsidRDefault="00B37983" w:rsidP="00B37983">
            <w:pPr>
              <w:spacing w:before="0" w:after="0" w:line="240" w:lineRule="auto"/>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Vlastiti izvori</w:t>
            </w:r>
          </w:p>
        </w:tc>
        <w:tc>
          <w:tcPr>
            <w:tcW w:w="1389" w:type="dxa"/>
            <w:tcBorders>
              <w:top w:val="nil"/>
              <w:left w:val="nil"/>
              <w:bottom w:val="nil"/>
              <w:right w:val="nil"/>
            </w:tcBorders>
            <w:shd w:val="clear" w:color="auto" w:fill="auto"/>
            <w:noWrap/>
            <w:vAlign w:val="bottom"/>
            <w:hideMark/>
          </w:tcPr>
          <w:p w14:paraId="6B6FADEE"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3.429,00</w:t>
            </w:r>
          </w:p>
        </w:tc>
        <w:tc>
          <w:tcPr>
            <w:tcW w:w="1281" w:type="dxa"/>
            <w:tcBorders>
              <w:top w:val="nil"/>
              <w:left w:val="nil"/>
              <w:bottom w:val="nil"/>
              <w:right w:val="nil"/>
            </w:tcBorders>
            <w:shd w:val="clear" w:color="auto" w:fill="auto"/>
            <w:noWrap/>
            <w:vAlign w:val="bottom"/>
            <w:hideMark/>
          </w:tcPr>
          <w:p w14:paraId="36707667"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0,00</w:t>
            </w:r>
          </w:p>
        </w:tc>
        <w:tc>
          <w:tcPr>
            <w:tcW w:w="1119" w:type="dxa"/>
            <w:tcBorders>
              <w:top w:val="nil"/>
              <w:left w:val="nil"/>
              <w:bottom w:val="nil"/>
              <w:right w:val="nil"/>
            </w:tcBorders>
            <w:shd w:val="clear" w:color="auto" w:fill="auto"/>
            <w:noWrap/>
            <w:vAlign w:val="bottom"/>
            <w:hideMark/>
          </w:tcPr>
          <w:p w14:paraId="137B1979"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0,00</w:t>
            </w:r>
          </w:p>
        </w:tc>
        <w:tc>
          <w:tcPr>
            <w:tcW w:w="1389" w:type="dxa"/>
            <w:tcBorders>
              <w:top w:val="nil"/>
              <w:left w:val="nil"/>
              <w:bottom w:val="nil"/>
              <w:right w:val="nil"/>
            </w:tcBorders>
            <w:shd w:val="clear" w:color="auto" w:fill="auto"/>
            <w:noWrap/>
            <w:vAlign w:val="bottom"/>
            <w:hideMark/>
          </w:tcPr>
          <w:p w14:paraId="748CF871"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3.429,00</w:t>
            </w:r>
          </w:p>
        </w:tc>
      </w:tr>
      <w:tr w:rsidR="00B37983" w:rsidRPr="00B37983" w14:paraId="0AE2EA02" w14:textId="77777777" w:rsidTr="00B37983">
        <w:trPr>
          <w:trHeight w:val="225"/>
        </w:trPr>
        <w:tc>
          <w:tcPr>
            <w:tcW w:w="516" w:type="dxa"/>
            <w:tcBorders>
              <w:top w:val="nil"/>
              <w:left w:val="nil"/>
              <w:bottom w:val="nil"/>
              <w:right w:val="nil"/>
            </w:tcBorders>
            <w:shd w:val="clear" w:color="auto" w:fill="auto"/>
            <w:noWrap/>
            <w:vAlign w:val="bottom"/>
            <w:hideMark/>
          </w:tcPr>
          <w:p w14:paraId="02CCEAA9" w14:textId="77777777" w:rsidR="00B37983" w:rsidRPr="00B37983" w:rsidRDefault="00B37983" w:rsidP="00B37983">
            <w:pPr>
              <w:spacing w:before="0" w:after="0" w:line="240" w:lineRule="auto"/>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92</w:t>
            </w:r>
          </w:p>
        </w:tc>
        <w:tc>
          <w:tcPr>
            <w:tcW w:w="4860" w:type="dxa"/>
            <w:tcBorders>
              <w:top w:val="nil"/>
              <w:left w:val="nil"/>
              <w:bottom w:val="nil"/>
              <w:right w:val="nil"/>
            </w:tcBorders>
            <w:shd w:val="clear" w:color="auto" w:fill="auto"/>
            <w:noWrap/>
            <w:vAlign w:val="bottom"/>
            <w:hideMark/>
          </w:tcPr>
          <w:p w14:paraId="0A52FD8F" w14:textId="77777777" w:rsidR="00B37983" w:rsidRPr="00B37983" w:rsidRDefault="00B37983" w:rsidP="00B37983">
            <w:pPr>
              <w:spacing w:before="0" w:after="0" w:line="240" w:lineRule="auto"/>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Rezultat poslovanja</w:t>
            </w:r>
          </w:p>
        </w:tc>
        <w:tc>
          <w:tcPr>
            <w:tcW w:w="1389" w:type="dxa"/>
            <w:tcBorders>
              <w:top w:val="nil"/>
              <w:left w:val="nil"/>
              <w:bottom w:val="nil"/>
              <w:right w:val="nil"/>
            </w:tcBorders>
            <w:shd w:val="clear" w:color="auto" w:fill="auto"/>
            <w:noWrap/>
            <w:vAlign w:val="bottom"/>
            <w:hideMark/>
          </w:tcPr>
          <w:p w14:paraId="2CD61837"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3.429,00</w:t>
            </w:r>
          </w:p>
        </w:tc>
        <w:tc>
          <w:tcPr>
            <w:tcW w:w="1281" w:type="dxa"/>
            <w:tcBorders>
              <w:top w:val="nil"/>
              <w:left w:val="nil"/>
              <w:bottom w:val="nil"/>
              <w:right w:val="nil"/>
            </w:tcBorders>
            <w:shd w:val="clear" w:color="auto" w:fill="auto"/>
            <w:noWrap/>
            <w:vAlign w:val="bottom"/>
            <w:hideMark/>
          </w:tcPr>
          <w:p w14:paraId="2C6BC878"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0,00</w:t>
            </w:r>
          </w:p>
        </w:tc>
        <w:tc>
          <w:tcPr>
            <w:tcW w:w="1119" w:type="dxa"/>
            <w:tcBorders>
              <w:top w:val="nil"/>
              <w:left w:val="nil"/>
              <w:bottom w:val="nil"/>
              <w:right w:val="nil"/>
            </w:tcBorders>
            <w:shd w:val="clear" w:color="auto" w:fill="auto"/>
            <w:noWrap/>
            <w:vAlign w:val="bottom"/>
            <w:hideMark/>
          </w:tcPr>
          <w:p w14:paraId="3DF66DA9"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0,00</w:t>
            </w:r>
          </w:p>
        </w:tc>
        <w:tc>
          <w:tcPr>
            <w:tcW w:w="1389" w:type="dxa"/>
            <w:tcBorders>
              <w:top w:val="nil"/>
              <w:left w:val="nil"/>
              <w:bottom w:val="nil"/>
              <w:right w:val="nil"/>
            </w:tcBorders>
            <w:shd w:val="clear" w:color="auto" w:fill="auto"/>
            <w:noWrap/>
            <w:vAlign w:val="bottom"/>
            <w:hideMark/>
          </w:tcPr>
          <w:p w14:paraId="31D9C838"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3.429,00</w:t>
            </w:r>
          </w:p>
        </w:tc>
      </w:tr>
      <w:tr w:rsidR="00B37983" w:rsidRPr="00B37983" w14:paraId="56350357" w14:textId="77777777" w:rsidTr="00B37983">
        <w:trPr>
          <w:trHeight w:val="225"/>
        </w:trPr>
        <w:tc>
          <w:tcPr>
            <w:tcW w:w="516" w:type="dxa"/>
            <w:tcBorders>
              <w:top w:val="nil"/>
              <w:left w:val="nil"/>
              <w:bottom w:val="nil"/>
              <w:right w:val="nil"/>
            </w:tcBorders>
            <w:shd w:val="clear" w:color="auto" w:fill="auto"/>
            <w:noWrap/>
            <w:vAlign w:val="bottom"/>
            <w:hideMark/>
          </w:tcPr>
          <w:p w14:paraId="3E380427"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9222</w:t>
            </w:r>
          </w:p>
        </w:tc>
        <w:tc>
          <w:tcPr>
            <w:tcW w:w="4860" w:type="dxa"/>
            <w:tcBorders>
              <w:top w:val="nil"/>
              <w:left w:val="nil"/>
              <w:bottom w:val="nil"/>
              <w:right w:val="nil"/>
            </w:tcBorders>
            <w:shd w:val="clear" w:color="auto" w:fill="auto"/>
            <w:noWrap/>
            <w:vAlign w:val="bottom"/>
            <w:hideMark/>
          </w:tcPr>
          <w:p w14:paraId="06041334"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Manjak prihoda poslovanja</w:t>
            </w:r>
          </w:p>
        </w:tc>
        <w:tc>
          <w:tcPr>
            <w:tcW w:w="1389" w:type="dxa"/>
            <w:tcBorders>
              <w:top w:val="nil"/>
              <w:left w:val="nil"/>
              <w:bottom w:val="nil"/>
              <w:right w:val="nil"/>
            </w:tcBorders>
            <w:shd w:val="clear" w:color="auto" w:fill="auto"/>
            <w:noWrap/>
            <w:vAlign w:val="bottom"/>
            <w:hideMark/>
          </w:tcPr>
          <w:p w14:paraId="65616CDB"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3.429,00</w:t>
            </w:r>
          </w:p>
        </w:tc>
        <w:tc>
          <w:tcPr>
            <w:tcW w:w="1281" w:type="dxa"/>
            <w:tcBorders>
              <w:top w:val="nil"/>
              <w:left w:val="nil"/>
              <w:bottom w:val="nil"/>
              <w:right w:val="nil"/>
            </w:tcBorders>
            <w:shd w:val="clear" w:color="auto" w:fill="auto"/>
            <w:noWrap/>
            <w:vAlign w:val="bottom"/>
            <w:hideMark/>
          </w:tcPr>
          <w:p w14:paraId="659A0BE3"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119" w:type="dxa"/>
            <w:tcBorders>
              <w:top w:val="nil"/>
              <w:left w:val="nil"/>
              <w:bottom w:val="nil"/>
              <w:right w:val="nil"/>
            </w:tcBorders>
            <w:shd w:val="clear" w:color="auto" w:fill="auto"/>
            <w:noWrap/>
            <w:vAlign w:val="bottom"/>
            <w:hideMark/>
          </w:tcPr>
          <w:p w14:paraId="61C6E6BE"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389" w:type="dxa"/>
            <w:tcBorders>
              <w:top w:val="nil"/>
              <w:left w:val="nil"/>
              <w:bottom w:val="nil"/>
              <w:right w:val="nil"/>
            </w:tcBorders>
            <w:shd w:val="clear" w:color="auto" w:fill="auto"/>
            <w:noWrap/>
            <w:vAlign w:val="bottom"/>
            <w:hideMark/>
          </w:tcPr>
          <w:p w14:paraId="268EFAB7"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3.429,00</w:t>
            </w:r>
          </w:p>
        </w:tc>
      </w:tr>
      <w:tr w:rsidR="00B37983" w:rsidRPr="00B37983" w14:paraId="16ACDD03" w14:textId="77777777" w:rsidTr="00B37983">
        <w:trPr>
          <w:trHeight w:val="225"/>
        </w:trPr>
        <w:tc>
          <w:tcPr>
            <w:tcW w:w="5376" w:type="dxa"/>
            <w:gridSpan w:val="2"/>
            <w:tcBorders>
              <w:top w:val="nil"/>
              <w:left w:val="nil"/>
              <w:bottom w:val="nil"/>
              <w:right w:val="nil"/>
            </w:tcBorders>
            <w:shd w:val="clear" w:color="000000" w:fill="FFFF00"/>
            <w:noWrap/>
            <w:vAlign w:val="bottom"/>
            <w:hideMark/>
          </w:tcPr>
          <w:p w14:paraId="4ACDF7AC" w14:textId="77777777" w:rsidR="00B37983" w:rsidRPr="00B37983" w:rsidRDefault="00B37983" w:rsidP="00B37983">
            <w:pPr>
              <w:spacing w:before="0" w:after="0" w:line="240" w:lineRule="auto"/>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Izvor  3. PRIHODI OD IMOVINE</w:t>
            </w:r>
          </w:p>
        </w:tc>
        <w:tc>
          <w:tcPr>
            <w:tcW w:w="1389" w:type="dxa"/>
            <w:tcBorders>
              <w:top w:val="nil"/>
              <w:left w:val="nil"/>
              <w:bottom w:val="nil"/>
              <w:right w:val="nil"/>
            </w:tcBorders>
            <w:shd w:val="clear" w:color="000000" w:fill="FFFF00"/>
            <w:noWrap/>
            <w:vAlign w:val="bottom"/>
            <w:hideMark/>
          </w:tcPr>
          <w:p w14:paraId="5AA35DDF"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2.432,00</w:t>
            </w:r>
          </w:p>
        </w:tc>
        <w:tc>
          <w:tcPr>
            <w:tcW w:w="1281" w:type="dxa"/>
            <w:tcBorders>
              <w:top w:val="nil"/>
              <w:left w:val="nil"/>
              <w:bottom w:val="nil"/>
              <w:right w:val="nil"/>
            </w:tcBorders>
            <w:shd w:val="clear" w:color="000000" w:fill="FFFF00"/>
            <w:noWrap/>
            <w:vAlign w:val="bottom"/>
            <w:hideMark/>
          </w:tcPr>
          <w:p w14:paraId="48550C6D"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-332,00</w:t>
            </w:r>
          </w:p>
        </w:tc>
        <w:tc>
          <w:tcPr>
            <w:tcW w:w="1119" w:type="dxa"/>
            <w:tcBorders>
              <w:top w:val="nil"/>
              <w:left w:val="nil"/>
              <w:bottom w:val="nil"/>
              <w:right w:val="nil"/>
            </w:tcBorders>
            <w:shd w:val="clear" w:color="000000" w:fill="FFFF00"/>
            <w:noWrap/>
            <w:vAlign w:val="bottom"/>
            <w:hideMark/>
          </w:tcPr>
          <w:p w14:paraId="01CA9854"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-13,65</w:t>
            </w:r>
          </w:p>
        </w:tc>
        <w:tc>
          <w:tcPr>
            <w:tcW w:w="1389" w:type="dxa"/>
            <w:tcBorders>
              <w:top w:val="nil"/>
              <w:left w:val="nil"/>
              <w:bottom w:val="nil"/>
              <w:right w:val="nil"/>
            </w:tcBorders>
            <w:shd w:val="clear" w:color="000000" w:fill="FFFF00"/>
            <w:noWrap/>
            <w:vAlign w:val="bottom"/>
            <w:hideMark/>
          </w:tcPr>
          <w:p w14:paraId="5442831D"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2.100,00</w:t>
            </w:r>
          </w:p>
        </w:tc>
      </w:tr>
      <w:tr w:rsidR="00B37983" w:rsidRPr="00B37983" w14:paraId="4E46A5A6" w14:textId="77777777" w:rsidTr="00B37983">
        <w:trPr>
          <w:trHeight w:val="225"/>
        </w:trPr>
        <w:tc>
          <w:tcPr>
            <w:tcW w:w="5376" w:type="dxa"/>
            <w:gridSpan w:val="2"/>
            <w:tcBorders>
              <w:top w:val="nil"/>
              <w:left w:val="nil"/>
              <w:bottom w:val="nil"/>
              <w:right w:val="nil"/>
            </w:tcBorders>
            <w:shd w:val="clear" w:color="000000" w:fill="FFFF99"/>
            <w:noWrap/>
            <w:vAlign w:val="bottom"/>
            <w:hideMark/>
          </w:tcPr>
          <w:p w14:paraId="00A76EAC" w14:textId="77777777" w:rsidR="00B37983" w:rsidRPr="00B37983" w:rsidRDefault="00B37983" w:rsidP="00B37983">
            <w:pPr>
              <w:spacing w:before="0" w:after="0" w:line="240" w:lineRule="auto"/>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 xml:space="preserve">Izvor  3.8. VLASTITI PRIHODI  </w:t>
            </w:r>
            <w:proofErr w:type="spellStart"/>
            <w:r w:rsidRPr="00B37983">
              <w:rPr>
                <w:rFonts w:ascii="Arial" w:eastAsia="Times New Roman" w:hAnsi="Arial" w:cs="Arial"/>
                <w:b/>
                <w:bCs/>
                <w:color w:val="000000"/>
                <w:kern w:val="0"/>
                <w:sz w:val="16"/>
                <w:szCs w:val="16"/>
              </w:rPr>
              <w:t>PRIHODI</w:t>
            </w:r>
            <w:proofErr w:type="spellEnd"/>
            <w:r w:rsidRPr="00B37983">
              <w:rPr>
                <w:rFonts w:ascii="Arial" w:eastAsia="Times New Roman" w:hAnsi="Arial" w:cs="Arial"/>
                <w:b/>
                <w:bCs/>
                <w:color w:val="000000"/>
                <w:kern w:val="0"/>
                <w:sz w:val="16"/>
                <w:szCs w:val="16"/>
              </w:rPr>
              <w:t xml:space="preserve"> KORISNIKA</w:t>
            </w:r>
          </w:p>
        </w:tc>
        <w:tc>
          <w:tcPr>
            <w:tcW w:w="1389" w:type="dxa"/>
            <w:tcBorders>
              <w:top w:val="nil"/>
              <w:left w:val="nil"/>
              <w:bottom w:val="nil"/>
              <w:right w:val="nil"/>
            </w:tcBorders>
            <w:shd w:val="clear" w:color="000000" w:fill="FFFF99"/>
            <w:noWrap/>
            <w:vAlign w:val="bottom"/>
            <w:hideMark/>
          </w:tcPr>
          <w:p w14:paraId="324D60E7"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2.432,00</w:t>
            </w:r>
          </w:p>
        </w:tc>
        <w:tc>
          <w:tcPr>
            <w:tcW w:w="1281" w:type="dxa"/>
            <w:tcBorders>
              <w:top w:val="nil"/>
              <w:left w:val="nil"/>
              <w:bottom w:val="nil"/>
              <w:right w:val="nil"/>
            </w:tcBorders>
            <w:shd w:val="clear" w:color="000000" w:fill="FFFF99"/>
            <w:noWrap/>
            <w:vAlign w:val="bottom"/>
            <w:hideMark/>
          </w:tcPr>
          <w:p w14:paraId="5D8B3C09"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-332,00</w:t>
            </w:r>
          </w:p>
        </w:tc>
        <w:tc>
          <w:tcPr>
            <w:tcW w:w="1119" w:type="dxa"/>
            <w:tcBorders>
              <w:top w:val="nil"/>
              <w:left w:val="nil"/>
              <w:bottom w:val="nil"/>
              <w:right w:val="nil"/>
            </w:tcBorders>
            <w:shd w:val="clear" w:color="000000" w:fill="FFFF99"/>
            <w:noWrap/>
            <w:vAlign w:val="bottom"/>
            <w:hideMark/>
          </w:tcPr>
          <w:p w14:paraId="418AFA80"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-13,65</w:t>
            </w:r>
          </w:p>
        </w:tc>
        <w:tc>
          <w:tcPr>
            <w:tcW w:w="1389" w:type="dxa"/>
            <w:tcBorders>
              <w:top w:val="nil"/>
              <w:left w:val="nil"/>
              <w:bottom w:val="nil"/>
              <w:right w:val="nil"/>
            </w:tcBorders>
            <w:shd w:val="clear" w:color="000000" w:fill="FFFF99"/>
            <w:noWrap/>
            <w:vAlign w:val="bottom"/>
            <w:hideMark/>
          </w:tcPr>
          <w:p w14:paraId="0BB8DEC3"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2.100,00</w:t>
            </w:r>
          </w:p>
        </w:tc>
      </w:tr>
      <w:tr w:rsidR="00B37983" w:rsidRPr="00B37983" w14:paraId="4297CA01" w14:textId="77777777" w:rsidTr="00B37983">
        <w:trPr>
          <w:trHeight w:val="225"/>
        </w:trPr>
        <w:tc>
          <w:tcPr>
            <w:tcW w:w="5376" w:type="dxa"/>
            <w:gridSpan w:val="2"/>
            <w:tcBorders>
              <w:top w:val="nil"/>
              <w:left w:val="nil"/>
              <w:bottom w:val="nil"/>
              <w:right w:val="nil"/>
            </w:tcBorders>
            <w:shd w:val="clear" w:color="000000" w:fill="CCFFCC"/>
            <w:noWrap/>
            <w:vAlign w:val="bottom"/>
            <w:hideMark/>
          </w:tcPr>
          <w:p w14:paraId="074D9DBC" w14:textId="77777777" w:rsidR="00B37983" w:rsidRPr="00B37983" w:rsidRDefault="00B37983" w:rsidP="00B37983">
            <w:pPr>
              <w:spacing w:before="0" w:after="0" w:line="240" w:lineRule="auto"/>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Korisnik  017 NARODNA KNJIŽNICA I ČITAONICA LIPOVLJANI</w:t>
            </w:r>
          </w:p>
        </w:tc>
        <w:tc>
          <w:tcPr>
            <w:tcW w:w="1389" w:type="dxa"/>
            <w:tcBorders>
              <w:top w:val="nil"/>
              <w:left w:val="nil"/>
              <w:bottom w:val="nil"/>
              <w:right w:val="nil"/>
            </w:tcBorders>
            <w:shd w:val="clear" w:color="000000" w:fill="CCFFCC"/>
            <w:noWrap/>
            <w:vAlign w:val="bottom"/>
            <w:hideMark/>
          </w:tcPr>
          <w:p w14:paraId="47A8F343"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2.432,00</w:t>
            </w:r>
          </w:p>
        </w:tc>
        <w:tc>
          <w:tcPr>
            <w:tcW w:w="1281" w:type="dxa"/>
            <w:tcBorders>
              <w:top w:val="nil"/>
              <w:left w:val="nil"/>
              <w:bottom w:val="nil"/>
              <w:right w:val="nil"/>
            </w:tcBorders>
            <w:shd w:val="clear" w:color="000000" w:fill="CCFFCC"/>
            <w:noWrap/>
            <w:vAlign w:val="bottom"/>
            <w:hideMark/>
          </w:tcPr>
          <w:p w14:paraId="3789337F"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-332,00</w:t>
            </w:r>
          </w:p>
        </w:tc>
        <w:tc>
          <w:tcPr>
            <w:tcW w:w="1119" w:type="dxa"/>
            <w:tcBorders>
              <w:top w:val="nil"/>
              <w:left w:val="nil"/>
              <w:bottom w:val="nil"/>
              <w:right w:val="nil"/>
            </w:tcBorders>
            <w:shd w:val="clear" w:color="000000" w:fill="CCFFCC"/>
            <w:noWrap/>
            <w:vAlign w:val="bottom"/>
            <w:hideMark/>
          </w:tcPr>
          <w:p w14:paraId="25896708"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-13,65</w:t>
            </w:r>
          </w:p>
        </w:tc>
        <w:tc>
          <w:tcPr>
            <w:tcW w:w="1389" w:type="dxa"/>
            <w:tcBorders>
              <w:top w:val="nil"/>
              <w:left w:val="nil"/>
              <w:bottom w:val="nil"/>
              <w:right w:val="nil"/>
            </w:tcBorders>
            <w:shd w:val="clear" w:color="000000" w:fill="CCFFCC"/>
            <w:noWrap/>
            <w:vAlign w:val="bottom"/>
            <w:hideMark/>
          </w:tcPr>
          <w:p w14:paraId="234253DB"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2.100,00</w:t>
            </w:r>
          </w:p>
        </w:tc>
      </w:tr>
      <w:tr w:rsidR="00B37983" w:rsidRPr="00B37983" w14:paraId="4583714B" w14:textId="77777777" w:rsidTr="00B37983">
        <w:trPr>
          <w:trHeight w:val="225"/>
        </w:trPr>
        <w:tc>
          <w:tcPr>
            <w:tcW w:w="5376" w:type="dxa"/>
            <w:gridSpan w:val="2"/>
            <w:tcBorders>
              <w:top w:val="nil"/>
              <w:left w:val="nil"/>
              <w:bottom w:val="nil"/>
              <w:right w:val="nil"/>
            </w:tcBorders>
            <w:shd w:val="clear" w:color="000000" w:fill="CCFFFF"/>
            <w:noWrap/>
            <w:vAlign w:val="bottom"/>
            <w:hideMark/>
          </w:tcPr>
          <w:p w14:paraId="542D7336" w14:textId="77777777" w:rsidR="00B37983" w:rsidRPr="00B37983" w:rsidRDefault="00B37983" w:rsidP="00B37983">
            <w:pPr>
              <w:spacing w:before="0" w:after="0" w:line="240" w:lineRule="auto"/>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Funkcijska klasifikacija  0820 Službe kulture</w:t>
            </w:r>
          </w:p>
        </w:tc>
        <w:tc>
          <w:tcPr>
            <w:tcW w:w="1389" w:type="dxa"/>
            <w:tcBorders>
              <w:top w:val="nil"/>
              <w:left w:val="nil"/>
              <w:bottom w:val="nil"/>
              <w:right w:val="nil"/>
            </w:tcBorders>
            <w:shd w:val="clear" w:color="000000" w:fill="CCFFFF"/>
            <w:noWrap/>
            <w:vAlign w:val="bottom"/>
            <w:hideMark/>
          </w:tcPr>
          <w:p w14:paraId="6EA9B934"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2.432,00</w:t>
            </w:r>
          </w:p>
        </w:tc>
        <w:tc>
          <w:tcPr>
            <w:tcW w:w="1281" w:type="dxa"/>
            <w:tcBorders>
              <w:top w:val="nil"/>
              <w:left w:val="nil"/>
              <w:bottom w:val="nil"/>
              <w:right w:val="nil"/>
            </w:tcBorders>
            <w:shd w:val="clear" w:color="000000" w:fill="CCFFFF"/>
            <w:noWrap/>
            <w:vAlign w:val="bottom"/>
            <w:hideMark/>
          </w:tcPr>
          <w:p w14:paraId="0032F0E3"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-332,00</w:t>
            </w:r>
          </w:p>
        </w:tc>
        <w:tc>
          <w:tcPr>
            <w:tcW w:w="1119" w:type="dxa"/>
            <w:tcBorders>
              <w:top w:val="nil"/>
              <w:left w:val="nil"/>
              <w:bottom w:val="nil"/>
              <w:right w:val="nil"/>
            </w:tcBorders>
            <w:shd w:val="clear" w:color="000000" w:fill="CCFFFF"/>
            <w:noWrap/>
            <w:vAlign w:val="bottom"/>
            <w:hideMark/>
          </w:tcPr>
          <w:p w14:paraId="3D4FE4A5"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-13,65</w:t>
            </w:r>
          </w:p>
        </w:tc>
        <w:tc>
          <w:tcPr>
            <w:tcW w:w="1389" w:type="dxa"/>
            <w:tcBorders>
              <w:top w:val="nil"/>
              <w:left w:val="nil"/>
              <w:bottom w:val="nil"/>
              <w:right w:val="nil"/>
            </w:tcBorders>
            <w:shd w:val="clear" w:color="000000" w:fill="CCFFFF"/>
            <w:noWrap/>
            <w:vAlign w:val="bottom"/>
            <w:hideMark/>
          </w:tcPr>
          <w:p w14:paraId="3D035FEA"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2.100,00</w:t>
            </w:r>
          </w:p>
        </w:tc>
      </w:tr>
      <w:tr w:rsidR="00B37983" w:rsidRPr="00B37983" w14:paraId="4D8D99D1" w14:textId="77777777" w:rsidTr="00B37983">
        <w:trPr>
          <w:trHeight w:val="225"/>
        </w:trPr>
        <w:tc>
          <w:tcPr>
            <w:tcW w:w="516" w:type="dxa"/>
            <w:tcBorders>
              <w:top w:val="nil"/>
              <w:left w:val="nil"/>
              <w:bottom w:val="nil"/>
              <w:right w:val="nil"/>
            </w:tcBorders>
            <w:shd w:val="clear" w:color="auto" w:fill="auto"/>
            <w:noWrap/>
            <w:vAlign w:val="bottom"/>
            <w:hideMark/>
          </w:tcPr>
          <w:p w14:paraId="5E9E298E" w14:textId="77777777" w:rsidR="00B37983" w:rsidRPr="00B37983" w:rsidRDefault="00B37983" w:rsidP="00B37983">
            <w:pPr>
              <w:spacing w:before="0" w:after="0" w:line="240" w:lineRule="auto"/>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3</w:t>
            </w:r>
          </w:p>
        </w:tc>
        <w:tc>
          <w:tcPr>
            <w:tcW w:w="4860" w:type="dxa"/>
            <w:tcBorders>
              <w:top w:val="nil"/>
              <w:left w:val="nil"/>
              <w:bottom w:val="nil"/>
              <w:right w:val="nil"/>
            </w:tcBorders>
            <w:shd w:val="clear" w:color="auto" w:fill="auto"/>
            <w:noWrap/>
            <w:vAlign w:val="bottom"/>
            <w:hideMark/>
          </w:tcPr>
          <w:p w14:paraId="74AD0838" w14:textId="77777777" w:rsidR="00B37983" w:rsidRPr="00B37983" w:rsidRDefault="00B37983" w:rsidP="00B37983">
            <w:pPr>
              <w:spacing w:before="0" w:after="0" w:line="240" w:lineRule="auto"/>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Rashodi poslovanja</w:t>
            </w:r>
          </w:p>
        </w:tc>
        <w:tc>
          <w:tcPr>
            <w:tcW w:w="1389" w:type="dxa"/>
            <w:tcBorders>
              <w:top w:val="nil"/>
              <w:left w:val="nil"/>
              <w:bottom w:val="nil"/>
              <w:right w:val="nil"/>
            </w:tcBorders>
            <w:shd w:val="clear" w:color="auto" w:fill="auto"/>
            <w:noWrap/>
            <w:vAlign w:val="bottom"/>
            <w:hideMark/>
          </w:tcPr>
          <w:p w14:paraId="2D21522B"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2.432,00</w:t>
            </w:r>
          </w:p>
        </w:tc>
        <w:tc>
          <w:tcPr>
            <w:tcW w:w="1281" w:type="dxa"/>
            <w:tcBorders>
              <w:top w:val="nil"/>
              <w:left w:val="nil"/>
              <w:bottom w:val="nil"/>
              <w:right w:val="nil"/>
            </w:tcBorders>
            <w:shd w:val="clear" w:color="auto" w:fill="auto"/>
            <w:noWrap/>
            <w:vAlign w:val="bottom"/>
            <w:hideMark/>
          </w:tcPr>
          <w:p w14:paraId="7259FEFB"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-332,00</w:t>
            </w:r>
          </w:p>
        </w:tc>
        <w:tc>
          <w:tcPr>
            <w:tcW w:w="1119" w:type="dxa"/>
            <w:tcBorders>
              <w:top w:val="nil"/>
              <w:left w:val="nil"/>
              <w:bottom w:val="nil"/>
              <w:right w:val="nil"/>
            </w:tcBorders>
            <w:shd w:val="clear" w:color="auto" w:fill="auto"/>
            <w:noWrap/>
            <w:vAlign w:val="bottom"/>
            <w:hideMark/>
          </w:tcPr>
          <w:p w14:paraId="0197C857"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-13,65</w:t>
            </w:r>
          </w:p>
        </w:tc>
        <w:tc>
          <w:tcPr>
            <w:tcW w:w="1389" w:type="dxa"/>
            <w:tcBorders>
              <w:top w:val="nil"/>
              <w:left w:val="nil"/>
              <w:bottom w:val="nil"/>
              <w:right w:val="nil"/>
            </w:tcBorders>
            <w:shd w:val="clear" w:color="auto" w:fill="auto"/>
            <w:noWrap/>
            <w:vAlign w:val="bottom"/>
            <w:hideMark/>
          </w:tcPr>
          <w:p w14:paraId="36ED6D79"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2.100,00</w:t>
            </w:r>
          </w:p>
        </w:tc>
      </w:tr>
      <w:tr w:rsidR="00B37983" w:rsidRPr="00B37983" w14:paraId="1C3FD9AA" w14:textId="77777777" w:rsidTr="00B37983">
        <w:trPr>
          <w:trHeight w:val="225"/>
        </w:trPr>
        <w:tc>
          <w:tcPr>
            <w:tcW w:w="516" w:type="dxa"/>
            <w:tcBorders>
              <w:top w:val="nil"/>
              <w:left w:val="nil"/>
              <w:bottom w:val="nil"/>
              <w:right w:val="nil"/>
            </w:tcBorders>
            <w:shd w:val="clear" w:color="auto" w:fill="auto"/>
            <w:noWrap/>
            <w:vAlign w:val="bottom"/>
            <w:hideMark/>
          </w:tcPr>
          <w:p w14:paraId="4C52CA94" w14:textId="77777777" w:rsidR="00B37983" w:rsidRPr="00B37983" w:rsidRDefault="00B37983" w:rsidP="00B37983">
            <w:pPr>
              <w:spacing w:before="0" w:after="0" w:line="240" w:lineRule="auto"/>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32</w:t>
            </w:r>
          </w:p>
        </w:tc>
        <w:tc>
          <w:tcPr>
            <w:tcW w:w="4860" w:type="dxa"/>
            <w:tcBorders>
              <w:top w:val="nil"/>
              <w:left w:val="nil"/>
              <w:bottom w:val="nil"/>
              <w:right w:val="nil"/>
            </w:tcBorders>
            <w:shd w:val="clear" w:color="auto" w:fill="auto"/>
            <w:noWrap/>
            <w:vAlign w:val="bottom"/>
            <w:hideMark/>
          </w:tcPr>
          <w:p w14:paraId="1F327FF0" w14:textId="77777777" w:rsidR="00B37983" w:rsidRPr="00B37983" w:rsidRDefault="00B37983" w:rsidP="00B37983">
            <w:pPr>
              <w:spacing w:before="0" w:after="0" w:line="240" w:lineRule="auto"/>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Materijalni rashodi</w:t>
            </w:r>
          </w:p>
        </w:tc>
        <w:tc>
          <w:tcPr>
            <w:tcW w:w="1389" w:type="dxa"/>
            <w:tcBorders>
              <w:top w:val="nil"/>
              <w:left w:val="nil"/>
              <w:bottom w:val="nil"/>
              <w:right w:val="nil"/>
            </w:tcBorders>
            <w:shd w:val="clear" w:color="auto" w:fill="auto"/>
            <w:noWrap/>
            <w:vAlign w:val="bottom"/>
            <w:hideMark/>
          </w:tcPr>
          <w:p w14:paraId="6F62CA70"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2.432,00</w:t>
            </w:r>
          </w:p>
        </w:tc>
        <w:tc>
          <w:tcPr>
            <w:tcW w:w="1281" w:type="dxa"/>
            <w:tcBorders>
              <w:top w:val="nil"/>
              <w:left w:val="nil"/>
              <w:bottom w:val="nil"/>
              <w:right w:val="nil"/>
            </w:tcBorders>
            <w:shd w:val="clear" w:color="auto" w:fill="auto"/>
            <w:noWrap/>
            <w:vAlign w:val="bottom"/>
            <w:hideMark/>
          </w:tcPr>
          <w:p w14:paraId="3BFD29FE"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-332,00</w:t>
            </w:r>
          </w:p>
        </w:tc>
        <w:tc>
          <w:tcPr>
            <w:tcW w:w="1119" w:type="dxa"/>
            <w:tcBorders>
              <w:top w:val="nil"/>
              <w:left w:val="nil"/>
              <w:bottom w:val="nil"/>
              <w:right w:val="nil"/>
            </w:tcBorders>
            <w:shd w:val="clear" w:color="auto" w:fill="auto"/>
            <w:noWrap/>
            <w:vAlign w:val="bottom"/>
            <w:hideMark/>
          </w:tcPr>
          <w:p w14:paraId="7A40C020"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-13,65</w:t>
            </w:r>
          </w:p>
        </w:tc>
        <w:tc>
          <w:tcPr>
            <w:tcW w:w="1389" w:type="dxa"/>
            <w:tcBorders>
              <w:top w:val="nil"/>
              <w:left w:val="nil"/>
              <w:bottom w:val="nil"/>
              <w:right w:val="nil"/>
            </w:tcBorders>
            <w:shd w:val="clear" w:color="auto" w:fill="auto"/>
            <w:noWrap/>
            <w:vAlign w:val="bottom"/>
            <w:hideMark/>
          </w:tcPr>
          <w:p w14:paraId="21177713"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2.100,00</w:t>
            </w:r>
          </w:p>
        </w:tc>
      </w:tr>
      <w:tr w:rsidR="00B37983" w:rsidRPr="00B37983" w14:paraId="1E23489B" w14:textId="77777777" w:rsidTr="00B37983">
        <w:trPr>
          <w:trHeight w:val="225"/>
        </w:trPr>
        <w:tc>
          <w:tcPr>
            <w:tcW w:w="516" w:type="dxa"/>
            <w:tcBorders>
              <w:top w:val="nil"/>
              <w:left w:val="nil"/>
              <w:bottom w:val="nil"/>
              <w:right w:val="nil"/>
            </w:tcBorders>
            <w:shd w:val="clear" w:color="auto" w:fill="auto"/>
            <w:noWrap/>
            <w:vAlign w:val="bottom"/>
            <w:hideMark/>
          </w:tcPr>
          <w:p w14:paraId="588E065A"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3221</w:t>
            </w:r>
          </w:p>
        </w:tc>
        <w:tc>
          <w:tcPr>
            <w:tcW w:w="4860" w:type="dxa"/>
            <w:tcBorders>
              <w:top w:val="nil"/>
              <w:left w:val="nil"/>
              <w:bottom w:val="nil"/>
              <w:right w:val="nil"/>
            </w:tcBorders>
            <w:shd w:val="clear" w:color="auto" w:fill="auto"/>
            <w:noWrap/>
            <w:vAlign w:val="bottom"/>
            <w:hideMark/>
          </w:tcPr>
          <w:p w14:paraId="5B96A25B"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Uredski materijal</w:t>
            </w:r>
          </w:p>
        </w:tc>
        <w:tc>
          <w:tcPr>
            <w:tcW w:w="1389" w:type="dxa"/>
            <w:tcBorders>
              <w:top w:val="nil"/>
              <w:left w:val="nil"/>
              <w:bottom w:val="nil"/>
              <w:right w:val="nil"/>
            </w:tcBorders>
            <w:shd w:val="clear" w:color="auto" w:fill="auto"/>
            <w:noWrap/>
            <w:vAlign w:val="bottom"/>
            <w:hideMark/>
          </w:tcPr>
          <w:p w14:paraId="3CDF59F8"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1.432,00</w:t>
            </w:r>
          </w:p>
        </w:tc>
        <w:tc>
          <w:tcPr>
            <w:tcW w:w="1281" w:type="dxa"/>
            <w:tcBorders>
              <w:top w:val="nil"/>
              <w:left w:val="nil"/>
              <w:bottom w:val="nil"/>
              <w:right w:val="nil"/>
            </w:tcBorders>
            <w:shd w:val="clear" w:color="auto" w:fill="auto"/>
            <w:noWrap/>
            <w:vAlign w:val="bottom"/>
            <w:hideMark/>
          </w:tcPr>
          <w:p w14:paraId="5F8B61EC"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119" w:type="dxa"/>
            <w:tcBorders>
              <w:top w:val="nil"/>
              <w:left w:val="nil"/>
              <w:bottom w:val="nil"/>
              <w:right w:val="nil"/>
            </w:tcBorders>
            <w:shd w:val="clear" w:color="auto" w:fill="auto"/>
            <w:noWrap/>
            <w:vAlign w:val="bottom"/>
            <w:hideMark/>
          </w:tcPr>
          <w:p w14:paraId="01388AFB"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389" w:type="dxa"/>
            <w:tcBorders>
              <w:top w:val="nil"/>
              <w:left w:val="nil"/>
              <w:bottom w:val="nil"/>
              <w:right w:val="nil"/>
            </w:tcBorders>
            <w:shd w:val="clear" w:color="auto" w:fill="auto"/>
            <w:noWrap/>
            <w:vAlign w:val="bottom"/>
            <w:hideMark/>
          </w:tcPr>
          <w:p w14:paraId="71387667"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1.432,00</w:t>
            </w:r>
          </w:p>
        </w:tc>
      </w:tr>
      <w:tr w:rsidR="00B37983" w:rsidRPr="00B37983" w14:paraId="63AAF263" w14:textId="77777777" w:rsidTr="00B37983">
        <w:trPr>
          <w:trHeight w:val="225"/>
        </w:trPr>
        <w:tc>
          <w:tcPr>
            <w:tcW w:w="516" w:type="dxa"/>
            <w:tcBorders>
              <w:top w:val="nil"/>
              <w:left w:val="nil"/>
              <w:bottom w:val="nil"/>
              <w:right w:val="nil"/>
            </w:tcBorders>
            <w:shd w:val="clear" w:color="auto" w:fill="auto"/>
            <w:noWrap/>
            <w:vAlign w:val="bottom"/>
            <w:hideMark/>
          </w:tcPr>
          <w:p w14:paraId="4AA512A3"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3221</w:t>
            </w:r>
          </w:p>
        </w:tc>
        <w:tc>
          <w:tcPr>
            <w:tcW w:w="4860" w:type="dxa"/>
            <w:tcBorders>
              <w:top w:val="nil"/>
              <w:left w:val="nil"/>
              <w:bottom w:val="nil"/>
              <w:right w:val="nil"/>
            </w:tcBorders>
            <w:shd w:val="clear" w:color="auto" w:fill="auto"/>
            <w:noWrap/>
            <w:vAlign w:val="bottom"/>
            <w:hideMark/>
          </w:tcPr>
          <w:p w14:paraId="39C8D720"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Materijal i sredstva za čišćenje i održavanje</w:t>
            </w:r>
          </w:p>
        </w:tc>
        <w:tc>
          <w:tcPr>
            <w:tcW w:w="1389" w:type="dxa"/>
            <w:tcBorders>
              <w:top w:val="nil"/>
              <w:left w:val="nil"/>
              <w:bottom w:val="nil"/>
              <w:right w:val="nil"/>
            </w:tcBorders>
            <w:shd w:val="clear" w:color="auto" w:fill="auto"/>
            <w:noWrap/>
            <w:vAlign w:val="bottom"/>
            <w:hideMark/>
          </w:tcPr>
          <w:p w14:paraId="68F1AD48"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1.000,00</w:t>
            </w:r>
          </w:p>
        </w:tc>
        <w:tc>
          <w:tcPr>
            <w:tcW w:w="1281" w:type="dxa"/>
            <w:tcBorders>
              <w:top w:val="nil"/>
              <w:left w:val="nil"/>
              <w:bottom w:val="nil"/>
              <w:right w:val="nil"/>
            </w:tcBorders>
            <w:shd w:val="clear" w:color="auto" w:fill="auto"/>
            <w:noWrap/>
            <w:vAlign w:val="bottom"/>
            <w:hideMark/>
          </w:tcPr>
          <w:p w14:paraId="1A918803"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-332,00</w:t>
            </w:r>
          </w:p>
        </w:tc>
        <w:tc>
          <w:tcPr>
            <w:tcW w:w="1119" w:type="dxa"/>
            <w:tcBorders>
              <w:top w:val="nil"/>
              <w:left w:val="nil"/>
              <w:bottom w:val="nil"/>
              <w:right w:val="nil"/>
            </w:tcBorders>
            <w:shd w:val="clear" w:color="auto" w:fill="auto"/>
            <w:noWrap/>
            <w:vAlign w:val="bottom"/>
            <w:hideMark/>
          </w:tcPr>
          <w:p w14:paraId="5C1BA14C"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-33,20</w:t>
            </w:r>
          </w:p>
        </w:tc>
        <w:tc>
          <w:tcPr>
            <w:tcW w:w="1389" w:type="dxa"/>
            <w:tcBorders>
              <w:top w:val="nil"/>
              <w:left w:val="nil"/>
              <w:bottom w:val="nil"/>
              <w:right w:val="nil"/>
            </w:tcBorders>
            <w:shd w:val="clear" w:color="auto" w:fill="auto"/>
            <w:noWrap/>
            <w:vAlign w:val="bottom"/>
            <w:hideMark/>
          </w:tcPr>
          <w:p w14:paraId="2B07C205"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668,00</w:t>
            </w:r>
          </w:p>
        </w:tc>
      </w:tr>
      <w:tr w:rsidR="00B37983" w:rsidRPr="00B37983" w14:paraId="05CB2F14" w14:textId="77777777" w:rsidTr="00B37983">
        <w:trPr>
          <w:trHeight w:val="225"/>
        </w:trPr>
        <w:tc>
          <w:tcPr>
            <w:tcW w:w="5376" w:type="dxa"/>
            <w:gridSpan w:val="2"/>
            <w:tcBorders>
              <w:top w:val="nil"/>
              <w:left w:val="nil"/>
              <w:bottom w:val="nil"/>
              <w:right w:val="nil"/>
            </w:tcBorders>
            <w:shd w:val="clear" w:color="000000" w:fill="CCCCFF"/>
            <w:noWrap/>
            <w:vAlign w:val="bottom"/>
            <w:hideMark/>
          </w:tcPr>
          <w:p w14:paraId="30219F20" w14:textId="77777777" w:rsidR="00B37983" w:rsidRPr="00B37983" w:rsidRDefault="00B37983" w:rsidP="00B37983">
            <w:pPr>
              <w:spacing w:before="0" w:after="0" w:line="240" w:lineRule="auto"/>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Aktivnost A100003 RADIONICE I KAZALIŠNE PREDSTAVE</w:t>
            </w:r>
          </w:p>
        </w:tc>
        <w:tc>
          <w:tcPr>
            <w:tcW w:w="1389" w:type="dxa"/>
            <w:tcBorders>
              <w:top w:val="nil"/>
              <w:left w:val="nil"/>
              <w:bottom w:val="nil"/>
              <w:right w:val="nil"/>
            </w:tcBorders>
            <w:shd w:val="clear" w:color="000000" w:fill="CCCCFF"/>
            <w:noWrap/>
            <w:vAlign w:val="bottom"/>
            <w:hideMark/>
          </w:tcPr>
          <w:p w14:paraId="14E25C54"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17.000,00</w:t>
            </w:r>
          </w:p>
        </w:tc>
        <w:tc>
          <w:tcPr>
            <w:tcW w:w="1281" w:type="dxa"/>
            <w:tcBorders>
              <w:top w:val="nil"/>
              <w:left w:val="nil"/>
              <w:bottom w:val="nil"/>
              <w:right w:val="nil"/>
            </w:tcBorders>
            <w:shd w:val="clear" w:color="000000" w:fill="CCCCFF"/>
            <w:noWrap/>
            <w:vAlign w:val="bottom"/>
            <w:hideMark/>
          </w:tcPr>
          <w:p w14:paraId="4AFCC3DA"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119" w:type="dxa"/>
            <w:tcBorders>
              <w:top w:val="nil"/>
              <w:left w:val="nil"/>
              <w:bottom w:val="nil"/>
              <w:right w:val="nil"/>
            </w:tcBorders>
            <w:shd w:val="clear" w:color="000000" w:fill="CCCCFF"/>
            <w:noWrap/>
            <w:vAlign w:val="bottom"/>
            <w:hideMark/>
          </w:tcPr>
          <w:p w14:paraId="5DF26B05"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389" w:type="dxa"/>
            <w:tcBorders>
              <w:top w:val="nil"/>
              <w:left w:val="nil"/>
              <w:bottom w:val="nil"/>
              <w:right w:val="nil"/>
            </w:tcBorders>
            <w:shd w:val="clear" w:color="000000" w:fill="CCCCFF"/>
            <w:noWrap/>
            <w:vAlign w:val="bottom"/>
            <w:hideMark/>
          </w:tcPr>
          <w:p w14:paraId="38007D14"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17.000,00</w:t>
            </w:r>
          </w:p>
        </w:tc>
      </w:tr>
      <w:tr w:rsidR="00B37983" w:rsidRPr="00B37983" w14:paraId="1FD2C5A7" w14:textId="77777777" w:rsidTr="00B37983">
        <w:trPr>
          <w:trHeight w:val="225"/>
        </w:trPr>
        <w:tc>
          <w:tcPr>
            <w:tcW w:w="5376" w:type="dxa"/>
            <w:gridSpan w:val="2"/>
            <w:tcBorders>
              <w:top w:val="nil"/>
              <w:left w:val="nil"/>
              <w:bottom w:val="nil"/>
              <w:right w:val="nil"/>
            </w:tcBorders>
            <w:shd w:val="clear" w:color="000000" w:fill="FFFF00"/>
            <w:noWrap/>
            <w:vAlign w:val="bottom"/>
            <w:hideMark/>
          </w:tcPr>
          <w:p w14:paraId="5ED9B854" w14:textId="77777777" w:rsidR="00B37983" w:rsidRPr="00B37983" w:rsidRDefault="00B37983" w:rsidP="00B37983">
            <w:pPr>
              <w:spacing w:before="0" w:after="0" w:line="240" w:lineRule="auto"/>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Izvor  1. OPĆI PRIHODI I PRIMICI</w:t>
            </w:r>
          </w:p>
        </w:tc>
        <w:tc>
          <w:tcPr>
            <w:tcW w:w="1389" w:type="dxa"/>
            <w:tcBorders>
              <w:top w:val="nil"/>
              <w:left w:val="nil"/>
              <w:bottom w:val="nil"/>
              <w:right w:val="nil"/>
            </w:tcBorders>
            <w:shd w:val="clear" w:color="000000" w:fill="FFFF00"/>
            <w:noWrap/>
            <w:vAlign w:val="bottom"/>
            <w:hideMark/>
          </w:tcPr>
          <w:p w14:paraId="618152D8"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15.000,00</w:t>
            </w:r>
          </w:p>
        </w:tc>
        <w:tc>
          <w:tcPr>
            <w:tcW w:w="1281" w:type="dxa"/>
            <w:tcBorders>
              <w:top w:val="nil"/>
              <w:left w:val="nil"/>
              <w:bottom w:val="nil"/>
              <w:right w:val="nil"/>
            </w:tcBorders>
            <w:shd w:val="clear" w:color="000000" w:fill="FFFF00"/>
            <w:noWrap/>
            <w:vAlign w:val="bottom"/>
            <w:hideMark/>
          </w:tcPr>
          <w:p w14:paraId="39540AA0"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119" w:type="dxa"/>
            <w:tcBorders>
              <w:top w:val="nil"/>
              <w:left w:val="nil"/>
              <w:bottom w:val="nil"/>
              <w:right w:val="nil"/>
            </w:tcBorders>
            <w:shd w:val="clear" w:color="000000" w:fill="FFFF00"/>
            <w:noWrap/>
            <w:vAlign w:val="bottom"/>
            <w:hideMark/>
          </w:tcPr>
          <w:p w14:paraId="68287404"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389" w:type="dxa"/>
            <w:tcBorders>
              <w:top w:val="nil"/>
              <w:left w:val="nil"/>
              <w:bottom w:val="nil"/>
              <w:right w:val="nil"/>
            </w:tcBorders>
            <w:shd w:val="clear" w:color="000000" w:fill="FFFF00"/>
            <w:noWrap/>
            <w:vAlign w:val="bottom"/>
            <w:hideMark/>
          </w:tcPr>
          <w:p w14:paraId="72F799C3"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15.000,00</w:t>
            </w:r>
          </w:p>
        </w:tc>
      </w:tr>
      <w:tr w:rsidR="00B37983" w:rsidRPr="00B37983" w14:paraId="5479A913" w14:textId="77777777" w:rsidTr="00B37983">
        <w:trPr>
          <w:trHeight w:val="225"/>
        </w:trPr>
        <w:tc>
          <w:tcPr>
            <w:tcW w:w="5376" w:type="dxa"/>
            <w:gridSpan w:val="2"/>
            <w:tcBorders>
              <w:top w:val="nil"/>
              <w:left w:val="nil"/>
              <w:bottom w:val="nil"/>
              <w:right w:val="nil"/>
            </w:tcBorders>
            <w:shd w:val="clear" w:color="000000" w:fill="FFFF99"/>
            <w:noWrap/>
            <w:vAlign w:val="bottom"/>
            <w:hideMark/>
          </w:tcPr>
          <w:p w14:paraId="73F55C39" w14:textId="77777777" w:rsidR="00B37983" w:rsidRPr="00B37983" w:rsidRDefault="00B37983" w:rsidP="00B37983">
            <w:pPr>
              <w:spacing w:before="0" w:after="0" w:line="240" w:lineRule="auto"/>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Izvor  1.1. OPĆI PRIHODI I PRIMICI</w:t>
            </w:r>
          </w:p>
        </w:tc>
        <w:tc>
          <w:tcPr>
            <w:tcW w:w="1389" w:type="dxa"/>
            <w:tcBorders>
              <w:top w:val="nil"/>
              <w:left w:val="nil"/>
              <w:bottom w:val="nil"/>
              <w:right w:val="nil"/>
            </w:tcBorders>
            <w:shd w:val="clear" w:color="000000" w:fill="FFFF99"/>
            <w:noWrap/>
            <w:vAlign w:val="bottom"/>
            <w:hideMark/>
          </w:tcPr>
          <w:p w14:paraId="26DFFEA1"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15.000,00</w:t>
            </w:r>
          </w:p>
        </w:tc>
        <w:tc>
          <w:tcPr>
            <w:tcW w:w="1281" w:type="dxa"/>
            <w:tcBorders>
              <w:top w:val="nil"/>
              <w:left w:val="nil"/>
              <w:bottom w:val="nil"/>
              <w:right w:val="nil"/>
            </w:tcBorders>
            <w:shd w:val="clear" w:color="000000" w:fill="FFFF99"/>
            <w:noWrap/>
            <w:vAlign w:val="bottom"/>
            <w:hideMark/>
          </w:tcPr>
          <w:p w14:paraId="7A382D24"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119" w:type="dxa"/>
            <w:tcBorders>
              <w:top w:val="nil"/>
              <w:left w:val="nil"/>
              <w:bottom w:val="nil"/>
              <w:right w:val="nil"/>
            </w:tcBorders>
            <w:shd w:val="clear" w:color="000000" w:fill="FFFF99"/>
            <w:noWrap/>
            <w:vAlign w:val="bottom"/>
            <w:hideMark/>
          </w:tcPr>
          <w:p w14:paraId="5828C94B"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389" w:type="dxa"/>
            <w:tcBorders>
              <w:top w:val="nil"/>
              <w:left w:val="nil"/>
              <w:bottom w:val="nil"/>
              <w:right w:val="nil"/>
            </w:tcBorders>
            <w:shd w:val="clear" w:color="000000" w:fill="FFFF99"/>
            <w:noWrap/>
            <w:vAlign w:val="bottom"/>
            <w:hideMark/>
          </w:tcPr>
          <w:p w14:paraId="2FBF2EF8"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15.000,00</w:t>
            </w:r>
          </w:p>
        </w:tc>
      </w:tr>
      <w:tr w:rsidR="00B37983" w:rsidRPr="00B37983" w14:paraId="34DE6501" w14:textId="77777777" w:rsidTr="00B37983">
        <w:trPr>
          <w:trHeight w:val="225"/>
        </w:trPr>
        <w:tc>
          <w:tcPr>
            <w:tcW w:w="5376" w:type="dxa"/>
            <w:gridSpan w:val="2"/>
            <w:tcBorders>
              <w:top w:val="nil"/>
              <w:left w:val="nil"/>
              <w:bottom w:val="nil"/>
              <w:right w:val="nil"/>
            </w:tcBorders>
            <w:shd w:val="clear" w:color="000000" w:fill="CCFFCC"/>
            <w:noWrap/>
            <w:vAlign w:val="bottom"/>
            <w:hideMark/>
          </w:tcPr>
          <w:p w14:paraId="5A581498" w14:textId="77777777" w:rsidR="00B37983" w:rsidRPr="00B37983" w:rsidRDefault="00B37983" w:rsidP="00B37983">
            <w:pPr>
              <w:spacing w:before="0" w:after="0" w:line="240" w:lineRule="auto"/>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Korisnik  017 NARODNA KNJIŽNICA I ČITAONICA LIPOVLJANI</w:t>
            </w:r>
          </w:p>
        </w:tc>
        <w:tc>
          <w:tcPr>
            <w:tcW w:w="1389" w:type="dxa"/>
            <w:tcBorders>
              <w:top w:val="nil"/>
              <w:left w:val="nil"/>
              <w:bottom w:val="nil"/>
              <w:right w:val="nil"/>
            </w:tcBorders>
            <w:shd w:val="clear" w:color="000000" w:fill="CCFFCC"/>
            <w:noWrap/>
            <w:vAlign w:val="bottom"/>
            <w:hideMark/>
          </w:tcPr>
          <w:p w14:paraId="001AEB22"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15.000,00</w:t>
            </w:r>
          </w:p>
        </w:tc>
        <w:tc>
          <w:tcPr>
            <w:tcW w:w="1281" w:type="dxa"/>
            <w:tcBorders>
              <w:top w:val="nil"/>
              <w:left w:val="nil"/>
              <w:bottom w:val="nil"/>
              <w:right w:val="nil"/>
            </w:tcBorders>
            <w:shd w:val="clear" w:color="000000" w:fill="CCFFCC"/>
            <w:noWrap/>
            <w:vAlign w:val="bottom"/>
            <w:hideMark/>
          </w:tcPr>
          <w:p w14:paraId="23BB17A6"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119" w:type="dxa"/>
            <w:tcBorders>
              <w:top w:val="nil"/>
              <w:left w:val="nil"/>
              <w:bottom w:val="nil"/>
              <w:right w:val="nil"/>
            </w:tcBorders>
            <w:shd w:val="clear" w:color="000000" w:fill="CCFFCC"/>
            <w:noWrap/>
            <w:vAlign w:val="bottom"/>
            <w:hideMark/>
          </w:tcPr>
          <w:p w14:paraId="5B86F9CC"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389" w:type="dxa"/>
            <w:tcBorders>
              <w:top w:val="nil"/>
              <w:left w:val="nil"/>
              <w:bottom w:val="nil"/>
              <w:right w:val="nil"/>
            </w:tcBorders>
            <w:shd w:val="clear" w:color="000000" w:fill="CCFFCC"/>
            <w:noWrap/>
            <w:vAlign w:val="bottom"/>
            <w:hideMark/>
          </w:tcPr>
          <w:p w14:paraId="6429DBB4"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15.000,00</w:t>
            </w:r>
          </w:p>
        </w:tc>
      </w:tr>
      <w:tr w:rsidR="00B37983" w:rsidRPr="00B37983" w14:paraId="5C0155B9" w14:textId="77777777" w:rsidTr="00B37983">
        <w:trPr>
          <w:trHeight w:val="225"/>
        </w:trPr>
        <w:tc>
          <w:tcPr>
            <w:tcW w:w="5376" w:type="dxa"/>
            <w:gridSpan w:val="2"/>
            <w:tcBorders>
              <w:top w:val="nil"/>
              <w:left w:val="nil"/>
              <w:bottom w:val="nil"/>
              <w:right w:val="nil"/>
            </w:tcBorders>
            <w:shd w:val="clear" w:color="000000" w:fill="CCFFFF"/>
            <w:noWrap/>
            <w:vAlign w:val="bottom"/>
            <w:hideMark/>
          </w:tcPr>
          <w:p w14:paraId="52D59E52" w14:textId="77777777" w:rsidR="00B37983" w:rsidRPr="00B37983" w:rsidRDefault="00B37983" w:rsidP="00B37983">
            <w:pPr>
              <w:spacing w:before="0" w:after="0" w:line="240" w:lineRule="auto"/>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Funkcijska klasifikacija  0820 Službe kulture</w:t>
            </w:r>
          </w:p>
        </w:tc>
        <w:tc>
          <w:tcPr>
            <w:tcW w:w="1389" w:type="dxa"/>
            <w:tcBorders>
              <w:top w:val="nil"/>
              <w:left w:val="nil"/>
              <w:bottom w:val="nil"/>
              <w:right w:val="nil"/>
            </w:tcBorders>
            <w:shd w:val="clear" w:color="000000" w:fill="CCFFFF"/>
            <w:noWrap/>
            <w:vAlign w:val="bottom"/>
            <w:hideMark/>
          </w:tcPr>
          <w:p w14:paraId="68278A27"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15.000,00</w:t>
            </w:r>
          </w:p>
        </w:tc>
        <w:tc>
          <w:tcPr>
            <w:tcW w:w="1281" w:type="dxa"/>
            <w:tcBorders>
              <w:top w:val="nil"/>
              <w:left w:val="nil"/>
              <w:bottom w:val="nil"/>
              <w:right w:val="nil"/>
            </w:tcBorders>
            <w:shd w:val="clear" w:color="000000" w:fill="CCFFFF"/>
            <w:noWrap/>
            <w:vAlign w:val="bottom"/>
            <w:hideMark/>
          </w:tcPr>
          <w:p w14:paraId="4FEBD641"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119" w:type="dxa"/>
            <w:tcBorders>
              <w:top w:val="nil"/>
              <w:left w:val="nil"/>
              <w:bottom w:val="nil"/>
              <w:right w:val="nil"/>
            </w:tcBorders>
            <w:shd w:val="clear" w:color="000000" w:fill="CCFFFF"/>
            <w:noWrap/>
            <w:vAlign w:val="bottom"/>
            <w:hideMark/>
          </w:tcPr>
          <w:p w14:paraId="25875E85"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389" w:type="dxa"/>
            <w:tcBorders>
              <w:top w:val="nil"/>
              <w:left w:val="nil"/>
              <w:bottom w:val="nil"/>
              <w:right w:val="nil"/>
            </w:tcBorders>
            <w:shd w:val="clear" w:color="000000" w:fill="CCFFFF"/>
            <w:noWrap/>
            <w:vAlign w:val="bottom"/>
            <w:hideMark/>
          </w:tcPr>
          <w:p w14:paraId="5541E52A"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15.000,00</w:t>
            </w:r>
          </w:p>
        </w:tc>
      </w:tr>
      <w:tr w:rsidR="00B37983" w:rsidRPr="00B37983" w14:paraId="65CF93D7" w14:textId="77777777" w:rsidTr="00B37983">
        <w:trPr>
          <w:trHeight w:val="225"/>
        </w:trPr>
        <w:tc>
          <w:tcPr>
            <w:tcW w:w="516" w:type="dxa"/>
            <w:tcBorders>
              <w:top w:val="nil"/>
              <w:left w:val="nil"/>
              <w:bottom w:val="nil"/>
              <w:right w:val="nil"/>
            </w:tcBorders>
            <w:shd w:val="clear" w:color="auto" w:fill="auto"/>
            <w:noWrap/>
            <w:vAlign w:val="bottom"/>
            <w:hideMark/>
          </w:tcPr>
          <w:p w14:paraId="3A426F67" w14:textId="77777777" w:rsidR="00B37983" w:rsidRPr="00B37983" w:rsidRDefault="00B37983" w:rsidP="00B37983">
            <w:pPr>
              <w:spacing w:before="0" w:after="0" w:line="240" w:lineRule="auto"/>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3</w:t>
            </w:r>
          </w:p>
        </w:tc>
        <w:tc>
          <w:tcPr>
            <w:tcW w:w="4860" w:type="dxa"/>
            <w:tcBorders>
              <w:top w:val="nil"/>
              <w:left w:val="nil"/>
              <w:bottom w:val="nil"/>
              <w:right w:val="nil"/>
            </w:tcBorders>
            <w:shd w:val="clear" w:color="auto" w:fill="auto"/>
            <w:noWrap/>
            <w:vAlign w:val="bottom"/>
            <w:hideMark/>
          </w:tcPr>
          <w:p w14:paraId="21B88A0D" w14:textId="77777777" w:rsidR="00B37983" w:rsidRPr="00B37983" w:rsidRDefault="00B37983" w:rsidP="00B37983">
            <w:pPr>
              <w:spacing w:before="0" w:after="0" w:line="240" w:lineRule="auto"/>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Rashodi poslovanja</w:t>
            </w:r>
          </w:p>
        </w:tc>
        <w:tc>
          <w:tcPr>
            <w:tcW w:w="1389" w:type="dxa"/>
            <w:tcBorders>
              <w:top w:val="nil"/>
              <w:left w:val="nil"/>
              <w:bottom w:val="nil"/>
              <w:right w:val="nil"/>
            </w:tcBorders>
            <w:shd w:val="clear" w:color="auto" w:fill="auto"/>
            <w:noWrap/>
            <w:vAlign w:val="bottom"/>
            <w:hideMark/>
          </w:tcPr>
          <w:p w14:paraId="3F94E113"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15.000,00</w:t>
            </w:r>
          </w:p>
        </w:tc>
        <w:tc>
          <w:tcPr>
            <w:tcW w:w="1281" w:type="dxa"/>
            <w:tcBorders>
              <w:top w:val="nil"/>
              <w:left w:val="nil"/>
              <w:bottom w:val="nil"/>
              <w:right w:val="nil"/>
            </w:tcBorders>
            <w:shd w:val="clear" w:color="auto" w:fill="auto"/>
            <w:noWrap/>
            <w:vAlign w:val="bottom"/>
            <w:hideMark/>
          </w:tcPr>
          <w:p w14:paraId="4D8B7343"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0,00</w:t>
            </w:r>
          </w:p>
        </w:tc>
        <w:tc>
          <w:tcPr>
            <w:tcW w:w="1119" w:type="dxa"/>
            <w:tcBorders>
              <w:top w:val="nil"/>
              <w:left w:val="nil"/>
              <w:bottom w:val="nil"/>
              <w:right w:val="nil"/>
            </w:tcBorders>
            <w:shd w:val="clear" w:color="auto" w:fill="auto"/>
            <w:noWrap/>
            <w:vAlign w:val="bottom"/>
            <w:hideMark/>
          </w:tcPr>
          <w:p w14:paraId="79D1B79D"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0,00</w:t>
            </w:r>
          </w:p>
        </w:tc>
        <w:tc>
          <w:tcPr>
            <w:tcW w:w="1389" w:type="dxa"/>
            <w:tcBorders>
              <w:top w:val="nil"/>
              <w:left w:val="nil"/>
              <w:bottom w:val="nil"/>
              <w:right w:val="nil"/>
            </w:tcBorders>
            <w:shd w:val="clear" w:color="auto" w:fill="auto"/>
            <w:noWrap/>
            <w:vAlign w:val="bottom"/>
            <w:hideMark/>
          </w:tcPr>
          <w:p w14:paraId="7D7DFFE9"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15.000,00</w:t>
            </w:r>
          </w:p>
        </w:tc>
      </w:tr>
      <w:tr w:rsidR="00B37983" w:rsidRPr="00B37983" w14:paraId="5E379135" w14:textId="77777777" w:rsidTr="00B37983">
        <w:trPr>
          <w:trHeight w:val="225"/>
        </w:trPr>
        <w:tc>
          <w:tcPr>
            <w:tcW w:w="516" w:type="dxa"/>
            <w:tcBorders>
              <w:top w:val="nil"/>
              <w:left w:val="nil"/>
              <w:bottom w:val="nil"/>
              <w:right w:val="nil"/>
            </w:tcBorders>
            <w:shd w:val="clear" w:color="auto" w:fill="auto"/>
            <w:noWrap/>
            <w:vAlign w:val="bottom"/>
            <w:hideMark/>
          </w:tcPr>
          <w:p w14:paraId="6767853B" w14:textId="77777777" w:rsidR="00B37983" w:rsidRPr="00B37983" w:rsidRDefault="00B37983" w:rsidP="00B37983">
            <w:pPr>
              <w:spacing w:before="0" w:after="0" w:line="240" w:lineRule="auto"/>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32</w:t>
            </w:r>
          </w:p>
        </w:tc>
        <w:tc>
          <w:tcPr>
            <w:tcW w:w="4860" w:type="dxa"/>
            <w:tcBorders>
              <w:top w:val="nil"/>
              <w:left w:val="nil"/>
              <w:bottom w:val="nil"/>
              <w:right w:val="nil"/>
            </w:tcBorders>
            <w:shd w:val="clear" w:color="auto" w:fill="auto"/>
            <w:noWrap/>
            <w:vAlign w:val="bottom"/>
            <w:hideMark/>
          </w:tcPr>
          <w:p w14:paraId="096F1861" w14:textId="77777777" w:rsidR="00B37983" w:rsidRPr="00B37983" w:rsidRDefault="00B37983" w:rsidP="00B37983">
            <w:pPr>
              <w:spacing w:before="0" w:after="0" w:line="240" w:lineRule="auto"/>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Materijalni rashodi</w:t>
            </w:r>
          </w:p>
        </w:tc>
        <w:tc>
          <w:tcPr>
            <w:tcW w:w="1389" w:type="dxa"/>
            <w:tcBorders>
              <w:top w:val="nil"/>
              <w:left w:val="nil"/>
              <w:bottom w:val="nil"/>
              <w:right w:val="nil"/>
            </w:tcBorders>
            <w:shd w:val="clear" w:color="auto" w:fill="auto"/>
            <w:noWrap/>
            <w:vAlign w:val="bottom"/>
            <w:hideMark/>
          </w:tcPr>
          <w:p w14:paraId="060702F4"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15.000,00</w:t>
            </w:r>
          </w:p>
        </w:tc>
        <w:tc>
          <w:tcPr>
            <w:tcW w:w="1281" w:type="dxa"/>
            <w:tcBorders>
              <w:top w:val="nil"/>
              <w:left w:val="nil"/>
              <w:bottom w:val="nil"/>
              <w:right w:val="nil"/>
            </w:tcBorders>
            <w:shd w:val="clear" w:color="auto" w:fill="auto"/>
            <w:noWrap/>
            <w:vAlign w:val="bottom"/>
            <w:hideMark/>
          </w:tcPr>
          <w:p w14:paraId="56090994"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0,00</w:t>
            </w:r>
          </w:p>
        </w:tc>
        <w:tc>
          <w:tcPr>
            <w:tcW w:w="1119" w:type="dxa"/>
            <w:tcBorders>
              <w:top w:val="nil"/>
              <w:left w:val="nil"/>
              <w:bottom w:val="nil"/>
              <w:right w:val="nil"/>
            </w:tcBorders>
            <w:shd w:val="clear" w:color="auto" w:fill="auto"/>
            <w:noWrap/>
            <w:vAlign w:val="bottom"/>
            <w:hideMark/>
          </w:tcPr>
          <w:p w14:paraId="33C162C9"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0,00</w:t>
            </w:r>
          </w:p>
        </w:tc>
        <w:tc>
          <w:tcPr>
            <w:tcW w:w="1389" w:type="dxa"/>
            <w:tcBorders>
              <w:top w:val="nil"/>
              <w:left w:val="nil"/>
              <w:bottom w:val="nil"/>
              <w:right w:val="nil"/>
            </w:tcBorders>
            <w:shd w:val="clear" w:color="auto" w:fill="auto"/>
            <w:noWrap/>
            <w:vAlign w:val="bottom"/>
            <w:hideMark/>
          </w:tcPr>
          <w:p w14:paraId="1CF781B4"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15.000,00</w:t>
            </w:r>
          </w:p>
        </w:tc>
      </w:tr>
      <w:tr w:rsidR="00B37983" w:rsidRPr="00B37983" w14:paraId="710A3114" w14:textId="77777777" w:rsidTr="00B37983">
        <w:trPr>
          <w:trHeight w:val="225"/>
        </w:trPr>
        <w:tc>
          <w:tcPr>
            <w:tcW w:w="516" w:type="dxa"/>
            <w:tcBorders>
              <w:top w:val="nil"/>
              <w:left w:val="nil"/>
              <w:bottom w:val="nil"/>
              <w:right w:val="nil"/>
            </w:tcBorders>
            <w:shd w:val="clear" w:color="auto" w:fill="auto"/>
            <w:noWrap/>
            <w:vAlign w:val="bottom"/>
            <w:hideMark/>
          </w:tcPr>
          <w:p w14:paraId="14CA8EA6"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3237</w:t>
            </w:r>
          </w:p>
        </w:tc>
        <w:tc>
          <w:tcPr>
            <w:tcW w:w="4860" w:type="dxa"/>
            <w:tcBorders>
              <w:top w:val="nil"/>
              <w:left w:val="nil"/>
              <w:bottom w:val="nil"/>
              <w:right w:val="nil"/>
            </w:tcBorders>
            <w:shd w:val="clear" w:color="auto" w:fill="auto"/>
            <w:noWrap/>
            <w:vAlign w:val="bottom"/>
            <w:hideMark/>
          </w:tcPr>
          <w:p w14:paraId="39CF3B77"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 xml:space="preserve">Ostale intelektualne </w:t>
            </w:r>
            <w:proofErr w:type="spellStart"/>
            <w:r w:rsidRPr="00B37983">
              <w:rPr>
                <w:rFonts w:ascii="Arial" w:eastAsia="Times New Roman" w:hAnsi="Arial" w:cs="Arial"/>
                <w:color w:val="auto"/>
                <w:kern w:val="0"/>
                <w:sz w:val="16"/>
                <w:szCs w:val="16"/>
              </w:rPr>
              <w:t>usluge,kazališne</w:t>
            </w:r>
            <w:proofErr w:type="spellEnd"/>
            <w:r w:rsidRPr="00B37983">
              <w:rPr>
                <w:rFonts w:ascii="Arial" w:eastAsia="Times New Roman" w:hAnsi="Arial" w:cs="Arial"/>
                <w:color w:val="auto"/>
                <w:kern w:val="0"/>
                <w:sz w:val="16"/>
                <w:szCs w:val="16"/>
              </w:rPr>
              <w:t xml:space="preserve"> </w:t>
            </w:r>
            <w:proofErr w:type="spellStart"/>
            <w:r w:rsidRPr="00B37983">
              <w:rPr>
                <w:rFonts w:ascii="Arial" w:eastAsia="Times New Roman" w:hAnsi="Arial" w:cs="Arial"/>
                <w:color w:val="auto"/>
                <w:kern w:val="0"/>
                <w:sz w:val="16"/>
                <w:szCs w:val="16"/>
              </w:rPr>
              <w:t>predstave,izložbe</w:t>
            </w:r>
            <w:proofErr w:type="spellEnd"/>
            <w:r w:rsidRPr="00B37983">
              <w:rPr>
                <w:rFonts w:ascii="Arial" w:eastAsia="Times New Roman" w:hAnsi="Arial" w:cs="Arial"/>
                <w:color w:val="auto"/>
                <w:kern w:val="0"/>
                <w:sz w:val="16"/>
                <w:szCs w:val="16"/>
              </w:rPr>
              <w:t>, kreativne radionice</w:t>
            </w:r>
          </w:p>
        </w:tc>
        <w:tc>
          <w:tcPr>
            <w:tcW w:w="1389" w:type="dxa"/>
            <w:tcBorders>
              <w:top w:val="nil"/>
              <w:left w:val="nil"/>
              <w:bottom w:val="nil"/>
              <w:right w:val="nil"/>
            </w:tcBorders>
            <w:shd w:val="clear" w:color="auto" w:fill="auto"/>
            <w:noWrap/>
            <w:vAlign w:val="bottom"/>
            <w:hideMark/>
          </w:tcPr>
          <w:p w14:paraId="5E2910CE"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15.000,00</w:t>
            </w:r>
          </w:p>
        </w:tc>
        <w:tc>
          <w:tcPr>
            <w:tcW w:w="1281" w:type="dxa"/>
            <w:tcBorders>
              <w:top w:val="nil"/>
              <w:left w:val="nil"/>
              <w:bottom w:val="nil"/>
              <w:right w:val="nil"/>
            </w:tcBorders>
            <w:shd w:val="clear" w:color="auto" w:fill="auto"/>
            <w:noWrap/>
            <w:vAlign w:val="bottom"/>
            <w:hideMark/>
          </w:tcPr>
          <w:p w14:paraId="6876A119"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119" w:type="dxa"/>
            <w:tcBorders>
              <w:top w:val="nil"/>
              <w:left w:val="nil"/>
              <w:bottom w:val="nil"/>
              <w:right w:val="nil"/>
            </w:tcBorders>
            <w:shd w:val="clear" w:color="auto" w:fill="auto"/>
            <w:noWrap/>
            <w:vAlign w:val="bottom"/>
            <w:hideMark/>
          </w:tcPr>
          <w:p w14:paraId="2A0F3C5C"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389" w:type="dxa"/>
            <w:tcBorders>
              <w:top w:val="nil"/>
              <w:left w:val="nil"/>
              <w:bottom w:val="nil"/>
              <w:right w:val="nil"/>
            </w:tcBorders>
            <w:shd w:val="clear" w:color="auto" w:fill="auto"/>
            <w:noWrap/>
            <w:vAlign w:val="bottom"/>
            <w:hideMark/>
          </w:tcPr>
          <w:p w14:paraId="258B6E10"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15.000,00</w:t>
            </w:r>
          </w:p>
        </w:tc>
      </w:tr>
      <w:tr w:rsidR="00B37983" w:rsidRPr="00B37983" w14:paraId="27DC0381" w14:textId="77777777" w:rsidTr="00B37983">
        <w:trPr>
          <w:trHeight w:val="225"/>
        </w:trPr>
        <w:tc>
          <w:tcPr>
            <w:tcW w:w="5376" w:type="dxa"/>
            <w:gridSpan w:val="2"/>
            <w:tcBorders>
              <w:top w:val="nil"/>
              <w:left w:val="nil"/>
              <w:bottom w:val="nil"/>
              <w:right w:val="nil"/>
            </w:tcBorders>
            <w:shd w:val="clear" w:color="000000" w:fill="FFFF00"/>
            <w:noWrap/>
            <w:vAlign w:val="bottom"/>
            <w:hideMark/>
          </w:tcPr>
          <w:p w14:paraId="2F09C13B" w14:textId="77777777" w:rsidR="00B37983" w:rsidRPr="00B37983" w:rsidRDefault="00B37983" w:rsidP="00B37983">
            <w:pPr>
              <w:spacing w:before="0" w:after="0" w:line="240" w:lineRule="auto"/>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Izvor  2. POMOĆI</w:t>
            </w:r>
          </w:p>
        </w:tc>
        <w:tc>
          <w:tcPr>
            <w:tcW w:w="1389" w:type="dxa"/>
            <w:tcBorders>
              <w:top w:val="nil"/>
              <w:left w:val="nil"/>
              <w:bottom w:val="nil"/>
              <w:right w:val="nil"/>
            </w:tcBorders>
            <w:shd w:val="clear" w:color="000000" w:fill="FFFF00"/>
            <w:noWrap/>
            <w:vAlign w:val="bottom"/>
            <w:hideMark/>
          </w:tcPr>
          <w:p w14:paraId="2446BCBE"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2.000,00</w:t>
            </w:r>
          </w:p>
        </w:tc>
        <w:tc>
          <w:tcPr>
            <w:tcW w:w="1281" w:type="dxa"/>
            <w:tcBorders>
              <w:top w:val="nil"/>
              <w:left w:val="nil"/>
              <w:bottom w:val="nil"/>
              <w:right w:val="nil"/>
            </w:tcBorders>
            <w:shd w:val="clear" w:color="000000" w:fill="FFFF00"/>
            <w:noWrap/>
            <w:vAlign w:val="bottom"/>
            <w:hideMark/>
          </w:tcPr>
          <w:p w14:paraId="48C3835D"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119" w:type="dxa"/>
            <w:tcBorders>
              <w:top w:val="nil"/>
              <w:left w:val="nil"/>
              <w:bottom w:val="nil"/>
              <w:right w:val="nil"/>
            </w:tcBorders>
            <w:shd w:val="clear" w:color="000000" w:fill="FFFF00"/>
            <w:noWrap/>
            <w:vAlign w:val="bottom"/>
            <w:hideMark/>
          </w:tcPr>
          <w:p w14:paraId="0F93656C"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389" w:type="dxa"/>
            <w:tcBorders>
              <w:top w:val="nil"/>
              <w:left w:val="nil"/>
              <w:bottom w:val="nil"/>
              <w:right w:val="nil"/>
            </w:tcBorders>
            <w:shd w:val="clear" w:color="000000" w:fill="FFFF00"/>
            <w:noWrap/>
            <w:vAlign w:val="bottom"/>
            <w:hideMark/>
          </w:tcPr>
          <w:p w14:paraId="24A6A386"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2.000,00</w:t>
            </w:r>
          </w:p>
        </w:tc>
      </w:tr>
      <w:tr w:rsidR="00B37983" w:rsidRPr="00B37983" w14:paraId="221AFC1D" w14:textId="77777777" w:rsidTr="00B37983">
        <w:trPr>
          <w:trHeight w:val="225"/>
        </w:trPr>
        <w:tc>
          <w:tcPr>
            <w:tcW w:w="5376" w:type="dxa"/>
            <w:gridSpan w:val="2"/>
            <w:tcBorders>
              <w:top w:val="nil"/>
              <w:left w:val="nil"/>
              <w:bottom w:val="nil"/>
              <w:right w:val="nil"/>
            </w:tcBorders>
            <w:shd w:val="clear" w:color="000000" w:fill="FFFF99"/>
            <w:noWrap/>
            <w:vAlign w:val="bottom"/>
            <w:hideMark/>
          </w:tcPr>
          <w:p w14:paraId="3E7F2BB4" w14:textId="77777777" w:rsidR="00B37983" w:rsidRPr="00B37983" w:rsidRDefault="00B37983" w:rsidP="00B37983">
            <w:pPr>
              <w:spacing w:before="0" w:after="0" w:line="240" w:lineRule="auto"/>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Izvor  2.4. TEKUĆE POMOĆI IZ DRŽAVNOG PRORAČUNA</w:t>
            </w:r>
          </w:p>
        </w:tc>
        <w:tc>
          <w:tcPr>
            <w:tcW w:w="1389" w:type="dxa"/>
            <w:tcBorders>
              <w:top w:val="nil"/>
              <w:left w:val="nil"/>
              <w:bottom w:val="nil"/>
              <w:right w:val="nil"/>
            </w:tcBorders>
            <w:shd w:val="clear" w:color="000000" w:fill="FFFF99"/>
            <w:noWrap/>
            <w:vAlign w:val="bottom"/>
            <w:hideMark/>
          </w:tcPr>
          <w:p w14:paraId="2FBC68F1"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2.000,00</w:t>
            </w:r>
          </w:p>
        </w:tc>
        <w:tc>
          <w:tcPr>
            <w:tcW w:w="1281" w:type="dxa"/>
            <w:tcBorders>
              <w:top w:val="nil"/>
              <w:left w:val="nil"/>
              <w:bottom w:val="nil"/>
              <w:right w:val="nil"/>
            </w:tcBorders>
            <w:shd w:val="clear" w:color="000000" w:fill="FFFF99"/>
            <w:noWrap/>
            <w:vAlign w:val="bottom"/>
            <w:hideMark/>
          </w:tcPr>
          <w:p w14:paraId="6A12A324"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119" w:type="dxa"/>
            <w:tcBorders>
              <w:top w:val="nil"/>
              <w:left w:val="nil"/>
              <w:bottom w:val="nil"/>
              <w:right w:val="nil"/>
            </w:tcBorders>
            <w:shd w:val="clear" w:color="000000" w:fill="FFFF99"/>
            <w:noWrap/>
            <w:vAlign w:val="bottom"/>
            <w:hideMark/>
          </w:tcPr>
          <w:p w14:paraId="680981C1"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389" w:type="dxa"/>
            <w:tcBorders>
              <w:top w:val="nil"/>
              <w:left w:val="nil"/>
              <w:bottom w:val="nil"/>
              <w:right w:val="nil"/>
            </w:tcBorders>
            <w:shd w:val="clear" w:color="000000" w:fill="FFFF99"/>
            <w:noWrap/>
            <w:vAlign w:val="bottom"/>
            <w:hideMark/>
          </w:tcPr>
          <w:p w14:paraId="4FC3B59C"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2.000,00</w:t>
            </w:r>
          </w:p>
        </w:tc>
      </w:tr>
      <w:tr w:rsidR="00B37983" w:rsidRPr="00B37983" w14:paraId="0954744A" w14:textId="77777777" w:rsidTr="00B37983">
        <w:trPr>
          <w:trHeight w:val="225"/>
        </w:trPr>
        <w:tc>
          <w:tcPr>
            <w:tcW w:w="5376" w:type="dxa"/>
            <w:gridSpan w:val="2"/>
            <w:tcBorders>
              <w:top w:val="nil"/>
              <w:left w:val="nil"/>
              <w:bottom w:val="nil"/>
              <w:right w:val="nil"/>
            </w:tcBorders>
            <w:shd w:val="clear" w:color="000000" w:fill="FFFFCC"/>
            <w:noWrap/>
            <w:vAlign w:val="bottom"/>
            <w:hideMark/>
          </w:tcPr>
          <w:p w14:paraId="0046A13B" w14:textId="77777777" w:rsidR="00B37983" w:rsidRPr="00B37983" w:rsidRDefault="00B37983" w:rsidP="00B37983">
            <w:pPr>
              <w:spacing w:before="0" w:after="0" w:line="240" w:lineRule="auto"/>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Izvor  2.4.1      Tekuće pomoći iz državnog proračuna za PK</w:t>
            </w:r>
          </w:p>
        </w:tc>
        <w:tc>
          <w:tcPr>
            <w:tcW w:w="1389" w:type="dxa"/>
            <w:tcBorders>
              <w:top w:val="nil"/>
              <w:left w:val="nil"/>
              <w:bottom w:val="nil"/>
              <w:right w:val="nil"/>
            </w:tcBorders>
            <w:shd w:val="clear" w:color="000000" w:fill="FFFFCC"/>
            <w:noWrap/>
            <w:vAlign w:val="bottom"/>
            <w:hideMark/>
          </w:tcPr>
          <w:p w14:paraId="30A40CDB"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2.000,00</w:t>
            </w:r>
          </w:p>
        </w:tc>
        <w:tc>
          <w:tcPr>
            <w:tcW w:w="1281" w:type="dxa"/>
            <w:tcBorders>
              <w:top w:val="nil"/>
              <w:left w:val="nil"/>
              <w:bottom w:val="nil"/>
              <w:right w:val="nil"/>
            </w:tcBorders>
            <w:shd w:val="clear" w:color="000000" w:fill="FFFFCC"/>
            <w:noWrap/>
            <w:vAlign w:val="bottom"/>
            <w:hideMark/>
          </w:tcPr>
          <w:p w14:paraId="208DFEC9"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119" w:type="dxa"/>
            <w:tcBorders>
              <w:top w:val="nil"/>
              <w:left w:val="nil"/>
              <w:bottom w:val="nil"/>
              <w:right w:val="nil"/>
            </w:tcBorders>
            <w:shd w:val="clear" w:color="000000" w:fill="FFFFCC"/>
            <w:noWrap/>
            <w:vAlign w:val="bottom"/>
            <w:hideMark/>
          </w:tcPr>
          <w:p w14:paraId="027422FD"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389" w:type="dxa"/>
            <w:tcBorders>
              <w:top w:val="nil"/>
              <w:left w:val="nil"/>
              <w:bottom w:val="nil"/>
              <w:right w:val="nil"/>
            </w:tcBorders>
            <w:shd w:val="clear" w:color="000000" w:fill="FFFFCC"/>
            <w:noWrap/>
            <w:vAlign w:val="bottom"/>
            <w:hideMark/>
          </w:tcPr>
          <w:p w14:paraId="3C6EFFB4"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2.000,00</w:t>
            </w:r>
          </w:p>
        </w:tc>
      </w:tr>
      <w:tr w:rsidR="00B37983" w:rsidRPr="00B37983" w14:paraId="78503C57" w14:textId="77777777" w:rsidTr="00B37983">
        <w:trPr>
          <w:trHeight w:val="225"/>
        </w:trPr>
        <w:tc>
          <w:tcPr>
            <w:tcW w:w="5376" w:type="dxa"/>
            <w:gridSpan w:val="2"/>
            <w:tcBorders>
              <w:top w:val="nil"/>
              <w:left w:val="nil"/>
              <w:bottom w:val="nil"/>
              <w:right w:val="nil"/>
            </w:tcBorders>
            <w:shd w:val="clear" w:color="000000" w:fill="CCFFCC"/>
            <w:noWrap/>
            <w:vAlign w:val="bottom"/>
            <w:hideMark/>
          </w:tcPr>
          <w:p w14:paraId="07FDE17A" w14:textId="77777777" w:rsidR="00B37983" w:rsidRPr="00B37983" w:rsidRDefault="00B37983" w:rsidP="00B37983">
            <w:pPr>
              <w:spacing w:before="0" w:after="0" w:line="240" w:lineRule="auto"/>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Korisnik  017 NARODNA KNJIŽNICA I ČITAONICA LIPOVLJANI</w:t>
            </w:r>
          </w:p>
        </w:tc>
        <w:tc>
          <w:tcPr>
            <w:tcW w:w="1389" w:type="dxa"/>
            <w:tcBorders>
              <w:top w:val="nil"/>
              <w:left w:val="nil"/>
              <w:bottom w:val="nil"/>
              <w:right w:val="nil"/>
            </w:tcBorders>
            <w:shd w:val="clear" w:color="000000" w:fill="CCFFCC"/>
            <w:noWrap/>
            <w:vAlign w:val="bottom"/>
            <w:hideMark/>
          </w:tcPr>
          <w:p w14:paraId="31BFA757"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2.000,00</w:t>
            </w:r>
          </w:p>
        </w:tc>
        <w:tc>
          <w:tcPr>
            <w:tcW w:w="1281" w:type="dxa"/>
            <w:tcBorders>
              <w:top w:val="nil"/>
              <w:left w:val="nil"/>
              <w:bottom w:val="nil"/>
              <w:right w:val="nil"/>
            </w:tcBorders>
            <w:shd w:val="clear" w:color="000000" w:fill="CCFFCC"/>
            <w:noWrap/>
            <w:vAlign w:val="bottom"/>
            <w:hideMark/>
          </w:tcPr>
          <w:p w14:paraId="208379EB"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119" w:type="dxa"/>
            <w:tcBorders>
              <w:top w:val="nil"/>
              <w:left w:val="nil"/>
              <w:bottom w:val="nil"/>
              <w:right w:val="nil"/>
            </w:tcBorders>
            <w:shd w:val="clear" w:color="000000" w:fill="CCFFCC"/>
            <w:noWrap/>
            <w:vAlign w:val="bottom"/>
            <w:hideMark/>
          </w:tcPr>
          <w:p w14:paraId="6EE8E085"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389" w:type="dxa"/>
            <w:tcBorders>
              <w:top w:val="nil"/>
              <w:left w:val="nil"/>
              <w:bottom w:val="nil"/>
              <w:right w:val="nil"/>
            </w:tcBorders>
            <w:shd w:val="clear" w:color="000000" w:fill="CCFFCC"/>
            <w:noWrap/>
            <w:vAlign w:val="bottom"/>
            <w:hideMark/>
          </w:tcPr>
          <w:p w14:paraId="76FA3856"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2.000,00</w:t>
            </w:r>
          </w:p>
        </w:tc>
      </w:tr>
      <w:tr w:rsidR="00B37983" w:rsidRPr="00B37983" w14:paraId="6A2F9281" w14:textId="77777777" w:rsidTr="00B37983">
        <w:trPr>
          <w:trHeight w:val="225"/>
        </w:trPr>
        <w:tc>
          <w:tcPr>
            <w:tcW w:w="5376" w:type="dxa"/>
            <w:gridSpan w:val="2"/>
            <w:tcBorders>
              <w:top w:val="nil"/>
              <w:left w:val="nil"/>
              <w:bottom w:val="nil"/>
              <w:right w:val="nil"/>
            </w:tcBorders>
            <w:shd w:val="clear" w:color="000000" w:fill="CCFFFF"/>
            <w:noWrap/>
            <w:vAlign w:val="bottom"/>
            <w:hideMark/>
          </w:tcPr>
          <w:p w14:paraId="3927D49C" w14:textId="77777777" w:rsidR="00B37983" w:rsidRPr="00B37983" w:rsidRDefault="00B37983" w:rsidP="00B37983">
            <w:pPr>
              <w:spacing w:before="0" w:after="0" w:line="240" w:lineRule="auto"/>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Funkcijska klasifikacija  0820 Službe kulture</w:t>
            </w:r>
          </w:p>
        </w:tc>
        <w:tc>
          <w:tcPr>
            <w:tcW w:w="1389" w:type="dxa"/>
            <w:tcBorders>
              <w:top w:val="nil"/>
              <w:left w:val="nil"/>
              <w:bottom w:val="nil"/>
              <w:right w:val="nil"/>
            </w:tcBorders>
            <w:shd w:val="clear" w:color="000000" w:fill="CCFFFF"/>
            <w:noWrap/>
            <w:vAlign w:val="bottom"/>
            <w:hideMark/>
          </w:tcPr>
          <w:p w14:paraId="48143A04"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2.000,00</w:t>
            </w:r>
          </w:p>
        </w:tc>
        <w:tc>
          <w:tcPr>
            <w:tcW w:w="1281" w:type="dxa"/>
            <w:tcBorders>
              <w:top w:val="nil"/>
              <w:left w:val="nil"/>
              <w:bottom w:val="nil"/>
              <w:right w:val="nil"/>
            </w:tcBorders>
            <w:shd w:val="clear" w:color="000000" w:fill="CCFFFF"/>
            <w:noWrap/>
            <w:vAlign w:val="bottom"/>
            <w:hideMark/>
          </w:tcPr>
          <w:p w14:paraId="4B028105"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119" w:type="dxa"/>
            <w:tcBorders>
              <w:top w:val="nil"/>
              <w:left w:val="nil"/>
              <w:bottom w:val="nil"/>
              <w:right w:val="nil"/>
            </w:tcBorders>
            <w:shd w:val="clear" w:color="000000" w:fill="CCFFFF"/>
            <w:noWrap/>
            <w:vAlign w:val="bottom"/>
            <w:hideMark/>
          </w:tcPr>
          <w:p w14:paraId="3A1C874A"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389" w:type="dxa"/>
            <w:tcBorders>
              <w:top w:val="nil"/>
              <w:left w:val="nil"/>
              <w:bottom w:val="nil"/>
              <w:right w:val="nil"/>
            </w:tcBorders>
            <w:shd w:val="clear" w:color="000000" w:fill="CCFFFF"/>
            <w:noWrap/>
            <w:vAlign w:val="bottom"/>
            <w:hideMark/>
          </w:tcPr>
          <w:p w14:paraId="737EFFFD"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2.000,00</w:t>
            </w:r>
          </w:p>
        </w:tc>
      </w:tr>
      <w:tr w:rsidR="00B37983" w:rsidRPr="00B37983" w14:paraId="07601668" w14:textId="77777777" w:rsidTr="00B37983">
        <w:trPr>
          <w:trHeight w:val="225"/>
        </w:trPr>
        <w:tc>
          <w:tcPr>
            <w:tcW w:w="516" w:type="dxa"/>
            <w:tcBorders>
              <w:top w:val="nil"/>
              <w:left w:val="nil"/>
              <w:bottom w:val="nil"/>
              <w:right w:val="nil"/>
            </w:tcBorders>
            <w:shd w:val="clear" w:color="auto" w:fill="auto"/>
            <w:noWrap/>
            <w:vAlign w:val="bottom"/>
            <w:hideMark/>
          </w:tcPr>
          <w:p w14:paraId="3E1459F9" w14:textId="77777777" w:rsidR="00B37983" w:rsidRPr="00B37983" w:rsidRDefault="00B37983" w:rsidP="00B37983">
            <w:pPr>
              <w:spacing w:before="0" w:after="0" w:line="240" w:lineRule="auto"/>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3</w:t>
            </w:r>
          </w:p>
        </w:tc>
        <w:tc>
          <w:tcPr>
            <w:tcW w:w="4860" w:type="dxa"/>
            <w:tcBorders>
              <w:top w:val="nil"/>
              <w:left w:val="nil"/>
              <w:bottom w:val="nil"/>
              <w:right w:val="nil"/>
            </w:tcBorders>
            <w:shd w:val="clear" w:color="auto" w:fill="auto"/>
            <w:noWrap/>
            <w:vAlign w:val="bottom"/>
            <w:hideMark/>
          </w:tcPr>
          <w:p w14:paraId="2DCC69A5" w14:textId="77777777" w:rsidR="00B37983" w:rsidRPr="00B37983" w:rsidRDefault="00B37983" w:rsidP="00B37983">
            <w:pPr>
              <w:spacing w:before="0" w:after="0" w:line="240" w:lineRule="auto"/>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Rashodi poslovanja</w:t>
            </w:r>
          </w:p>
        </w:tc>
        <w:tc>
          <w:tcPr>
            <w:tcW w:w="1389" w:type="dxa"/>
            <w:tcBorders>
              <w:top w:val="nil"/>
              <w:left w:val="nil"/>
              <w:bottom w:val="nil"/>
              <w:right w:val="nil"/>
            </w:tcBorders>
            <w:shd w:val="clear" w:color="auto" w:fill="auto"/>
            <w:noWrap/>
            <w:vAlign w:val="bottom"/>
            <w:hideMark/>
          </w:tcPr>
          <w:p w14:paraId="15FD9DA9"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2.000,00</w:t>
            </w:r>
          </w:p>
        </w:tc>
        <w:tc>
          <w:tcPr>
            <w:tcW w:w="1281" w:type="dxa"/>
            <w:tcBorders>
              <w:top w:val="nil"/>
              <w:left w:val="nil"/>
              <w:bottom w:val="nil"/>
              <w:right w:val="nil"/>
            </w:tcBorders>
            <w:shd w:val="clear" w:color="auto" w:fill="auto"/>
            <w:noWrap/>
            <w:vAlign w:val="bottom"/>
            <w:hideMark/>
          </w:tcPr>
          <w:p w14:paraId="3D961125"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0,00</w:t>
            </w:r>
          </w:p>
        </w:tc>
        <w:tc>
          <w:tcPr>
            <w:tcW w:w="1119" w:type="dxa"/>
            <w:tcBorders>
              <w:top w:val="nil"/>
              <w:left w:val="nil"/>
              <w:bottom w:val="nil"/>
              <w:right w:val="nil"/>
            </w:tcBorders>
            <w:shd w:val="clear" w:color="auto" w:fill="auto"/>
            <w:noWrap/>
            <w:vAlign w:val="bottom"/>
            <w:hideMark/>
          </w:tcPr>
          <w:p w14:paraId="411C8D7C"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0,00</w:t>
            </w:r>
          </w:p>
        </w:tc>
        <w:tc>
          <w:tcPr>
            <w:tcW w:w="1389" w:type="dxa"/>
            <w:tcBorders>
              <w:top w:val="nil"/>
              <w:left w:val="nil"/>
              <w:bottom w:val="nil"/>
              <w:right w:val="nil"/>
            </w:tcBorders>
            <w:shd w:val="clear" w:color="auto" w:fill="auto"/>
            <w:noWrap/>
            <w:vAlign w:val="bottom"/>
            <w:hideMark/>
          </w:tcPr>
          <w:p w14:paraId="7F6CAE1A"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2.000,00</w:t>
            </w:r>
          </w:p>
        </w:tc>
      </w:tr>
      <w:tr w:rsidR="00B37983" w:rsidRPr="00B37983" w14:paraId="7B26238F" w14:textId="77777777" w:rsidTr="00B37983">
        <w:trPr>
          <w:trHeight w:val="225"/>
        </w:trPr>
        <w:tc>
          <w:tcPr>
            <w:tcW w:w="516" w:type="dxa"/>
            <w:tcBorders>
              <w:top w:val="nil"/>
              <w:left w:val="nil"/>
              <w:bottom w:val="nil"/>
              <w:right w:val="nil"/>
            </w:tcBorders>
            <w:shd w:val="clear" w:color="auto" w:fill="auto"/>
            <w:noWrap/>
            <w:vAlign w:val="bottom"/>
            <w:hideMark/>
          </w:tcPr>
          <w:p w14:paraId="0C484A1C" w14:textId="77777777" w:rsidR="00B37983" w:rsidRPr="00B37983" w:rsidRDefault="00B37983" w:rsidP="00B37983">
            <w:pPr>
              <w:spacing w:before="0" w:after="0" w:line="240" w:lineRule="auto"/>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32</w:t>
            </w:r>
          </w:p>
        </w:tc>
        <w:tc>
          <w:tcPr>
            <w:tcW w:w="4860" w:type="dxa"/>
            <w:tcBorders>
              <w:top w:val="nil"/>
              <w:left w:val="nil"/>
              <w:bottom w:val="nil"/>
              <w:right w:val="nil"/>
            </w:tcBorders>
            <w:shd w:val="clear" w:color="auto" w:fill="auto"/>
            <w:noWrap/>
            <w:vAlign w:val="bottom"/>
            <w:hideMark/>
          </w:tcPr>
          <w:p w14:paraId="4C4FBBBC" w14:textId="77777777" w:rsidR="00B37983" w:rsidRPr="00B37983" w:rsidRDefault="00B37983" w:rsidP="00B37983">
            <w:pPr>
              <w:spacing w:before="0" w:after="0" w:line="240" w:lineRule="auto"/>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Materijalni rashodi</w:t>
            </w:r>
          </w:p>
        </w:tc>
        <w:tc>
          <w:tcPr>
            <w:tcW w:w="1389" w:type="dxa"/>
            <w:tcBorders>
              <w:top w:val="nil"/>
              <w:left w:val="nil"/>
              <w:bottom w:val="nil"/>
              <w:right w:val="nil"/>
            </w:tcBorders>
            <w:shd w:val="clear" w:color="auto" w:fill="auto"/>
            <w:noWrap/>
            <w:vAlign w:val="bottom"/>
            <w:hideMark/>
          </w:tcPr>
          <w:p w14:paraId="29E1F18A"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2.000,00</w:t>
            </w:r>
          </w:p>
        </w:tc>
        <w:tc>
          <w:tcPr>
            <w:tcW w:w="1281" w:type="dxa"/>
            <w:tcBorders>
              <w:top w:val="nil"/>
              <w:left w:val="nil"/>
              <w:bottom w:val="nil"/>
              <w:right w:val="nil"/>
            </w:tcBorders>
            <w:shd w:val="clear" w:color="auto" w:fill="auto"/>
            <w:noWrap/>
            <w:vAlign w:val="bottom"/>
            <w:hideMark/>
          </w:tcPr>
          <w:p w14:paraId="5BFC1798"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0,00</w:t>
            </w:r>
          </w:p>
        </w:tc>
        <w:tc>
          <w:tcPr>
            <w:tcW w:w="1119" w:type="dxa"/>
            <w:tcBorders>
              <w:top w:val="nil"/>
              <w:left w:val="nil"/>
              <w:bottom w:val="nil"/>
              <w:right w:val="nil"/>
            </w:tcBorders>
            <w:shd w:val="clear" w:color="auto" w:fill="auto"/>
            <w:noWrap/>
            <w:vAlign w:val="bottom"/>
            <w:hideMark/>
          </w:tcPr>
          <w:p w14:paraId="7122019A"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0,00</w:t>
            </w:r>
          </w:p>
        </w:tc>
        <w:tc>
          <w:tcPr>
            <w:tcW w:w="1389" w:type="dxa"/>
            <w:tcBorders>
              <w:top w:val="nil"/>
              <w:left w:val="nil"/>
              <w:bottom w:val="nil"/>
              <w:right w:val="nil"/>
            </w:tcBorders>
            <w:shd w:val="clear" w:color="auto" w:fill="auto"/>
            <w:noWrap/>
            <w:vAlign w:val="bottom"/>
            <w:hideMark/>
          </w:tcPr>
          <w:p w14:paraId="40A4538D"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2.000,00</w:t>
            </w:r>
          </w:p>
        </w:tc>
      </w:tr>
      <w:tr w:rsidR="00B37983" w:rsidRPr="00B37983" w14:paraId="7BFA0F49" w14:textId="77777777" w:rsidTr="00B37983">
        <w:trPr>
          <w:trHeight w:val="225"/>
        </w:trPr>
        <w:tc>
          <w:tcPr>
            <w:tcW w:w="516" w:type="dxa"/>
            <w:tcBorders>
              <w:top w:val="nil"/>
              <w:left w:val="nil"/>
              <w:bottom w:val="nil"/>
              <w:right w:val="nil"/>
            </w:tcBorders>
            <w:shd w:val="clear" w:color="auto" w:fill="auto"/>
            <w:noWrap/>
            <w:vAlign w:val="bottom"/>
            <w:hideMark/>
          </w:tcPr>
          <w:p w14:paraId="012F0EE7"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3237</w:t>
            </w:r>
          </w:p>
        </w:tc>
        <w:tc>
          <w:tcPr>
            <w:tcW w:w="4860" w:type="dxa"/>
            <w:tcBorders>
              <w:top w:val="nil"/>
              <w:left w:val="nil"/>
              <w:bottom w:val="nil"/>
              <w:right w:val="nil"/>
            </w:tcBorders>
            <w:shd w:val="clear" w:color="auto" w:fill="auto"/>
            <w:noWrap/>
            <w:vAlign w:val="bottom"/>
            <w:hideMark/>
          </w:tcPr>
          <w:p w14:paraId="055B6167"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Predstava za djecu "Ljeto za pet"</w:t>
            </w:r>
          </w:p>
        </w:tc>
        <w:tc>
          <w:tcPr>
            <w:tcW w:w="1389" w:type="dxa"/>
            <w:tcBorders>
              <w:top w:val="nil"/>
              <w:left w:val="nil"/>
              <w:bottom w:val="nil"/>
              <w:right w:val="nil"/>
            </w:tcBorders>
            <w:shd w:val="clear" w:color="auto" w:fill="auto"/>
            <w:noWrap/>
            <w:vAlign w:val="bottom"/>
            <w:hideMark/>
          </w:tcPr>
          <w:p w14:paraId="1DB469B7"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2.000,00</w:t>
            </w:r>
          </w:p>
        </w:tc>
        <w:tc>
          <w:tcPr>
            <w:tcW w:w="1281" w:type="dxa"/>
            <w:tcBorders>
              <w:top w:val="nil"/>
              <w:left w:val="nil"/>
              <w:bottom w:val="nil"/>
              <w:right w:val="nil"/>
            </w:tcBorders>
            <w:shd w:val="clear" w:color="auto" w:fill="auto"/>
            <w:noWrap/>
            <w:vAlign w:val="bottom"/>
            <w:hideMark/>
          </w:tcPr>
          <w:p w14:paraId="2D48406B"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119" w:type="dxa"/>
            <w:tcBorders>
              <w:top w:val="nil"/>
              <w:left w:val="nil"/>
              <w:bottom w:val="nil"/>
              <w:right w:val="nil"/>
            </w:tcBorders>
            <w:shd w:val="clear" w:color="auto" w:fill="auto"/>
            <w:noWrap/>
            <w:vAlign w:val="bottom"/>
            <w:hideMark/>
          </w:tcPr>
          <w:p w14:paraId="47DC267E"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389" w:type="dxa"/>
            <w:tcBorders>
              <w:top w:val="nil"/>
              <w:left w:val="nil"/>
              <w:bottom w:val="nil"/>
              <w:right w:val="nil"/>
            </w:tcBorders>
            <w:shd w:val="clear" w:color="auto" w:fill="auto"/>
            <w:noWrap/>
            <w:vAlign w:val="bottom"/>
            <w:hideMark/>
          </w:tcPr>
          <w:p w14:paraId="63BD9B42"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2.000,00</w:t>
            </w:r>
          </w:p>
        </w:tc>
      </w:tr>
      <w:tr w:rsidR="00B37983" w:rsidRPr="00B37983" w14:paraId="0A8AB520" w14:textId="77777777" w:rsidTr="00B37983">
        <w:trPr>
          <w:trHeight w:val="225"/>
        </w:trPr>
        <w:tc>
          <w:tcPr>
            <w:tcW w:w="5376" w:type="dxa"/>
            <w:gridSpan w:val="2"/>
            <w:tcBorders>
              <w:top w:val="nil"/>
              <w:left w:val="nil"/>
              <w:bottom w:val="nil"/>
              <w:right w:val="nil"/>
            </w:tcBorders>
            <w:shd w:val="clear" w:color="000000" w:fill="CCCCFF"/>
            <w:noWrap/>
            <w:vAlign w:val="bottom"/>
            <w:hideMark/>
          </w:tcPr>
          <w:p w14:paraId="43295B54" w14:textId="77777777" w:rsidR="00B37983" w:rsidRPr="00B37983" w:rsidRDefault="00B37983" w:rsidP="00B37983">
            <w:pPr>
              <w:spacing w:before="0" w:after="0" w:line="240" w:lineRule="auto"/>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Kapitalni projekt K100001 KNJIŽNA I NEKNJIŽNA GRAĐA</w:t>
            </w:r>
          </w:p>
        </w:tc>
        <w:tc>
          <w:tcPr>
            <w:tcW w:w="1389" w:type="dxa"/>
            <w:tcBorders>
              <w:top w:val="nil"/>
              <w:left w:val="nil"/>
              <w:bottom w:val="nil"/>
              <w:right w:val="nil"/>
            </w:tcBorders>
            <w:shd w:val="clear" w:color="000000" w:fill="CCCCFF"/>
            <w:noWrap/>
            <w:vAlign w:val="bottom"/>
            <w:hideMark/>
          </w:tcPr>
          <w:p w14:paraId="24A19071"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45.068,00</w:t>
            </w:r>
          </w:p>
        </w:tc>
        <w:tc>
          <w:tcPr>
            <w:tcW w:w="1281" w:type="dxa"/>
            <w:tcBorders>
              <w:top w:val="nil"/>
              <w:left w:val="nil"/>
              <w:bottom w:val="nil"/>
              <w:right w:val="nil"/>
            </w:tcBorders>
            <w:shd w:val="clear" w:color="000000" w:fill="CCCCFF"/>
            <w:noWrap/>
            <w:vAlign w:val="bottom"/>
            <w:hideMark/>
          </w:tcPr>
          <w:p w14:paraId="652EFA3E"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332,00</w:t>
            </w:r>
          </w:p>
        </w:tc>
        <w:tc>
          <w:tcPr>
            <w:tcW w:w="1119" w:type="dxa"/>
            <w:tcBorders>
              <w:top w:val="nil"/>
              <w:left w:val="nil"/>
              <w:bottom w:val="nil"/>
              <w:right w:val="nil"/>
            </w:tcBorders>
            <w:shd w:val="clear" w:color="000000" w:fill="CCCCFF"/>
            <w:noWrap/>
            <w:vAlign w:val="bottom"/>
            <w:hideMark/>
          </w:tcPr>
          <w:p w14:paraId="56430965"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0,74</w:t>
            </w:r>
          </w:p>
        </w:tc>
        <w:tc>
          <w:tcPr>
            <w:tcW w:w="1389" w:type="dxa"/>
            <w:tcBorders>
              <w:top w:val="nil"/>
              <w:left w:val="nil"/>
              <w:bottom w:val="nil"/>
              <w:right w:val="nil"/>
            </w:tcBorders>
            <w:shd w:val="clear" w:color="000000" w:fill="CCCCFF"/>
            <w:noWrap/>
            <w:vAlign w:val="bottom"/>
            <w:hideMark/>
          </w:tcPr>
          <w:p w14:paraId="64CC3E9B"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45.400,00</w:t>
            </w:r>
          </w:p>
        </w:tc>
      </w:tr>
      <w:tr w:rsidR="00B37983" w:rsidRPr="00B37983" w14:paraId="43872D90" w14:textId="77777777" w:rsidTr="00B37983">
        <w:trPr>
          <w:trHeight w:val="225"/>
        </w:trPr>
        <w:tc>
          <w:tcPr>
            <w:tcW w:w="5376" w:type="dxa"/>
            <w:gridSpan w:val="2"/>
            <w:tcBorders>
              <w:top w:val="nil"/>
              <w:left w:val="nil"/>
              <w:bottom w:val="nil"/>
              <w:right w:val="nil"/>
            </w:tcBorders>
            <w:shd w:val="clear" w:color="000000" w:fill="FFFF00"/>
            <w:noWrap/>
            <w:vAlign w:val="bottom"/>
            <w:hideMark/>
          </w:tcPr>
          <w:p w14:paraId="065346EC" w14:textId="77777777" w:rsidR="00B37983" w:rsidRPr="00B37983" w:rsidRDefault="00B37983" w:rsidP="00B37983">
            <w:pPr>
              <w:spacing w:before="0" w:after="0" w:line="240" w:lineRule="auto"/>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Izvor  1. OPĆI PRIHODI I PRIMICI</w:t>
            </w:r>
          </w:p>
        </w:tc>
        <w:tc>
          <w:tcPr>
            <w:tcW w:w="1389" w:type="dxa"/>
            <w:tcBorders>
              <w:top w:val="nil"/>
              <w:left w:val="nil"/>
              <w:bottom w:val="nil"/>
              <w:right w:val="nil"/>
            </w:tcBorders>
            <w:shd w:val="clear" w:color="000000" w:fill="FFFF00"/>
            <w:noWrap/>
            <w:vAlign w:val="bottom"/>
            <w:hideMark/>
          </w:tcPr>
          <w:p w14:paraId="43D48B59"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10.695,00</w:t>
            </w:r>
          </w:p>
        </w:tc>
        <w:tc>
          <w:tcPr>
            <w:tcW w:w="1281" w:type="dxa"/>
            <w:tcBorders>
              <w:top w:val="nil"/>
              <w:left w:val="nil"/>
              <w:bottom w:val="nil"/>
              <w:right w:val="nil"/>
            </w:tcBorders>
            <w:shd w:val="clear" w:color="000000" w:fill="FFFF00"/>
            <w:noWrap/>
            <w:vAlign w:val="bottom"/>
            <w:hideMark/>
          </w:tcPr>
          <w:p w14:paraId="4BF2B756"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119" w:type="dxa"/>
            <w:tcBorders>
              <w:top w:val="nil"/>
              <w:left w:val="nil"/>
              <w:bottom w:val="nil"/>
              <w:right w:val="nil"/>
            </w:tcBorders>
            <w:shd w:val="clear" w:color="000000" w:fill="FFFF00"/>
            <w:noWrap/>
            <w:vAlign w:val="bottom"/>
            <w:hideMark/>
          </w:tcPr>
          <w:p w14:paraId="39704E8F"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389" w:type="dxa"/>
            <w:tcBorders>
              <w:top w:val="nil"/>
              <w:left w:val="nil"/>
              <w:bottom w:val="nil"/>
              <w:right w:val="nil"/>
            </w:tcBorders>
            <w:shd w:val="clear" w:color="000000" w:fill="FFFF00"/>
            <w:noWrap/>
            <w:vAlign w:val="bottom"/>
            <w:hideMark/>
          </w:tcPr>
          <w:p w14:paraId="2482A881"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10.695,00</w:t>
            </w:r>
          </w:p>
        </w:tc>
      </w:tr>
      <w:tr w:rsidR="00B37983" w:rsidRPr="00B37983" w14:paraId="30A6E0C3" w14:textId="77777777" w:rsidTr="00B37983">
        <w:trPr>
          <w:trHeight w:val="225"/>
        </w:trPr>
        <w:tc>
          <w:tcPr>
            <w:tcW w:w="5376" w:type="dxa"/>
            <w:gridSpan w:val="2"/>
            <w:tcBorders>
              <w:top w:val="nil"/>
              <w:left w:val="nil"/>
              <w:bottom w:val="nil"/>
              <w:right w:val="nil"/>
            </w:tcBorders>
            <w:shd w:val="clear" w:color="000000" w:fill="FFFF99"/>
            <w:noWrap/>
            <w:vAlign w:val="bottom"/>
            <w:hideMark/>
          </w:tcPr>
          <w:p w14:paraId="33EBB8D7" w14:textId="77777777" w:rsidR="00B37983" w:rsidRPr="00B37983" w:rsidRDefault="00B37983" w:rsidP="00B37983">
            <w:pPr>
              <w:spacing w:before="0" w:after="0" w:line="240" w:lineRule="auto"/>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Izvor  1.1. OPĆI PRIHODI I PRIMICI</w:t>
            </w:r>
          </w:p>
        </w:tc>
        <w:tc>
          <w:tcPr>
            <w:tcW w:w="1389" w:type="dxa"/>
            <w:tcBorders>
              <w:top w:val="nil"/>
              <w:left w:val="nil"/>
              <w:bottom w:val="nil"/>
              <w:right w:val="nil"/>
            </w:tcBorders>
            <w:shd w:val="clear" w:color="000000" w:fill="FFFF99"/>
            <w:noWrap/>
            <w:vAlign w:val="bottom"/>
            <w:hideMark/>
          </w:tcPr>
          <w:p w14:paraId="751EED8A"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10.695,00</w:t>
            </w:r>
          </w:p>
        </w:tc>
        <w:tc>
          <w:tcPr>
            <w:tcW w:w="1281" w:type="dxa"/>
            <w:tcBorders>
              <w:top w:val="nil"/>
              <w:left w:val="nil"/>
              <w:bottom w:val="nil"/>
              <w:right w:val="nil"/>
            </w:tcBorders>
            <w:shd w:val="clear" w:color="000000" w:fill="FFFF99"/>
            <w:noWrap/>
            <w:vAlign w:val="bottom"/>
            <w:hideMark/>
          </w:tcPr>
          <w:p w14:paraId="3E8BB461"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119" w:type="dxa"/>
            <w:tcBorders>
              <w:top w:val="nil"/>
              <w:left w:val="nil"/>
              <w:bottom w:val="nil"/>
              <w:right w:val="nil"/>
            </w:tcBorders>
            <w:shd w:val="clear" w:color="000000" w:fill="FFFF99"/>
            <w:noWrap/>
            <w:vAlign w:val="bottom"/>
            <w:hideMark/>
          </w:tcPr>
          <w:p w14:paraId="1093C0C9"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389" w:type="dxa"/>
            <w:tcBorders>
              <w:top w:val="nil"/>
              <w:left w:val="nil"/>
              <w:bottom w:val="nil"/>
              <w:right w:val="nil"/>
            </w:tcBorders>
            <w:shd w:val="clear" w:color="000000" w:fill="FFFF99"/>
            <w:noWrap/>
            <w:vAlign w:val="bottom"/>
            <w:hideMark/>
          </w:tcPr>
          <w:p w14:paraId="0F57A6CE"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10.695,00</w:t>
            </w:r>
          </w:p>
        </w:tc>
      </w:tr>
      <w:tr w:rsidR="00B37983" w:rsidRPr="00B37983" w14:paraId="2E6C70FC" w14:textId="77777777" w:rsidTr="00B37983">
        <w:trPr>
          <w:trHeight w:val="225"/>
        </w:trPr>
        <w:tc>
          <w:tcPr>
            <w:tcW w:w="5376" w:type="dxa"/>
            <w:gridSpan w:val="2"/>
            <w:tcBorders>
              <w:top w:val="nil"/>
              <w:left w:val="nil"/>
              <w:bottom w:val="nil"/>
              <w:right w:val="nil"/>
            </w:tcBorders>
            <w:shd w:val="clear" w:color="000000" w:fill="CCFFCC"/>
            <w:noWrap/>
            <w:vAlign w:val="bottom"/>
            <w:hideMark/>
          </w:tcPr>
          <w:p w14:paraId="0D096DF6" w14:textId="77777777" w:rsidR="00B37983" w:rsidRPr="00B37983" w:rsidRDefault="00B37983" w:rsidP="00B37983">
            <w:pPr>
              <w:spacing w:before="0" w:after="0" w:line="240" w:lineRule="auto"/>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Korisnik  017 NARODNA KNJIŽNICA I ČITAONICA LIPOVLJANI</w:t>
            </w:r>
          </w:p>
        </w:tc>
        <w:tc>
          <w:tcPr>
            <w:tcW w:w="1389" w:type="dxa"/>
            <w:tcBorders>
              <w:top w:val="nil"/>
              <w:left w:val="nil"/>
              <w:bottom w:val="nil"/>
              <w:right w:val="nil"/>
            </w:tcBorders>
            <w:shd w:val="clear" w:color="000000" w:fill="CCFFCC"/>
            <w:noWrap/>
            <w:vAlign w:val="bottom"/>
            <w:hideMark/>
          </w:tcPr>
          <w:p w14:paraId="3DCC3708"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10.695,00</w:t>
            </w:r>
          </w:p>
        </w:tc>
        <w:tc>
          <w:tcPr>
            <w:tcW w:w="1281" w:type="dxa"/>
            <w:tcBorders>
              <w:top w:val="nil"/>
              <w:left w:val="nil"/>
              <w:bottom w:val="nil"/>
              <w:right w:val="nil"/>
            </w:tcBorders>
            <w:shd w:val="clear" w:color="000000" w:fill="CCFFCC"/>
            <w:noWrap/>
            <w:vAlign w:val="bottom"/>
            <w:hideMark/>
          </w:tcPr>
          <w:p w14:paraId="5E67FE61"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119" w:type="dxa"/>
            <w:tcBorders>
              <w:top w:val="nil"/>
              <w:left w:val="nil"/>
              <w:bottom w:val="nil"/>
              <w:right w:val="nil"/>
            </w:tcBorders>
            <w:shd w:val="clear" w:color="000000" w:fill="CCFFCC"/>
            <w:noWrap/>
            <w:vAlign w:val="bottom"/>
            <w:hideMark/>
          </w:tcPr>
          <w:p w14:paraId="5696AC39"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389" w:type="dxa"/>
            <w:tcBorders>
              <w:top w:val="nil"/>
              <w:left w:val="nil"/>
              <w:bottom w:val="nil"/>
              <w:right w:val="nil"/>
            </w:tcBorders>
            <w:shd w:val="clear" w:color="000000" w:fill="CCFFCC"/>
            <w:noWrap/>
            <w:vAlign w:val="bottom"/>
            <w:hideMark/>
          </w:tcPr>
          <w:p w14:paraId="6D59F081"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10.695,00</w:t>
            </w:r>
          </w:p>
        </w:tc>
      </w:tr>
      <w:tr w:rsidR="00B37983" w:rsidRPr="00B37983" w14:paraId="7D0BF06A" w14:textId="77777777" w:rsidTr="00B37983">
        <w:trPr>
          <w:trHeight w:val="225"/>
        </w:trPr>
        <w:tc>
          <w:tcPr>
            <w:tcW w:w="5376" w:type="dxa"/>
            <w:gridSpan w:val="2"/>
            <w:tcBorders>
              <w:top w:val="nil"/>
              <w:left w:val="nil"/>
              <w:bottom w:val="nil"/>
              <w:right w:val="nil"/>
            </w:tcBorders>
            <w:shd w:val="clear" w:color="000000" w:fill="CCFFFF"/>
            <w:noWrap/>
            <w:vAlign w:val="bottom"/>
            <w:hideMark/>
          </w:tcPr>
          <w:p w14:paraId="11375196" w14:textId="77777777" w:rsidR="00B37983" w:rsidRPr="00B37983" w:rsidRDefault="00B37983" w:rsidP="00B37983">
            <w:pPr>
              <w:spacing w:before="0" w:after="0" w:line="240" w:lineRule="auto"/>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Funkcijska klasifikacija  0820 Službe kulture</w:t>
            </w:r>
          </w:p>
        </w:tc>
        <w:tc>
          <w:tcPr>
            <w:tcW w:w="1389" w:type="dxa"/>
            <w:tcBorders>
              <w:top w:val="nil"/>
              <w:left w:val="nil"/>
              <w:bottom w:val="nil"/>
              <w:right w:val="nil"/>
            </w:tcBorders>
            <w:shd w:val="clear" w:color="000000" w:fill="CCFFFF"/>
            <w:noWrap/>
            <w:vAlign w:val="bottom"/>
            <w:hideMark/>
          </w:tcPr>
          <w:p w14:paraId="12419966"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10.695,00</w:t>
            </w:r>
          </w:p>
        </w:tc>
        <w:tc>
          <w:tcPr>
            <w:tcW w:w="1281" w:type="dxa"/>
            <w:tcBorders>
              <w:top w:val="nil"/>
              <w:left w:val="nil"/>
              <w:bottom w:val="nil"/>
              <w:right w:val="nil"/>
            </w:tcBorders>
            <w:shd w:val="clear" w:color="000000" w:fill="CCFFFF"/>
            <w:noWrap/>
            <w:vAlign w:val="bottom"/>
            <w:hideMark/>
          </w:tcPr>
          <w:p w14:paraId="79A6907A"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119" w:type="dxa"/>
            <w:tcBorders>
              <w:top w:val="nil"/>
              <w:left w:val="nil"/>
              <w:bottom w:val="nil"/>
              <w:right w:val="nil"/>
            </w:tcBorders>
            <w:shd w:val="clear" w:color="000000" w:fill="CCFFFF"/>
            <w:noWrap/>
            <w:vAlign w:val="bottom"/>
            <w:hideMark/>
          </w:tcPr>
          <w:p w14:paraId="0601A1E4"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389" w:type="dxa"/>
            <w:tcBorders>
              <w:top w:val="nil"/>
              <w:left w:val="nil"/>
              <w:bottom w:val="nil"/>
              <w:right w:val="nil"/>
            </w:tcBorders>
            <w:shd w:val="clear" w:color="000000" w:fill="CCFFFF"/>
            <w:noWrap/>
            <w:vAlign w:val="bottom"/>
            <w:hideMark/>
          </w:tcPr>
          <w:p w14:paraId="07AC6E31"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10.695,00</w:t>
            </w:r>
          </w:p>
        </w:tc>
      </w:tr>
      <w:tr w:rsidR="00B37983" w:rsidRPr="00B37983" w14:paraId="22707871" w14:textId="77777777" w:rsidTr="00B37983">
        <w:trPr>
          <w:trHeight w:val="225"/>
        </w:trPr>
        <w:tc>
          <w:tcPr>
            <w:tcW w:w="516" w:type="dxa"/>
            <w:tcBorders>
              <w:top w:val="nil"/>
              <w:left w:val="nil"/>
              <w:bottom w:val="nil"/>
              <w:right w:val="nil"/>
            </w:tcBorders>
            <w:shd w:val="clear" w:color="auto" w:fill="auto"/>
            <w:noWrap/>
            <w:vAlign w:val="bottom"/>
            <w:hideMark/>
          </w:tcPr>
          <w:p w14:paraId="4E130F90" w14:textId="77777777" w:rsidR="00B37983" w:rsidRPr="00B37983" w:rsidRDefault="00B37983" w:rsidP="00B37983">
            <w:pPr>
              <w:spacing w:before="0" w:after="0" w:line="240" w:lineRule="auto"/>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4</w:t>
            </w:r>
          </w:p>
        </w:tc>
        <w:tc>
          <w:tcPr>
            <w:tcW w:w="4860" w:type="dxa"/>
            <w:tcBorders>
              <w:top w:val="nil"/>
              <w:left w:val="nil"/>
              <w:bottom w:val="nil"/>
              <w:right w:val="nil"/>
            </w:tcBorders>
            <w:shd w:val="clear" w:color="auto" w:fill="auto"/>
            <w:noWrap/>
            <w:vAlign w:val="bottom"/>
            <w:hideMark/>
          </w:tcPr>
          <w:p w14:paraId="4C48E74C" w14:textId="77777777" w:rsidR="00B37983" w:rsidRPr="00B37983" w:rsidRDefault="00B37983" w:rsidP="00B37983">
            <w:pPr>
              <w:spacing w:before="0" w:after="0" w:line="240" w:lineRule="auto"/>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Rashodi za nabavu nefinancijske imovine</w:t>
            </w:r>
          </w:p>
        </w:tc>
        <w:tc>
          <w:tcPr>
            <w:tcW w:w="1389" w:type="dxa"/>
            <w:tcBorders>
              <w:top w:val="nil"/>
              <w:left w:val="nil"/>
              <w:bottom w:val="nil"/>
              <w:right w:val="nil"/>
            </w:tcBorders>
            <w:shd w:val="clear" w:color="auto" w:fill="auto"/>
            <w:noWrap/>
            <w:vAlign w:val="bottom"/>
            <w:hideMark/>
          </w:tcPr>
          <w:p w14:paraId="23DE1C3D"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10.695,00</w:t>
            </w:r>
          </w:p>
        </w:tc>
        <w:tc>
          <w:tcPr>
            <w:tcW w:w="1281" w:type="dxa"/>
            <w:tcBorders>
              <w:top w:val="nil"/>
              <w:left w:val="nil"/>
              <w:bottom w:val="nil"/>
              <w:right w:val="nil"/>
            </w:tcBorders>
            <w:shd w:val="clear" w:color="auto" w:fill="auto"/>
            <w:noWrap/>
            <w:vAlign w:val="bottom"/>
            <w:hideMark/>
          </w:tcPr>
          <w:p w14:paraId="1AEE0A88"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0,00</w:t>
            </w:r>
          </w:p>
        </w:tc>
        <w:tc>
          <w:tcPr>
            <w:tcW w:w="1119" w:type="dxa"/>
            <w:tcBorders>
              <w:top w:val="nil"/>
              <w:left w:val="nil"/>
              <w:bottom w:val="nil"/>
              <w:right w:val="nil"/>
            </w:tcBorders>
            <w:shd w:val="clear" w:color="auto" w:fill="auto"/>
            <w:noWrap/>
            <w:vAlign w:val="bottom"/>
            <w:hideMark/>
          </w:tcPr>
          <w:p w14:paraId="3916C9FD"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0,00</w:t>
            </w:r>
          </w:p>
        </w:tc>
        <w:tc>
          <w:tcPr>
            <w:tcW w:w="1389" w:type="dxa"/>
            <w:tcBorders>
              <w:top w:val="nil"/>
              <w:left w:val="nil"/>
              <w:bottom w:val="nil"/>
              <w:right w:val="nil"/>
            </w:tcBorders>
            <w:shd w:val="clear" w:color="auto" w:fill="auto"/>
            <w:noWrap/>
            <w:vAlign w:val="bottom"/>
            <w:hideMark/>
          </w:tcPr>
          <w:p w14:paraId="3A4FCCCC"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10.695,00</w:t>
            </w:r>
          </w:p>
        </w:tc>
      </w:tr>
      <w:tr w:rsidR="00B37983" w:rsidRPr="00B37983" w14:paraId="1D3ECE8A" w14:textId="77777777" w:rsidTr="00B37983">
        <w:trPr>
          <w:trHeight w:val="225"/>
        </w:trPr>
        <w:tc>
          <w:tcPr>
            <w:tcW w:w="516" w:type="dxa"/>
            <w:tcBorders>
              <w:top w:val="nil"/>
              <w:left w:val="nil"/>
              <w:bottom w:val="nil"/>
              <w:right w:val="nil"/>
            </w:tcBorders>
            <w:shd w:val="clear" w:color="auto" w:fill="auto"/>
            <w:noWrap/>
            <w:vAlign w:val="bottom"/>
            <w:hideMark/>
          </w:tcPr>
          <w:p w14:paraId="4FC941B8" w14:textId="77777777" w:rsidR="00B37983" w:rsidRPr="00B37983" w:rsidRDefault="00B37983" w:rsidP="00B37983">
            <w:pPr>
              <w:spacing w:before="0" w:after="0" w:line="240" w:lineRule="auto"/>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42</w:t>
            </w:r>
          </w:p>
        </w:tc>
        <w:tc>
          <w:tcPr>
            <w:tcW w:w="4860" w:type="dxa"/>
            <w:tcBorders>
              <w:top w:val="nil"/>
              <w:left w:val="nil"/>
              <w:bottom w:val="nil"/>
              <w:right w:val="nil"/>
            </w:tcBorders>
            <w:shd w:val="clear" w:color="auto" w:fill="auto"/>
            <w:noWrap/>
            <w:vAlign w:val="bottom"/>
            <w:hideMark/>
          </w:tcPr>
          <w:p w14:paraId="76EB124C" w14:textId="77777777" w:rsidR="00B37983" w:rsidRPr="00B37983" w:rsidRDefault="00B37983" w:rsidP="00B37983">
            <w:pPr>
              <w:spacing w:before="0" w:after="0" w:line="240" w:lineRule="auto"/>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Rashodi za nabavu proizvedene dugotrajne imovine</w:t>
            </w:r>
          </w:p>
        </w:tc>
        <w:tc>
          <w:tcPr>
            <w:tcW w:w="1389" w:type="dxa"/>
            <w:tcBorders>
              <w:top w:val="nil"/>
              <w:left w:val="nil"/>
              <w:bottom w:val="nil"/>
              <w:right w:val="nil"/>
            </w:tcBorders>
            <w:shd w:val="clear" w:color="auto" w:fill="auto"/>
            <w:noWrap/>
            <w:vAlign w:val="bottom"/>
            <w:hideMark/>
          </w:tcPr>
          <w:p w14:paraId="3329E160"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10.695,00</w:t>
            </w:r>
          </w:p>
        </w:tc>
        <w:tc>
          <w:tcPr>
            <w:tcW w:w="1281" w:type="dxa"/>
            <w:tcBorders>
              <w:top w:val="nil"/>
              <w:left w:val="nil"/>
              <w:bottom w:val="nil"/>
              <w:right w:val="nil"/>
            </w:tcBorders>
            <w:shd w:val="clear" w:color="auto" w:fill="auto"/>
            <w:noWrap/>
            <w:vAlign w:val="bottom"/>
            <w:hideMark/>
          </w:tcPr>
          <w:p w14:paraId="68B7EBC6"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0,00</w:t>
            </w:r>
          </w:p>
        </w:tc>
        <w:tc>
          <w:tcPr>
            <w:tcW w:w="1119" w:type="dxa"/>
            <w:tcBorders>
              <w:top w:val="nil"/>
              <w:left w:val="nil"/>
              <w:bottom w:val="nil"/>
              <w:right w:val="nil"/>
            </w:tcBorders>
            <w:shd w:val="clear" w:color="auto" w:fill="auto"/>
            <w:noWrap/>
            <w:vAlign w:val="bottom"/>
            <w:hideMark/>
          </w:tcPr>
          <w:p w14:paraId="72DD0B34"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0,00</w:t>
            </w:r>
          </w:p>
        </w:tc>
        <w:tc>
          <w:tcPr>
            <w:tcW w:w="1389" w:type="dxa"/>
            <w:tcBorders>
              <w:top w:val="nil"/>
              <w:left w:val="nil"/>
              <w:bottom w:val="nil"/>
              <w:right w:val="nil"/>
            </w:tcBorders>
            <w:shd w:val="clear" w:color="auto" w:fill="auto"/>
            <w:noWrap/>
            <w:vAlign w:val="bottom"/>
            <w:hideMark/>
          </w:tcPr>
          <w:p w14:paraId="2503C8E5"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10.695,00</w:t>
            </w:r>
          </w:p>
        </w:tc>
      </w:tr>
      <w:tr w:rsidR="00B37983" w:rsidRPr="00B37983" w14:paraId="578A6DAD" w14:textId="77777777" w:rsidTr="00B37983">
        <w:trPr>
          <w:trHeight w:val="225"/>
        </w:trPr>
        <w:tc>
          <w:tcPr>
            <w:tcW w:w="516" w:type="dxa"/>
            <w:tcBorders>
              <w:top w:val="nil"/>
              <w:left w:val="nil"/>
              <w:bottom w:val="nil"/>
              <w:right w:val="nil"/>
            </w:tcBorders>
            <w:shd w:val="clear" w:color="auto" w:fill="auto"/>
            <w:noWrap/>
            <w:vAlign w:val="bottom"/>
            <w:hideMark/>
          </w:tcPr>
          <w:p w14:paraId="0D863357"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4241</w:t>
            </w:r>
          </w:p>
        </w:tc>
        <w:tc>
          <w:tcPr>
            <w:tcW w:w="4860" w:type="dxa"/>
            <w:tcBorders>
              <w:top w:val="nil"/>
              <w:left w:val="nil"/>
              <w:bottom w:val="nil"/>
              <w:right w:val="nil"/>
            </w:tcBorders>
            <w:shd w:val="clear" w:color="auto" w:fill="auto"/>
            <w:noWrap/>
            <w:vAlign w:val="bottom"/>
            <w:hideMark/>
          </w:tcPr>
          <w:p w14:paraId="706C54B6"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Knjige u knjižnici</w:t>
            </w:r>
          </w:p>
        </w:tc>
        <w:tc>
          <w:tcPr>
            <w:tcW w:w="1389" w:type="dxa"/>
            <w:tcBorders>
              <w:top w:val="nil"/>
              <w:left w:val="nil"/>
              <w:bottom w:val="nil"/>
              <w:right w:val="nil"/>
            </w:tcBorders>
            <w:shd w:val="clear" w:color="auto" w:fill="auto"/>
            <w:noWrap/>
            <w:vAlign w:val="bottom"/>
            <w:hideMark/>
          </w:tcPr>
          <w:p w14:paraId="06FACE98"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10.695,00</w:t>
            </w:r>
          </w:p>
        </w:tc>
        <w:tc>
          <w:tcPr>
            <w:tcW w:w="1281" w:type="dxa"/>
            <w:tcBorders>
              <w:top w:val="nil"/>
              <w:left w:val="nil"/>
              <w:bottom w:val="nil"/>
              <w:right w:val="nil"/>
            </w:tcBorders>
            <w:shd w:val="clear" w:color="auto" w:fill="auto"/>
            <w:noWrap/>
            <w:vAlign w:val="bottom"/>
            <w:hideMark/>
          </w:tcPr>
          <w:p w14:paraId="5ED45616"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119" w:type="dxa"/>
            <w:tcBorders>
              <w:top w:val="nil"/>
              <w:left w:val="nil"/>
              <w:bottom w:val="nil"/>
              <w:right w:val="nil"/>
            </w:tcBorders>
            <w:shd w:val="clear" w:color="auto" w:fill="auto"/>
            <w:noWrap/>
            <w:vAlign w:val="bottom"/>
            <w:hideMark/>
          </w:tcPr>
          <w:p w14:paraId="12F78507"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389" w:type="dxa"/>
            <w:tcBorders>
              <w:top w:val="nil"/>
              <w:left w:val="nil"/>
              <w:bottom w:val="nil"/>
              <w:right w:val="nil"/>
            </w:tcBorders>
            <w:shd w:val="clear" w:color="auto" w:fill="auto"/>
            <w:noWrap/>
            <w:vAlign w:val="bottom"/>
            <w:hideMark/>
          </w:tcPr>
          <w:p w14:paraId="3CB71AC3"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10.695,00</w:t>
            </w:r>
          </w:p>
        </w:tc>
      </w:tr>
      <w:tr w:rsidR="00B37983" w:rsidRPr="00B37983" w14:paraId="3589F81E" w14:textId="77777777" w:rsidTr="00B37983">
        <w:trPr>
          <w:trHeight w:val="225"/>
        </w:trPr>
        <w:tc>
          <w:tcPr>
            <w:tcW w:w="5376" w:type="dxa"/>
            <w:gridSpan w:val="2"/>
            <w:tcBorders>
              <w:top w:val="nil"/>
              <w:left w:val="nil"/>
              <w:bottom w:val="nil"/>
              <w:right w:val="nil"/>
            </w:tcBorders>
            <w:shd w:val="clear" w:color="000000" w:fill="FFFF00"/>
            <w:noWrap/>
            <w:vAlign w:val="bottom"/>
            <w:hideMark/>
          </w:tcPr>
          <w:p w14:paraId="749E6095" w14:textId="77777777" w:rsidR="00B37983" w:rsidRPr="00B37983" w:rsidRDefault="00B37983" w:rsidP="00B37983">
            <w:pPr>
              <w:spacing w:before="0" w:after="0" w:line="240" w:lineRule="auto"/>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Izvor  2. POMOĆI</w:t>
            </w:r>
          </w:p>
        </w:tc>
        <w:tc>
          <w:tcPr>
            <w:tcW w:w="1389" w:type="dxa"/>
            <w:tcBorders>
              <w:top w:val="nil"/>
              <w:left w:val="nil"/>
              <w:bottom w:val="nil"/>
              <w:right w:val="nil"/>
            </w:tcBorders>
            <w:shd w:val="clear" w:color="000000" w:fill="FFFF00"/>
            <w:noWrap/>
            <w:vAlign w:val="bottom"/>
            <w:hideMark/>
          </w:tcPr>
          <w:p w14:paraId="7AEC330E"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34.305,00</w:t>
            </w:r>
          </w:p>
        </w:tc>
        <w:tc>
          <w:tcPr>
            <w:tcW w:w="1281" w:type="dxa"/>
            <w:tcBorders>
              <w:top w:val="nil"/>
              <w:left w:val="nil"/>
              <w:bottom w:val="nil"/>
              <w:right w:val="nil"/>
            </w:tcBorders>
            <w:shd w:val="clear" w:color="000000" w:fill="FFFF00"/>
            <w:noWrap/>
            <w:vAlign w:val="bottom"/>
            <w:hideMark/>
          </w:tcPr>
          <w:p w14:paraId="526F94E6"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119" w:type="dxa"/>
            <w:tcBorders>
              <w:top w:val="nil"/>
              <w:left w:val="nil"/>
              <w:bottom w:val="nil"/>
              <w:right w:val="nil"/>
            </w:tcBorders>
            <w:shd w:val="clear" w:color="000000" w:fill="FFFF00"/>
            <w:noWrap/>
            <w:vAlign w:val="bottom"/>
            <w:hideMark/>
          </w:tcPr>
          <w:p w14:paraId="1DB01C4A"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389" w:type="dxa"/>
            <w:tcBorders>
              <w:top w:val="nil"/>
              <w:left w:val="nil"/>
              <w:bottom w:val="nil"/>
              <w:right w:val="nil"/>
            </w:tcBorders>
            <w:shd w:val="clear" w:color="000000" w:fill="FFFF00"/>
            <w:noWrap/>
            <w:vAlign w:val="bottom"/>
            <w:hideMark/>
          </w:tcPr>
          <w:p w14:paraId="083A0978"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34.305,00</w:t>
            </w:r>
          </w:p>
        </w:tc>
      </w:tr>
      <w:tr w:rsidR="00B37983" w:rsidRPr="00B37983" w14:paraId="74E1DA46" w14:textId="77777777" w:rsidTr="00B37983">
        <w:trPr>
          <w:trHeight w:val="225"/>
        </w:trPr>
        <w:tc>
          <w:tcPr>
            <w:tcW w:w="5376" w:type="dxa"/>
            <w:gridSpan w:val="2"/>
            <w:tcBorders>
              <w:top w:val="nil"/>
              <w:left w:val="nil"/>
              <w:bottom w:val="nil"/>
              <w:right w:val="nil"/>
            </w:tcBorders>
            <w:shd w:val="clear" w:color="000000" w:fill="FFFF99"/>
            <w:noWrap/>
            <w:vAlign w:val="bottom"/>
            <w:hideMark/>
          </w:tcPr>
          <w:p w14:paraId="0900613B" w14:textId="77777777" w:rsidR="00B37983" w:rsidRPr="00B37983" w:rsidRDefault="00B37983" w:rsidP="00B37983">
            <w:pPr>
              <w:spacing w:before="0" w:after="0" w:line="240" w:lineRule="auto"/>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Izvor  2.1. KAPITALNE POMOĆI IZ DRŽAVNOG PRORAČUNA</w:t>
            </w:r>
          </w:p>
        </w:tc>
        <w:tc>
          <w:tcPr>
            <w:tcW w:w="1389" w:type="dxa"/>
            <w:tcBorders>
              <w:top w:val="nil"/>
              <w:left w:val="nil"/>
              <w:bottom w:val="nil"/>
              <w:right w:val="nil"/>
            </w:tcBorders>
            <w:shd w:val="clear" w:color="000000" w:fill="FFFF99"/>
            <w:noWrap/>
            <w:vAlign w:val="bottom"/>
            <w:hideMark/>
          </w:tcPr>
          <w:p w14:paraId="6E9ECF1A"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20.000,00</w:t>
            </w:r>
          </w:p>
        </w:tc>
        <w:tc>
          <w:tcPr>
            <w:tcW w:w="1281" w:type="dxa"/>
            <w:tcBorders>
              <w:top w:val="nil"/>
              <w:left w:val="nil"/>
              <w:bottom w:val="nil"/>
              <w:right w:val="nil"/>
            </w:tcBorders>
            <w:shd w:val="clear" w:color="000000" w:fill="FFFF99"/>
            <w:noWrap/>
            <w:vAlign w:val="bottom"/>
            <w:hideMark/>
          </w:tcPr>
          <w:p w14:paraId="5D7BFAE6"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119" w:type="dxa"/>
            <w:tcBorders>
              <w:top w:val="nil"/>
              <w:left w:val="nil"/>
              <w:bottom w:val="nil"/>
              <w:right w:val="nil"/>
            </w:tcBorders>
            <w:shd w:val="clear" w:color="000000" w:fill="FFFF99"/>
            <w:noWrap/>
            <w:vAlign w:val="bottom"/>
            <w:hideMark/>
          </w:tcPr>
          <w:p w14:paraId="78553D77"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389" w:type="dxa"/>
            <w:tcBorders>
              <w:top w:val="nil"/>
              <w:left w:val="nil"/>
              <w:bottom w:val="nil"/>
              <w:right w:val="nil"/>
            </w:tcBorders>
            <w:shd w:val="clear" w:color="000000" w:fill="FFFF99"/>
            <w:noWrap/>
            <w:vAlign w:val="bottom"/>
            <w:hideMark/>
          </w:tcPr>
          <w:p w14:paraId="7923FE5B"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20.000,00</w:t>
            </w:r>
          </w:p>
        </w:tc>
      </w:tr>
      <w:tr w:rsidR="00B37983" w:rsidRPr="00B37983" w14:paraId="5E093B2C" w14:textId="77777777" w:rsidTr="00B37983">
        <w:trPr>
          <w:trHeight w:val="225"/>
        </w:trPr>
        <w:tc>
          <w:tcPr>
            <w:tcW w:w="5376" w:type="dxa"/>
            <w:gridSpan w:val="2"/>
            <w:tcBorders>
              <w:top w:val="nil"/>
              <w:left w:val="nil"/>
              <w:bottom w:val="nil"/>
              <w:right w:val="nil"/>
            </w:tcBorders>
            <w:shd w:val="clear" w:color="000000" w:fill="FFFFCC"/>
            <w:noWrap/>
            <w:vAlign w:val="bottom"/>
            <w:hideMark/>
          </w:tcPr>
          <w:p w14:paraId="177F9AF4" w14:textId="77777777" w:rsidR="00B37983" w:rsidRPr="00B37983" w:rsidRDefault="00B37983" w:rsidP="00B37983">
            <w:pPr>
              <w:spacing w:before="0" w:after="0" w:line="240" w:lineRule="auto"/>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Izvor  2.1.1      Kapitalne pomoći iz državnog proračuna za PK</w:t>
            </w:r>
          </w:p>
        </w:tc>
        <w:tc>
          <w:tcPr>
            <w:tcW w:w="1389" w:type="dxa"/>
            <w:tcBorders>
              <w:top w:val="nil"/>
              <w:left w:val="nil"/>
              <w:bottom w:val="nil"/>
              <w:right w:val="nil"/>
            </w:tcBorders>
            <w:shd w:val="clear" w:color="000000" w:fill="FFFFCC"/>
            <w:noWrap/>
            <w:vAlign w:val="bottom"/>
            <w:hideMark/>
          </w:tcPr>
          <w:p w14:paraId="15684F4C"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20.000,00</w:t>
            </w:r>
          </w:p>
        </w:tc>
        <w:tc>
          <w:tcPr>
            <w:tcW w:w="1281" w:type="dxa"/>
            <w:tcBorders>
              <w:top w:val="nil"/>
              <w:left w:val="nil"/>
              <w:bottom w:val="nil"/>
              <w:right w:val="nil"/>
            </w:tcBorders>
            <w:shd w:val="clear" w:color="000000" w:fill="FFFFCC"/>
            <w:noWrap/>
            <w:vAlign w:val="bottom"/>
            <w:hideMark/>
          </w:tcPr>
          <w:p w14:paraId="5DB6C31E"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119" w:type="dxa"/>
            <w:tcBorders>
              <w:top w:val="nil"/>
              <w:left w:val="nil"/>
              <w:bottom w:val="nil"/>
              <w:right w:val="nil"/>
            </w:tcBorders>
            <w:shd w:val="clear" w:color="000000" w:fill="FFFFCC"/>
            <w:noWrap/>
            <w:vAlign w:val="bottom"/>
            <w:hideMark/>
          </w:tcPr>
          <w:p w14:paraId="47682BB1"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389" w:type="dxa"/>
            <w:tcBorders>
              <w:top w:val="nil"/>
              <w:left w:val="nil"/>
              <w:bottom w:val="nil"/>
              <w:right w:val="nil"/>
            </w:tcBorders>
            <w:shd w:val="clear" w:color="000000" w:fill="FFFFCC"/>
            <w:noWrap/>
            <w:vAlign w:val="bottom"/>
            <w:hideMark/>
          </w:tcPr>
          <w:p w14:paraId="0260FE52"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20.000,00</w:t>
            </w:r>
          </w:p>
        </w:tc>
      </w:tr>
      <w:tr w:rsidR="00B37983" w:rsidRPr="00B37983" w14:paraId="781D7986" w14:textId="77777777" w:rsidTr="00B37983">
        <w:trPr>
          <w:trHeight w:val="225"/>
        </w:trPr>
        <w:tc>
          <w:tcPr>
            <w:tcW w:w="5376" w:type="dxa"/>
            <w:gridSpan w:val="2"/>
            <w:tcBorders>
              <w:top w:val="nil"/>
              <w:left w:val="nil"/>
              <w:bottom w:val="nil"/>
              <w:right w:val="nil"/>
            </w:tcBorders>
            <w:shd w:val="clear" w:color="000000" w:fill="CCFFCC"/>
            <w:noWrap/>
            <w:vAlign w:val="bottom"/>
            <w:hideMark/>
          </w:tcPr>
          <w:p w14:paraId="232FE759" w14:textId="77777777" w:rsidR="00B37983" w:rsidRPr="00B37983" w:rsidRDefault="00B37983" w:rsidP="00B37983">
            <w:pPr>
              <w:spacing w:before="0" w:after="0" w:line="240" w:lineRule="auto"/>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Korisnik  017 NARODNA KNJIŽNICA I ČITAONICA LIPOVLJANI</w:t>
            </w:r>
          </w:p>
        </w:tc>
        <w:tc>
          <w:tcPr>
            <w:tcW w:w="1389" w:type="dxa"/>
            <w:tcBorders>
              <w:top w:val="nil"/>
              <w:left w:val="nil"/>
              <w:bottom w:val="nil"/>
              <w:right w:val="nil"/>
            </w:tcBorders>
            <w:shd w:val="clear" w:color="000000" w:fill="CCFFCC"/>
            <w:noWrap/>
            <w:vAlign w:val="bottom"/>
            <w:hideMark/>
          </w:tcPr>
          <w:p w14:paraId="7FCAFC12"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20.000,00</w:t>
            </w:r>
          </w:p>
        </w:tc>
        <w:tc>
          <w:tcPr>
            <w:tcW w:w="1281" w:type="dxa"/>
            <w:tcBorders>
              <w:top w:val="nil"/>
              <w:left w:val="nil"/>
              <w:bottom w:val="nil"/>
              <w:right w:val="nil"/>
            </w:tcBorders>
            <w:shd w:val="clear" w:color="000000" w:fill="CCFFCC"/>
            <w:noWrap/>
            <w:vAlign w:val="bottom"/>
            <w:hideMark/>
          </w:tcPr>
          <w:p w14:paraId="29354E54"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119" w:type="dxa"/>
            <w:tcBorders>
              <w:top w:val="nil"/>
              <w:left w:val="nil"/>
              <w:bottom w:val="nil"/>
              <w:right w:val="nil"/>
            </w:tcBorders>
            <w:shd w:val="clear" w:color="000000" w:fill="CCFFCC"/>
            <w:noWrap/>
            <w:vAlign w:val="bottom"/>
            <w:hideMark/>
          </w:tcPr>
          <w:p w14:paraId="7D0AB5DE"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389" w:type="dxa"/>
            <w:tcBorders>
              <w:top w:val="nil"/>
              <w:left w:val="nil"/>
              <w:bottom w:val="nil"/>
              <w:right w:val="nil"/>
            </w:tcBorders>
            <w:shd w:val="clear" w:color="000000" w:fill="CCFFCC"/>
            <w:noWrap/>
            <w:vAlign w:val="bottom"/>
            <w:hideMark/>
          </w:tcPr>
          <w:p w14:paraId="1EEFFF2F"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20.000,00</w:t>
            </w:r>
          </w:p>
        </w:tc>
      </w:tr>
      <w:tr w:rsidR="00B37983" w:rsidRPr="00B37983" w14:paraId="3766FF2E" w14:textId="77777777" w:rsidTr="00B37983">
        <w:trPr>
          <w:trHeight w:val="225"/>
        </w:trPr>
        <w:tc>
          <w:tcPr>
            <w:tcW w:w="5376" w:type="dxa"/>
            <w:gridSpan w:val="2"/>
            <w:tcBorders>
              <w:top w:val="nil"/>
              <w:left w:val="nil"/>
              <w:bottom w:val="nil"/>
              <w:right w:val="nil"/>
            </w:tcBorders>
            <w:shd w:val="clear" w:color="000000" w:fill="CCFFFF"/>
            <w:noWrap/>
            <w:vAlign w:val="bottom"/>
            <w:hideMark/>
          </w:tcPr>
          <w:p w14:paraId="1DCC0683" w14:textId="77777777" w:rsidR="00B37983" w:rsidRPr="00B37983" w:rsidRDefault="00B37983" w:rsidP="00B37983">
            <w:pPr>
              <w:spacing w:before="0" w:after="0" w:line="240" w:lineRule="auto"/>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Funkcijska klasifikacija  0820 Službe kulture</w:t>
            </w:r>
          </w:p>
        </w:tc>
        <w:tc>
          <w:tcPr>
            <w:tcW w:w="1389" w:type="dxa"/>
            <w:tcBorders>
              <w:top w:val="nil"/>
              <w:left w:val="nil"/>
              <w:bottom w:val="nil"/>
              <w:right w:val="nil"/>
            </w:tcBorders>
            <w:shd w:val="clear" w:color="000000" w:fill="CCFFFF"/>
            <w:noWrap/>
            <w:vAlign w:val="bottom"/>
            <w:hideMark/>
          </w:tcPr>
          <w:p w14:paraId="37229ABE"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20.000,00</w:t>
            </w:r>
          </w:p>
        </w:tc>
        <w:tc>
          <w:tcPr>
            <w:tcW w:w="1281" w:type="dxa"/>
            <w:tcBorders>
              <w:top w:val="nil"/>
              <w:left w:val="nil"/>
              <w:bottom w:val="nil"/>
              <w:right w:val="nil"/>
            </w:tcBorders>
            <w:shd w:val="clear" w:color="000000" w:fill="CCFFFF"/>
            <w:noWrap/>
            <w:vAlign w:val="bottom"/>
            <w:hideMark/>
          </w:tcPr>
          <w:p w14:paraId="45974BFB"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119" w:type="dxa"/>
            <w:tcBorders>
              <w:top w:val="nil"/>
              <w:left w:val="nil"/>
              <w:bottom w:val="nil"/>
              <w:right w:val="nil"/>
            </w:tcBorders>
            <w:shd w:val="clear" w:color="000000" w:fill="CCFFFF"/>
            <w:noWrap/>
            <w:vAlign w:val="bottom"/>
            <w:hideMark/>
          </w:tcPr>
          <w:p w14:paraId="584AB7AB"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389" w:type="dxa"/>
            <w:tcBorders>
              <w:top w:val="nil"/>
              <w:left w:val="nil"/>
              <w:bottom w:val="nil"/>
              <w:right w:val="nil"/>
            </w:tcBorders>
            <w:shd w:val="clear" w:color="000000" w:fill="CCFFFF"/>
            <w:noWrap/>
            <w:vAlign w:val="bottom"/>
            <w:hideMark/>
          </w:tcPr>
          <w:p w14:paraId="45751302"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20.000,00</w:t>
            </w:r>
          </w:p>
        </w:tc>
      </w:tr>
      <w:tr w:rsidR="00B37983" w:rsidRPr="00B37983" w14:paraId="569BA1D3" w14:textId="77777777" w:rsidTr="00B37983">
        <w:trPr>
          <w:trHeight w:val="225"/>
        </w:trPr>
        <w:tc>
          <w:tcPr>
            <w:tcW w:w="516" w:type="dxa"/>
            <w:tcBorders>
              <w:top w:val="nil"/>
              <w:left w:val="nil"/>
              <w:bottom w:val="nil"/>
              <w:right w:val="nil"/>
            </w:tcBorders>
            <w:shd w:val="clear" w:color="auto" w:fill="auto"/>
            <w:noWrap/>
            <w:vAlign w:val="bottom"/>
            <w:hideMark/>
          </w:tcPr>
          <w:p w14:paraId="05585E2F" w14:textId="77777777" w:rsidR="00B37983" w:rsidRPr="00B37983" w:rsidRDefault="00B37983" w:rsidP="00B37983">
            <w:pPr>
              <w:spacing w:before="0" w:after="0" w:line="240" w:lineRule="auto"/>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4</w:t>
            </w:r>
          </w:p>
        </w:tc>
        <w:tc>
          <w:tcPr>
            <w:tcW w:w="4860" w:type="dxa"/>
            <w:tcBorders>
              <w:top w:val="nil"/>
              <w:left w:val="nil"/>
              <w:bottom w:val="nil"/>
              <w:right w:val="nil"/>
            </w:tcBorders>
            <w:shd w:val="clear" w:color="auto" w:fill="auto"/>
            <w:noWrap/>
            <w:vAlign w:val="bottom"/>
            <w:hideMark/>
          </w:tcPr>
          <w:p w14:paraId="2A21D5B7" w14:textId="77777777" w:rsidR="00B37983" w:rsidRPr="00B37983" w:rsidRDefault="00B37983" w:rsidP="00B37983">
            <w:pPr>
              <w:spacing w:before="0" w:after="0" w:line="240" w:lineRule="auto"/>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Rashodi za nabavu nefinancijske imovine</w:t>
            </w:r>
          </w:p>
        </w:tc>
        <w:tc>
          <w:tcPr>
            <w:tcW w:w="1389" w:type="dxa"/>
            <w:tcBorders>
              <w:top w:val="nil"/>
              <w:left w:val="nil"/>
              <w:bottom w:val="nil"/>
              <w:right w:val="nil"/>
            </w:tcBorders>
            <w:shd w:val="clear" w:color="auto" w:fill="auto"/>
            <w:noWrap/>
            <w:vAlign w:val="bottom"/>
            <w:hideMark/>
          </w:tcPr>
          <w:p w14:paraId="6F10A080"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20.000,00</w:t>
            </w:r>
          </w:p>
        </w:tc>
        <w:tc>
          <w:tcPr>
            <w:tcW w:w="1281" w:type="dxa"/>
            <w:tcBorders>
              <w:top w:val="nil"/>
              <w:left w:val="nil"/>
              <w:bottom w:val="nil"/>
              <w:right w:val="nil"/>
            </w:tcBorders>
            <w:shd w:val="clear" w:color="auto" w:fill="auto"/>
            <w:noWrap/>
            <w:vAlign w:val="bottom"/>
            <w:hideMark/>
          </w:tcPr>
          <w:p w14:paraId="6BEA323A"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0,00</w:t>
            </w:r>
          </w:p>
        </w:tc>
        <w:tc>
          <w:tcPr>
            <w:tcW w:w="1119" w:type="dxa"/>
            <w:tcBorders>
              <w:top w:val="nil"/>
              <w:left w:val="nil"/>
              <w:bottom w:val="nil"/>
              <w:right w:val="nil"/>
            </w:tcBorders>
            <w:shd w:val="clear" w:color="auto" w:fill="auto"/>
            <w:noWrap/>
            <w:vAlign w:val="bottom"/>
            <w:hideMark/>
          </w:tcPr>
          <w:p w14:paraId="1295D249"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0,00</w:t>
            </w:r>
          </w:p>
        </w:tc>
        <w:tc>
          <w:tcPr>
            <w:tcW w:w="1389" w:type="dxa"/>
            <w:tcBorders>
              <w:top w:val="nil"/>
              <w:left w:val="nil"/>
              <w:bottom w:val="nil"/>
              <w:right w:val="nil"/>
            </w:tcBorders>
            <w:shd w:val="clear" w:color="auto" w:fill="auto"/>
            <w:noWrap/>
            <w:vAlign w:val="bottom"/>
            <w:hideMark/>
          </w:tcPr>
          <w:p w14:paraId="18B0EDB3"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20.000,00</w:t>
            </w:r>
          </w:p>
        </w:tc>
      </w:tr>
      <w:tr w:rsidR="00B37983" w:rsidRPr="00B37983" w14:paraId="7B53029A" w14:textId="77777777" w:rsidTr="00B37983">
        <w:trPr>
          <w:trHeight w:val="225"/>
        </w:trPr>
        <w:tc>
          <w:tcPr>
            <w:tcW w:w="516" w:type="dxa"/>
            <w:tcBorders>
              <w:top w:val="nil"/>
              <w:left w:val="nil"/>
              <w:bottom w:val="nil"/>
              <w:right w:val="nil"/>
            </w:tcBorders>
            <w:shd w:val="clear" w:color="auto" w:fill="auto"/>
            <w:noWrap/>
            <w:vAlign w:val="bottom"/>
            <w:hideMark/>
          </w:tcPr>
          <w:p w14:paraId="2B9C0587" w14:textId="77777777" w:rsidR="00B37983" w:rsidRPr="00B37983" w:rsidRDefault="00B37983" w:rsidP="00B37983">
            <w:pPr>
              <w:spacing w:before="0" w:after="0" w:line="240" w:lineRule="auto"/>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42</w:t>
            </w:r>
          </w:p>
        </w:tc>
        <w:tc>
          <w:tcPr>
            <w:tcW w:w="4860" w:type="dxa"/>
            <w:tcBorders>
              <w:top w:val="nil"/>
              <w:left w:val="nil"/>
              <w:bottom w:val="nil"/>
              <w:right w:val="nil"/>
            </w:tcBorders>
            <w:shd w:val="clear" w:color="auto" w:fill="auto"/>
            <w:noWrap/>
            <w:vAlign w:val="bottom"/>
            <w:hideMark/>
          </w:tcPr>
          <w:p w14:paraId="1B8CD8C6" w14:textId="77777777" w:rsidR="00B37983" w:rsidRPr="00B37983" w:rsidRDefault="00B37983" w:rsidP="00B37983">
            <w:pPr>
              <w:spacing w:before="0" w:after="0" w:line="240" w:lineRule="auto"/>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Rashodi za nabavu proizvedene dugotrajne imovine</w:t>
            </w:r>
          </w:p>
        </w:tc>
        <w:tc>
          <w:tcPr>
            <w:tcW w:w="1389" w:type="dxa"/>
            <w:tcBorders>
              <w:top w:val="nil"/>
              <w:left w:val="nil"/>
              <w:bottom w:val="nil"/>
              <w:right w:val="nil"/>
            </w:tcBorders>
            <w:shd w:val="clear" w:color="auto" w:fill="auto"/>
            <w:noWrap/>
            <w:vAlign w:val="bottom"/>
            <w:hideMark/>
          </w:tcPr>
          <w:p w14:paraId="0564D769"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20.000,00</w:t>
            </w:r>
          </w:p>
        </w:tc>
        <w:tc>
          <w:tcPr>
            <w:tcW w:w="1281" w:type="dxa"/>
            <w:tcBorders>
              <w:top w:val="nil"/>
              <w:left w:val="nil"/>
              <w:bottom w:val="nil"/>
              <w:right w:val="nil"/>
            </w:tcBorders>
            <w:shd w:val="clear" w:color="auto" w:fill="auto"/>
            <w:noWrap/>
            <w:vAlign w:val="bottom"/>
            <w:hideMark/>
          </w:tcPr>
          <w:p w14:paraId="08A88275"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0,00</w:t>
            </w:r>
          </w:p>
        </w:tc>
        <w:tc>
          <w:tcPr>
            <w:tcW w:w="1119" w:type="dxa"/>
            <w:tcBorders>
              <w:top w:val="nil"/>
              <w:left w:val="nil"/>
              <w:bottom w:val="nil"/>
              <w:right w:val="nil"/>
            </w:tcBorders>
            <w:shd w:val="clear" w:color="auto" w:fill="auto"/>
            <w:noWrap/>
            <w:vAlign w:val="bottom"/>
            <w:hideMark/>
          </w:tcPr>
          <w:p w14:paraId="43A17588"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0,00</w:t>
            </w:r>
          </w:p>
        </w:tc>
        <w:tc>
          <w:tcPr>
            <w:tcW w:w="1389" w:type="dxa"/>
            <w:tcBorders>
              <w:top w:val="nil"/>
              <w:left w:val="nil"/>
              <w:bottom w:val="nil"/>
              <w:right w:val="nil"/>
            </w:tcBorders>
            <w:shd w:val="clear" w:color="auto" w:fill="auto"/>
            <w:noWrap/>
            <w:vAlign w:val="bottom"/>
            <w:hideMark/>
          </w:tcPr>
          <w:p w14:paraId="2426B0A2"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20.000,00</w:t>
            </w:r>
          </w:p>
        </w:tc>
      </w:tr>
      <w:tr w:rsidR="00B37983" w:rsidRPr="00B37983" w14:paraId="3CB0B332" w14:textId="77777777" w:rsidTr="00B37983">
        <w:trPr>
          <w:trHeight w:val="225"/>
        </w:trPr>
        <w:tc>
          <w:tcPr>
            <w:tcW w:w="516" w:type="dxa"/>
            <w:tcBorders>
              <w:top w:val="nil"/>
              <w:left w:val="nil"/>
              <w:bottom w:val="nil"/>
              <w:right w:val="nil"/>
            </w:tcBorders>
            <w:shd w:val="clear" w:color="auto" w:fill="auto"/>
            <w:noWrap/>
            <w:vAlign w:val="bottom"/>
            <w:hideMark/>
          </w:tcPr>
          <w:p w14:paraId="3A97C049"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4241</w:t>
            </w:r>
          </w:p>
        </w:tc>
        <w:tc>
          <w:tcPr>
            <w:tcW w:w="4860" w:type="dxa"/>
            <w:tcBorders>
              <w:top w:val="nil"/>
              <w:left w:val="nil"/>
              <w:bottom w:val="nil"/>
              <w:right w:val="nil"/>
            </w:tcBorders>
            <w:shd w:val="clear" w:color="auto" w:fill="auto"/>
            <w:noWrap/>
            <w:vAlign w:val="bottom"/>
            <w:hideMark/>
          </w:tcPr>
          <w:p w14:paraId="6AB8918D"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Knjige</w:t>
            </w:r>
          </w:p>
        </w:tc>
        <w:tc>
          <w:tcPr>
            <w:tcW w:w="1389" w:type="dxa"/>
            <w:tcBorders>
              <w:top w:val="nil"/>
              <w:left w:val="nil"/>
              <w:bottom w:val="nil"/>
              <w:right w:val="nil"/>
            </w:tcBorders>
            <w:shd w:val="clear" w:color="auto" w:fill="auto"/>
            <w:noWrap/>
            <w:vAlign w:val="bottom"/>
            <w:hideMark/>
          </w:tcPr>
          <w:p w14:paraId="45B4B0AE"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20.000,00</w:t>
            </w:r>
          </w:p>
        </w:tc>
        <w:tc>
          <w:tcPr>
            <w:tcW w:w="1281" w:type="dxa"/>
            <w:tcBorders>
              <w:top w:val="nil"/>
              <w:left w:val="nil"/>
              <w:bottom w:val="nil"/>
              <w:right w:val="nil"/>
            </w:tcBorders>
            <w:shd w:val="clear" w:color="auto" w:fill="auto"/>
            <w:noWrap/>
            <w:vAlign w:val="bottom"/>
            <w:hideMark/>
          </w:tcPr>
          <w:p w14:paraId="3FEAD09D"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119" w:type="dxa"/>
            <w:tcBorders>
              <w:top w:val="nil"/>
              <w:left w:val="nil"/>
              <w:bottom w:val="nil"/>
              <w:right w:val="nil"/>
            </w:tcBorders>
            <w:shd w:val="clear" w:color="auto" w:fill="auto"/>
            <w:noWrap/>
            <w:vAlign w:val="bottom"/>
            <w:hideMark/>
          </w:tcPr>
          <w:p w14:paraId="2E51E2DD"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389" w:type="dxa"/>
            <w:tcBorders>
              <w:top w:val="nil"/>
              <w:left w:val="nil"/>
              <w:bottom w:val="nil"/>
              <w:right w:val="nil"/>
            </w:tcBorders>
            <w:shd w:val="clear" w:color="auto" w:fill="auto"/>
            <w:noWrap/>
            <w:vAlign w:val="bottom"/>
            <w:hideMark/>
          </w:tcPr>
          <w:p w14:paraId="16790B3C"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20.000,00</w:t>
            </w:r>
          </w:p>
        </w:tc>
      </w:tr>
      <w:tr w:rsidR="00B37983" w:rsidRPr="00B37983" w14:paraId="44D4651C" w14:textId="77777777" w:rsidTr="00B37983">
        <w:trPr>
          <w:trHeight w:val="225"/>
        </w:trPr>
        <w:tc>
          <w:tcPr>
            <w:tcW w:w="5376" w:type="dxa"/>
            <w:gridSpan w:val="2"/>
            <w:tcBorders>
              <w:top w:val="nil"/>
              <w:left w:val="nil"/>
              <w:bottom w:val="nil"/>
              <w:right w:val="nil"/>
            </w:tcBorders>
            <w:shd w:val="clear" w:color="000000" w:fill="FFFF99"/>
            <w:noWrap/>
            <w:vAlign w:val="bottom"/>
            <w:hideMark/>
          </w:tcPr>
          <w:p w14:paraId="61D75A0E" w14:textId="77777777" w:rsidR="00B37983" w:rsidRPr="00B37983" w:rsidRDefault="00B37983" w:rsidP="00B37983">
            <w:pPr>
              <w:spacing w:before="0" w:after="0" w:line="240" w:lineRule="auto"/>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Izvor  2.4. TEKUĆE POMOĆI IZ DRŽAVNOG PRORAČUNA</w:t>
            </w:r>
          </w:p>
        </w:tc>
        <w:tc>
          <w:tcPr>
            <w:tcW w:w="1389" w:type="dxa"/>
            <w:tcBorders>
              <w:top w:val="nil"/>
              <w:left w:val="nil"/>
              <w:bottom w:val="nil"/>
              <w:right w:val="nil"/>
            </w:tcBorders>
            <w:shd w:val="clear" w:color="000000" w:fill="FFFF99"/>
            <w:noWrap/>
            <w:vAlign w:val="bottom"/>
            <w:hideMark/>
          </w:tcPr>
          <w:p w14:paraId="1DA6C393"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14.305,00</w:t>
            </w:r>
          </w:p>
        </w:tc>
        <w:tc>
          <w:tcPr>
            <w:tcW w:w="1281" w:type="dxa"/>
            <w:tcBorders>
              <w:top w:val="nil"/>
              <w:left w:val="nil"/>
              <w:bottom w:val="nil"/>
              <w:right w:val="nil"/>
            </w:tcBorders>
            <w:shd w:val="clear" w:color="000000" w:fill="FFFF99"/>
            <w:noWrap/>
            <w:vAlign w:val="bottom"/>
            <w:hideMark/>
          </w:tcPr>
          <w:p w14:paraId="21A994E1"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119" w:type="dxa"/>
            <w:tcBorders>
              <w:top w:val="nil"/>
              <w:left w:val="nil"/>
              <w:bottom w:val="nil"/>
              <w:right w:val="nil"/>
            </w:tcBorders>
            <w:shd w:val="clear" w:color="000000" w:fill="FFFF99"/>
            <w:noWrap/>
            <w:vAlign w:val="bottom"/>
            <w:hideMark/>
          </w:tcPr>
          <w:p w14:paraId="01C1313E"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389" w:type="dxa"/>
            <w:tcBorders>
              <w:top w:val="nil"/>
              <w:left w:val="nil"/>
              <w:bottom w:val="nil"/>
              <w:right w:val="nil"/>
            </w:tcBorders>
            <w:shd w:val="clear" w:color="000000" w:fill="FFFF99"/>
            <w:noWrap/>
            <w:vAlign w:val="bottom"/>
            <w:hideMark/>
          </w:tcPr>
          <w:p w14:paraId="6B8ABF28"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14.305,00</w:t>
            </w:r>
          </w:p>
        </w:tc>
      </w:tr>
      <w:tr w:rsidR="00B37983" w:rsidRPr="00B37983" w14:paraId="485399BD" w14:textId="77777777" w:rsidTr="00B37983">
        <w:trPr>
          <w:trHeight w:val="225"/>
        </w:trPr>
        <w:tc>
          <w:tcPr>
            <w:tcW w:w="5376" w:type="dxa"/>
            <w:gridSpan w:val="2"/>
            <w:tcBorders>
              <w:top w:val="nil"/>
              <w:left w:val="nil"/>
              <w:bottom w:val="nil"/>
              <w:right w:val="nil"/>
            </w:tcBorders>
            <w:shd w:val="clear" w:color="000000" w:fill="FFFFCC"/>
            <w:noWrap/>
            <w:vAlign w:val="bottom"/>
            <w:hideMark/>
          </w:tcPr>
          <w:p w14:paraId="2337AC3B" w14:textId="77777777" w:rsidR="00B37983" w:rsidRPr="00B37983" w:rsidRDefault="00B37983" w:rsidP="00B37983">
            <w:pPr>
              <w:spacing w:before="0" w:after="0" w:line="240" w:lineRule="auto"/>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lastRenderedPageBreak/>
              <w:t>Izvor  2.4.0 Opći prihodi i primici kompenzacijska mjera /</w:t>
            </w:r>
            <w:proofErr w:type="spellStart"/>
            <w:r w:rsidRPr="00B37983">
              <w:rPr>
                <w:rFonts w:ascii="Arial" w:eastAsia="Times New Roman" w:hAnsi="Arial" w:cs="Arial"/>
                <w:b/>
                <w:bCs/>
                <w:color w:val="000000"/>
                <w:kern w:val="0"/>
                <w:sz w:val="16"/>
                <w:szCs w:val="16"/>
              </w:rPr>
              <w:t>fiskl.izravn</w:t>
            </w:r>
            <w:proofErr w:type="spellEnd"/>
            <w:r w:rsidRPr="00B37983">
              <w:rPr>
                <w:rFonts w:ascii="Arial" w:eastAsia="Times New Roman" w:hAnsi="Arial" w:cs="Arial"/>
                <w:b/>
                <w:bCs/>
                <w:color w:val="000000"/>
                <w:kern w:val="0"/>
                <w:sz w:val="16"/>
                <w:szCs w:val="16"/>
              </w:rPr>
              <w:t>.</w:t>
            </w:r>
          </w:p>
        </w:tc>
        <w:tc>
          <w:tcPr>
            <w:tcW w:w="1389" w:type="dxa"/>
            <w:tcBorders>
              <w:top w:val="nil"/>
              <w:left w:val="nil"/>
              <w:bottom w:val="nil"/>
              <w:right w:val="nil"/>
            </w:tcBorders>
            <w:shd w:val="clear" w:color="000000" w:fill="FFFFCC"/>
            <w:noWrap/>
            <w:vAlign w:val="bottom"/>
            <w:hideMark/>
          </w:tcPr>
          <w:p w14:paraId="29D70ABB"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14.305,00</w:t>
            </w:r>
          </w:p>
        </w:tc>
        <w:tc>
          <w:tcPr>
            <w:tcW w:w="1281" w:type="dxa"/>
            <w:tcBorders>
              <w:top w:val="nil"/>
              <w:left w:val="nil"/>
              <w:bottom w:val="nil"/>
              <w:right w:val="nil"/>
            </w:tcBorders>
            <w:shd w:val="clear" w:color="000000" w:fill="FFFFCC"/>
            <w:noWrap/>
            <w:vAlign w:val="bottom"/>
            <w:hideMark/>
          </w:tcPr>
          <w:p w14:paraId="39C383B9"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119" w:type="dxa"/>
            <w:tcBorders>
              <w:top w:val="nil"/>
              <w:left w:val="nil"/>
              <w:bottom w:val="nil"/>
              <w:right w:val="nil"/>
            </w:tcBorders>
            <w:shd w:val="clear" w:color="000000" w:fill="FFFFCC"/>
            <w:noWrap/>
            <w:vAlign w:val="bottom"/>
            <w:hideMark/>
          </w:tcPr>
          <w:p w14:paraId="1CA1173E"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389" w:type="dxa"/>
            <w:tcBorders>
              <w:top w:val="nil"/>
              <w:left w:val="nil"/>
              <w:bottom w:val="nil"/>
              <w:right w:val="nil"/>
            </w:tcBorders>
            <w:shd w:val="clear" w:color="000000" w:fill="FFFFCC"/>
            <w:noWrap/>
            <w:vAlign w:val="bottom"/>
            <w:hideMark/>
          </w:tcPr>
          <w:p w14:paraId="6B05607D"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14.305,00</w:t>
            </w:r>
          </w:p>
        </w:tc>
      </w:tr>
      <w:tr w:rsidR="00B37983" w:rsidRPr="00B37983" w14:paraId="2AC38C88" w14:textId="77777777" w:rsidTr="00B37983">
        <w:trPr>
          <w:trHeight w:val="225"/>
        </w:trPr>
        <w:tc>
          <w:tcPr>
            <w:tcW w:w="5376" w:type="dxa"/>
            <w:gridSpan w:val="2"/>
            <w:tcBorders>
              <w:top w:val="nil"/>
              <w:left w:val="nil"/>
              <w:bottom w:val="nil"/>
              <w:right w:val="nil"/>
            </w:tcBorders>
            <w:shd w:val="clear" w:color="000000" w:fill="CCFFCC"/>
            <w:noWrap/>
            <w:vAlign w:val="bottom"/>
            <w:hideMark/>
          </w:tcPr>
          <w:p w14:paraId="4A3DCB17" w14:textId="77777777" w:rsidR="00B37983" w:rsidRPr="00B37983" w:rsidRDefault="00B37983" w:rsidP="00B37983">
            <w:pPr>
              <w:spacing w:before="0" w:after="0" w:line="240" w:lineRule="auto"/>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Korisnik  017 NARODNA KNJIŽNICA I ČITAONICA LIPOVLJANI</w:t>
            </w:r>
          </w:p>
        </w:tc>
        <w:tc>
          <w:tcPr>
            <w:tcW w:w="1389" w:type="dxa"/>
            <w:tcBorders>
              <w:top w:val="nil"/>
              <w:left w:val="nil"/>
              <w:bottom w:val="nil"/>
              <w:right w:val="nil"/>
            </w:tcBorders>
            <w:shd w:val="clear" w:color="000000" w:fill="CCFFCC"/>
            <w:noWrap/>
            <w:vAlign w:val="bottom"/>
            <w:hideMark/>
          </w:tcPr>
          <w:p w14:paraId="3FA50C9E"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14.305,00</w:t>
            </w:r>
          </w:p>
        </w:tc>
        <w:tc>
          <w:tcPr>
            <w:tcW w:w="1281" w:type="dxa"/>
            <w:tcBorders>
              <w:top w:val="nil"/>
              <w:left w:val="nil"/>
              <w:bottom w:val="nil"/>
              <w:right w:val="nil"/>
            </w:tcBorders>
            <w:shd w:val="clear" w:color="000000" w:fill="CCFFCC"/>
            <w:noWrap/>
            <w:vAlign w:val="bottom"/>
            <w:hideMark/>
          </w:tcPr>
          <w:p w14:paraId="39E1EC61"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119" w:type="dxa"/>
            <w:tcBorders>
              <w:top w:val="nil"/>
              <w:left w:val="nil"/>
              <w:bottom w:val="nil"/>
              <w:right w:val="nil"/>
            </w:tcBorders>
            <w:shd w:val="clear" w:color="000000" w:fill="CCFFCC"/>
            <w:noWrap/>
            <w:vAlign w:val="bottom"/>
            <w:hideMark/>
          </w:tcPr>
          <w:p w14:paraId="2B361D0E"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389" w:type="dxa"/>
            <w:tcBorders>
              <w:top w:val="nil"/>
              <w:left w:val="nil"/>
              <w:bottom w:val="nil"/>
              <w:right w:val="nil"/>
            </w:tcBorders>
            <w:shd w:val="clear" w:color="000000" w:fill="CCFFCC"/>
            <w:noWrap/>
            <w:vAlign w:val="bottom"/>
            <w:hideMark/>
          </w:tcPr>
          <w:p w14:paraId="5605776E"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14.305,00</w:t>
            </w:r>
          </w:p>
        </w:tc>
      </w:tr>
      <w:tr w:rsidR="00B37983" w:rsidRPr="00B37983" w14:paraId="6D74F389" w14:textId="77777777" w:rsidTr="00B37983">
        <w:trPr>
          <w:trHeight w:val="225"/>
        </w:trPr>
        <w:tc>
          <w:tcPr>
            <w:tcW w:w="5376" w:type="dxa"/>
            <w:gridSpan w:val="2"/>
            <w:tcBorders>
              <w:top w:val="nil"/>
              <w:left w:val="nil"/>
              <w:bottom w:val="nil"/>
              <w:right w:val="nil"/>
            </w:tcBorders>
            <w:shd w:val="clear" w:color="000000" w:fill="CCFFFF"/>
            <w:noWrap/>
            <w:vAlign w:val="bottom"/>
            <w:hideMark/>
          </w:tcPr>
          <w:p w14:paraId="2AF30185" w14:textId="77777777" w:rsidR="00B37983" w:rsidRPr="00B37983" w:rsidRDefault="00B37983" w:rsidP="00B37983">
            <w:pPr>
              <w:spacing w:before="0" w:after="0" w:line="240" w:lineRule="auto"/>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Funkcijska klasifikacija  0820 Službe kulture</w:t>
            </w:r>
          </w:p>
        </w:tc>
        <w:tc>
          <w:tcPr>
            <w:tcW w:w="1389" w:type="dxa"/>
            <w:tcBorders>
              <w:top w:val="nil"/>
              <w:left w:val="nil"/>
              <w:bottom w:val="nil"/>
              <w:right w:val="nil"/>
            </w:tcBorders>
            <w:shd w:val="clear" w:color="000000" w:fill="CCFFFF"/>
            <w:noWrap/>
            <w:vAlign w:val="bottom"/>
            <w:hideMark/>
          </w:tcPr>
          <w:p w14:paraId="478E0310"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14.305,00</w:t>
            </w:r>
          </w:p>
        </w:tc>
        <w:tc>
          <w:tcPr>
            <w:tcW w:w="1281" w:type="dxa"/>
            <w:tcBorders>
              <w:top w:val="nil"/>
              <w:left w:val="nil"/>
              <w:bottom w:val="nil"/>
              <w:right w:val="nil"/>
            </w:tcBorders>
            <w:shd w:val="clear" w:color="000000" w:fill="CCFFFF"/>
            <w:noWrap/>
            <w:vAlign w:val="bottom"/>
            <w:hideMark/>
          </w:tcPr>
          <w:p w14:paraId="2E185C0C"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119" w:type="dxa"/>
            <w:tcBorders>
              <w:top w:val="nil"/>
              <w:left w:val="nil"/>
              <w:bottom w:val="nil"/>
              <w:right w:val="nil"/>
            </w:tcBorders>
            <w:shd w:val="clear" w:color="000000" w:fill="CCFFFF"/>
            <w:noWrap/>
            <w:vAlign w:val="bottom"/>
            <w:hideMark/>
          </w:tcPr>
          <w:p w14:paraId="77900D06"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389" w:type="dxa"/>
            <w:tcBorders>
              <w:top w:val="nil"/>
              <w:left w:val="nil"/>
              <w:bottom w:val="nil"/>
              <w:right w:val="nil"/>
            </w:tcBorders>
            <w:shd w:val="clear" w:color="000000" w:fill="CCFFFF"/>
            <w:noWrap/>
            <w:vAlign w:val="bottom"/>
            <w:hideMark/>
          </w:tcPr>
          <w:p w14:paraId="6C50A91F"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14.305,00</w:t>
            </w:r>
          </w:p>
        </w:tc>
      </w:tr>
      <w:tr w:rsidR="00B37983" w:rsidRPr="00B37983" w14:paraId="673A210A" w14:textId="77777777" w:rsidTr="00B37983">
        <w:trPr>
          <w:trHeight w:val="225"/>
        </w:trPr>
        <w:tc>
          <w:tcPr>
            <w:tcW w:w="516" w:type="dxa"/>
            <w:tcBorders>
              <w:top w:val="nil"/>
              <w:left w:val="nil"/>
              <w:bottom w:val="nil"/>
              <w:right w:val="nil"/>
            </w:tcBorders>
            <w:shd w:val="clear" w:color="auto" w:fill="auto"/>
            <w:noWrap/>
            <w:vAlign w:val="bottom"/>
            <w:hideMark/>
          </w:tcPr>
          <w:p w14:paraId="3AAFB08D" w14:textId="77777777" w:rsidR="00B37983" w:rsidRPr="00B37983" w:rsidRDefault="00B37983" w:rsidP="00B37983">
            <w:pPr>
              <w:spacing w:before="0" w:after="0" w:line="240" w:lineRule="auto"/>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3</w:t>
            </w:r>
          </w:p>
        </w:tc>
        <w:tc>
          <w:tcPr>
            <w:tcW w:w="4860" w:type="dxa"/>
            <w:tcBorders>
              <w:top w:val="nil"/>
              <w:left w:val="nil"/>
              <w:bottom w:val="nil"/>
              <w:right w:val="nil"/>
            </w:tcBorders>
            <w:shd w:val="clear" w:color="auto" w:fill="auto"/>
            <w:noWrap/>
            <w:vAlign w:val="bottom"/>
            <w:hideMark/>
          </w:tcPr>
          <w:p w14:paraId="0114ECB7" w14:textId="77777777" w:rsidR="00B37983" w:rsidRPr="00B37983" w:rsidRDefault="00B37983" w:rsidP="00B37983">
            <w:pPr>
              <w:spacing w:before="0" w:after="0" w:line="240" w:lineRule="auto"/>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Rashodi poslovanja</w:t>
            </w:r>
          </w:p>
        </w:tc>
        <w:tc>
          <w:tcPr>
            <w:tcW w:w="1389" w:type="dxa"/>
            <w:tcBorders>
              <w:top w:val="nil"/>
              <w:left w:val="nil"/>
              <w:bottom w:val="nil"/>
              <w:right w:val="nil"/>
            </w:tcBorders>
            <w:shd w:val="clear" w:color="auto" w:fill="auto"/>
            <w:noWrap/>
            <w:vAlign w:val="bottom"/>
            <w:hideMark/>
          </w:tcPr>
          <w:p w14:paraId="1AC9D3A4"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5.000,00</w:t>
            </w:r>
          </w:p>
        </w:tc>
        <w:tc>
          <w:tcPr>
            <w:tcW w:w="1281" w:type="dxa"/>
            <w:tcBorders>
              <w:top w:val="nil"/>
              <w:left w:val="nil"/>
              <w:bottom w:val="nil"/>
              <w:right w:val="nil"/>
            </w:tcBorders>
            <w:shd w:val="clear" w:color="auto" w:fill="auto"/>
            <w:noWrap/>
            <w:vAlign w:val="bottom"/>
            <w:hideMark/>
          </w:tcPr>
          <w:p w14:paraId="4BC90608"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0,00</w:t>
            </w:r>
          </w:p>
        </w:tc>
        <w:tc>
          <w:tcPr>
            <w:tcW w:w="1119" w:type="dxa"/>
            <w:tcBorders>
              <w:top w:val="nil"/>
              <w:left w:val="nil"/>
              <w:bottom w:val="nil"/>
              <w:right w:val="nil"/>
            </w:tcBorders>
            <w:shd w:val="clear" w:color="auto" w:fill="auto"/>
            <w:noWrap/>
            <w:vAlign w:val="bottom"/>
            <w:hideMark/>
          </w:tcPr>
          <w:p w14:paraId="79F942DF"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0,00</w:t>
            </w:r>
          </w:p>
        </w:tc>
        <w:tc>
          <w:tcPr>
            <w:tcW w:w="1389" w:type="dxa"/>
            <w:tcBorders>
              <w:top w:val="nil"/>
              <w:left w:val="nil"/>
              <w:bottom w:val="nil"/>
              <w:right w:val="nil"/>
            </w:tcBorders>
            <w:shd w:val="clear" w:color="auto" w:fill="auto"/>
            <w:noWrap/>
            <w:vAlign w:val="bottom"/>
            <w:hideMark/>
          </w:tcPr>
          <w:p w14:paraId="6A8764FD"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5.000,00</w:t>
            </w:r>
          </w:p>
        </w:tc>
      </w:tr>
      <w:tr w:rsidR="00B37983" w:rsidRPr="00B37983" w14:paraId="3AA0229F" w14:textId="77777777" w:rsidTr="00B37983">
        <w:trPr>
          <w:trHeight w:val="225"/>
        </w:trPr>
        <w:tc>
          <w:tcPr>
            <w:tcW w:w="516" w:type="dxa"/>
            <w:tcBorders>
              <w:top w:val="nil"/>
              <w:left w:val="nil"/>
              <w:bottom w:val="nil"/>
              <w:right w:val="nil"/>
            </w:tcBorders>
            <w:shd w:val="clear" w:color="auto" w:fill="auto"/>
            <w:noWrap/>
            <w:vAlign w:val="bottom"/>
            <w:hideMark/>
          </w:tcPr>
          <w:p w14:paraId="3C126263" w14:textId="77777777" w:rsidR="00B37983" w:rsidRPr="00B37983" w:rsidRDefault="00B37983" w:rsidP="00B37983">
            <w:pPr>
              <w:spacing w:before="0" w:after="0" w:line="240" w:lineRule="auto"/>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32</w:t>
            </w:r>
          </w:p>
        </w:tc>
        <w:tc>
          <w:tcPr>
            <w:tcW w:w="4860" w:type="dxa"/>
            <w:tcBorders>
              <w:top w:val="nil"/>
              <w:left w:val="nil"/>
              <w:bottom w:val="nil"/>
              <w:right w:val="nil"/>
            </w:tcBorders>
            <w:shd w:val="clear" w:color="auto" w:fill="auto"/>
            <w:noWrap/>
            <w:vAlign w:val="bottom"/>
            <w:hideMark/>
          </w:tcPr>
          <w:p w14:paraId="28553D11" w14:textId="77777777" w:rsidR="00B37983" w:rsidRPr="00B37983" w:rsidRDefault="00B37983" w:rsidP="00B37983">
            <w:pPr>
              <w:spacing w:before="0" w:after="0" w:line="240" w:lineRule="auto"/>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Materijalni rashodi</w:t>
            </w:r>
          </w:p>
        </w:tc>
        <w:tc>
          <w:tcPr>
            <w:tcW w:w="1389" w:type="dxa"/>
            <w:tcBorders>
              <w:top w:val="nil"/>
              <w:left w:val="nil"/>
              <w:bottom w:val="nil"/>
              <w:right w:val="nil"/>
            </w:tcBorders>
            <w:shd w:val="clear" w:color="auto" w:fill="auto"/>
            <w:noWrap/>
            <w:vAlign w:val="bottom"/>
            <w:hideMark/>
          </w:tcPr>
          <w:p w14:paraId="69148B7E"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5.000,00</w:t>
            </w:r>
          </w:p>
        </w:tc>
        <w:tc>
          <w:tcPr>
            <w:tcW w:w="1281" w:type="dxa"/>
            <w:tcBorders>
              <w:top w:val="nil"/>
              <w:left w:val="nil"/>
              <w:bottom w:val="nil"/>
              <w:right w:val="nil"/>
            </w:tcBorders>
            <w:shd w:val="clear" w:color="auto" w:fill="auto"/>
            <w:noWrap/>
            <w:vAlign w:val="bottom"/>
            <w:hideMark/>
          </w:tcPr>
          <w:p w14:paraId="54384434"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0,00</w:t>
            </w:r>
          </w:p>
        </w:tc>
        <w:tc>
          <w:tcPr>
            <w:tcW w:w="1119" w:type="dxa"/>
            <w:tcBorders>
              <w:top w:val="nil"/>
              <w:left w:val="nil"/>
              <w:bottom w:val="nil"/>
              <w:right w:val="nil"/>
            </w:tcBorders>
            <w:shd w:val="clear" w:color="auto" w:fill="auto"/>
            <w:noWrap/>
            <w:vAlign w:val="bottom"/>
            <w:hideMark/>
          </w:tcPr>
          <w:p w14:paraId="0D9D5A28"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0,00</w:t>
            </w:r>
          </w:p>
        </w:tc>
        <w:tc>
          <w:tcPr>
            <w:tcW w:w="1389" w:type="dxa"/>
            <w:tcBorders>
              <w:top w:val="nil"/>
              <w:left w:val="nil"/>
              <w:bottom w:val="nil"/>
              <w:right w:val="nil"/>
            </w:tcBorders>
            <w:shd w:val="clear" w:color="auto" w:fill="auto"/>
            <w:noWrap/>
            <w:vAlign w:val="bottom"/>
            <w:hideMark/>
          </w:tcPr>
          <w:p w14:paraId="68986D25"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5.000,00</w:t>
            </w:r>
          </w:p>
        </w:tc>
      </w:tr>
      <w:tr w:rsidR="00B37983" w:rsidRPr="00B37983" w14:paraId="693ADD04" w14:textId="77777777" w:rsidTr="00B37983">
        <w:trPr>
          <w:trHeight w:val="225"/>
        </w:trPr>
        <w:tc>
          <w:tcPr>
            <w:tcW w:w="516" w:type="dxa"/>
            <w:tcBorders>
              <w:top w:val="nil"/>
              <w:left w:val="nil"/>
              <w:bottom w:val="nil"/>
              <w:right w:val="nil"/>
            </w:tcBorders>
            <w:shd w:val="clear" w:color="auto" w:fill="auto"/>
            <w:noWrap/>
            <w:vAlign w:val="bottom"/>
            <w:hideMark/>
          </w:tcPr>
          <w:p w14:paraId="2C5D031B"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3233</w:t>
            </w:r>
          </w:p>
        </w:tc>
        <w:tc>
          <w:tcPr>
            <w:tcW w:w="4860" w:type="dxa"/>
            <w:tcBorders>
              <w:top w:val="nil"/>
              <w:left w:val="nil"/>
              <w:bottom w:val="nil"/>
              <w:right w:val="nil"/>
            </w:tcBorders>
            <w:shd w:val="clear" w:color="auto" w:fill="auto"/>
            <w:noWrap/>
            <w:vAlign w:val="bottom"/>
            <w:hideMark/>
          </w:tcPr>
          <w:p w14:paraId="074CF861"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Izrada pod domene na web stranici za e-katalog i e-knjige</w:t>
            </w:r>
          </w:p>
        </w:tc>
        <w:tc>
          <w:tcPr>
            <w:tcW w:w="1389" w:type="dxa"/>
            <w:tcBorders>
              <w:top w:val="nil"/>
              <w:left w:val="nil"/>
              <w:bottom w:val="nil"/>
              <w:right w:val="nil"/>
            </w:tcBorders>
            <w:shd w:val="clear" w:color="auto" w:fill="auto"/>
            <w:noWrap/>
            <w:vAlign w:val="bottom"/>
            <w:hideMark/>
          </w:tcPr>
          <w:p w14:paraId="2EE16559"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5.000,00</w:t>
            </w:r>
          </w:p>
        </w:tc>
        <w:tc>
          <w:tcPr>
            <w:tcW w:w="1281" w:type="dxa"/>
            <w:tcBorders>
              <w:top w:val="nil"/>
              <w:left w:val="nil"/>
              <w:bottom w:val="nil"/>
              <w:right w:val="nil"/>
            </w:tcBorders>
            <w:shd w:val="clear" w:color="auto" w:fill="auto"/>
            <w:noWrap/>
            <w:vAlign w:val="bottom"/>
            <w:hideMark/>
          </w:tcPr>
          <w:p w14:paraId="17F9E572"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119" w:type="dxa"/>
            <w:tcBorders>
              <w:top w:val="nil"/>
              <w:left w:val="nil"/>
              <w:bottom w:val="nil"/>
              <w:right w:val="nil"/>
            </w:tcBorders>
            <w:shd w:val="clear" w:color="auto" w:fill="auto"/>
            <w:noWrap/>
            <w:vAlign w:val="bottom"/>
            <w:hideMark/>
          </w:tcPr>
          <w:p w14:paraId="68E3FF48"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389" w:type="dxa"/>
            <w:tcBorders>
              <w:top w:val="nil"/>
              <w:left w:val="nil"/>
              <w:bottom w:val="nil"/>
              <w:right w:val="nil"/>
            </w:tcBorders>
            <w:shd w:val="clear" w:color="auto" w:fill="auto"/>
            <w:noWrap/>
            <w:vAlign w:val="bottom"/>
            <w:hideMark/>
          </w:tcPr>
          <w:p w14:paraId="0DC56831"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5.000,00</w:t>
            </w:r>
          </w:p>
        </w:tc>
      </w:tr>
      <w:tr w:rsidR="00B37983" w:rsidRPr="00B37983" w14:paraId="31B2A520" w14:textId="77777777" w:rsidTr="00B37983">
        <w:trPr>
          <w:trHeight w:val="225"/>
        </w:trPr>
        <w:tc>
          <w:tcPr>
            <w:tcW w:w="516" w:type="dxa"/>
            <w:tcBorders>
              <w:top w:val="nil"/>
              <w:left w:val="nil"/>
              <w:bottom w:val="nil"/>
              <w:right w:val="nil"/>
            </w:tcBorders>
            <w:shd w:val="clear" w:color="auto" w:fill="auto"/>
            <w:noWrap/>
            <w:vAlign w:val="bottom"/>
            <w:hideMark/>
          </w:tcPr>
          <w:p w14:paraId="123DCBA8" w14:textId="77777777" w:rsidR="00B37983" w:rsidRPr="00B37983" w:rsidRDefault="00B37983" w:rsidP="00B37983">
            <w:pPr>
              <w:spacing w:before="0" w:after="0" w:line="240" w:lineRule="auto"/>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4</w:t>
            </w:r>
          </w:p>
        </w:tc>
        <w:tc>
          <w:tcPr>
            <w:tcW w:w="4860" w:type="dxa"/>
            <w:tcBorders>
              <w:top w:val="nil"/>
              <w:left w:val="nil"/>
              <w:bottom w:val="nil"/>
              <w:right w:val="nil"/>
            </w:tcBorders>
            <w:shd w:val="clear" w:color="auto" w:fill="auto"/>
            <w:noWrap/>
            <w:vAlign w:val="bottom"/>
            <w:hideMark/>
          </w:tcPr>
          <w:p w14:paraId="67BAA067" w14:textId="77777777" w:rsidR="00B37983" w:rsidRPr="00B37983" w:rsidRDefault="00B37983" w:rsidP="00B37983">
            <w:pPr>
              <w:spacing w:before="0" w:after="0" w:line="240" w:lineRule="auto"/>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Rashodi za nabavu nefinancijske imovine</w:t>
            </w:r>
          </w:p>
        </w:tc>
        <w:tc>
          <w:tcPr>
            <w:tcW w:w="1389" w:type="dxa"/>
            <w:tcBorders>
              <w:top w:val="nil"/>
              <w:left w:val="nil"/>
              <w:bottom w:val="nil"/>
              <w:right w:val="nil"/>
            </w:tcBorders>
            <w:shd w:val="clear" w:color="auto" w:fill="auto"/>
            <w:noWrap/>
            <w:vAlign w:val="bottom"/>
            <w:hideMark/>
          </w:tcPr>
          <w:p w14:paraId="7DA88E58"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9.305,00</w:t>
            </w:r>
          </w:p>
        </w:tc>
        <w:tc>
          <w:tcPr>
            <w:tcW w:w="1281" w:type="dxa"/>
            <w:tcBorders>
              <w:top w:val="nil"/>
              <w:left w:val="nil"/>
              <w:bottom w:val="nil"/>
              <w:right w:val="nil"/>
            </w:tcBorders>
            <w:shd w:val="clear" w:color="auto" w:fill="auto"/>
            <w:noWrap/>
            <w:vAlign w:val="bottom"/>
            <w:hideMark/>
          </w:tcPr>
          <w:p w14:paraId="4669BAA2"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0,00</w:t>
            </w:r>
          </w:p>
        </w:tc>
        <w:tc>
          <w:tcPr>
            <w:tcW w:w="1119" w:type="dxa"/>
            <w:tcBorders>
              <w:top w:val="nil"/>
              <w:left w:val="nil"/>
              <w:bottom w:val="nil"/>
              <w:right w:val="nil"/>
            </w:tcBorders>
            <w:shd w:val="clear" w:color="auto" w:fill="auto"/>
            <w:noWrap/>
            <w:vAlign w:val="bottom"/>
            <w:hideMark/>
          </w:tcPr>
          <w:p w14:paraId="6129ABA5"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0,00</w:t>
            </w:r>
          </w:p>
        </w:tc>
        <w:tc>
          <w:tcPr>
            <w:tcW w:w="1389" w:type="dxa"/>
            <w:tcBorders>
              <w:top w:val="nil"/>
              <w:left w:val="nil"/>
              <w:bottom w:val="nil"/>
              <w:right w:val="nil"/>
            </w:tcBorders>
            <w:shd w:val="clear" w:color="auto" w:fill="auto"/>
            <w:noWrap/>
            <w:vAlign w:val="bottom"/>
            <w:hideMark/>
          </w:tcPr>
          <w:p w14:paraId="16AACE22"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9.305,00</w:t>
            </w:r>
          </w:p>
        </w:tc>
      </w:tr>
      <w:tr w:rsidR="00B37983" w:rsidRPr="00B37983" w14:paraId="5239986A" w14:textId="77777777" w:rsidTr="00B37983">
        <w:trPr>
          <w:trHeight w:val="225"/>
        </w:trPr>
        <w:tc>
          <w:tcPr>
            <w:tcW w:w="516" w:type="dxa"/>
            <w:tcBorders>
              <w:top w:val="nil"/>
              <w:left w:val="nil"/>
              <w:bottom w:val="nil"/>
              <w:right w:val="nil"/>
            </w:tcBorders>
            <w:shd w:val="clear" w:color="auto" w:fill="auto"/>
            <w:noWrap/>
            <w:vAlign w:val="bottom"/>
            <w:hideMark/>
          </w:tcPr>
          <w:p w14:paraId="2D758E00" w14:textId="77777777" w:rsidR="00B37983" w:rsidRPr="00B37983" w:rsidRDefault="00B37983" w:rsidP="00B37983">
            <w:pPr>
              <w:spacing w:before="0" w:after="0" w:line="240" w:lineRule="auto"/>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42</w:t>
            </w:r>
          </w:p>
        </w:tc>
        <w:tc>
          <w:tcPr>
            <w:tcW w:w="4860" w:type="dxa"/>
            <w:tcBorders>
              <w:top w:val="nil"/>
              <w:left w:val="nil"/>
              <w:bottom w:val="nil"/>
              <w:right w:val="nil"/>
            </w:tcBorders>
            <w:shd w:val="clear" w:color="auto" w:fill="auto"/>
            <w:noWrap/>
            <w:vAlign w:val="bottom"/>
            <w:hideMark/>
          </w:tcPr>
          <w:p w14:paraId="11D55385" w14:textId="77777777" w:rsidR="00B37983" w:rsidRPr="00B37983" w:rsidRDefault="00B37983" w:rsidP="00B37983">
            <w:pPr>
              <w:spacing w:before="0" w:after="0" w:line="240" w:lineRule="auto"/>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Rashodi za nabavu proizvedene dugotrajne imovine</w:t>
            </w:r>
          </w:p>
        </w:tc>
        <w:tc>
          <w:tcPr>
            <w:tcW w:w="1389" w:type="dxa"/>
            <w:tcBorders>
              <w:top w:val="nil"/>
              <w:left w:val="nil"/>
              <w:bottom w:val="nil"/>
              <w:right w:val="nil"/>
            </w:tcBorders>
            <w:shd w:val="clear" w:color="auto" w:fill="auto"/>
            <w:noWrap/>
            <w:vAlign w:val="bottom"/>
            <w:hideMark/>
          </w:tcPr>
          <w:p w14:paraId="3FF1CDAA"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9.305,00</w:t>
            </w:r>
          </w:p>
        </w:tc>
        <w:tc>
          <w:tcPr>
            <w:tcW w:w="1281" w:type="dxa"/>
            <w:tcBorders>
              <w:top w:val="nil"/>
              <w:left w:val="nil"/>
              <w:bottom w:val="nil"/>
              <w:right w:val="nil"/>
            </w:tcBorders>
            <w:shd w:val="clear" w:color="auto" w:fill="auto"/>
            <w:noWrap/>
            <w:vAlign w:val="bottom"/>
            <w:hideMark/>
          </w:tcPr>
          <w:p w14:paraId="3A6BBD03"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0,00</w:t>
            </w:r>
          </w:p>
        </w:tc>
        <w:tc>
          <w:tcPr>
            <w:tcW w:w="1119" w:type="dxa"/>
            <w:tcBorders>
              <w:top w:val="nil"/>
              <w:left w:val="nil"/>
              <w:bottom w:val="nil"/>
              <w:right w:val="nil"/>
            </w:tcBorders>
            <w:shd w:val="clear" w:color="auto" w:fill="auto"/>
            <w:noWrap/>
            <w:vAlign w:val="bottom"/>
            <w:hideMark/>
          </w:tcPr>
          <w:p w14:paraId="523EF627"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0,00</w:t>
            </w:r>
          </w:p>
        </w:tc>
        <w:tc>
          <w:tcPr>
            <w:tcW w:w="1389" w:type="dxa"/>
            <w:tcBorders>
              <w:top w:val="nil"/>
              <w:left w:val="nil"/>
              <w:bottom w:val="nil"/>
              <w:right w:val="nil"/>
            </w:tcBorders>
            <w:shd w:val="clear" w:color="auto" w:fill="auto"/>
            <w:noWrap/>
            <w:vAlign w:val="bottom"/>
            <w:hideMark/>
          </w:tcPr>
          <w:p w14:paraId="54761CBE"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9.305,00</w:t>
            </w:r>
          </w:p>
        </w:tc>
      </w:tr>
      <w:tr w:rsidR="00B37983" w:rsidRPr="00B37983" w14:paraId="262F1F77" w14:textId="77777777" w:rsidTr="00B37983">
        <w:trPr>
          <w:trHeight w:val="225"/>
        </w:trPr>
        <w:tc>
          <w:tcPr>
            <w:tcW w:w="516" w:type="dxa"/>
            <w:tcBorders>
              <w:top w:val="nil"/>
              <w:left w:val="nil"/>
              <w:bottom w:val="nil"/>
              <w:right w:val="nil"/>
            </w:tcBorders>
            <w:shd w:val="clear" w:color="auto" w:fill="auto"/>
            <w:noWrap/>
            <w:vAlign w:val="bottom"/>
            <w:hideMark/>
          </w:tcPr>
          <w:p w14:paraId="0698E9DC"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4241</w:t>
            </w:r>
          </w:p>
        </w:tc>
        <w:tc>
          <w:tcPr>
            <w:tcW w:w="4860" w:type="dxa"/>
            <w:tcBorders>
              <w:top w:val="nil"/>
              <w:left w:val="nil"/>
              <w:bottom w:val="nil"/>
              <w:right w:val="nil"/>
            </w:tcBorders>
            <w:shd w:val="clear" w:color="auto" w:fill="auto"/>
            <w:noWrap/>
            <w:vAlign w:val="bottom"/>
            <w:hideMark/>
          </w:tcPr>
          <w:p w14:paraId="33505E1C"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Knjige u knjižnici</w:t>
            </w:r>
          </w:p>
        </w:tc>
        <w:tc>
          <w:tcPr>
            <w:tcW w:w="1389" w:type="dxa"/>
            <w:tcBorders>
              <w:top w:val="nil"/>
              <w:left w:val="nil"/>
              <w:bottom w:val="nil"/>
              <w:right w:val="nil"/>
            </w:tcBorders>
            <w:shd w:val="clear" w:color="auto" w:fill="auto"/>
            <w:noWrap/>
            <w:vAlign w:val="bottom"/>
            <w:hideMark/>
          </w:tcPr>
          <w:p w14:paraId="2D373310"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9.305,00</w:t>
            </w:r>
          </w:p>
        </w:tc>
        <w:tc>
          <w:tcPr>
            <w:tcW w:w="1281" w:type="dxa"/>
            <w:tcBorders>
              <w:top w:val="nil"/>
              <w:left w:val="nil"/>
              <w:bottom w:val="nil"/>
              <w:right w:val="nil"/>
            </w:tcBorders>
            <w:shd w:val="clear" w:color="auto" w:fill="auto"/>
            <w:noWrap/>
            <w:vAlign w:val="bottom"/>
            <w:hideMark/>
          </w:tcPr>
          <w:p w14:paraId="39AEACF4"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119" w:type="dxa"/>
            <w:tcBorders>
              <w:top w:val="nil"/>
              <w:left w:val="nil"/>
              <w:bottom w:val="nil"/>
              <w:right w:val="nil"/>
            </w:tcBorders>
            <w:shd w:val="clear" w:color="auto" w:fill="auto"/>
            <w:noWrap/>
            <w:vAlign w:val="bottom"/>
            <w:hideMark/>
          </w:tcPr>
          <w:p w14:paraId="7D2DD2B2"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389" w:type="dxa"/>
            <w:tcBorders>
              <w:top w:val="nil"/>
              <w:left w:val="nil"/>
              <w:bottom w:val="nil"/>
              <w:right w:val="nil"/>
            </w:tcBorders>
            <w:shd w:val="clear" w:color="auto" w:fill="auto"/>
            <w:noWrap/>
            <w:vAlign w:val="bottom"/>
            <w:hideMark/>
          </w:tcPr>
          <w:p w14:paraId="61F8F07F"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9.305,00</w:t>
            </w:r>
          </w:p>
        </w:tc>
      </w:tr>
      <w:tr w:rsidR="00B37983" w:rsidRPr="00B37983" w14:paraId="41CC55AA" w14:textId="77777777" w:rsidTr="00B37983">
        <w:trPr>
          <w:trHeight w:val="225"/>
        </w:trPr>
        <w:tc>
          <w:tcPr>
            <w:tcW w:w="5376" w:type="dxa"/>
            <w:gridSpan w:val="2"/>
            <w:tcBorders>
              <w:top w:val="nil"/>
              <w:left w:val="nil"/>
              <w:bottom w:val="nil"/>
              <w:right w:val="nil"/>
            </w:tcBorders>
            <w:shd w:val="clear" w:color="000000" w:fill="FFFF00"/>
            <w:noWrap/>
            <w:vAlign w:val="bottom"/>
            <w:hideMark/>
          </w:tcPr>
          <w:p w14:paraId="78D6DE36" w14:textId="77777777" w:rsidR="00B37983" w:rsidRPr="00B37983" w:rsidRDefault="00B37983" w:rsidP="00B37983">
            <w:pPr>
              <w:spacing w:before="0" w:after="0" w:line="240" w:lineRule="auto"/>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Izvor  3. PRIHODI OD IMOVINE</w:t>
            </w:r>
          </w:p>
        </w:tc>
        <w:tc>
          <w:tcPr>
            <w:tcW w:w="1389" w:type="dxa"/>
            <w:tcBorders>
              <w:top w:val="nil"/>
              <w:left w:val="nil"/>
              <w:bottom w:val="nil"/>
              <w:right w:val="nil"/>
            </w:tcBorders>
            <w:shd w:val="clear" w:color="000000" w:fill="FFFF00"/>
            <w:noWrap/>
            <w:vAlign w:val="bottom"/>
            <w:hideMark/>
          </w:tcPr>
          <w:p w14:paraId="6617B07B"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68,00</w:t>
            </w:r>
          </w:p>
        </w:tc>
        <w:tc>
          <w:tcPr>
            <w:tcW w:w="1281" w:type="dxa"/>
            <w:tcBorders>
              <w:top w:val="nil"/>
              <w:left w:val="nil"/>
              <w:bottom w:val="nil"/>
              <w:right w:val="nil"/>
            </w:tcBorders>
            <w:shd w:val="clear" w:color="000000" w:fill="FFFF00"/>
            <w:noWrap/>
            <w:vAlign w:val="bottom"/>
            <w:hideMark/>
          </w:tcPr>
          <w:p w14:paraId="35DA4A0F"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332,00</w:t>
            </w:r>
          </w:p>
        </w:tc>
        <w:tc>
          <w:tcPr>
            <w:tcW w:w="1119" w:type="dxa"/>
            <w:tcBorders>
              <w:top w:val="nil"/>
              <w:left w:val="nil"/>
              <w:bottom w:val="nil"/>
              <w:right w:val="nil"/>
            </w:tcBorders>
            <w:shd w:val="clear" w:color="000000" w:fill="FFFF00"/>
            <w:noWrap/>
            <w:vAlign w:val="bottom"/>
            <w:hideMark/>
          </w:tcPr>
          <w:p w14:paraId="1257E018"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488,24</w:t>
            </w:r>
          </w:p>
        </w:tc>
        <w:tc>
          <w:tcPr>
            <w:tcW w:w="1389" w:type="dxa"/>
            <w:tcBorders>
              <w:top w:val="nil"/>
              <w:left w:val="nil"/>
              <w:bottom w:val="nil"/>
              <w:right w:val="nil"/>
            </w:tcBorders>
            <w:shd w:val="clear" w:color="000000" w:fill="FFFF00"/>
            <w:noWrap/>
            <w:vAlign w:val="bottom"/>
            <w:hideMark/>
          </w:tcPr>
          <w:p w14:paraId="503CA680"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400,00</w:t>
            </w:r>
          </w:p>
        </w:tc>
      </w:tr>
      <w:tr w:rsidR="00B37983" w:rsidRPr="00B37983" w14:paraId="7A66656C" w14:textId="77777777" w:rsidTr="00B37983">
        <w:trPr>
          <w:trHeight w:val="225"/>
        </w:trPr>
        <w:tc>
          <w:tcPr>
            <w:tcW w:w="5376" w:type="dxa"/>
            <w:gridSpan w:val="2"/>
            <w:tcBorders>
              <w:top w:val="nil"/>
              <w:left w:val="nil"/>
              <w:bottom w:val="nil"/>
              <w:right w:val="nil"/>
            </w:tcBorders>
            <w:shd w:val="clear" w:color="000000" w:fill="FFFF99"/>
            <w:noWrap/>
            <w:vAlign w:val="bottom"/>
            <w:hideMark/>
          </w:tcPr>
          <w:p w14:paraId="56FF3A71" w14:textId="77777777" w:rsidR="00B37983" w:rsidRPr="00B37983" w:rsidRDefault="00B37983" w:rsidP="00B37983">
            <w:pPr>
              <w:spacing w:before="0" w:after="0" w:line="240" w:lineRule="auto"/>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 xml:space="preserve">Izvor  3.8. VLASTITI PRIHODI  </w:t>
            </w:r>
            <w:proofErr w:type="spellStart"/>
            <w:r w:rsidRPr="00B37983">
              <w:rPr>
                <w:rFonts w:ascii="Arial" w:eastAsia="Times New Roman" w:hAnsi="Arial" w:cs="Arial"/>
                <w:b/>
                <w:bCs/>
                <w:color w:val="000000"/>
                <w:kern w:val="0"/>
                <w:sz w:val="16"/>
                <w:szCs w:val="16"/>
              </w:rPr>
              <w:t>PRIHODI</w:t>
            </w:r>
            <w:proofErr w:type="spellEnd"/>
            <w:r w:rsidRPr="00B37983">
              <w:rPr>
                <w:rFonts w:ascii="Arial" w:eastAsia="Times New Roman" w:hAnsi="Arial" w:cs="Arial"/>
                <w:b/>
                <w:bCs/>
                <w:color w:val="000000"/>
                <w:kern w:val="0"/>
                <w:sz w:val="16"/>
                <w:szCs w:val="16"/>
              </w:rPr>
              <w:t xml:space="preserve"> KORISNIKA</w:t>
            </w:r>
          </w:p>
        </w:tc>
        <w:tc>
          <w:tcPr>
            <w:tcW w:w="1389" w:type="dxa"/>
            <w:tcBorders>
              <w:top w:val="nil"/>
              <w:left w:val="nil"/>
              <w:bottom w:val="nil"/>
              <w:right w:val="nil"/>
            </w:tcBorders>
            <w:shd w:val="clear" w:color="000000" w:fill="FFFF99"/>
            <w:noWrap/>
            <w:vAlign w:val="bottom"/>
            <w:hideMark/>
          </w:tcPr>
          <w:p w14:paraId="1871D92B"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68,00</w:t>
            </w:r>
          </w:p>
        </w:tc>
        <w:tc>
          <w:tcPr>
            <w:tcW w:w="1281" w:type="dxa"/>
            <w:tcBorders>
              <w:top w:val="nil"/>
              <w:left w:val="nil"/>
              <w:bottom w:val="nil"/>
              <w:right w:val="nil"/>
            </w:tcBorders>
            <w:shd w:val="clear" w:color="000000" w:fill="FFFF99"/>
            <w:noWrap/>
            <w:vAlign w:val="bottom"/>
            <w:hideMark/>
          </w:tcPr>
          <w:p w14:paraId="62A51179"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332,00</w:t>
            </w:r>
          </w:p>
        </w:tc>
        <w:tc>
          <w:tcPr>
            <w:tcW w:w="1119" w:type="dxa"/>
            <w:tcBorders>
              <w:top w:val="nil"/>
              <w:left w:val="nil"/>
              <w:bottom w:val="nil"/>
              <w:right w:val="nil"/>
            </w:tcBorders>
            <w:shd w:val="clear" w:color="000000" w:fill="FFFF99"/>
            <w:noWrap/>
            <w:vAlign w:val="bottom"/>
            <w:hideMark/>
          </w:tcPr>
          <w:p w14:paraId="719C3A67"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488,24</w:t>
            </w:r>
          </w:p>
        </w:tc>
        <w:tc>
          <w:tcPr>
            <w:tcW w:w="1389" w:type="dxa"/>
            <w:tcBorders>
              <w:top w:val="nil"/>
              <w:left w:val="nil"/>
              <w:bottom w:val="nil"/>
              <w:right w:val="nil"/>
            </w:tcBorders>
            <w:shd w:val="clear" w:color="000000" w:fill="FFFF99"/>
            <w:noWrap/>
            <w:vAlign w:val="bottom"/>
            <w:hideMark/>
          </w:tcPr>
          <w:p w14:paraId="11796D65"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400,00</w:t>
            </w:r>
          </w:p>
        </w:tc>
      </w:tr>
      <w:tr w:rsidR="00B37983" w:rsidRPr="00B37983" w14:paraId="5EF43F5D" w14:textId="77777777" w:rsidTr="00B37983">
        <w:trPr>
          <w:trHeight w:val="225"/>
        </w:trPr>
        <w:tc>
          <w:tcPr>
            <w:tcW w:w="5376" w:type="dxa"/>
            <w:gridSpan w:val="2"/>
            <w:tcBorders>
              <w:top w:val="nil"/>
              <w:left w:val="nil"/>
              <w:bottom w:val="nil"/>
              <w:right w:val="nil"/>
            </w:tcBorders>
            <w:shd w:val="clear" w:color="000000" w:fill="CCFFCC"/>
            <w:noWrap/>
            <w:vAlign w:val="bottom"/>
            <w:hideMark/>
          </w:tcPr>
          <w:p w14:paraId="454DE71B" w14:textId="77777777" w:rsidR="00B37983" w:rsidRPr="00B37983" w:rsidRDefault="00B37983" w:rsidP="00B37983">
            <w:pPr>
              <w:spacing w:before="0" w:after="0" w:line="240" w:lineRule="auto"/>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Korisnik  017 NARODNA KNJIŽNICA I ČITAONICA LIPOVLJANI</w:t>
            </w:r>
          </w:p>
        </w:tc>
        <w:tc>
          <w:tcPr>
            <w:tcW w:w="1389" w:type="dxa"/>
            <w:tcBorders>
              <w:top w:val="nil"/>
              <w:left w:val="nil"/>
              <w:bottom w:val="nil"/>
              <w:right w:val="nil"/>
            </w:tcBorders>
            <w:shd w:val="clear" w:color="000000" w:fill="CCFFCC"/>
            <w:noWrap/>
            <w:vAlign w:val="bottom"/>
            <w:hideMark/>
          </w:tcPr>
          <w:p w14:paraId="58A7CED9"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68,00</w:t>
            </w:r>
          </w:p>
        </w:tc>
        <w:tc>
          <w:tcPr>
            <w:tcW w:w="1281" w:type="dxa"/>
            <w:tcBorders>
              <w:top w:val="nil"/>
              <w:left w:val="nil"/>
              <w:bottom w:val="nil"/>
              <w:right w:val="nil"/>
            </w:tcBorders>
            <w:shd w:val="clear" w:color="000000" w:fill="CCFFCC"/>
            <w:noWrap/>
            <w:vAlign w:val="bottom"/>
            <w:hideMark/>
          </w:tcPr>
          <w:p w14:paraId="38B74515"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332,00</w:t>
            </w:r>
          </w:p>
        </w:tc>
        <w:tc>
          <w:tcPr>
            <w:tcW w:w="1119" w:type="dxa"/>
            <w:tcBorders>
              <w:top w:val="nil"/>
              <w:left w:val="nil"/>
              <w:bottom w:val="nil"/>
              <w:right w:val="nil"/>
            </w:tcBorders>
            <w:shd w:val="clear" w:color="000000" w:fill="CCFFCC"/>
            <w:noWrap/>
            <w:vAlign w:val="bottom"/>
            <w:hideMark/>
          </w:tcPr>
          <w:p w14:paraId="69E1FFD5"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488,24</w:t>
            </w:r>
          </w:p>
        </w:tc>
        <w:tc>
          <w:tcPr>
            <w:tcW w:w="1389" w:type="dxa"/>
            <w:tcBorders>
              <w:top w:val="nil"/>
              <w:left w:val="nil"/>
              <w:bottom w:val="nil"/>
              <w:right w:val="nil"/>
            </w:tcBorders>
            <w:shd w:val="clear" w:color="000000" w:fill="CCFFCC"/>
            <w:noWrap/>
            <w:vAlign w:val="bottom"/>
            <w:hideMark/>
          </w:tcPr>
          <w:p w14:paraId="1E2079FA"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400,00</w:t>
            </w:r>
          </w:p>
        </w:tc>
      </w:tr>
      <w:tr w:rsidR="00B37983" w:rsidRPr="00B37983" w14:paraId="644518C6" w14:textId="77777777" w:rsidTr="00B37983">
        <w:trPr>
          <w:trHeight w:val="225"/>
        </w:trPr>
        <w:tc>
          <w:tcPr>
            <w:tcW w:w="5376" w:type="dxa"/>
            <w:gridSpan w:val="2"/>
            <w:tcBorders>
              <w:top w:val="nil"/>
              <w:left w:val="nil"/>
              <w:bottom w:val="nil"/>
              <w:right w:val="nil"/>
            </w:tcBorders>
            <w:shd w:val="clear" w:color="000000" w:fill="CCFFFF"/>
            <w:noWrap/>
            <w:vAlign w:val="bottom"/>
            <w:hideMark/>
          </w:tcPr>
          <w:p w14:paraId="5B2FC0EE" w14:textId="77777777" w:rsidR="00B37983" w:rsidRPr="00B37983" w:rsidRDefault="00B37983" w:rsidP="00B37983">
            <w:pPr>
              <w:spacing w:before="0" w:after="0" w:line="240" w:lineRule="auto"/>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Funkcijska klasifikacija  0820 Službe kulture</w:t>
            </w:r>
          </w:p>
        </w:tc>
        <w:tc>
          <w:tcPr>
            <w:tcW w:w="1389" w:type="dxa"/>
            <w:tcBorders>
              <w:top w:val="nil"/>
              <w:left w:val="nil"/>
              <w:bottom w:val="nil"/>
              <w:right w:val="nil"/>
            </w:tcBorders>
            <w:shd w:val="clear" w:color="000000" w:fill="CCFFFF"/>
            <w:noWrap/>
            <w:vAlign w:val="bottom"/>
            <w:hideMark/>
          </w:tcPr>
          <w:p w14:paraId="520944C0"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68,00</w:t>
            </w:r>
          </w:p>
        </w:tc>
        <w:tc>
          <w:tcPr>
            <w:tcW w:w="1281" w:type="dxa"/>
            <w:tcBorders>
              <w:top w:val="nil"/>
              <w:left w:val="nil"/>
              <w:bottom w:val="nil"/>
              <w:right w:val="nil"/>
            </w:tcBorders>
            <w:shd w:val="clear" w:color="000000" w:fill="CCFFFF"/>
            <w:noWrap/>
            <w:vAlign w:val="bottom"/>
            <w:hideMark/>
          </w:tcPr>
          <w:p w14:paraId="489F4EDE"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332,00</w:t>
            </w:r>
          </w:p>
        </w:tc>
        <w:tc>
          <w:tcPr>
            <w:tcW w:w="1119" w:type="dxa"/>
            <w:tcBorders>
              <w:top w:val="nil"/>
              <w:left w:val="nil"/>
              <w:bottom w:val="nil"/>
              <w:right w:val="nil"/>
            </w:tcBorders>
            <w:shd w:val="clear" w:color="000000" w:fill="CCFFFF"/>
            <w:noWrap/>
            <w:vAlign w:val="bottom"/>
            <w:hideMark/>
          </w:tcPr>
          <w:p w14:paraId="22A181AD"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488,24</w:t>
            </w:r>
          </w:p>
        </w:tc>
        <w:tc>
          <w:tcPr>
            <w:tcW w:w="1389" w:type="dxa"/>
            <w:tcBorders>
              <w:top w:val="nil"/>
              <w:left w:val="nil"/>
              <w:bottom w:val="nil"/>
              <w:right w:val="nil"/>
            </w:tcBorders>
            <w:shd w:val="clear" w:color="000000" w:fill="CCFFFF"/>
            <w:noWrap/>
            <w:vAlign w:val="bottom"/>
            <w:hideMark/>
          </w:tcPr>
          <w:p w14:paraId="28F89A53"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400,00</w:t>
            </w:r>
          </w:p>
        </w:tc>
      </w:tr>
      <w:tr w:rsidR="00B37983" w:rsidRPr="00B37983" w14:paraId="55F86187" w14:textId="77777777" w:rsidTr="00B37983">
        <w:trPr>
          <w:trHeight w:val="225"/>
        </w:trPr>
        <w:tc>
          <w:tcPr>
            <w:tcW w:w="516" w:type="dxa"/>
            <w:tcBorders>
              <w:top w:val="nil"/>
              <w:left w:val="nil"/>
              <w:bottom w:val="nil"/>
              <w:right w:val="nil"/>
            </w:tcBorders>
            <w:shd w:val="clear" w:color="auto" w:fill="auto"/>
            <w:noWrap/>
            <w:vAlign w:val="bottom"/>
            <w:hideMark/>
          </w:tcPr>
          <w:p w14:paraId="49D44DBA" w14:textId="77777777" w:rsidR="00B37983" w:rsidRPr="00B37983" w:rsidRDefault="00B37983" w:rsidP="00B37983">
            <w:pPr>
              <w:spacing w:before="0" w:after="0" w:line="240" w:lineRule="auto"/>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4</w:t>
            </w:r>
          </w:p>
        </w:tc>
        <w:tc>
          <w:tcPr>
            <w:tcW w:w="4860" w:type="dxa"/>
            <w:tcBorders>
              <w:top w:val="nil"/>
              <w:left w:val="nil"/>
              <w:bottom w:val="nil"/>
              <w:right w:val="nil"/>
            </w:tcBorders>
            <w:shd w:val="clear" w:color="auto" w:fill="auto"/>
            <w:noWrap/>
            <w:vAlign w:val="bottom"/>
            <w:hideMark/>
          </w:tcPr>
          <w:p w14:paraId="70B6C4B0" w14:textId="77777777" w:rsidR="00B37983" w:rsidRPr="00B37983" w:rsidRDefault="00B37983" w:rsidP="00B37983">
            <w:pPr>
              <w:spacing w:before="0" w:after="0" w:line="240" w:lineRule="auto"/>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Rashodi za nabavu nefinancijske imovine</w:t>
            </w:r>
          </w:p>
        </w:tc>
        <w:tc>
          <w:tcPr>
            <w:tcW w:w="1389" w:type="dxa"/>
            <w:tcBorders>
              <w:top w:val="nil"/>
              <w:left w:val="nil"/>
              <w:bottom w:val="nil"/>
              <w:right w:val="nil"/>
            </w:tcBorders>
            <w:shd w:val="clear" w:color="auto" w:fill="auto"/>
            <w:noWrap/>
            <w:vAlign w:val="bottom"/>
            <w:hideMark/>
          </w:tcPr>
          <w:p w14:paraId="2EA49843"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68,00</w:t>
            </w:r>
          </w:p>
        </w:tc>
        <w:tc>
          <w:tcPr>
            <w:tcW w:w="1281" w:type="dxa"/>
            <w:tcBorders>
              <w:top w:val="nil"/>
              <w:left w:val="nil"/>
              <w:bottom w:val="nil"/>
              <w:right w:val="nil"/>
            </w:tcBorders>
            <w:shd w:val="clear" w:color="auto" w:fill="auto"/>
            <w:noWrap/>
            <w:vAlign w:val="bottom"/>
            <w:hideMark/>
          </w:tcPr>
          <w:p w14:paraId="7B7213C9"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332,00</w:t>
            </w:r>
          </w:p>
        </w:tc>
        <w:tc>
          <w:tcPr>
            <w:tcW w:w="1119" w:type="dxa"/>
            <w:tcBorders>
              <w:top w:val="nil"/>
              <w:left w:val="nil"/>
              <w:bottom w:val="nil"/>
              <w:right w:val="nil"/>
            </w:tcBorders>
            <w:shd w:val="clear" w:color="auto" w:fill="auto"/>
            <w:noWrap/>
            <w:vAlign w:val="bottom"/>
            <w:hideMark/>
          </w:tcPr>
          <w:p w14:paraId="626DF0DE"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488,24</w:t>
            </w:r>
          </w:p>
        </w:tc>
        <w:tc>
          <w:tcPr>
            <w:tcW w:w="1389" w:type="dxa"/>
            <w:tcBorders>
              <w:top w:val="nil"/>
              <w:left w:val="nil"/>
              <w:bottom w:val="nil"/>
              <w:right w:val="nil"/>
            </w:tcBorders>
            <w:shd w:val="clear" w:color="auto" w:fill="auto"/>
            <w:noWrap/>
            <w:vAlign w:val="bottom"/>
            <w:hideMark/>
          </w:tcPr>
          <w:p w14:paraId="2EBE4F63"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400,00</w:t>
            </w:r>
          </w:p>
        </w:tc>
      </w:tr>
      <w:tr w:rsidR="00B37983" w:rsidRPr="00B37983" w14:paraId="53503264" w14:textId="77777777" w:rsidTr="00B37983">
        <w:trPr>
          <w:trHeight w:val="225"/>
        </w:trPr>
        <w:tc>
          <w:tcPr>
            <w:tcW w:w="516" w:type="dxa"/>
            <w:tcBorders>
              <w:top w:val="nil"/>
              <w:left w:val="nil"/>
              <w:bottom w:val="nil"/>
              <w:right w:val="nil"/>
            </w:tcBorders>
            <w:shd w:val="clear" w:color="auto" w:fill="auto"/>
            <w:noWrap/>
            <w:vAlign w:val="bottom"/>
            <w:hideMark/>
          </w:tcPr>
          <w:p w14:paraId="34C26CB5" w14:textId="77777777" w:rsidR="00B37983" w:rsidRPr="00B37983" w:rsidRDefault="00B37983" w:rsidP="00B37983">
            <w:pPr>
              <w:spacing w:before="0" w:after="0" w:line="240" w:lineRule="auto"/>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42</w:t>
            </w:r>
          </w:p>
        </w:tc>
        <w:tc>
          <w:tcPr>
            <w:tcW w:w="4860" w:type="dxa"/>
            <w:tcBorders>
              <w:top w:val="nil"/>
              <w:left w:val="nil"/>
              <w:bottom w:val="nil"/>
              <w:right w:val="nil"/>
            </w:tcBorders>
            <w:shd w:val="clear" w:color="auto" w:fill="auto"/>
            <w:noWrap/>
            <w:vAlign w:val="bottom"/>
            <w:hideMark/>
          </w:tcPr>
          <w:p w14:paraId="21D12E7A" w14:textId="77777777" w:rsidR="00B37983" w:rsidRPr="00B37983" w:rsidRDefault="00B37983" w:rsidP="00B37983">
            <w:pPr>
              <w:spacing w:before="0" w:after="0" w:line="240" w:lineRule="auto"/>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Rashodi za nabavu proizvedene dugotrajne imovine</w:t>
            </w:r>
          </w:p>
        </w:tc>
        <w:tc>
          <w:tcPr>
            <w:tcW w:w="1389" w:type="dxa"/>
            <w:tcBorders>
              <w:top w:val="nil"/>
              <w:left w:val="nil"/>
              <w:bottom w:val="nil"/>
              <w:right w:val="nil"/>
            </w:tcBorders>
            <w:shd w:val="clear" w:color="auto" w:fill="auto"/>
            <w:noWrap/>
            <w:vAlign w:val="bottom"/>
            <w:hideMark/>
          </w:tcPr>
          <w:p w14:paraId="70F0C62D"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68,00</w:t>
            </w:r>
          </w:p>
        </w:tc>
        <w:tc>
          <w:tcPr>
            <w:tcW w:w="1281" w:type="dxa"/>
            <w:tcBorders>
              <w:top w:val="nil"/>
              <w:left w:val="nil"/>
              <w:bottom w:val="nil"/>
              <w:right w:val="nil"/>
            </w:tcBorders>
            <w:shd w:val="clear" w:color="auto" w:fill="auto"/>
            <w:noWrap/>
            <w:vAlign w:val="bottom"/>
            <w:hideMark/>
          </w:tcPr>
          <w:p w14:paraId="5FEF8D9A"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332,00</w:t>
            </w:r>
          </w:p>
        </w:tc>
        <w:tc>
          <w:tcPr>
            <w:tcW w:w="1119" w:type="dxa"/>
            <w:tcBorders>
              <w:top w:val="nil"/>
              <w:left w:val="nil"/>
              <w:bottom w:val="nil"/>
              <w:right w:val="nil"/>
            </w:tcBorders>
            <w:shd w:val="clear" w:color="auto" w:fill="auto"/>
            <w:noWrap/>
            <w:vAlign w:val="bottom"/>
            <w:hideMark/>
          </w:tcPr>
          <w:p w14:paraId="04184476"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488,24</w:t>
            </w:r>
          </w:p>
        </w:tc>
        <w:tc>
          <w:tcPr>
            <w:tcW w:w="1389" w:type="dxa"/>
            <w:tcBorders>
              <w:top w:val="nil"/>
              <w:left w:val="nil"/>
              <w:bottom w:val="nil"/>
              <w:right w:val="nil"/>
            </w:tcBorders>
            <w:shd w:val="clear" w:color="auto" w:fill="auto"/>
            <w:noWrap/>
            <w:vAlign w:val="bottom"/>
            <w:hideMark/>
          </w:tcPr>
          <w:p w14:paraId="32070B7B"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400,00</w:t>
            </w:r>
          </w:p>
        </w:tc>
      </w:tr>
      <w:tr w:rsidR="00B37983" w:rsidRPr="00B37983" w14:paraId="7F53E914" w14:textId="77777777" w:rsidTr="00B37983">
        <w:trPr>
          <w:trHeight w:val="225"/>
        </w:trPr>
        <w:tc>
          <w:tcPr>
            <w:tcW w:w="516" w:type="dxa"/>
            <w:tcBorders>
              <w:top w:val="nil"/>
              <w:left w:val="nil"/>
              <w:bottom w:val="nil"/>
              <w:right w:val="nil"/>
            </w:tcBorders>
            <w:shd w:val="clear" w:color="auto" w:fill="auto"/>
            <w:noWrap/>
            <w:vAlign w:val="bottom"/>
            <w:hideMark/>
          </w:tcPr>
          <w:p w14:paraId="46AA15D2"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4241</w:t>
            </w:r>
          </w:p>
        </w:tc>
        <w:tc>
          <w:tcPr>
            <w:tcW w:w="4860" w:type="dxa"/>
            <w:tcBorders>
              <w:top w:val="nil"/>
              <w:left w:val="nil"/>
              <w:bottom w:val="nil"/>
              <w:right w:val="nil"/>
            </w:tcBorders>
            <w:shd w:val="clear" w:color="auto" w:fill="auto"/>
            <w:noWrap/>
            <w:vAlign w:val="bottom"/>
            <w:hideMark/>
          </w:tcPr>
          <w:p w14:paraId="0613FDEC"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Knjige u knjižnici</w:t>
            </w:r>
          </w:p>
        </w:tc>
        <w:tc>
          <w:tcPr>
            <w:tcW w:w="1389" w:type="dxa"/>
            <w:tcBorders>
              <w:top w:val="nil"/>
              <w:left w:val="nil"/>
              <w:bottom w:val="nil"/>
              <w:right w:val="nil"/>
            </w:tcBorders>
            <w:shd w:val="clear" w:color="auto" w:fill="auto"/>
            <w:noWrap/>
            <w:vAlign w:val="bottom"/>
            <w:hideMark/>
          </w:tcPr>
          <w:p w14:paraId="4800F809"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68,00</w:t>
            </w:r>
          </w:p>
        </w:tc>
        <w:tc>
          <w:tcPr>
            <w:tcW w:w="1281" w:type="dxa"/>
            <w:tcBorders>
              <w:top w:val="nil"/>
              <w:left w:val="nil"/>
              <w:bottom w:val="nil"/>
              <w:right w:val="nil"/>
            </w:tcBorders>
            <w:shd w:val="clear" w:color="auto" w:fill="auto"/>
            <w:noWrap/>
            <w:vAlign w:val="bottom"/>
            <w:hideMark/>
          </w:tcPr>
          <w:p w14:paraId="68385F0A"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332,00</w:t>
            </w:r>
          </w:p>
        </w:tc>
        <w:tc>
          <w:tcPr>
            <w:tcW w:w="1119" w:type="dxa"/>
            <w:tcBorders>
              <w:top w:val="nil"/>
              <w:left w:val="nil"/>
              <w:bottom w:val="nil"/>
              <w:right w:val="nil"/>
            </w:tcBorders>
            <w:shd w:val="clear" w:color="auto" w:fill="auto"/>
            <w:noWrap/>
            <w:vAlign w:val="bottom"/>
            <w:hideMark/>
          </w:tcPr>
          <w:p w14:paraId="55A2E071"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488,24</w:t>
            </w:r>
          </w:p>
        </w:tc>
        <w:tc>
          <w:tcPr>
            <w:tcW w:w="1389" w:type="dxa"/>
            <w:tcBorders>
              <w:top w:val="nil"/>
              <w:left w:val="nil"/>
              <w:bottom w:val="nil"/>
              <w:right w:val="nil"/>
            </w:tcBorders>
            <w:shd w:val="clear" w:color="auto" w:fill="auto"/>
            <w:noWrap/>
            <w:vAlign w:val="bottom"/>
            <w:hideMark/>
          </w:tcPr>
          <w:p w14:paraId="648938C6"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400,00</w:t>
            </w:r>
          </w:p>
        </w:tc>
      </w:tr>
      <w:tr w:rsidR="00B37983" w:rsidRPr="00B37983" w14:paraId="126AEF2E" w14:textId="77777777" w:rsidTr="00B37983">
        <w:trPr>
          <w:trHeight w:val="225"/>
        </w:trPr>
        <w:tc>
          <w:tcPr>
            <w:tcW w:w="5376" w:type="dxa"/>
            <w:gridSpan w:val="2"/>
            <w:tcBorders>
              <w:top w:val="nil"/>
              <w:left w:val="nil"/>
              <w:bottom w:val="nil"/>
              <w:right w:val="nil"/>
            </w:tcBorders>
            <w:shd w:val="clear" w:color="000000" w:fill="CCCCFF"/>
            <w:noWrap/>
            <w:vAlign w:val="bottom"/>
            <w:hideMark/>
          </w:tcPr>
          <w:p w14:paraId="5121ACB6" w14:textId="77777777" w:rsidR="00B37983" w:rsidRPr="00B37983" w:rsidRDefault="00B37983" w:rsidP="00B37983">
            <w:pPr>
              <w:spacing w:before="0" w:after="0" w:line="240" w:lineRule="auto"/>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Kapitalni projekt K100002 OPREMA ZA DJELATNOST KNJIŽNICE</w:t>
            </w:r>
          </w:p>
        </w:tc>
        <w:tc>
          <w:tcPr>
            <w:tcW w:w="1389" w:type="dxa"/>
            <w:tcBorders>
              <w:top w:val="nil"/>
              <w:left w:val="nil"/>
              <w:bottom w:val="nil"/>
              <w:right w:val="nil"/>
            </w:tcBorders>
            <w:shd w:val="clear" w:color="000000" w:fill="CCCCFF"/>
            <w:noWrap/>
            <w:vAlign w:val="bottom"/>
            <w:hideMark/>
          </w:tcPr>
          <w:p w14:paraId="13EB931E"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11.000,00</w:t>
            </w:r>
          </w:p>
        </w:tc>
        <w:tc>
          <w:tcPr>
            <w:tcW w:w="1281" w:type="dxa"/>
            <w:tcBorders>
              <w:top w:val="nil"/>
              <w:left w:val="nil"/>
              <w:bottom w:val="nil"/>
              <w:right w:val="nil"/>
            </w:tcBorders>
            <w:shd w:val="clear" w:color="000000" w:fill="CCCCFF"/>
            <w:noWrap/>
            <w:vAlign w:val="bottom"/>
            <w:hideMark/>
          </w:tcPr>
          <w:p w14:paraId="4F77A6F0"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119" w:type="dxa"/>
            <w:tcBorders>
              <w:top w:val="nil"/>
              <w:left w:val="nil"/>
              <w:bottom w:val="nil"/>
              <w:right w:val="nil"/>
            </w:tcBorders>
            <w:shd w:val="clear" w:color="000000" w:fill="CCCCFF"/>
            <w:noWrap/>
            <w:vAlign w:val="bottom"/>
            <w:hideMark/>
          </w:tcPr>
          <w:p w14:paraId="3C4C1224"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389" w:type="dxa"/>
            <w:tcBorders>
              <w:top w:val="nil"/>
              <w:left w:val="nil"/>
              <w:bottom w:val="nil"/>
              <w:right w:val="nil"/>
            </w:tcBorders>
            <w:shd w:val="clear" w:color="000000" w:fill="CCCCFF"/>
            <w:noWrap/>
            <w:vAlign w:val="bottom"/>
            <w:hideMark/>
          </w:tcPr>
          <w:p w14:paraId="4D60B775"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11.000,00</w:t>
            </w:r>
          </w:p>
        </w:tc>
      </w:tr>
      <w:tr w:rsidR="00B37983" w:rsidRPr="00B37983" w14:paraId="581CCA99" w14:textId="77777777" w:rsidTr="00B37983">
        <w:trPr>
          <w:trHeight w:val="225"/>
        </w:trPr>
        <w:tc>
          <w:tcPr>
            <w:tcW w:w="5376" w:type="dxa"/>
            <w:gridSpan w:val="2"/>
            <w:tcBorders>
              <w:top w:val="nil"/>
              <w:left w:val="nil"/>
              <w:bottom w:val="nil"/>
              <w:right w:val="nil"/>
            </w:tcBorders>
            <w:shd w:val="clear" w:color="000000" w:fill="FFFF00"/>
            <w:noWrap/>
            <w:vAlign w:val="bottom"/>
            <w:hideMark/>
          </w:tcPr>
          <w:p w14:paraId="2B666BDD" w14:textId="77777777" w:rsidR="00B37983" w:rsidRPr="00B37983" w:rsidRDefault="00B37983" w:rsidP="00B37983">
            <w:pPr>
              <w:spacing w:before="0" w:after="0" w:line="240" w:lineRule="auto"/>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Izvor  1. OPĆI PRIHODI I PRIMICI</w:t>
            </w:r>
          </w:p>
        </w:tc>
        <w:tc>
          <w:tcPr>
            <w:tcW w:w="1389" w:type="dxa"/>
            <w:tcBorders>
              <w:top w:val="nil"/>
              <w:left w:val="nil"/>
              <w:bottom w:val="nil"/>
              <w:right w:val="nil"/>
            </w:tcBorders>
            <w:shd w:val="clear" w:color="000000" w:fill="FFFF00"/>
            <w:noWrap/>
            <w:vAlign w:val="bottom"/>
            <w:hideMark/>
          </w:tcPr>
          <w:p w14:paraId="1344C0F3"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6.000,00</w:t>
            </w:r>
          </w:p>
        </w:tc>
        <w:tc>
          <w:tcPr>
            <w:tcW w:w="1281" w:type="dxa"/>
            <w:tcBorders>
              <w:top w:val="nil"/>
              <w:left w:val="nil"/>
              <w:bottom w:val="nil"/>
              <w:right w:val="nil"/>
            </w:tcBorders>
            <w:shd w:val="clear" w:color="000000" w:fill="FFFF00"/>
            <w:noWrap/>
            <w:vAlign w:val="bottom"/>
            <w:hideMark/>
          </w:tcPr>
          <w:p w14:paraId="4FAADE94"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119" w:type="dxa"/>
            <w:tcBorders>
              <w:top w:val="nil"/>
              <w:left w:val="nil"/>
              <w:bottom w:val="nil"/>
              <w:right w:val="nil"/>
            </w:tcBorders>
            <w:shd w:val="clear" w:color="000000" w:fill="FFFF00"/>
            <w:noWrap/>
            <w:vAlign w:val="bottom"/>
            <w:hideMark/>
          </w:tcPr>
          <w:p w14:paraId="6929A55C"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389" w:type="dxa"/>
            <w:tcBorders>
              <w:top w:val="nil"/>
              <w:left w:val="nil"/>
              <w:bottom w:val="nil"/>
              <w:right w:val="nil"/>
            </w:tcBorders>
            <w:shd w:val="clear" w:color="000000" w:fill="FFFF00"/>
            <w:noWrap/>
            <w:vAlign w:val="bottom"/>
            <w:hideMark/>
          </w:tcPr>
          <w:p w14:paraId="7DB9B334"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6.000,00</w:t>
            </w:r>
          </w:p>
        </w:tc>
      </w:tr>
      <w:tr w:rsidR="00B37983" w:rsidRPr="00B37983" w14:paraId="1A60B572" w14:textId="77777777" w:rsidTr="00B37983">
        <w:trPr>
          <w:trHeight w:val="225"/>
        </w:trPr>
        <w:tc>
          <w:tcPr>
            <w:tcW w:w="5376" w:type="dxa"/>
            <w:gridSpan w:val="2"/>
            <w:tcBorders>
              <w:top w:val="nil"/>
              <w:left w:val="nil"/>
              <w:bottom w:val="nil"/>
              <w:right w:val="nil"/>
            </w:tcBorders>
            <w:shd w:val="clear" w:color="000000" w:fill="FFFF99"/>
            <w:noWrap/>
            <w:vAlign w:val="bottom"/>
            <w:hideMark/>
          </w:tcPr>
          <w:p w14:paraId="63954165" w14:textId="77777777" w:rsidR="00B37983" w:rsidRPr="00B37983" w:rsidRDefault="00B37983" w:rsidP="00B37983">
            <w:pPr>
              <w:spacing w:before="0" w:after="0" w:line="240" w:lineRule="auto"/>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Izvor  1.1. OPĆI PRIHODI I PRIMICI</w:t>
            </w:r>
          </w:p>
        </w:tc>
        <w:tc>
          <w:tcPr>
            <w:tcW w:w="1389" w:type="dxa"/>
            <w:tcBorders>
              <w:top w:val="nil"/>
              <w:left w:val="nil"/>
              <w:bottom w:val="nil"/>
              <w:right w:val="nil"/>
            </w:tcBorders>
            <w:shd w:val="clear" w:color="000000" w:fill="FFFF99"/>
            <w:noWrap/>
            <w:vAlign w:val="bottom"/>
            <w:hideMark/>
          </w:tcPr>
          <w:p w14:paraId="6FFABC85"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6.000,00</w:t>
            </w:r>
          </w:p>
        </w:tc>
        <w:tc>
          <w:tcPr>
            <w:tcW w:w="1281" w:type="dxa"/>
            <w:tcBorders>
              <w:top w:val="nil"/>
              <w:left w:val="nil"/>
              <w:bottom w:val="nil"/>
              <w:right w:val="nil"/>
            </w:tcBorders>
            <w:shd w:val="clear" w:color="000000" w:fill="FFFF99"/>
            <w:noWrap/>
            <w:vAlign w:val="bottom"/>
            <w:hideMark/>
          </w:tcPr>
          <w:p w14:paraId="011F2BB0"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119" w:type="dxa"/>
            <w:tcBorders>
              <w:top w:val="nil"/>
              <w:left w:val="nil"/>
              <w:bottom w:val="nil"/>
              <w:right w:val="nil"/>
            </w:tcBorders>
            <w:shd w:val="clear" w:color="000000" w:fill="FFFF99"/>
            <w:noWrap/>
            <w:vAlign w:val="bottom"/>
            <w:hideMark/>
          </w:tcPr>
          <w:p w14:paraId="23DBABAC"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389" w:type="dxa"/>
            <w:tcBorders>
              <w:top w:val="nil"/>
              <w:left w:val="nil"/>
              <w:bottom w:val="nil"/>
              <w:right w:val="nil"/>
            </w:tcBorders>
            <w:shd w:val="clear" w:color="000000" w:fill="FFFF99"/>
            <w:noWrap/>
            <w:vAlign w:val="bottom"/>
            <w:hideMark/>
          </w:tcPr>
          <w:p w14:paraId="3D55A9D2"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6.000,00</w:t>
            </w:r>
          </w:p>
        </w:tc>
      </w:tr>
      <w:tr w:rsidR="00B37983" w:rsidRPr="00B37983" w14:paraId="1714F873" w14:textId="77777777" w:rsidTr="00B37983">
        <w:trPr>
          <w:trHeight w:val="225"/>
        </w:trPr>
        <w:tc>
          <w:tcPr>
            <w:tcW w:w="5376" w:type="dxa"/>
            <w:gridSpan w:val="2"/>
            <w:tcBorders>
              <w:top w:val="nil"/>
              <w:left w:val="nil"/>
              <w:bottom w:val="nil"/>
              <w:right w:val="nil"/>
            </w:tcBorders>
            <w:shd w:val="clear" w:color="000000" w:fill="CCFFCC"/>
            <w:noWrap/>
            <w:vAlign w:val="bottom"/>
            <w:hideMark/>
          </w:tcPr>
          <w:p w14:paraId="0B1D919C" w14:textId="77777777" w:rsidR="00B37983" w:rsidRPr="00B37983" w:rsidRDefault="00B37983" w:rsidP="00B37983">
            <w:pPr>
              <w:spacing w:before="0" w:after="0" w:line="240" w:lineRule="auto"/>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Korisnik  017 NARODNA KNJIŽNICA I ČITAONICA LIPOVLJANI</w:t>
            </w:r>
          </w:p>
        </w:tc>
        <w:tc>
          <w:tcPr>
            <w:tcW w:w="1389" w:type="dxa"/>
            <w:tcBorders>
              <w:top w:val="nil"/>
              <w:left w:val="nil"/>
              <w:bottom w:val="nil"/>
              <w:right w:val="nil"/>
            </w:tcBorders>
            <w:shd w:val="clear" w:color="000000" w:fill="CCFFCC"/>
            <w:noWrap/>
            <w:vAlign w:val="bottom"/>
            <w:hideMark/>
          </w:tcPr>
          <w:p w14:paraId="0867D42F"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6.000,00</w:t>
            </w:r>
          </w:p>
        </w:tc>
        <w:tc>
          <w:tcPr>
            <w:tcW w:w="1281" w:type="dxa"/>
            <w:tcBorders>
              <w:top w:val="nil"/>
              <w:left w:val="nil"/>
              <w:bottom w:val="nil"/>
              <w:right w:val="nil"/>
            </w:tcBorders>
            <w:shd w:val="clear" w:color="000000" w:fill="CCFFCC"/>
            <w:noWrap/>
            <w:vAlign w:val="bottom"/>
            <w:hideMark/>
          </w:tcPr>
          <w:p w14:paraId="1243BFA2"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119" w:type="dxa"/>
            <w:tcBorders>
              <w:top w:val="nil"/>
              <w:left w:val="nil"/>
              <w:bottom w:val="nil"/>
              <w:right w:val="nil"/>
            </w:tcBorders>
            <w:shd w:val="clear" w:color="000000" w:fill="CCFFCC"/>
            <w:noWrap/>
            <w:vAlign w:val="bottom"/>
            <w:hideMark/>
          </w:tcPr>
          <w:p w14:paraId="4C1B51F0"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389" w:type="dxa"/>
            <w:tcBorders>
              <w:top w:val="nil"/>
              <w:left w:val="nil"/>
              <w:bottom w:val="nil"/>
              <w:right w:val="nil"/>
            </w:tcBorders>
            <w:shd w:val="clear" w:color="000000" w:fill="CCFFCC"/>
            <w:noWrap/>
            <w:vAlign w:val="bottom"/>
            <w:hideMark/>
          </w:tcPr>
          <w:p w14:paraId="4F2344D8"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6.000,00</w:t>
            </w:r>
          </w:p>
        </w:tc>
      </w:tr>
      <w:tr w:rsidR="00B37983" w:rsidRPr="00B37983" w14:paraId="090AE4FC" w14:textId="77777777" w:rsidTr="00B37983">
        <w:trPr>
          <w:trHeight w:val="225"/>
        </w:trPr>
        <w:tc>
          <w:tcPr>
            <w:tcW w:w="5376" w:type="dxa"/>
            <w:gridSpan w:val="2"/>
            <w:tcBorders>
              <w:top w:val="nil"/>
              <w:left w:val="nil"/>
              <w:bottom w:val="nil"/>
              <w:right w:val="nil"/>
            </w:tcBorders>
            <w:shd w:val="clear" w:color="000000" w:fill="CCFFFF"/>
            <w:noWrap/>
            <w:vAlign w:val="bottom"/>
            <w:hideMark/>
          </w:tcPr>
          <w:p w14:paraId="1A8C0F6C" w14:textId="77777777" w:rsidR="00B37983" w:rsidRPr="00B37983" w:rsidRDefault="00B37983" w:rsidP="00B37983">
            <w:pPr>
              <w:spacing w:before="0" w:after="0" w:line="240" w:lineRule="auto"/>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Funkcijska klasifikacija  0820 Službe kulture</w:t>
            </w:r>
          </w:p>
        </w:tc>
        <w:tc>
          <w:tcPr>
            <w:tcW w:w="1389" w:type="dxa"/>
            <w:tcBorders>
              <w:top w:val="nil"/>
              <w:left w:val="nil"/>
              <w:bottom w:val="nil"/>
              <w:right w:val="nil"/>
            </w:tcBorders>
            <w:shd w:val="clear" w:color="000000" w:fill="CCFFFF"/>
            <w:noWrap/>
            <w:vAlign w:val="bottom"/>
            <w:hideMark/>
          </w:tcPr>
          <w:p w14:paraId="0A386C31"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6.000,00</w:t>
            </w:r>
          </w:p>
        </w:tc>
        <w:tc>
          <w:tcPr>
            <w:tcW w:w="1281" w:type="dxa"/>
            <w:tcBorders>
              <w:top w:val="nil"/>
              <w:left w:val="nil"/>
              <w:bottom w:val="nil"/>
              <w:right w:val="nil"/>
            </w:tcBorders>
            <w:shd w:val="clear" w:color="000000" w:fill="CCFFFF"/>
            <w:noWrap/>
            <w:vAlign w:val="bottom"/>
            <w:hideMark/>
          </w:tcPr>
          <w:p w14:paraId="319B51FE"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119" w:type="dxa"/>
            <w:tcBorders>
              <w:top w:val="nil"/>
              <w:left w:val="nil"/>
              <w:bottom w:val="nil"/>
              <w:right w:val="nil"/>
            </w:tcBorders>
            <w:shd w:val="clear" w:color="000000" w:fill="CCFFFF"/>
            <w:noWrap/>
            <w:vAlign w:val="bottom"/>
            <w:hideMark/>
          </w:tcPr>
          <w:p w14:paraId="2EA54DF9"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389" w:type="dxa"/>
            <w:tcBorders>
              <w:top w:val="nil"/>
              <w:left w:val="nil"/>
              <w:bottom w:val="nil"/>
              <w:right w:val="nil"/>
            </w:tcBorders>
            <w:shd w:val="clear" w:color="000000" w:fill="CCFFFF"/>
            <w:noWrap/>
            <w:vAlign w:val="bottom"/>
            <w:hideMark/>
          </w:tcPr>
          <w:p w14:paraId="16AD14FD"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6.000,00</w:t>
            </w:r>
          </w:p>
        </w:tc>
      </w:tr>
      <w:tr w:rsidR="00B37983" w:rsidRPr="00B37983" w14:paraId="0756D217" w14:textId="77777777" w:rsidTr="00B37983">
        <w:trPr>
          <w:trHeight w:val="225"/>
        </w:trPr>
        <w:tc>
          <w:tcPr>
            <w:tcW w:w="516" w:type="dxa"/>
            <w:tcBorders>
              <w:top w:val="nil"/>
              <w:left w:val="nil"/>
              <w:bottom w:val="nil"/>
              <w:right w:val="nil"/>
            </w:tcBorders>
            <w:shd w:val="clear" w:color="auto" w:fill="auto"/>
            <w:noWrap/>
            <w:vAlign w:val="bottom"/>
            <w:hideMark/>
          </w:tcPr>
          <w:p w14:paraId="01FF5E6F" w14:textId="77777777" w:rsidR="00B37983" w:rsidRPr="00B37983" w:rsidRDefault="00B37983" w:rsidP="00B37983">
            <w:pPr>
              <w:spacing w:before="0" w:after="0" w:line="240" w:lineRule="auto"/>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4</w:t>
            </w:r>
          </w:p>
        </w:tc>
        <w:tc>
          <w:tcPr>
            <w:tcW w:w="4860" w:type="dxa"/>
            <w:tcBorders>
              <w:top w:val="nil"/>
              <w:left w:val="nil"/>
              <w:bottom w:val="nil"/>
              <w:right w:val="nil"/>
            </w:tcBorders>
            <w:shd w:val="clear" w:color="auto" w:fill="auto"/>
            <w:noWrap/>
            <w:vAlign w:val="bottom"/>
            <w:hideMark/>
          </w:tcPr>
          <w:p w14:paraId="3CD6755B" w14:textId="77777777" w:rsidR="00B37983" w:rsidRPr="00B37983" w:rsidRDefault="00B37983" w:rsidP="00B37983">
            <w:pPr>
              <w:spacing w:before="0" w:after="0" w:line="240" w:lineRule="auto"/>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Rashodi za nabavu nefinancijske imovine</w:t>
            </w:r>
          </w:p>
        </w:tc>
        <w:tc>
          <w:tcPr>
            <w:tcW w:w="1389" w:type="dxa"/>
            <w:tcBorders>
              <w:top w:val="nil"/>
              <w:left w:val="nil"/>
              <w:bottom w:val="nil"/>
              <w:right w:val="nil"/>
            </w:tcBorders>
            <w:shd w:val="clear" w:color="auto" w:fill="auto"/>
            <w:noWrap/>
            <w:vAlign w:val="bottom"/>
            <w:hideMark/>
          </w:tcPr>
          <w:p w14:paraId="0A610446"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6.000,00</w:t>
            </w:r>
          </w:p>
        </w:tc>
        <w:tc>
          <w:tcPr>
            <w:tcW w:w="1281" w:type="dxa"/>
            <w:tcBorders>
              <w:top w:val="nil"/>
              <w:left w:val="nil"/>
              <w:bottom w:val="nil"/>
              <w:right w:val="nil"/>
            </w:tcBorders>
            <w:shd w:val="clear" w:color="auto" w:fill="auto"/>
            <w:noWrap/>
            <w:vAlign w:val="bottom"/>
            <w:hideMark/>
          </w:tcPr>
          <w:p w14:paraId="46ED9E3D"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0,00</w:t>
            </w:r>
          </w:p>
        </w:tc>
        <w:tc>
          <w:tcPr>
            <w:tcW w:w="1119" w:type="dxa"/>
            <w:tcBorders>
              <w:top w:val="nil"/>
              <w:left w:val="nil"/>
              <w:bottom w:val="nil"/>
              <w:right w:val="nil"/>
            </w:tcBorders>
            <w:shd w:val="clear" w:color="auto" w:fill="auto"/>
            <w:noWrap/>
            <w:vAlign w:val="bottom"/>
            <w:hideMark/>
          </w:tcPr>
          <w:p w14:paraId="24DC5577"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0,00</w:t>
            </w:r>
          </w:p>
        </w:tc>
        <w:tc>
          <w:tcPr>
            <w:tcW w:w="1389" w:type="dxa"/>
            <w:tcBorders>
              <w:top w:val="nil"/>
              <w:left w:val="nil"/>
              <w:bottom w:val="nil"/>
              <w:right w:val="nil"/>
            </w:tcBorders>
            <w:shd w:val="clear" w:color="auto" w:fill="auto"/>
            <w:noWrap/>
            <w:vAlign w:val="bottom"/>
            <w:hideMark/>
          </w:tcPr>
          <w:p w14:paraId="33C77EC3"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6.000,00</w:t>
            </w:r>
          </w:p>
        </w:tc>
      </w:tr>
      <w:tr w:rsidR="00B37983" w:rsidRPr="00B37983" w14:paraId="16D09E57" w14:textId="77777777" w:rsidTr="00B37983">
        <w:trPr>
          <w:trHeight w:val="225"/>
        </w:trPr>
        <w:tc>
          <w:tcPr>
            <w:tcW w:w="516" w:type="dxa"/>
            <w:tcBorders>
              <w:top w:val="nil"/>
              <w:left w:val="nil"/>
              <w:bottom w:val="nil"/>
              <w:right w:val="nil"/>
            </w:tcBorders>
            <w:shd w:val="clear" w:color="auto" w:fill="auto"/>
            <w:noWrap/>
            <w:vAlign w:val="bottom"/>
            <w:hideMark/>
          </w:tcPr>
          <w:p w14:paraId="28C66844" w14:textId="77777777" w:rsidR="00B37983" w:rsidRPr="00B37983" w:rsidRDefault="00B37983" w:rsidP="00B37983">
            <w:pPr>
              <w:spacing w:before="0" w:after="0" w:line="240" w:lineRule="auto"/>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42</w:t>
            </w:r>
          </w:p>
        </w:tc>
        <w:tc>
          <w:tcPr>
            <w:tcW w:w="4860" w:type="dxa"/>
            <w:tcBorders>
              <w:top w:val="nil"/>
              <w:left w:val="nil"/>
              <w:bottom w:val="nil"/>
              <w:right w:val="nil"/>
            </w:tcBorders>
            <w:shd w:val="clear" w:color="auto" w:fill="auto"/>
            <w:noWrap/>
            <w:vAlign w:val="bottom"/>
            <w:hideMark/>
          </w:tcPr>
          <w:p w14:paraId="5E9ABD1C" w14:textId="77777777" w:rsidR="00B37983" w:rsidRPr="00B37983" w:rsidRDefault="00B37983" w:rsidP="00B37983">
            <w:pPr>
              <w:spacing w:before="0" w:after="0" w:line="240" w:lineRule="auto"/>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Rashodi za nabavu proizvedene dugotrajne imovine</w:t>
            </w:r>
          </w:p>
        </w:tc>
        <w:tc>
          <w:tcPr>
            <w:tcW w:w="1389" w:type="dxa"/>
            <w:tcBorders>
              <w:top w:val="nil"/>
              <w:left w:val="nil"/>
              <w:bottom w:val="nil"/>
              <w:right w:val="nil"/>
            </w:tcBorders>
            <w:shd w:val="clear" w:color="auto" w:fill="auto"/>
            <w:noWrap/>
            <w:vAlign w:val="bottom"/>
            <w:hideMark/>
          </w:tcPr>
          <w:p w14:paraId="7155D527"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6.000,00</w:t>
            </w:r>
          </w:p>
        </w:tc>
        <w:tc>
          <w:tcPr>
            <w:tcW w:w="1281" w:type="dxa"/>
            <w:tcBorders>
              <w:top w:val="nil"/>
              <w:left w:val="nil"/>
              <w:bottom w:val="nil"/>
              <w:right w:val="nil"/>
            </w:tcBorders>
            <w:shd w:val="clear" w:color="auto" w:fill="auto"/>
            <w:noWrap/>
            <w:vAlign w:val="bottom"/>
            <w:hideMark/>
          </w:tcPr>
          <w:p w14:paraId="04DF2E49"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0,00</w:t>
            </w:r>
          </w:p>
        </w:tc>
        <w:tc>
          <w:tcPr>
            <w:tcW w:w="1119" w:type="dxa"/>
            <w:tcBorders>
              <w:top w:val="nil"/>
              <w:left w:val="nil"/>
              <w:bottom w:val="nil"/>
              <w:right w:val="nil"/>
            </w:tcBorders>
            <w:shd w:val="clear" w:color="auto" w:fill="auto"/>
            <w:noWrap/>
            <w:vAlign w:val="bottom"/>
            <w:hideMark/>
          </w:tcPr>
          <w:p w14:paraId="00FF5667"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0,00</w:t>
            </w:r>
          </w:p>
        </w:tc>
        <w:tc>
          <w:tcPr>
            <w:tcW w:w="1389" w:type="dxa"/>
            <w:tcBorders>
              <w:top w:val="nil"/>
              <w:left w:val="nil"/>
              <w:bottom w:val="nil"/>
              <w:right w:val="nil"/>
            </w:tcBorders>
            <w:shd w:val="clear" w:color="auto" w:fill="auto"/>
            <w:noWrap/>
            <w:vAlign w:val="bottom"/>
            <w:hideMark/>
          </w:tcPr>
          <w:p w14:paraId="5EA26384"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6.000,00</w:t>
            </w:r>
          </w:p>
        </w:tc>
      </w:tr>
      <w:tr w:rsidR="00B37983" w:rsidRPr="00B37983" w14:paraId="42A22F00" w14:textId="77777777" w:rsidTr="00B37983">
        <w:trPr>
          <w:trHeight w:val="225"/>
        </w:trPr>
        <w:tc>
          <w:tcPr>
            <w:tcW w:w="516" w:type="dxa"/>
            <w:tcBorders>
              <w:top w:val="nil"/>
              <w:left w:val="nil"/>
              <w:bottom w:val="nil"/>
              <w:right w:val="nil"/>
            </w:tcBorders>
            <w:shd w:val="clear" w:color="auto" w:fill="auto"/>
            <w:noWrap/>
            <w:vAlign w:val="bottom"/>
            <w:hideMark/>
          </w:tcPr>
          <w:p w14:paraId="5C57374F"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4221</w:t>
            </w:r>
          </w:p>
        </w:tc>
        <w:tc>
          <w:tcPr>
            <w:tcW w:w="4860" w:type="dxa"/>
            <w:tcBorders>
              <w:top w:val="nil"/>
              <w:left w:val="nil"/>
              <w:bottom w:val="nil"/>
              <w:right w:val="nil"/>
            </w:tcBorders>
            <w:shd w:val="clear" w:color="auto" w:fill="auto"/>
            <w:noWrap/>
            <w:vAlign w:val="bottom"/>
            <w:hideMark/>
          </w:tcPr>
          <w:p w14:paraId="18F1CB63"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Računala i računalna oprema</w:t>
            </w:r>
          </w:p>
        </w:tc>
        <w:tc>
          <w:tcPr>
            <w:tcW w:w="1389" w:type="dxa"/>
            <w:tcBorders>
              <w:top w:val="nil"/>
              <w:left w:val="nil"/>
              <w:bottom w:val="nil"/>
              <w:right w:val="nil"/>
            </w:tcBorders>
            <w:shd w:val="clear" w:color="auto" w:fill="auto"/>
            <w:noWrap/>
            <w:vAlign w:val="bottom"/>
            <w:hideMark/>
          </w:tcPr>
          <w:p w14:paraId="0F1447D8"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6.000,00</w:t>
            </w:r>
          </w:p>
        </w:tc>
        <w:tc>
          <w:tcPr>
            <w:tcW w:w="1281" w:type="dxa"/>
            <w:tcBorders>
              <w:top w:val="nil"/>
              <w:left w:val="nil"/>
              <w:bottom w:val="nil"/>
              <w:right w:val="nil"/>
            </w:tcBorders>
            <w:shd w:val="clear" w:color="auto" w:fill="auto"/>
            <w:noWrap/>
            <w:vAlign w:val="bottom"/>
            <w:hideMark/>
          </w:tcPr>
          <w:p w14:paraId="1814E9C3"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119" w:type="dxa"/>
            <w:tcBorders>
              <w:top w:val="nil"/>
              <w:left w:val="nil"/>
              <w:bottom w:val="nil"/>
              <w:right w:val="nil"/>
            </w:tcBorders>
            <w:shd w:val="clear" w:color="auto" w:fill="auto"/>
            <w:noWrap/>
            <w:vAlign w:val="bottom"/>
            <w:hideMark/>
          </w:tcPr>
          <w:p w14:paraId="75588B78"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389" w:type="dxa"/>
            <w:tcBorders>
              <w:top w:val="nil"/>
              <w:left w:val="nil"/>
              <w:bottom w:val="nil"/>
              <w:right w:val="nil"/>
            </w:tcBorders>
            <w:shd w:val="clear" w:color="auto" w:fill="auto"/>
            <w:noWrap/>
            <w:vAlign w:val="bottom"/>
            <w:hideMark/>
          </w:tcPr>
          <w:p w14:paraId="60EB6C2F"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6.000,00</w:t>
            </w:r>
          </w:p>
        </w:tc>
      </w:tr>
      <w:tr w:rsidR="00B37983" w:rsidRPr="00B37983" w14:paraId="5D357C22" w14:textId="77777777" w:rsidTr="00B37983">
        <w:trPr>
          <w:trHeight w:val="225"/>
        </w:trPr>
        <w:tc>
          <w:tcPr>
            <w:tcW w:w="5376" w:type="dxa"/>
            <w:gridSpan w:val="2"/>
            <w:tcBorders>
              <w:top w:val="nil"/>
              <w:left w:val="nil"/>
              <w:bottom w:val="nil"/>
              <w:right w:val="nil"/>
            </w:tcBorders>
            <w:shd w:val="clear" w:color="000000" w:fill="FFFF00"/>
            <w:noWrap/>
            <w:vAlign w:val="bottom"/>
            <w:hideMark/>
          </w:tcPr>
          <w:p w14:paraId="62F1EA5D" w14:textId="77777777" w:rsidR="00B37983" w:rsidRPr="00B37983" w:rsidRDefault="00B37983" w:rsidP="00B37983">
            <w:pPr>
              <w:spacing w:before="0" w:after="0" w:line="240" w:lineRule="auto"/>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Izvor  2. POMOĆI</w:t>
            </w:r>
          </w:p>
        </w:tc>
        <w:tc>
          <w:tcPr>
            <w:tcW w:w="1389" w:type="dxa"/>
            <w:tcBorders>
              <w:top w:val="nil"/>
              <w:left w:val="nil"/>
              <w:bottom w:val="nil"/>
              <w:right w:val="nil"/>
            </w:tcBorders>
            <w:shd w:val="clear" w:color="000000" w:fill="FFFF00"/>
            <w:noWrap/>
            <w:vAlign w:val="bottom"/>
            <w:hideMark/>
          </w:tcPr>
          <w:p w14:paraId="75B8EA0B"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5.000,00</w:t>
            </w:r>
          </w:p>
        </w:tc>
        <w:tc>
          <w:tcPr>
            <w:tcW w:w="1281" w:type="dxa"/>
            <w:tcBorders>
              <w:top w:val="nil"/>
              <w:left w:val="nil"/>
              <w:bottom w:val="nil"/>
              <w:right w:val="nil"/>
            </w:tcBorders>
            <w:shd w:val="clear" w:color="000000" w:fill="FFFF00"/>
            <w:noWrap/>
            <w:vAlign w:val="bottom"/>
            <w:hideMark/>
          </w:tcPr>
          <w:p w14:paraId="51F7964A"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119" w:type="dxa"/>
            <w:tcBorders>
              <w:top w:val="nil"/>
              <w:left w:val="nil"/>
              <w:bottom w:val="nil"/>
              <w:right w:val="nil"/>
            </w:tcBorders>
            <w:shd w:val="clear" w:color="000000" w:fill="FFFF00"/>
            <w:noWrap/>
            <w:vAlign w:val="bottom"/>
            <w:hideMark/>
          </w:tcPr>
          <w:p w14:paraId="224D7D1C"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389" w:type="dxa"/>
            <w:tcBorders>
              <w:top w:val="nil"/>
              <w:left w:val="nil"/>
              <w:bottom w:val="nil"/>
              <w:right w:val="nil"/>
            </w:tcBorders>
            <w:shd w:val="clear" w:color="000000" w:fill="FFFF00"/>
            <w:noWrap/>
            <w:vAlign w:val="bottom"/>
            <w:hideMark/>
          </w:tcPr>
          <w:p w14:paraId="11C5680D"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5.000,00</w:t>
            </w:r>
          </w:p>
        </w:tc>
      </w:tr>
      <w:tr w:rsidR="00B37983" w:rsidRPr="00B37983" w14:paraId="0126D7F6" w14:textId="77777777" w:rsidTr="00B37983">
        <w:trPr>
          <w:trHeight w:val="225"/>
        </w:trPr>
        <w:tc>
          <w:tcPr>
            <w:tcW w:w="5376" w:type="dxa"/>
            <w:gridSpan w:val="2"/>
            <w:tcBorders>
              <w:top w:val="nil"/>
              <w:left w:val="nil"/>
              <w:bottom w:val="nil"/>
              <w:right w:val="nil"/>
            </w:tcBorders>
            <w:shd w:val="clear" w:color="000000" w:fill="FFFF99"/>
            <w:noWrap/>
            <w:vAlign w:val="bottom"/>
            <w:hideMark/>
          </w:tcPr>
          <w:p w14:paraId="67E81424" w14:textId="77777777" w:rsidR="00B37983" w:rsidRPr="00B37983" w:rsidRDefault="00B37983" w:rsidP="00B37983">
            <w:pPr>
              <w:spacing w:before="0" w:after="0" w:line="240" w:lineRule="auto"/>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Izvor  2.1. KAPITALNE POMOĆI IZ DRŽAVNOG PRORAČUNA</w:t>
            </w:r>
          </w:p>
        </w:tc>
        <w:tc>
          <w:tcPr>
            <w:tcW w:w="1389" w:type="dxa"/>
            <w:tcBorders>
              <w:top w:val="nil"/>
              <w:left w:val="nil"/>
              <w:bottom w:val="nil"/>
              <w:right w:val="nil"/>
            </w:tcBorders>
            <w:shd w:val="clear" w:color="000000" w:fill="FFFF99"/>
            <w:noWrap/>
            <w:vAlign w:val="bottom"/>
            <w:hideMark/>
          </w:tcPr>
          <w:p w14:paraId="4D59A994"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5.000,00</w:t>
            </w:r>
          </w:p>
        </w:tc>
        <w:tc>
          <w:tcPr>
            <w:tcW w:w="1281" w:type="dxa"/>
            <w:tcBorders>
              <w:top w:val="nil"/>
              <w:left w:val="nil"/>
              <w:bottom w:val="nil"/>
              <w:right w:val="nil"/>
            </w:tcBorders>
            <w:shd w:val="clear" w:color="000000" w:fill="FFFF99"/>
            <w:noWrap/>
            <w:vAlign w:val="bottom"/>
            <w:hideMark/>
          </w:tcPr>
          <w:p w14:paraId="03CB8051"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119" w:type="dxa"/>
            <w:tcBorders>
              <w:top w:val="nil"/>
              <w:left w:val="nil"/>
              <w:bottom w:val="nil"/>
              <w:right w:val="nil"/>
            </w:tcBorders>
            <w:shd w:val="clear" w:color="000000" w:fill="FFFF99"/>
            <w:noWrap/>
            <w:vAlign w:val="bottom"/>
            <w:hideMark/>
          </w:tcPr>
          <w:p w14:paraId="310645F8"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389" w:type="dxa"/>
            <w:tcBorders>
              <w:top w:val="nil"/>
              <w:left w:val="nil"/>
              <w:bottom w:val="nil"/>
              <w:right w:val="nil"/>
            </w:tcBorders>
            <w:shd w:val="clear" w:color="000000" w:fill="FFFF99"/>
            <w:noWrap/>
            <w:vAlign w:val="bottom"/>
            <w:hideMark/>
          </w:tcPr>
          <w:p w14:paraId="58B70AD1"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5.000,00</w:t>
            </w:r>
          </w:p>
        </w:tc>
      </w:tr>
      <w:tr w:rsidR="00B37983" w:rsidRPr="00B37983" w14:paraId="4242646A" w14:textId="77777777" w:rsidTr="00B37983">
        <w:trPr>
          <w:trHeight w:val="225"/>
        </w:trPr>
        <w:tc>
          <w:tcPr>
            <w:tcW w:w="5376" w:type="dxa"/>
            <w:gridSpan w:val="2"/>
            <w:tcBorders>
              <w:top w:val="nil"/>
              <w:left w:val="nil"/>
              <w:bottom w:val="nil"/>
              <w:right w:val="nil"/>
            </w:tcBorders>
            <w:shd w:val="clear" w:color="000000" w:fill="FFFFCC"/>
            <w:noWrap/>
            <w:vAlign w:val="bottom"/>
            <w:hideMark/>
          </w:tcPr>
          <w:p w14:paraId="4A379849" w14:textId="77777777" w:rsidR="00B37983" w:rsidRPr="00B37983" w:rsidRDefault="00B37983" w:rsidP="00B37983">
            <w:pPr>
              <w:spacing w:before="0" w:after="0" w:line="240" w:lineRule="auto"/>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Izvor  2.1.1      Kapitalne pomoći iz državnog proračuna za PK</w:t>
            </w:r>
          </w:p>
        </w:tc>
        <w:tc>
          <w:tcPr>
            <w:tcW w:w="1389" w:type="dxa"/>
            <w:tcBorders>
              <w:top w:val="nil"/>
              <w:left w:val="nil"/>
              <w:bottom w:val="nil"/>
              <w:right w:val="nil"/>
            </w:tcBorders>
            <w:shd w:val="clear" w:color="000000" w:fill="FFFFCC"/>
            <w:noWrap/>
            <w:vAlign w:val="bottom"/>
            <w:hideMark/>
          </w:tcPr>
          <w:p w14:paraId="51DA10E5"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5.000,00</w:t>
            </w:r>
          </w:p>
        </w:tc>
        <w:tc>
          <w:tcPr>
            <w:tcW w:w="1281" w:type="dxa"/>
            <w:tcBorders>
              <w:top w:val="nil"/>
              <w:left w:val="nil"/>
              <w:bottom w:val="nil"/>
              <w:right w:val="nil"/>
            </w:tcBorders>
            <w:shd w:val="clear" w:color="000000" w:fill="FFFFCC"/>
            <w:noWrap/>
            <w:vAlign w:val="bottom"/>
            <w:hideMark/>
          </w:tcPr>
          <w:p w14:paraId="35C70778"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119" w:type="dxa"/>
            <w:tcBorders>
              <w:top w:val="nil"/>
              <w:left w:val="nil"/>
              <w:bottom w:val="nil"/>
              <w:right w:val="nil"/>
            </w:tcBorders>
            <w:shd w:val="clear" w:color="000000" w:fill="FFFFCC"/>
            <w:noWrap/>
            <w:vAlign w:val="bottom"/>
            <w:hideMark/>
          </w:tcPr>
          <w:p w14:paraId="2F765E1D"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389" w:type="dxa"/>
            <w:tcBorders>
              <w:top w:val="nil"/>
              <w:left w:val="nil"/>
              <w:bottom w:val="nil"/>
              <w:right w:val="nil"/>
            </w:tcBorders>
            <w:shd w:val="clear" w:color="000000" w:fill="FFFFCC"/>
            <w:noWrap/>
            <w:vAlign w:val="bottom"/>
            <w:hideMark/>
          </w:tcPr>
          <w:p w14:paraId="6B053801"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5.000,00</w:t>
            </w:r>
          </w:p>
        </w:tc>
      </w:tr>
      <w:tr w:rsidR="00B37983" w:rsidRPr="00B37983" w14:paraId="3DFEC450" w14:textId="77777777" w:rsidTr="00B37983">
        <w:trPr>
          <w:trHeight w:val="225"/>
        </w:trPr>
        <w:tc>
          <w:tcPr>
            <w:tcW w:w="5376" w:type="dxa"/>
            <w:gridSpan w:val="2"/>
            <w:tcBorders>
              <w:top w:val="nil"/>
              <w:left w:val="nil"/>
              <w:bottom w:val="nil"/>
              <w:right w:val="nil"/>
            </w:tcBorders>
            <w:shd w:val="clear" w:color="000000" w:fill="CCFFCC"/>
            <w:noWrap/>
            <w:vAlign w:val="bottom"/>
            <w:hideMark/>
          </w:tcPr>
          <w:p w14:paraId="08131FA3" w14:textId="77777777" w:rsidR="00B37983" w:rsidRPr="00B37983" w:rsidRDefault="00B37983" w:rsidP="00B37983">
            <w:pPr>
              <w:spacing w:before="0" w:after="0" w:line="240" w:lineRule="auto"/>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Korisnik  017 NARODNA KNJIŽNICA I ČITAONICA LIPOVLJANI</w:t>
            </w:r>
          </w:p>
        </w:tc>
        <w:tc>
          <w:tcPr>
            <w:tcW w:w="1389" w:type="dxa"/>
            <w:tcBorders>
              <w:top w:val="nil"/>
              <w:left w:val="nil"/>
              <w:bottom w:val="nil"/>
              <w:right w:val="nil"/>
            </w:tcBorders>
            <w:shd w:val="clear" w:color="000000" w:fill="CCFFCC"/>
            <w:noWrap/>
            <w:vAlign w:val="bottom"/>
            <w:hideMark/>
          </w:tcPr>
          <w:p w14:paraId="60B15D9F"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5.000,00</w:t>
            </w:r>
          </w:p>
        </w:tc>
        <w:tc>
          <w:tcPr>
            <w:tcW w:w="1281" w:type="dxa"/>
            <w:tcBorders>
              <w:top w:val="nil"/>
              <w:left w:val="nil"/>
              <w:bottom w:val="nil"/>
              <w:right w:val="nil"/>
            </w:tcBorders>
            <w:shd w:val="clear" w:color="000000" w:fill="CCFFCC"/>
            <w:noWrap/>
            <w:vAlign w:val="bottom"/>
            <w:hideMark/>
          </w:tcPr>
          <w:p w14:paraId="0F617974"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119" w:type="dxa"/>
            <w:tcBorders>
              <w:top w:val="nil"/>
              <w:left w:val="nil"/>
              <w:bottom w:val="nil"/>
              <w:right w:val="nil"/>
            </w:tcBorders>
            <w:shd w:val="clear" w:color="000000" w:fill="CCFFCC"/>
            <w:noWrap/>
            <w:vAlign w:val="bottom"/>
            <w:hideMark/>
          </w:tcPr>
          <w:p w14:paraId="297CFEB4"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389" w:type="dxa"/>
            <w:tcBorders>
              <w:top w:val="nil"/>
              <w:left w:val="nil"/>
              <w:bottom w:val="nil"/>
              <w:right w:val="nil"/>
            </w:tcBorders>
            <w:shd w:val="clear" w:color="000000" w:fill="CCFFCC"/>
            <w:noWrap/>
            <w:vAlign w:val="bottom"/>
            <w:hideMark/>
          </w:tcPr>
          <w:p w14:paraId="3B4415A2"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5.000,00</w:t>
            </w:r>
          </w:p>
        </w:tc>
      </w:tr>
      <w:tr w:rsidR="00B37983" w:rsidRPr="00B37983" w14:paraId="37E4C7AE" w14:textId="77777777" w:rsidTr="00B37983">
        <w:trPr>
          <w:trHeight w:val="225"/>
        </w:trPr>
        <w:tc>
          <w:tcPr>
            <w:tcW w:w="5376" w:type="dxa"/>
            <w:gridSpan w:val="2"/>
            <w:tcBorders>
              <w:top w:val="nil"/>
              <w:left w:val="nil"/>
              <w:bottom w:val="nil"/>
              <w:right w:val="nil"/>
            </w:tcBorders>
            <w:shd w:val="clear" w:color="000000" w:fill="CCFFFF"/>
            <w:noWrap/>
            <w:vAlign w:val="bottom"/>
            <w:hideMark/>
          </w:tcPr>
          <w:p w14:paraId="71BE1072" w14:textId="77777777" w:rsidR="00B37983" w:rsidRPr="00B37983" w:rsidRDefault="00B37983" w:rsidP="00B37983">
            <w:pPr>
              <w:spacing w:before="0" w:after="0" w:line="240" w:lineRule="auto"/>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Funkcijska klasifikacija  0820 Službe kulture</w:t>
            </w:r>
          </w:p>
        </w:tc>
        <w:tc>
          <w:tcPr>
            <w:tcW w:w="1389" w:type="dxa"/>
            <w:tcBorders>
              <w:top w:val="nil"/>
              <w:left w:val="nil"/>
              <w:bottom w:val="nil"/>
              <w:right w:val="nil"/>
            </w:tcBorders>
            <w:shd w:val="clear" w:color="000000" w:fill="CCFFFF"/>
            <w:noWrap/>
            <w:vAlign w:val="bottom"/>
            <w:hideMark/>
          </w:tcPr>
          <w:p w14:paraId="2389C806"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5.000,00</w:t>
            </w:r>
          </w:p>
        </w:tc>
        <w:tc>
          <w:tcPr>
            <w:tcW w:w="1281" w:type="dxa"/>
            <w:tcBorders>
              <w:top w:val="nil"/>
              <w:left w:val="nil"/>
              <w:bottom w:val="nil"/>
              <w:right w:val="nil"/>
            </w:tcBorders>
            <w:shd w:val="clear" w:color="000000" w:fill="CCFFFF"/>
            <w:noWrap/>
            <w:vAlign w:val="bottom"/>
            <w:hideMark/>
          </w:tcPr>
          <w:p w14:paraId="77CB4327"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119" w:type="dxa"/>
            <w:tcBorders>
              <w:top w:val="nil"/>
              <w:left w:val="nil"/>
              <w:bottom w:val="nil"/>
              <w:right w:val="nil"/>
            </w:tcBorders>
            <w:shd w:val="clear" w:color="000000" w:fill="CCFFFF"/>
            <w:noWrap/>
            <w:vAlign w:val="bottom"/>
            <w:hideMark/>
          </w:tcPr>
          <w:p w14:paraId="4BDC191E"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389" w:type="dxa"/>
            <w:tcBorders>
              <w:top w:val="nil"/>
              <w:left w:val="nil"/>
              <w:bottom w:val="nil"/>
              <w:right w:val="nil"/>
            </w:tcBorders>
            <w:shd w:val="clear" w:color="000000" w:fill="CCFFFF"/>
            <w:noWrap/>
            <w:vAlign w:val="bottom"/>
            <w:hideMark/>
          </w:tcPr>
          <w:p w14:paraId="55BC67BE"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5.000,00</w:t>
            </w:r>
          </w:p>
        </w:tc>
      </w:tr>
      <w:tr w:rsidR="00B37983" w:rsidRPr="00B37983" w14:paraId="461CC0AA" w14:textId="77777777" w:rsidTr="00B37983">
        <w:trPr>
          <w:trHeight w:val="225"/>
        </w:trPr>
        <w:tc>
          <w:tcPr>
            <w:tcW w:w="516" w:type="dxa"/>
            <w:tcBorders>
              <w:top w:val="nil"/>
              <w:left w:val="nil"/>
              <w:bottom w:val="nil"/>
              <w:right w:val="nil"/>
            </w:tcBorders>
            <w:shd w:val="clear" w:color="auto" w:fill="auto"/>
            <w:noWrap/>
            <w:vAlign w:val="bottom"/>
            <w:hideMark/>
          </w:tcPr>
          <w:p w14:paraId="5ECD2804" w14:textId="77777777" w:rsidR="00B37983" w:rsidRPr="00B37983" w:rsidRDefault="00B37983" w:rsidP="00B37983">
            <w:pPr>
              <w:spacing w:before="0" w:after="0" w:line="240" w:lineRule="auto"/>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4</w:t>
            </w:r>
          </w:p>
        </w:tc>
        <w:tc>
          <w:tcPr>
            <w:tcW w:w="4860" w:type="dxa"/>
            <w:tcBorders>
              <w:top w:val="nil"/>
              <w:left w:val="nil"/>
              <w:bottom w:val="nil"/>
              <w:right w:val="nil"/>
            </w:tcBorders>
            <w:shd w:val="clear" w:color="auto" w:fill="auto"/>
            <w:noWrap/>
            <w:vAlign w:val="bottom"/>
            <w:hideMark/>
          </w:tcPr>
          <w:p w14:paraId="7F84F811" w14:textId="77777777" w:rsidR="00B37983" w:rsidRPr="00B37983" w:rsidRDefault="00B37983" w:rsidP="00B37983">
            <w:pPr>
              <w:spacing w:before="0" w:after="0" w:line="240" w:lineRule="auto"/>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Rashodi za nabavu nefinancijske imovine</w:t>
            </w:r>
          </w:p>
        </w:tc>
        <w:tc>
          <w:tcPr>
            <w:tcW w:w="1389" w:type="dxa"/>
            <w:tcBorders>
              <w:top w:val="nil"/>
              <w:left w:val="nil"/>
              <w:bottom w:val="nil"/>
              <w:right w:val="nil"/>
            </w:tcBorders>
            <w:shd w:val="clear" w:color="auto" w:fill="auto"/>
            <w:noWrap/>
            <w:vAlign w:val="bottom"/>
            <w:hideMark/>
          </w:tcPr>
          <w:p w14:paraId="2B2DA37B"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5.000,00</w:t>
            </w:r>
          </w:p>
        </w:tc>
        <w:tc>
          <w:tcPr>
            <w:tcW w:w="1281" w:type="dxa"/>
            <w:tcBorders>
              <w:top w:val="nil"/>
              <w:left w:val="nil"/>
              <w:bottom w:val="nil"/>
              <w:right w:val="nil"/>
            </w:tcBorders>
            <w:shd w:val="clear" w:color="auto" w:fill="auto"/>
            <w:noWrap/>
            <w:vAlign w:val="bottom"/>
            <w:hideMark/>
          </w:tcPr>
          <w:p w14:paraId="10E5708A"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0,00</w:t>
            </w:r>
          </w:p>
        </w:tc>
        <w:tc>
          <w:tcPr>
            <w:tcW w:w="1119" w:type="dxa"/>
            <w:tcBorders>
              <w:top w:val="nil"/>
              <w:left w:val="nil"/>
              <w:bottom w:val="nil"/>
              <w:right w:val="nil"/>
            </w:tcBorders>
            <w:shd w:val="clear" w:color="auto" w:fill="auto"/>
            <w:noWrap/>
            <w:vAlign w:val="bottom"/>
            <w:hideMark/>
          </w:tcPr>
          <w:p w14:paraId="4D1B2337"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0,00</w:t>
            </w:r>
          </w:p>
        </w:tc>
        <w:tc>
          <w:tcPr>
            <w:tcW w:w="1389" w:type="dxa"/>
            <w:tcBorders>
              <w:top w:val="nil"/>
              <w:left w:val="nil"/>
              <w:bottom w:val="nil"/>
              <w:right w:val="nil"/>
            </w:tcBorders>
            <w:shd w:val="clear" w:color="auto" w:fill="auto"/>
            <w:noWrap/>
            <w:vAlign w:val="bottom"/>
            <w:hideMark/>
          </w:tcPr>
          <w:p w14:paraId="2522E0F4"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5.000,00</w:t>
            </w:r>
          </w:p>
        </w:tc>
      </w:tr>
      <w:tr w:rsidR="00B37983" w:rsidRPr="00B37983" w14:paraId="04434193" w14:textId="77777777" w:rsidTr="00B37983">
        <w:trPr>
          <w:trHeight w:val="225"/>
        </w:trPr>
        <w:tc>
          <w:tcPr>
            <w:tcW w:w="516" w:type="dxa"/>
            <w:tcBorders>
              <w:top w:val="nil"/>
              <w:left w:val="nil"/>
              <w:bottom w:val="nil"/>
              <w:right w:val="nil"/>
            </w:tcBorders>
            <w:shd w:val="clear" w:color="auto" w:fill="auto"/>
            <w:noWrap/>
            <w:vAlign w:val="bottom"/>
            <w:hideMark/>
          </w:tcPr>
          <w:p w14:paraId="5818134C" w14:textId="77777777" w:rsidR="00B37983" w:rsidRPr="00B37983" w:rsidRDefault="00B37983" w:rsidP="00B37983">
            <w:pPr>
              <w:spacing w:before="0" w:after="0" w:line="240" w:lineRule="auto"/>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42</w:t>
            </w:r>
          </w:p>
        </w:tc>
        <w:tc>
          <w:tcPr>
            <w:tcW w:w="4860" w:type="dxa"/>
            <w:tcBorders>
              <w:top w:val="nil"/>
              <w:left w:val="nil"/>
              <w:bottom w:val="nil"/>
              <w:right w:val="nil"/>
            </w:tcBorders>
            <w:shd w:val="clear" w:color="auto" w:fill="auto"/>
            <w:noWrap/>
            <w:vAlign w:val="bottom"/>
            <w:hideMark/>
          </w:tcPr>
          <w:p w14:paraId="2EA926C6" w14:textId="77777777" w:rsidR="00B37983" w:rsidRPr="00B37983" w:rsidRDefault="00B37983" w:rsidP="00B37983">
            <w:pPr>
              <w:spacing w:before="0" w:after="0" w:line="240" w:lineRule="auto"/>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Rashodi za nabavu proizvedene dugotrajne imovine</w:t>
            </w:r>
          </w:p>
        </w:tc>
        <w:tc>
          <w:tcPr>
            <w:tcW w:w="1389" w:type="dxa"/>
            <w:tcBorders>
              <w:top w:val="nil"/>
              <w:left w:val="nil"/>
              <w:bottom w:val="nil"/>
              <w:right w:val="nil"/>
            </w:tcBorders>
            <w:shd w:val="clear" w:color="auto" w:fill="auto"/>
            <w:noWrap/>
            <w:vAlign w:val="bottom"/>
            <w:hideMark/>
          </w:tcPr>
          <w:p w14:paraId="2A413D71"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5.000,00</w:t>
            </w:r>
          </w:p>
        </w:tc>
        <w:tc>
          <w:tcPr>
            <w:tcW w:w="1281" w:type="dxa"/>
            <w:tcBorders>
              <w:top w:val="nil"/>
              <w:left w:val="nil"/>
              <w:bottom w:val="nil"/>
              <w:right w:val="nil"/>
            </w:tcBorders>
            <w:shd w:val="clear" w:color="auto" w:fill="auto"/>
            <w:noWrap/>
            <w:vAlign w:val="bottom"/>
            <w:hideMark/>
          </w:tcPr>
          <w:p w14:paraId="23DEE4C8"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0,00</w:t>
            </w:r>
          </w:p>
        </w:tc>
        <w:tc>
          <w:tcPr>
            <w:tcW w:w="1119" w:type="dxa"/>
            <w:tcBorders>
              <w:top w:val="nil"/>
              <w:left w:val="nil"/>
              <w:bottom w:val="nil"/>
              <w:right w:val="nil"/>
            </w:tcBorders>
            <w:shd w:val="clear" w:color="auto" w:fill="auto"/>
            <w:noWrap/>
            <w:vAlign w:val="bottom"/>
            <w:hideMark/>
          </w:tcPr>
          <w:p w14:paraId="38FB8022"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0,00</w:t>
            </w:r>
          </w:p>
        </w:tc>
        <w:tc>
          <w:tcPr>
            <w:tcW w:w="1389" w:type="dxa"/>
            <w:tcBorders>
              <w:top w:val="nil"/>
              <w:left w:val="nil"/>
              <w:bottom w:val="nil"/>
              <w:right w:val="nil"/>
            </w:tcBorders>
            <w:shd w:val="clear" w:color="auto" w:fill="auto"/>
            <w:noWrap/>
            <w:vAlign w:val="bottom"/>
            <w:hideMark/>
          </w:tcPr>
          <w:p w14:paraId="236F6A07"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5.000,00</w:t>
            </w:r>
          </w:p>
        </w:tc>
      </w:tr>
      <w:tr w:rsidR="00B37983" w:rsidRPr="00B37983" w14:paraId="01F61548" w14:textId="77777777" w:rsidTr="00B37983">
        <w:trPr>
          <w:trHeight w:val="225"/>
        </w:trPr>
        <w:tc>
          <w:tcPr>
            <w:tcW w:w="516" w:type="dxa"/>
            <w:tcBorders>
              <w:top w:val="nil"/>
              <w:left w:val="nil"/>
              <w:bottom w:val="nil"/>
              <w:right w:val="nil"/>
            </w:tcBorders>
            <w:shd w:val="clear" w:color="auto" w:fill="auto"/>
            <w:noWrap/>
            <w:vAlign w:val="bottom"/>
            <w:hideMark/>
          </w:tcPr>
          <w:p w14:paraId="23374C44"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4221</w:t>
            </w:r>
          </w:p>
        </w:tc>
        <w:tc>
          <w:tcPr>
            <w:tcW w:w="4860" w:type="dxa"/>
            <w:tcBorders>
              <w:top w:val="nil"/>
              <w:left w:val="nil"/>
              <w:bottom w:val="nil"/>
              <w:right w:val="nil"/>
            </w:tcBorders>
            <w:shd w:val="clear" w:color="auto" w:fill="auto"/>
            <w:noWrap/>
            <w:vAlign w:val="bottom"/>
            <w:hideMark/>
          </w:tcPr>
          <w:p w14:paraId="1B759875"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Računala i računalna oprema</w:t>
            </w:r>
          </w:p>
        </w:tc>
        <w:tc>
          <w:tcPr>
            <w:tcW w:w="1389" w:type="dxa"/>
            <w:tcBorders>
              <w:top w:val="nil"/>
              <w:left w:val="nil"/>
              <w:bottom w:val="nil"/>
              <w:right w:val="nil"/>
            </w:tcBorders>
            <w:shd w:val="clear" w:color="auto" w:fill="auto"/>
            <w:noWrap/>
            <w:vAlign w:val="bottom"/>
            <w:hideMark/>
          </w:tcPr>
          <w:p w14:paraId="09668C7C"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5.000,00</w:t>
            </w:r>
          </w:p>
        </w:tc>
        <w:tc>
          <w:tcPr>
            <w:tcW w:w="1281" w:type="dxa"/>
            <w:tcBorders>
              <w:top w:val="nil"/>
              <w:left w:val="nil"/>
              <w:bottom w:val="nil"/>
              <w:right w:val="nil"/>
            </w:tcBorders>
            <w:shd w:val="clear" w:color="auto" w:fill="auto"/>
            <w:noWrap/>
            <w:vAlign w:val="bottom"/>
            <w:hideMark/>
          </w:tcPr>
          <w:p w14:paraId="3E282B91"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119" w:type="dxa"/>
            <w:tcBorders>
              <w:top w:val="nil"/>
              <w:left w:val="nil"/>
              <w:bottom w:val="nil"/>
              <w:right w:val="nil"/>
            </w:tcBorders>
            <w:shd w:val="clear" w:color="auto" w:fill="auto"/>
            <w:noWrap/>
            <w:vAlign w:val="bottom"/>
            <w:hideMark/>
          </w:tcPr>
          <w:p w14:paraId="261C2E32"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389" w:type="dxa"/>
            <w:tcBorders>
              <w:top w:val="nil"/>
              <w:left w:val="nil"/>
              <w:bottom w:val="nil"/>
              <w:right w:val="nil"/>
            </w:tcBorders>
            <w:shd w:val="clear" w:color="auto" w:fill="auto"/>
            <w:noWrap/>
            <w:vAlign w:val="bottom"/>
            <w:hideMark/>
          </w:tcPr>
          <w:p w14:paraId="222509CF"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5.000,00</w:t>
            </w:r>
          </w:p>
        </w:tc>
      </w:tr>
      <w:tr w:rsidR="00B37983" w:rsidRPr="00B37983" w14:paraId="48E2FD0B" w14:textId="77777777" w:rsidTr="00B37983">
        <w:trPr>
          <w:trHeight w:val="225"/>
        </w:trPr>
        <w:tc>
          <w:tcPr>
            <w:tcW w:w="5376" w:type="dxa"/>
            <w:gridSpan w:val="2"/>
            <w:tcBorders>
              <w:top w:val="nil"/>
              <w:left w:val="nil"/>
              <w:bottom w:val="nil"/>
              <w:right w:val="nil"/>
            </w:tcBorders>
            <w:shd w:val="clear" w:color="000000" w:fill="CCCCFF"/>
            <w:noWrap/>
            <w:vAlign w:val="bottom"/>
            <w:hideMark/>
          </w:tcPr>
          <w:p w14:paraId="589B1EC8" w14:textId="77777777" w:rsidR="00B37983" w:rsidRPr="00B37983" w:rsidRDefault="00B37983" w:rsidP="00B37983">
            <w:pPr>
              <w:spacing w:before="0" w:after="0" w:line="240" w:lineRule="auto"/>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Kapitalni projekt K100003 ZAVIČAJNA ZBIRKA LIPOVLJANI</w:t>
            </w:r>
          </w:p>
        </w:tc>
        <w:tc>
          <w:tcPr>
            <w:tcW w:w="1389" w:type="dxa"/>
            <w:tcBorders>
              <w:top w:val="nil"/>
              <w:left w:val="nil"/>
              <w:bottom w:val="nil"/>
              <w:right w:val="nil"/>
            </w:tcBorders>
            <w:shd w:val="clear" w:color="000000" w:fill="CCCCFF"/>
            <w:noWrap/>
            <w:vAlign w:val="bottom"/>
            <w:hideMark/>
          </w:tcPr>
          <w:p w14:paraId="51F8BE44"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55.000,00</w:t>
            </w:r>
          </w:p>
        </w:tc>
        <w:tc>
          <w:tcPr>
            <w:tcW w:w="1281" w:type="dxa"/>
            <w:tcBorders>
              <w:top w:val="nil"/>
              <w:left w:val="nil"/>
              <w:bottom w:val="nil"/>
              <w:right w:val="nil"/>
            </w:tcBorders>
            <w:shd w:val="clear" w:color="000000" w:fill="CCCCFF"/>
            <w:noWrap/>
            <w:vAlign w:val="bottom"/>
            <w:hideMark/>
          </w:tcPr>
          <w:p w14:paraId="4EA81EDA"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3.000,00</w:t>
            </w:r>
          </w:p>
        </w:tc>
        <w:tc>
          <w:tcPr>
            <w:tcW w:w="1119" w:type="dxa"/>
            <w:tcBorders>
              <w:top w:val="nil"/>
              <w:left w:val="nil"/>
              <w:bottom w:val="nil"/>
              <w:right w:val="nil"/>
            </w:tcBorders>
            <w:shd w:val="clear" w:color="000000" w:fill="CCCCFF"/>
            <w:noWrap/>
            <w:vAlign w:val="bottom"/>
            <w:hideMark/>
          </w:tcPr>
          <w:p w14:paraId="22B47D78"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5,45</w:t>
            </w:r>
          </w:p>
        </w:tc>
        <w:tc>
          <w:tcPr>
            <w:tcW w:w="1389" w:type="dxa"/>
            <w:tcBorders>
              <w:top w:val="nil"/>
              <w:left w:val="nil"/>
              <w:bottom w:val="nil"/>
              <w:right w:val="nil"/>
            </w:tcBorders>
            <w:shd w:val="clear" w:color="000000" w:fill="CCCCFF"/>
            <w:noWrap/>
            <w:vAlign w:val="bottom"/>
            <w:hideMark/>
          </w:tcPr>
          <w:p w14:paraId="013E2A22"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58.000,00</w:t>
            </w:r>
          </w:p>
        </w:tc>
      </w:tr>
      <w:tr w:rsidR="00B37983" w:rsidRPr="00B37983" w14:paraId="285836CF" w14:textId="77777777" w:rsidTr="00B37983">
        <w:trPr>
          <w:trHeight w:val="225"/>
        </w:trPr>
        <w:tc>
          <w:tcPr>
            <w:tcW w:w="5376" w:type="dxa"/>
            <w:gridSpan w:val="2"/>
            <w:tcBorders>
              <w:top w:val="nil"/>
              <w:left w:val="nil"/>
              <w:bottom w:val="nil"/>
              <w:right w:val="nil"/>
            </w:tcBorders>
            <w:shd w:val="clear" w:color="000000" w:fill="FFFF00"/>
            <w:noWrap/>
            <w:vAlign w:val="bottom"/>
            <w:hideMark/>
          </w:tcPr>
          <w:p w14:paraId="47126CA8" w14:textId="77777777" w:rsidR="00B37983" w:rsidRPr="00B37983" w:rsidRDefault="00B37983" w:rsidP="00B37983">
            <w:pPr>
              <w:spacing w:before="0" w:after="0" w:line="240" w:lineRule="auto"/>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Izvor  1. OPĆI PRIHODI I PRIMICI</w:t>
            </w:r>
          </w:p>
        </w:tc>
        <w:tc>
          <w:tcPr>
            <w:tcW w:w="1389" w:type="dxa"/>
            <w:tcBorders>
              <w:top w:val="nil"/>
              <w:left w:val="nil"/>
              <w:bottom w:val="nil"/>
              <w:right w:val="nil"/>
            </w:tcBorders>
            <w:shd w:val="clear" w:color="000000" w:fill="FFFF00"/>
            <w:noWrap/>
            <w:vAlign w:val="bottom"/>
            <w:hideMark/>
          </w:tcPr>
          <w:p w14:paraId="28DF5049"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55.000,00</w:t>
            </w:r>
          </w:p>
        </w:tc>
        <w:tc>
          <w:tcPr>
            <w:tcW w:w="1281" w:type="dxa"/>
            <w:tcBorders>
              <w:top w:val="nil"/>
              <w:left w:val="nil"/>
              <w:bottom w:val="nil"/>
              <w:right w:val="nil"/>
            </w:tcBorders>
            <w:shd w:val="clear" w:color="000000" w:fill="FFFF00"/>
            <w:noWrap/>
            <w:vAlign w:val="bottom"/>
            <w:hideMark/>
          </w:tcPr>
          <w:p w14:paraId="1A17BF89"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119" w:type="dxa"/>
            <w:tcBorders>
              <w:top w:val="nil"/>
              <w:left w:val="nil"/>
              <w:bottom w:val="nil"/>
              <w:right w:val="nil"/>
            </w:tcBorders>
            <w:shd w:val="clear" w:color="000000" w:fill="FFFF00"/>
            <w:noWrap/>
            <w:vAlign w:val="bottom"/>
            <w:hideMark/>
          </w:tcPr>
          <w:p w14:paraId="1C1BBB65"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389" w:type="dxa"/>
            <w:tcBorders>
              <w:top w:val="nil"/>
              <w:left w:val="nil"/>
              <w:bottom w:val="nil"/>
              <w:right w:val="nil"/>
            </w:tcBorders>
            <w:shd w:val="clear" w:color="000000" w:fill="FFFF00"/>
            <w:noWrap/>
            <w:vAlign w:val="bottom"/>
            <w:hideMark/>
          </w:tcPr>
          <w:p w14:paraId="6EF0D640"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55.000,00</w:t>
            </w:r>
          </w:p>
        </w:tc>
      </w:tr>
      <w:tr w:rsidR="00B37983" w:rsidRPr="00B37983" w14:paraId="23CB2737" w14:textId="77777777" w:rsidTr="00B37983">
        <w:trPr>
          <w:trHeight w:val="225"/>
        </w:trPr>
        <w:tc>
          <w:tcPr>
            <w:tcW w:w="5376" w:type="dxa"/>
            <w:gridSpan w:val="2"/>
            <w:tcBorders>
              <w:top w:val="nil"/>
              <w:left w:val="nil"/>
              <w:bottom w:val="nil"/>
              <w:right w:val="nil"/>
            </w:tcBorders>
            <w:shd w:val="clear" w:color="000000" w:fill="FFFF99"/>
            <w:noWrap/>
            <w:vAlign w:val="bottom"/>
            <w:hideMark/>
          </w:tcPr>
          <w:p w14:paraId="5B3B69DB" w14:textId="77777777" w:rsidR="00B37983" w:rsidRPr="00B37983" w:rsidRDefault="00B37983" w:rsidP="00B37983">
            <w:pPr>
              <w:spacing w:before="0" w:after="0" w:line="240" w:lineRule="auto"/>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Izvor  1.1. OPĆI PRIHODI I PRIMICI</w:t>
            </w:r>
          </w:p>
        </w:tc>
        <w:tc>
          <w:tcPr>
            <w:tcW w:w="1389" w:type="dxa"/>
            <w:tcBorders>
              <w:top w:val="nil"/>
              <w:left w:val="nil"/>
              <w:bottom w:val="nil"/>
              <w:right w:val="nil"/>
            </w:tcBorders>
            <w:shd w:val="clear" w:color="000000" w:fill="FFFF99"/>
            <w:noWrap/>
            <w:vAlign w:val="bottom"/>
            <w:hideMark/>
          </w:tcPr>
          <w:p w14:paraId="1158DB6A"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55.000,00</w:t>
            </w:r>
          </w:p>
        </w:tc>
        <w:tc>
          <w:tcPr>
            <w:tcW w:w="1281" w:type="dxa"/>
            <w:tcBorders>
              <w:top w:val="nil"/>
              <w:left w:val="nil"/>
              <w:bottom w:val="nil"/>
              <w:right w:val="nil"/>
            </w:tcBorders>
            <w:shd w:val="clear" w:color="000000" w:fill="FFFF99"/>
            <w:noWrap/>
            <w:vAlign w:val="bottom"/>
            <w:hideMark/>
          </w:tcPr>
          <w:p w14:paraId="18E637B8"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119" w:type="dxa"/>
            <w:tcBorders>
              <w:top w:val="nil"/>
              <w:left w:val="nil"/>
              <w:bottom w:val="nil"/>
              <w:right w:val="nil"/>
            </w:tcBorders>
            <w:shd w:val="clear" w:color="000000" w:fill="FFFF99"/>
            <w:noWrap/>
            <w:vAlign w:val="bottom"/>
            <w:hideMark/>
          </w:tcPr>
          <w:p w14:paraId="52F448E3"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389" w:type="dxa"/>
            <w:tcBorders>
              <w:top w:val="nil"/>
              <w:left w:val="nil"/>
              <w:bottom w:val="nil"/>
              <w:right w:val="nil"/>
            </w:tcBorders>
            <w:shd w:val="clear" w:color="000000" w:fill="FFFF99"/>
            <w:noWrap/>
            <w:vAlign w:val="bottom"/>
            <w:hideMark/>
          </w:tcPr>
          <w:p w14:paraId="009D0B67"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55.000,00</w:t>
            </w:r>
          </w:p>
        </w:tc>
      </w:tr>
      <w:tr w:rsidR="00B37983" w:rsidRPr="00B37983" w14:paraId="28B8AD9E" w14:textId="77777777" w:rsidTr="00B37983">
        <w:trPr>
          <w:trHeight w:val="225"/>
        </w:trPr>
        <w:tc>
          <w:tcPr>
            <w:tcW w:w="5376" w:type="dxa"/>
            <w:gridSpan w:val="2"/>
            <w:tcBorders>
              <w:top w:val="nil"/>
              <w:left w:val="nil"/>
              <w:bottom w:val="nil"/>
              <w:right w:val="nil"/>
            </w:tcBorders>
            <w:shd w:val="clear" w:color="000000" w:fill="CCFFCC"/>
            <w:noWrap/>
            <w:vAlign w:val="bottom"/>
            <w:hideMark/>
          </w:tcPr>
          <w:p w14:paraId="43AC36AF" w14:textId="77777777" w:rsidR="00B37983" w:rsidRPr="00B37983" w:rsidRDefault="00B37983" w:rsidP="00B37983">
            <w:pPr>
              <w:spacing w:before="0" w:after="0" w:line="240" w:lineRule="auto"/>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Korisnik  017 NARODNA KNJIŽNICA I ČITAONICA LIPOVLJANI</w:t>
            </w:r>
          </w:p>
        </w:tc>
        <w:tc>
          <w:tcPr>
            <w:tcW w:w="1389" w:type="dxa"/>
            <w:tcBorders>
              <w:top w:val="nil"/>
              <w:left w:val="nil"/>
              <w:bottom w:val="nil"/>
              <w:right w:val="nil"/>
            </w:tcBorders>
            <w:shd w:val="clear" w:color="000000" w:fill="CCFFCC"/>
            <w:noWrap/>
            <w:vAlign w:val="bottom"/>
            <w:hideMark/>
          </w:tcPr>
          <w:p w14:paraId="40BAA46A"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55.000,00</w:t>
            </w:r>
          </w:p>
        </w:tc>
        <w:tc>
          <w:tcPr>
            <w:tcW w:w="1281" w:type="dxa"/>
            <w:tcBorders>
              <w:top w:val="nil"/>
              <w:left w:val="nil"/>
              <w:bottom w:val="nil"/>
              <w:right w:val="nil"/>
            </w:tcBorders>
            <w:shd w:val="clear" w:color="000000" w:fill="CCFFCC"/>
            <w:noWrap/>
            <w:vAlign w:val="bottom"/>
            <w:hideMark/>
          </w:tcPr>
          <w:p w14:paraId="53424794"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119" w:type="dxa"/>
            <w:tcBorders>
              <w:top w:val="nil"/>
              <w:left w:val="nil"/>
              <w:bottom w:val="nil"/>
              <w:right w:val="nil"/>
            </w:tcBorders>
            <w:shd w:val="clear" w:color="000000" w:fill="CCFFCC"/>
            <w:noWrap/>
            <w:vAlign w:val="bottom"/>
            <w:hideMark/>
          </w:tcPr>
          <w:p w14:paraId="30C0E723"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389" w:type="dxa"/>
            <w:tcBorders>
              <w:top w:val="nil"/>
              <w:left w:val="nil"/>
              <w:bottom w:val="nil"/>
              <w:right w:val="nil"/>
            </w:tcBorders>
            <w:shd w:val="clear" w:color="000000" w:fill="CCFFCC"/>
            <w:noWrap/>
            <w:vAlign w:val="bottom"/>
            <w:hideMark/>
          </w:tcPr>
          <w:p w14:paraId="736FF28B"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55.000,00</w:t>
            </w:r>
          </w:p>
        </w:tc>
      </w:tr>
      <w:tr w:rsidR="00B37983" w:rsidRPr="00B37983" w14:paraId="21B9376B" w14:textId="77777777" w:rsidTr="00B37983">
        <w:trPr>
          <w:trHeight w:val="225"/>
        </w:trPr>
        <w:tc>
          <w:tcPr>
            <w:tcW w:w="5376" w:type="dxa"/>
            <w:gridSpan w:val="2"/>
            <w:tcBorders>
              <w:top w:val="nil"/>
              <w:left w:val="nil"/>
              <w:bottom w:val="nil"/>
              <w:right w:val="nil"/>
            </w:tcBorders>
            <w:shd w:val="clear" w:color="000000" w:fill="CCFFFF"/>
            <w:noWrap/>
            <w:vAlign w:val="bottom"/>
            <w:hideMark/>
          </w:tcPr>
          <w:p w14:paraId="4FE94842" w14:textId="77777777" w:rsidR="00B37983" w:rsidRPr="00B37983" w:rsidRDefault="00B37983" w:rsidP="00B37983">
            <w:pPr>
              <w:spacing w:before="0" w:after="0" w:line="240" w:lineRule="auto"/>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Funkcijska klasifikacija  0820 Službe kulture</w:t>
            </w:r>
          </w:p>
        </w:tc>
        <w:tc>
          <w:tcPr>
            <w:tcW w:w="1389" w:type="dxa"/>
            <w:tcBorders>
              <w:top w:val="nil"/>
              <w:left w:val="nil"/>
              <w:bottom w:val="nil"/>
              <w:right w:val="nil"/>
            </w:tcBorders>
            <w:shd w:val="clear" w:color="000000" w:fill="CCFFFF"/>
            <w:noWrap/>
            <w:vAlign w:val="bottom"/>
            <w:hideMark/>
          </w:tcPr>
          <w:p w14:paraId="4385FF37"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55.000,00</w:t>
            </w:r>
          </w:p>
        </w:tc>
        <w:tc>
          <w:tcPr>
            <w:tcW w:w="1281" w:type="dxa"/>
            <w:tcBorders>
              <w:top w:val="nil"/>
              <w:left w:val="nil"/>
              <w:bottom w:val="nil"/>
              <w:right w:val="nil"/>
            </w:tcBorders>
            <w:shd w:val="clear" w:color="000000" w:fill="CCFFFF"/>
            <w:noWrap/>
            <w:vAlign w:val="bottom"/>
            <w:hideMark/>
          </w:tcPr>
          <w:p w14:paraId="069CC8C3"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119" w:type="dxa"/>
            <w:tcBorders>
              <w:top w:val="nil"/>
              <w:left w:val="nil"/>
              <w:bottom w:val="nil"/>
              <w:right w:val="nil"/>
            </w:tcBorders>
            <w:shd w:val="clear" w:color="000000" w:fill="CCFFFF"/>
            <w:noWrap/>
            <w:vAlign w:val="bottom"/>
            <w:hideMark/>
          </w:tcPr>
          <w:p w14:paraId="47CE83E8"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389" w:type="dxa"/>
            <w:tcBorders>
              <w:top w:val="nil"/>
              <w:left w:val="nil"/>
              <w:bottom w:val="nil"/>
              <w:right w:val="nil"/>
            </w:tcBorders>
            <w:shd w:val="clear" w:color="000000" w:fill="CCFFFF"/>
            <w:noWrap/>
            <w:vAlign w:val="bottom"/>
            <w:hideMark/>
          </w:tcPr>
          <w:p w14:paraId="58A7356B"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55.000,00</w:t>
            </w:r>
          </w:p>
        </w:tc>
      </w:tr>
      <w:tr w:rsidR="00B37983" w:rsidRPr="00B37983" w14:paraId="4FD2A634" w14:textId="77777777" w:rsidTr="00B37983">
        <w:trPr>
          <w:trHeight w:val="225"/>
        </w:trPr>
        <w:tc>
          <w:tcPr>
            <w:tcW w:w="516" w:type="dxa"/>
            <w:tcBorders>
              <w:top w:val="nil"/>
              <w:left w:val="nil"/>
              <w:bottom w:val="nil"/>
              <w:right w:val="nil"/>
            </w:tcBorders>
            <w:shd w:val="clear" w:color="auto" w:fill="auto"/>
            <w:noWrap/>
            <w:vAlign w:val="bottom"/>
            <w:hideMark/>
          </w:tcPr>
          <w:p w14:paraId="598FCCC6" w14:textId="77777777" w:rsidR="00B37983" w:rsidRPr="00B37983" w:rsidRDefault="00B37983" w:rsidP="00B37983">
            <w:pPr>
              <w:spacing w:before="0" w:after="0" w:line="240" w:lineRule="auto"/>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4</w:t>
            </w:r>
          </w:p>
        </w:tc>
        <w:tc>
          <w:tcPr>
            <w:tcW w:w="4860" w:type="dxa"/>
            <w:tcBorders>
              <w:top w:val="nil"/>
              <w:left w:val="nil"/>
              <w:bottom w:val="nil"/>
              <w:right w:val="nil"/>
            </w:tcBorders>
            <w:shd w:val="clear" w:color="auto" w:fill="auto"/>
            <w:noWrap/>
            <w:vAlign w:val="bottom"/>
            <w:hideMark/>
          </w:tcPr>
          <w:p w14:paraId="7CAFBE03" w14:textId="77777777" w:rsidR="00B37983" w:rsidRPr="00B37983" w:rsidRDefault="00B37983" w:rsidP="00B37983">
            <w:pPr>
              <w:spacing w:before="0" w:after="0" w:line="240" w:lineRule="auto"/>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Rashodi za nabavu nefinancijske imovine</w:t>
            </w:r>
          </w:p>
        </w:tc>
        <w:tc>
          <w:tcPr>
            <w:tcW w:w="1389" w:type="dxa"/>
            <w:tcBorders>
              <w:top w:val="nil"/>
              <w:left w:val="nil"/>
              <w:bottom w:val="nil"/>
              <w:right w:val="nil"/>
            </w:tcBorders>
            <w:shd w:val="clear" w:color="auto" w:fill="auto"/>
            <w:noWrap/>
            <w:vAlign w:val="bottom"/>
            <w:hideMark/>
          </w:tcPr>
          <w:p w14:paraId="7D19837B"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55.000,00</w:t>
            </w:r>
          </w:p>
        </w:tc>
        <w:tc>
          <w:tcPr>
            <w:tcW w:w="1281" w:type="dxa"/>
            <w:tcBorders>
              <w:top w:val="nil"/>
              <w:left w:val="nil"/>
              <w:bottom w:val="nil"/>
              <w:right w:val="nil"/>
            </w:tcBorders>
            <w:shd w:val="clear" w:color="auto" w:fill="auto"/>
            <w:noWrap/>
            <w:vAlign w:val="bottom"/>
            <w:hideMark/>
          </w:tcPr>
          <w:p w14:paraId="56D5F267"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0,00</w:t>
            </w:r>
          </w:p>
        </w:tc>
        <w:tc>
          <w:tcPr>
            <w:tcW w:w="1119" w:type="dxa"/>
            <w:tcBorders>
              <w:top w:val="nil"/>
              <w:left w:val="nil"/>
              <w:bottom w:val="nil"/>
              <w:right w:val="nil"/>
            </w:tcBorders>
            <w:shd w:val="clear" w:color="auto" w:fill="auto"/>
            <w:noWrap/>
            <w:vAlign w:val="bottom"/>
            <w:hideMark/>
          </w:tcPr>
          <w:p w14:paraId="68C148D6"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0,00</w:t>
            </w:r>
          </w:p>
        </w:tc>
        <w:tc>
          <w:tcPr>
            <w:tcW w:w="1389" w:type="dxa"/>
            <w:tcBorders>
              <w:top w:val="nil"/>
              <w:left w:val="nil"/>
              <w:bottom w:val="nil"/>
              <w:right w:val="nil"/>
            </w:tcBorders>
            <w:shd w:val="clear" w:color="auto" w:fill="auto"/>
            <w:noWrap/>
            <w:vAlign w:val="bottom"/>
            <w:hideMark/>
          </w:tcPr>
          <w:p w14:paraId="5A141767"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55.000,00</w:t>
            </w:r>
          </w:p>
        </w:tc>
      </w:tr>
      <w:tr w:rsidR="00B37983" w:rsidRPr="00B37983" w14:paraId="397F94D2" w14:textId="77777777" w:rsidTr="00B37983">
        <w:trPr>
          <w:trHeight w:val="225"/>
        </w:trPr>
        <w:tc>
          <w:tcPr>
            <w:tcW w:w="516" w:type="dxa"/>
            <w:tcBorders>
              <w:top w:val="nil"/>
              <w:left w:val="nil"/>
              <w:bottom w:val="nil"/>
              <w:right w:val="nil"/>
            </w:tcBorders>
            <w:shd w:val="clear" w:color="auto" w:fill="auto"/>
            <w:noWrap/>
            <w:vAlign w:val="bottom"/>
            <w:hideMark/>
          </w:tcPr>
          <w:p w14:paraId="5F3F0649" w14:textId="77777777" w:rsidR="00B37983" w:rsidRPr="00B37983" w:rsidRDefault="00B37983" w:rsidP="00B37983">
            <w:pPr>
              <w:spacing w:before="0" w:after="0" w:line="240" w:lineRule="auto"/>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42</w:t>
            </w:r>
          </w:p>
        </w:tc>
        <w:tc>
          <w:tcPr>
            <w:tcW w:w="4860" w:type="dxa"/>
            <w:tcBorders>
              <w:top w:val="nil"/>
              <w:left w:val="nil"/>
              <w:bottom w:val="nil"/>
              <w:right w:val="nil"/>
            </w:tcBorders>
            <w:shd w:val="clear" w:color="auto" w:fill="auto"/>
            <w:noWrap/>
            <w:vAlign w:val="bottom"/>
            <w:hideMark/>
          </w:tcPr>
          <w:p w14:paraId="0FE0FFDB" w14:textId="77777777" w:rsidR="00B37983" w:rsidRPr="00B37983" w:rsidRDefault="00B37983" w:rsidP="00B37983">
            <w:pPr>
              <w:spacing w:before="0" w:after="0" w:line="240" w:lineRule="auto"/>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Rashodi za nabavu proizvedene dugotrajne imovine</w:t>
            </w:r>
          </w:p>
        </w:tc>
        <w:tc>
          <w:tcPr>
            <w:tcW w:w="1389" w:type="dxa"/>
            <w:tcBorders>
              <w:top w:val="nil"/>
              <w:left w:val="nil"/>
              <w:bottom w:val="nil"/>
              <w:right w:val="nil"/>
            </w:tcBorders>
            <w:shd w:val="clear" w:color="auto" w:fill="auto"/>
            <w:noWrap/>
            <w:vAlign w:val="bottom"/>
            <w:hideMark/>
          </w:tcPr>
          <w:p w14:paraId="45C42629"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55.000,00</w:t>
            </w:r>
          </w:p>
        </w:tc>
        <w:tc>
          <w:tcPr>
            <w:tcW w:w="1281" w:type="dxa"/>
            <w:tcBorders>
              <w:top w:val="nil"/>
              <w:left w:val="nil"/>
              <w:bottom w:val="nil"/>
              <w:right w:val="nil"/>
            </w:tcBorders>
            <w:shd w:val="clear" w:color="auto" w:fill="auto"/>
            <w:noWrap/>
            <w:vAlign w:val="bottom"/>
            <w:hideMark/>
          </w:tcPr>
          <w:p w14:paraId="10F8D62D"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0,00</w:t>
            </w:r>
          </w:p>
        </w:tc>
        <w:tc>
          <w:tcPr>
            <w:tcW w:w="1119" w:type="dxa"/>
            <w:tcBorders>
              <w:top w:val="nil"/>
              <w:left w:val="nil"/>
              <w:bottom w:val="nil"/>
              <w:right w:val="nil"/>
            </w:tcBorders>
            <w:shd w:val="clear" w:color="auto" w:fill="auto"/>
            <w:noWrap/>
            <w:vAlign w:val="bottom"/>
            <w:hideMark/>
          </w:tcPr>
          <w:p w14:paraId="353D49AD"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0,00</w:t>
            </w:r>
          </w:p>
        </w:tc>
        <w:tc>
          <w:tcPr>
            <w:tcW w:w="1389" w:type="dxa"/>
            <w:tcBorders>
              <w:top w:val="nil"/>
              <w:left w:val="nil"/>
              <w:bottom w:val="nil"/>
              <w:right w:val="nil"/>
            </w:tcBorders>
            <w:shd w:val="clear" w:color="auto" w:fill="auto"/>
            <w:noWrap/>
            <w:vAlign w:val="bottom"/>
            <w:hideMark/>
          </w:tcPr>
          <w:p w14:paraId="0B4036B6"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55.000,00</w:t>
            </w:r>
          </w:p>
        </w:tc>
      </w:tr>
      <w:tr w:rsidR="00B37983" w:rsidRPr="00B37983" w14:paraId="3BEE66AA" w14:textId="77777777" w:rsidTr="00B37983">
        <w:trPr>
          <w:trHeight w:val="225"/>
        </w:trPr>
        <w:tc>
          <w:tcPr>
            <w:tcW w:w="516" w:type="dxa"/>
            <w:tcBorders>
              <w:top w:val="nil"/>
              <w:left w:val="nil"/>
              <w:bottom w:val="nil"/>
              <w:right w:val="nil"/>
            </w:tcBorders>
            <w:shd w:val="clear" w:color="auto" w:fill="auto"/>
            <w:noWrap/>
            <w:vAlign w:val="bottom"/>
            <w:hideMark/>
          </w:tcPr>
          <w:p w14:paraId="6E7D18AC"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4244</w:t>
            </w:r>
          </w:p>
        </w:tc>
        <w:tc>
          <w:tcPr>
            <w:tcW w:w="4860" w:type="dxa"/>
            <w:tcBorders>
              <w:top w:val="nil"/>
              <w:left w:val="nil"/>
              <w:bottom w:val="nil"/>
              <w:right w:val="nil"/>
            </w:tcBorders>
            <w:shd w:val="clear" w:color="auto" w:fill="auto"/>
            <w:noWrap/>
            <w:vAlign w:val="bottom"/>
            <w:hideMark/>
          </w:tcPr>
          <w:p w14:paraId="50287D43"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Ostale nespomenute izložbene vrijednosti</w:t>
            </w:r>
          </w:p>
        </w:tc>
        <w:tc>
          <w:tcPr>
            <w:tcW w:w="1389" w:type="dxa"/>
            <w:tcBorders>
              <w:top w:val="nil"/>
              <w:left w:val="nil"/>
              <w:bottom w:val="nil"/>
              <w:right w:val="nil"/>
            </w:tcBorders>
            <w:shd w:val="clear" w:color="auto" w:fill="auto"/>
            <w:noWrap/>
            <w:vAlign w:val="bottom"/>
            <w:hideMark/>
          </w:tcPr>
          <w:p w14:paraId="3C5A5A11"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55.000,00</w:t>
            </w:r>
          </w:p>
        </w:tc>
        <w:tc>
          <w:tcPr>
            <w:tcW w:w="1281" w:type="dxa"/>
            <w:tcBorders>
              <w:top w:val="nil"/>
              <w:left w:val="nil"/>
              <w:bottom w:val="nil"/>
              <w:right w:val="nil"/>
            </w:tcBorders>
            <w:shd w:val="clear" w:color="auto" w:fill="auto"/>
            <w:noWrap/>
            <w:vAlign w:val="bottom"/>
            <w:hideMark/>
          </w:tcPr>
          <w:p w14:paraId="713E1923"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119" w:type="dxa"/>
            <w:tcBorders>
              <w:top w:val="nil"/>
              <w:left w:val="nil"/>
              <w:bottom w:val="nil"/>
              <w:right w:val="nil"/>
            </w:tcBorders>
            <w:shd w:val="clear" w:color="auto" w:fill="auto"/>
            <w:noWrap/>
            <w:vAlign w:val="bottom"/>
            <w:hideMark/>
          </w:tcPr>
          <w:p w14:paraId="7657412F"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389" w:type="dxa"/>
            <w:tcBorders>
              <w:top w:val="nil"/>
              <w:left w:val="nil"/>
              <w:bottom w:val="nil"/>
              <w:right w:val="nil"/>
            </w:tcBorders>
            <w:shd w:val="clear" w:color="auto" w:fill="auto"/>
            <w:noWrap/>
            <w:vAlign w:val="bottom"/>
            <w:hideMark/>
          </w:tcPr>
          <w:p w14:paraId="0C6C9074"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55.000,00</w:t>
            </w:r>
          </w:p>
        </w:tc>
      </w:tr>
      <w:tr w:rsidR="00B37983" w:rsidRPr="00B37983" w14:paraId="26E3D6D7" w14:textId="77777777" w:rsidTr="00B37983">
        <w:trPr>
          <w:trHeight w:val="225"/>
        </w:trPr>
        <w:tc>
          <w:tcPr>
            <w:tcW w:w="5376" w:type="dxa"/>
            <w:gridSpan w:val="2"/>
            <w:tcBorders>
              <w:top w:val="nil"/>
              <w:left w:val="nil"/>
              <w:bottom w:val="nil"/>
              <w:right w:val="nil"/>
            </w:tcBorders>
            <w:shd w:val="clear" w:color="000000" w:fill="FFFF00"/>
            <w:noWrap/>
            <w:vAlign w:val="bottom"/>
            <w:hideMark/>
          </w:tcPr>
          <w:p w14:paraId="43E56E43" w14:textId="77777777" w:rsidR="00B37983" w:rsidRPr="00B37983" w:rsidRDefault="00B37983" w:rsidP="00B37983">
            <w:pPr>
              <w:spacing w:before="0" w:after="0" w:line="240" w:lineRule="auto"/>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Izvor  9. OSTALI PRIHODI</w:t>
            </w:r>
          </w:p>
        </w:tc>
        <w:tc>
          <w:tcPr>
            <w:tcW w:w="1389" w:type="dxa"/>
            <w:tcBorders>
              <w:top w:val="nil"/>
              <w:left w:val="nil"/>
              <w:bottom w:val="nil"/>
              <w:right w:val="nil"/>
            </w:tcBorders>
            <w:shd w:val="clear" w:color="000000" w:fill="FFFF00"/>
            <w:noWrap/>
            <w:vAlign w:val="bottom"/>
            <w:hideMark/>
          </w:tcPr>
          <w:p w14:paraId="53C3C666"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281" w:type="dxa"/>
            <w:tcBorders>
              <w:top w:val="nil"/>
              <w:left w:val="nil"/>
              <w:bottom w:val="nil"/>
              <w:right w:val="nil"/>
            </w:tcBorders>
            <w:shd w:val="clear" w:color="000000" w:fill="FFFF00"/>
            <w:noWrap/>
            <w:vAlign w:val="bottom"/>
            <w:hideMark/>
          </w:tcPr>
          <w:p w14:paraId="189F0A87"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3.000,00</w:t>
            </w:r>
          </w:p>
        </w:tc>
        <w:tc>
          <w:tcPr>
            <w:tcW w:w="1119" w:type="dxa"/>
            <w:tcBorders>
              <w:top w:val="nil"/>
              <w:left w:val="nil"/>
              <w:bottom w:val="nil"/>
              <w:right w:val="nil"/>
            </w:tcBorders>
            <w:shd w:val="clear" w:color="000000" w:fill="FFFF00"/>
            <w:noWrap/>
            <w:vAlign w:val="bottom"/>
            <w:hideMark/>
          </w:tcPr>
          <w:p w14:paraId="28639DDC"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100,00</w:t>
            </w:r>
          </w:p>
        </w:tc>
        <w:tc>
          <w:tcPr>
            <w:tcW w:w="1389" w:type="dxa"/>
            <w:tcBorders>
              <w:top w:val="nil"/>
              <w:left w:val="nil"/>
              <w:bottom w:val="nil"/>
              <w:right w:val="nil"/>
            </w:tcBorders>
            <w:shd w:val="clear" w:color="000000" w:fill="FFFF00"/>
            <w:noWrap/>
            <w:vAlign w:val="bottom"/>
            <w:hideMark/>
          </w:tcPr>
          <w:p w14:paraId="10ABB8F9"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3.000,00</w:t>
            </w:r>
          </w:p>
        </w:tc>
      </w:tr>
      <w:tr w:rsidR="00B37983" w:rsidRPr="00B37983" w14:paraId="206DA816" w14:textId="77777777" w:rsidTr="00B37983">
        <w:trPr>
          <w:trHeight w:val="225"/>
        </w:trPr>
        <w:tc>
          <w:tcPr>
            <w:tcW w:w="5376" w:type="dxa"/>
            <w:gridSpan w:val="2"/>
            <w:tcBorders>
              <w:top w:val="nil"/>
              <w:left w:val="nil"/>
              <w:bottom w:val="nil"/>
              <w:right w:val="nil"/>
            </w:tcBorders>
            <w:shd w:val="clear" w:color="000000" w:fill="FFFF99"/>
            <w:noWrap/>
            <w:vAlign w:val="bottom"/>
            <w:hideMark/>
          </w:tcPr>
          <w:p w14:paraId="0DB5BA4B" w14:textId="77777777" w:rsidR="00B37983" w:rsidRPr="00B37983" w:rsidRDefault="00B37983" w:rsidP="00B37983">
            <w:pPr>
              <w:spacing w:before="0" w:after="0" w:line="240" w:lineRule="auto"/>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Izvor  9.1. DONACIJE</w:t>
            </w:r>
          </w:p>
        </w:tc>
        <w:tc>
          <w:tcPr>
            <w:tcW w:w="1389" w:type="dxa"/>
            <w:tcBorders>
              <w:top w:val="nil"/>
              <w:left w:val="nil"/>
              <w:bottom w:val="nil"/>
              <w:right w:val="nil"/>
            </w:tcBorders>
            <w:shd w:val="clear" w:color="000000" w:fill="FFFF99"/>
            <w:noWrap/>
            <w:vAlign w:val="bottom"/>
            <w:hideMark/>
          </w:tcPr>
          <w:p w14:paraId="0FB88DF7"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281" w:type="dxa"/>
            <w:tcBorders>
              <w:top w:val="nil"/>
              <w:left w:val="nil"/>
              <w:bottom w:val="nil"/>
              <w:right w:val="nil"/>
            </w:tcBorders>
            <w:shd w:val="clear" w:color="000000" w:fill="FFFF99"/>
            <w:noWrap/>
            <w:vAlign w:val="bottom"/>
            <w:hideMark/>
          </w:tcPr>
          <w:p w14:paraId="362AF17B"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3.000,00</w:t>
            </w:r>
          </w:p>
        </w:tc>
        <w:tc>
          <w:tcPr>
            <w:tcW w:w="1119" w:type="dxa"/>
            <w:tcBorders>
              <w:top w:val="nil"/>
              <w:left w:val="nil"/>
              <w:bottom w:val="nil"/>
              <w:right w:val="nil"/>
            </w:tcBorders>
            <w:shd w:val="clear" w:color="000000" w:fill="FFFF99"/>
            <w:noWrap/>
            <w:vAlign w:val="bottom"/>
            <w:hideMark/>
          </w:tcPr>
          <w:p w14:paraId="287ED0BB"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100,00</w:t>
            </w:r>
          </w:p>
        </w:tc>
        <w:tc>
          <w:tcPr>
            <w:tcW w:w="1389" w:type="dxa"/>
            <w:tcBorders>
              <w:top w:val="nil"/>
              <w:left w:val="nil"/>
              <w:bottom w:val="nil"/>
              <w:right w:val="nil"/>
            </w:tcBorders>
            <w:shd w:val="clear" w:color="000000" w:fill="FFFF99"/>
            <w:noWrap/>
            <w:vAlign w:val="bottom"/>
            <w:hideMark/>
          </w:tcPr>
          <w:p w14:paraId="241A4FA1"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3.000,00</w:t>
            </w:r>
          </w:p>
        </w:tc>
      </w:tr>
      <w:tr w:rsidR="00B37983" w:rsidRPr="00B37983" w14:paraId="4854AAA3" w14:textId="77777777" w:rsidTr="00B37983">
        <w:trPr>
          <w:trHeight w:val="225"/>
        </w:trPr>
        <w:tc>
          <w:tcPr>
            <w:tcW w:w="5376" w:type="dxa"/>
            <w:gridSpan w:val="2"/>
            <w:tcBorders>
              <w:top w:val="nil"/>
              <w:left w:val="nil"/>
              <w:bottom w:val="nil"/>
              <w:right w:val="nil"/>
            </w:tcBorders>
            <w:shd w:val="clear" w:color="000000" w:fill="FFFFCC"/>
            <w:noWrap/>
            <w:vAlign w:val="bottom"/>
            <w:hideMark/>
          </w:tcPr>
          <w:p w14:paraId="29D60A3E" w14:textId="77777777" w:rsidR="00B37983" w:rsidRPr="00B37983" w:rsidRDefault="00B37983" w:rsidP="00B37983">
            <w:pPr>
              <w:spacing w:before="0" w:after="0" w:line="240" w:lineRule="auto"/>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Izvor  9.1.1 Prihod od donacija  za PK</w:t>
            </w:r>
          </w:p>
        </w:tc>
        <w:tc>
          <w:tcPr>
            <w:tcW w:w="1389" w:type="dxa"/>
            <w:tcBorders>
              <w:top w:val="nil"/>
              <w:left w:val="nil"/>
              <w:bottom w:val="nil"/>
              <w:right w:val="nil"/>
            </w:tcBorders>
            <w:shd w:val="clear" w:color="000000" w:fill="FFFFCC"/>
            <w:noWrap/>
            <w:vAlign w:val="bottom"/>
            <w:hideMark/>
          </w:tcPr>
          <w:p w14:paraId="1353B37C"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281" w:type="dxa"/>
            <w:tcBorders>
              <w:top w:val="nil"/>
              <w:left w:val="nil"/>
              <w:bottom w:val="nil"/>
              <w:right w:val="nil"/>
            </w:tcBorders>
            <w:shd w:val="clear" w:color="000000" w:fill="FFFFCC"/>
            <w:noWrap/>
            <w:vAlign w:val="bottom"/>
            <w:hideMark/>
          </w:tcPr>
          <w:p w14:paraId="0D19500D"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3.000,00</w:t>
            </w:r>
          </w:p>
        </w:tc>
        <w:tc>
          <w:tcPr>
            <w:tcW w:w="1119" w:type="dxa"/>
            <w:tcBorders>
              <w:top w:val="nil"/>
              <w:left w:val="nil"/>
              <w:bottom w:val="nil"/>
              <w:right w:val="nil"/>
            </w:tcBorders>
            <w:shd w:val="clear" w:color="000000" w:fill="FFFFCC"/>
            <w:noWrap/>
            <w:vAlign w:val="bottom"/>
            <w:hideMark/>
          </w:tcPr>
          <w:p w14:paraId="1F20B873"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100,00</w:t>
            </w:r>
          </w:p>
        </w:tc>
        <w:tc>
          <w:tcPr>
            <w:tcW w:w="1389" w:type="dxa"/>
            <w:tcBorders>
              <w:top w:val="nil"/>
              <w:left w:val="nil"/>
              <w:bottom w:val="nil"/>
              <w:right w:val="nil"/>
            </w:tcBorders>
            <w:shd w:val="clear" w:color="000000" w:fill="FFFFCC"/>
            <w:noWrap/>
            <w:vAlign w:val="bottom"/>
            <w:hideMark/>
          </w:tcPr>
          <w:p w14:paraId="4550D052"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3.000,00</w:t>
            </w:r>
          </w:p>
        </w:tc>
      </w:tr>
      <w:tr w:rsidR="00B37983" w:rsidRPr="00B37983" w14:paraId="7E42A0A3" w14:textId="77777777" w:rsidTr="00B37983">
        <w:trPr>
          <w:trHeight w:val="225"/>
        </w:trPr>
        <w:tc>
          <w:tcPr>
            <w:tcW w:w="5376" w:type="dxa"/>
            <w:gridSpan w:val="2"/>
            <w:tcBorders>
              <w:top w:val="nil"/>
              <w:left w:val="nil"/>
              <w:bottom w:val="nil"/>
              <w:right w:val="nil"/>
            </w:tcBorders>
            <w:shd w:val="clear" w:color="000000" w:fill="CCFFCC"/>
            <w:noWrap/>
            <w:vAlign w:val="bottom"/>
            <w:hideMark/>
          </w:tcPr>
          <w:p w14:paraId="732308AD" w14:textId="77777777" w:rsidR="00B37983" w:rsidRPr="00B37983" w:rsidRDefault="00B37983" w:rsidP="00B37983">
            <w:pPr>
              <w:spacing w:before="0" w:after="0" w:line="240" w:lineRule="auto"/>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Korisnik  017 NARODNA KNJIŽNICA I ČITAONICA LIPOVLJANI</w:t>
            </w:r>
          </w:p>
        </w:tc>
        <w:tc>
          <w:tcPr>
            <w:tcW w:w="1389" w:type="dxa"/>
            <w:tcBorders>
              <w:top w:val="nil"/>
              <w:left w:val="nil"/>
              <w:bottom w:val="nil"/>
              <w:right w:val="nil"/>
            </w:tcBorders>
            <w:shd w:val="clear" w:color="000000" w:fill="CCFFCC"/>
            <w:noWrap/>
            <w:vAlign w:val="bottom"/>
            <w:hideMark/>
          </w:tcPr>
          <w:p w14:paraId="2210D068"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281" w:type="dxa"/>
            <w:tcBorders>
              <w:top w:val="nil"/>
              <w:left w:val="nil"/>
              <w:bottom w:val="nil"/>
              <w:right w:val="nil"/>
            </w:tcBorders>
            <w:shd w:val="clear" w:color="000000" w:fill="CCFFCC"/>
            <w:noWrap/>
            <w:vAlign w:val="bottom"/>
            <w:hideMark/>
          </w:tcPr>
          <w:p w14:paraId="7A17ED7C"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3.000,00</w:t>
            </w:r>
          </w:p>
        </w:tc>
        <w:tc>
          <w:tcPr>
            <w:tcW w:w="1119" w:type="dxa"/>
            <w:tcBorders>
              <w:top w:val="nil"/>
              <w:left w:val="nil"/>
              <w:bottom w:val="nil"/>
              <w:right w:val="nil"/>
            </w:tcBorders>
            <w:shd w:val="clear" w:color="000000" w:fill="CCFFCC"/>
            <w:noWrap/>
            <w:vAlign w:val="bottom"/>
            <w:hideMark/>
          </w:tcPr>
          <w:p w14:paraId="02FEA7BC"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100,00</w:t>
            </w:r>
          </w:p>
        </w:tc>
        <w:tc>
          <w:tcPr>
            <w:tcW w:w="1389" w:type="dxa"/>
            <w:tcBorders>
              <w:top w:val="nil"/>
              <w:left w:val="nil"/>
              <w:bottom w:val="nil"/>
              <w:right w:val="nil"/>
            </w:tcBorders>
            <w:shd w:val="clear" w:color="000000" w:fill="CCFFCC"/>
            <w:noWrap/>
            <w:vAlign w:val="bottom"/>
            <w:hideMark/>
          </w:tcPr>
          <w:p w14:paraId="7E758A2B"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3.000,00</w:t>
            </w:r>
          </w:p>
        </w:tc>
      </w:tr>
      <w:tr w:rsidR="00B37983" w:rsidRPr="00B37983" w14:paraId="619678C3" w14:textId="77777777" w:rsidTr="00B37983">
        <w:trPr>
          <w:trHeight w:val="225"/>
        </w:trPr>
        <w:tc>
          <w:tcPr>
            <w:tcW w:w="5376" w:type="dxa"/>
            <w:gridSpan w:val="2"/>
            <w:tcBorders>
              <w:top w:val="nil"/>
              <w:left w:val="nil"/>
              <w:bottom w:val="nil"/>
              <w:right w:val="nil"/>
            </w:tcBorders>
            <w:shd w:val="clear" w:color="000000" w:fill="CCFFFF"/>
            <w:noWrap/>
            <w:vAlign w:val="bottom"/>
            <w:hideMark/>
          </w:tcPr>
          <w:p w14:paraId="5D197849" w14:textId="77777777" w:rsidR="00B37983" w:rsidRPr="00B37983" w:rsidRDefault="00B37983" w:rsidP="00B37983">
            <w:pPr>
              <w:spacing w:before="0" w:after="0" w:line="240" w:lineRule="auto"/>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Funkcijska klasifikacija  0820 Službe kulture</w:t>
            </w:r>
          </w:p>
        </w:tc>
        <w:tc>
          <w:tcPr>
            <w:tcW w:w="1389" w:type="dxa"/>
            <w:tcBorders>
              <w:top w:val="nil"/>
              <w:left w:val="nil"/>
              <w:bottom w:val="nil"/>
              <w:right w:val="nil"/>
            </w:tcBorders>
            <w:shd w:val="clear" w:color="000000" w:fill="CCFFFF"/>
            <w:noWrap/>
            <w:vAlign w:val="bottom"/>
            <w:hideMark/>
          </w:tcPr>
          <w:p w14:paraId="35287817"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0,00</w:t>
            </w:r>
          </w:p>
        </w:tc>
        <w:tc>
          <w:tcPr>
            <w:tcW w:w="1281" w:type="dxa"/>
            <w:tcBorders>
              <w:top w:val="nil"/>
              <w:left w:val="nil"/>
              <w:bottom w:val="nil"/>
              <w:right w:val="nil"/>
            </w:tcBorders>
            <w:shd w:val="clear" w:color="000000" w:fill="CCFFFF"/>
            <w:noWrap/>
            <w:vAlign w:val="bottom"/>
            <w:hideMark/>
          </w:tcPr>
          <w:p w14:paraId="6C93CF96"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3.000,00</w:t>
            </w:r>
          </w:p>
        </w:tc>
        <w:tc>
          <w:tcPr>
            <w:tcW w:w="1119" w:type="dxa"/>
            <w:tcBorders>
              <w:top w:val="nil"/>
              <w:left w:val="nil"/>
              <w:bottom w:val="nil"/>
              <w:right w:val="nil"/>
            </w:tcBorders>
            <w:shd w:val="clear" w:color="000000" w:fill="CCFFFF"/>
            <w:noWrap/>
            <w:vAlign w:val="bottom"/>
            <w:hideMark/>
          </w:tcPr>
          <w:p w14:paraId="7D8FA766"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100,00</w:t>
            </w:r>
          </w:p>
        </w:tc>
        <w:tc>
          <w:tcPr>
            <w:tcW w:w="1389" w:type="dxa"/>
            <w:tcBorders>
              <w:top w:val="nil"/>
              <w:left w:val="nil"/>
              <w:bottom w:val="nil"/>
              <w:right w:val="nil"/>
            </w:tcBorders>
            <w:shd w:val="clear" w:color="000000" w:fill="CCFFFF"/>
            <w:noWrap/>
            <w:vAlign w:val="bottom"/>
            <w:hideMark/>
          </w:tcPr>
          <w:p w14:paraId="0B15E247" w14:textId="77777777" w:rsidR="00B37983" w:rsidRPr="00B37983" w:rsidRDefault="00B37983" w:rsidP="00B37983">
            <w:pPr>
              <w:spacing w:before="0" w:after="0" w:line="240" w:lineRule="auto"/>
              <w:jc w:val="right"/>
              <w:rPr>
                <w:rFonts w:ascii="Arial" w:eastAsia="Times New Roman" w:hAnsi="Arial" w:cs="Arial"/>
                <w:b/>
                <w:bCs/>
                <w:color w:val="000000"/>
                <w:kern w:val="0"/>
                <w:sz w:val="16"/>
                <w:szCs w:val="16"/>
              </w:rPr>
            </w:pPr>
            <w:r w:rsidRPr="00B37983">
              <w:rPr>
                <w:rFonts w:ascii="Arial" w:eastAsia="Times New Roman" w:hAnsi="Arial" w:cs="Arial"/>
                <w:b/>
                <w:bCs/>
                <w:color w:val="000000"/>
                <w:kern w:val="0"/>
                <w:sz w:val="16"/>
                <w:szCs w:val="16"/>
              </w:rPr>
              <w:t>3.000,00</w:t>
            </w:r>
          </w:p>
        </w:tc>
      </w:tr>
      <w:tr w:rsidR="00B37983" w:rsidRPr="00B37983" w14:paraId="49DB4F73" w14:textId="77777777" w:rsidTr="00B37983">
        <w:trPr>
          <w:trHeight w:val="225"/>
        </w:trPr>
        <w:tc>
          <w:tcPr>
            <w:tcW w:w="516" w:type="dxa"/>
            <w:tcBorders>
              <w:top w:val="nil"/>
              <w:left w:val="nil"/>
              <w:bottom w:val="nil"/>
              <w:right w:val="nil"/>
            </w:tcBorders>
            <w:shd w:val="clear" w:color="auto" w:fill="auto"/>
            <w:noWrap/>
            <w:vAlign w:val="bottom"/>
            <w:hideMark/>
          </w:tcPr>
          <w:p w14:paraId="64A3A8CE" w14:textId="77777777" w:rsidR="00B37983" w:rsidRPr="00B37983" w:rsidRDefault="00B37983" w:rsidP="00B37983">
            <w:pPr>
              <w:spacing w:before="0" w:after="0" w:line="240" w:lineRule="auto"/>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4</w:t>
            </w:r>
          </w:p>
        </w:tc>
        <w:tc>
          <w:tcPr>
            <w:tcW w:w="4860" w:type="dxa"/>
            <w:tcBorders>
              <w:top w:val="nil"/>
              <w:left w:val="nil"/>
              <w:bottom w:val="nil"/>
              <w:right w:val="nil"/>
            </w:tcBorders>
            <w:shd w:val="clear" w:color="auto" w:fill="auto"/>
            <w:noWrap/>
            <w:vAlign w:val="bottom"/>
            <w:hideMark/>
          </w:tcPr>
          <w:p w14:paraId="758FCA1D" w14:textId="77777777" w:rsidR="00B37983" w:rsidRPr="00B37983" w:rsidRDefault="00B37983" w:rsidP="00B37983">
            <w:pPr>
              <w:spacing w:before="0" w:after="0" w:line="240" w:lineRule="auto"/>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Rashodi za nabavu nefinancijske imovine</w:t>
            </w:r>
          </w:p>
        </w:tc>
        <w:tc>
          <w:tcPr>
            <w:tcW w:w="1389" w:type="dxa"/>
            <w:tcBorders>
              <w:top w:val="nil"/>
              <w:left w:val="nil"/>
              <w:bottom w:val="nil"/>
              <w:right w:val="nil"/>
            </w:tcBorders>
            <w:shd w:val="clear" w:color="auto" w:fill="auto"/>
            <w:noWrap/>
            <w:vAlign w:val="bottom"/>
            <w:hideMark/>
          </w:tcPr>
          <w:p w14:paraId="2849AE3A"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0,00</w:t>
            </w:r>
          </w:p>
        </w:tc>
        <w:tc>
          <w:tcPr>
            <w:tcW w:w="1281" w:type="dxa"/>
            <w:tcBorders>
              <w:top w:val="nil"/>
              <w:left w:val="nil"/>
              <w:bottom w:val="nil"/>
              <w:right w:val="nil"/>
            </w:tcBorders>
            <w:shd w:val="clear" w:color="auto" w:fill="auto"/>
            <w:noWrap/>
            <w:vAlign w:val="bottom"/>
            <w:hideMark/>
          </w:tcPr>
          <w:p w14:paraId="2DADABEE"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3.000,00</w:t>
            </w:r>
          </w:p>
        </w:tc>
        <w:tc>
          <w:tcPr>
            <w:tcW w:w="1119" w:type="dxa"/>
            <w:tcBorders>
              <w:top w:val="nil"/>
              <w:left w:val="nil"/>
              <w:bottom w:val="nil"/>
              <w:right w:val="nil"/>
            </w:tcBorders>
            <w:shd w:val="clear" w:color="auto" w:fill="auto"/>
            <w:noWrap/>
            <w:vAlign w:val="bottom"/>
            <w:hideMark/>
          </w:tcPr>
          <w:p w14:paraId="7AA9A086"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100,00</w:t>
            </w:r>
          </w:p>
        </w:tc>
        <w:tc>
          <w:tcPr>
            <w:tcW w:w="1389" w:type="dxa"/>
            <w:tcBorders>
              <w:top w:val="nil"/>
              <w:left w:val="nil"/>
              <w:bottom w:val="nil"/>
              <w:right w:val="nil"/>
            </w:tcBorders>
            <w:shd w:val="clear" w:color="auto" w:fill="auto"/>
            <w:noWrap/>
            <w:vAlign w:val="bottom"/>
            <w:hideMark/>
          </w:tcPr>
          <w:p w14:paraId="5880376E"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3.000,00</w:t>
            </w:r>
          </w:p>
        </w:tc>
      </w:tr>
      <w:tr w:rsidR="00B37983" w:rsidRPr="00B37983" w14:paraId="11E3BFFA" w14:textId="77777777" w:rsidTr="00B37983">
        <w:trPr>
          <w:trHeight w:val="225"/>
        </w:trPr>
        <w:tc>
          <w:tcPr>
            <w:tcW w:w="516" w:type="dxa"/>
            <w:tcBorders>
              <w:top w:val="nil"/>
              <w:left w:val="nil"/>
              <w:bottom w:val="nil"/>
              <w:right w:val="nil"/>
            </w:tcBorders>
            <w:shd w:val="clear" w:color="auto" w:fill="auto"/>
            <w:noWrap/>
            <w:vAlign w:val="bottom"/>
            <w:hideMark/>
          </w:tcPr>
          <w:p w14:paraId="7D83DC78" w14:textId="77777777" w:rsidR="00B37983" w:rsidRPr="00B37983" w:rsidRDefault="00B37983" w:rsidP="00B37983">
            <w:pPr>
              <w:spacing w:before="0" w:after="0" w:line="240" w:lineRule="auto"/>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42</w:t>
            </w:r>
          </w:p>
        </w:tc>
        <w:tc>
          <w:tcPr>
            <w:tcW w:w="4860" w:type="dxa"/>
            <w:tcBorders>
              <w:top w:val="nil"/>
              <w:left w:val="nil"/>
              <w:bottom w:val="nil"/>
              <w:right w:val="nil"/>
            </w:tcBorders>
            <w:shd w:val="clear" w:color="auto" w:fill="auto"/>
            <w:noWrap/>
            <w:vAlign w:val="bottom"/>
            <w:hideMark/>
          </w:tcPr>
          <w:p w14:paraId="46ADE4CD" w14:textId="77777777" w:rsidR="00B37983" w:rsidRPr="00B37983" w:rsidRDefault="00B37983" w:rsidP="00B37983">
            <w:pPr>
              <w:spacing w:before="0" w:after="0" w:line="240" w:lineRule="auto"/>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Rashodi za nabavu proizvedene dugotrajne imovine</w:t>
            </w:r>
          </w:p>
        </w:tc>
        <w:tc>
          <w:tcPr>
            <w:tcW w:w="1389" w:type="dxa"/>
            <w:tcBorders>
              <w:top w:val="nil"/>
              <w:left w:val="nil"/>
              <w:bottom w:val="nil"/>
              <w:right w:val="nil"/>
            </w:tcBorders>
            <w:shd w:val="clear" w:color="auto" w:fill="auto"/>
            <w:noWrap/>
            <w:vAlign w:val="bottom"/>
            <w:hideMark/>
          </w:tcPr>
          <w:p w14:paraId="182F5408"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0,00</w:t>
            </w:r>
          </w:p>
        </w:tc>
        <w:tc>
          <w:tcPr>
            <w:tcW w:w="1281" w:type="dxa"/>
            <w:tcBorders>
              <w:top w:val="nil"/>
              <w:left w:val="nil"/>
              <w:bottom w:val="nil"/>
              <w:right w:val="nil"/>
            </w:tcBorders>
            <w:shd w:val="clear" w:color="auto" w:fill="auto"/>
            <w:noWrap/>
            <w:vAlign w:val="bottom"/>
            <w:hideMark/>
          </w:tcPr>
          <w:p w14:paraId="6AB77C4A"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3.000,00</w:t>
            </w:r>
          </w:p>
        </w:tc>
        <w:tc>
          <w:tcPr>
            <w:tcW w:w="1119" w:type="dxa"/>
            <w:tcBorders>
              <w:top w:val="nil"/>
              <w:left w:val="nil"/>
              <w:bottom w:val="nil"/>
              <w:right w:val="nil"/>
            </w:tcBorders>
            <w:shd w:val="clear" w:color="auto" w:fill="auto"/>
            <w:noWrap/>
            <w:vAlign w:val="bottom"/>
            <w:hideMark/>
          </w:tcPr>
          <w:p w14:paraId="1C28045E"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100,00</w:t>
            </w:r>
          </w:p>
        </w:tc>
        <w:tc>
          <w:tcPr>
            <w:tcW w:w="1389" w:type="dxa"/>
            <w:tcBorders>
              <w:top w:val="nil"/>
              <w:left w:val="nil"/>
              <w:bottom w:val="nil"/>
              <w:right w:val="nil"/>
            </w:tcBorders>
            <w:shd w:val="clear" w:color="auto" w:fill="auto"/>
            <w:noWrap/>
            <w:vAlign w:val="bottom"/>
            <w:hideMark/>
          </w:tcPr>
          <w:p w14:paraId="463C49B0" w14:textId="77777777" w:rsidR="00B37983" w:rsidRPr="00B37983" w:rsidRDefault="00B37983" w:rsidP="00B37983">
            <w:pPr>
              <w:spacing w:before="0" w:after="0" w:line="240" w:lineRule="auto"/>
              <w:jc w:val="right"/>
              <w:rPr>
                <w:rFonts w:ascii="Arial" w:eastAsia="Times New Roman" w:hAnsi="Arial" w:cs="Arial"/>
                <w:b/>
                <w:bCs/>
                <w:color w:val="auto"/>
                <w:kern w:val="0"/>
                <w:sz w:val="16"/>
                <w:szCs w:val="16"/>
              </w:rPr>
            </w:pPr>
            <w:r w:rsidRPr="00B37983">
              <w:rPr>
                <w:rFonts w:ascii="Arial" w:eastAsia="Times New Roman" w:hAnsi="Arial" w:cs="Arial"/>
                <w:b/>
                <w:bCs/>
                <w:color w:val="auto"/>
                <w:kern w:val="0"/>
                <w:sz w:val="16"/>
                <w:szCs w:val="16"/>
              </w:rPr>
              <w:t>3.000,00</w:t>
            </w:r>
          </w:p>
        </w:tc>
      </w:tr>
      <w:tr w:rsidR="00B37983" w:rsidRPr="00B37983" w14:paraId="0CF90B81" w14:textId="77777777" w:rsidTr="00B37983">
        <w:trPr>
          <w:trHeight w:val="225"/>
        </w:trPr>
        <w:tc>
          <w:tcPr>
            <w:tcW w:w="516" w:type="dxa"/>
            <w:tcBorders>
              <w:top w:val="nil"/>
              <w:left w:val="nil"/>
              <w:bottom w:val="nil"/>
              <w:right w:val="nil"/>
            </w:tcBorders>
            <w:shd w:val="clear" w:color="auto" w:fill="auto"/>
            <w:noWrap/>
            <w:vAlign w:val="bottom"/>
            <w:hideMark/>
          </w:tcPr>
          <w:p w14:paraId="6948A7E5"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4244</w:t>
            </w:r>
          </w:p>
        </w:tc>
        <w:tc>
          <w:tcPr>
            <w:tcW w:w="4860" w:type="dxa"/>
            <w:tcBorders>
              <w:top w:val="nil"/>
              <w:left w:val="nil"/>
              <w:bottom w:val="nil"/>
              <w:right w:val="nil"/>
            </w:tcBorders>
            <w:shd w:val="clear" w:color="auto" w:fill="auto"/>
            <w:noWrap/>
            <w:vAlign w:val="bottom"/>
            <w:hideMark/>
          </w:tcPr>
          <w:p w14:paraId="235DE05F" w14:textId="77777777" w:rsidR="00B37983" w:rsidRPr="00B37983" w:rsidRDefault="00B37983" w:rsidP="00B37983">
            <w:pPr>
              <w:spacing w:before="0" w:after="0" w:line="240" w:lineRule="auto"/>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Ostale nespomenute izložbene vrijednosti</w:t>
            </w:r>
          </w:p>
        </w:tc>
        <w:tc>
          <w:tcPr>
            <w:tcW w:w="1389" w:type="dxa"/>
            <w:tcBorders>
              <w:top w:val="nil"/>
              <w:left w:val="nil"/>
              <w:bottom w:val="nil"/>
              <w:right w:val="nil"/>
            </w:tcBorders>
            <w:shd w:val="clear" w:color="auto" w:fill="auto"/>
            <w:noWrap/>
            <w:vAlign w:val="bottom"/>
            <w:hideMark/>
          </w:tcPr>
          <w:p w14:paraId="637570BB"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0,00</w:t>
            </w:r>
          </w:p>
        </w:tc>
        <w:tc>
          <w:tcPr>
            <w:tcW w:w="1281" w:type="dxa"/>
            <w:tcBorders>
              <w:top w:val="nil"/>
              <w:left w:val="nil"/>
              <w:bottom w:val="nil"/>
              <w:right w:val="nil"/>
            </w:tcBorders>
            <w:shd w:val="clear" w:color="auto" w:fill="auto"/>
            <w:noWrap/>
            <w:vAlign w:val="bottom"/>
            <w:hideMark/>
          </w:tcPr>
          <w:p w14:paraId="2B729611"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3.000,00</w:t>
            </w:r>
          </w:p>
        </w:tc>
        <w:tc>
          <w:tcPr>
            <w:tcW w:w="1119" w:type="dxa"/>
            <w:tcBorders>
              <w:top w:val="nil"/>
              <w:left w:val="nil"/>
              <w:bottom w:val="nil"/>
              <w:right w:val="nil"/>
            </w:tcBorders>
            <w:shd w:val="clear" w:color="auto" w:fill="auto"/>
            <w:noWrap/>
            <w:vAlign w:val="bottom"/>
            <w:hideMark/>
          </w:tcPr>
          <w:p w14:paraId="65F3E5BC"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100,00</w:t>
            </w:r>
          </w:p>
        </w:tc>
        <w:tc>
          <w:tcPr>
            <w:tcW w:w="1389" w:type="dxa"/>
            <w:tcBorders>
              <w:top w:val="nil"/>
              <w:left w:val="nil"/>
              <w:bottom w:val="nil"/>
              <w:right w:val="nil"/>
            </w:tcBorders>
            <w:shd w:val="clear" w:color="auto" w:fill="auto"/>
            <w:noWrap/>
            <w:vAlign w:val="bottom"/>
            <w:hideMark/>
          </w:tcPr>
          <w:p w14:paraId="58C15C26" w14:textId="77777777" w:rsidR="00B37983" w:rsidRPr="00B37983" w:rsidRDefault="00B37983" w:rsidP="00B37983">
            <w:pPr>
              <w:spacing w:before="0" w:after="0" w:line="240" w:lineRule="auto"/>
              <w:jc w:val="right"/>
              <w:rPr>
                <w:rFonts w:ascii="Arial" w:eastAsia="Times New Roman" w:hAnsi="Arial" w:cs="Arial"/>
                <w:color w:val="auto"/>
                <w:kern w:val="0"/>
                <w:sz w:val="16"/>
                <w:szCs w:val="16"/>
              </w:rPr>
            </w:pPr>
            <w:r w:rsidRPr="00B37983">
              <w:rPr>
                <w:rFonts w:ascii="Arial" w:eastAsia="Times New Roman" w:hAnsi="Arial" w:cs="Arial"/>
                <w:color w:val="auto"/>
                <w:kern w:val="0"/>
                <w:sz w:val="16"/>
                <w:szCs w:val="16"/>
              </w:rPr>
              <w:t>3.000,00</w:t>
            </w:r>
          </w:p>
        </w:tc>
      </w:tr>
    </w:tbl>
    <w:p w14:paraId="772FA10B" w14:textId="77777777" w:rsidR="00C353B4" w:rsidRDefault="00C353B4" w:rsidP="00093DBD">
      <w:pPr>
        <w:spacing w:before="0" w:after="0"/>
        <w:jc w:val="both"/>
        <w:rPr>
          <w:rFonts w:ascii="Arial" w:hAnsi="Arial" w:cs="Arial"/>
          <w:sz w:val="18"/>
          <w:szCs w:val="18"/>
          <w:lang w:eastAsia="en-US"/>
        </w:rPr>
      </w:pPr>
    </w:p>
    <w:p w14:paraId="51B3B80C" w14:textId="77777777" w:rsidR="00DA03EF" w:rsidRDefault="00DA03EF" w:rsidP="00EA32F3">
      <w:pPr>
        <w:spacing w:before="0" w:after="0"/>
        <w:ind w:firstLine="720"/>
        <w:jc w:val="both"/>
        <w:rPr>
          <w:rFonts w:ascii="Arial" w:hAnsi="Arial" w:cs="Arial"/>
          <w:sz w:val="18"/>
          <w:szCs w:val="18"/>
          <w:lang w:eastAsia="en-US"/>
        </w:rPr>
      </w:pPr>
    </w:p>
    <w:p w14:paraId="5E26982E" w14:textId="1D0300FB" w:rsidR="009B2866" w:rsidRPr="006133F1" w:rsidRDefault="00813AF4" w:rsidP="00765960">
      <w:pPr>
        <w:spacing w:before="0" w:after="0"/>
        <w:jc w:val="both"/>
        <w:rPr>
          <w:rFonts w:ascii="Arial" w:hAnsi="Arial" w:cs="Arial"/>
          <w:color w:val="656565" w:themeColor="text2" w:themeTint="BF"/>
          <w:sz w:val="18"/>
          <w:szCs w:val="18"/>
          <w:lang w:eastAsia="en-US"/>
        </w:rPr>
      </w:pPr>
      <w:r w:rsidRPr="006133F1">
        <w:rPr>
          <w:rFonts w:ascii="Arial" w:hAnsi="Arial" w:cs="Arial"/>
          <w:sz w:val="18"/>
          <w:szCs w:val="18"/>
          <w:lang w:eastAsia="en-US"/>
        </w:rPr>
        <w:t xml:space="preserve">U Lipovljanima, </w:t>
      </w:r>
      <w:r w:rsidR="009B2866" w:rsidRPr="006133F1">
        <w:rPr>
          <w:rFonts w:ascii="Arial" w:hAnsi="Arial" w:cs="Arial"/>
          <w:sz w:val="18"/>
          <w:szCs w:val="18"/>
          <w:lang w:eastAsia="en-US"/>
        </w:rPr>
        <w:t xml:space="preserve"> </w:t>
      </w:r>
      <w:r w:rsidR="00401083">
        <w:rPr>
          <w:rFonts w:ascii="Arial" w:hAnsi="Arial" w:cs="Arial"/>
          <w:sz w:val="18"/>
          <w:szCs w:val="18"/>
          <w:lang w:eastAsia="en-US"/>
        </w:rPr>
        <w:t xml:space="preserve">23.rujna </w:t>
      </w:r>
      <w:r w:rsidR="00B9321C">
        <w:rPr>
          <w:rFonts w:ascii="Arial" w:hAnsi="Arial" w:cs="Arial"/>
          <w:sz w:val="18"/>
          <w:szCs w:val="18"/>
          <w:lang w:eastAsia="en-US"/>
        </w:rPr>
        <w:t>2022.G.</w:t>
      </w:r>
      <w:r w:rsidR="009B2866" w:rsidRPr="006133F1">
        <w:rPr>
          <w:rFonts w:ascii="Arial" w:hAnsi="Arial" w:cs="Arial"/>
          <w:sz w:val="18"/>
          <w:szCs w:val="18"/>
          <w:lang w:eastAsia="en-US"/>
        </w:rPr>
        <w:t xml:space="preserve">                   </w:t>
      </w:r>
    </w:p>
    <w:p w14:paraId="09A910EE" w14:textId="77777777" w:rsidR="00DF6D1E" w:rsidRDefault="009B2866" w:rsidP="009B2866">
      <w:pPr>
        <w:rPr>
          <w:rFonts w:ascii="Arial" w:hAnsi="Arial" w:cs="Arial"/>
          <w:sz w:val="18"/>
          <w:szCs w:val="18"/>
          <w:lang w:eastAsia="en-US"/>
        </w:rPr>
      </w:pPr>
      <w:r w:rsidRPr="006133F1">
        <w:rPr>
          <w:rFonts w:ascii="Arial" w:hAnsi="Arial" w:cs="Arial"/>
          <w:sz w:val="18"/>
          <w:szCs w:val="18"/>
          <w:lang w:eastAsia="en-US"/>
        </w:rPr>
        <w:t xml:space="preserve"> </w:t>
      </w:r>
      <w:r w:rsidR="00E44908" w:rsidRPr="006133F1">
        <w:rPr>
          <w:rFonts w:ascii="Arial" w:hAnsi="Arial" w:cs="Arial"/>
          <w:sz w:val="18"/>
          <w:szCs w:val="18"/>
          <w:lang w:eastAsia="en-US"/>
        </w:rPr>
        <w:tab/>
      </w:r>
      <w:r w:rsidR="00E44908" w:rsidRPr="006133F1">
        <w:rPr>
          <w:rFonts w:ascii="Arial" w:hAnsi="Arial" w:cs="Arial"/>
          <w:sz w:val="18"/>
          <w:szCs w:val="18"/>
          <w:lang w:eastAsia="en-US"/>
        </w:rPr>
        <w:tab/>
      </w:r>
      <w:r w:rsidR="00E44908" w:rsidRPr="006133F1">
        <w:rPr>
          <w:rFonts w:ascii="Arial" w:hAnsi="Arial" w:cs="Arial"/>
          <w:sz w:val="18"/>
          <w:szCs w:val="18"/>
          <w:lang w:eastAsia="en-US"/>
        </w:rPr>
        <w:tab/>
      </w:r>
      <w:r w:rsidR="00E44908" w:rsidRPr="006133F1">
        <w:rPr>
          <w:rFonts w:ascii="Arial" w:hAnsi="Arial" w:cs="Arial"/>
          <w:sz w:val="18"/>
          <w:szCs w:val="18"/>
          <w:lang w:eastAsia="en-US"/>
        </w:rPr>
        <w:tab/>
      </w:r>
      <w:r w:rsidR="00E44908" w:rsidRPr="006133F1">
        <w:rPr>
          <w:rFonts w:ascii="Arial" w:hAnsi="Arial" w:cs="Arial"/>
          <w:sz w:val="18"/>
          <w:szCs w:val="18"/>
          <w:lang w:eastAsia="en-US"/>
        </w:rPr>
        <w:tab/>
      </w:r>
      <w:r w:rsidR="00E44908" w:rsidRPr="006133F1">
        <w:rPr>
          <w:rFonts w:ascii="Arial" w:hAnsi="Arial" w:cs="Arial"/>
          <w:sz w:val="18"/>
          <w:szCs w:val="18"/>
          <w:lang w:eastAsia="en-US"/>
        </w:rPr>
        <w:tab/>
      </w:r>
      <w:r w:rsidR="00E44908" w:rsidRPr="006133F1">
        <w:rPr>
          <w:rFonts w:ascii="Arial" w:hAnsi="Arial" w:cs="Arial"/>
          <w:sz w:val="18"/>
          <w:szCs w:val="18"/>
          <w:lang w:eastAsia="en-US"/>
        </w:rPr>
        <w:tab/>
      </w:r>
      <w:r w:rsidR="00E44908" w:rsidRPr="006133F1">
        <w:rPr>
          <w:rFonts w:ascii="Arial" w:hAnsi="Arial" w:cs="Arial"/>
          <w:sz w:val="18"/>
          <w:szCs w:val="18"/>
          <w:lang w:eastAsia="en-US"/>
        </w:rPr>
        <w:tab/>
      </w:r>
    </w:p>
    <w:p w14:paraId="35FB235F" w14:textId="77777777" w:rsidR="00DF6D1E" w:rsidRDefault="00DF6D1E" w:rsidP="009B2866">
      <w:pPr>
        <w:rPr>
          <w:rFonts w:ascii="Arial" w:hAnsi="Arial" w:cs="Arial"/>
          <w:sz w:val="18"/>
          <w:szCs w:val="18"/>
          <w:lang w:eastAsia="en-US"/>
        </w:rPr>
      </w:pPr>
    </w:p>
    <w:p w14:paraId="7E88D417" w14:textId="77777777" w:rsidR="00D87769" w:rsidRPr="006133F1" w:rsidRDefault="00813AF4" w:rsidP="00DF6D1E">
      <w:pPr>
        <w:ind w:left="5040" w:firstLine="720"/>
        <w:rPr>
          <w:rFonts w:ascii="Arial" w:hAnsi="Arial" w:cs="Arial"/>
          <w:sz w:val="18"/>
          <w:szCs w:val="18"/>
          <w:lang w:eastAsia="en-US"/>
        </w:rPr>
      </w:pPr>
      <w:r w:rsidRPr="006133F1">
        <w:rPr>
          <w:rFonts w:ascii="Arial" w:hAnsi="Arial" w:cs="Arial"/>
          <w:sz w:val="18"/>
          <w:szCs w:val="18"/>
          <w:lang w:eastAsia="en-US"/>
        </w:rPr>
        <w:t>Općinski načelnik</w:t>
      </w:r>
      <w:r w:rsidR="001C2789" w:rsidRPr="006133F1">
        <w:rPr>
          <w:rFonts w:ascii="Arial" w:hAnsi="Arial" w:cs="Arial"/>
          <w:sz w:val="18"/>
          <w:szCs w:val="18"/>
          <w:lang w:eastAsia="en-US"/>
        </w:rPr>
        <w:t xml:space="preserve"> </w:t>
      </w:r>
    </w:p>
    <w:p w14:paraId="623D7BBA" w14:textId="77777777" w:rsidR="00CC5D08" w:rsidRPr="007C33B4" w:rsidRDefault="001C2789" w:rsidP="00D87769">
      <w:pPr>
        <w:ind w:left="5040" w:firstLine="720"/>
        <w:rPr>
          <w:rFonts w:ascii="Arial" w:hAnsi="Arial" w:cs="Arial"/>
          <w:lang w:eastAsia="en-US"/>
        </w:rPr>
      </w:pPr>
      <w:r w:rsidRPr="006133F1">
        <w:rPr>
          <w:rFonts w:ascii="Arial" w:hAnsi="Arial" w:cs="Arial"/>
          <w:sz w:val="18"/>
          <w:szCs w:val="18"/>
          <w:lang w:eastAsia="en-US"/>
        </w:rPr>
        <w:t xml:space="preserve"> </w:t>
      </w:r>
      <w:r w:rsidR="009B2866" w:rsidRPr="006133F1">
        <w:rPr>
          <w:rFonts w:ascii="Arial" w:hAnsi="Arial" w:cs="Arial"/>
          <w:sz w:val="18"/>
          <w:szCs w:val="18"/>
          <w:lang w:eastAsia="en-US"/>
        </w:rPr>
        <w:t>Nikola Horvat</w:t>
      </w:r>
      <w:r w:rsidR="00042849" w:rsidRPr="006133F1">
        <w:rPr>
          <w:rFonts w:ascii="Arial" w:hAnsi="Arial" w:cs="Arial"/>
          <w:sz w:val="18"/>
          <w:szCs w:val="18"/>
          <w:lang w:eastAsia="en-US"/>
        </w:rPr>
        <w:t xml:space="preserve">                                                                                                                  </w:t>
      </w:r>
      <w:r w:rsidR="003D6D68" w:rsidRPr="006133F1">
        <w:rPr>
          <w:rFonts w:ascii="Arial" w:hAnsi="Arial" w:cs="Arial"/>
          <w:sz w:val="18"/>
          <w:szCs w:val="18"/>
          <w:lang w:eastAsia="en-US"/>
        </w:rPr>
        <w:tab/>
      </w:r>
      <w:r w:rsidR="00042849" w:rsidRPr="007C33B4">
        <w:rPr>
          <w:rFonts w:ascii="Arial" w:hAnsi="Arial" w:cs="Arial"/>
          <w:lang w:eastAsia="en-US"/>
        </w:rPr>
        <w:t xml:space="preserve"> </w:t>
      </w:r>
    </w:p>
    <w:sectPr w:rsidR="00CC5D08" w:rsidRPr="007C33B4" w:rsidSect="00EA32F3">
      <w:headerReference w:type="default" r:id="rId10"/>
      <w:footerReference w:type="first" r:id="rId11"/>
      <w:pgSz w:w="11907" w:h="16839" w:code="9"/>
      <w:pgMar w:top="720" w:right="720" w:bottom="720" w:left="720" w:header="864"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015DE" w14:textId="77777777" w:rsidR="00F43820" w:rsidRDefault="00F43820">
      <w:pPr>
        <w:spacing w:after="0" w:line="240" w:lineRule="auto"/>
      </w:pPr>
      <w:r>
        <w:separator/>
      </w:r>
    </w:p>
  </w:endnote>
  <w:endnote w:type="continuationSeparator" w:id="0">
    <w:p w14:paraId="645F0C12" w14:textId="77777777" w:rsidR="00F43820" w:rsidRDefault="00F43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9ABEA" w14:textId="77777777" w:rsidR="002D0682" w:rsidRDefault="002D0682">
    <w:pPr>
      <w:pStyle w:val="podnoje"/>
    </w:pPr>
    <w:r>
      <w:rPr>
        <w:noProof/>
        <w:lang w:val="hr-HR" w:eastAsia="hr-HR"/>
      </w:rPr>
      <mc:AlternateContent>
        <mc:Choice Requires="wps">
          <w:drawing>
            <wp:anchor distT="640080" distB="640080" distL="114300" distR="114300" simplePos="0" relativeHeight="251663360" behindDoc="0" locked="0" layoutInCell="1" allowOverlap="0" wp14:anchorId="63E9B8A3" wp14:editId="185D24C0">
              <wp:simplePos x="0" y="0"/>
              <wp:positionH relativeFrom="page">
                <wp:align>center</wp:align>
              </wp:positionH>
              <mc:AlternateContent>
                <mc:Choice Requires="wp14">
                  <wp:positionV relativeFrom="bottomMargin">
                    <wp14:pctPosVOffset>54500</wp14:pctPosVOffset>
                  </wp:positionV>
                </mc:Choice>
                <mc:Fallback>
                  <wp:positionV relativeFrom="page">
                    <wp:posOffset>10484485</wp:posOffset>
                  </wp:positionV>
                </mc:Fallback>
              </mc:AlternateContent>
              <wp:extent cx="5784215" cy="182880"/>
              <wp:effectExtent l="0" t="0" r="6985" b="7620"/>
              <wp:wrapNone/>
              <wp:docPr id="2" name="Tekstni okvir 2" descr="Grafika podnožj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4215"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Pr>
                          <w:tblGrid>
                            <w:gridCol w:w="350"/>
                            <w:gridCol w:w="7388"/>
                            <w:gridCol w:w="197"/>
                            <w:gridCol w:w="197"/>
                            <w:gridCol w:w="982"/>
                          </w:tblGrid>
                          <w:tr w:rsidR="002D0682" w:rsidRPr="003409D7" w14:paraId="0A957C5B" w14:textId="77777777">
                            <w:trPr>
                              <w:trHeight w:hRule="exact" w:val="288"/>
                            </w:trPr>
                            <w:tc>
                              <w:tcPr>
                                <w:tcW w:w="361" w:type="dxa"/>
                                <w:shd w:val="clear" w:color="auto" w:fill="EBEBEB"/>
                                <w:vAlign w:val="center"/>
                              </w:tcPr>
                              <w:p w14:paraId="4857A3EE" w14:textId="77777777" w:rsidR="002D0682" w:rsidRPr="003409D7" w:rsidRDefault="002D0682">
                                <w:pPr>
                                  <w:pStyle w:val="Bezrazmaka"/>
                                  <w:rPr>
                                    <w:lang w:val="hr-HR"/>
                                  </w:rPr>
                                </w:pPr>
                              </w:p>
                            </w:tc>
                            <w:tc>
                              <w:tcPr>
                                <w:tcW w:w="7595" w:type="dxa"/>
                                <w:shd w:val="clear" w:color="auto" w:fill="EBEBEB"/>
                                <w:vAlign w:val="center"/>
                              </w:tcPr>
                              <w:p w14:paraId="6538B48E" w14:textId="77777777" w:rsidR="002D0682" w:rsidRPr="003409D7" w:rsidRDefault="002D0682">
                                <w:pPr>
                                  <w:pStyle w:val="Bezrazmaka"/>
                                  <w:rPr>
                                    <w:lang w:val="hr-HR"/>
                                  </w:rPr>
                                </w:pPr>
                              </w:p>
                            </w:tc>
                            <w:tc>
                              <w:tcPr>
                                <w:tcW w:w="202" w:type="dxa"/>
                                <w:shd w:val="clear" w:color="auto" w:fill="A5300F" w:themeFill="accent1"/>
                                <w:vAlign w:val="center"/>
                              </w:tcPr>
                              <w:p w14:paraId="4B739649" w14:textId="77777777" w:rsidR="002D0682" w:rsidRPr="003409D7" w:rsidRDefault="002D0682">
                                <w:pPr>
                                  <w:pStyle w:val="Bezrazmaka"/>
                                  <w:rPr>
                                    <w:lang w:val="hr-HR"/>
                                  </w:rPr>
                                </w:pPr>
                              </w:p>
                            </w:tc>
                            <w:tc>
                              <w:tcPr>
                                <w:tcW w:w="202" w:type="dxa"/>
                                <w:shd w:val="clear" w:color="auto" w:fill="D55816" w:themeFill="accent2"/>
                                <w:vAlign w:val="center"/>
                              </w:tcPr>
                              <w:p w14:paraId="2C593B2C" w14:textId="77777777" w:rsidR="002D0682" w:rsidRPr="003409D7" w:rsidRDefault="002D0682">
                                <w:pPr>
                                  <w:pStyle w:val="Bezrazmaka"/>
                                  <w:rPr>
                                    <w:lang w:val="hr-HR"/>
                                  </w:rPr>
                                </w:pPr>
                              </w:p>
                            </w:tc>
                            <w:tc>
                              <w:tcPr>
                                <w:tcW w:w="1009" w:type="dxa"/>
                                <w:shd w:val="clear" w:color="auto" w:fill="E19825" w:themeFill="accent3"/>
                                <w:vAlign w:val="center"/>
                              </w:tcPr>
                              <w:p w14:paraId="763FD9DA" w14:textId="77777777" w:rsidR="002D0682" w:rsidRPr="003409D7" w:rsidRDefault="002D0682">
                                <w:pPr>
                                  <w:pStyle w:val="Bezrazmaka"/>
                                  <w:rPr>
                                    <w:lang w:val="hr-HR"/>
                                  </w:rPr>
                                </w:pPr>
                              </w:p>
                            </w:tc>
                          </w:tr>
                        </w:tbl>
                        <w:p w14:paraId="23D061C9" w14:textId="77777777" w:rsidR="002D0682" w:rsidRPr="003409D7" w:rsidRDefault="002D0682">
                          <w:pPr>
                            <w:pStyle w:val="Bezrazmaka"/>
                            <w:rPr>
                              <w:lang w:val="hr-H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76500</wp14:pctWidth>
              </wp14:sizeRelH>
              <wp14:sizeRelV relativeFrom="margin">
                <wp14:pctHeight>0</wp14:pctHeight>
              </wp14:sizeRelV>
            </wp:anchor>
          </w:drawing>
        </mc:Choice>
        <mc:Fallback>
          <w:pict>
            <v:shapetype w14:anchorId="63E9B8A3" id="_x0000_t202" coordsize="21600,21600" o:spt="202" path="m,l,21600r21600,l21600,xe">
              <v:stroke joinstyle="miter"/>
              <v:path gradientshapeok="t" o:connecttype="rect"/>
            </v:shapetype>
            <v:shape id="Tekstni okvir 2" o:spid="_x0000_s1026" type="#_x0000_t202" alt="Grafika podnožja" style="position:absolute;margin-left:0;margin-top:0;width:455.45pt;height:14.4pt;z-index:251663360;visibility:visible;mso-wrap-style:square;mso-width-percent:765;mso-height-percent:0;mso-top-percent:545;mso-wrap-distance-left:9pt;mso-wrap-distance-top:50.4pt;mso-wrap-distance-right:9pt;mso-wrap-distance-bottom:50.4pt;mso-position-horizontal:center;mso-position-horizontal-relative:page;mso-position-vertical-relative:bottom-margin-area;mso-width-percent:765;mso-height-percent:0;mso-top-percent:54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AsWbgIAAEYFAAAOAAAAZHJzL2Uyb0RvYy54bWysVN9v0zAQfkfif7D8TtMUNqpo6VQ2FSFV&#10;27QN7dl17DWa4zP2tUn56zk7SYsGL0O8OBffd7+/88Vl1xi2Vz7UYEueT6acKSuhqu1zyb8/rj7M&#10;OQsobCUMWFXygwr8cvH+3UXrCjWDLZhKeUZObChaV/ItoiuyLMitakSYgFOWlBp8I5B+/XNWedGS&#10;98Zks+n0PGvBV86DVCHQ7XWv5IvkX2sl8VbroJCZklNumE6fzk08s8WFKJ69cNtaDmmIf8iiEbWl&#10;oEdX1wIF2/n6D1dNLT0E0DiR0GSgdS1VqoGqyaevqnnYCqdSLdSc4I5tCv/PrbzZP7g7z7D7Ah0N&#10;MBUR3BrkS6DeZK0LxYCJPQ1FIHQstNO+iV8qgZEh9fZw7KfqkEm6PPs8/zTLzziTpMvns/k8NTw7&#10;WTsf8KuChkWh5J7mlTIQ+3XAGF8UIyQGs7CqjUkzM5a1JT//eDZNBkcNWRgbsSpNf3BzyjxJeDAq&#10;Yoy9V5rVVSogXiTeqSvj2V4QY4SUymIeWZL8EjqiNCXxFsMBf8rqLcZ9HWNksHg0bmoLvh9YXJdT&#10;2tXLmLLu8cMgQ193bAF2m46qiuIGqgMxwEO/HMHJVU3TWIuAd8LTNtBsacPxlg5tgLoOg8TZFvzP&#10;v91HPJGUtJy1tF0lDz92wivOzDdL9I2rOAp+FDajYHfNFVD7c3o7nEwiGXg0o6g9NE+0+MsYhVTC&#10;SopVchzFK+x3nB4OqZbLBKKFcwLX9sHJkeiRW4/dk/BuICASdW9g3DtRvOJhj41ztLDcIeg6kfTU&#10;xaHRtKyJMcPDEl+D3/8T6vT8LX4BAAD//wMAUEsDBBQABgAIAAAAIQCt6Iwr2QAAAAQBAAAPAAAA&#10;ZHJzL2Rvd25yZXYueG1sTI/BTsMwEETvSPyDtZW4UbtFgiTEqVAlDsCJtB/gxEtsNV5Hsdu4f4/h&#10;ApeVRjOaeVvvkhvZBedgPUnYrAUwpN5rS4OE4+H1vgAWoiKtRk8o4YoBds3tTa0q7Rf6xEsbB5ZL&#10;KFRKgolxqjgPvUGnwtpPSNn78rNTMct54HpWSy53I98K8cidspQXjJpwb7A/tWcnoX1L6b0brFvs&#10;U9eLg7l+PJR7Ke9W6eUZWMQU/8Lwg5/RoclMnT+TDmyUkB+Jvzd75UaUwDoJ26IA3tT8P3zzDQAA&#10;//8DAFBLAQItABQABgAIAAAAIQC2gziS/gAAAOEBAAATAAAAAAAAAAAAAAAAAAAAAABbQ29udGVu&#10;dF9UeXBlc10ueG1sUEsBAi0AFAAGAAgAAAAhADj9If/WAAAAlAEAAAsAAAAAAAAAAAAAAAAALwEA&#10;AF9yZWxzLy5yZWxzUEsBAi0AFAAGAAgAAAAhAEJsCxZuAgAARgUAAA4AAAAAAAAAAAAAAAAALgIA&#10;AGRycy9lMm9Eb2MueG1sUEsBAi0AFAAGAAgAAAAhAK3ojCvZAAAABAEAAA8AAAAAAAAAAAAAAAAA&#10;yAQAAGRycy9kb3ducmV2LnhtbFBLBQYAAAAABAAEAPMAAADOBQAAAAA=&#10;" o:allowoverlap="f" filled="f" stroked="f" strokeweight=".5pt">
              <v:textbox inset="0,0,0,0">
                <w:txbxContent>
                  <w:tbl>
                    <w:tblPr>
                      <w:tblW w:w="5000" w:type="pct"/>
                      <w:tblCellMar>
                        <w:left w:w="0" w:type="dxa"/>
                        <w:right w:w="0" w:type="dxa"/>
                      </w:tblCellMar>
                      <w:tblLook w:val="04A0" w:firstRow="1" w:lastRow="0" w:firstColumn="1" w:lastColumn="0" w:noHBand="0" w:noVBand="1"/>
                    </w:tblPr>
                    <w:tblGrid>
                      <w:gridCol w:w="350"/>
                      <w:gridCol w:w="7388"/>
                      <w:gridCol w:w="197"/>
                      <w:gridCol w:w="197"/>
                      <w:gridCol w:w="982"/>
                    </w:tblGrid>
                    <w:tr w:rsidR="002D0682" w:rsidRPr="003409D7" w14:paraId="0A957C5B" w14:textId="77777777">
                      <w:trPr>
                        <w:trHeight w:hRule="exact" w:val="288"/>
                      </w:trPr>
                      <w:tc>
                        <w:tcPr>
                          <w:tcW w:w="361" w:type="dxa"/>
                          <w:shd w:val="clear" w:color="auto" w:fill="EBEBEB"/>
                          <w:vAlign w:val="center"/>
                        </w:tcPr>
                        <w:p w14:paraId="4857A3EE" w14:textId="77777777" w:rsidR="002D0682" w:rsidRPr="003409D7" w:rsidRDefault="002D0682">
                          <w:pPr>
                            <w:pStyle w:val="Bezrazmaka"/>
                            <w:rPr>
                              <w:lang w:val="hr-HR"/>
                            </w:rPr>
                          </w:pPr>
                        </w:p>
                      </w:tc>
                      <w:tc>
                        <w:tcPr>
                          <w:tcW w:w="7595" w:type="dxa"/>
                          <w:shd w:val="clear" w:color="auto" w:fill="EBEBEB"/>
                          <w:vAlign w:val="center"/>
                        </w:tcPr>
                        <w:p w14:paraId="6538B48E" w14:textId="77777777" w:rsidR="002D0682" w:rsidRPr="003409D7" w:rsidRDefault="002D0682">
                          <w:pPr>
                            <w:pStyle w:val="Bezrazmaka"/>
                            <w:rPr>
                              <w:lang w:val="hr-HR"/>
                            </w:rPr>
                          </w:pPr>
                        </w:p>
                      </w:tc>
                      <w:tc>
                        <w:tcPr>
                          <w:tcW w:w="202" w:type="dxa"/>
                          <w:shd w:val="clear" w:color="auto" w:fill="A5300F" w:themeFill="accent1"/>
                          <w:vAlign w:val="center"/>
                        </w:tcPr>
                        <w:p w14:paraId="4B739649" w14:textId="77777777" w:rsidR="002D0682" w:rsidRPr="003409D7" w:rsidRDefault="002D0682">
                          <w:pPr>
                            <w:pStyle w:val="Bezrazmaka"/>
                            <w:rPr>
                              <w:lang w:val="hr-HR"/>
                            </w:rPr>
                          </w:pPr>
                        </w:p>
                      </w:tc>
                      <w:tc>
                        <w:tcPr>
                          <w:tcW w:w="202" w:type="dxa"/>
                          <w:shd w:val="clear" w:color="auto" w:fill="D55816" w:themeFill="accent2"/>
                          <w:vAlign w:val="center"/>
                        </w:tcPr>
                        <w:p w14:paraId="2C593B2C" w14:textId="77777777" w:rsidR="002D0682" w:rsidRPr="003409D7" w:rsidRDefault="002D0682">
                          <w:pPr>
                            <w:pStyle w:val="Bezrazmaka"/>
                            <w:rPr>
                              <w:lang w:val="hr-HR"/>
                            </w:rPr>
                          </w:pPr>
                        </w:p>
                      </w:tc>
                      <w:tc>
                        <w:tcPr>
                          <w:tcW w:w="1009" w:type="dxa"/>
                          <w:shd w:val="clear" w:color="auto" w:fill="E19825" w:themeFill="accent3"/>
                          <w:vAlign w:val="center"/>
                        </w:tcPr>
                        <w:p w14:paraId="763FD9DA" w14:textId="77777777" w:rsidR="002D0682" w:rsidRPr="003409D7" w:rsidRDefault="002D0682">
                          <w:pPr>
                            <w:pStyle w:val="Bezrazmaka"/>
                            <w:rPr>
                              <w:lang w:val="hr-HR"/>
                            </w:rPr>
                          </w:pPr>
                        </w:p>
                      </w:tc>
                    </w:tr>
                  </w:tbl>
                  <w:p w14:paraId="23D061C9" w14:textId="77777777" w:rsidR="002D0682" w:rsidRPr="003409D7" w:rsidRDefault="002D0682">
                    <w:pPr>
                      <w:pStyle w:val="Bezrazmaka"/>
                      <w:rPr>
                        <w:lang w:val="hr-HR"/>
                      </w:rPr>
                    </w:pP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8A34C" w14:textId="77777777" w:rsidR="00F43820" w:rsidRDefault="00F43820">
      <w:pPr>
        <w:spacing w:after="0" w:line="240" w:lineRule="auto"/>
      </w:pPr>
      <w:r>
        <w:separator/>
      </w:r>
    </w:p>
  </w:footnote>
  <w:footnote w:type="continuationSeparator" w:id="0">
    <w:p w14:paraId="01BC0B2C" w14:textId="77777777" w:rsidR="00F43820" w:rsidRDefault="00F438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lang w:val="hr-HR"/>
      </w:rPr>
      <w:id w:val="-1826737652"/>
      <w:docPartObj>
        <w:docPartGallery w:val="Page Numbers (Top of Page)"/>
        <w:docPartUnique/>
      </w:docPartObj>
    </w:sdtPr>
    <w:sdtEndPr>
      <w:rPr>
        <w:b/>
        <w:bCs/>
        <w:color w:val="595959" w:themeColor="text1" w:themeTint="A6"/>
        <w:spacing w:val="0"/>
        <w:lang w:val="en-US"/>
      </w:rPr>
    </w:sdtEndPr>
    <w:sdtContent>
      <w:p w14:paraId="0FECE9B6" w14:textId="77777777" w:rsidR="002D0682" w:rsidRDefault="002D0682">
        <w:pPr>
          <w:pStyle w:val="Zaglavlje0"/>
          <w:pBdr>
            <w:bottom w:val="single" w:sz="4" w:space="1" w:color="D9D9D9" w:themeColor="background1" w:themeShade="D9"/>
          </w:pBdr>
          <w:jc w:val="right"/>
          <w:rPr>
            <w:b/>
            <w:bCs/>
          </w:rPr>
        </w:pPr>
        <w:r>
          <w:rPr>
            <w:color w:val="7F7F7F" w:themeColor="background1" w:themeShade="7F"/>
            <w:spacing w:val="60"/>
            <w:lang w:val="hr-HR"/>
          </w:rPr>
          <w:t>Stranica</w:t>
        </w:r>
        <w:r>
          <w:rPr>
            <w:lang w:val="hr-HR"/>
          </w:rPr>
          <w:t xml:space="preserve"> | </w:t>
        </w:r>
        <w:r>
          <w:fldChar w:fldCharType="begin"/>
        </w:r>
        <w:r>
          <w:instrText>PAGE   \* MERGEFORMAT</w:instrText>
        </w:r>
        <w:r>
          <w:fldChar w:fldCharType="separate"/>
        </w:r>
        <w:r w:rsidR="009A70CA" w:rsidRPr="009A70CA">
          <w:rPr>
            <w:b/>
            <w:bCs/>
            <w:noProof/>
            <w:lang w:val="hr-HR"/>
          </w:rPr>
          <w:t>3</w:t>
        </w:r>
        <w:r>
          <w:rPr>
            <w:b/>
            <w:bCs/>
          </w:rPr>
          <w:fldChar w:fldCharType="end"/>
        </w:r>
      </w:p>
    </w:sdtContent>
  </w:sdt>
  <w:p w14:paraId="0ECEADE2" w14:textId="77777777" w:rsidR="002D0682" w:rsidRDefault="002D0682">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C06EB"/>
    <w:multiLevelType w:val="hybridMultilevel"/>
    <w:tmpl w:val="94ECA2EA"/>
    <w:lvl w:ilvl="0" w:tplc="817CE616">
      <w:start w:val="2"/>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E742DF8"/>
    <w:multiLevelType w:val="multilevel"/>
    <w:tmpl w:val="A48887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2276959"/>
    <w:multiLevelType w:val="hybridMultilevel"/>
    <w:tmpl w:val="FF10D716"/>
    <w:lvl w:ilvl="0" w:tplc="232EE5DE">
      <w:start w:val="2"/>
      <w:numFmt w:val="upperRoman"/>
      <w:lvlText w:val="%1."/>
      <w:lvlJc w:val="left"/>
      <w:pPr>
        <w:ind w:left="2160" w:hanging="72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3" w15:restartNumberingAfterBreak="0">
    <w:nsid w:val="35792BD9"/>
    <w:multiLevelType w:val="multilevel"/>
    <w:tmpl w:val="B1A22F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C7107DA"/>
    <w:multiLevelType w:val="hybridMultilevel"/>
    <w:tmpl w:val="CE284C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5BB4F79"/>
    <w:multiLevelType w:val="multilevel"/>
    <w:tmpl w:val="47D88E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AE03615"/>
    <w:multiLevelType w:val="hybridMultilevel"/>
    <w:tmpl w:val="EBC0E9A2"/>
    <w:lvl w:ilvl="0" w:tplc="835845EC">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6AB56D6A"/>
    <w:multiLevelType w:val="hybridMultilevel"/>
    <w:tmpl w:val="739A53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21863E4"/>
    <w:multiLevelType w:val="hybridMultilevel"/>
    <w:tmpl w:val="4522B850"/>
    <w:lvl w:ilvl="0" w:tplc="C0CE1A46">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79256122"/>
    <w:multiLevelType w:val="hybridMultilevel"/>
    <w:tmpl w:val="7B12D66C"/>
    <w:lvl w:ilvl="0" w:tplc="BC161BF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436028711">
    <w:abstractNumId w:val="4"/>
  </w:num>
  <w:num w:numId="2" w16cid:durableId="1283607277">
    <w:abstractNumId w:val="7"/>
  </w:num>
  <w:num w:numId="3" w16cid:durableId="55396863">
    <w:abstractNumId w:val="1"/>
  </w:num>
  <w:num w:numId="4" w16cid:durableId="1767768861">
    <w:abstractNumId w:val="5"/>
  </w:num>
  <w:num w:numId="5" w16cid:durableId="465123264">
    <w:abstractNumId w:val="3"/>
  </w:num>
  <w:num w:numId="6" w16cid:durableId="2112191610">
    <w:abstractNumId w:val="8"/>
  </w:num>
  <w:num w:numId="7" w16cid:durableId="1904027082">
    <w:abstractNumId w:val="2"/>
  </w:num>
  <w:num w:numId="8" w16cid:durableId="843594403">
    <w:abstractNumId w:val="0"/>
  </w:num>
  <w:num w:numId="9" w16cid:durableId="607663166">
    <w:abstractNumId w:val="9"/>
  </w:num>
  <w:num w:numId="10" w16cid:durableId="9447693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GrammaticalErrors/>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2C3"/>
    <w:rsid w:val="00002323"/>
    <w:rsid w:val="0000344D"/>
    <w:rsid w:val="00003911"/>
    <w:rsid w:val="000056B2"/>
    <w:rsid w:val="00005A8B"/>
    <w:rsid w:val="000065CF"/>
    <w:rsid w:val="00006C99"/>
    <w:rsid w:val="0001256B"/>
    <w:rsid w:val="00013E4C"/>
    <w:rsid w:val="0001456A"/>
    <w:rsid w:val="000156E2"/>
    <w:rsid w:val="0001571E"/>
    <w:rsid w:val="00017FAA"/>
    <w:rsid w:val="00020B81"/>
    <w:rsid w:val="000251AF"/>
    <w:rsid w:val="00035E4E"/>
    <w:rsid w:val="00042849"/>
    <w:rsid w:val="00042A9E"/>
    <w:rsid w:val="00044053"/>
    <w:rsid w:val="000441F9"/>
    <w:rsid w:val="00046899"/>
    <w:rsid w:val="000501CB"/>
    <w:rsid w:val="000512D1"/>
    <w:rsid w:val="000534F0"/>
    <w:rsid w:val="000554ED"/>
    <w:rsid w:val="00057623"/>
    <w:rsid w:val="00061FAD"/>
    <w:rsid w:val="00063972"/>
    <w:rsid w:val="0006417F"/>
    <w:rsid w:val="00067481"/>
    <w:rsid w:val="000745BC"/>
    <w:rsid w:val="000811C8"/>
    <w:rsid w:val="00081878"/>
    <w:rsid w:val="00086215"/>
    <w:rsid w:val="00086ADA"/>
    <w:rsid w:val="00093DBD"/>
    <w:rsid w:val="000941DC"/>
    <w:rsid w:val="00096C0F"/>
    <w:rsid w:val="000A027E"/>
    <w:rsid w:val="000A1FA6"/>
    <w:rsid w:val="000A2F1A"/>
    <w:rsid w:val="000A503C"/>
    <w:rsid w:val="000A6279"/>
    <w:rsid w:val="000B27AC"/>
    <w:rsid w:val="000D03B7"/>
    <w:rsid w:val="000D0B76"/>
    <w:rsid w:val="000D11FE"/>
    <w:rsid w:val="000D1416"/>
    <w:rsid w:val="000D1708"/>
    <w:rsid w:val="000D6DD7"/>
    <w:rsid w:val="000E1EFA"/>
    <w:rsid w:val="000E7FAE"/>
    <w:rsid w:val="000F3A68"/>
    <w:rsid w:val="000F4665"/>
    <w:rsid w:val="000F49C0"/>
    <w:rsid w:val="000F7AB0"/>
    <w:rsid w:val="001020AB"/>
    <w:rsid w:val="00103CDD"/>
    <w:rsid w:val="001046B2"/>
    <w:rsid w:val="0010550C"/>
    <w:rsid w:val="00123438"/>
    <w:rsid w:val="00123489"/>
    <w:rsid w:val="001268E5"/>
    <w:rsid w:val="00126E77"/>
    <w:rsid w:val="0013109E"/>
    <w:rsid w:val="00132EE2"/>
    <w:rsid w:val="00137AB4"/>
    <w:rsid w:val="00141C1D"/>
    <w:rsid w:val="00141DD8"/>
    <w:rsid w:val="001424E8"/>
    <w:rsid w:val="00143669"/>
    <w:rsid w:val="00145ABF"/>
    <w:rsid w:val="0015007D"/>
    <w:rsid w:val="00165CD2"/>
    <w:rsid w:val="001713E7"/>
    <w:rsid w:val="00172561"/>
    <w:rsid w:val="00172917"/>
    <w:rsid w:val="00173584"/>
    <w:rsid w:val="00173685"/>
    <w:rsid w:val="0017690B"/>
    <w:rsid w:val="00181598"/>
    <w:rsid w:val="00181A94"/>
    <w:rsid w:val="00181C2C"/>
    <w:rsid w:val="00181EA5"/>
    <w:rsid w:val="00184E6B"/>
    <w:rsid w:val="001901DB"/>
    <w:rsid w:val="00190887"/>
    <w:rsid w:val="00190B25"/>
    <w:rsid w:val="00192257"/>
    <w:rsid w:val="001B29EA"/>
    <w:rsid w:val="001B42F2"/>
    <w:rsid w:val="001B7B1C"/>
    <w:rsid w:val="001C2789"/>
    <w:rsid w:val="001C3B34"/>
    <w:rsid w:val="001C765E"/>
    <w:rsid w:val="001D0096"/>
    <w:rsid w:val="001D606D"/>
    <w:rsid w:val="001E2452"/>
    <w:rsid w:val="001E34AA"/>
    <w:rsid w:val="001E7677"/>
    <w:rsid w:val="001F14CA"/>
    <w:rsid w:val="001F63E7"/>
    <w:rsid w:val="00201B3C"/>
    <w:rsid w:val="002025E7"/>
    <w:rsid w:val="002048CC"/>
    <w:rsid w:val="002049D7"/>
    <w:rsid w:val="00207ECF"/>
    <w:rsid w:val="0021189B"/>
    <w:rsid w:val="00220DE8"/>
    <w:rsid w:val="0023085D"/>
    <w:rsid w:val="00233510"/>
    <w:rsid w:val="00235F71"/>
    <w:rsid w:val="002409A3"/>
    <w:rsid w:val="00242A5F"/>
    <w:rsid w:val="00245788"/>
    <w:rsid w:val="00245F0E"/>
    <w:rsid w:val="002475C0"/>
    <w:rsid w:val="00251342"/>
    <w:rsid w:val="002526FD"/>
    <w:rsid w:val="0025286E"/>
    <w:rsid w:val="00254E4D"/>
    <w:rsid w:val="00260D83"/>
    <w:rsid w:val="002623EB"/>
    <w:rsid w:val="00262824"/>
    <w:rsid w:val="00271DB2"/>
    <w:rsid w:val="00273193"/>
    <w:rsid w:val="00281658"/>
    <w:rsid w:val="00285ADA"/>
    <w:rsid w:val="00291208"/>
    <w:rsid w:val="002931AC"/>
    <w:rsid w:val="002952AE"/>
    <w:rsid w:val="00297C9C"/>
    <w:rsid w:val="002A046B"/>
    <w:rsid w:val="002A09AD"/>
    <w:rsid w:val="002A5DDB"/>
    <w:rsid w:val="002A6A4B"/>
    <w:rsid w:val="002B2B38"/>
    <w:rsid w:val="002B6128"/>
    <w:rsid w:val="002B6384"/>
    <w:rsid w:val="002B67F4"/>
    <w:rsid w:val="002C1FE9"/>
    <w:rsid w:val="002C29A4"/>
    <w:rsid w:val="002C68C8"/>
    <w:rsid w:val="002C786A"/>
    <w:rsid w:val="002C7A2C"/>
    <w:rsid w:val="002D0682"/>
    <w:rsid w:val="002D175D"/>
    <w:rsid w:val="002D337C"/>
    <w:rsid w:val="002D5529"/>
    <w:rsid w:val="002D6C89"/>
    <w:rsid w:val="002E2DEC"/>
    <w:rsid w:val="002E3FA3"/>
    <w:rsid w:val="002E5B2B"/>
    <w:rsid w:val="002E67F2"/>
    <w:rsid w:val="002E7D78"/>
    <w:rsid w:val="002F368F"/>
    <w:rsid w:val="002F4FD8"/>
    <w:rsid w:val="002F5508"/>
    <w:rsid w:val="003045C0"/>
    <w:rsid w:val="00305A8A"/>
    <w:rsid w:val="003119EE"/>
    <w:rsid w:val="00314D48"/>
    <w:rsid w:val="0031506E"/>
    <w:rsid w:val="003152DD"/>
    <w:rsid w:val="00317A01"/>
    <w:rsid w:val="003205AE"/>
    <w:rsid w:val="00320E31"/>
    <w:rsid w:val="00325E78"/>
    <w:rsid w:val="00332B5C"/>
    <w:rsid w:val="003330A8"/>
    <w:rsid w:val="0033477F"/>
    <w:rsid w:val="003352D8"/>
    <w:rsid w:val="0033634A"/>
    <w:rsid w:val="0033786B"/>
    <w:rsid w:val="00337C22"/>
    <w:rsid w:val="0034039C"/>
    <w:rsid w:val="003409D7"/>
    <w:rsid w:val="003412F8"/>
    <w:rsid w:val="00341EA0"/>
    <w:rsid w:val="0034703B"/>
    <w:rsid w:val="00347E46"/>
    <w:rsid w:val="003504D1"/>
    <w:rsid w:val="00352647"/>
    <w:rsid w:val="003569DC"/>
    <w:rsid w:val="00362457"/>
    <w:rsid w:val="00362898"/>
    <w:rsid w:val="0036381A"/>
    <w:rsid w:val="00364103"/>
    <w:rsid w:val="003675F4"/>
    <w:rsid w:val="0037635A"/>
    <w:rsid w:val="00381950"/>
    <w:rsid w:val="00385DBA"/>
    <w:rsid w:val="003862EA"/>
    <w:rsid w:val="003907F7"/>
    <w:rsid w:val="00390D32"/>
    <w:rsid w:val="00395080"/>
    <w:rsid w:val="0039722E"/>
    <w:rsid w:val="003A2655"/>
    <w:rsid w:val="003A335A"/>
    <w:rsid w:val="003A40DB"/>
    <w:rsid w:val="003A4729"/>
    <w:rsid w:val="003A4A57"/>
    <w:rsid w:val="003B065A"/>
    <w:rsid w:val="003B7E0A"/>
    <w:rsid w:val="003C414F"/>
    <w:rsid w:val="003C5070"/>
    <w:rsid w:val="003C528D"/>
    <w:rsid w:val="003C73F1"/>
    <w:rsid w:val="003D0456"/>
    <w:rsid w:val="003D10B7"/>
    <w:rsid w:val="003D3B66"/>
    <w:rsid w:val="003D6D68"/>
    <w:rsid w:val="003E0288"/>
    <w:rsid w:val="003E3C77"/>
    <w:rsid w:val="003F0828"/>
    <w:rsid w:val="003F306D"/>
    <w:rsid w:val="003F6C3F"/>
    <w:rsid w:val="003F7350"/>
    <w:rsid w:val="00401083"/>
    <w:rsid w:val="004022A3"/>
    <w:rsid w:val="00402B97"/>
    <w:rsid w:val="00404F72"/>
    <w:rsid w:val="00407515"/>
    <w:rsid w:val="00411C6E"/>
    <w:rsid w:val="00412A7B"/>
    <w:rsid w:val="00414207"/>
    <w:rsid w:val="00415E43"/>
    <w:rsid w:val="0041661F"/>
    <w:rsid w:val="00431EF8"/>
    <w:rsid w:val="00435044"/>
    <w:rsid w:val="00436B7A"/>
    <w:rsid w:val="00440E17"/>
    <w:rsid w:val="00446328"/>
    <w:rsid w:val="00452533"/>
    <w:rsid w:val="00452744"/>
    <w:rsid w:val="00454634"/>
    <w:rsid w:val="00454959"/>
    <w:rsid w:val="00455EF9"/>
    <w:rsid w:val="00456C75"/>
    <w:rsid w:val="004615AD"/>
    <w:rsid w:val="00465C0C"/>
    <w:rsid w:val="004749E7"/>
    <w:rsid w:val="00474E3F"/>
    <w:rsid w:val="00483A16"/>
    <w:rsid w:val="004852FF"/>
    <w:rsid w:val="00490446"/>
    <w:rsid w:val="0049455A"/>
    <w:rsid w:val="00494CB1"/>
    <w:rsid w:val="00494F05"/>
    <w:rsid w:val="00495B2E"/>
    <w:rsid w:val="004A45DC"/>
    <w:rsid w:val="004A65E3"/>
    <w:rsid w:val="004B276F"/>
    <w:rsid w:val="004B564B"/>
    <w:rsid w:val="004B68D9"/>
    <w:rsid w:val="004C5514"/>
    <w:rsid w:val="004C58BD"/>
    <w:rsid w:val="004D036D"/>
    <w:rsid w:val="004D345D"/>
    <w:rsid w:val="004D4D1B"/>
    <w:rsid w:val="004D50B9"/>
    <w:rsid w:val="004D52D1"/>
    <w:rsid w:val="004D6ABC"/>
    <w:rsid w:val="004E08AB"/>
    <w:rsid w:val="004E212B"/>
    <w:rsid w:val="004E26D9"/>
    <w:rsid w:val="004E347F"/>
    <w:rsid w:val="004F07AF"/>
    <w:rsid w:val="0050203A"/>
    <w:rsid w:val="00506231"/>
    <w:rsid w:val="00521929"/>
    <w:rsid w:val="005256A8"/>
    <w:rsid w:val="00525A95"/>
    <w:rsid w:val="00530451"/>
    <w:rsid w:val="00537FBD"/>
    <w:rsid w:val="005401C2"/>
    <w:rsid w:val="00540975"/>
    <w:rsid w:val="00540B6D"/>
    <w:rsid w:val="00541779"/>
    <w:rsid w:val="005451DC"/>
    <w:rsid w:val="00546E75"/>
    <w:rsid w:val="00566186"/>
    <w:rsid w:val="00567793"/>
    <w:rsid w:val="005701C7"/>
    <w:rsid w:val="00570766"/>
    <w:rsid w:val="00583EC4"/>
    <w:rsid w:val="00585C3A"/>
    <w:rsid w:val="00590B18"/>
    <w:rsid w:val="0059354C"/>
    <w:rsid w:val="00593B39"/>
    <w:rsid w:val="005948BB"/>
    <w:rsid w:val="00595477"/>
    <w:rsid w:val="005A1F45"/>
    <w:rsid w:val="005A436B"/>
    <w:rsid w:val="005B1152"/>
    <w:rsid w:val="005B3CD6"/>
    <w:rsid w:val="005B46AD"/>
    <w:rsid w:val="005B6B4A"/>
    <w:rsid w:val="005C13AC"/>
    <w:rsid w:val="005C16A7"/>
    <w:rsid w:val="005C3A44"/>
    <w:rsid w:val="005C3F0B"/>
    <w:rsid w:val="005C629E"/>
    <w:rsid w:val="005D05B7"/>
    <w:rsid w:val="005D09C0"/>
    <w:rsid w:val="005D1428"/>
    <w:rsid w:val="005E6E26"/>
    <w:rsid w:val="005E725D"/>
    <w:rsid w:val="00600B20"/>
    <w:rsid w:val="00602A05"/>
    <w:rsid w:val="00603761"/>
    <w:rsid w:val="00611996"/>
    <w:rsid w:val="00611FF5"/>
    <w:rsid w:val="006120B8"/>
    <w:rsid w:val="006131C8"/>
    <w:rsid w:val="006133F1"/>
    <w:rsid w:val="00615936"/>
    <w:rsid w:val="00615BB8"/>
    <w:rsid w:val="00617705"/>
    <w:rsid w:val="006214CD"/>
    <w:rsid w:val="00622196"/>
    <w:rsid w:val="00625742"/>
    <w:rsid w:val="0063164F"/>
    <w:rsid w:val="00632D4F"/>
    <w:rsid w:val="00632F66"/>
    <w:rsid w:val="00632F8D"/>
    <w:rsid w:val="00634CBD"/>
    <w:rsid w:val="006353C3"/>
    <w:rsid w:val="006435CC"/>
    <w:rsid w:val="00643DA1"/>
    <w:rsid w:val="00643EA4"/>
    <w:rsid w:val="00647F6F"/>
    <w:rsid w:val="006504BD"/>
    <w:rsid w:val="00651E6D"/>
    <w:rsid w:val="00653724"/>
    <w:rsid w:val="00655032"/>
    <w:rsid w:val="006570BA"/>
    <w:rsid w:val="0065758D"/>
    <w:rsid w:val="0066089E"/>
    <w:rsid w:val="00661AE5"/>
    <w:rsid w:val="00662446"/>
    <w:rsid w:val="0066544C"/>
    <w:rsid w:val="00666EB6"/>
    <w:rsid w:val="0067354B"/>
    <w:rsid w:val="00677493"/>
    <w:rsid w:val="00680578"/>
    <w:rsid w:val="00681DFC"/>
    <w:rsid w:val="00683679"/>
    <w:rsid w:val="006861C7"/>
    <w:rsid w:val="006873D5"/>
    <w:rsid w:val="00687CDA"/>
    <w:rsid w:val="0069089C"/>
    <w:rsid w:val="00692A94"/>
    <w:rsid w:val="006A608D"/>
    <w:rsid w:val="006B0428"/>
    <w:rsid w:val="006C236F"/>
    <w:rsid w:val="006D32B3"/>
    <w:rsid w:val="006D3B4F"/>
    <w:rsid w:val="006D6AED"/>
    <w:rsid w:val="006D7A25"/>
    <w:rsid w:val="006E10B7"/>
    <w:rsid w:val="006E138C"/>
    <w:rsid w:val="006E1EB9"/>
    <w:rsid w:val="006E662E"/>
    <w:rsid w:val="006F2E55"/>
    <w:rsid w:val="006F5DEF"/>
    <w:rsid w:val="0070214A"/>
    <w:rsid w:val="00703929"/>
    <w:rsid w:val="007044FE"/>
    <w:rsid w:val="00705512"/>
    <w:rsid w:val="00705C54"/>
    <w:rsid w:val="007160E6"/>
    <w:rsid w:val="00717339"/>
    <w:rsid w:val="00720090"/>
    <w:rsid w:val="00725F17"/>
    <w:rsid w:val="00740427"/>
    <w:rsid w:val="007442D1"/>
    <w:rsid w:val="007469B5"/>
    <w:rsid w:val="0075190C"/>
    <w:rsid w:val="00753E05"/>
    <w:rsid w:val="00756BE7"/>
    <w:rsid w:val="00756DE4"/>
    <w:rsid w:val="00762F73"/>
    <w:rsid w:val="00765390"/>
    <w:rsid w:val="00765960"/>
    <w:rsid w:val="00765CA6"/>
    <w:rsid w:val="00771C44"/>
    <w:rsid w:val="007722A5"/>
    <w:rsid w:val="007739AC"/>
    <w:rsid w:val="00773E3F"/>
    <w:rsid w:val="0077404F"/>
    <w:rsid w:val="00776D96"/>
    <w:rsid w:val="0077701A"/>
    <w:rsid w:val="00777CFD"/>
    <w:rsid w:val="00777DB7"/>
    <w:rsid w:val="00782E33"/>
    <w:rsid w:val="007913F1"/>
    <w:rsid w:val="007954F1"/>
    <w:rsid w:val="007A088E"/>
    <w:rsid w:val="007A334F"/>
    <w:rsid w:val="007A592E"/>
    <w:rsid w:val="007C02C7"/>
    <w:rsid w:val="007C33B4"/>
    <w:rsid w:val="007C35B5"/>
    <w:rsid w:val="007C4349"/>
    <w:rsid w:val="007C6E6F"/>
    <w:rsid w:val="007C7E5A"/>
    <w:rsid w:val="007D0580"/>
    <w:rsid w:val="007D7A0B"/>
    <w:rsid w:val="007E46B6"/>
    <w:rsid w:val="00801471"/>
    <w:rsid w:val="0080157C"/>
    <w:rsid w:val="00803E13"/>
    <w:rsid w:val="00804054"/>
    <w:rsid w:val="008050E8"/>
    <w:rsid w:val="00806A39"/>
    <w:rsid w:val="00810501"/>
    <w:rsid w:val="00813AF4"/>
    <w:rsid w:val="00813FA9"/>
    <w:rsid w:val="00821795"/>
    <w:rsid w:val="008330F9"/>
    <w:rsid w:val="00833817"/>
    <w:rsid w:val="00833C81"/>
    <w:rsid w:val="008361F4"/>
    <w:rsid w:val="00840304"/>
    <w:rsid w:val="00846D2F"/>
    <w:rsid w:val="0084734A"/>
    <w:rsid w:val="00847D43"/>
    <w:rsid w:val="00850590"/>
    <w:rsid w:val="0085223A"/>
    <w:rsid w:val="00852A25"/>
    <w:rsid w:val="00857222"/>
    <w:rsid w:val="00860B59"/>
    <w:rsid w:val="00862191"/>
    <w:rsid w:val="0086261A"/>
    <w:rsid w:val="00864D8A"/>
    <w:rsid w:val="008736B9"/>
    <w:rsid w:val="00891C12"/>
    <w:rsid w:val="00892A52"/>
    <w:rsid w:val="0089577C"/>
    <w:rsid w:val="008A4286"/>
    <w:rsid w:val="008A6AA8"/>
    <w:rsid w:val="008A6F35"/>
    <w:rsid w:val="008B0B99"/>
    <w:rsid w:val="008B1509"/>
    <w:rsid w:val="008B21F9"/>
    <w:rsid w:val="008B5485"/>
    <w:rsid w:val="008B7F9A"/>
    <w:rsid w:val="008C5295"/>
    <w:rsid w:val="008C799E"/>
    <w:rsid w:val="008D0483"/>
    <w:rsid w:val="008D5ABF"/>
    <w:rsid w:val="008D6E77"/>
    <w:rsid w:val="008D757B"/>
    <w:rsid w:val="008E0656"/>
    <w:rsid w:val="008E2CB3"/>
    <w:rsid w:val="008E2CDB"/>
    <w:rsid w:val="008E6414"/>
    <w:rsid w:val="008E7C6A"/>
    <w:rsid w:val="008F3F39"/>
    <w:rsid w:val="008F4353"/>
    <w:rsid w:val="008F4BB0"/>
    <w:rsid w:val="008F599E"/>
    <w:rsid w:val="009057B7"/>
    <w:rsid w:val="0090591B"/>
    <w:rsid w:val="00905E2F"/>
    <w:rsid w:val="009123B3"/>
    <w:rsid w:val="00915179"/>
    <w:rsid w:val="009154BB"/>
    <w:rsid w:val="009217C3"/>
    <w:rsid w:val="00922CE8"/>
    <w:rsid w:val="009231C9"/>
    <w:rsid w:val="00925E19"/>
    <w:rsid w:val="009345D0"/>
    <w:rsid w:val="00941DB6"/>
    <w:rsid w:val="00947C79"/>
    <w:rsid w:val="00950287"/>
    <w:rsid w:val="00951DBB"/>
    <w:rsid w:val="0095203B"/>
    <w:rsid w:val="00954034"/>
    <w:rsid w:val="00955734"/>
    <w:rsid w:val="00961AE8"/>
    <w:rsid w:val="00964998"/>
    <w:rsid w:val="00965382"/>
    <w:rsid w:val="00966C4A"/>
    <w:rsid w:val="00967776"/>
    <w:rsid w:val="009725ED"/>
    <w:rsid w:val="00974E40"/>
    <w:rsid w:val="009771B4"/>
    <w:rsid w:val="00983D75"/>
    <w:rsid w:val="00983FF1"/>
    <w:rsid w:val="00986B3A"/>
    <w:rsid w:val="00990310"/>
    <w:rsid w:val="00992E08"/>
    <w:rsid w:val="00993124"/>
    <w:rsid w:val="009A049B"/>
    <w:rsid w:val="009A344A"/>
    <w:rsid w:val="009A3875"/>
    <w:rsid w:val="009A468E"/>
    <w:rsid w:val="009A480D"/>
    <w:rsid w:val="009A4CBA"/>
    <w:rsid w:val="009A70CA"/>
    <w:rsid w:val="009B2498"/>
    <w:rsid w:val="009B2866"/>
    <w:rsid w:val="009B3776"/>
    <w:rsid w:val="009C4375"/>
    <w:rsid w:val="009C47E6"/>
    <w:rsid w:val="009D22C1"/>
    <w:rsid w:val="009D41CC"/>
    <w:rsid w:val="009D4F76"/>
    <w:rsid w:val="009E03AE"/>
    <w:rsid w:val="009E05A0"/>
    <w:rsid w:val="009E0876"/>
    <w:rsid w:val="009E1DB8"/>
    <w:rsid w:val="009F160F"/>
    <w:rsid w:val="009F1DEB"/>
    <w:rsid w:val="009F4BF4"/>
    <w:rsid w:val="009F4CD6"/>
    <w:rsid w:val="009F759E"/>
    <w:rsid w:val="009F7F51"/>
    <w:rsid w:val="00A01857"/>
    <w:rsid w:val="00A02061"/>
    <w:rsid w:val="00A02258"/>
    <w:rsid w:val="00A02DC6"/>
    <w:rsid w:val="00A20CEB"/>
    <w:rsid w:val="00A2141A"/>
    <w:rsid w:val="00A222E2"/>
    <w:rsid w:val="00A22946"/>
    <w:rsid w:val="00A239EE"/>
    <w:rsid w:val="00A246B0"/>
    <w:rsid w:val="00A2522C"/>
    <w:rsid w:val="00A2745B"/>
    <w:rsid w:val="00A35594"/>
    <w:rsid w:val="00A376BC"/>
    <w:rsid w:val="00A42741"/>
    <w:rsid w:val="00A44F38"/>
    <w:rsid w:val="00A51704"/>
    <w:rsid w:val="00A5495F"/>
    <w:rsid w:val="00A55165"/>
    <w:rsid w:val="00A60630"/>
    <w:rsid w:val="00A63491"/>
    <w:rsid w:val="00A65FAE"/>
    <w:rsid w:val="00A7045B"/>
    <w:rsid w:val="00A77DAF"/>
    <w:rsid w:val="00A8376D"/>
    <w:rsid w:val="00A90B10"/>
    <w:rsid w:val="00A90B27"/>
    <w:rsid w:val="00A92114"/>
    <w:rsid w:val="00A946FC"/>
    <w:rsid w:val="00A95ABB"/>
    <w:rsid w:val="00AA002C"/>
    <w:rsid w:val="00AA02F1"/>
    <w:rsid w:val="00AA0738"/>
    <w:rsid w:val="00AA157E"/>
    <w:rsid w:val="00AA4339"/>
    <w:rsid w:val="00AB14EF"/>
    <w:rsid w:val="00AB1C8D"/>
    <w:rsid w:val="00AB43C5"/>
    <w:rsid w:val="00AB4EAF"/>
    <w:rsid w:val="00AB65A4"/>
    <w:rsid w:val="00AB72FA"/>
    <w:rsid w:val="00AD09EF"/>
    <w:rsid w:val="00AD1BCD"/>
    <w:rsid w:val="00AD417F"/>
    <w:rsid w:val="00AD4C69"/>
    <w:rsid w:val="00AE052D"/>
    <w:rsid w:val="00AE2A69"/>
    <w:rsid w:val="00AF0AD1"/>
    <w:rsid w:val="00AF24FD"/>
    <w:rsid w:val="00AF60FA"/>
    <w:rsid w:val="00AF67B0"/>
    <w:rsid w:val="00AF6D7E"/>
    <w:rsid w:val="00AF6E8D"/>
    <w:rsid w:val="00AF7D69"/>
    <w:rsid w:val="00B04136"/>
    <w:rsid w:val="00B04A6F"/>
    <w:rsid w:val="00B06597"/>
    <w:rsid w:val="00B075EC"/>
    <w:rsid w:val="00B10202"/>
    <w:rsid w:val="00B13697"/>
    <w:rsid w:val="00B15295"/>
    <w:rsid w:val="00B173FB"/>
    <w:rsid w:val="00B227CA"/>
    <w:rsid w:val="00B249CB"/>
    <w:rsid w:val="00B24ADF"/>
    <w:rsid w:val="00B33C77"/>
    <w:rsid w:val="00B33D4F"/>
    <w:rsid w:val="00B3623B"/>
    <w:rsid w:val="00B3661A"/>
    <w:rsid w:val="00B37983"/>
    <w:rsid w:val="00B40751"/>
    <w:rsid w:val="00B4086C"/>
    <w:rsid w:val="00B412BC"/>
    <w:rsid w:val="00B43218"/>
    <w:rsid w:val="00B44B4B"/>
    <w:rsid w:val="00B46930"/>
    <w:rsid w:val="00B5196E"/>
    <w:rsid w:val="00B519DE"/>
    <w:rsid w:val="00B5268A"/>
    <w:rsid w:val="00B538C1"/>
    <w:rsid w:val="00B55794"/>
    <w:rsid w:val="00B56D50"/>
    <w:rsid w:val="00B63F4C"/>
    <w:rsid w:val="00B64986"/>
    <w:rsid w:val="00B70794"/>
    <w:rsid w:val="00B746E3"/>
    <w:rsid w:val="00B80AD3"/>
    <w:rsid w:val="00B824A2"/>
    <w:rsid w:val="00B83578"/>
    <w:rsid w:val="00B91FC8"/>
    <w:rsid w:val="00B92A60"/>
    <w:rsid w:val="00B9321C"/>
    <w:rsid w:val="00B94368"/>
    <w:rsid w:val="00B95025"/>
    <w:rsid w:val="00B96A70"/>
    <w:rsid w:val="00B96F7E"/>
    <w:rsid w:val="00B97314"/>
    <w:rsid w:val="00BA032E"/>
    <w:rsid w:val="00BA040E"/>
    <w:rsid w:val="00BA051A"/>
    <w:rsid w:val="00BA1AC8"/>
    <w:rsid w:val="00BA1F0C"/>
    <w:rsid w:val="00BB1F5E"/>
    <w:rsid w:val="00BB2B44"/>
    <w:rsid w:val="00BB5D0F"/>
    <w:rsid w:val="00BB6358"/>
    <w:rsid w:val="00BC261D"/>
    <w:rsid w:val="00BC6BD9"/>
    <w:rsid w:val="00BC71F8"/>
    <w:rsid w:val="00BD0A3F"/>
    <w:rsid w:val="00BD14FE"/>
    <w:rsid w:val="00BD3189"/>
    <w:rsid w:val="00BD37EA"/>
    <w:rsid w:val="00BD7FE2"/>
    <w:rsid w:val="00BE331E"/>
    <w:rsid w:val="00BF3394"/>
    <w:rsid w:val="00BF37EB"/>
    <w:rsid w:val="00BF7CD3"/>
    <w:rsid w:val="00C03601"/>
    <w:rsid w:val="00C116FB"/>
    <w:rsid w:val="00C1242C"/>
    <w:rsid w:val="00C13AF6"/>
    <w:rsid w:val="00C14EA2"/>
    <w:rsid w:val="00C162FF"/>
    <w:rsid w:val="00C20D0F"/>
    <w:rsid w:val="00C235E1"/>
    <w:rsid w:val="00C23637"/>
    <w:rsid w:val="00C24365"/>
    <w:rsid w:val="00C2763A"/>
    <w:rsid w:val="00C34C74"/>
    <w:rsid w:val="00C353B4"/>
    <w:rsid w:val="00C365F2"/>
    <w:rsid w:val="00C36E8A"/>
    <w:rsid w:val="00C40981"/>
    <w:rsid w:val="00C419C9"/>
    <w:rsid w:val="00C4222A"/>
    <w:rsid w:val="00C43C01"/>
    <w:rsid w:val="00C444C4"/>
    <w:rsid w:val="00C5034E"/>
    <w:rsid w:val="00C53D9C"/>
    <w:rsid w:val="00C60284"/>
    <w:rsid w:val="00C62811"/>
    <w:rsid w:val="00C6395A"/>
    <w:rsid w:val="00C64098"/>
    <w:rsid w:val="00C675D1"/>
    <w:rsid w:val="00C67D28"/>
    <w:rsid w:val="00C67E73"/>
    <w:rsid w:val="00C7292F"/>
    <w:rsid w:val="00C73753"/>
    <w:rsid w:val="00C74065"/>
    <w:rsid w:val="00C84C07"/>
    <w:rsid w:val="00C93631"/>
    <w:rsid w:val="00C95C3D"/>
    <w:rsid w:val="00CA6134"/>
    <w:rsid w:val="00CA64AA"/>
    <w:rsid w:val="00CA6D21"/>
    <w:rsid w:val="00CB31D4"/>
    <w:rsid w:val="00CC1C34"/>
    <w:rsid w:val="00CC216E"/>
    <w:rsid w:val="00CC5D08"/>
    <w:rsid w:val="00CC6ACB"/>
    <w:rsid w:val="00CC732C"/>
    <w:rsid w:val="00CD3844"/>
    <w:rsid w:val="00CD4592"/>
    <w:rsid w:val="00CD7A88"/>
    <w:rsid w:val="00CE013C"/>
    <w:rsid w:val="00CE121D"/>
    <w:rsid w:val="00CE3D58"/>
    <w:rsid w:val="00CE4203"/>
    <w:rsid w:val="00CE6686"/>
    <w:rsid w:val="00CE7AA8"/>
    <w:rsid w:val="00CF2672"/>
    <w:rsid w:val="00CF4471"/>
    <w:rsid w:val="00CF4FD0"/>
    <w:rsid w:val="00CF6517"/>
    <w:rsid w:val="00CF6AC5"/>
    <w:rsid w:val="00D129BF"/>
    <w:rsid w:val="00D15AF6"/>
    <w:rsid w:val="00D166B9"/>
    <w:rsid w:val="00D16B29"/>
    <w:rsid w:val="00D17B69"/>
    <w:rsid w:val="00D220E1"/>
    <w:rsid w:val="00D2341D"/>
    <w:rsid w:val="00D26C9F"/>
    <w:rsid w:val="00D2718D"/>
    <w:rsid w:val="00D34CF5"/>
    <w:rsid w:val="00D358FC"/>
    <w:rsid w:val="00D40FBA"/>
    <w:rsid w:val="00D410DD"/>
    <w:rsid w:val="00D43B82"/>
    <w:rsid w:val="00D43EB9"/>
    <w:rsid w:val="00D4561C"/>
    <w:rsid w:val="00D47CDC"/>
    <w:rsid w:val="00D5401A"/>
    <w:rsid w:val="00D543F5"/>
    <w:rsid w:val="00D61011"/>
    <w:rsid w:val="00D61C0B"/>
    <w:rsid w:val="00D62104"/>
    <w:rsid w:val="00D65D16"/>
    <w:rsid w:val="00D74445"/>
    <w:rsid w:val="00D7449B"/>
    <w:rsid w:val="00D75114"/>
    <w:rsid w:val="00D75DC6"/>
    <w:rsid w:val="00D76E79"/>
    <w:rsid w:val="00D80AA3"/>
    <w:rsid w:val="00D87769"/>
    <w:rsid w:val="00D95166"/>
    <w:rsid w:val="00D9793E"/>
    <w:rsid w:val="00DA03EF"/>
    <w:rsid w:val="00DA1832"/>
    <w:rsid w:val="00DA1A04"/>
    <w:rsid w:val="00DA3868"/>
    <w:rsid w:val="00DA6A67"/>
    <w:rsid w:val="00DA6E8E"/>
    <w:rsid w:val="00DB170E"/>
    <w:rsid w:val="00DB4545"/>
    <w:rsid w:val="00DB6572"/>
    <w:rsid w:val="00DC2D2D"/>
    <w:rsid w:val="00DC640A"/>
    <w:rsid w:val="00DC7015"/>
    <w:rsid w:val="00DD1BAA"/>
    <w:rsid w:val="00DD529B"/>
    <w:rsid w:val="00DE38F3"/>
    <w:rsid w:val="00DE652D"/>
    <w:rsid w:val="00DE7226"/>
    <w:rsid w:val="00DF006B"/>
    <w:rsid w:val="00DF6A60"/>
    <w:rsid w:val="00DF6D1E"/>
    <w:rsid w:val="00E132B8"/>
    <w:rsid w:val="00E13D9B"/>
    <w:rsid w:val="00E20B20"/>
    <w:rsid w:val="00E20DB1"/>
    <w:rsid w:val="00E232F3"/>
    <w:rsid w:val="00E241AA"/>
    <w:rsid w:val="00E242C3"/>
    <w:rsid w:val="00E2767E"/>
    <w:rsid w:val="00E2791A"/>
    <w:rsid w:val="00E311DE"/>
    <w:rsid w:val="00E31241"/>
    <w:rsid w:val="00E33FB6"/>
    <w:rsid w:val="00E37FDA"/>
    <w:rsid w:val="00E42AB2"/>
    <w:rsid w:val="00E44908"/>
    <w:rsid w:val="00E46D9F"/>
    <w:rsid w:val="00E47477"/>
    <w:rsid w:val="00E47A75"/>
    <w:rsid w:val="00E603CB"/>
    <w:rsid w:val="00E6087C"/>
    <w:rsid w:val="00E73497"/>
    <w:rsid w:val="00E73DCF"/>
    <w:rsid w:val="00E80989"/>
    <w:rsid w:val="00E81009"/>
    <w:rsid w:val="00E86123"/>
    <w:rsid w:val="00E86457"/>
    <w:rsid w:val="00E86BEA"/>
    <w:rsid w:val="00E950D4"/>
    <w:rsid w:val="00E962E6"/>
    <w:rsid w:val="00E974DB"/>
    <w:rsid w:val="00E97D9E"/>
    <w:rsid w:val="00EA0902"/>
    <w:rsid w:val="00EA32F3"/>
    <w:rsid w:val="00EA3410"/>
    <w:rsid w:val="00EA349B"/>
    <w:rsid w:val="00EB317B"/>
    <w:rsid w:val="00EB59B3"/>
    <w:rsid w:val="00EB7BBF"/>
    <w:rsid w:val="00EC2B87"/>
    <w:rsid w:val="00EC7FA2"/>
    <w:rsid w:val="00ED1784"/>
    <w:rsid w:val="00ED2D11"/>
    <w:rsid w:val="00ED540E"/>
    <w:rsid w:val="00EF134E"/>
    <w:rsid w:val="00EF2066"/>
    <w:rsid w:val="00EF3AB3"/>
    <w:rsid w:val="00EF4A09"/>
    <w:rsid w:val="00EF7B3F"/>
    <w:rsid w:val="00F02013"/>
    <w:rsid w:val="00F04109"/>
    <w:rsid w:val="00F05AEF"/>
    <w:rsid w:val="00F074AF"/>
    <w:rsid w:val="00F10283"/>
    <w:rsid w:val="00F16F49"/>
    <w:rsid w:val="00F16FF2"/>
    <w:rsid w:val="00F21A58"/>
    <w:rsid w:val="00F30EDB"/>
    <w:rsid w:val="00F3375B"/>
    <w:rsid w:val="00F33E6B"/>
    <w:rsid w:val="00F41303"/>
    <w:rsid w:val="00F41D43"/>
    <w:rsid w:val="00F43820"/>
    <w:rsid w:val="00F44D49"/>
    <w:rsid w:val="00F46D79"/>
    <w:rsid w:val="00F50270"/>
    <w:rsid w:val="00F56432"/>
    <w:rsid w:val="00F60611"/>
    <w:rsid w:val="00F60ED5"/>
    <w:rsid w:val="00F62072"/>
    <w:rsid w:val="00F6382B"/>
    <w:rsid w:val="00F74B6F"/>
    <w:rsid w:val="00F761DB"/>
    <w:rsid w:val="00F770A8"/>
    <w:rsid w:val="00F822BC"/>
    <w:rsid w:val="00F84427"/>
    <w:rsid w:val="00F84EE0"/>
    <w:rsid w:val="00F86502"/>
    <w:rsid w:val="00FA483D"/>
    <w:rsid w:val="00FB0023"/>
    <w:rsid w:val="00FB783D"/>
    <w:rsid w:val="00FC15A4"/>
    <w:rsid w:val="00FC4B1F"/>
    <w:rsid w:val="00FC4DAB"/>
    <w:rsid w:val="00FD0B5B"/>
    <w:rsid w:val="00FD5563"/>
    <w:rsid w:val="00FD589B"/>
    <w:rsid w:val="00FD641E"/>
    <w:rsid w:val="00FD7A17"/>
    <w:rsid w:val="00FE3B92"/>
    <w:rsid w:val="00FE4411"/>
    <w:rsid w:val="00FE4666"/>
    <w:rsid w:val="00FE4DF6"/>
    <w:rsid w:val="00FF0818"/>
    <w:rsid w:val="00FF2A69"/>
    <w:rsid w:val="00FF66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175DB"/>
  <w15:docId w15:val="{1DF827E7-1767-440F-97C7-6B6E62769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19"/>
        <w:szCs w:val="19"/>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2C3"/>
    <w:pPr>
      <w:spacing w:before="40" w:after="160"/>
    </w:pPr>
    <w:rPr>
      <w:kern w:val="20"/>
      <w:sz w:val="20"/>
      <w:szCs w:val="20"/>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podnoje">
    <w:name w:val="podnožje"/>
    <w:basedOn w:val="Normal"/>
    <w:link w:val="Znakpodnoja"/>
    <w:uiPriority w:val="19"/>
    <w:unhideWhenUsed/>
    <w:rsid w:val="00C60284"/>
    <w:pPr>
      <w:spacing w:before="0" w:after="0" w:line="240" w:lineRule="auto"/>
    </w:pPr>
    <w:rPr>
      <w:kern w:val="0"/>
      <w:sz w:val="19"/>
      <w:szCs w:val="19"/>
      <w:lang w:val="en-US" w:eastAsia="en-US"/>
    </w:rPr>
  </w:style>
  <w:style w:type="character" w:customStyle="1" w:styleId="Znakpodnoja">
    <w:name w:val="Znak podnožja"/>
    <w:basedOn w:val="Zadanifontodlomka"/>
    <w:link w:val="podnoje"/>
    <w:uiPriority w:val="19"/>
    <w:rsid w:val="00C60284"/>
  </w:style>
  <w:style w:type="character" w:customStyle="1" w:styleId="Rezerviranomjestozatekst">
    <w:name w:val="Rezervirano mjesto za tekst"/>
    <w:basedOn w:val="Zadanifontodlomka"/>
    <w:uiPriority w:val="99"/>
    <w:semiHidden/>
    <w:rsid w:val="00C60284"/>
    <w:rPr>
      <w:color w:val="808080"/>
    </w:rPr>
  </w:style>
  <w:style w:type="table" w:customStyle="1" w:styleId="Reetkatablice1">
    <w:name w:val="Rešetka tablice1"/>
    <w:basedOn w:val="Obinatablica"/>
    <w:uiPriority w:val="59"/>
    <w:rsid w:val="00C60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lavlje">
    <w:name w:val="zaglavlje"/>
    <w:basedOn w:val="Normal"/>
    <w:link w:val="Znakzaglavlja"/>
    <w:uiPriority w:val="19"/>
    <w:unhideWhenUsed/>
    <w:rsid w:val="00C60284"/>
    <w:pPr>
      <w:tabs>
        <w:tab w:val="center" w:pos="4680"/>
        <w:tab w:val="right" w:pos="9360"/>
      </w:tabs>
      <w:spacing w:before="0" w:after="0" w:line="240" w:lineRule="auto"/>
    </w:pPr>
    <w:rPr>
      <w:kern w:val="0"/>
      <w:sz w:val="19"/>
      <w:szCs w:val="19"/>
      <w:lang w:val="en-US" w:eastAsia="en-US"/>
    </w:rPr>
  </w:style>
  <w:style w:type="character" w:customStyle="1" w:styleId="Znakzaglavlja">
    <w:name w:val="Znak zaglavlja"/>
    <w:basedOn w:val="Zadanifontodlomka"/>
    <w:link w:val="zaglavlje"/>
    <w:uiPriority w:val="19"/>
    <w:rsid w:val="00C60284"/>
  </w:style>
  <w:style w:type="paragraph" w:customStyle="1" w:styleId="Bezrazmaka">
    <w:name w:val="Bez razmaka"/>
    <w:uiPriority w:val="1"/>
    <w:qFormat/>
    <w:rsid w:val="00C60284"/>
    <w:pPr>
      <w:spacing w:after="0" w:line="264" w:lineRule="auto"/>
    </w:pPr>
  </w:style>
  <w:style w:type="paragraph" w:customStyle="1" w:styleId="Naziv">
    <w:name w:val="Naziv"/>
    <w:basedOn w:val="Normal"/>
    <w:uiPriority w:val="2"/>
    <w:qFormat/>
    <w:rsid w:val="00C60284"/>
    <w:pPr>
      <w:spacing w:before="0" w:after="0" w:line="216" w:lineRule="auto"/>
    </w:pPr>
    <w:rPr>
      <w:rFonts w:asciiTheme="majorHAnsi" w:eastAsiaTheme="majorEastAsia" w:hAnsiTheme="majorHAnsi" w:cstheme="majorBidi"/>
      <w:color w:val="7B230B" w:themeColor="accent1" w:themeShade="BF"/>
      <w:kern w:val="0"/>
      <w:sz w:val="28"/>
      <w:szCs w:val="28"/>
      <w:lang w:val="en-US" w:eastAsia="en-US"/>
    </w:rPr>
  </w:style>
  <w:style w:type="paragraph" w:customStyle="1" w:styleId="Datum1">
    <w:name w:val="Datum1"/>
    <w:basedOn w:val="Normal"/>
    <w:next w:val="Normal"/>
    <w:link w:val="Znakdatuma"/>
    <w:uiPriority w:val="2"/>
    <w:unhideWhenUsed/>
    <w:rsid w:val="00C60284"/>
    <w:pPr>
      <w:spacing w:before="0" w:after="400"/>
    </w:pPr>
    <w:rPr>
      <w:kern w:val="0"/>
      <w:sz w:val="19"/>
      <w:szCs w:val="19"/>
      <w:lang w:val="en-US" w:eastAsia="en-US"/>
    </w:rPr>
  </w:style>
  <w:style w:type="character" w:customStyle="1" w:styleId="Znakdatuma">
    <w:name w:val="Znak datuma"/>
    <w:basedOn w:val="Zadanifontodlomka"/>
    <w:link w:val="Datum1"/>
    <w:uiPriority w:val="2"/>
    <w:rsid w:val="00C60284"/>
  </w:style>
  <w:style w:type="paragraph" w:customStyle="1" w:styleId="Podacizakontakt">
    <w:name w:val="Podaci za kontakt"/>
    <w:basedOn w:val="Normal"/>
    <w:uiPriority w:val="2"/>
    <w:qFormat/>
    <w:rsid w:val="00C60284"/>
    <w:pPr>
      <w:spacing w:before="0" w:after="480"/>
      <w:contextualSpacing/>
    </w:pPr>
    <w:rPr>
      <w:kern w:val="0"/>
      <w:sz w:val="19"/>
      <w:szCs w:val="19"/>
      <w:lang w:val="en-US" w:eastAsia="en-US"/>
    </w:rPr>
  </w:style>
  <w:style w:type="paragraph" w:customStyle="1" w:styleId="Zavretak1">
    <w:name w:val="Završetak1"/>
    <w:basedOn w:val="Normal"/>
    <w:link w:val="Znakzavretka"/>
    <w:uiPriority w:val="2"/>
    <w:unhideWhenUsed/>
    <w:qFormat/>
    <w:rsid w:val="00C60284"/>
    <w:pPr>
      <w:spacing w:before="600" w:after="800"/>
    </w:pPr>
    <w:rPr>
      <w:kern w:val="0"/>
      <w:sz w:val="19"/>
      <w:szCs w:val="19"/>
      <w:lang w:val="en-US" w:eastAsia="en-US"/>
    </w:rPr>
  </w:style>
  <w:style w:type="character" w:customStyle="1" w:styleId="Znakzavretka">
    <w:name w:val="Znak završetka"/>
    <w:basedOn w:val="Zadanifontodlomka"/>
    <w:link w:val="Zavretak1"/>
    <w:uiPriority w:val="2"/>
    <w:rsid w:val="00C60284"/>
  </w:style>
  <w:style w:type="paragraph" w:customStyle="1" w:styleId="Potpis1">
    <w:name w:val="Potpis1"/>
    <w:basedOn w:val="Normal"/>
    <w:link w:val="Znakpotpisa"/>
    <w:uiPriority w:val="2"/>
    <w:unhideWhenUsed/>
    <w:qFormat/>
    <w:rsid w:val="00C60284"/>
    <w:pPr>
      <w:spacing w:before="0" w:after="600"/>
    </w:pPr>
    <w:rPr>
      <w:kern w:val="0"/>
      <w:sz w:val="19"/>
      <w:szCs w:val="19"/>
      <w:lang w:val="en-US" w:eastAsia="en-US"/>
    </w:rPr>
  </w:style>
  <w:style w:type="character" w:customStyle="1" w:styleId="Znakpotpisa">
    <w:name w:val="Znak potpisa"/>
    <w:basedOn w:val="Zadanifontodlomka"/>
    <w:link w:val="Potpis1"/>
    <w:uiPriority w:val="2"/>
    <w:rsid w:val="00C60284"/>
  </w:style>
  <w:style w:type="paragraph" w:styleId="Zaglavlje0">
    <w:name w:val="header"/>
    <w:basedOn w:val="Normal"/>
    <w:link w:val="ZaglavljeChar"/>
    <w:uiPriority w:val="99"/>
    <w:unhideWhenUsed/>
    <w:rsid w:val="00C116FB"/>
    <w:pPr>
      <w:tabs>
        <w:tab w:val="center" w:pos="4680"/>
        <w:tab w:val="right" w:pos="9360"/>
      </w:tabs>
      <w:spacing w:before="0" w:after="0" w:line="240" w:lineRule="auto"/>
    </w:pPr>
    <w:rPr>
      <w:kern w:val="0"/>
      <w:sz w:val="19"/>
      <w:szCs w:val="19"/>
      <w:lang w:val="en-US" w:eastAsia="en-US"/>
    </w:rPr>
  </w:style>
  <w:style w:type="character" w:customStyle="1" w:styleId="ZaglavljeChar">
    <w:name w:val="Zaglavlje Char"/>
    <w:basedOn w:val="Zadanifontodlomka"/>
    <w:link w:val="Zaglavlje0"/>
    <w:uiPriority w:val="99"/>
    <w:rsid w:val="00C116FB"/>
  </w:style>
  <w:style w:type="paragraph" w:styleId="Podnoje0">
    <w:name w:val="footer"/>
    <w:basedOn w:val="Normal"/>
    <w:link w:val="PodnojeChar"/>
    <w:uiPriority w:val="2"/>
    <w:unhideWhenUsed/>
    <w:rsid w:val="00C116FB"/>
    <w:pPr>
      <w:tabs>
        <w:tab w:val="center" w:pos="4680"/>
        <w:tab w:val="right" w:pos="9360"/>
      </w:tabs>
      <w:spacing w:before="0" w:after="0" w:line="240" w:lineRule="auto"/>
    </w:pPr>
    <w:rPr>
      <w:kern w:val="0"/>
      <w:sz w:val="19"/>
      <w:szCs w:val="19"/>
      <w:lang w:val="en-US" w:eastAsia="en-US"/>
    </w:rPr>
  </w:style>
  <w:style w:type="character" w:customStyle="1" w:styleId="PodnojeChar">
    <w:name w:val="Podnožje Char"/>
    <w:basedOn w:val="Zadanifontodlomka"/>
    <w:link w:val="Podnoje0"/>
    <w:uiPriority w:val="2"/>
    <w:rsid w:val="00C116FB"/>
  </w:style>
  <w:style w:type="character" w:styleId="Tekstrezerviranogmjesta">
    <w:name w:val="Placeholder Text"/>
    <w:basedOn w:val="Zadanifontodlomka"/>
    <w:uiPriority w:val="99"/>
    <w:semiHidden/>
    <w:rsid w:val="00852A25"/>
    <w:rPr>
      <w:color w:val="808080"/>
    </w:rPr>
  </w:style>
  <w:style w:type="table" w:styleId="Reetkatablice">
    <w:name w:val="Table Grid"/>
    <w:basedOn w:val="Obinatablica"/>
    <w:uiPriority w:val="59"/>
    <w:rsid w:val="008D0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vopisnatablica7-isticanje31">
    <w:name w:val="Živopisna tablica 7 - isticanje 31"/>
    <w:basedOn w:val="Obinatablica"/>
    <w:uiPriority w:val="52"/>
    <w:rsid w:val="00AF6D7E"/>
    <w:pPr>
      <w:spacing w:after="0" w:line="240" w:lineRule="auto"/>
    </w:pPr>
    <w:rPr>
      <w:color w:val="AC711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982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982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982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9825" w:themeColor="accent3"/>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Obinatablica31">
    <w:name w:val="Obična tablica 31"/>
    <w:basedOn w:val="Obinatablica"/>
    <w:uiPriority w:val="42"/>
    <w:rsid w:val="0036381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ekstbalonia">
    <w:name w:val="Balloon Text"/>
    <w:basedOn w:val="Normal"/>
    <w:link w:val="TekstbaloniaChar"/>
    <w:uiPriority w:val="99"/>
    <w:semiHidden/>
    <w:unhideWhenUsed/>
    <w:rsid w:val="00042849"/>
    <w:pPr>
      <w:spacing w:before="0"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42849"/>
    <w:rPr>
      <w:rFonts w:ascii="Tahoma" w:hAnsi="Tahoma" w:cs="Tahoma"/>
      <w:kern w:val="20"/>
      <w:sz w:val="16"/>
      <w:szCs w:val="16"/>
      <w:lang w:val="hr-HR" w:eastAsia="hr-HR"/>
    </w:rPr>
  </w:style>
  <w:style w:type="table" w:styleId="Obinatablica2">
    <w:name w:val="Plain Table 2"/>
    <w:basedOn w:val="Obinatablica"/>
    <w:uiPriority w:val="42"/>
    <w:rsid w:val="00C6409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Odlomakpopisa">
    <w:name w:val="List Paragraph"/>
    <w:basedOn w:val="Normal"/>
    <w:uiPriority w:val="34"/>
    <w:qFormat/>
    <w:rsid w:val="006214CD"/>
    <w:pPr>
      <w:ind w:left="720"/>
      <w:contextualSpacing/>
    </w:pPr>
  </w:style>
  <w:style w:type="table" w:styleId="Obinatablica3">
    <w:name w:val="Plain Table 3"/>
    <w:basedOn w:val="Obinatablica"/>
    <w:uiPriority w:val="43"/>
    <w:rsid w:val="00B227C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xl65">
    <w:name w:val="xl65"/>
    <w:basedOn w:val="Normal"/>
    <w:rsid w:val="00D87769"/>
    <w:pPr>
      <w:spacing w:before="100" w:beforeAutospacing="1" w:after="100" w:afterAutospacing="1" w:line="240" w:lineRule="auto"/>
    </w:pPr>
    <w:rPr>
      <w:rFonts w:ascii="Arial" w:eastAsia="Times New Roman" w:hAnsi="Arial" w:cs="Arial"/>
      <w:color w:val="auto"/>
      <w:kern w:val="0"/>
      <w:sz w:val="16"/>
      <w:szCs w:val="16"/>
    </w:rPr>
  </w:style>
  <w:style w:type="paragraph" w:customStyle="1" w:styleId="xl66">
    <w:name w:val="xl66"/>
    <w:basedOn w:val="Normal"/>
    <w:rsid w:val="00D87769"/>
    <w:pPr>
      <w:spacing w:before="100" w:beforeAutospacing="1" w:after="100" w:afterAutospacing="1" w:line="240" w:lineRule="auto"/>
    </w:pPr>
    <w:rPr>
      <w:rFonts w:ascii="Arial" w:eastAsia="Times New Roman" w:hAnsi="Arial" w:cs="Arial"/>
      <w:b/>
      <w:bCs/>
      <w:color w:val="auto"/>
      <w:kern w:val="0"/>
      <w:sz w:val="16"/>
      <w:szCs w:val="16"/>
    </w:rPr>
  </w:style>
  <w:style w:type="paragraph" w:customStyle="1" w:styleId="xl67">
    <w:name w:val="xl67"/>
    <w:basedOn w:val="Normal"/>
    <w:rsid w:val="00D87769"/>
    <w:pPr>
      <w:shd w:val="clear" w:color="000000" w:fill="D9D9D9"/>
      <w:spacing w:before="100" w:beforeAutospacing="1" w:after="100" w:afterAutospacing="1" w:line="240" w:lineRule="auto"/>
    </w:pPr>
    <w:rPr>
      <w:rFonts w:ascii="Arial" w:eastAsia="Times New Roman" w:hAnsi="Arial" w:cs="Arial"/>
      <w:b/>
      <w:bCs/>
      <w:color w:val="FF0000"/>
      <w:kern w:val="0"/>
      <w:sz w:val="16"/>
      <w:szCs w:val="16"/>
    </w:rPr>
  </w:style>
  <w:style w:type="paragraph" w:customStyle="1" w:styleId="xl68">
    <w:name w:val="xl68"/>
    <w:basedOn w:val="Normal"/>
    <w:rsid w:val="00D87769"/>
    <w:pPr>
      <w:shd w:val="clear" w:color="000000" w:fill="D9D9D9"/>
      <w:spacing w:before="100" w:beforeAutospacing="1" w:after="100" w:afterAutospacing="1" w:line="240" w:lineRule="auto"/>
    </w:pPr>
    <w:rPr>
      <w:rFonts w:ascii="Arial" w:eastAsia="Times New Roman" w:hAnsi="Arial" w:cs="Arial"/>
      <w:b/>
      <w:bCs/>
      <w:color w:val="FF0000"/>
      <w:kern w:val="0"/>
      <w:sz w:val="16"/>
      <w:szCs w:val="16"/>
    </w:rPr>
  </w:style>
  <w:style w:type="paragraph" w:customStyle="1" w:styleId="xl69">
    <w:name w:val="xl69"/>
    <w:basedOn w:val="Normal"/>
    <w:rsid w:val="00D87769"/>
    <w:pPr>
      <w:shd w:val="clear" w:color="000000" w:fill="000080"/>
      <w:spacing w:before="100" w:beforeAutospacing="1" w:after="100" w:afterAutospacing="1" w:line="240" w:lineRule="auto"/>
    </w:pPr>
    <w:rPr>
      <w:rFonts w:ascii="Arial" w:eastAsia="Times New Roman" w:hAnsi="Arial" w:cs="Arial"/>
      <w:b/>
      <w:bCs/>
      <w:color w:val="FFFFFF"/>
      <w:kern w:val="0"/>
      <w:sz w:val="16"/>
      <w:szCs w:val="16"/>
    </w:rPr>
  </w:style>
  <w:style w:type="paragraph" w:customStyle="1" w:styleId="xl70">
    <w:name w:val="xl70"/>
    <w:basedOn w:val="Normal"/>
    <w:rsid w:val="00D87769"/>
    <w:pPr>
      <w:shd w:val="clear" w:color="000000" w:fill="000080"/>
      <w:spacing w:before="100" w:beforeAutospacing="1" w:after="100" w:afterAutospacing="1" w:line="240" w:lineRule="auto"/>
    </w:pPr>
    <w:rPr>
      <w:rFonts w:ascii="Arial" w:eastAsia="Times New Roman" w:hAnsi="Arial" w:cs="Arial"/>
      <w:b/>
      <w:bCs/>
      <w:color w:val="FFFFFF"/>
      <w:kern w:val="0"/>
      <w:sz w:val="16"/>
      <w:szCs w:val="16"/>
    </w:rPr>
  </w:style>
  <w:style w:type="paragraph" w:customStyle="1" w:styleId="xl71">
    <w:name w:val="xl71"/>
    <w:basedOn w:val="Normal"/>
    <w:rsid w:val="00D87769"/>
    <w:pPr>
      <w:shd w:val="clear" w:color="000000" w:fill="FFFF00"/>
      <w:spacing w:before="100" w:beforeAutospacing="1" w:after="100" w:afterAutospacing="1" w:line="240" w:lineRule="auto"/>
    </w:pPr>
    <w:rPr>
      <w:rFonts w:ascii="Arial" w:eastAsia="Times New Roman" w:hAnsi="Arial" w:cs="Arial"/>
      <w:b/>
      <w:bCs/>
      <w:color w:val="000000"/>
      <w:kern w:val="0"/>
      <w:sz w:val="16"/>
      <w:szCs w:val="16"/>
    </w:rPr>
  </w:style>
  <w:style w:type="paragraph" w:customStyle="1" w:styleId="xl72">
    <w:name w:val="xl72"/>
    <w:basedOn w:val="Normal"/>
    <w:rsid w:val="00D87769"/>
    <w:pPr>
      <w:shd w:val="clear" w:color="000000" w:fill="FFFF00"/>
      <w:spacing w:before="100" w:beforeAutospacing="1" w:after="100" w:afterAutospacing="1" w:line="240" w:lineRule="auto"/>
    </w:pPr>
    <w:rPr>
      <w:rFonts w:ascii="Arial" w:eastAsia="Times New Roman" w:hAnsi="Arial" w:cs="Arial"/>
      <w:b/>
      <w:bCs/>
      <w:color w:val="000000"/>
      <w:kern w:val="0"/>
      <w:sz w:val="16"/>
      <w:szCs w:val="16"/>
    </w:rPr>
  </w:style>
  <w:style w:type="paragraph" w:customStyle="1" w:styleId="xl73">
    <w:name w:val="xl73"/>
    <w:basedOn w:val="Normal"/>
    <w:rsid w:val="00D87769"/>
    <w:pPr>
      <w:shd w:val="clear" w:color="000000" w:fill="FFFF99"/>
      <w:spacing w:before="100" w:beforeAutospacing="1" w:after="100" w:afterAutospacing="1" w:line="240" w:lineRule="auto"/>
    </w:pPr>
    <w:rPr>
      <w:rFonts w:ascii="Arial" w:eastAsia="Times New Roman" w:hAnsi="Arial" w:cs="Arial"/>
      <w:b/>
      <w:bCs/>
      <w:color w:val="000000"/>
      <w:kern w:val="0"/>
      <w:sz w:val="16"/>
      <w:szCs w:val="16"/>
    </w:rPr>
  </w:style>
  <w:style w:type="paragraph" w:customStyle="1" w:styleId="xl74">
    <w:name w:val="xl74"/>
    <w:basedOn w:val="Normal"/>
    <w:rsid w:val="00D87769"/>
    <w:pPr>
      <w:shd w:val="clear" w:color="000000" w:fill="FFFF99"/>
      <w:spacing w:before="100" w:beforeAutospacing="1" w:after="100" w:afterAutospacing="1" w:line="240" w:lineRule="auto"/>
    </w:pPr>
    <w:rPr>
      <w:rFonts w:ascii="Arial" w:eastAsia="Times New Roman" w:hAnsi="Arial" w:cs="Arial"/>
      <w:b/>
      <w:bCs/>
      <w:color w:val="000000"/>
      <w:kern w:val="0"/>
      <w:sz w:val="16"/>
      <w:szCs w:val="16"/>
    </w:rPr>
  </w:style>
  <w:style w:type="paragraph" w:customStyle="1" w:styleId="xl75">
    <w:name w:val="xl75"/>
    <w:basedOn w:val="Normal"/>
    <w:rsid w:val="00D87769"/>
    <w:pPr>
      <w:spacing w:before="100" w:beforeAutospacing="1" w:after="100" w:afterAutospacing="1" w:line="240" w:lineRule="auto"/>
    </w:pPr>
    <w:rPr>
      <w:rFonts w:ascii="Arial" w:eastAsia="Times New Roman" w:hAnsi="Arial" w:cs="Arial"/>
      <w:b/>
      <w:bCs/>
      <w:color w:val="auto"/>
      <w:kern w:val="0"/>
      <w:sz w:val="16"/>
      <w:szCs w:val="16"/>
    </w:rPr>
  </w:style>
  <w:style w:type="paragraph" w:customStyle="1" w:styleId="xl76">
    <w:name w:val="xl76"/>
    <w:basedOn w:val="Normal"/>
    <w:rsid w:val="00D87769"/>
    <w:pPr>
      <w:spacing w:before="100" w:beforeAutospacing="1" w:after="100" w:afterAutospacing="1" w:line="240" w:lineRule="auto"/>
    </w:pPr>
    <w:rPr>
      <w:rFonts w:ascii="Arial" w:eastAsia="Times New Roman" w:hAnsi="Arial" w:cs="Arial"/>
      <w:color w:val="auto"/>
      <w:kern w:val="0"/>
      <w:sz w:val="16"/>
      <w:szCs w:val="16"/>
    </w:rPr>
  </w:style>
  <w:style w:type="paragraph" w:customStyle="1" w:styleId="xl77">
    <w:name w:val="xl77"/>
    <w:basedOn w:val="Normal"/>
    <w:rsid w:val="00D87769"/>
    <w:pPr>
      <w:shd w:val="clear" w:color="000000" w:fill="CCFFCC"/>
      <w:spacing w:before="100" w:beforeAutospacing="1" w:after="100" w:afterAutospacing="1" w:line="240" w:lineRule="auto"/>
    </w:pPr>
    <w:rPr>
      <w:rFonts w:ascii="Arial" w:eastAsia="Times New Roman" w:hAnsi="Arial" w:cs="Arial"/>
      <w:b/>
      <w:bCs/>
      <w:color w:val="000000"/>
      <w:kern w:val="0"/>
      <w:sz w:val="16"/>
      <w:szCs w:val="16"/>
    </w:rPr>
  </w:style>
  <w:style w:type="paragraph" w:customStyle="1" w:styleId="xl78">
    <w:name w:val="xl78"/>
    <w:basedOn w:val="Normal"/>
    <w:rsid w:val="00D87769"/>
    <w:pPr>
      <w:shd w:val="clear" w:color="000000" w:fill="CCFFCC"/>
      <w:spacing w:before="100" w:beforeAutospacing="1" w:after="100" w:afterAutospacing="1" w:line="240" w:lineRule="auto"/>
    </w:pPr>
    <w:rPr>
      <w:rFonts w:ascii="Arial" w:eastAsia="Times New Roman" w:hAnsi="Arial" w:cs="Arial"/>
      <w:b/>
      <w:bCs/>
      <w:color w:val="000000"/>
      <w:kern w:val="0"/>
      <w:sz w:val="16"/>
      <w:szCs w:val="16"/>
    </w:rPr>
  </w:style>
  <w:style w:type="paragraph" w:customStyle="1" w:styleId="xl79">
    <w:name w:val="xl79"/>
    <w:basedOn w:val="Normal"/>
    <w:rsid w:val="00D87769"/>
    <w:pPr>
      <w:shd w:val="clear" w:color="000000" w:fill="9999FF"/>
      <w:spacing w:before="100" w:beforeAutospacing="1" w:after="100" w:afterAutospacing="1" w:line="240" w:lineRule="auto"/>
    </w:pPr>
    <w:rPr>
      <w:rFonts w:ascii="Arial" w:eastAsia="Times New Roman" w:hAnsi="Arial" w:cs="Arial"/>
      <w:b/>
      <w:bCs/>
      <w:color w:val="000000"/>
      <w:kern w:val="0"/>
      <w:sz w:val="16"/>
      <w:szCs w:val="16"/>
    </w:rPr>
  </w:style>
  <w:style w:type="paragraph" w:customStyle="1" w:styleId="xl80">
    <w:name w:val="xl80"/>
    <w:basedOn w:val="Normal"/>
    <w:rsid w:val="00D87769"/>
    <w:pPr>
      <w:shd w:val="clear" w:color="000000" w:fill="9999FF"/>
      <w:spacing w:before="100" w:beforeAutospacing="1" w:after="100" w:afterAutospacing="1" w:line="240" w:lineRule="auto"/>
    </w:pPr>
    <w:rPr>
      <w:rFonts w:ascii="Arial" w:eastAsia="Times New Roman" w:hAnsi="Arial" w:cs="Arial"/>
      <w:b/>
      <w:bCs/>
      <w:color w:val="000000"/>
      <w:kern w:val="0"/>
      <w:sz w:val="16"/>
      <w:szCs w:val="16"/>
    </w:rPr>
  </w:style>
  <w:style w:type="paragraph" w:customStyle="1" w:styleId="xl81">
    <w:name w:val="xl81"/>
    <w:basedOn w:val="Normal"/>
    <w:rsid w:val="00D87769"/>
    <w:pPr>
      <w:shd w:val="clear" w:color="000000" w:fill="CCCCFF"/>
      <w:spacing w:before="100" w:beforeAutospacing="1" w:after="100" w:afterAutospacing="1" w:line="240" w:lineRule="auto"/>
    </w:pPr>
    <w:rPr>
      <w:rFonts w:ascii="Arial" w:eastAsia="Times New Roman" w:hAnsi="Arial" w:cs="Arial"/>
      <w:b/>
      <w:bCs/>
      <w:color w:val="000000"/>
      <w:kern w:val="0"/>
      <w:sz w:val="16"/>
      <w:szCs w:val="16"/>
    </w:rPr>
  </w:style>
  <w:style w:type="paragraph" w:customStyle="1" w:styleId="xl82">
    <w:name w:val="xl82"/>
    <w:basedOn w:val="Normal"/>
    <w:rsid w:val="00D87769"/>
    <w:pPr>
      <w:shd w:val="clear" w:color="000000" w:fill="CCCCFF"/>
      <w:spacing w:before="100" w:beforeAutospacing="1" w:after="100" w:afterAutospacing="1" w:line="240" w:lineRule="auto"/>
    </w:pPr>
    <w:rPr>
      <w:rFonts w:ascii="Arial" w:eastAsia="Times New Roman" w:hAnsi="Arial" w:cs="Arial"/>
      <w:b/>
      <w:bCs/>
      <w:color w:val="000000"/>
      <w:kern w:val="0"/>
      <w:sz w:val="16"/>
      <w:szCs w:val="16"/>
    </w:rPr>
  </w:style>
  <w:style w:type="paragraph" w:customStyle="1" w:styleId="xl83">
    <w:name w:val="xl83"/>
    <w:basedOn w:val="Normal"/>
    <w:rsid w:val="00D87769"/>
    <w:pPr>
      <w:shd w:val="clear" w:color="000000" w:fill="00FFFF"/>
      <w:spacing w:before="100" w:beforeAutospacing="1" w:after="100" w:afterAutospacing="1" w:line="240" w:lineRule="auto"/>
    </w:pPr>
    <w:rPr>
      <w:rFonts w:ascii="Arial" w:eastAsia="Times New Roman" w:hAnsi="Arial" w:cs="Arial"/>
      <w:b/>
      <w:bCs/>
      <w:color w:val="000000"/>
      <w:kern w:val="0"/>
      <w:sz w:val="16"/>
      <w:szCs w:val="16"/>
    </w:rPr>
  </w:style>
  <w:style w:type="paragraph" w:customStyle="1" w:styleId="xl84">
    <w:name w:val="xl84"/>
    <w:basedOn w:val="Normal"/>
    <w:rsid w:val="00D87769"/>
    <w:pPr>
      <w:shd w:val="clear" w:color="000000" w:fill="00FFFF"/>
      <w:spacing w:before="100" w:beforeAutospacing="1" w:after="100" w:afterAutospacing="1" w:line="240" w:lineRule="auto"/>
    </w:pPr>
    <w:rPr>
      <w:rFonts w:ascii="Arial" w:eastAsia="Times New Roman" w:hAnsi="Arial" w:cs="Arial"/>
      <w:b/>
      <w:bCs/>
      <w:color w:val="000000"/>
      <w:kern w:val="0"/>
      <w:sz w:val="16"/>
      <w:szCs w:val="16"/>
    </w:rPr>
  </w:style>
  <w:style w:type="paragraph" w:customStyle="1" w:styleId="xl85">
    <w:name w:val="xl85"/>
    <w:basedOn w:val="Normal"/>
    <w:rsid w:val="00D87769"/>
    <w:pPr>
      <w:shd w:val="clear" w:color="000000" w:fill="0000FF"/>
      <w:spacing w:before="100" w:beforeAutospacing="1" w:after="100" w:afterAutospacing="1" w:line="240" w:lineRule="auto"/>
    </w:pPr>
    <w:rPr>
      <w:rFonts w:ascii="Arial" w:eastAsia="Times New Roman" w:hAnsi="Arial" w:cs="Arial"/>
      <w:b/>
      <w:bCs/>
      <w:color w:val="FFFFFF"/>
      <w:kern w:val="0"/>
      <w:sz w:val="16"/>
      <w:szCs w:val="16"/>
    </w:rPr>
  </w:style>
  <w:style w:type="paragraph" w:customStyle="1" w:styleId="xl86">
    <w:name w:val="xl86"/>
    <w:basedOn w:val="Normal"/>
    <w:rsid w:val="00D87769"/>
    <w:pPr>
      <w:shd w:val="clear" w:color="000000" w:fill="0000FF"/>
      <w:spacing w:before="100" w:beforeAutospacing="1" w:after="100" w:afterAutospacing="1" w:line="240" w:lineRule="auto"/>
    </w:pPr>
    <w:rPr>
      <w:rFonts w:ascii="Arial" w:eastAsia="Times New Roman" w:hAnsi="Arial" w:cs="Arial"/>
      <w:b/>
      <w:bCs/>
      <w:color w:val="FFFFFF"/>
      <w:kern w:val="0"/>
      <w:sz w:val="16"/>
      <w:szCs w:val="16"/>
    </w:rPr>
  </w:style>
  <w:style w:type="paragraph" w:customStyle="1" w:styleId="xl87">
    <w:name w:val="xl87"/>
    <w:basedOn w:val="Normal"/>
    <w:rsid w:val="00D87769"/>
    <w:pPr>
      <w:shd w:val="clear" w:color="000000" w:fill="3366FF"/>
      <w:spacing w:before="100" w:beforeAutospacing="1" w:after="100" w:afterAutospacing="1" w:line="240" w:lineRule="auto"/>
    </w:pPr>
    <w:rPr>
      <w:rFonts w:ascii="Arial" w:eastAsia="Times New Roman" w:hAnsi="Arial" w:cs="Arial"/>
      <w:b/>
      <w:bCs/>
      <w:color w:val="FFFFFF"/>
      <w:kern w:val="0"/>
      <w:sz w:val="16"/>
      <w:szCs w:val="16"/>
    </w:rPr>
  </w:style>
  <w:style w:type="paragraph" w:customStyle="1" w:styleId="xl88">
    <w:name w:val="xl88"/>
    <w:basedOn w:val="Normal"/>
    <w:rsid w:val="00D87769"/>
    <w:pPr>
      <w:shd w:val="clear" w:color="000000" w:fill="3366FF"/>
      <w:spacing w:before="100" w:beforeAutospacing="1" w:after="100" w:afterAutospacing="1" w:line="240" w:lineRule="auto"/>
    </w:pPr>
    <w:rPr>
      <w:rFonts w:ascii="Arial" w:eastAsia="Times New Roman" w:hAnsi="Arial" w:cs="Arial"/>
      <w:b/>
      <w:bCs/>
      <w:color w:val="FFFFFF"/>
      <w:kern w:val="0"/>
      <w:sz w:val="16"/>
      <w:szCs w:val="16"/>
    </w:rPr>
  </w:style>
  <w:style w:type="paragraph" w:customStyle="1" w:styleId="xl89">
    <w:name w:val="xl89"/>
    <w:basedOn w:val="Normal"/>
    <w:rsid w:val="00D87769"/>
    <w:pPr>
      <w:shd w:val="clear" w:color="000000" w:fill="CCCCFF"/>
      <w:spacing w:before="100" w:beforeAutospacing="1" w:after="100" w:afterAutospacing="1" w:line="240" w:lineRule="auto"/>
      <w:textAlignment w:val="center"/>
    </w:pPr>
    <w:rPr>
      <w:rFonts w:ascii="Arial" w:eastAsia="Times New Roman" w:hAnsi="Arial" w:cs="Arial"/>
      <w:b/>
      <w:bCs/>
      <w:color w:val="000000"/>
      <w:kern w:val="0"/>
      <w:sz w:val="16"/>
      <w:szCs w:val="16"/>
    </w:rPr>
  </w:style>
  <w:style w:type="paragraph" w:customStyle="1" w:styleId="xl90">
    <w:name w:val="xl90"/>
    <w:basedOn w:val="Normal"/>
    <w:rsid w:val="00D87769"/>
    <w:pPr>
      <w:shd w:val="clear" w:color="000000" w:fill="9999FF"/>
      <w:spacing w:before="100" w:beforeAutospacing="1" w:after="100" w:afterAutospacing="1" w:line="240" w:lineRule="auto"/>
      <w:textAlignment w:val="center"/>
    </w:pPr>
    <w:rPr>
      <w:rFonts w:ascii="Arial" w:eastAsia="Times New Roman" w:hAnsi="Arial" w:cs="Arial"/>
      <w:b/>
      <w:bCs/>
      <w:color w:val="000000"/>
      <w:kern w:val="0"/>
      <w:sz w:val="16"/>
      <w:szCs w:val="16"/>
    </w:rPr>
  </w:style>
  <w:style w:type="paragraph" w:customStyle="1" w:styleId="xl91">
    <w:name w:val="xl91"/>
    <w:basedOn w:val="Normal"/>
    <w:rsid w:val="00D87769"/>
    <w:pPr>
      <w:shd w:val="clear" w:color="000000" w:fill="00FFFF"/>
      <w:spacing w:before="100" w:beforeAutospacing="1" w:after="100" w:afterAutospacing="1" w:line="240" w:lineRule="auto"/>
      <w:textAlignment w:val="center"/>
    </w:pPr>
    <w:rPr>
      <w:rFonts w:ascii="Arial" w:eastAsia="Times New Roman" w:hAnsi="Arial" w:cs="Arial"/>
      <w:b/>
      <w:bCs/>
      <w:color w:val="000000"/>
      <w:kern w:val="0"/>
      <w:sz w:val="16"/>
      <w:szCs w:val="16"/>
    </w:rPr>
  </w:style>
  <w:style w:type="paragraph" w:customStyle="1" w:styleId="xl92">
    <w:name w:val="xl92"/>
    <w:basedOn w:val="Normal"/>
    <w:rsid w:val="00D87769"/>
    <w:pPr>
      <w:spacing w:before="100" w:beforeAutospacing="1" w:after="100" w:afterAutospacing="1" w:line="240" w:lineRule="auto"/>
      <w:textAlignment w:val="top"/>
    </w:pPr>
    <w:rPr>
      <w:rFonts w:ascii="Arial" w:eastAsia="Times New Roman" w:hAnsi="Arial" w:cs="Arial"/>
      <w:color w:val="auto"/>
      <w:kern w:val="0"/>
      <w:sz w:val="16"/>
      <w:szCs w:val="16"/>
    </w:rPr>
  </w:style>
  <w:style w:type="table" w:styleId="Obinatablica5">
    <w:name w:val="Plain Table 5"/>
    <w:basedOn w:val="Obinatablica"/>
    <w:uiPriority w:val="45"/>
    <w:rsid w:val="00C0360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iperveza">
    <w:name w:val="Hyperlink"/>
    <w:basedOn w:val="Zadanifontodlomka"/>
    <w:uiPriority w:val="99"/>
    <w:semiHidden/>
    <w:unhideWhenUsed/>
    <w:rsid w:val="002B2B38"/>
    <w:rPr>
      <w:color w:val="0563C1"/>
      <w:u w:val="single"/>
    </w:rPr>
  </w:style>
  <w:style w:type="character" w:styleId="SlijeenaHiperveza">
    <w:name w:val="FollowedHyperlink"/>
    <w:basedOn w:val="Zadanifontodlomka"/>
    <w:uiPriority w:val="99"/>
    <w:semiHidden/>
    <w:unhideWhenUsed/>
    <w:rsid w:val="002B2B38"/>
    <w:rPr>
      <w:color w:val="954F72"/>
      <w:u w:val="single"/>
    </w:rPr>
  </w:style>
  <w:style w:type="table" w:styleId="Svijetlareetkatablice">
    <w:name w:val="Grid Table Light"/>
    <w:basedOn w:val="Obinatablica"/>
    <w:uiPriority w:val="40"/>
    <w:rsid w:val="00FE441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binatablica1">
    <w:name w:val="Plain Table 1"/>
    <w:basedOn w:val="Obinatablica"/>
    <w:uiPriority w:val="41"/>
    <w:rsid w:val="00705C5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190B25"/>
    <w:pPr>
      <w:spacing w:before="100" w:beforeAutospacing="1" w:after="100" w:afterAutospacing="1" w:line="240" w:lineRule="auto"/>
    </w:pPr>
    <w:rPr>
      <w:rFonts w:ascii="Arial" w:eastAsia="Times New Roman" w:hAnsi="Arial" w:cs="Arial"/>
      <w:color w:val="auto"/>
      <w:kern w:val="0"/>
      <w:sz w:val="18"/>
      <w:szCs w:val="18"/>
    </w:rPr>
  </w:style>
  <w:style w:type="paragraph" w:customStyle="1" w:styleId="xl64">
    <w:name w:val="xl64"/>
    <w:basedOn w:val="Normal"/>
    <w:rsid w:val="00190B25"/>
    <w:pPr>
      <w:spacing w:before="100" w:beforeAutospacing="1" w:after="100" w:afterAutospacing="1" w:line="240" w:lineRule="auto"/>
    </w:pPr>
    <w:rPr>
      <w:rFonts w:ascii="Arial" w:eastAsia="Times New Roman" w:hAnsi="Arial" w:cs="Arial"/>
      <w:b/>
      <w:bCs/>
      <w:color w:val="auto"/>
      <w:kern w:val="0"/>
      <w:sz w:val="18"/>
      <w:szCs w:val="18"/>
    </w:rPr>
  </w:style>
  <w:style w:type="paragraph" w:customStyle="1" w:styleId="xl93">
    <w:name w:val="xl93"/>
    <w:basedOn w:val="Normal"/>
    <w:rsid w:val="00190B25"/>
    <w:pPr>
      <w:shd w:val="clear" w:color="000000" w:fill="FFFF00"/>
      <w:spacing w:before="100" w:beforeAutospacing="1" w:after="100" w:afterAutospacing="1" w:line="240" w:lineRule="auto"/>
    </w:pPr>
    <w:rPr>
      <w:rFonts w:ascii="Arial" w:eastAsia="Times New Roman" w:hAnsi="Arial" w:cs="Arial"/>
      <w:b/>
      <w:bCs/>
      <w:color w:val="000000"/>
      <w:kern w:val="0"/>
      <w:sz w:val="16"/>
      <w:szCs w:val="16"/>
    </w:rPr>
  </w:style>
  <w:style w:type="paragraph" w:customStyle="1" w:styleId="xl94">
    <w:name w:val="xl94"/>
    <w:basedOn w:val="Normal"/>
    <w:rsid w:val="00190B25"/>
    <w:pPr>
      <w:shd w:val="clear" w:color="000000" w:fill="FFFF00"/>
      <w:spacing w:before="100" w:beforeAutospacing="1" w:after="100" w:afterAutospacing="1" w:line="240" w:lineRule="auto"/>
    </w:pPr>
    <w:rPr>
      <w:rFonts w:ascii="Arial" w:eastAsia="Times New Roman" w:hAnsi="Arial" w:cs="Arial"/>
      <w:b/>
      <w:bCs/>
      <w:color w:val="000000"/>
      <w:kern w:val="0"/>
      <w:sz w:val="16"/>
      <w:szCs w:val="16"/>
    </w:rPr>
  </w:style>
  <w:style w:type="paragraph" w:customStyle="1" w:styleId="xl95">
    <w:name w:val="xl95"/>
    <w:basedOn w:val="Normal"/>
    <w:rsid w:val="00190B25"/>
    <w:pPr>
      <w:shd w:val="clear" w:color="000000" w:fill="FFFF00"/>
      <w:spacing w:before="100" w:beforeAutospacing="1" w:after="100" w:afterAutospacing="1" w:line="240" w:lineRule="auto"/>
    </w:pPr>
    <w:rPr>
      <w:rFonts w:ascii="Arial" w:eastAsia="Times New Roman" w:hAnsi="Arial" w:cs="Arial"/>
      <w:b/>
      <w:bCs/>
      <w:color w:val="000000"/>
      <w:kern w:val="0"/>
      <w:sz w:val="16"/>
      <w:szCs w:val="16"/>
    </w:rPr>
  </w:style>
  <w:style w:type="paragraph" w:customStyle="1" w:styleId="xl96">
    <w:name w:val="xl96"/>
    <w:basedOn w:val="Normal"/>
    <w:rsid w:val="00190B25"/>
    <w:pPr>
      <w:shd w:val="clear" w:color="000000" w:fill="FFFF99"/>
      <w:spacing w:before="100" w:beforeAutospacing="1" w:after="100" w:afterAutospacing="1" w:line="240" w:lineRule="auto"/>
    </w:pPr>
    <w:rPr>
      <w:rFonts w:ascii="Arial" w:eastAsia="Times New Roman" w:hAnsi="Arial" w:cs="Arial"/>
      <w:b/>
      <w:bCs/>
      <w:color w:val="000000"/>
      <w:kern w:val="0"/>
      <w:sz w:val="16"/>
      <w:szCs w:val="16"/>
    </w:rPr>
  </w:style>
  <w:style w:type="paragraph" w:customStyle="1" w:styleId="xl97">
    <w:name w:val="xl97"/>
    <w:basedOn w:val="Normal"/>
    <w:rsid w:val="00190B25"/>
    <w:pPr>
      <w:shd w:val="clear" w:color="000000" w:fill="FFFF99"/>
      <w:spacing w:before="100" w:beforeAutospacing="1" w:after="100" w:afterAutospacing="1" w:line="240" w:lineRule="auto"/>
    </w:pPr>
    <w:rPr>
      <w:rFonts w:ascii="Arial" w:eastAsia="Times New Roman" w:hAnsi="Arial" w:cs="Arial"/>
      <w:b/>
      <w:bCs/>
      <w:color w:val="000000"/>
      <w:kern w:val="0"/>
      <w:sz w:val="16"/>
      <w:szCs w:val="16"/>
    </w:rPr>
  </w:style>
  <w:style w:type="paragraph" w:customStyle="1" w:styleId="xl98">
    <w:name w:val="xl98"/>
    <w:basedOn w:val="Normal"/>
    <w:rsid w:val="00190B25"/>
    <w:pPr>
      <w:shd w:val="clear" w:color="000000" w:fill="FFFF99"/>
      <w:spacing w:before="100" w:beforeAutospacing="1" w:after="100" w:afterAutospacing="1" w:line="240" w:lineRule="auto"/>
    </w:pPr>
    <w:rPr>
      <w:rFonts w:ascii="Arial" w:eastAsia="Times New Roman" w:hAnsi="Arial" w:cs="Arial"/>
      <w:b/>
      <w:bCs/>
      <w:color w:val="000000"/>
      <w:kern w:val="0"/>
      <w:sz w:val="16"/>
      <w:szCs w:val="16"/>
    </w:rPr>
  </w:style>
  <w:style w:type="paragraph" w:customStyle="1" w:styleId="xl99">
    <w:name w:val="xl99"/>
    <w:basedOn w:val="Normal"/>
    <w:rsid w:val="00190B25"/>
    <w:pPr>
      <w:shd w:val="clear" w:color="000000" w:fill="CCFFFF"/>
      <w:spacing w:before="100" w:beforeAutospacing="1" w:after="100" w:afterAutospacing="1" w:line="240" w:lineRule="auto"/>
    </w:pPr>
    <w:rPr>
      <w:rFonts w:ascii="Arial" w:eastAsia="Times New Roman" w:hAnsi="Arial" w:cs="Arial"/>
      <w:b/>
      <w:bCs/>
      <w:color w:val="000000"/>
      <w:kern w:val="0"/>
      <w:sz w:val="16"/>
      <w:szCs w:val="16"/>
    </w:rPr>
  </w:style>
  <w:style w:type="paragraph" w:customStyle="1" w:styleId="xl100">
    <w:name w:val="xl100"/>
    <w:basedOn w:val="Normal"/>
    <w:rsid w:val="00190B25"/>
    <w:pPr>
      <w:shd w:val="clear" w:color="000000" w:fill="CCFFFF"/>
      <w:spacing w:before="100" w:beforeAutospacing="1" w:after="100" w:afterAutospacing="1" w:line="240" w:lineRule="auto"/>
    </w:pPr>
    <w:rPr>
      <w:rFonts w:ascii="Arial" w:eastAsia="Times New Roman" w:hAnsi="Arial" w:cs="Arial"/>
      <w:b/>
      <w:bCs/>
      <w:color w:val="000000"/>
      <w:kern w:val="0"/>
      <w:sz w:val="16"/>
      <w:szCs w:val="16"/>
    </w:rPr>
  </w:style>
  <w:style w:type="paragraph" w:customStyle="1" w:styleId="xl101">
    <w:name w:val="xl101"/>
    <w:basedOn w:val="Normal"/>
    <w:rsid w:val="00190B25"/>
    <w:pPr>
      <w:shd w:val="clear" w:color="000000" w:fill="CCFFFF"/>
      <w:spacing w:before="100" w:beforeAutospacing="1" w:after="100" w:afterAutospacing="1" w:line="240" w:lineRule="auto"/>
    </w:pPr>
    <w:rPr>
      <w:rFonts w:ascii="Arial" w:eastAsia="Times New Roman" w:hAnsi="Arial" w:cs="Arial"/>
      <w:b/>
      <w:bCs/>
      <w:color w:val="000000"/>
      <w:kern w:val="0"/>
      <w:sz w:val="16"/>
      <w:szCs w:val="16"/>
    </w:rPr>
  </w:style>
  <w:style w:type="paragraph" w:customStyle="1" w:styleId="xl102">
    <w:name w:val="xl102"/>
    <w:basedOn w:val="Normal"/>
    <w:rsid w:val="00190B25"/>
    <w:pPr>
      <w:spacing w:before="100" w:beforeAutospacing="1" w:after="100" w:afterAutospacing="1" w:line="240" w:lineRule="auto"/>
    </w:pPr>
    <w:rPr>
      <w:rFonts w:ascii="Arial" w:eastAsia="Times New Roman" w:hAnsi="Arial" w:cs="Arial"/>
      <w:b/>
      <w:bCs/>
      <w:color w:val="auto"/>
      <w:kern w:val="0"/>
      <w:sz w:val="16"/>
      <w:szCs w:val="16"/>
    </w:rPr>
  </w:style>
  <w:style w:type="paragraph" w:customStyle="1" w:styleId="xl103">
    <w:name w:val="xl103"/>
    <w:basedOn w:val="Normal"/>
    <w:rsid w:val="00190B25"/>
    <w:pPr>
      <w:spacing w:before="100" w:beforeAutospacing="1" w:after="100" w:afterAutospacing="1" w:line="240" w:lineRule="auto"/>
    </w:pPr>
    <w:rPr>
      <w:rFonts w:ascii="Arial" w:eastAsia="Times New Roman" w:hAnsi="Arial" w:cs="Arial"/>
      <w:color w:val="auto"/>
      <w:kern w:val="0"/>
      <w:sz w:val="16"/>
      <w:szCs w:val="16"/>
    </w:rPr>
  </w:style>
  <w:style w:type="paragraph" w:customStyle="1" w:styleId="xl104">
    <w:name w:val="xl104"/>
    <w:basedOn w:val="Normal"/>
    <w:rsid w:val="00190B25"/>
    <w:pPr>
      <w:spacing w:before="100" w:beforeAutospacing="1" w:after="100" w:afterAutospacing="1" w:line="240" w:lineRule="auto"/>
    </w:pPr>
    <w:rPr>
      <w:rFonts w:ascii="Arial" w:eastAsia="Times New Roman" w:hAnsi="Arial" w:cs="Arial"/>
      <w:color w:val="auto"/>
      <w:kern w:val="0"/>
      <w:sz w:val="16"/>
      <w:szCs w:val="16"/>
    </w:rPr>
  </w:style>
  <w:style w:type="paragraph" w:customStyle="1" w:styleId="xl105">
    <w:name w:val="xl105"/>
    <w:basedOn w:val="Normal"/>
    <w:rsid w:val="00190B25"/>
    <w:pPr>
      <w:shd w:val="clear" w:color="000000" w:fill="FFFFCC"/>
      <w:spacing w:before="100" w:beforeAutospacing="1" w:after="100" w:afterAutospacing="1" w:line="240" w:lineRule="auto"/>
    </w:pPr>
    <w:rPr>
      <w:rFonts w:ascii="Arial" w:eastAsia="Times New Roman" w:hAnsi="Arial" w:cs="Arial"/>
      <w:b/>
      <w:bCs/>
      <w:color w:val="000000"/>
      <w:kern w:val="0"/>
      <w:sz w:val="16"/>
      <w:szCs w:val="16"/>
    </w:rPr>
  </w:style>
  <w:style w:type="paragraph" w:customStyle="1" w:styleId="xl106">
    <w:name w:val="xl106"/>
    <w:basedOn w:val="Normal"/>
    <w:rsid w:val="00190B25"/>
    <w:pPr>
      <w:shd w:val="clear" w:color="000000" w:fill="FFFFCC"/>
      <w:spacing w:before="100" w:beforeAutospacing="1" w:after="100" w:afterAutospacing="1" w:line="240" w:lineRule="auto"/>
    </w:pPr>
    <w:rPr>
      <w:rFonts w:ascii="Arial" w:eastAsia="Times New Roman" w:hAnsi="Arial" w:cs="Arial"/>
      <w:b/>
      <w:bCs/>
      <w:color w:val="000000"/>
      <w:kern w:val="0"/>
      <w:sz w:val="16"/>
      <w:szCs w:val="16"/>
    </w:rPr>
  </w:style>
  <w:style w:type="paragraph" w:customStyle="1" w:styleId="xl107">
    <w:name w:val="xl107"/>
    <w:basedOn w:val="Normal"/>
    <w:rsid w:val="00190B25"/>
    <w:pPr>
      <w:shd w:val="clear" w:color="000000" w:fill="FFFFCC"/>
      <w:spacing w:before="100" w:beforeAutospacing="1" w:after="100" w:afterAutospacing="1" w:line="240" w:lineRule="auto"/>
    </w:pPr>
    <w:rPr>
      <w:rFonts w:ascii="Arial" w:eastAsia="Times New Roman" w:hAnsi="Arial" w:cs="Arial"/>
      <w:b/>
      <w:bCs/>
      <w:color w:val="000000"/>
      <w:kern w:val="0"/>
      <w:sz w:val="16"/>
      <w:szCs w:val="16"/>
    </w:rPr>
  </w:style>
  <w:style w:type="numbering" w:customStyle="1" w:styleId="Bezpopisa1">
    <w:name w:val="Bez popisa1"/>
    <w:next w:val="Bezpopisa"/>
    <w:uiPriority w:val="99"/>
    <w:semiHidden/>
    <w:unhideWhenUsed/>
    <w:rsid w:val="006435CC"/>
  </w:style>
  <w:style w:type="paragraph" w:customStyle="1" w:styleId="msonormal0">
    <w:name w:val="msonormal"/>
    <w:basedOn w:val="Normal"/>
    <w:rsid w:val="006435CC"/>
    <w:pPr>
      <w:spacing w:before="100" w:beforeAutospacing="1" w:after="100" w:afterAutospacing="1" w:line="240" w:lineRule="auto"/>
    </w:pPr>
    <w:rPr>
      <w:rFonts w:ascii="Times New Roman" w:eastAsia="Times New Roman" w:hAnsi="Times New Roman" w:cs="Times New Roman"/>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181">
      <w:bodyDiv w:val="1"/>
      <w:marLeft w:val="0"/>
      <w:marRight w:val="0"/>
      <w:marTop w:val="0"/>
      <w:marBottom w:val="0"/>
      <w:divBdr>
        <w:top w:val="none" w:sz="0" w:space="0" w:color="auto"/>
        <w:left w:val="none" w:sz="0" w:space="0" w:color="auto"/>
        <w:bottom w:val="none" w:sz="0" w:space="0" w:color="auto"/>
        <w:right w:val="none" w:sz="0" w:space="0" w:color="auto"/>
      </w:divBdr>
    </w:div>
    <w:div w:id="5056853">
      <w:bodyDiv w:val="1"/>
      <w:marLeft w:val="0"/>
      <w:marRight w:val="0"/>
      <w:marTop w:val="0"/>
      <w:marBottom w:val="0"/>
      <w:divBdr>
        <w:top w:val="none" w:sz="0" w:space="0" w:color="auto"/>
        <w:left w:val="none" w:sz="0" w:space="0" w:color="auto"/>
        <w:bottom w:val="none" w:sz="0" w:space="0" w:color="auto"/>
        <w:right w:val="none" w:sz="0" w:space="0" w:color="auto"/>
      </w:divBdr>
    </w:div>
    <w:div w:id="22092851">
      <w:bodyDiv w:val="1"/>
      <w:marLeft w:val="0"/>
      <w:marRight w:val="0"/>
      <w:marTop w:val="0"/>
      <w:marBottom w:val="0"/>
      <w:divBdr>
        <w:top w:val="none" w:sz="0" w:space="0" w:color="auto"/>
        <w:left w:val="none" w:sz="0" w:space="0" w:color="auto"/>
        <w:bottom w:val="none" w:sz="0" w:space="0" w:color="auto"/>
        <w:right w:val="none" w:sz="0" w:space="0" w:color="auto"/>
      </w:divBdr>
    </w:div>
    <w:div w:id="24723232">
      <w:bodyDiv w:val="1"/>
      <w:marLeft w:val="0"/>
      <w:marRight w:val="0"/>
      <w:marTop w:val="0"/>
      <w:marBottom w:val="0"/>
      <w:divBdr>
        <w:top w:val="none" w:sz="0" w:space="0" w:color="auto"/>
        <w:left w:val="none" w:sz="0" w:space="0" w:color="auto"/>
        <w:bottom w:val="none" w:sz="0" w:space="0" w:color="auto"/>
        <w:right w:val="none" w:sz="0" w:space="0" w:color="auto"/>
      </w:divBdr>
    </w:div>
    <w:div w:id="26611086">
      <w:bodyDiv w:val="1"/>
      <w:marLeft w:val="0"/>
      <w:marRight w:val="0"/>
      <w:marTop w:val="0"/>
      <w:marBottom w:val="0"/>
      <w:divBdr>
        <w:top w:val="none" w:sz="0" w:space="0" w:color="auto"/>
        <w:left w:val="none" w:sz="0" w:space="0" w:color="auto"/>
        <w:bottom w:val="none" w:sz="0" w:space="0" w:color="auto"/>
        <w:right w:val="none" w:sz="0" w:space="0" w:color="auto"/>
      </w:divBdr>
    </w:div>
    <w:div w:id="27872685">
      <w:bodyDiv w:val="1"/>
      <w:marLeft w:val="0"/>
      <w:marRight w:val="0"/>
      <w:marTop w:val="0"/>
      <w:marBottom w:val="0"/>
      <w:divBdr>
        <w:top w:val="none" w:sz="0" w:space="0" w:color="auto"/>
        <w:left w:val="none" w:sz="0" w:space="0" w:color="auto"/>
        <w:bottom w:val="none" w:sz="0" w:space="0" w:color="auto"/>
        <w:right w:val="none" w:sz="0" w:space="0" w:color="auto"/>
      </w:divBdr>
    </w:div>
    <w:div w:id="47651824">
      <w:bodyDiv w:val="1"/>
      <w:marLeft w:val="0"/>
      <w:marRight w:val="0"/>
      <w:marTop w:val="0"/>
      <w:marBottom w:val="0"/>
      <w:divBdr>
        <w:top w:val="none" w:sz="0" w:space="0" w:color="auto"/>
        <w:left w:val="none" w:sz="0" w:space="0" w:color="auto"/>
        <w:bottom w:val="none" w:sz="0" w:space="0" w:color="auto"/>
        <w:right w:val="none" w:sz="0" w:space="0" w:color="auto"/>
      </w:divBdr>
    </w:div>
    <w:div w:id="49889118">
      <w:bodyDiv w:val="1"/>
      <w:marLeft w:val="0"/>
      <w:marRight w:val="0"/>
      <w:marTop w:val="0"/>
      <w:marBottom w:val="0"/>
      <w:divBdr>
        <w:top w:val="none" w:sz="0" w:space="0" w:color="auto"/>
        <w:left w:val="none" w:sz="0" w:space="0" w:color="auto"/>
        <w:bottom w:val="none" w:sz="0" w:space="0" w:color="auto"/>
        <w:right w:val="none" w:sz="0" w:space="0" w:color="auto"/>
      </w:divBdr>
    </w:div>
    <w:div w:id="52047470">
      <w:bodyDiv w:val="1"/>
      <w:marLeft w:val="0"/>
      <w:marRight w:val="0"/>
      <w:marTop w:val="0"/>
      <w:marBottom w:val="0"/>
      <w:divBdr>
        <w:top w:val="none" w:sz="0" w:space="0" w:color="auto"/>
        <w:left w:val="none" w:sz="0" w:space="0" w:color="auto"/>
        <w:bottom w:val="none" w:sz="0" w:space="0" w:color="auto"/>
        <w:right w:val="none" w:sz="0" w:space="0" w:color="auto"/>
      </w:divBdr>
    </w:div>
    <w:div w:id="67700714">
      <w:bodyDiv w:val="1"/>
      <w:marLeft w:val="0"/>
      <w:marRight w:val="0"/>
      <w:marTop w:val="0"/>
      <w:marBottom w:val="0"/>
      <w:divBdr>
        <w:top w:val="none" w:sz="0" w:space="0" w:color="auto"/>
        <w:left w:val="none" w:sz="0" w:space="0" w:color="auto"/>
        <w:bottom w:val="none" w:sz="0" w:space="0" w:color="auto"/>
        <w:right w:val="none" w:sz="0" w:space="0" w:color="auto"/>
      </w:divBdr>
    </w:div>
    <w:div w:id="91513309">
      <w:bodyDiv w:val="1"/>
      <w:marLeft w:val="0"/>
      <w:marRight w:val="0"/>
      <w:marTop w:val="0"/>
      <w:marBottom w:val="0"/>
      <w:divBdr>
        <w:top w:val="none" w:sz="0" w:space="0" w:color="auto"/>
        <w:left w:val="none" w:sz="0" w:space="0" w:color="auto"/>
        <w:bottom w:val="none" w:sz="0" w:space="0" w:color="auto"/>
        <w:right w:val="none" w:sz="0" w:space="0" w:color="auto"/>
      </w:divBdr>
    </w:div>
    <w:div w:id="97994870">
      <w:bodyDiv w:val="1"/>
      <w:marLeft w:val="0"/>
      <w:marRight w:val="0"/>
      <w:marTop w:val="0"/>
      <w:marBottom w:val="0"/>
      <w:divBdr>
        <w:top w:val="none" w:sz="0" w:space="0" w:color="auto"/>
        <w:left w:val="none" w:sz="0" w:space="0" w:color="auto"/>
        <w:bottom w:val="none" w:sz="0" w:space="0" w:color="auto"/>
        <w:right w:val="none" w:sz="0" w:space="0" w:color="auto"/>
      </w:divBdr>
    </w:div>
    <w:div w:id="104546052">
      <w:bodyDiv w:val="1"/>
      <w:marLeft w:val="0"/>
      <w:marRight w:val="0"/>
      <w:marTop w:val="0"/>
      <w:marBottom w:val="0"/>
      <w:divBdr>
        <w:top w:val="none" w:sz="0" w:space="0" w:color="auto"/>
        <w:left w:val="none" w:sz="0" w:space="0" w:color="auto"/>
        <w:bottom w:val="none" w:sz="0" w:space="0" w:color="auto"/>
        <w:right w:val="none" w:sz="0" w:space="0" w:color="auto"/>
      </w:divBdr>
    </w:div>
    <w:div w:id="106317565">
      <w:bodyDiv w:val="1"/>
      <w:marLeft w:val="0"/>
      <w:marRight w:val="0"/>
      <w:marTop w:val="0"/>
      <w:marBottom w:val="0"/>
      <w:divBdr>
        <w:top w:val="none" w:sz="0" w:space="0" w:color="auto"/>
        <w:left w:val="none" w:sz="0" w:space="0" w:color="auto"/>
        <w:bottom w:val="none" w:sz="0" w:space="0" w:color="auto"/>
        <w:right w:val="none" w:sz="0" w:space="0" w:color="auto"/>
      </w:divBdr>
    </w:div>
    <w:div w:id="107772652">
      <w:bodyDiv w:val="1"/>
      <w:marLeft w:val="0"/>
      <w:marRight w:val="0"/>
      <w:marTop w:val="0"/>
      <w:marBottom w:val="0"/>
      <w:divBdr>
        <w:top w:val="none" w:sz="0" w:space="0" w:color="auto"/>
        <w:left w:val="none" w:sz="0" w:space="0" w:color="auto"/>
        <w:bottom w:val="none" w:sz="0" w:space="0" w:color="auto"/>
        <w:right w:val="none" w:sz="0" w:space="0" w:color="auto"/>
      </w:divBdr>
    </w:div>
    <w:div w:id="118375759">
      <w:bodyDiv w:val="1"/>
      <w:marLeft w:val="0"/>
      <w:marRight w:val="0"/>
      <w:marTop w:val="0"/>
      <w:marBottom w:val="0"/>
      <w:divBdr>
        <w:top w:val="none" w:sz="0" w:space="0" w:color="auto"/>
        <w:left w:val="none" w:sz="0" w:space="0" w:color="auto"/>
        <w:bottom w:val="none" w:sz="0" w:space="0" w:color="auto"/>
        <w:right w:val="none" w:sz="0" w:space="0" w:color="auto"/>
      </w:divBdr>
    </w:div>
    <w:div w:id="123622879">
      <w:bodyDiv w:val="1"/>
      <w:marLeft w:val="0"/>
      <w:marRight w:val="0"/>
      <w:marTop w:val="0"/>
      <w:marBottom w:val="0"/>
      <w:divBdr>
        <w:top w:val="none" w:sz="0" w:space="0" w:color="auto"/>
        <w:left w:val="none" w:sz="0" w:space="0" w:color="auto"/>
        <w:bottom w:val="none" w:sz="0" w:space="0" w:color="auto"/>
        <w:right w:val="none" w:sz="0" w:space="0" w:color="auto"/>
      </w:divBdr>
    </w:div>
    <w:div w:id="128936812">
      <w:bodyDiv w:val="1"/>
      <w:marLeft w:val="0"/>
      <w:marRight w:val="0"/>
      <w:marTop w:val="0"/>
      <w:marBottom w:val="0"/>
      <w:divBdr>
        <w:top w:val="none" w:sz="0" w:space="0" w:color="auto"/>
        <w:left w:val="none" w:sz="0" w:space="0" w:color="auto"/>
        <w:bottom w:val="none" w:sz="0" w:space="0" w:color="auto"/>
        <w:right w:val="none" w:sz="0" w:space="0" w:color="auto"/>
      </w:divBdr>
    </w:div>
    <w:div w:id="132914034">
      <w:bodyDiv w:val="1"/>
      <w:marLeft w:val="0"/>
      <w:marRight w:val="0"/>
      <w:marTop w:val="0"/>
      <w:marBottom w:val="0"/>
      <w:divBdr>
        <w:top w:val="none" w:sz="0" w:space="0" w:color="auto"/>
        <w:left w:val="none" w:sz="0" w:space="0" w:color="auto"/>
        <w:bottom w:val="none" w:sz="0" w:space="0" w:color="auto"/>
        <w:right w:val="none" w:sz="0" w:space="0" w:color="auto"/>
      </w:divBdr>
    </w:div>
    <w:div w:id="139079940">
      <w:bodyDiv w:val="1"/>
      <w:marLeft w:val="0"/>
      <w:marRight w:val="0"/>
      <w:marTop w:val="0"/>
      <w:marBottom w:val="0"/>
      <w:divBdr>
        <w:top w:val="none" w:sz="0" w:space="0" w:color="auto"/>
        <w:left w:val="none" w:sz="0" w:space="0" w:color="auto"/>
        <w:bottom w:val="none" w:sz="0" w:space="0" w:color="auto"/>
        <w:right w:val="none" w:sz="0" w:space="0" w:color="auto"/>
      </w:divBdr>
    </w:div>
    <w:div w:id="141048300">
      <w:bodyDiv w:val="1"/>
      <w:marLeft w:val="0"/>
      <w:marRight w:val="0"/>
      <w:marTop w:val="0"/>
      <w:marBottom w:val="0"/>
      <w:divBdr>
        <w:top w:val="none" w:sz="0" w:space="0" w:color="auto"/>
        <w:left w:val="none" w:sz="0" w:space="0" w:color="auto"/>
        <w:bottom w:val="none" w:sz="0" w:space="0" w:color="auto"/>
        <w:right w:val="none" w:sz="0" w:space="0" w:color="auto"/>
      </w:divBdr>
    </w:div>
    <w:div w:id="164977346">
      <w:bodyDiv w:val="1"/>
      <w:marLeft w:val="0"/>
      <w:marRight w:val="0"/>
      <w:marTop w:val="0"/>
      <w:marBottom w:val="0"/>
      <w:divBdr>
        <w:top w:val="none" w:sz="0" w:space="0" w:color="auto"/>
        <w:left w:val="none" w:sz="0" w:space="0" w:color="auto"/>
        <w:bottom w:val="none" w:sz="0" w:space="0" w:color="auto"/>
        <w:right w:val="none" w:sz="0" w:space="0" w:color="auto"/>
      </w:divBdr>
    </w:div>
    <w:div w:id="168374711">
      <w:bodyDiv w:val="1"/>
      <w:marLeft w:val="0"/>
      <w:marRight w:val="0"/>
      <w:marTop w:val="0"/>
      <w:marBottom w:val="0"/>
      <w:divBdr>
        <w:top w:val="none" w:sz="0" w:space="0" w:color="auto"/>
        <w:left w:val="none" w:sz="0" w:space="0" w:color="auto"/>
        <w:bottom w:val="none" w:sz="0" w:space="0" w:color="auto"/>
        <w:right w:val="none" w:sz="0" w:space="0" w:color="auto"/>
      </w:divBdr>
    </w:div>
    <w:div w:id="173812322">
      <w:bodyDiv w:val="1"/>
      <w:marLeft w:val="0"/>
      <w:marRight w:val="0"/>
      <w:marTop w:val="0"/>
      <w:marBottom w:val="0"/>
      <w:divBdr>
        <w:top w:val="none" w:sz="0" w:space="0" w:color="auto"/>
        <w:left w:val="none" w:sz="0" w:space="0" w:color="auto"/>
        <w:bottom w:val="none" w:sz="0" w:space="0" w:color="auto"/>
        <w:right w:val="none" w:sz="0" w:space="0" w:color="auto"/>
      </w:divBdr>
    </w:div>
    <w:div w:id="176578552">
      <w:bodyDiv w:val="1"/>
      <w:marLeft w:val="0"/>
      <w:marRight w:val="0"/>
      <w:marTop w:val="0"/>
      <w:marBottom w:val="0"/>
      <w:divBdr>
        <w:top w:val="none" w:sz="0" w:space="0" w:color="auto"/>
        <w:left w:val="none" w:sz="0" w:space="0" w:color="auto"/>
        <w:bottom w:val="none" w:sz="0" w:space="0" w:color="auto"/>
        <w:right w:val="none" w:sz="0" w:space="0" w:color="auto"/>
      </w:divBdr>
    </w:div>
    <w:div w:id="187137570">
      <w:bodyDiv w:val="1"/>
      <w:marLeft w:val="0"/>
      <w:marRight w:val="0"/>
      <w:marTop w:val="0"/>
      <w:marBottom w:val="0"/>
      <w:divBdr>
        <w:top w:val="none" w:sz="0" w:space="0" w:color="auto"/>
        <w:left w:val="none" w:sz="0" w:space="0" w:color="auto"/>
        <w:bottom w:val="none" w:sz="0" w:space="0" w:color="auto"/>
        <w:right w:val="none" w:sz="0" w:space="0" w:color="auto"/>
      </w:divBdr>
    </w:div>
    <w:div w:id="189806416">
      <w:bodyDiv w:val="1"/>
      <w:marLeft w:val="0"/>
      <w:marRight w:val="0"/>
      <w:marTop w:val="0"/>
      <w:marBottom w:val="0"/>
      <w:divBdr>
        <w:top w:val="none" w:sz="0" w:space="0" w:color="auto"/>
        <w:left w:val="none" w:sz="0" w:space="0" w:color="auto"/>
        <w:bottom w:val="none" w:sz="0" w:space="0" w:color="auto"/>
        <w:right w:val="none" w:sz="0" w:space="0" w:color="auto"/>
      </w:divBdr>
    </w:div>
    <w:div w:id="190190348">
      <w:bodyDiv w:val="1"/>
      <w:marLeft w:val="0"/>
      <w:marRight w:val="0"/>
      <w:marTop w:val="0"/>
      <w:marBottom w:val="0"/>
      <w:divBdr>
        <w:top w:val="none" w:sz="0" w:space="0" w:color="auto"/>
        <w:left w:val="none" w:sz="0" w:space="0" w:color="auto"/>
        <w:bottom w:val="none" w:sz="0" w:space="0" w:color="auto"/>
        <w:right w:val="none" w:sz="0" w:space="0" w:color="auto"/>
      </w:divBdr>
    </w:div>
    <w:div w:id="197857682">
      <w:bodyDiv w:val="1"/>
      <w:marLeft w:val="0"/>
      <w:marRight w:val="0"/>
      <w:marTop w:val="0"/>
      <w:marBottom w:val="0"/>
      <w:divBdr>
        <w:top w:val="none" w:sz="0" w:space="0" w:color="auto"/>
        <w:left w:val="none" w:sz="0" w:space="0" w:color="auto"/>
        <w:bottom w:val="none" w:sz="0" w:space="0" w:color="auto"/>
        <w:right w:val="none" w:sz="0" w:space="0" w:color="auto"/>
      </w:divBdr>
    </w:div>
    <w:div w:id="208416421">
      <w:bodyDiv w:val="1"/>
      <w:marLeft w:val="0"/>
      <w:marRight w:val="0"/>
      <w:marTop w:val="0"/>
      <w:marBottom w:val="0"/>
      <w:divBdr>
        <w:top w:val="none" w:sz="0" w:space="0" w:color="auto"/>
        <w:left w:val="none" w:sz="0" w:space="0" w:color="auto"/>
        <w:bottom w:val="none" w:sz="0" w:space="0" w:color="auto"/>
        <w:right w:val="none" w:sz="0" w:space="0" w:color="auto"/>
      </w:divBdr>
    </w:div>
    <w:div w:id="213851637">
      <w:bodyDiv w:val="1"/>
      <w:marLeft w:val="0"/>
      <w:marRight w:val="0"/>
      <w:marTop w:val="0"/>
      <w:marBottom w:val="0"/>
      <w:divBdr>
        <w:top w:val="none" w:sz="0" w:space="0" w:color="auto"/>
        <w:left w:val="none" w:sz="0" w:space="0" w:color="auto"/>
        <w:bottom w:val="none" w:sz="0" w:space="0" w:color="auto"/>
        <w:right w:val="none" w:sz="0" w:space="0" w:color="auto"/>
      </w:divBdr>
    </w:div>
    <w:div w:id="214508562">
      <w:bodyDiv w:val="1"/>
      <w:marLeft w:val="0"/>
      <w:marRight w:val="0"/>
      <w:marTop w:val="0"/>
      <w:marBottom w:val="0"/>
      <w:divBdr>
        <w:top w:val="none" w:sz="0" w:space="0" w:color="auto"/>
        <w:left w:val="none" w:sz="0" w:space="0" w:color="auto"/>
        <w:bottom w:val="none" w:sz="0" w:space="0" w:color="auto"/>
        <w:right w:val="none" w:sz="0" w:space="0" w:color="auto"/>
      </w:divBdr>
    </w:div>
    <w:div w:id="240144437">
      <w:bodyDiv w:val="1"/>
      <w:marLeft w:val="0"/>
      <w:marRight w:val="0"/>
      <w:marTop w:val="0"/>
      <w:marBottom w:val="0"/>
      <w:divBdr>
        <w:top w:val="none" w:sz="0" w:space="0" w:color="auto"/>
        <w:left w:val="none" w:sz="0" w:space="0" w:color="auto"/>
        <w:bottom w:val="none" w:sz="0" w:space="0" w:color="auto"/>
        <w:right w:val="none" w:sz="0" w:space="0" w:color="auto"/>
      </w:divBdr>
    </w:div>
    <w:div w:id="250049548">
      <w:bodyDiv w:val="1"/>
      <w:marLeft w:val="0"/>
      <w:marRight w:val="0"/>
      <w:marTop w:val="0"/>
      <w:marBottom w:val="0"/>
      <w:divBdr>
        <w:top w:val="none" w:sz="0" w:space="0" w:color="auto"/>
        <w:left w:val="none" w:sz="0" w:space="0" w:color="auto"/>
        <w:bottom w:val="none" w:sz="0" w:space="0" w:color="auto"/>
        <w:right w:val="none" w:sz="0" w:space="0" w:color="auto"/>
      </w:divBdr>
    </w:div>
    <w:div w:id="255986459">
      <w:bodyDiv w:val="1"/>
      <w:marLeft w:val="0"/>
      <w:marRight w:val="0"/>
      <w:marTop w:val="0"/>
      <w:marBottom w:val="0"/>
      <w:divBdr>
        <w:top w:val="none" w:sz="0" w:space="0" w:color="auto"/>
        <w:left w:val="none" w:sz="0" w:space="0" w:color="auto"/>
        <w:bottom w:val="none" w:sz="0" w:space="0" w:color="auto"/>
        <w:right w:val="none" w:sz="0" w:space="0" w:color="auto"/>
      </w:divBdr>
    </w:div>
    <w:div w:id="258804991">
      <w:bodyDiv w:val="1"/>
      <w:marLeft w:val="0"/>
      <w:marRight w:val="0"/>
      <w:marTop w:val="0"/>
      <w:marBottom w:val="0"/>
      <w:divBdr>
        <w:top w:val="none" w:sz="0" w:space="0" w:color="auto"/>
        <w:left w:val="none" w:sz="0" w:space="0" w:color="auto"/>
        <w:bottom w:val="none" w:sz="0" w:space="0" w:color="auto"/>
        <w:right w:val="none" w:sz="0" w:space="0" w:color="auto"/>
      </w:divBdr>
    </w:div>
    <w:div w:id="284893771">
      <w:bodyDiv w:val="1"/>
      <w:marLeft w:val="0"/>
      <w:marRight w:val="0"/>
      <w:marTop w:val="0"/>
      <w:marBottom w:val="0"/>
      <w:divBdr>
        <w:top w:val="none" w:sz="0" w:space="0" w:color="auto"/>
        <w:left w:val="none" w:sz="0" w:space="0" w:color="auto"/>
        <w:bottom w:val="none" w:sz="0" w:space="0" w:color="auto"/>
        <w:right w:val="none" w:sz="0" w:space="0" w:color="auto"/>
      </w:divBdr>
    </w:div>
    <w:div w:id="286014068">
      <w:bodyDiv w:val="1"/>
      <w:marLeft w:val="0"/>
      <w:marRight w:val="0"/>
      <w:marTop w:val="0"/>
      <w:marBottom w:val="0"/>
      <w:divBdr>
        <w:top w:val="none" w:sz="0" w:space="0" w:color="auto"/>
        <w:left w:val="none" w:sz="0" w:space="0" w:color="auto"/>
        <w:bottom w:val="none" w:sz="0" w:space="0" w:color="auto"/>
        <w:right w:val="none" w:sz="0" w:space="0" w:color="auto"/>
      </w:divBdr>
    </w:div>
    <w:div w:id="288320807">
      <w:bodyDiv w:val="1"/>
      <w:marLeft w:val="0"/>
      <w:marRight w:val="0"/>
      <w:marTop w:val="0"/>
      <w:marBottom w:val="0"/>
      <w:divBdr>
        <w:top w:val="none" w:sz="0" w:space="0" w:color="auto"/>
        <w:left w:val="none" w:sz="0" w:space="0" w:color="auto"/>
        <w:bottom w:val="none" w:sz="0" w:space="0" w:color="auto"/>
        <w:right w:val="none" w:sz="0" w:space="0" w:color="auto"/>
      </w:divBdr>
    </w:div>
    <w:div w:id="296032459">
      <w:bodyDiv w:val="1"/>
      <w:marLeft w:val="0"/>
      <w:marRight w:val="0"/>
      <w:marTop w:val="0"/>
      <w:marBottom w:val="0"/>
      <w:divBdr>
        <w:top w:val="none" w:sz="0" w:space="0" w:color="auto"/>
        <w:left w:val="none" w:sz="0" w:space="0" w:color="auto"/>
        <w:bottom w:val="none" w:sz="0" w:space="0" w:color="auto"/>
        <w:right w:val="none" w:sz="0" w:space="0" w:color="auto"/>
      </w:divBdr>
    </w:div>
    <w:div w:id="303244794">
      <w:bodyDiv w:val="1"/>
      <w:marLeft w:val="0"/>
      <w:marRight w:val="0"/>
      <w:marTop w:val="0"/>
      <w:marBottom w:val="0"/>
      <w:divBdr>
        <w:top w:val="none" w:sz="0" w:space="0" w:color="auto"/>
        <w:left w:val="none" w:sz="0" w:space="0" w:color="auto"/>
        <w:bottom w:val="none" w:sz="0" w:space="0" w:color="auto"/>
        <w:right w:val="none" w:sz="0" w:space="0" w:color="auto"/>
      </w:divBdr>
    </w:div>
    <w:div w:id="316616036">
      <w:bodyDiv w:val="1"/>
      <w:marLeft w:val="0"/>
      <w:marRight w:val="0"/>
      <w:marTop w:val="0"/>
      <w:marBottom w:val="0"/>
      <w:divBdr>
        <w:top w:val="none" w:sz="0" w:space="0" w:color="auto"/>
        <w:left w:val="none" w:sz="0" w:space="0" w:color="auto"/>
        <w:bottom w:val="none" w:sz="0" w:space="0" w:color="auto"/>
        <w:right w:val="none" w:sz="0" w:space="0" w:color="auto"/>
      </w:divBdr>
    </w:div>
    <w:div w:id="322899835">
      <w:bodyDiv w:val="1"/>
      <w:marLeft w:val="0"/>
      <w:marRight w:val="0"/>
      <w:marTop w:val="0"/>
      <w:marBottom w:val="0"/>
      <w:divBdr>
        <w:top w:val="none" w:sz="0" w:space="0" w:color="auto"/>
        <w:left w:val="none" w:sz="0" w:space="0" w:color="auto"/>
        <w:bottom w:val="none" w:sz="0" w:space="0" w:color="auto"/>
        <w:right w:val="none" w:sz="0" w:space="0" w:color="auto"/>
      </w:divBdr>
    </w:div>
    <w:div w:id="324862813">
      <w:bodyDiv w:val="1"/>
      <w:marLeft w:val="0"/>
      <w:marRight w:val="0"/>
      <w:marTop w:val="0"/>
      <w:marBottom w:val="0"/>
      <w:divBdr>
        <w:top w:val="none" w:sz="0" w:space="0" w:color="auto"/>
        <w:left w:val="none" w:sz="0" w:space="0" w:color="auto"/>
        <w:bottom w:val="none" w:sz="0" w:space="0" w:color="auto"/>
        <w:right w:val="none" w:sz="0" w:space="0" w:color="auto"/>
      </w:divBdr>
    </w:div>
    <w:div w:id="326901824">
      <w:bodyDiv w:val="1"/>
      <w:marLeft w:val="0"/>
      <w:marRight w:val="0"/>
      <w:marTop w:val="0"/>
      <w:marBottom w:val="0"/>
      <w:divBdr>
        <w:top w:val="none" w:sz="0" w:space="0" w:color="auto"/>
        <w:left w:val="none" w:sz="0" w:space="0" w:color="auto"/>
        <w:bottom w:val="none" w:sz="0" w:space="0" w:color="auto"/>
        <w:right w:val="none" w:sz="0" w:space="0" w:color="auto"/>
      </w:divBdr>
    </w:div>
    <w:div w:id="336462739">
      <w:bodyDiv w:val="1"/>
      <w:marLeft w:val="0"/>
      <w:marRight w:val="0"/>
      <w:marTop w:val="0"/>
      <w:marBottom w:val="0"/>
      <w:divBdr>
        <w:top w:val="none" w:sz="0" w:space="0" w:color="auto"/>
        <w:left w:val="none" w:sz="0" w:space="0" w:color="auto"/>
        <w:bottom w:val="none" w:sz="0" w:space="0" w:color="auto"/>
        <w:right w:val="none" w:sz="0" w:space="0" w:color="auto"/>
      </w:divBdr>
    </w:div>
    <w:div w:id="337585122">
      <w:bodyDiv w:val="1"/>
      <w:marLeft w:val="0"/>
      <w:marRight w:val="0"/>
      <w:marTop w:val="0"/>
      <w:marBottom w:val="0"/>
      <w:divBdr>
        <w:top w:val="none" w:sz="0" w:space="0" w:color="auto"/>
        <w:left w:val="none" w:sz="0" w:space="0" w:color="auto"/>
        <w:bottom w:val="none" w:sz="0" w:space="0" w:color="auto"/>
        <w:right w:val="none" w:sz="0" w:space="0" w:color="auto"/>
      </w:divBdr>
    </w:div>
    <w:div w:id="345985711">
      <w:bodyDiv w:val="1"/>
      <w:marLeft w:val="0"/>
      <w:marRight w:val="0"/>
      <w:marTop w:val="0"/>
      <w:marBottom w:val="0"/>
      <w:divBdr>
        <w:top w:val="none" w:sz="0" w:space="0" w:color="auto"/>
        <w:left w:val="none" w:sz="0" w:space="0" w:color="auto"/>
        <w:bottom w:val="none" w:sz="0" w:space="0" w:color="auto"/>
        <w:right w:val="none" w:sz="0" w:space="0" w:color="auto"/>
      </w:divBdr>
    </w:div>
    <w:div w:id="346102314">
      <w:bodyDiv w:val="1"/>
      <w:marLeft w:val="0"/>
      <w:marRight w:val="0"/>
      <w:marTop w:val="0"/>
      <w:marBottom w:val="0"/>
      <w:divBdr>
        <w:top w:val="none" w:sz="0" w:space="0" w:color="auto"/>
        <w:left w:val="none" w:sz="0" w:space="0" w:color="auto"/>
        <w:bottom w:val="none" w:sz="0" w:space="0" w:color="auto"/>
        <w:right w:val="none" w:sz="0" w:space="0" w:color="auto"/>
      </w:divBdr>
    </w:div>
    <w:div w:id="356154834">
      <w:bodyDiv w:val="1"/>
      <w:marLeft w:val="0"/>
      <w:marRight w:val="0"/>
      <w:marTop w:val="0"/>
      <w:marBottom w:val="0"/>
      <w:divBdr>
        <w:top w:val="none" w:sz="0" w:space="0" w:color="auto"/>
        <w:left w:val="none" w:sz="0" w:space="0" w:color="auto"/>
        <w:bottom w:val="none" w:sz="0" w:space="0" w:color="auto"/>
        <w:right w:val="none" w:sz="0" w:space="0" w:color="auto"/>
      </w:divBdr>
    </w:div>
    <w:div w:id="361588218">
      <w:bodyDiv w:val="1"/>
      <w:marLeft w:val="0"/>
      <w:marRight w:val="0"/>
      <w:marTop w:val="0"/>
      <w:marBottom w:val="0"/>
      <w:divBdr>
        <w:top w:val="none" w:sz="0" w:space="0" w:color="auto"/>
        <w:left w:val="none" w:sz="0" w:space="0" w:color="auto"/>
        <w:bottom w:val="none" w:sz="0" w:space="0" w:color="auto"/>
        <w:right w:val="none" w:sz="0" w:space="0" w:color="auto"/>
      </w:divBdr>
    </w:div>
    <w:div w:id="371922979">
      <w:bodyDiv w:val="1"/>
      <w:marLeft w:val="0"/>
      <w:marRight w:val="0"/>
      <w:marTop w:val="0"/>
      <w:marBottom w:val="0"/>
      <w:divBdr>
        <w:top w:val="none" w:sz="0" w:space="0" w:color="auto"/>
        <w:left w:val="none" w:sz="0" w:space="0" w:color="auto"/>
        <w:bottom w:val="none" w:sz="0" w:space="0" w:color="auto"/>
        <w:right w:val="none" w:sz="0" w:space="0" w:color="auto"/>
      </w:divBdr>
    </w:div>
    <w:div w:id="377776627">
      <w:bodyDiv w:val="1"/>
      <w:marLeft w:val="0"/>
      <w:marRight w:val="0"/>
      <w:marTop w:val="0"/>
      <w:marBottom w:val="0"/>
      <w:divBdr>
        <w:top w:val="none" w:sz="0" w:space="0" w:color="auto"/>
        <w:left w:val="none" w:sz="0" w:space="0" w:color="auto"/>
        <w:bottom w:val="none" w:sz="0" w:space="0" w:color="auto"/>
        <w:right w:val="none" w:sz="0" w:space="0" w:color="auto"/>
      </w:divBdr>
    </w:div>
    <w:div w:id="384524658">
      <w:bodyDiv w:val="1"/>
      <w:marLeft w:val="0"/>
      <w:marRight w:val="0"/>
      <w:marTop w:val="0"/>
      <w:marBottom w:val="0"/>
      <w:divBdr>
        <w:top w:val="none" w:sz="0" w:space="0" w:color="auto"/>
        <w:left w:val="none" w:sz="0" w:space="0" w:color="auto"/>
        <w:bottom w:val="none" w:sz="0" w:space="0" w:color="auto"/>
        <w:right w:val="none" w:sz="0" w:space="0" w:color="auto"/>
      </w:divBdr>
    </w:div>
    <w:div w:id="389688855">
      <w:bodyDiv w:val="1"/>
      <w:marLeft w:val="0"/>
      <w:marRight w:val="0"/>
      <w:marTop w:val="0"/>
      <w:marBottom w:val="0"/>
      <w:divBdr>
        <w:top w:val="none" w:sz="0" w:space="0" w:color="auto"/>
        <w:left w:val="none" w:sz="0" w:space="0" w:color="auto"/>
        <w:bottom w:val="none" w:sz="0" w:space="0" w:color="auto"/>
        <w:right w:val="none" w:sz="0" w:space="0" w:color="auto"/>
      </w:divBdr>
    </w:div>
    <w:div w:id="390007706">
      <w:bodyDiv w:val="1"/>
      <w:marLeft w:val="0"/>
      <w:marRight w:val="0"/>
      <w:marTop w:val="0"/>
      <w:marBottom w:val="0"/>
      <w:divBdr>
        <w:top w:val="none" w:sz="0" w:space="0" w:color="auto"/>
        <w:left w:val="none" w:sz="0" w:space="0" w:color="auto"/>
        <w:bottom w:val="none" w:sz="0" w:space="0" w:color="auto"/>
        <w:right w:val="none" w:sz="0" w:space="0" w:color="auto"/>
      </w:divBdr>
    </w:div>
    <w:div w:id="398133873">
      <w:bodyDiv w:val="1"/>
      <w:marLeft w:val="0"/>
      <w:marRight w:val="0"/>
      <w:marTop w:val="0"/>
      <w:marBottom w:val="0"/>
      <w:divBdr>
        <w:top w:val="none" w:sz="0" w:space="0" w:color="auto"/>
        <w:left w:val="none" w:sz="0" w:space="0" w:color="auto"/>
        <w:bottom w:val="none" w:sz="0" w:space="0" w:color="auto"/>
        <w:right w:val="none" w:sz="0" w:space="0" w:color="auto"/>
      </w:divBdr>
    </w:div>
    <w:div w:id="402803108">
      <w:bodyDiv w:val="1"/>
      <w:marLeft w:val="0"/>
      <w:marRight w:val="0"/>
      <w:marTop w:val="0"/>
      <w:marBottom w:val="0"/>
      <w:divBdr>
        <w:top w:val="none" w:sz="0" w:space="0" w:color="auto"/>
        <w:left w:val="none" w:sz="0" w:space="0" w:color="auto"/>
        <w:bottom w:val="none" w:sz="0" w:space="0" w:color="auto"/>
        <w:right w:val="none" w:sz="0" w:space="0" w:color="auto"/>
      </w:divBdr>
    </w:div>
    <w:div w:id="403652297">
      <w:bodyDiv w:val="1"/>
      <w:marLeft w:val="0"/>
      <w:marRight w:val="0"/>
      <w:marTop w:val="0"/>
      <w:marBottom w:val="0"/>
      <w:divBdr>
        <w:top w:val="none" w:sz="0" w:space="0" w:color="auto"/>
        <w:left w:val="none" w:sz="0" w:space="0" w:color="auto"/>
        <w:bottom w:val="none" w:sz="0" w:space="0" w:color="auto"/>
        <w:right w:val="none" w:sz="0" w:space="0" w:color="auto"/>
      </w:divBdr>
    </w:div>
    <w:div w:id="407390179">
      <w:bodyDiv w:val="1"/>
      <w:marLeft w:val="0"/>
      <w:marRight w:val="0"/>
      <w:marTop w:val="0"/>
      <w:marBottom w:val="0"/>
      <w:divBdr>
        <w:top w:val="none" w:sz="0" w:space="0" w:color="auto"/>
        <w:left w:val="none" w:sz="0" w:space="0" w:color="auto"/>
        <w:bottom w:val="none" w:sz="0" w:space="0" w:color="auto"/>
        <w:right w:val="none" w:sz="0" w:space="0" w:color="auto"/>
      </w:divBdr>
    </w:div>
    <w:div w:id="425151149">
      <w:bodyDiv w:val="1"/>
      <w:marLeft w:val="0"/>
      <w:marRight w:val="0"/>
      <w:marTop w:val="0"/>
      <w:marBottom w:val="0"/>
      <w:divBdr>
        <w:top w:val="none" w:sz="0" w:space="0" w:color="auto"/>
        <w:left w:val="none" w:sz="0" w:space="0" w:color="auto"/>
        <w:bottom w:val="none" w:sz="0" w:space="0" w:color="auto"/>
        <w:right w:val="none" w:sz="0" w:space="0" w:color="auto"/>
      </w:divBdr>
    </w:div>
    <w:div w:id="429008128">
      <w:bodyDiv w:val="1"/>
      <w:marLeft w:val="0"/>
      <w:marRight w:val="0"/>
      <w:marTop w:val="0"/>
      <w:marBottom w:val="0"/>
      <w:divBdr>
        <w:top w:val="none" w:sz="0" w:space="0" w:color="auto"/>
        <w:left w:val="none" w:sz="0" w:space="0" w:color="auto"/>
        <w:bottom w:val="none" w:sz="0" w:space="0" w:color="auto"/>
        <w:right w:val="none" w:sz="0" w:space="0" w:color="auto"/>
      </w:divBdr>
    </w:div>
    <w:div w:id="433868326">
      <w:bodyDiv w:val="1"/>
      <w:marLeft w:val="0"/>
      <w:marRight w:val="0"/>
      <w:marTop w:val="0"/>
      <w:marBottom w:val="0"/>
      <w:divBdr>
        <w:top w:val="none" w:sz="0" w:space="0" w:color="auto"/>
        <w:left w:val="none" w:sz="0" w:space="0" w:color="auto"/>
        <w:bottom w:val="none" w:sz="0" w:space="0" w:color="auto"/>
        <w:right w:val="none" w:sz="0" w:space="0" w:color="auto"/>
      </w:divBdr>
    </w:div>
    <w:div w:id="442187719">
      <w:bodyDiv w:val="1"/>
      <w:marLeft w:val="0"/>
      <w:marRight w:val="0"/>
      <w:marTop w:val="0"/>
      <w:marBottom w:val="0"/>
      <w:divBdr>
        <w:top w:val="none" w:sz="0" w:space="0" w:color="auto"/>
        <w:left w:val="none" w:sz="0" w:space="0" w:color="auto"/>
        <w:bottom w:val="none" w:sz="0" w:space="0" w:color="auto"/>
        <w:right w:val="none" w:sz="0" w:space="0" w:color="auto"/>
      </w:divBdr>
    </w:div>
    <w:div w:id="453333696">
      <w:bodyDiv w:val="1"/>
      <w:marLeft w:val="0"/>
      <w:marRight w:val="0"/>
      <w:marTop w:val="0"/>
      <w:marBottom w:val="0"/>
      <w:divBdr>
        <w:top w:val="none" w:sz="0" w:space="0" w:color="auto"/>
        <w:left w:val="none" w:sz="0" w:space="0" w:color="auto"/>
        <w:bottom w:val="none" w:sz="0" w:space="0" w:color="auto"/>
        <w:right w:val="none" w:sz="0" w:space="0" w:color="auto"/>
      </w:divBdr>
    </w:div>
    <w:div w:id="455488628">
      <w:bodyDiv w:val="1"/>
      <w:marLeft w:val="0"/>
      <w:marRight w:val="0"/>
      <w:marTop w:val="0"/>
      <w:marBottom w:val="0"/>
      <w:divBdr>
        <w:top w:val="none" w:sz="0" w:space="0" w:color="auto"/>
        <w:left w:val="none" w:sz="0" w:space="0" w:color="auto"/>
        <w:bottom w:val="none" w:sz="0" w:space="0" w:color="auto"/>
        <w:right w:val="none" w:sz="0" w:space="0" w:color="auto"/>
      </w:divBdr>
    </w:div>
    <w:div w:id="456605512">
      <w:bodyDiv w:val="1"/>
      <w:marLeft w:val="0"/>
      <w:marRight w:val="0"/>
      <w:marTop w:val="0"/>
      <w:marBottom w:val="0"/>
      <w:divBdr>
        <w:top w:val="none" w:sz="0" w:space="0" w:color="auto"/>
        <w:left w:val="none" w:sz="0" w:space="0" w:color="auto"/>
        <w:bottom w:val="none" w:sz="0" w:space="0" w:color="auto"/>
        <w:right w:val="none" w:sz="0" w:space="0" w:color="auto"/>
      </w:divBdr>
    </w:div>
    <w:div w:id="458571572">
      <w:bodyDiv w:val="1"/>
      <w:marLeft w:val="0"/>
      <w:marRight w:val="0"/>
      <w:marTop w:val="0"/>
      <w:marBottom w:val="0"/>
      <w:divBdr>
        <w:top w:val="none" w:sz="0" w:space="0" w:color="auto"/>
        <w:left w:val="none" w:sz="0" w:space="0" w:color="auto"/>
        <w:bottom w:val="none" w:sz="0" w:space="0" w:color="auto"/>
        <w:right w:val="none" w:sz="0" w:space="0" w:color="auto"/>
      </w:divBdr>
    </w:div>
    <w:div w:id="464399233">
      <w:bodyDiv w:val="1"/>
      <w:marLeft w:val="0"/>
      <w:marRight w:val="0"/>
      <w:marTop w:val="0"/>
      <w:marBottom w:val="0"/>
      <w:divBdr>
        <w:top w:val="none" w:sz="0" w:space="0" w:color="auto"/>
        <w:left w:val="none" w:sz="0" w:space="0" w:color="auto"/>
        <w:bottom w:val="none" w:sz="0" w:space="0" w:color="auto"/>
        <w:right w:val="none" w:sz="0" w:space="0" w:color="auto"/>
      </w:divBdr>
    </w:div>
    <w:div w:id="470754465">
      <w:bodyDiv w:val="1"/>
      <w:marLeft w:val="0"/>
      <w:marRight w:val="0"/>
      <w:marTop w:val="0"/>
      <w:marBottom w:val="0"/>
      <w:divBdr>
        <w:top w:val="none" w:sz="0" w:space="0" w:color="auto"/>
        <w:left w:val="none" w:sz="0" w:space="0" w:color="auto"/>
        <w:bottom w:val="none" w:sz="0" w:space="0" w:color="auto"/>
        <w:right w:val="none" w:sz="0" w:space="0" w:color="auto"/>
      </w:divBdr>
    </w:div>
    <w:div w:id="475412647">
      <w:bodyDiv w:val="1"/>
      <w:marLeft w:val="0"/>
      <w:marRight w:val="0"/>
      <w:marTop w:val="0"/>
      <w:marBottom w:val="0"/>
      <w:divBdr>
        <w:top w:val="none" w:sz="0" w:space="0" w:color="auto"/>
        <w:left w:val="none" w:sz="0" w:space="0" w:color="auto"/>
        <w:bottom w:val="none" w:sz="0" w:space="0" w:color="auto"/>
        <w:right w:val="none" w:sz="0" w:space="0" w:color="auto"/>
      </w:divBdr>
    </w:div>
    <w:div w:id="476804829">
      <w:bodyDiv w:val="1"/>
      <w:marLeft w:val="0"/>
      <w:marRight w:val="0"/>
      <w:marTop w:val="0"/>
      <w:marBottom w:val="0"/>
      <w:divBdr>
        <w:top w:val="none" w:sz="0" w:space="0" w:color="auto"/>
        <w:left w:val="none" w:sz="0" w:space="0" w:color="auto"/>
        <w:bottom w:val="none" w:sz="0" w:space="0" w:color="auto"/>
        <w:right w:val="none" w:sz="0" w:space="0" w:color="auto"/>
      </w:divBdr>
    </w:div>
    <w:div w:id="479083637">
      <w:bodyDiv w:val="1"/>
      <w:marLeft w:val="0"/>
      <w:marRight w:val="0"/>
      <w:marTop w:val="0"/>
      <w:marBottom w:val="0"/>
      <w:divBdr>
        <w:top w:val="none" w:sz="0" w:space="0" w:color="auto"/>
        <w:left w:val="none" w:sz="0" w:space="0" w:color="auto"/>
        <w:bottom w:val="none" w:sz="0" w:space="0" w:color="auto"/>
        <w:right w:val="none" w:sz="0" w:space="0" w:color="auto"/>
      </w:divBdr>
    </w:div>
    <w:div w:id="486359072">
      <w:bodyDiv w:val="1"/>
      <w:marLeft w:val="0"/>
      <w:marRight w:val="0"/>
      <w:marTop w:val="0"/>
      <w:marBottom w:val="0"/>
      <w:divBdr>
        <w:top w:val="none" w:sz="0" w:space="0" w:color="auto"/>
        <w:left w:val="none" w:sz="0" w:space="0" w:color="auto"/>
        <w:bottom w:val="none" w:sz="0" w:space="0" w:color="auto"/>
        <w:right w:val="none" w:sz="0" w:space="0" w:color="auto"/>
      </w:divBdr>
    </w:div>
    <w:div w:id="489297969">
      <w:bodyDiv w:val="1"/>
      <w:marLeft w:val="0"/>
      <w:marRight w:val="0"/>
      <w:marTop w:val="0"/>
      <w:marBottom w:val="0"/>
      <w:divBdr>
        <w:top w:val="none" w:sz="0" w:space="0" w:color="auto"/>
        <w:left w:val="none" w:sz="0" w:space="0" w:color="auto"/>
        <w:bottom w:val="none" w:sz="0" w:space="0" w:color="auto"/>
        <w:right w:val="none" w:sz="0" w:space="0" w:color="auto"/>
      </w:divBdr>
    </w:div>
    <w:div w:id="492569507">
      <w:bodyDiv w:val="1"/>
      <w:marLeft w:val="0"/>
      <w:marRight w:val="0"/>
      <w:marTop w:val="0"/>
      <w:marBottom w:val="0"/>
      <w:divBdr>
        <w:top w:val="none" w:sz="0" w:space="0" w:color="auto"/>
        <w:left w:val="none" w:sz="0" w:space="0" w:color="auto"/>
        <w:bottom w:val="none" w:sz="0" w:space="0" w:color="auto"/>
        <w:right w:val="none" w:sz="0" w:space="0" w:color="auto"/>
      </w:divBdr>
    </w:div>
    <w:div w:id="498278163">
      <w:bodyDiv w:val="1"/>
      <w:marLeft w:val="0"/>
      <w:marRight w:val="0"/>
      <w:marTop w:val="0"/>
      <w:marBottom w:val="0"/>
      <w:divBdr>
        <w:top w:val="none" w:sz="0" w:space="0" w:color="auto"/>
        <w:left w:val="none" w:sz="0" w:space="0" w:color="auto"/>
        <w:bottom w:val="none" w:sz="0" w:space="0" w:color="auto"/>
        <w:right w:val="none" w:sz="0" w:space="0" w:color="auto"/>
      </w:divBdr>
    </w:div>
    <w:div w:id="500387565">
      <w:bodyDiv w:val="1"/>
      <w:marLeft w:val="0"/>
      <w:marRight w:val="0"/>
      <w:marTop w:val="0"/>
      <w:marBottom w:val="0"/>
      <w:divBdr>
        <w:top w:val="none" w:sz="0" w:space="0" w:color="auto"/>
        <w:left w:val="none" w:sz="0" w:space="0" w:color="auto"/>
        <w:bottom w:val="none" w:sz="0" w:space="0" w:color="auto"/>
        <w:right w:val="none" w:sz="0" w:space="0" w:color="auto"/>
      </w:divBdr>
    </w:div>
    <w:div w:id="505100979">
      <w:bodyDiv w:val="1"/>
      <w:marLeft w:val="0"/>
      <w:marRight w:val="0"/>
      <w:marTop w:val="0"/>
      <w:marBottom w:val="0"/>
      <w:divBdr>
        <w:top w:val="none" w:sz="0" w:space="0" w:color="auto"/>
        <w:left w:val="none" w:sz="0" w:space="0" w:color="auto"/>
        <w:bottom w:val="none" w:sz="0" w:space="0" w:color="auto"/>
        <w:right w:val="none" w:sz="0" w:space="0" w:color="auto"/>
      </w:divBdr>
    </w:div>
    <w:div w:id="515726859">
      <w:bodyDiv w:val="1"/>
      <w:marLeft w:val="0"/>
      <w:marRight w:val="0"/>
      <w:marTop w:val="0"/>
      <w:marBottom w:val="0"/>
      <w:divBdr>
        <w:top w:val="none" w:sz="0" w:space="0" w:color="auto"/>
        <w:left w:val="none" w:sz="0" w:space="0" w:color="auto"/>
        <w:bottom w:val="none" w:sz="0" w:space="0" w:color="auto"/>
        <w:right w:val="none" w:sz="0" w:space="0" w:color="auto"/>
      </w:divBdr>
    </w:div>
    <w:div w:id="515853375">
      <w:bodyDiv w:val="1"/>
      <w:marLeft w:val="0"/>
      <w:marRight w:val="0"/>
      <w:marTop w:val="0"/>
      <w:marBottom w:val="0"/>
      <w:divBdr>
        <w:top w:val="none" w:sz="0" w:space="0" w:color="auto"/>
        <w:left w:val="none" w:sz="0" w:space="0" w:color="auto"/>
        <w:bottom w:val="none" w:sz="0" w:space="0" w:color="auto"/>
        <w:right w:val="none" w:sz="0" w:space="0" w:color="auto"/>
      </w:divBdr>
    </w:div>
    <w:div w:id="530460596">
      <w:bodyDiv w:val="1"/>
      <w:marLeft w:val="0"/>
      <w:marRight w:val="0"/>
      <w:marTop w:val="0"/>
      <w:marBottom w:val="0"/>
      <w:divBdr>
        <w:top w:val="none" w:sz="0" w:space="0" w:color="auto"/>
        <w:left w:val="none" w:sz="0" w:space="0" w:color="auto"/>
        <w:bottom w:val="none" w:sz="0" w:space="0" w:color="auto"/>
        <w:right w:val="none" w:sz="0" w:space="0" w:color="auto"/>
      </w:divBdr>
    </w:div>
    <w:div w:id="539634193">
      <w:bodyDiv w:val="1"/>
      <w:marLeft w:val="0"/>
      <w:marRight w:val="0"/>
      <w:marTop w:val="0"/>
      <w:marBottom w:val="0"/>
      <w:divBdr>
        <w:top w:val="none" w:sz="0" w:space="0" w:color="auto"/>
        <w:left w:val="none" w:sz="0" w:space="0" w:color="auto"/>
        <w:bottom w:val="none" w:sz="0" w:space="0" w:color="auto"/>
        <w:right w:val="none" w:sz="0" w:space="0" w:color="auto"/>
      </w:divBdr>
    </w:div>
    <w:div w:id="542443110">
      <w:bodyDiv w:val="1"/>
      <w:marLeft w:val="0"/>
      <w:marRight w:val="0"/>
      <w:marTop w:val="0"/>
      <w:marBottom w:val="0"/>
      <w:divBdr>
        <w:top w:val="none" w:sz="0" w:space="0" w:color="auto"/>
        <w:left w:val="none" w:sz="0" w:space="0" w:color="auto"/>
        <w:bottom w:val="none" w:sz="0" w:space="0" w:color="auto"/>
        <w:right w:val="none" w:sz="0" w:space="0" w:color="auto"/>
      </w:divBdr>
    </w:div>
    <w:div w:id="554002695">
      <w:bodyDiv w:val="1"/>
      <w:marLeft w:val="0"/>
      <w:marRight w:val="0"/>
      <w:marTop w:val="0"/>
      <w:marBottom w:val="0"/>
      <w:divBdr>
        <w:top w:val="none" w:sz="0" w:space="0" w:color="auto"/>
        <w:left w:val="none" w:sz="0" w:space="0" w:color="auto"/>
        <w:bottom w:val="none" w:sz="0" w:space="0" w:color="auto"/>
        <w:right w:val="none" w:sz="0" w:space="0" w:color="auto"/>
      </w:divBdr>
    </w:div>
    <w:div w:id="555046145">
      <w:bodyDiv w:val="1"/>
      <w:marLeft w:val="0"/>
      <w:marRight w:val="0"/>
      <w:marTop w:val="0"/>
      <w:marBottom w:val="0"/>
      <w:divBdr>
        <w:top w:val="none" w:sz="0" w:space="0" w:color="auto"/>
        <w:left w:val="none" w:sz="0" w:space="0" w:color="auto"/>
        <w:bottom w:val="none" w:sz="0" w:space="0" w:color="auto"/>
        <w:right w:val="none" w:sz="0" w:space="0" w:color="auto"/>
      </w:divBdr>
    </w:div>
    <w:div w:id="557739333">
      <w:bodyDiv w:val="1"/>
      <w:marLeft w:val="0"/>
      <w:marRight w:val="0"/>
      <w:marTop w:val="0"/>
      <w:marBottom w:val="0"/>
      <w:divBdr>
        <w:top w:val="none" w:sz="0" w:space="0" w:color="auto"/>
        <w:left w:val="none" w:sz="0" w:space="0" w:color="auto"/>
        <w:bottom w:val="none" w:sz="0" w:space="0" w:color="auto"/>
        <w:right w:val="none" w:sz="0" w:space="0" w:color="auto"/>
      </w:divBdr>
    </w:div>
    <w:div w:id="560017579">
      <w:bodyDiv w:val="1"/>
      <w:marLeft w:val="0"/>
      <w:marRight w:val="0"/>
      <w:marTop w:val="0"/>
      <w:marBottom w:val="0"/>
      <w:divBdr>
        <w:top w:val="none" w:sz="0" w:space="0" w:color="auto"/>
        <w:left w:val="none" w:sz="0" w:space="0" w:color="auto"/>
        <w:bottom w:val="none" w:sz="0" w:space="0" w:color="auto"/>
        <w:right w:val="none" w:sz="0" w:space="0" w:color="auto"/>
      </w:divBdr>
    </w:div>
    <w:div w:id="566112355">
      <w:bodyDiv w:val="1"/>
      <w:marLeft w:val="0"/>
      <w:marRight w:val="0"/>
      <w:marTop w:val="0"/>
      <w:marBottom w:val="0"/>
      <w:divBdr>
        <w:top w:val="none" w:sz="0" w:space="0" w:color="auto"/>
        <w:left w:val="none" w:sz="0" w:space="0" w:color="auto"/>
        <w:bottom w:val="none" w:sz="0" w:space="0" w:color="auto"/>
        <w:right w:val="none" w:sz="0" w:space="0" w:color="auto"/>
      </w:divBdr>
    </w:div>
    <w:div w:id="567886153">
      <w:bodyDiv w:val="1"/>
      <w:marLeft w:val="0"/>
      <w:marRight w:val="0"/>
      <w:marTop w:val="0"/>
      <w:marBottom w:val="0"/>
      <w:divBdr>
        <w:top w:val="none" w:sz="0" w:space="0" w:color="auto"/>
        <w:left w:val="none" w:sz="0" w:space="0" w:color="auto"/>
        <w:bottom w:val="none" w:sz="0" w:space="0" w:color="auto"/>
        <w:right w:val="none" w:sz="0" w:space="0" w:color="auto"/>
      </w:divBdr>
    </w:div>
    <w:div w:id="572620421">
      <w:bodyDiv w:val="1"/>
      <w:marLeft w:val="0"/>
      <w:marRight w:val="0"/>
      <w:marTop w:val="0"/>
      <w:marBottom w:val="0"/>
      <w:divBdr>
        <w:top w:val="none" w:sz="0" w:space="0" w:color="auto"/>
        <w:left w:val="none" w:sz="0" w:space="0" w:color="auto"/>
        <w:bottom w:val="none" w:sz="0" w:space="0" w:color="auto"/>
        <w:right w:val="none" w:sz="0" w:space="0" w:color="auto"/>
      </w:divBdr>
    </w:div>
    <w:div w:id="576280545">
      <w:bodyDiv w:val="1"/>
      <w:marLeft w:val="0"/>
      <w:marRight w:val="0"/>
      <w:marTop w:val="0"/>
      <w:marBottom w:val="0"/>
      <w:divBdr>
        <w:top w:val="none" w:sz="0" w:space="0" w:color="auto"/>
        <w:left w:val="none" w:sz="0" w:space="0" w:color="auto"/>
        <w:bottom w:val="none" w:sz="0" w:space="0" w:color="auto"/>
        <w:right w:val="none" w:sz="0" w:space="0" w:color="auto"/>
      </w:divBdr>
    </w:div>
    <w:div w:id="582033105">
      <w:bodyDiv w:val="1"/>
      <w:marLeft w:val="0"/>
      <w:marRight w:val="0"/>
      <w:marTop w:val="0"/>
      <w:marBottom w:val="0"/>
      <w:divBdr>
        <w:top w:val="none" w:sz="0" w:space="0" w:color="auto"/>
        <w:left w:val="none" w:sz="0" w:space="0" w:color="auto"/>
        <w:bottom w:val="none" w:sz="0" w:space="0" w:color="auto"/>
        <w:right w:val="none" w:sz="0" w:space="0" w:color="auto"/>
      </w:divBdr>
    </w:div>
    <w:div w:id="583339986">
      <w:bodyDiv w:val="1"/>
      <w:marLeft w:val="0"/>
      <w:marRight w:val="0"/>
      <w:marTop w:val="0"/>
      <w:marBottom w:val="0"/>
      <w:divBdr>
        <w:top w:val="none" w:sz="0" w:space="0" w:color="auto"/>
        <w:left w:val="none" w:sz="0" w:space="0" w:color="auto"/>
        <w:bottom w:val="none" w:sz="0" w:space="0" w:color="auto"/>
        <w:right w:val="none" w:sz="0" w:space="0" w:color="auto"/>
      </w:divBdr>
    </w:div>
    <w:div w:id="590429754">
      <w:bodyDiv w:val="1"/>
      <w:marLeft w:val="0"/>
      <w:marRight w:val="0"/>
      <w:marTop w:val="0"/>
      <w:marBottom w:val="0"/>
      <w:divBdr>
        <w:top w:val="none" w:sz="0" w:space="0" w:color="auto"/>
        <w:left w:val="none" w:sz="0" w:space="0" w:color="auto"/>
        <w:bottom w:val="none" w:sz="0" w:space="0" w:color="auto"/>
        <w:right w:val="none" w:sz="0" w:space="0" w:color="auto"/>
      </w:divBdr>
    </w:div>
    <w:div w:id="592202463">
      <w:bodyDiv w:val="1"/>
      <w:marLeft w:val="0"/>
      <w:marRight w:val="0"/>
      <w:marTop w:val="0"/>
      <w:marBottom w:val="0"/>
      <w:divBdr>
        <w:top w:val="none" w:sz="0" w:space="0" w:color="auto"/>
        <w:left w:val="none" w:sz="0" w:space="0" w:color="auto"/>
        <w:bottom w:val="none" w:sz="0" w:space="0" w:color="auto"/>
        <w:right w:val="none" w:sz="0" w:space="0" w:color="auto"/>
      </w:divBdr>
    </w:div>
    <w:div w:id="593437392">
      <w:bodyDiv w:val="1"/>
      <w:marLeft w:val="0"/>
      <w:marRight w:val="0"/>
      <w:marTop w:val="0"/>
      <w:marBottom w:val="0"/>
      <w:divBdr>
        <w:top w:val="none" w:sz="0" w:space="0" w:color="auto"/>
        <w:left w:val="none" w:sz="0" w:space="0" w:color="auto"/>
        <w:bottom w:val="none" w:sz="0" w:space="0" w:color="auto"/>
        <w:right w:val="none" w:sz="0" w:space="0" w:color="auto"/>
      </w:divBdr>
    </w:div>
    <w:div w:id="598876845">
      <w:bodyDiv w:val="1"/>
      <w:marLeft w:val="0"/>
      <w:marRight w:val="0"/>
      <w:marTop w:val="0"/>
      <w:marBottom w:val="0"/>
      <w:divBdr>
        <w:top w:val="none" w:sz="0" w:space="0" w:color="auto"/>
        <w:left w:val="none" w:sz="0" w:space="0" w:color="auto"/>
        <w:bottom w:val="none" w:sz="0" w:space="0" w:color="auto"/>
        <w:right w:val="none" w:sz="0" w:space="0" w:color="auto"/>
      </w:divBdr>
    </w:div>
    <w:div w:id="609122554">
      <w:bodyDiv w:val="1"/>
      <w:marLeft w:val="0"/>
      <w:marRight w:val="0"/>
      <w:marTop w:val="0"/>
      <w:marBottom w:val="0"/>
      <w:divBdr>
        <w:top w:val="none" w:sz="0" w:space="0" w:color="auto"/>
        <w:left w:val="none" w:sz="0" w:space="0" w:color="auto"/>
        <w:bottom w:val="none" w:sz="0" w:space="0" w:color="auto"/>
        <w:right w:val="none" w:sz="0" w:space="0" w:color="auto"/>
      </w:divBdr>
    </w:div>
    <w:div w:id="617218923">
      <w:bodyDiv w:val="1"/>
      <w:marLeft w:val="0"/>
      <w:marRight w:val="0"/>
      <w:marTop w:val="0"/>
      <w:marBottom w:val="0"/>
      <w:divBdr>
        <w:top w:val="none" w:sz="0" w:space="0" w:color="auto"/>
        <w:left w:val="none" w:sz="0" w:space="0" w:color="auto"/>
        <w:bottom w:val="none" w:sz="0" w:space="0" w:color="auto"/>
        <w:right w:val="none" w:sz="0" w:space="0" w:color="auto"/>
      </w:divBdr>
    </w:div>
    <w:div w:id="618992089">
      <w:bodyDiv w:val="1"/>
      <w:marLeft w:val="0"/>
      <w:marRight w:val="0"/>
      <w:marTop w:val="0"/>
      <w:marBottom w:val="0"/>
      <w:divBdr>
        <w:top w:val="none" w:sz="0" w:space="0" w:color="auto"/>
        <w:left w:val="none" w:sz="0" w:space="0" w:color="auto"/>
        <w:bottom w:val="none" w:sz="0" w:space="0" w:color="auto"/>
        <w:right w:val="none" w:sz="0" w:space="0" w:color="auto"/>
      </w:divBdr>
    </w:div>
    <w:div w:id="622468916">
      <w:bodyDiv w:val="1"/>
      <w:marLeft w:val="0"/>
      <w:marRight w:val="0"/>
      <w:marTop w:val="0"/>
      <w:marBottom w:val="0"/>
      <w:divBdr>
        <w:top w:val="none" w:sz="0" w:space="0" w:color="auto"/>
        <w:left w:val="none" w:sz="0" w:space="0" w:color="auto"/>
        <w:bottom w:val="none" w:sz="0" w:space="0" w:color="auto"/>
        <w:right w:val="none" w:sz="0" w:space="0" w:color="auto"/>
      </w:divBdr>
    </w:div>
    <w:div w:id="622730578">
      <w:bodyDiv w:val="1"/>
      <w:marLeft w:val="0"/>
      <w:marRight w:val="0"/>
      <w:marTop w:val="0"/>
      <w:marBottom w:val="0"/>
      <w:divBdr>
        <w:top w:val="none" w:sz="0" w:space="0" w:color="auto"/>
        <w:left w:val="none" w:sz="0" w:space="0" w:color="auto"/>
        <w:bottom w:val="none" w:sz="0" w:space="0" w:color="auto"/>
        <w:right w:val="none" w:sz="0" w:space="0" w:color="auto"/>
      </w:divBdr>
    </w:div>
    <w:div w:id="625114347">
      <w:bodyDiv w:val="1"/>
      <w:marLeft w:val="0"/>
      <w:marRight w:val="0"/>
      <w:marTop w:val="0"/>
      <w:marBottom w:val="0"/>
      <w:divBdr>
        <w:top w:val="none" w:sz="0" w:space="0" w:color="auto"/>
        <w:left w:val="none" w:sz="0" w:space="0" w:color="auto"/>
        <w:bottom w:val="none" w:sz="0" w:space="0" w:color="auto"/>
        <w:right w:val="none" w:sz="0" w:space="0" w:color="auto"/>
      </w:divBdr>
    </w:div>
    <w:div w:id="625699624">
      <w:bodyDiv w:val="1"/>
      <w:marLeft w:val="0"/>
      <w:marRight w:val="0"/>
      <w:marTop w:val="0"/>
      <w:marBottom w:val="0"/>
      <w:divBdr>
        <w:top w:val="none" w:sz="0" w:space="0" w:color="auto"/>
        <w:left w:val="none" w:sz="0" w:space="0" w:color="auto"/>
        <w:bottom w:val="none" w:sz="0" w:space="0" w:color="auto"/>
        <w:right w:val="none" w:sz="0" w:space="0" w:color="auto"/>
      </w:divBdr>
    </w:div>
    <w:div w:id="632709667">
      <w:bodyDiv w:val="1"/>
      <w:marLeft w:val="0"/>
      <w:marRight w:val="0"/>
      <w:marTop w:val="0"/>
      <w:marBottom w:val="0"/>
      <w:divBdr>
        <w:top w:val="none" w:sz="0" w:space="0" w:color="auto"/>
        <w:left w:val="none" w:sz="0" w:space="0" w:color="auto"/>
        <w:bottom w:val="none" w:sz="0" w:space="0" w:color="auto"/>
        <w:right w:val="none" w:sz="0" w:space="0" w:color="auto"/>
      </w:divBdr>
    </w:div>
    <w:div w:id="641156702">
      <w:bodyDiv w:val="1"/>
      <w:marLeft w:val="0"/>
      <w:marRight w:val="0"/>
      <w:marTop w:val="0"/>
      <w:marBottom w:val="0"/>
      <w:divBdr>
        <w:top w:val="none" w:sz="0" w:space="0" w:color="auto"/>
        <w:left w:val="none" w:sz="0" w:space="0" w:color="auto"/>
        <w:bottom w:val="none" w:sz="0" w:space="0" w:color="auto"/>
        <w:right w:val="none" w:sz="0" w:space="0" w:color="auto"/>
      </w:divBdr>
    </w:div>
    <w:div w:id="645083385">
      <w:bodyDiv w:val="1"/>
      <w:marLeft w:val="0"/>
      <w:marRight w:val="0"/>
      <w:marTop w:val="0"/>
      <w:marBottom w:val="0"/>
      <w:divBdr>
        <w:top w:val="none" w:sz="0" w:space="0" w:color="auto"/>
        <w:left w:val="none" w:sz="0" w:space="0" w:color="auto"/>
        <w:bottom w:val="none" w:sz="0" w:space="0" w:color="auto"/>
        <w:right w:val="none" w:sz="0" w:space="0" w:color="auto"/>
      </w:divBdr>
    </w:div>
    <w:div w:id="646519369">
      <w:bodyDiv w:val="1"/>
      <w:marLeft w:val="0"/>
      <w:marRight w:val="0"/>
      <w:marTop w:val="0"/>
      <w:marBottom w:val="0"/>
      <w:divBdr>
        <w:top w:val="none" w:sz="0" w:space="0" w:color="auto"/>
        <w:left w:val="none" w:sz="0" w:space="0" w:color="auto"/>
        <w:bottom w:val="none" w:sz="0" w:space="0" w:color="auto"/>
        <w:right w:val="none" w:sz="0" w:space="0" w:color="auto"/>
      </w:divBdr>
    </w:div>
    <w:div w:id="647783649">
      <w:bodyDiv w:val="1"/>
      <w:marLeft w:val="0"/>
      <w:marRight w:val="0"/>
      <w:marTop w:val="0"/>
      <w:marBottom w:val="0"/>
      <w:divBdr>
        <w:top w:val="none" w:sz="0" w:space="0" w:color="auto"/>
        <w:left w:val="none" w:sz="0" w:space="0" w:color="auto"/>
        <w:bottom w:val="none" w:sz="0" w:space="0" w:color="auto"/>
        <w:right w:val="none" w:sz="0" w:space="0" w:color="auto"/>
      </w:divBdr>
    </w:div>
    <w:div w:id="648290278">
      <w:bodyDiv w:val="1"/>
      <w:marLeft w:val="0"/>
      <w:marRight w:val="0"/>
      <w:marTop w:val="0"/>
      <w:marBottom w:val="0"/>
      <w:divBdr>
        <w:top w:val="none" w:sz="0" w:space="0" w:color="auto"/>
        <w:left w:val="none" w:sz="0" w:space="0" w:color="auto"/>
        <w:bottom w:val="none" w:sz="0" w:space="0" w:color="auto"/>
        <w:right w:val="none" w:sz="0" w:space="0" w:color="auto"/>
      </w:divBdr>
    </w:div>
    <w:div w:id="655110191">
      <w:bodyDiv w:val="1"/>
      <w:marLeft w:val="0"/>
      <w:marRight w:val="0"/>
      <w:marTop w:val="0"/>
      <w:marBottom w:val="0"/>
      <w:divBdr>
        <w:top w:val="none" w:sz="0" w:space="0" w:color="auto"/>
        <w:left w:val="none" w:sz="0" w:space="0" w:color="auto"/>
        <w:bottom w:val="none" w:sz="0" w:space="0" w:color="auto"/>
        <w:right w:val="none" w:sz="0" w:space="0" w:color="auto"/>
      </w:divBdr>
    </w:div>
    <w:div w:id="657146779">
      <w:bodyDiv w:val="1"/>
      <w:marLeft w:val="0"/>
      <w:marRight w:val="0"/>
      <w:marTop w:val="0"/>
      <w:marBottom w:val="0"/>
      <w:divBdr>
        <w:top w:val="none" w:sz="0" w:space="0" w:color="auto"/>
        <w:left w:val="none" w:sz="0" w:space="0" w:color="auto"/>
        <w:bottom w:val="none" w:sz="0" w:space="0" w:color="auto"/>
        <w:right w:val="none" w:sz="0" w:space="0" w:color="auto"/>
      </w:divBdr>
    </w:div>
    <w:div w:id="658072106">
      <w:bodyDiv w:val="1"/>
      <w:marLeft w:val="0"/>
      <w:marRight w:val="0"/>
      <w:marTop w:val="0"/>
      <w:marBottom w:val="0"/>
      <w:divBdr>
        <w:top w:val="none" w:sz="0" w:space="0" w:color="auto"/>
        <w:left w:val="none" w:sz="0" w:space="0" w:color="auto"/>
        <w:bottom w:val="none" w:sz="0" w:space="0" w:color="auto"/>
        <w:right w:val="none" w:sz="0" w:space="0" w:color="auto"/>
      </w:divBdr>
    </w:div>
    <w:div w:id="660696602">
      <w:bodyDiv w:val="1"/>
      <w:marLeft w:val="0"/>
      <w:marRight w:val="0"/>
      <w:marTop w:val="0"/>
      <w:marBottom w:val="0"/>
      <w:divBdr>
        <w:top w:val="none" w:sz="0" w:space="0" w:color="auto"/>
        <w:left w:val="none" w:sz="0" w:space="0" w:color="auto"/>
        <w:bottom w:val="none" w:sz="0" w:space="0" w:color="auto"/>
        <w:right w:val="none" w:sz="0" w:space="0" w:color="auto"/>
      </w:divBdr>
    </w:div>
    <w:div w:id="665085679">
      <w:bodyDiv w:val="1"/>
      <w:marLeft w:val="0"/>
      <w:marRight w:val="0"/>
      <w:marTop w:val="0"/>
      <w:marBottom w:val="0"/>
      <w:divBdr>
        <w:top w:val="none" w:sz="0" w:space="0" w:color="auto"/>
        <w:left w:val="none" w:sz="0" w:space="0" w:color="auto"/>
        <w:bottom w:val="none" w:sz="0" w:space="0" w:color="auto"/>
        <w:right w:val="none" w:sz="0" w:space="0" w:color="auto"/>
      </w:divBdr>
    </w:div>
    <w:div w:id="669793210">
      <w:bodyDiv w:val="1"/>
      <w:marLeft w:val="0"/>
      <w:marRight w:val="0"/>
      <w:marTop w:val="0"/>
      <w:marBottom w:val="0"/>
      <w:divBdr>
        <w:top w:val="none" w:sz="0" w:space="0" w:color="auto"/>
        <w:left w:val="none" w:sz="0" w:space="0" w:color="auto"/>
        <w:bottom w:val="none" w:sz="0" w:space="0" w:color="auto"/>
        <w:right w:val="none" w:sz="0" w:space="0" w:color="auto"/>
      </w:divBdr>
    </w:div>
    <w:div w:id="673069489">
      <w:bodyDiv w:val="1"/>
      <w:marLeft w:val="0"/>
      <w:marRight w:val="0"/>
      <w:marTop w:val="0"/>
      <w:marBottom w:val="0"/>
      <w:divBdr>
        <w:top w:val="none" w:sz="0" w:space="0" w:color="auto"/>
        <w:left w:val="none" w:sz="0" w:space="0" w:color="auto"/>
        <w:bottom w:val="none" w:sz="0" w:space="0" w:color="auto"/>
        <w:right w:val="none" w:sz="0" w:space="0" w:color="auto"/>
      </w:divBdr>
    </w:div>
    <w:div w:id="675350440">
      <w:bodyDiv w:val="1"/>
      <w:marLeft w:val="0"/>
      <w:marRight w:val="0"/>
      <w:marTop w:val="0"/>
      <w:marBottom w:val="0"/>
      <w:divBdr>
        <w:top w:val="none" w:sz="0" w:space="0" w:color="auto"/>
        <w:left w:val="none" w:sz="0" w:space="0" w:color="auto"/>
        <w:bottom w:val="none" w:sz="0" w:space="0" w:color="auto"/>
        <w:right w:val="none" w:sz="0" w:space="0" w:color="auto"/>
      </w:divBdr>
    </w:div>
    <w:div w:id="676154395">
      <w:bodyDiv w:val="1"/>
      <w:marLeft w:val="0"/>
      <w:marRight w:val="0"/>
      <w:marTop w:val="0"/>
      <w:marBottom w:val="0"/>
      <w:divBdr>
        <w:top w:val="none" w:sz="0" w:space="0" w:color="auto"/>
        <w:left w:val="none" w:sz="0" w:space="0" w:color="auto"/>
        <w:bottom w:val="none" w:sz="0" w:space="0" w:color="auto"/>
        <w:right w:val="none" w:sz="0" w:space="0" w:color="auto"/>
      </w:divBdr>
    </w:div>
    <w:div w:id="679165204">
      <w:bodyDiv w:val="1"/>
      <w:marLeft w:val="0"/>
      <w:marRight w:val="0"/>
      <w:marTop w:val="0"/>
      <w:marBottom w:val="0"/>
      <w:divBdr>
        <w:top w:val="none" w:sz="0" w:space="0" w:color="auto"/>
        <w:left w:val="none" w:sz="0" w:space="0" w:color="auto"/>
        <w:bottom w:val="none" w:sz="0" w:space="0" w:color="auto"/>
        <w:right w:val="none" w:sz="0" w:space="0" w:color="auto"/>
      </w:divBdr>
    </w:div>
    <w:div w:id="685441467">
      <w:bodyDiv w:val="1"/>
      <w:marLeft w:val="0"/>
      <w:marRight w:val="0"/>
      <w:marTop w:val="0"/>
      <w:marBottom w:val="0"/>
      <w:divBdr>
        <w:top w:val="none" w:sz="0" w:space="0" w:color="auto"/>
        <w:left w:val="none" w:sz="0" w:space="0" w:color="auto"/>
        <w:bottom w:val="none" w:sz="0" w:space="0" w:color="auto"/>
        <w:right w:val="none" w:sz="0" w:space="0" w:color="auto"/>
      </w:divBdr>
    </w:div>
    <w:div w:id="687365572">
      <w:bodyDiv w:val="1"/>
      <w:marLeft w:val="0"/>
      <w:marRight w:val="0"/>
      <w:marTop w:val="0"/>
      <w:marBottom w:val="0"/>
      <w:divBdr>
        <w:top w:val="none" w:sz="0" w:space="0" w:color="auto"/>
        <w:left w:val="none" w:sz="0" w:space="0" w:color="auto"/>
        <w:bottom w:val="none" w:sz="0" w:space="0" w:color="auto"/>
        <w:right w:val="none" w:sz="0" w:space="0" w:color="auto"/>
      </w:divBdr>
    </w:div>
    <w:div w:id="696779318">
      <w:bodyDiv w:val="1"/>
      <w:marLeft w:val="0"/>
      <w:marRight w:val="0"/>
      <w:marTop w:val="0"/>
      <w:marBottom w:val="0"/>
      <w:divBdr>
        <w:top w:val="none" w:sz="0" w:space="0" w:color="auto"/>
        <w:left w:val="none" w:sz="0" w:space="0" w:color="auto"/>
        <w:bottom w:val="none" w:sz="0" w:space="0" w:color="auto"/>
        <w:right w:val="none" w:sz="0" w:space="0" w:color="auto"/>
      </w:divBdr>
    </w:div>
    <w:div w:id="721098570">
      <w:bodyDiv w:val="1"/>
      <w:marLeft w:val="0"/>
      <w:marRight w:val="0"/>
      <w:marTop w:val="0"/>
      <w:marBottom w:val="0"/>
      <w:divBdr>
        <w:top w:val="none" w:sz="0" w:space="0" w:color="auto"/>
        <w:left w:val="none" w:sz="0" w:space="0" w:color="auto"/>
        <w:bottom w:val="none" w:sz="0" w:space="0" w:color="auto"/>
        <w:right w:val="none" w:sz="0" w:space="0" w:color="auto"/>
      </w:divBdr>
    </w:div>
    <w:div w:id="734815589">
      <w:bodyDiv w:val="1"/>
      <w:marLeft w:val="0"/>
      <w:marRight w:val="0"/>
      <w:marTop w:val="0"/>
      <w:marBottom w:val="0"/>
      <w:divBdr>
        <w:top w:val="none" w:sz="0" w:space="0" w:color="auto"/>
        <w:left w:val="none" w:sz="0" w:space="0" w:color="auto"/>
        <w:bottom w:val="none" w:sz="0" w:space="0" w:color="auto"/>
        <w:right w:val="none" w:sz="0" w:space="0" w:color="auto"/>
      </w:divBdr>
    </w:div>
    <w:div w:id="735737636">
      <w:bodyDiv w:val="1"/>
      <w:marLeft w:val="0"/>
      <w:marRight w:val="0"/>
      <w:marTop w:val="0"/>
      <w:marBottom w:val="0"/>
      <w:divBdr>
        <w:top w:val="none" w:sz="0" w:space="0" w:color="auto"/>
        <w:left w:val="none" w:sz="0" w:space="0" w:color="auto"/>
        <w:bottom w:val="none" w:sz="0" w:space="0" w:color="auto"/>
        <w:right w:val="none" w:sz="0" w:space="0" w:color="auto"/>
      </w:divBdr>
    </w:div>
    <w:div w:id="735934908">
      <w:bodyDiv w:val="1"/>
      <w:marLeft w:val="0"/>
      <w:marRight w:val="0"/>
      <w:marTop w:val="0"/>
      <w:marBottom w:val="0"/>
      <w:divBdr>
        <w:top w:val="none" w:sz="0" w:space="0" w:color="auto"/>
        <w:left w:val="none" w:sz="0" w:space="0" w:color="auto"/>
        <w:bottom w:val="none" w:sz="0" w:space="0" w:color="auto"/>
        <w:right w:val="none" w:sz="0" w:space="0" w:color="auto"/>
      </w:divBdr>
    </w:div>
    <w:div w:id="750931871">
      <w:bodyDiv w:val="1"/>
      <w:marLeft w:val="0"/>
      <w:marRight w:val="0"/>
      <w:marTop w:val="0"/>
      <w:marBottom w:val="0"/>
      <w:divBdr>
        <w:top w:val="none" w:sz="0" w:space="0" w:color="auto"/>
        <w:left w:val="none" w:sz="0" w:space="0" w:color="auto"/>
        <w:bottom w:val="none" w:sz="0" w:space="0" w:color="auto"/>
        <w:right w:val="none" w:sz="0" w:space="0" w:color="auto"/>
      </w:divBdr>
    </w:div>
    <w:div w:id="755054311">
      <w:bodyDiv w:val="1"/>
      <w:marLeft w:val="0"/>
      <w:marRight w:val="0"/>
      <w:marTop w:val="0"/>
      <w:marBottom w:val="0"/>
      <w:divBdr>
        <w:top w:val="none" w:sz="0" w:space="0" w:color="auto"/>
        <w:left w:val="none" w:sz="0" w:space="0" w:color="auto"/>
        <w:bottom w:val="none" w:sz="0" w:space="0" w:color="auto"/>
        <w:right w:val="none" w:sz="0" w:space="0" w:color="auto"/>
      </w:divBdr>
    </w:div>
    <w:div w:id="760443935">
      <w:bodyDiv w:val="1"/>
      <w:marLeft w:val="0"/>
      <w:marRight w:val="0"/>
      <w:marTop w:val="0"/>
      <w:marBottom w:val="0"/>
      <w:divBdr>
        <w:top w:val="none" w:sz="0" w:space="0" w:color="auto"/>
        <w:left w:val="none" w:sz="0" w:space="0" w:color="auto"/>
        <w:bottom w:val="none" w:sz="0" w:space="0" w:color="auto"/>
        <w:right w:val="none" w:sz="0" w:space="0" w:color="auto"/>
      </w:divBdr>
    </w:div>
    <w:div w:id="761798738">
      <w:bodyDiv w:val="1"/>
      <w:marLeft w:val="0"/>
      <w:marRight w:val="0"/>
      <w:marTop w:val="0"/>
      <w:marBottom w:val="0"/>
      <w:divBdr>
        <w:top w:val="none" w:sz="0" w:space="0" w:color="auto"/>
        <w:left w:val="none" w:sz="0" w:space="0" w:color="auto"/>
        <w:bottom w:val="none" w:sz="0" w:space="0" w:color="auto"/>
        <w:right w:val="none" w:sz="0" w:space="0" w:color="auto"/>
      </w:divBdr>
    </w:div>
    <w:div w:id="763720347">
      <w:bodyDiv w:val="1"/>
      <w:marLeft w:val="0"/>
      <w:marRight w:val="0"/>
      <w:marTop w:val="0"/>
      <w:marBottom w:val="0"/>
      <w:divBdr>
        <w:top w:val="none" w:sz="0" w:space="0" w:color="auto"/>
        <w:left w:val="none" w:sz="0" w:space="0" w:color="auto"/>
        <w:bottom w:val="none" w:sz="0" w:space="0" w:color="auto"/>
        <w:right w:val="none" w:sz="0" w:space="0" w:color="auto"/>
      </w:divBdr>
    </w:div>
    <w:div w:id="765006568">
      <w:bodyDiv w:val="1"/>
      <w:marLeft w:val="0"/>
      <w:marRight w:val="0"/>
      <w:marTop w:val="0"/>
      <w:marBottom w:val="0"/>
      <w:divBdr>
        <w:top w:val="none" w:sz="0" w:space="0" w:color="auto"/>
        <w:left w:val="none" w:sz="0" w:space="0" w:color="auto"/>
        <w:bottom w:val="none" w:sz="0" w:space="0" w:color="auto"/>
        <w:right w:val="none" w:sz="0" w:space="0" w:color="auto"/>
      </w:divBdr>
    </w:div>
    <w:div w:id="769473224">
      <w:bodyDiv w:val="1"/>
      <w:marLeft w:val="0"/>
      <w:marRight w:val="0"/>
      <w:marTop w:val="0"/>
      <w:marBottom w:val="0"/>
      <w:divBdr>
        <w:top w:val="none" w:sz="0" w:space="0" w:color="auto"/>
        <w:left w:val="none" w:sz="0" w:space="0" w:color="auto"/>
        <w:bottom w:val="none" w:sz="0" w:space="0" w:color="auto"/>
        <w:right w:val="none" w:sz="0" w:space="0" w:color="auto"/>
      </w:divBdr>
    </w:div>
    <w:div w:id="772239346">
      <w:bodyDiv w:val="1"/>
      <w:marLeft w:val="0"/>
      <w:marRight w:val="0"/>
      <w:marTop w:val="0"/>
      <w:marBottom w:val="0"/>
      <w:divBdr>
        <w:top w:val="none" w:sz="0" w:space="0" w:color="auto"/>
        <w:left w:val="none" w:sz="0" w:space="0" w:color="auto"/>
        <w:bottom w:val="none" w:sz="0" w:space="0" w:color="auto"/>
        <w:right w:val="none" w:sz="0" w:space="0" w:color="auto"/>
      </w:divBdr>
    </w:div>
    <w:div w:id="776290232">
      <w:bodyDiv w:val="1"/>
      <w:marLeft w:val="0"/>
      <w:marRight w:val="0"/>
      <w:marTop w:val="0"/>
      <w:marBottom w:val="0"/>
      <w:divBdr>
        <w:top w:val="none" w:sz="0" w:space="0" w:color="auto"/>
        <w:left w:val="none" w:sz="0" w:space="0" w:color="auto"/>
        <w:bottom w:val="none" w:sz="0" w:space="0" w:color="auto"/>
        <w:right w:val="none" w:sz="0" w:space="0" w:color="auto"/>
      </w:divBdr>
    </w:div>
    <w:div w:id="780346944">
      <w:bodyDiv w:val="1"/>
      <w:marLeft w:val="0"/>
      <w:marRight w:val="0"/>
      <w:marTop w:val="0"/>
      <w:marBottom w:val="0"/>
      <w:divBdr>
        <w:top w:val="none" w:sz="0" w:space="0" w:color="auto"/>
        <w:left w:val="none" w:sz="0" w:space="0" w:color="auto"/>
        <w:bottom w:val="none" w:sz="0" w:space="0" w:color="auto"/>
        <w:right w:val="none" w:sz="0" w:space="0" w:color="auto"/>
      </w:divBdr>
    </w:div>
    <w:div w:id="783773177">
      <w:bodyDiv w:val="1"/>
      <w:marLeft w:val="0"/>
      <w:marRight w:val="0"/>
      <w:marTop w:val="0"/>
      <w:marBottom w:val="0"/>
      <w:divBdr>
        <w:top w:val="none" w:sz="0" w:space="0" w:color="auto"/>
        <w:left w:val="none" w:sz="0" w:space="0" w:color="auto"/>
        <w:bottom w:val="none" w:sz="0" w:space="0" w:color="auto"/>
        <w:right w:val="none" w:sz="0" w:space="0" w:color="auto"/>
      </w:divBdr>
    </w:div>
    <w:div w:id="787897649">
      <w:bodyDiv w:val="1"/>
      <w:marLeft w:val="0"/>
      <w:marRight w:val="0"/>
      <w:marTop w:val="0"/>
      <w:marBottom w:val="0"/>
      <w:divBdr>
        <w:top w:val="none" w:sz="0" w:space="0" w:color="auto"/>
        <w:left w:val="none" w:sz="0" w:space="0" w:color="auto"/>
        <w:bottom w:val="none" w:sz="0" w:space="0" w:color="auto"/>
        <w:right w:val="none" w:sz="0" w:space="0" w:color="auto"/>
      </w:divBdr>
    </w:div>
    <w:div w:id="793256214">
      <w:bodyDiv w:val="1"/>
      <w:marLeft w:val="0"/>
      <w:marRight w:val="0"/>
      <w:marTop w:val="0"/>
      <w:marBottom w:val="0"/>
      <w:divBdr>
        <w:top w:val="none" w:sz="0" w:space="0" w:color="auto"/>
        <w:left w:val="none" w:sz="0" w:space="0" w:color="auto"/>
        <w:bottom w:val="none" w:sz="0" w:space="0" w:color="auto"/>
        <w:right w:val="none" w:sz="0" w:space="0" w:color="auto"/>
      </w:divBdr>
    </w:div>
    <w:div w:id="797843868">
      <w:bodyDiv w:val="1"/>
      <w:marLeft w:val="0"/>
      <w:marRight w:val="0"/>
      <w:marTop w:val="0"/>
      <w:marBottom w:val="0"/>
      <w:divBdr>
        <w:top w:val="none" w:sz="0" w:space="0" w:color="auto"/>
        <w:left w:val="none" w:sz="0" w:space="0" w:color="auto"/>
        <w:bottom w:val="none" w:sz="0" w:space="0" w:color="auto"/>
        <w:right w:val="none" w:sz="0" w:space="0" w:color="auto"/>
      </w:divBdr>
    </w:div>
    <w:div w:id="806582312">
      <w:bodyDiv w:val="1"/>
      <w:marLeft w:val="0"/>
      <w:marRight w:val="0"/>
      <w:marTop w:val="0"/>
      <w:marBottom w:val="0"/>
      <w:divBdr>
        <w:top w:val="none" w:sz="0" w:space="0" w:color="auto"/>
        <w:left w:val="none" w:sz="0" w:space="0" w:color="auto"/>
        <w:bottom w:val="none" w:sz="0" w:space="0" w:color="auto"/>
        <w:right w:val="none" w:sz="0" w:space="0" w:color="auto"/>
      </w:divBdr>
    </w:div>
    <w:div w:id="808017112">
      <w:bodyDiv w:val="1"/>
      <w:marLeft w:val="0"/>
      <w:marRight w:val="0"/>
      <w:marTop w:val="0"/>
      <w:marBottom w:val="0"/>
      <w:divBdr>
        <w:top w:val="none" w:sz="0" w:space="0" w:color="auto"/>
        <w:left w:val="none" w:sz="0" w:space="0" w:color="auto"/>
        <w:bottom w:val="none" w:sz="0" w:space="0" w:color="auto"/>
        <w:right w:val="none" w:sz="0" w:space="0" w:color="auto"/>
      </w:divBdr>
    </w:div>
    <w:div w:id="808933586">
      <w:bodyDiv w:val="1"/>
      <w:marLeft w:val="0"/>
      <w:marRight w:val="0"/>
      <w:marTop w:val="0"/>
      <w:marBottom w:val="0"/>
      <w:divBdr>
        <w:top w:val="none" w:sz="0" w:space="0" w:color="auto"/>
        <w:left w:val="none" w:sz="0" w:space="0" w:color="auto"/>
        <w:bottom w:val="none" w:sz="0" w:space="0" w:color="auto"/>
        <w:right w:val="none" w:sz="0" w:space="0" w:color="auto"/>
      </w:divBdr>
    </w:div>
    <w:div w:id="811017637">
      <w:bodyDiv w:val="1"/>
      <w:marLeft w:val="0"/>
      <w:marRight w:val="0"/>
      <w:marTop w:val="0"/>
      <w:marBottom w:val="0"/>
      <w:divBdr>
        <w:top w:val="none" w:sz="0" w:space="0" w:color="auto"/>
        <w:left w:val="none" w:sz="0" w:space="0" w:color="auto"/>
        <w:bottom w:val="none" w:sz="0" w:space="0" w:color="auto"/>
        <w:right w:val="none" w:sz="0" w:space="0" w:color="auto"/>
      </w:divBdr>
    </w:div>
    <w:div w:id="818230633">
      <w:bodyDiv w:val="1"/>
      <w:marLeft w:val="0"/>
      <w:marRight w:val="0"/>
      <w:marTop w:val="0"/>
      <w:marBottom w:val="0"/>
      <w:divBdr>
        <w:top w:val="none" w:sz="0" w:space="0" w:color="auto"/>
        <w:left w:val="none" w:sz="0" w:space="0" w:color="auto"/>
        <w:bottom w:val="none" w:sz="0" w:space="0" w:color="auto"/>
        <w:right w:val="none" w:sz="0" w:space="0" w:color="auto"/>
      </w:divBdr>
    </w:div>
    <w:div w:id="823661487">
      <w:bodyDiv w:val="1"/>
      <w:marLeft w:val="0"/>
      <w:marRight w:val="0"/>
      <w:marTop w:val="0"/>
      <w:marBottom w:val="0"/>
      <w:divBdr>
        <w:top w:val="none" w:sz="0" w:space="0" w:color="auto"/>
        <w:left w:val="none" w:sz="0" w:space="0" w:color="auto"/>
        <w:bottom w:val="none" w:sz="0" w:space="0" w:color="auto"/>
        <w:right w:val="none" w:sz="0" w:space="0" w:color="auto"/>
      </w:divBdr>
    </w:div>
    <w:div w:id="824248059">
      <w:bodyDiv w:val="1"/>
      <w:marLeft w:val="0"/>
      <w:marRight w:val="0"/>
      <w:marTop w:val="0"/>
      <w:marBottom w:val="0"/>
      <w:divBdr>
        <w:top w:val="none" w:sz="0" w:space="0" w:color="auto"/>
        <w:left w:val="none" w:sz="0" w:space="0" w:color="auto"/>
        <w:bottom w:val="none" w:sz="0" w:space="0" w:color="auto"/>
        <w:right w:val="none" w:sz="0" w:space="0" w:color="auto"/>
      </w:divBdr>
    </w:div>
    <w:div w:id="833187529">
      <w:bodyDiv w:val="1"/>
      <w:marLeft w:val="0"/>
      <w:marRight w:val="0"/>
      <w:marTop w:val="0"/>
      <w:marBottom w:val="0"/>
      <w:divBdr>
        <w:top w:val="none" w:sz="0" w:space="0" w:color="auto"/>
        <w:left w:val="none" w:sz="0" w:space="0" w:color="auto"/>
        <w:bottom w:val="none" w:sz="0" w:space="0" w:color="auto"/>
        <w:right w:val="none" w:sz="0" w:space="0" w:color="auto"/>
      </w:divBdr>
    </w:div>
    <w:div w:id="834607108">
      <w:bodyDiv w:val="1"/>
      <w:marLeft w:val="0"/>
      <w:marRight w:val="0"/>
      <w:marTop w:val="0"/>
      <w:marBottom w:val="0"/>
      <w:divBdr>
        <w:top w:val="none" w:sz="0" w:space="0" w:color="auto"/>
        <w:left w:val="none" w:sz="0" w:space="0" w:color="auto"/>
        <w:bottom w:val="none" w:sz="0" w:space="0" w:color="auto"/>
        <w:right w:val="none" w:sz="0" w:space="0" w:color="auto"/>
      </w:divBdr>
    </w:div>
    <w:div w:id="837116502">
      <w:bodyDiv w:val="1"/>
      <w:marLeft w:val="0"/>
      <w:marRight w:val="0"/>
      <w:marTop w:val="0"/>
      <w:marBottom w:val="0"/>
      <w:divBdr>
        <w:top w:val="none" w:sz="0" w:space="0" w:color="auto"/>
        <w:left w:val="none" w:sz="0" w:space="0" w:color="auto"/>
        <w:bottom w:val="none" w:sz="0" w:space="0" w:color="auto"/>
        <w:right w:val="none" w:sz="0" w:space="0" w:color="auto"/>
      </w:divBdr>
    </w:div>
    <w:div w:id="838274482">
      <w:bodyDiv w:val="1"/>
      <w:marLeft w:val="0"/>
      <w:marRight w:val="0"/>
      <w:marTop w:val="0"/>
      <w:marBottom w:val="0"/>
      <w:divBdr>
        <w:top w:val="none" w:sz="0" w:space="0" w:color="auto"/>
        <w:left w:val="none" w:sz="0" w:space="0" w:color="auto"/>
        <w:bottom w:val="none" w:sz="0" w:space="0" w:color="auto"/>
        <w:right w:val="none" w:sz="0" w:space="0" w:color="auto"/>
      </w:divBdr>
    </w:div>
    <w:div w:id="838809622">
      <w:bodyDiv w:val="1"/>
      <w:marLeft w:val="0"/>
      <w:marRight w:val="0"/>
      <w:marTop w:val="0"/>
      <w:marBottom w:val="0"/>
      <w:divBdr>
        <w:top w:val="none" w:sz="0" w:space="0" w:color="auto"/>
        <w:left w:val="none" w:sz="0" w:space="0" w:color="auto"/>
        <w:bottom w:val="none" w:sz="0" w:space="0" w:color="auto"/>
        <w:right w:val="none" w:sz="0" w:space="0" w:color="auto"/>
      </w:divBdr>
    </w:div>
    <w:div w:id="848494911">
      <w:bodyDiv w:val="1"/>
      <w:marLeft w:val="0"/>
      <w:marRight w:val="0"/>
      <w:marTop w:val="0"/>
      <w:marBottom w:val="0"/>
      <w:divBdr>
        <w:top w:val="none" w:sz="0" w:space="0" w:color="auto"/>
        <w:left w:val="none" w:sz="0" w:space="0" w:color="auto"/>
        <w:bottom w:val="none" w:sz="0" w:space="0" w:color="auto"/>
        <w:right w:val="none" w:sz="0" w:space="0" w:color="auto"/>
      </w:divBdr>
    </w:div>
    <w:div w:id="851846067">
      <w:bodyDiv w:val="1"/>
      <w:marLeft w:val="0"/>
      <w:marRight w:val="0"/>
      <w:marTop w:val="0"/>
      <w:marBottom w:val="0"/>
      <w:divBdr>
        <w:top w:val="none" w:sz="0" w:space="0" w:color="auto"/>
        <w:left w:val="none" w:sz="0" w:space="0" w:color="auto"/>
        <w:bottom w:val="none" w:sz="0" w:space="0" w:color="auto"/>
        <w:right w:val="none" w:sz="0" w:space="0" w:color="auto"/>
      </w:divBdr>
    </w:div>
    <w:div w:id="853423821">
      <w:bodyDiv w:val="1"/>
      <w:marLeft w:val="0"/>
      <w:marRight w:val="0"/>
      <w:marTop w:val="0"/>
      <w:marBottom w:val="0"/>
      <w:divBdr>
        <w:top w:val="none" w:sz="0" w:space="0" w:color="auto"/>
        <w:left w:val="none" w:sz="0" w:space="0" w:color="auto"/>
        <w:bottom w:val="none" w:sz="0" w:space="0" w:color="auto"/>
        <w:right w:val="none" w:sz="0" w:space="0" w:color="auto"/>
      </w:divBdr>
    </w:div>
    <w:div w:id="853804769">
      <w:bodyDiv w:val="1"/>
      <w:marLeft w:val="0"/>
      <w:marRight w:val="0"/>
      <w:marTop w:val="0"/>
      <w:marBottom w:val="0"/>
      <w:divBdr>
        <w:top w:val="none" w:sz="0" w:space="0" w:color="auto"/>
        <w:left w:val="none" w:sz="0" w:space="0" w:color="auto"/>
        <w:bottom w:val="none" w:sz="0" w:space="0" w:color="auto"/>
        <w:right w:val="none" w:sz="0" w:space="0" w:color="auto"/>
      </w:divBdr>
    </w:div>
    <w:div w:id="859667388">
      <w:bodyDiv w:val="1"/>
      <w:marLeft w:val="0"/>
      <w:marRight w:val="0"/>
      <w:marTop w:val="0"/>
      <w:marBottom w:val="0"/>
      <w:divBdr>
        <w:top w:val="none" w:sz="0" w:space="0" w:color="auto"/>
        <w:left w:val="none" w:sz="0" w:space="0" w:color="auto"/>
        <w:bottom w:val="none" w:sz="0" w:space="0" w:color="auto"/>
        <w:right w:val="none" w:sz="0" w:space="0" w:color="auto"/>
      </w:divBdr>
    </w:div>
    <w:div w:id="887911153">
      <w:bodyDiv w:val="1"/>
      <w:marLeft w:val="0"/>
      <w:marRight w:val="0"/>
      <w:marTop w:val="0"/>
      <w:marBottom w:val="0"/>
      <w:divBdr>
        <w:top w:val="none" w:sz="0" w:space="0" w:color="auto"/>
        <w:left w:val="none" w:sz="0" w:space="0" w:color="auto"/>
        <w:bottom w:val="none" w:sz="0" w:space="0" w:color="auto"/>
        <w:right w:val="none" w:sz="0" w:space="0" w:color="auto"/>
      </w:divBdr>
    </w:div>
    <w:div w:id="891694221">
      <w:bodyDiv w:val="1"/>
      <w:marLeft w:val="0"/>
      <w:marRight w:val="0"/>
      <w:marTop w:val="0"/>
      <w:marBottom w:val="0"/>
      <w:divBdr>
        <w:top w:val="none" w:sz="0" w:space="0" w:color="auto"/>
        <w:left w:val="none" w:sz="0" w:space="0" w:color="auto"/>
        <w:bottom w:val="none" w:sz="0" w:space="0" w:color="auto"/>
        <w:right w:val="none" w:sz="0" w:space="0" w:color="auto"/>
      </w:divBdr>
    </w:div>
    <w:div w:id="895094401">
      <w:bodyDiv w:val="1"/>
      <w:marLeft w:val="0"/>
      <w:marRight w:val="0"/>
      <w:marTop w:val="0"/>
      <w:marBottom w:val="0"/>
      <w:divBdr>
        <w:top w:val="none" w:sz="0" w:space="0" w:color="auto"/>
        <w:left w:val="none" w:sz="0" w:space="0" w:color="auto"/>
        <w:bottom w:val="none" w:sz="0" w:space="0" w:color="auto"/>
        <w:right w:val="none" w:sz="0" w:space="0" w:color="auto"/>
      </w:divBdr>
    </w:div>
    <w:div w:id="901410800">
      <w:bodyDiv w:val="1"/>
      <w:marLeft w:val="0"/>
      <w:marRight w:val="0"/>
      <w:marTop w:val="0"/>
      <w:marBottom w:val="0"/>
      <w:divBdr>
        <w:top w:val="none" w:sz="0" w:space="0" w:color="auto"/>
        <w:left w:val="none" w:sz="0" w:space="0" w:color="auto"/>
        <w:bottom w:val="none" w:sz="0" w:space="0" w:color="auto"/>
        <w:right w:val="none" w:sz="0" w:space="0" w:color="auto"/>
      </w:divBdr>
    </w:div>
    <w:div w:id="904291422">
      <w:bodyDiv w:val="1"/>
      <w:marLeft w:val="0"/>
      <w:marRight w:val="0"/>
      <w:marTop w:val="0"/>
      <w:marBottom w:val="0"/>
      <w:divBdr>
        <w:top w:val="none" w:sz="0" w:space="0" w:color="auto"/>
        <w:left w:val="none" w:sz="0" w:space="0" w:color="auto"/>
        <w:bottom w:val="none" w:sz="0" w:space="0" w:color="auto"/>
        <w:right w:val="none" w:sz="0" w:space="0" w:color="auto"/>
      </w:divBdr>
    </w:div>
    <w:div w:id="905065943">
      <w:bodyDiv w:val="1"/>
      <w:marLeft w:val="0"/>
      <w:marRight w:val="0"/>
      <w:marTop w:val="0"/>
      <w:marBottom w:val="0"/>
      <w:divBdr>
        <w:top w:val="none" w:sz="0" w:space="0" w:color="auto"/>
        <w:left w:val="none" w:sz="0" w:space="0" w:color="auto"/>
        <w:bottom w:val="none" w:sz="0" w:space="0" w:color="auto"/>
        <w:right w:val="none" w:sz="0" w:space="0" w:color="auto"/>
      </w:divBdr>
    </w:div>
    <w:div w:id="918708925">
      <w:bodyDiv w:val="1"/>
      <w:marLeft w:val="0"/>
      <w:marRight w:val="0"/>
      <w:marTop w:val="0"/>
      <w:marBottom w:val="0"/>
      <w:divBdr>
        <w:top w:val="none" w:sz="0" w:space="0" w:color="auto"/>
        <w:left w:val="none" w:sz="0" w:space="0" w:color="auto"/>
        <w:bottom w:val="none" w:sz="0" w:space="0" w:color="auto"/>
        <w:right w:val="none" w:sz="0" w:space="0" w:color="auto"/>
      </w:divBdr>
    </w:div>
    <w:div w:id="921983755">
      <w:bodyDiv w:val="1"/>
      <w:marLeft w:val="0"/>
      <w:marRight w:val="0"/>
      <w:marTop w:val="0"/>
      <w:marBottom w:val="0"/>
      <w:divBdr>
        <w:top w:val="none" w:sz="0" w:space="0" w:color="auto"/>
        <w:left w:val="none" w:sz="0" w:space="0" w:color="auto"/>
        <w:bottom w:val="none" w:sz="0" w:space="0" w:color="auto"/>
        <w:right w:val="none" w:sz="0" w:space="0" w:color="auto"/>
      </w:divBdr>
    </w:div>
    <w:div w:id="924731207">
      <w:bodyDiv w:val="1"/>
      <w:marLeft w:val="0"/>
      <w:marRight w:val="0"/>
      <w:marTop w:val="0"/>
      <w:marBottom w:val="0"/>
      <w:divBdr>
        <w:top w:val="none" w:sz="0" w:space="0" w:color="auto"/>
        <w:left w:val="none" w:sz="0" w:space="0" w:color="auto"/>
        <w:bottom w:val="none" w:sz="0" w:space="0" w:color="auto"/>
        <w:right w:val="none" w:sz="0" w:space="0" w:color="auto"/>
      </w:divBdr>
    </w:div>
    <w:div w:id="934898605">
      <w:bodyDiv w:val="1"/>
      <w:marLeft w:val="0"/>
      <w:marRight w:val="0"/>
      <w:marTop w:val="0"/>
      <w:marBottom w:val="0"/>
      <w:divBdr>
        <w:top w:val="none" w:sz="0" w:space="0" w:color="auto"/>
        <w:left w:val="none" w:sz="0" w:space="0" w:color="auto"/>
        <w:bottom w:val="none" w:sz="0" w:space="0" w:color="auto"/>
        <w:right w:val="none" w:sz="0" w:space="0" w:color="auto"/>
      </w:divBdr>
    </w:div>
    <w:div w:id="939919734">
      <w:bodyDiv w:val="1"/>
      <w:marLeft w:val="0"/>
      <w:marRight w:val="0"/>
      <w:marTop w:val="0"/>
      <w:marBottom w:val="0"/>
      <w:divBdr>
        <w:top w:val="none" w:sz="0" w:space="0" w:color="auto"/>
        <w:left w:val="none" w:sz="0" w:space="0" w:color="auto"/>
        <w:bottom w:val="none" w:sz="0" w:space="0" w:color="auto"/>
        <w:right w:val="none" w:sz="0" w:space="0" w:color="auto"/>
      </w:divBdr>
    </w:div>
    <w:div w:id="945698370">
      <w:bodyDiv w:val="1"/>
      <w:marLeft w:val="0"/>
      <w:marRight w:val="0"/>
      <w:marTop w:val="0"/>
      <w:marBottom w:val="0"/>
      <w:divBdr>
        <w:top w:val="none" w:sz="0" w:space="0" w:color="auto"/>
        <w:left w:val="none" w:sz="0" w:space="0" w:color="auto"/>
        <w:bottom w:val="none" w:sz="0" w:space="0" w:color="auto"/>
        <w:right w:val="none" w:sz="0" w:space="0" w:color="auto"/>
      </w:divBdr>
    </w:div>
    <w:div w:id="950665605">
      <w:bodyDiv w:val="1"/>
      <w:marLeft w:val="0"/>
      <w:marRight w:val="0"/>
      <w:marTop w:val="0"/>
      <w:marBottom w:val="0"/>
      <w:divBdr>
        <w:top w:val="none" w:sz="0" w:space="0" w:color="auto"/>
        <w:left w:val="none" w:sz="0" w:space="0" w:color="auto"/>
        <w:bottom w:val="none" w:sz="0" w:space="0" w:color="auto"/>
        <w:right w:val="none" w:sz="0" w:space="0" w:color="auto"/>
      </w:divBdr>
    </w:div>
    <w:div w:id="961693683">
      <w:bodyDiv w:val="1"/>
      <w:marLeft w:val="0"/>
      <w:marRight w:val="0"/>
      <w:marTop w:val="0"/>
      <w:marBottom w:val="0"/>
      <w:divBdr>
        <w:top w:val="none" w:sz="0" w:space="0" w:color="auto"/>
        <w:left w:val="none" w:sz="0" w:space="0" w:color="auto"/>
        <w:bottom w:val="none" w:sz="0" w:space="0" w:color="auto"/>
        <w:right w:val="none" w:sz="0" w:space="0" w:color="auto"/>
      </w:divBdr>
    </w:div>
    <w:div w:id="965237472">
      <w:bodyDiv w:val="1"/>
      <w:marLeft w:val="0"/>
      <w:marRight w:val="0"/>
      <w:marTop w:val="0"/>
      <w:marBottom w:val="0"/>
      <w:divBdr>
        <w:top w:val="none" w:sz="0" w:space="0" w:color="auto"/>
        <w:left w:val="none" w:sz="0" w:space="0" w:color="auto"/>
        <w:bottom w:val="none" w:sz="0" w:space="0" w:color="auto"/>
        <w:right w:val="none" w:sz="0" w:space="0" w:color="auto"/>
      </w:divBdr>
    </w:div>
    <w:div w:id="971406732">
      <w:bodyDiv w:val="1"/>
      <w:marLeft w:val="0"/>
      <w:marRight w:val="0"/>
      <w:marTop w:val="0"/>
      <w:marBottom w:val="0"/>
      <w:divBdr>
        <w:top w:val="none" w:sz="0" w:space="0" w:color="auto"/>
        <w:left w:val="none" w:sz="0" w:space="0" w:color="auto"/>
        <w:bottom w:val="none" w:sz="0" w:space="0" w:color="auto"/>
        <w:right w:val="none" w:sz="0" w:space="0" w:color="auto"/>
      </w:divBdr>
    </w:div>
    <w:div w:id="973951756">
      <w:bodyDiv w:val="1"/>
      <w:marLeft w:val="0"/>
      <w:marRight w:val="0"/>
      <w:marTop w:val="0"/>
      <w:marBottom w:val="0"/>
      <w:divBdr>
        <w:top w:val="none" w:sz="0" w:space="0" w:color="auto"/>
        <w:left w:val="none" w:sz="0" w:space="0" w:color="auto"/>
        <w:bottom w:val="none" w:sz="0" w:space="0" w:color="auto"/>
        <w:right w:val="none" w:sz="0" w:space="0" w:color="auto"/>
      </w:divBdr>
    </w:div>
    <w:div w:id="978801427">
      <w:bodyDiv w:val="1"/>
      <w:marLeft w:val="0"/>
      <w:marRight w:val="0"/>
      <w:marTop w:val="0"/>
      <w:marBottom w:val="0"/>
      <w:divBdr>
        <w:top w:val="none" w:sz="0" w:space="0" w:color="auto"/>
        <w:left w:val="none" w:sz="0" w:space="0" w:color="auto"/>
        <w:bottom w:val="none" w:sz="0" w:space="0" w:color="auto"/>
        <w:right w:val="none" w:sz="0" w:space="0" w:color="auto"/>
      </w:divBdr>
    </w:div>
    <w:div w:id="983781302">
      <w:bodyDiv w:val="1"/>
      <w:marLeft w:val="0"/>
      <w:marRight w:val="0"/>
      <w:marTop w:val="0"/>
      <w:marBottom w:val="0"/>
      <w:divBdr>
        <w:top w:val="none" w:sz="0" w:space="0" w:color="auto"/>
        <w:left w:val="none" w:sz="0" w:space="0" w:color="auto"/>
        <w:bottom w:val="none" w:sz="0" w:space="0" w:color="auto"/>
        <w:right w:val="none" w:sz="0" w:space="0" w:color="auto"/>
      </w:divBdr>
    </w:div>
    <w:div w:id="999499068">
      <w:bodyDiv w:val="1"/>
      <w:marLeft w:val="0"/>
      <w:marRight w:val="0"/>
      <w:marTop w:val="0"/>
      <w:marBottom w:val="0"/>
      <w:divBdr>
        <w:top w:val="none" w:sz="0" w:space="0" w:color="auto"/>
        <w:left w:val="none" w:sz="0" w:space="0" w:color="auto"/>
        <w:bottom w:val="none" w:sz="0" w:space="0" w:color="auto"/>
        <w:right w:val="none" w:sz="0" w:space="0" w:color="auto"/>
      </w:divBdr>
    </w:div>
    <w:div w:id="1005354542">
      <w:bodyDiv w:val="1"/>
      <w:marLeft w:val="0"/>
      <w:marRight w:val="0"/>
      <w:marTop w:val="0"/>
      <w:marBottom w:val="0"/>
      <w:divBdr>
        <w:top w:val="none" w:sz="0" w:space="0" w:color="auto"/>
        <w:left w:val="none" w:sz="0" w:space="0" w:color="auto"/>
        <w:bottom w:val="none" w:sz="0" w:space="0" w:color="auto"/>
        <w:right w:val="none" w:sz="0" w:space="0" w:color="auto"/>
      </w:divBdr>
    </w:div>
    <w:div w:id="1007948045">
      <w:bodyDiv w:val="1"/>
      <w:marLeft w:val="0"/>
      <w:marRight w:val="0"/>
      <w:marTop w:val="0"/>
      <w:marBottom w:val="0"/>
      <w:divBdr>
        <w:top w:val="none" w:sz="0" w:space="0" w:color="auto"/>
        <w:left w:val="none" w:sz="0" w:space="0" w:color="auto"/>
        <w:bottom w:val="none" w:sz="0" w:space="0" w:color="auto"/>
        <w:right w:val="none" w:sz="0" w:space="0" w:color="auto"/>
      </w:divBdr>
    </w:div>
    <w:div w:id="1011370757">
      <w:bodyDiv w:val="1"/>
      <w:marLeft w:val="0"/>
      <w:marRight w:val="0"/>
      <w:marTop w:val="0"/>
      <w:marBottom w:val="0"/>
      <w:divBdr>
        <w:top w:val="none" w:sz="0" w:space="0" w:color="auto"/>
        <w:left w:val="none" w:sz="0" w:space="0" w:color="auto"/>
        <w:bottom w:val="none" w:sz="0" w:space="0" w:color="auto"/>
        <w:right w:val="none" w:sz="0" w:space="0" w:color="auto"/>
      </w:divBdr>
    </w:div>
    <w:div w:id="1012299710">
      <w:bodyDiv w:val="1"/>
      <w:marLeft w:val="0"/>
      <w:marRight w:val="0"/>
      <w:marTop w:val="0"/>
      <w:marBottom w:val="0"/>
      <w:divBdr>
        <w:top w:val="none" w:sz="0" w:space="0" w:color="auto"/>
        <w:left w:val="none" w:sz="0" w:space="0" w:color="auto"/>
        <w:bottom w:val="none" w:sz="0" w:space="0" w:color="auto"/>
        <w:right w:val="none" w:sz="0" w:space="0" w:color="auto"/>
      </w:divBdr>
    </w:div>
    <w:div w:id="1013917015">
      <w:bodyDiv w:val="1"/>
      <w:marLeft w:val="0"/>
      <w:marRight w:val="0"/>
      <w:marTop w:val="0"/>
      <w:marBottom w:val="0"/>
      <w:divBdr>
        <w:top w:val="none" w:sz="0" w:space="0" w:color="auto"/>
        <w:left w:val="none" w:sz="0" w:space="0" w:color="auto"/>
        <w:bottom w:val="none" w:sz="0" w:space="0" w:color="auto"/>
        <w:right w:val="none" w:sz="0" w:space="0" w:color="auto"/>
      </w:divBdr>
    </w:div>
    <w:div w:id="1015500441">
      <w:bodyDiv w:val="1"/>
      <w:marLeft w:val="0"/>
      <w:marRight w:val="0"/>
      <w:marTop w:val="0"/>
      <w:marBottom w:val="0"/>
      <w:divBdr>
        <w:top w:val="none" w:sz="0" w:space="0" w:color="auto"/>
        <w:left w:val="none" w:sz="0" w:space="0" w:color="auto"/>
        <w:bottom w:val="none" w:sz="0" w:space="0" w:color="auto"/>
        <w:right w:val="none" w:sz="0" w:space="0" w:color="auto"/>
      </w:divBdr>
    </w:div>
    <w:div w:id="1015772107">
      <w:bodyDiv w:val="1"/>
      <w:marLeft w:val="0"/>
      <w:marRight w:val="0"/>
      <w:marTop w:val="0"/>
      <w:marBottom w:val="0"/>
      <w:divBdr>
        <w:top w:val="none" w:sz="0" w:space="0" w:color="auto"/>
        <w:left w:val="none" w:sz="0" w:space="0" w:color="auto"/>
        <w:bottom w:val="none" w:sz="0" w:space="0" w:color="auto"/>
        <w:right w:val="none" w:sz="0" w:space="0" w:color="auto"/>
      </w:divBdr>
    </w:div>
    <w:div w:id="1018001823">
      <w:bodyDiv w:val="1"/>
      <w:marLeft w:val="0"/>
      <w:marRight w:val="0"/>
      <w:marTop w:val="0"/>
      <w:marBottom w:val="0"/>
      <w:divBdr>
        <w:top w:val="none" w:sz="0" w:space="0" w:color="auto"/>
        <w:left w:val="none" w:sz="0" w:space="0" w:color="auto"/>
        <w:bottom w:val="none" w:sz="0" w:space="0" w:color="auto"/>
        <w:right w:val="none" w:sz="0" w:space="0" w:color="auto"/>
      </w:divBdr>
    </w:div>
    <w:div w:id="1019896746">
      <w:bodyDiv w:val="1"/>
      <w:marLeft w:val="0"/>
      <w:marRight w:val="0"/>
      <w:marTop w:val="0"/>
      <w:marBottom w:val="0"/>
      <w:divBdr>
        <w:top w:val="none" w:sz="0" w:space="0" w:color="auto"/>
        <w:left w:val="none" w:sz="0" w:space="0" w:color="auto"/>
        <w:bottom w:val="none" w:sz="0" w:space="0" w:color="auto"/>
        <w:right w:val="none" w:sz="0" w:space="0" w:color="auto"/>
      </w:divBdr>
    </w:div>
    <w:div w:id="1025595345">
      <w:bodyDiv w:val="1"/>
      <w:marLeft w:val="0"/>
      <w:marRight w:val="0"/>
      <w:marTop w:val="0"/>
      <w:marBottom w:val="0"/>
      <w:divBdr>
        <w:top w:val="none" w:sz="0" w:space="0" w:color="auto"/>
        <w:left w:val="none" w:sz="0" w:space="0" w:color="auto"/>
        <w:bottom w:val="none" w:sz="0" w:space="0" w:color="auto"/>
        <w:right w:val="none" w:sz="0" w:space="0" w:color="auto"/>
      </w:divBdr>
    </w:div>
    <w:div w:id="1029767713">
      <w:bodyDiv w:val="1"/>
      <w:marLeft w:val="0"/>
      <w:marRight w:val="0"/>
      <w:marTop w:val="0"/>
      <w:marBottom w:val="0"/>
      <w:divBdr>
        <w:top w:val="none" w:sz="0" w:space="0" w:color="auto"/>
        <w:left w:val="none" w:sz="0" w:space="0" w:color="auto"/>
        <w:bottom w:val="none" w:sz="0" w:space="0" w:color="auto"/>
        <w:right w:val="none" w:sz="0" w:space="0" w:color="auto"/>
      </w:divBdr>
    </w:div>
    <w:div w:id="1034888851">
      <w:bodyDiv w:val="1"/>
      <w:marLeft w:val="0"/>
      <w:marRight w:val="0"/>
      <w:marTop w:val="0"/>
      <w:marBottom w:val="0"/>
      <w:divBdr>
        <w:top w:val="none" w:sz="0" w:space="0" w:color="auto"/>
        <w:left w:val="none" w:sz="0" w:space="0" w:color="auto"/>
        <w:bottom w:val="none" w:sz="0" w:space="0" w:color="auto"/>
        <w:right w:val="none" w:sz="0" w:space="0" w:color="auto"/>
      </w:divBdr>
    </w:div>
    <w:div w:id="1036660530">
      <w:bodyDiv w:val="1"/>
      <w:marLeft w:val="0"/>
      <w:marRight w:val="0"/>
      <w:marTop w:val="0"/>
      <w:marBottom w:val="0"/>
      <w:divBdr>
        <w:top w:val="none" w:sz="0" w:space="0" w:color="auto"/>
        <w:left w:val="none" w:sz="0" w:space="0" w:color="auto"/>
        <w:bottom w:val="none" w:sz="0" w:space="0" w:color="auto"/>
        <w:right w:val="none" w:sz="0" w:space="0" w:color="auto"/>
      </w:divBdr>
    </w:div>
    <w:div w:id="1036927262">
      <w:bodyDiv w:val="1"/>
      <w:marLeft w:val="0"/>
      <w:marRight w:val="0"/>
      <w:marTop w:val="0"/>
      <w:marBottom w:val="0"/>
      <w:divBdr>
        <w:top w:val="none" w:sz="0" w:space="0" w:color="auto"/>
        <w:left w:val="none" w:sz="0" w:space="0" w:color="auto"/>
        <w:bottom w:val="none" w:sz="0" w:space="0" w:color="auto"/>
        <w:right w:val="none" w:sz="0" w:space="0" w:color="auto"/>
      </w:divBdr>
    </w:div>
    <w:div w:id="1051349352">
      <w:bodyDiv w:val="1"/>
      <w:marLeft w:val="0"/>
      <w:marRight w:val="0"/>
      <w:marTop w:val="0"/>
      <w:marBottom w:val="0"/>
      <w:divBdr>
        <w:top w:val="none" w:sz="0" w:space="0" w:color="auto"/>
        <w:left w:val="none" w:sz="0" w:space="0" w:color="auto"/>
        <w:bottom w:val="none" w:sz="0" w:space="0" w:color="auto"/>
        <w:right w:val="none" w:sz="0" w:space="0" w:color="auto"/>
      </w:divBdr>
    </w:div>
    <w:div w:id="1053191146">
      <w:bodyDiv w:val="1"/>
      <w:marLeft w:val="0"/>
      <w:marRight w:val="0"/>
      <w:marTop w:val="0"/>
      <w:marBottom w:val="0"/>
      <w:divBdr>
        <w:top w:val="none" w:sz="0" w:space="0" w:color="auto"/>
        <w:left w:val="none" w:sz="0" w:space="0" w:color="auto"/>
        <w:bottom w:val="none" w:sz="0" w:space="0" w:color="auto"/>
        <w:right w:val="none" w:sz="0" w:space="0" w:color="auto"/>
      </w:divBdr>
    </w:div>
    <w:div w:id="1054281296">
      <w:bodyDiv w:val="1"/>
      <w:marLeft w:val="0"/>
      <w:marRight w:val="0"/>
      <w:marTop w:val="0"/>
      <w:marBottom w:val="0"/>
      <w:divBdr>
        <w:top w:val="none" w:sz="0" w:space="0" w:color="auto"/>
        <w:left w:val="none" w:sz="0" w:space="0" w:color="auto"/>
        <w:bottom w:val="none" w:sz="0" w:space="0" w:color="auto"/>
        <w:right w:val="none" w:sz="0" w:space="0" w:color="auto"/>
      </w:divBdr>
    </w:div>
    <w:div w:id="1057586382">
      <w:bodyDiv w:val="1"/>
      <w:marLeft w:val="0"/>
      <w:marRight w:val="0"/>
      <w:marTop w:val="0"/>
      <w:marBottom w:val="0"/>
      <w:divBdr>
        <w:top w:val="none" w:sz="0" w:space="0" w:color="auto"/>
        <w:left w:val="none" w:sz="0" w:space="0" w:color="auto"/>
        <w:bottom w:val="none" w:sz="0" w:space="0" w:color="auto"/>
        <w:right w:val="none" w:sz="0" w:space="0" w:color="auto"/>
      </w:divBdr>
    </w:div>
    <w:div w:id="1066686392">
      <w:bodyDiv w:val="1"/>
      <w:marLeft w:val="0"/>
      <w:marRight w:val="0"/>
      <w:marTop w:val="0"/>
      <w:marBottom w:val="0"/>
      <w:divBdr>
        <w:top w:val="none" w:sz="0" w:space="0" w:color="auto"/>
        <w:left w:val="none" w:sz="0" w:space="0" w:color="auto"/>
        <w:bottom w:val="none" w:sz="0" w:space="0" w:color="auto"/>
        <w:right w:val="none" w:sz="0" w:space="0" w:color="auto"/>
      </w:divBdr>
    </w:div>
    <w:div w:id="1068072736">
      <w:bodyDiv w:val="1"/>
      <w:marLeft w:val="0"/>
      <w:marRight w:val="0"/>
      <w:marTop w:val="0"/>
      <w:marBottom w:val="0"/>
      <w:divBdr>
        <w:top w:val="none" w:sz="0" w:space="0" w:color="auto"/>
        <w:left w:val="none" w:sz="0" w:space="0" w:color="auto"/>
        <w:bottom w:val="none" w:sz="0" w:space="0" w:color="auto"/>
        <w:right w:val="none" w:sz="0" w:space="0" w:color="auto"/>
      </w:divBdr>
    </w:div>
    <w:div w:id="1075664150">
      <w:bodyDiv w:val="1"/>
      <w:marLeft w:val="0"/>
      <w:marRight w:val="0"/>
      <w:marTop w:val="0"/>
      <w:marBottom w:val="0"/>
      <w:divBdr>
        <w:top w:val="none" w:sz="0" w:space="0" w:color="auto"/>
        <w:left w:val="none" w:sz="0" w:space="0" w:color="auto"/>
        <w:bottom w:val="none" w:sz="0" w:space="0" w:color="auto"/>
        <w:right w:val="none" w:sz="0" w:space="0" w:color="auto"/>
      </w:divBdr>
    </w:div>
    <w:div w:id="1077558842">
      <w:bodyDiv w:val="1"/>
      <w:marLeft w:val="0"/>
      <w:marRight w:val="0"/>
      <w:marTop w:val="0"/>
      <w:marBottom w:val="0"/>
      <w:divBdr>
        <w:top w:val="none" w:sz="0" w:space="0" w:color="auto"/>
        <w:left w:val="none" w:sz="0" w:space="0" w:color="auto"/>
        <w:bottom w:val="none" w:sz="0" w:space="0" w:color="auto"/>
        <w:right w:val="none" w:sz="0" w:space="0" w:color="auto"/>
      </w:divBdr>
    </w:div>
    <w:div w:id="1079252276">
      <w:bodyDiv w:val="1"/>
      <w:marLeft w:val="0"/>
      <w:marRight w:val="0"/>
      <w:marTop w:val="0"/>
      <w:marBottom w:val="0"/>
      <w:divBdr>
        <w:top w:val="none" w:sz="0" w:space="0" w:color="auto"/>
        <w:left w:val="none" w:sz="0" w:space="0" w:color="auto"/>
        <w:bottom w:val="none" w:sz="0" w:space="0" w:color="auto"/>
        <w:right w:val="none" w:sz="0" w:space="0" w:color="auto"/>
      </w:divBdr>
    </w:div>
    <w:div w:id="1082333738">
      <w:bodyDiv w:val="1"/>
      <w:marLeft w:val="0"/>
      <w:marRight w:val="0"/>
      <w:marTop w:val="0"/>
      <w:marBottom w:val="0"/>
      <w:divBdr>
        <w:top w:val="none" w:sz="0" w:space="0" w:color="auto"/>
        <w:left w:val="none" w:sz="0" w:space="0" w:color="auto"/>
        <w:bottom w:val="none" w:sz="0" w:space="0" w:color="auto"/>
        <w:right w:val="none" w:sz="0" w:space="0" w:color="auto"/>
      </w:divBdr>
    </w:div>
    <w:div w:id="1089232444">
      <w:bodyDiv w:val="1"/>
      <w:marLeft w:val="0"/>
      <w:marRight w:val="0"/>
      <w:marTop w:val="0"/>
      <w:marBottom w:val="0"/>
      <w:divBdr>
        <w:top w:val="none" w:sz="0" w:space="0" w:color="auto"/>
        <w:left w:val="none" w:sz="0" w:space="0" w:color="auto"/>
        <w:bottom w:val="none" w:sz="0" w:space="0" w:color="auto"/>
        <w:right w:val="none" w:sz="0" w:space="0" w:color="auto"/>
      </w:divBdr>
    </w:div>
    <w:div w:id="1091194440">
      <w:bodyDiv w:val="1"/>
      <w:marLeft w:val="0"/>
      <w:marRight w:val="0"/>
      <w:marTop w:val="0"/>
      <w:marBottom w:val="0"/>
      <w:divBdr>
        <w:top w:val="none" w:sz="0" w:space="0" w:color="auto"/>
        <w:left w:val="none" w:sz="0" w:space="0" w:color="auto"/>
        <w:bottom w:val="none" w:sz="0" w:space="0" w:color="auto"/>
        <w:right w:val="none" w:sz="0" w:space="0" w:color="auto"/>
      </w:divBdr>
    </w:div>
    <w:div w:id="1104806971">
      <w:bodyDiv w:val="1"/>
      <w:marLeft w:val="0"/>
      <w:marRight w:val="0"/>
      <w:marTop w:val="0"/>
      <w:marBottom w:val="0"/>
      <w:divBdr>
        <w:top w:val="none" w:sz="0" w:space="0" w:color="auto"/>
        <w:left w:val="none" w:sz="0" w:space="0" w:color="auto"/>
        <w:bottom w:val="none" w:sz="0" w:space="0" w:color="auto"/>
        <w:right w:val="none" w:sz="0" w:space="0" w:color="auto"/>
      </w:divBdr>
    </w:div>
    <w:div w:id="1105004789">
      <w:bodyDiv w:val="1"/>
      <w:marLeft w:val="0"/>
      <w:marRight w:val="0"/>
      <w:marTop w:val="0"/>
      <w:marBottom w:val="0"/>
      <w:divBdr>
        <w:top w:val="none" w:sz="0" w:space="0" w:color="auto"/>
        <w:left w:val="none" w:sz="0" w:space="0" w:color="auto"/>
        <w:bottom w:val="none" w:sz="0" w:space="0" w:color="auto"/>
        <w:right w:val="none" w:sz="0" w:space="0" w:color="auto"/>
      </w:divBdr>
    </w:div>
    <w:div w:id="1114129721">
      <w:bodyDiv w:val="1"/>
      <w:marLeft w:val="0"/>
      <w:marRight w:val="0"/>
      <w:marTop w:val="0"/>
      <w:marBottom w:val="0"/>
      <w:divBdr>
        <w:top w:val="none" w:sz="0" w:space="0" w:color="auto"/>
        <w:left w:val="none" w:sz="0" w:space="0" w:color="auto"/>
        <w:bottom w:val="none" w:sz="0" w:space="0" w:color="auto"/>
        <w:right w:val="none" w:sz="0" w:space="0" w:color="auto"/>
      </w:divBdr>
    </w:div>
    <w:div w:id="1122192025">
      <w:bodyDiv w:val="1"/>
      <w:marLeft w:val="0"/>
      <w:marRight w:val="0"/>
      <w:marTop w:val="0"/>
      <w:marBottom w:val="0"/>
      <w:divBdr>
        <w:top w:val="none" w:sz="0" w:space="0" w:color="auto"/>
        <w:left w:val="none" w:sz="0" w:space="0" w:color="auto"/>
        <w:bottom w:val="none" w:sz="0" w:space="0" w:color="auto"/>
        <w:right w:val="none" w:sz="0" w:space="0" w:color="auto"/>
      </w:divBdr>
    </w:div>
    <w:div w:id="1123764782">
      <w:bodyDiv w:val="1"/>
      <w:marLeft w:val="0"/>
      <w:marRight w:val="0"/>
      <w:marTop w:val="0"/>
      <w:marBottom w:val="0"/>
      <w:divBdr>
        <w:top w:val="none" w:sz="0" w:space="0" w:color="auto"/>
        <w:left w:val="none" w:sz="0" w:space="0" w:color="auto"/>
        <w:bottom w:val="none" w:sz="0" w:space="0" w:color="auto"/>
        <w:right w:val="none" w:sz="0" w:space="0" w:color="auto"/>
      </w:divBdr>
    </w:div>
    <w:div w:id="1124420336">
      <w:bodyDiv w:val="1"/>
      <w:marLeft w:val="0"/>
      <w:marRight w:val="0"/>
      <w:marTop w:val="0"/>
      <w:marBottom w:val="0"/>
      <w:divBdr>
        <w:top w:val="none" w:sz="0" w:space="0" w:color="auto"/>
        <w:left w:val="none" w:sz="0" w:space="0" w:color="auto"/>
        <w:bottom w:val="none" w:sz="0" w:space="0" w:color="auto"/>
        <w:right w:val="none" w:sz="0" w:space="0" w:color="auto"/>
      </w:divBdr>
    </w:div>
    <w:div w:id="1130368618">
      <w:bodyDiv w:val="1"/>
      <w:marLeft w:val="0"/>
      <w:marRight w:val="0"/>
      <w:marTop w:val="0"/>
      <w:marBottom w:val="0"/>
      <w:divBdr>
        <w:top w:val="none" w:sz="0" w:space="0" w:color="auto"/>
        <w:left w:val="none" w:sz="0" w:space="0" w:color="auto"/>
        <w:bottom w:val="none" w:sz="0" w:space="0" w:color="auto"/>
        <w:right w:val="none" w:sz="0" w:space="0" w:color="auto"/>
      </w:divBdr>
    </w:div>
    <w:div w:id="1131900616">
      <w:bodyDiv w:val="1"/>
      <w:marLeft w:val="0"/>
      <w:marRight w:val="0"/>
      <w:marTop w:val="0"/>
      <w:marBottom w:val="0"/>
      <w:divBdr>
        <w:top w:val="none" w:sz="0" w:space="0" w:color="auto"/>
        <w:left w:val="none" w:sz="0" w:space="0" w:color="auto"/>
        <w:bottom w:val="none" w:sz="0" w:space="0" w:color="auto"/>
        <w:right w:val="none" w:sz="0" w:space="0" w:color="auto"/>
      </w:divBdr>
    </w:div>
    <w:div w:id="1145507783">
      <w:bodyDiv w:val="1"/>
      <w:marLeft w:val="0"/>
      <w:marRight w:val="0"/>
      <w:marTop w:val="0"/>
      <w:marBottom w:val="0"/>
      <w:divBdr>
        <w:top w:val="none" w:sz="0" w:space="0" w:color="auto"/>
        <w:left w:val="none" w:sz="0" w:space="0" w:color="auto"/>
        <w:bottom w:val="none" w:sz="0" w:space="0" w:color="auto"/>
        <w:right w:val="none" w:sz="0" w:space="0" w:color="auto"/>
      </w:divBdr>
    </w:div>
    <w:div w:id="1146046830">
      <w:bodyDiv w:val="1"/>
      <w:marLeft w:val="0"/>
      <w:marRight w:val="0"/>
      <w:marTop w:val="0"/>
      <w:marBottom w:val="0"/>
      <w:divBdr>
        <w:top w:val="none" w:sz="0" w:space="0" w:color="auto"/>
        <w:left w:val="none" w:sz="0" w:space="0" w:color="auto"/>
        <w:bottom w:val="none" w:sz="0" w:space="0" w:color="auto"/>
        <w:right w:val="none" w:sz="0" w:space="0" w:color="auto"/>
      </w:divBdr>
    </w:div>
    <w:div w:id="1147821751">
      <w:bodyDiv w:val="1"/>
      <w:marLeft w:val="0"/>
      <w:marRight w:val="0"/>
      <w:marTop w:val="0"/>
      <w:marBottom w:val="0"/>
      <w:divBdr>
        <w:top w:val="none" w:sz="0" w:space="0" w:color="auto"/>
        <w:left w:val="none" w:sz="0" w:space="0" w:color="auto"/>
        <w:bottom w:val="none" w:sz="0" w:space="0" w:color="auto"/>
        <w:right w:val="none" w:sz="0" w:space="0" w:color="auto"/>
      </w:divBdr>
    </w:div>
    <w:div w:id="1148937422">
      <w:bodyDiv w:val="1"/>
      <w:marLeft w:val="0"/>
      <w:marRight w:val="0"/>
      <w:marTop w:val="0"/>
      <w:marBottom w:val="0"/>
      <w:divBdr>
        <w:top w:val="none" w:sz="0" w:space="0" w:color="auto"/>
        <w:left w:val="none" w:sz="0" w:space="0" w:color="auto"/>
        <w:bottom w:val="none" w:sz="0" w:space="0" w:color="auto"/>
        <w:right w:val="none" w:sz="0" w:space="0" w:color="auto"/>
      </w:divBdr>
    </w:div>
    <w:div w:id="1155146720">
      <w:bodyDiv w:val="1"/>
      <w:marLeft w:val="0"/>
      <w:marRight w:val="0"/>
      <w:marTop w:val="0"/>
      <w:marBottom w:val="0"/>
      <w:divBdr>
        <w:top w:val="none" w:sz="0" w:space="0" w:color="auto"/>
        <w:left w:val="none" w:sz="0" w:space="0" w:color="auto"/>
        <w:bottom w:val="none" w:sz="0" w:space="0" w:color="auto"/>
        <w:right w:val="none" w:sz="0" w:space="0" w:color="auto"/>
      </w:divBdr>
    </w:div>
    <w:div w:id="1157377316">
      <w:bodyDiv w:val="1"/>
      <w:marLeft w:val="0"/>
      <w:marRight w:val="0"/>
      <w:marTop w:val="0"/>
      <w:marBottom w:val="0"/>
      <w:divBdr>
        <w:top w:val="none" w:sz="0" w:space="0" w:color="auto"/>
        <w:left w:val="none" w:sz="0" w:space="0" w:color="auto"/>
        <w:bottom w:val="none" w:sz="0" w:space="0" w:color="auto"/>
        <w:right w:val="none" w:sz="0" w:space="0" w:color="auto"/>
      </w:divBdr>
    </w:div>
    <w:div w:id="1172524843">
      <w:bodyDiv w:val="1"/>
      <w:marLeft w:val="0"/>
      <w:marRight w:val="0"/>
      <w:marTop w:val="0"/>
      <w:marBottom w:val="0"/>
      <w:divBdr>
        <w:top w:val="none" w:sz="0" w:space="0" w:color="auto"/>
        <w:left w:val="none" w:sz="0" w:space="0" w:color="auto"/>
        <w:bottom w:val="none" w:sz="0" w:space="0" w:color="auto"/>
        <w:right w:val="none" w:sz="0" w:space="0" w:color="auto"/>
      </w:divBdr>
    </w:div>
    <w:div w:id="1173109902">
      <w:bodyDiv w:val="1"/>
      <w:marLeft w:val="0"/>
      <w:marRight w:val="0"/>
      <w:marTop w:val="0"/>
      <w:marBottom w:val="0"/>
      <w:divBdr>
        <w:top w:val="none" w:sz="0" w:space="0" w:color="auto"/>
        <w:left w:val="none" w:sz="0" w:space="0" w:color="auto"/>
        <w:bottom w:val="none" w:sz="0" w:space="0" w:color="auto"/>
        <w:right w:val="none" w:sz="0" w:space="0" w:color="auto"/>
      </w:divBdr>
    </w:div>
    <w:div w:id="1174222291">
      <w:bodyDiv w:val="1"/>
      <w:marLeft w:val="0"/>
      <w:marRight w:val="0"/>
      <w:marTop w:val="0"/>
      <w:marBottom w:val="0"/>
      <w:divBdr>
        <w:top w:val="none" w:sz="0" w:space="0" w:color="auto"/>
        <w:left w:val="none" w:sz="0" w:space="0" w:color="auto"/>
        <w:bottom w:val="none" w:sz="0" w:space="0" w:color="auto"/>
        <w:right w:val="none" w:sz="0" w:space="0" w:color="auto"/>
      </w:divBdr>
    </w:div>
    <w:div w:id="1180780398">
      <w:bodyDiv w:val="1"/>
      <w:marLeft w:val="0"/>
      <w:marRight w:val="0"/>
      <w:marTop w:val="0"/>
      <w:marBottom w:val="0"/>
      <w:divBdr>
        <w:top w:val="none" w:sz="0" w:space="0" w:color="auto"/>
        <w:left w:val="none" w:sz="0" w:space="0" w:color="auto"/>
        <w:bottom w:val="none" w:sz="0" w:space="0" w:color="auto"/>
        <w:right w:val="none" w:sz="0" w:space="0" w:color="auto"/>
      </w:divBdr>
    </w:div>
    <w:div w:id="1193349919">
      <w:bodyDiv w:val="1"/>
      <w:marLeft w:val="0"/>
      <w:marRight w:val="0"/>
      <w:marTop w:val="0"/>
      <w:marBottom w:val="0"/>
      <w:divBdr>
        <w:top w:val="none" w:sz="0" w:space="0" w:color="auto"/>
        <w:left w:val="none" w:sz="0" w:space="0" w:color="auto"/>
        <w:bottom w:val="none" w:sz="0" w:space="0" w:color="auto"/>
        <w:right w:val="none" w:sz="0" w:space="0" w:color="auto"/>
      </w:divBdr>
    </w:div>
    <w:div w:id="1195535927">
      <w:bodyDiv w:val="1"/>
      <w:marLeft w:val="0"/>
      <w:marRight w:val="0"/>
      <w:marTop w:val="0"/>
      <w:marBottom w:val="0"/>
      <w:divBdr>
        <w:top w:val="none" w:sz="0" w:space="0" w:color="auto"/>
        <w:left w:val="none" w:sz="0" w:space="0" w:color="auto"/>
        <w:bottom w:val="none" w:sz="0" w:space="0" w:color="auto"/>
        <w:right w:val="none" w:sz="0" w:space="0" w:color="auto"/>
      </w:divBdr>
    </w:div>
    <w:div w:id="1201672880">
      <w:bodyDiv w:val="1"/>
      <w:marLeft w:val="0"/>
      <w:marRight w:val="0"/>
      <w:marTop w:val="0"/>
      <w:marBottom w:val="0"/>
      <w:divBdr>
        <w:top w:val="none" w:sz="0" w:space="0" w:color="auto"/>
        <w:left w:val="none" w:sz="0" w:space="0" w:color="auto"/>
        <w:bottom w:val="none" w:sz="0" w:space="0" w:color="auto"/>
        <w:right w:val="none" w:sz="0" w:space="0" w:color="auto"/>
      </w:divBdr>
    </w:div>
    <w:div w:id="1202090349">
      <w:bodyDiv w:val="1"/>
      <w:marLeft w:val="0"/>
      <w:marRight w:val="0"/>
      <w:marTop w:val="0"/>
      <w:marBottom w:val="0"/>
      <w:divBdr>
        <w:top w:val="none" w:sz="0" w:space="0" w:color="auto"/>
        <w:left w:val="none" w:sz="0" w:space="0" w:color="auto"/>
        <w:bottom w:val="none" w:sz="0" w:space="0" w:color="auto"/>
        <w:right w:val="none" w:sz="0" w:space="0" w:color="auto"/>
      </w:divBdr>
    </w:div>
    <w:div w:id="1204098551">
      <w:bodyDiv w:val="1"/>
      <w:marLeft w:val="0"/>
      <w:marRight w:val="0"/>
      <w:marTop w:val="0"/>
      <w:marBottom w:val="0"/>
      <w:divBdr>
        <w:top w:val="none" w:sz="0" w:space="0" w:color="auto"/>
        <w:left w:val="none" w:sz="0" w:space="0" w:color="auto"/>
        <w:bottom w:val="none" w:sz="0" w:space="0" w:color="auto"/>
        <w:right w:val="none" w:sz="0" w:space="0" w:color="auto"/>
      </w:divBdr>
    </w:div>
    <w:div w:id="1214585203">
      <w:bodyDiv w:val="1"/>
      <w:marLeft w:val="0"/>
      <w:marRight w:val="0"/>
      <w:marTop w:val="0"/>
      <w:marBottom w:val="0"/>
      <w:divBdr>
        <w:top w:val="none" w:sz="0" w:space="0" w:color="auto"/>
        <w:left w:val="none" w:sz="0" w:space="0" w:color="auto"/>
        <w:bottom w:val="none" w:sz="0" w:space="0" w:color="auto"/>
        <w:right w:val="none" w:sz="0" w:space="0" w:color="auto"/>
      </w:divBdr>
    </w:div>
    <w:div w:id="1219786088">
      <w:bodyDiv w:val="1"/>
      <w:marLeft w:val="0"/>
      <w:marRight w:val="0"/>
      <w:marTop w:val="0"/>
      <w:marBottom w:val="0"/>
      <w:divBdr>
        <w:top w:val="none" w:sz="0" w:space="0" w:color="auto"/>
        <w:left w:val="none" w:sz="0" w:space="0" w:color="auto"/>
        <w:bottom w:val="none" w:sz="0" w:space="0" w:color="auto"/>
        <w:right w:val="none" w:sz="0" w:space="0" w:color="auto"/>
      </w:divBdr>
    </w:div>
    <w:div w:id="1222447022">
      <w:bodyDiv w:val="1"/>
      <w:marLeft w:val="0"/>
      <w:marRight w:val="0"/>
      <w:marTop w:val="0"/>
      <w:marBottom w:val="0"/>
      <w:divBdr>
        <w:top w:val="none" w:sz="0" w:space="0" w:color="auto"/>
        <w:left w:val="none" w:sz="0" w:space="0" w:color="auto"/>
        <w:bottom w:val="none" w:sz="0" w:space="0" w:color="auto"/>
        <w:right w:val="none" w:sz="0" w:space="0" w:color="auto"/>
      </w:divBdr>
    </w:div>
    <w:div w:id="1222524516">
      <w:bodyDiv w:val="1"/>
      <w:marLeft w:val="0"/>
      <w:marRight w:val="0"/>
      <w:marTop w:val="0"/>
      <w:marBottom w:val="0"/>
      <w:divBdr>
        <w:top w:val="none" w:sz="0" w:space="0" w:color="auto"/>
        <w:left w:val="none" w:sz="0" w:space="0" w:color="auto"/>
        <w:bottom w:val="none" w:sz="0" w:space="0" w:color="auto"/>
        <w:right w:val="none" w:sz="0" w:space="0" w:color="auto"/>
      </w:divBdr>
    </w:div>
    <w:div w:id="1223325667">
      <w:bodyDiv w:val="1"/>
      <w:marLeft w:val="0"/>
      <w:marRight w:val="0"/>
      <w:marTop w:val="0"/>
      <w:marBottom w:val="0"/>
      <w:divBdr>
        <w:top w:val="none" w:sz="0" w:space="0" w:color="auto"/>
        <w:left w:val="none" w:sz="0" w:space="0" w:color="auto"/>
        <w:bottom w:val="none" w:sz="0" w:space="0" w:color="auto"/>
        <w:right w:val="none" w:sz="0" w:space="0" w:color="auto"/>
      </w:divBdr>
    </w:div>
    <w:div w:id="1225993060">
      <w:bodyDiv w:val="1"/>
      <w:marLeft w:val="0"/>
      <w:marRight w:val="0"/>
      <w:marTop w:val="0"/>
      <w:marBottom w:val="0"/>
      <w:divBdr>
        <w:top w:val="none" w:sz="0" w:space="0" w:color="auto"/>
        <w:left w:val="none" w:sz="0" w:space="0" w:color="auto"/>
        <w:bottom w:val="none" w:sz="0" w:space="0" w:color="auto"/>
        <w:right w:val="none" w:sz="0" w:space="0" w:color="auto"/>
      </w:divBdr>
    </w:div>
    <w:div w:id="1226600795">
      <w:bodyDiv w:val="1"/>
      <w:marLeft w:val="0"/>
      <w:marRight w:val="0"/>
      <w:marTop w:val="0"/>
      <w:marBottom w:val="0"/>
      <w:divBdr>
        <w:top w:val="none" w:sz="0" w:space="0" w:color="auto"/>
        <w:left w:val="none" w:sz="0" w:space="0" w:color="auto"/>
        <w:bottom w:val="none" w:sz="0" w:space="0" w:color="auto"/>
        <w:right w:val="none" w:sz="0" w:space="0" w:color="auto"/>
      </w:divBdr>
    </w:div>
    <w:div w:id="1234468177">
      <w:bodyDiv w:val="1"/>
      <w:marLeft w:val="0"/>
      <w:marRight w:val="0"/>
      <w:marTop w:val="0"/>
      <w:marBottom w:val="0"/>
      <w:divBdr>
        <w:top w:val="none" w:sz="0" w:space="0" w:color="auto"/>
        <w:left w:val="none" w:sz="0" w:space="0" w:color="auto"/>
        <w:bottom w:val="none" w:sz="0" w:space="0" w:color="auto"/>
        <w:right w:val="none" w:sz="0" w:space="0" w:color="auto"/>
      </w:divBdr>
    </w:div>
    <w:div w:id="1235433690">
      <w:bodyDiv w:val="1"/>
      <w:marLeft w:val="0"/>
      <w:marRight w:val="0"/>
      <w:marTop w:val="0"/>
      <w:marBottom w:val="0"/>
      <w:divBdr>
        <w:top w:val="none" w:sz="0" w:space="0" w:color="auto"/>
        <w:left w:val="none" w:sz="0" w:space="0" w:color="auto"/>
        <w:bottom w:val="none" w:sz="0" w:space="0" w:color="auto"/>
        <w:right w:val="none" w:sz="0" w:space="0" w:color="auto"/>
      </w:divBdr>
    </w:div>
    <w:div w:id="1236892626">
      <w:bodyDiv w:val="1"/>
      <w:marLeft w:val="0"/>
      <w:marRight w:val="0"/>
      <w:marTop w:val="0"/>
      <w:marBottom w:val="0"/>
      <w:divBdr>
        <w:top w:val="none" w:sz="0" w:space="0" w:color="auto"/>
        <w:left w:val="none" w:sz="0" w:space="0" w:color="auto"/>
        <w:bottom w:val="none" w:sz="0" w:space="0" w:color="auto"/>
        <w:right w:val="none" w:sz="0" w:space="0" w:color="auto"/>
      </w:divBdr>
    </w:div>
    <w:div w:id="1240097105">
      <w:bodyDiv w:val="1"/>
      <w:marLeft w:val="0"/>
      <w:marRight w:val="0"/>
      <w:marTop w:val="0"/>
      <w:marBottom w:val="0"/>
      <w:divBdr>
        <w:top w:val="none" w:sz="0" w:space="0" w:color="auto"/>
        <w:left w:val="none" w:sz="0" w:space="0" w:color="auto"/>
        <w:bottom w:val="none" w:sz="0" w:space="0" w:color="auto"/>
        <w:right w:val="none" w:sz="0" w:space="0" w:color="auto"/>
      </w:divBdr>
    </w:div>
    <w:div w:id="1251233288">
      <w:bodyDiv w:val="1"/>
      <w:marLeft w:val="0"/>
      <w:marRight w:val="0"/>
      <w:marTop w:val="0"/>
      <w:marBottom w:val="0"/>
      <w:divBdr>
        <w:top w:val="none" w:sz="0" w:space="0" w:color="auto"/>
        <w:left w:val="none" w:sz="0" w:space="0" w:color="auto"/>
        <w:bottom w:val="none" w:sz="0" w:space="0" w:color="auto"/>
        <w:right w:val="none" w:sz="0" w:space="0" w:color="auto"/>
      </w:divBdr>
    </w:div>
    <w:div w:id="1252738982">
      <w:bodyDiv w:val="1"/>
      <w:marLeft w:val="0"/>
      <w:marRight w:val="0"/>
      <w:marTop w:val="0"/>
      <w:marBottom w:val="0"/>
      <w:divBdr>
        <w:top w:val="none" w:sz="0" w:space="0" w:color="auto"/>
        <w:left w:val="none" w:sz="0" w:space="0" w:color="auto"/>
        <w:bottom w:val="none" w:sz="0" w:space="0" w:color="auto"/>
        <w:right w:val="none" w:sz="0" w:space="0" w:color="auto"/>
      </w:divBdr>
    </w:div>
    <w:div w:id="1256986363">
      <w:bodyDiv w:val="1"/>
      <w:marLeft w:val="0"/>
      <w:marRight w:val="0"/>
      <w:marTop w:val="0"/>
      <w:marBottom w:val="0"/>
      <w:divBdr>
        <w:top w:val="none" w:sz="0" w:space="0" w:color="auto"/>
        <w:left w:val="none" w:sz="0" w:space="0" w:color="auto"/>
        <w:bottom w:val="none" w:sz="0" w:space="0" w:color="auto"/>
        <w:right w:val="none" w:sz="0" w:space="0" w:color="auto"/>
      </w:divBdr>
    </w:div>
    <w:div w:id="1259562019">
      <w:bodyDiv w:val="1"/>
      <w:marLeft w:val="0"/>
      <w:marRight w:val="0"/>
      <w:marTop w:val="0"/>
      <w:marBottom w:val="0"/>
      <w:divBdr>
        <w:top w:val="none" w:sz="0" w:space="0" w:color="auto"/>
        <w:left w:val="none" w:sz="0" w:space="0" w:color="auto"/>
        <w:bottom w:val="none" w:sz="0" w:space="0" w:color="auto"/>
        <w:right w:val="none" w:sz="0" w:space="0" w:color="auto"/>
      </w:divBdr>
    </w:div>
    <w:div w:id="1262302443">
      <w:bodyDiv w:val="1"/>
      <w:marLeft w:val="0"/>
      <w:marRight w:val="0"/>
      <w:marTop w:val="0"/>
      <w:marBottom w:val="0"/>
      <w:divBdr>
        <w:top w:val="none" w:sz="0" w:space="0" w:color="auto"/>
        <w:left w:val="none" w:sz="0" w:space="0" w:color="auto"/>
        <w:bottom w:val="none" w:sz="0" w:space="0" w:color="auto"/>
        <w:right w:val="none" w:sz="0" w:space="0" w:color="auto"/>
      </w:divBdr>
    </w:div>
    <w:div w:id="1262496794">
      <w:bodyDiv w:val="1"/>
      <w:marLeft w:val="0"/>
      <w:marRight w:val="0"/>
      <w:marTop w:val="0"/>
      <w:marBottom w:val="0"/>
      <w:divBdr>
        <w:top w:val="none" w:sz="0" w:space="0" w:color="auto"/>
        <w:left w:val="none" w:sz="0" w:space="0" w:color="auto"/>
        <w:bottom w:val="none" w:sz="0" w:space="0" w:color="auto"/>
        <w:right w:val="none" w:sz="0" w:space="0" w:color="auto"/>
      </w:divBdr>
    </w:div>
    <w:div w:id="1275593145">
      <w:bodyDiv w:val="1"/>
      <w:marLeft w:val="0"/>
      <w:marRight w:val="0"/>
      <w:marTop w:val="0"/>
      <w:marBottom w:val="0"/>
      <w:divBdr>
        <w:top w:val="none" w:sz="0" w:space="0" w:color="auto"/>
        <w:left w:val="none" w:sz="0" w:space="0" w:color="auto"/>
        <w:bottom w:val="none" w:sz="0" w:space="0" w:color="auto"/>
        <w:right w:val="none" w:sz="0" w:space="0" w:color="auto"/>
      </w:divBdr>
    </w:div>
    <w:div w:id="1278946391">
      <w:bodyDiv w:val="1"/>
      <w:marLeft w:val="0"/>
      <w:marRight w:val="0"/>
      <w:marTop w:val="0"/>
      <w:marBottom w:val="0"/>
      <w:divBdr>
        <w:top w:val="none" w:sz="0" w:space="0" w:color="auto"/>
        <w:left w:val="none" w:sz="0" w:space="0" w:color="auto"/>
        <w:bottom w:val="none" w:sz="0" w:space="0" w:color="auto"/>
        <w:right w:val="none" w:sz="0" w:space="0" w:color="auto"/>
      </w:divBdr>
    </w:div>
    <w:div w:id="1284271735">
      <w:bodyDiv w:val="1"/>
      <w:marLeft w:val="0"/>
      <w:marRight w:val="0"/>
      <w:marTop w:val="0"/>
      <w:marBottom w:val="0"/>
      <w:divBdr>
        <w:top w:val="none" w:sz="0" w:space="0" w:color="auto"/>
        <w:left w:val="none" w:sz="0" w:space="0" w:color="auto"/>
        <w:bottom w:val="none" w:sz="0" w:space="0" w:color="auto"/>
        <w:right w:val="none" w:sz="0" w:space="0" w:color="auto"/>
      </w:divBdr>
    </w:div>
    <w:div w:id="1292595231">
      <w:bodyDiv w:val="1"/>
      <w:marLeft w:val="0"/>
      <w:marRight w:val="0"/>
      <w:marTop w:val="0"/>
      <w:marBottom w:val="0"/>
      <w:divBdr>
        <w:top w:val="none" w:sz="0" w:space="0" w:color="auto"/>
        <w:left w:val="none" w:sz="0" w:space="0" w:color="auto"/>
        <w:bottom w:val="none" w:sz="0" w:space="0" w:color="auto"/>
        <w:right w:val="none" w:sz="0" w:space="0" w:color="auto"/>
      </w:divBdr>
    </w:div>
    <w:div w:id="1307205479">
      <w:bodyDiv w:val="1"/>
      <w:marLeft w:val="0"/>
      <w:marRight w:val="0"/>
      <w:marTop w:val="0"/>
      <w:marBottom w:val="0"/>
      <w:divBdr>
        <w:top w:val="none" w:sz="0" w:space="0" w:color="auto"/>
        <w:left w:val="none" w:sz="0" w:space="0" w:color="auto"/>
        <w:bottom w:val="none" w:sz="0" w:space="0" w:color="auto"/>
        <w:right w:val="none" w:sz="0" w:space="0" w:color="auto"/>
      </w:divBdr>
    </w:div>
    <w:div w:id="1308365746">
      <w:bodyDiv w:val="1"/>
      <w:marLeft w:val="0"/>
      <w:marRight w:val="0"/>
      <w:marTop w:val="0"/>
      <w:marBottom w:val="0"/>
      <w:divBdr>
        <w:top w:val="none" w:sz="0" w:space="0" w:color="auto"/>
        <w:left w:val="none" w:sz="0" w:space="0" w:color="auto"/>
        <w:bottom w:val="none" w:sz="0" w:space="0" w:color="auto"/>
        <w:right w:val="none" w:sz="0" w:space="0" w:color="auto"/>
      </w:divBdr>
    </w:div>
    <w:div w:id="1318724709">
      <w:bodyDiv w:val="1"/>
      <w:marLeft w:val="0"/>
      <w:marRight w:val="0"/>
      <w:marTop w:val="0"/>
      <w:marBottom w:val="0"/>
      <w:divBdr>
        <w:top w:val="none" w:sz="0" w:space="0" w:color="auto"/>
        <w:left w:val="none" w:sz="0" w:space="0" w:color="auto"/>
        <w:bottom w:val="none" w:sz="0" w:space="0" w:color="auto"/>
        <w:right w:val="none" w:sz="0" w:space="0" w:color="auto"/>
      </w:divBdr>
    </w:div>
    <w:div w:id="1321813974">
      <w:bodyDiv w:val="1"/>
      <w:marLeft w:val="0"/>
      <w:marRight w:val="0"/>
      <w:marTop w:val="0"/>
      <w:marBottom w:val="0"/>
      <w:divBdr>
        <w:top w:val="none" w:sz="0" w:space="0" w:color="auto"/>
        <w:left w:val="none" w:sz="0" w:space="0" w:color="auto"/>
        <w:bottom w:val="none" w:sz="0" w:space="0" w:color="auto"/>
        <w:right w:val="none" w:sz="0" w:space="0" w:color="auto"/>
      </w:divBdr>
    </w:div>
    <w:div w:id="1325620039">
      <w:bodyDiv w:val="1"/>
      <w:marLeft w:val="0"/>
      <w:marRight w:val="0"/>
      <w:marTop w:val="0"/>
      <w:marBottom w:val="0"/>
      <w:divBdr>
        <w:top w:val="none" w:sz="0" w:space="0" w:color="auto"/>
        <w:left w:val="none" w:sz="0" w:space="0" w:color="auto"/>
        <w:bottom w:val="none" w:sz="0" w:space="0" w:color="auto"/>
        <w:right w:val="none" w:sz="0" w:space="0" w:color="auto"/>
      </w:divBdr>
    </w:div>
    <w:div w:id="1332561340">
      <w:bodyDiv w:val="1"/>
      <w:marLeft w:val="0"/>
      <w:marRight w:val="0"/>
      <w:marTop w:val="0"/>
      <w:marBottom w:val="0"/>
      <w:divBdr>
        <w:top w:val="none" w:sz="0" w:space="0" w:color="auto"/>
        <w:left w:val="none" w:sz="0" w:space="0" w:color="auto"/>
        <w:bottom w:val="none" w:sz="0" w:space="0" w:color="auto"/>
        <w:right w:val="none" w:sz="0" w:space="0" w:color="auto"/>
      </w:divBdr>
    </w:div>
    <w:div w:id="1332951538">
      <w:bodyDiv w:val="1"/>
      <w:marLeft w:val="0"/>
      <w:marRight w:val="0"/>
      <w:marTop w:val="0"/>
      <w:marBottom w:val="0"/>
      <w:divBdr>
        <w:top w:val="none" w:sz="0" w:space="0" w:color="auto"/>
        <w:left w:val="none" w:sz="0" w:space="0" w:color="auto"/>
        <w:bottom w:val="none" w:sz="0" w:space="0" w:color="auto"/>
        <w:right w:val="none" w:sz="0" w:space="0" w:color="auto"/>
      </w:divBdr>
    </w:div>
    <w:div w:id="1336954179">
      <w:bodyDiv w:val="1"/>
      <w:marLeft w:val="0"/>
      <w:marRight w:val="0"/>
      <w:marTop w:val="0"/>
      <w:marBottom w:val="0"/>
      <w:divBdr>
        <w:top w:val="none" w:sz="0" w:space="0" w:color="auto"/>
        <w:left w:val="none" w:sz="0" w:space="0" w:color="auto"/>
        <w:bottom w:val="none" w:sz="0" w:space="0" w:color="auto"/>
        <w:right w:val="none" w:sz="0" w:space="0" w:color="auto"/>
      </w:divBdr>
    </w:div>
    <w:div w:id="1350524246">
      <w:bodyDiv w:val="1"/>
      <w:marLeft w:val="0"/>
      <w:marRight w:val="0"/>
      <w:marTop w:val="0"/>
      <w:marBottom w:val="0"/>
      <w:divBdr>
        <w:top w:val="none" w:sz="0" w:space="0" w:color="auto"/>
        <w:left w:val="none" w:sz="0" w:space="0" w:color="auto"/>
        <w:bottom w:val="none" w:sz="0" w:space="0" w:color="auto"/>
        <w:right w:val="none" w:sz="0" w:space="0" w:color="auto"/>
      </w:divBdr>
    </w:div>
    <w:div w:id="1358434265">
      <w:bodyDiv w:val="1"/>
      <w:marLeft w:val="0"/>
      <w:marRight w:val="0"/>
      <w:marTop w:val="0"/>
      <w:marBottom w:val="0"/>
      <w:divBdr>
        <w:top w:val="none" w:sz="0" w:space="0" w:color="auto"/>
        <w:left w:val="none" w:sz="0" w:space="0" w:color="auto"/>
        <w:bottom w:val="none" w:sz="0" w:space="0" w:color="auto"/>
        <w:right w:val="none" w:sz="0" w:space="0" w:color="auto"/>
      </w:divBdr>
    </w:div>
    <w:div w:id="1358848469">
      <w:bodyDiv w:val="1"/>
      <w:marLeft w:val="0"/>
      <w:marRight w:val="0"/>
      <w:marTop w:val="0"/>
      <w:marBottom w:val="0"/>
      <w:divBdr>
        <w:top w:val="none" w:sz="0" w:space="0" w:color="auto"/>
        <w:left w:val="none" w:sz="0" w:space="0" w:color="auto"/>
        <w:bottom w:val="none" w:sz="0" w:space="0" w:color="auto"/>
        <w:right w:val="none" w:sz="0" w:space="0" w:color="auto"/>
      </w:divBdr>
    </w:div>
    <w:div w:id="1367220097">
      <w:bodyDiv w:val="1"/>
      <w:marLeft w:val="0"/>
      <w:marRight w:val="0"/>
      <w:marTop w:val="0"/>
      <w:marBottom w:val="0"/>
      <w:divBdr>
        <w:top w:val="none" w:sz="0" w:space="0" w:color="auto"/>
        <w:left w:val="none" w:sz="0" w:space="0" w:color="auto"/>
        <w:bottom w:val="none" w:sz="0" w:space="0" w:color="auto"/>
        <w:right w:val="none" w:sz="0" w:space="0" w:color="auto"/>
      </w:divBdr>
    </w:div>
    <w:div w:id="1378239588">
      <w:bodyDiv w:val="1"/>
      <w:marLeft w:val="0"/>
      <w:marRight w:val="0"/>
      <w:marTop w:val="0"/>
      <w:marBottom w:val="0"/>
      <w:divBdr>
        <w:top w:val="none" w:sz="0" w:space="0" w:color="auto"/>
        <w:left w:val="none" w:sz="0" w:space="0" w:color="auto"/>
        <w:bottom w:val="none" w:sz="0" w:space="0" w:color="auto"/>
        <w:right w:val="none" w:sz="0" w:space="0" w:color="auto"/>
      </w:divBdr>
    </w:div>
    <w:div w:id="1386099401">
      <w:bodyDiv w:val="1"/>
      <w:marLeft w:val="0"/>
      <w:marRight w:val="0"/>
      <w:marTop w:val="0"/>
      <w:marBottom w:val="0"/>
      <w:divBdr>
        <w:top w:val="none" w:sz="0" w:space="0" w:color="auto"/>
        <w:left w:val="none" w:sz="0" w:space="0" w:color="auto"/>
        <w:bottom w:val="none" w:sz="0" w:space="0" w:color="auto"/>
        <w:right w:val="none" w:sz="0" w:space="0" w:color="auto"/>
      </w:divBdr>
    </w:div>
    <w:div w:id="1401977810">
      <w:bodyDiv w:val="1"/>
      <w:marLeft w:val="0"/>
      <w:marRight w:val="0"/>
      <w:marTop w:val="0"/>
      <w:marBottom w:val="0"/>
      <w:divBdr>
        <w:top w:val="none" w:sz="0" w:space="0" w:color="auto"/>
        <w:left w:val="none" w:sz="0" w:space="0" w:color="auto"/>
        <w:bottom w:val="none" w:sz="0" w:space="0" w:color="auto"/>
        <w:right w:val="none" w:sz="0" w:space="0" w:color="auto"/>
      </w:divBdr>
    </w:div>
    <w:div w:id="1415931514">
      <w:bodyDiv w:val="1"/>
      <w:marLeft w:val="0"/>
      <w:marRight w:val="0"/>
      <w:marTop w:val="0"/>
      <w:marBottom w:val="0"/>
      <w:divBdr>
        <w:top w:val="none" w:sz="0" w:space="0" w:color="auto"/>
        <w:left w:val="none" w:sz="0" w:space="0" w:color="auto"/>
        <w:bottom w:val="none" w:sz="0" w:space="0" w:color="auto"/>
        <w:right w:val="none" w:sz="0" w:space="0" w:color="auto"/>
      </w:divBdr>
    </w:div>
    <w:div w:id="1415977776">
      <w:bodyDiv w:val="1"/>
      <w:marLeft w:val="0"/>
      <w:marRight w:val="0"/>
      <w:marTop w:val="0"/>
      <w:marBottom w:val="0"/>
      <w:divBdr>
        <w:top w:val="none" w:sz="0" w:space="0" w:color="auto"/>
        <w:left w:val="none" w:sz="0" w:space="0" w:color="auto"/>
        <w:bottom w:val="none" w:sz="0" w:space="0" w:color="auto"/>
        <w:right w:val="none" w:sz="0" w:space="0" w:color="auto"/>
      </w:divBdr>
    </w:div>
    <w:div w:id="1429617585">
      <w:bodyDiv w:val="1"/>
      <w:marLeft w:val="0"/>
      <w:marRight w:val="0"/>
      <w:marTop w:val="0"/>
      <w:marBottom w:val="0"/>
      <w:divBdr>
        <w:top w:val="none" w:sz="0" w:space="0" w:color="auto"/>
        <w:left w:val="none" w:sz="0" w:space="0" w:color="auto"/>
        <w:bottom w:val="none" w:sz="0" w:space="0" w:color="auto"/>
        <w:right w:val="none" w:sz="0" w:space="0" w:color="auto"/>
      </w:divBdr>
    </w:div>
    <w:div w:id="1435898791">
      <w:bodyDiv w:val="1"/>
      <w:marLeft w:val="0"/>
      <w:marRight w:val="0"/>
      <w:marTop w:val="0"/>
      <w:marBottom w:val="0"/>
      <w:divBdr>
        <w:top w:val="none" w:sz="0" w:space="0" w:color="auto"/>
        <w:left w:val="none" w:sz="0" w:space="0" w:color="auto"/>
        <w:bottom w:val="none" w:sz="0" w:space="0" w:color="auto"/>
        <w:right w:val="none" w:sz="0" w:space="0" w:color="auto"/>
      </w:divBdr>
    </w:div>
    <w:div w:id="1443843900">
      <w:bodyDiv w:val="1"/>
      <w:marLeft w:val="0"/>
      <w:marRight w:val="0"/>
      <w:marTop w:val="0"/>
      <w:marBottom w:val="0"/>
      <w:divBdr>
        <w:top w:val="none" w:sz="0" w:space="0" w:color="auto"/>
        <w:left w:val="none" w:sz="0" w:space="0" w:color="auto"/>
        <w:bottom w:val="none" w:sz="0" w:space="0" w:color="auto"/>
        <w:right w:val="none" w:sz="0" w:space="0" w:color="auto"/>
      </w:divBdr>
    </w:div>
    <w:div w:id="1449161605">
      <w:bodyDiv w:val="1"/>
      <w:marLeft w:val="0"/>
      <w:marRight w:val="0"/>
      <w:marTop w:val="0"/>
      <w:marBottom w:val="0"/>
      <w:divBdr>
        <w:top w:val="none" w:sz="0" w:space="0" w:color="auto"/>
        <w:left w:val="none" w:sz="0" w:space="0" w:color="auto"/>
        <w:bottom w:val="none" w:sz="0" w:space="0" w:color="auto"/>
        <w:right w:val="none" w:sz="0" w:space="0" w:color="auto"/>
      </w:divBdr>
    </w:div>
    <w:div w:id="1460412571">
      <w:bodyDiv w:val="1"/>
      <w:marLeft w:val="0"/>
      <w:marRight w:val="0"/>
      <w:marTop w:val="0"/>
      <w:marBottom w:val="0"/>
      <w:divBdr>
        <w:top w:val="none" w:sz="0" w:space="0" w:color="auto"/>
        <w:left w:val="none" w:sz="0" w:space="0" w:color="auto"/>
        <w:bottom w:val="none" w:sz="0" w:space="0" w:color="auto"/>
        <w:right w:val="none" w:sz="0" w:space="0" w:color="auto"/>
      </w:divBdr>
    </w:div>
    <w:div w:id="1465123192">
      <w:bodyDiv w:val="1"/>
      <w:marLeft w:val="0"/>
      <w:marRight w:val="0"/>
      <w:marTop w:val="0"/>
      <w:marBottom w:val="0"/>
      <w:divBdr>
        <w:top w:val="none" w:sz="0" w:space="0" w:color="auto"/>
        <w:left w:val="none" w:sz="0" w:space="0" w:color="auto"/>
        <w:bottom w:val="none" w:sz="0" w:space="0" w:color="auto"/>
        <w:right w:val="none" w:sz="0" w:space="0" w:color="auto"/>
      </w:divBdr>
    </w:div>
    <w:div w:id="1468934859">
      <w:bodyDiv w:val="1"/>
      <w:marLeft w:val="0"/>
      <w:marRight w:val="0"/>
      <w:marTop w:val="0"/>
      <w:marBottom w:val="0"/>
      <w:divBdr>
        <w:top w:val="none" w:sz="0" w:space="0" w:color="auto"/>
        <w:left w:val="none" w:sz="0" w:space="0" w:color="auto"/>
        <w:bottom w:val="none" w:sz="0" w:space="0" w:color="auto"/>
        <w:right w:val="none" w:sz="0" w:space="0" w:color="auto"/>
      </w:divBdr>
    </w:div>
    <w:div w:id="1470198328">
      <w:bodyDiv w:val="1"/>
      <w:marLeft w:val="0"/>
      <w:marRight w:val="0"/>
      <w:marTop w:val="0"/>
      <w:marBottom w:val="0"/>
      <w:divBdr>
        <w:top w:val="none" w:sz="0" w:space="0" w:color="auto"/>
        <w:left w:val="none" w:sz="0" w:space="0" w:color="auto"/>
        <w:bottom w:val="none" w:sz="0" w:space="0" w:color="auto"/>
        <w:right w:val="none" w:sz="0" w:space="0" w:color="auto"/>
      </w:divBdr>
    </w:div>
    <w:div w:id="1479880083">
      <w:bodyDiv w:val="1"/>
      <w:marLeft w:val="0"/>
      <w:marRight w:val="0"/>
      <w:marTop w:val="0"/>
      <w:marBottom w:val="0"/>
      <w:divBdr>
        <w:top w:val="none" w:sz="0" w:space="0" w:color="auto"/>
        <w:left w:val="none" w:sz="0" w:space="0" w:color="auto"/>
        <w:bottom w:val="none" w:sz="0" w:space="0" w:color="auto"/>
        <w:right w:val="none" w:sz="0" w:space="0" w:color="auto"/>
      </w:divBdr>
    </w:div>
    <w:div w:id="1487093124">
      <w:bodyDiv w:val="1"/>
      <w:marLeft w:val="0"/>
      <w:marRight w:val="0"/>
      <w:marTop w:val="0"/>
      <w:marBottom w:val="0"/>
      <w:divBdr>
        <w:top w:val="none" w:sz="0" w:space="0" w:color="auto"/>
        <w:left w:val="none" w:sz="0" w:space="0" w:color="auto"/>
        <w:bottom w:val="none" w:sz="0" w:space="0" w:color="auto"/>
        <w:right w:val="none" w:sz="0" w:space="0" w:color="auto"/>
      </w:divBdr>
    </w:div>
    <w:div w:id="1487822197">
      <w:bodyDiv w:val="1"/>
      <w:marLeft w:val="0"/>
      <w:marRight w:val="0"/>
      <w:marTop w:val="0"/>
      <w:marBottom w:val="0"/>
      <w:divBdr>
        <w:top w:val="none" w:sz="0" w:space="0" w:color="auto"/>
        <w:left w:val="none" w:sz="0" w:space="0" w:color="auto"/>
        <w:bottom w:val="none" w:sz="0" w:space="0" w:color="auto"/>
        <w:right w:val="none" w:sz="0" w:space="0" w:color="auto"/>
      </w:divBdr>
    </w:div>
    <w:div w:id="1495602975">
      <w:bodyDiv w:val="1"/>
      <w:marLeft w:val="0"/>
      <w:marRight w:val="0"/>
      <w:marTop w:val="0"/>
      <w:marBottom w:val="0"/>
      <w:divBdr>
        <w:top w:val="none" w:sz="0" w:space="0" w:color="auto"/>
        <w:left w:val="none" w:sz="0" w:space="0" w:color="auto"/>
        <w:bottom w:val="none" w:sz="0" w:space="0" w:color="auto"/>
        <w:right w:val="none" w:sz="0" w:space="0" w:color="auto"/>
      </w:divBdr>
    </w:div>
    <w:div w:id="1495948889">
      <w:bodyDiv w:val="1"/>
      <w:marLeft w:val="0"/>
      <w:marRight w:val="0"/>
      <w:marTop w:val="0"/>
      <w:marBottom w:val="0"/>
      <w:divBdr>
        <w:top w:val="none" w:sz="0" w:space="0" w:color="auto"/>
        <w:left w:val="none" w:sz="0" w:space="0" w:color="auto"/>
        <w:bottom w:val="none" w:sz="0" w:space="0" w:color="auto"/>
        <w:right w:val="none" w:sz="0" w:space="0" w:color="auto"/>
      </w:divBdr>
    </w:div>
    <w:div w:id="1496146497">
      <w:bodyDiv w:val="1"/>
      <w:marLeft w:val="0"/>
      <w:marRight w:val="0"/>
      <w:marTop w:val="0"/>
      <w:marBottom w:val="0"/>
      <w:divBdr>
        <w:top w:val="none" w:sz="0" w:space="0" w:color="auto"/>
        <w:left w:val="none" w:sz="0" w:space="0" w:color="auto"/>
        <w:bottom w:val="none" w:sz="0" w:space="0" w:color="auto"/>
        <w:right w:val="none" w:sz="0" w:space="0" w:color="auto"/>
      </w:divBdr>
    </w:div>
    <w:div w:id="1508669681">
      <w:bodyDiv w:val="1"/>
      <w:marLeft w:val="0"/>
      <w:marRight w:val="0"/>
      <w:marTop w:val="0"/>
      <w:marBottom w:val="0"/>
      <w:divBdr>
        <w:top w:val="none" w:sz="0" w:space="0" w:color="auto"/>
        <w:left w:val="none" w:sz="0" w:space="0" w:color="auto"/>
        <w:bottom w:val="none" w:sz="0" w:space="0" w:color="auto"/>
        <w:right w:val="none" w:sz="0" w:space="0" w:color="auto"/>
      </w:divBdr>
    </w:div>
    <w:div w:id="1508984665">
      <w:bodyDiv w:val="1"/>
      <w:marLeft w:val="0"/>
      <w:marRight w:val="0"/>
      <w:marTop w:val="0"/>
      <w:marBottom w:val="0"/>
      <w:divBdr>
        <w:top w:val="none" w:sz="0" w:space="0" w:color="auto"/>
        <w:left w:val="none" w:sz="0" w:space="0" w:color="auto"/>
        <w:bottom w:val="none" w:sz="0" w:space="0" w:color="auto"/>
        <w:right w:val="none" w:sz="0" w:space="0" w:color="auto"/>
      </w:divBdr>
    </w:div>
    <w:div w:id="1512723675">
      <w:bodyDiv w:val="1"/>
      <w:marLeft w:val="0"/>
      <w:marRight w:val="0"/>
      <w:marTop w:val="0"/>
      <w:marBottom w:val="0"/>
      <w:divBdr>
        <w:top w:val="none" w:sz="0" w:space="0" w:color="auto"/>
        <w:left w:val="none" w:sz="0" w:space="0" w:color="auto"/>
        <w:bottom w:val="none" w:sz="0" w:space="0" w:color="auto"/>
        <w:right w:val="none" w:sz="0" w:space="0" w:color="auto"/>
      </w:divBdr>
    </w:div>
    <w:div w:id="1521625500">
      <w:bodyDiv w:val="1"/>
      <w:marLeft w:val="0"/>
      <w:marRight w:val="0"/>
      <w:marTop w:val="0"/>
      <w:marBottom w:val="0"/>
      <w:divBdr>
        <w:top w:val="none" w:sz="0" w:space="0" w:color="auto"/>
        <w:left w:val="none" w:sz="0" w:space="0" w:color="auto"/>
        <w:bottom w:val="none" w:sz="0" w:space="0" w:color="auto"/>
        <w:right w:val="none" w:sz="0" w:space="0" w:color="auto"/>
      </w:divBdr>
    </w:div>
    <w:div w:id="1527675833">
      <w:bodyDiv w:val="1"/>
      <w:marLeft w:val="0"/>
      <w:marRight w:val="0"/>
      <w:marTop w:val="0"/>
      <w:marBottom w:val="0"/>
      <w:divBdr>
        <w:top w:val="none" w:sz="0" w:space="0" w:color="auto"/>
        <w:left w:val="none" w:sz="0" w:space="0" w:color="auto"/>
        <w:bottom w:val="none" w:sz="0" w:space="0" w:color="auto"/>
        <w:right w:val="none" w:sz="0" w:space="0" w:color="auto"/>
      </w:divBdr>
    </w:div>
    <w:div w:id="1538808480">
      <w:bodyDiv w:val="1"/>
      <w:marLeft w:val="0"/>
      <w:marRight w:val="0"/>
      <w:marTop w:val="0"/>
      <w:marBottom w:val="0"/>
      <w:divBdr>
        <w:top w:val="none" w:sz="0" w:space="0" w:color="auto"/>
        <w:left w:val="none" w:sz="0" w:space="0" w:color="auto"/>
        <w:bottom w:val="none" w:sz="0" w:space="0" w:color="auto"/>
        <w:right w:val="none" w:sz="0" w:space="0" w:color="auto"/>
      </w:divBdr>
    </w:div>
    <w:div w:id="1540194087">
      <w:bodyDiv w:val="1"/>
      <w:marLeft w:val="0"/>
      <w:marRight w:val="0"/>
      <w:marTop w:val="0"/>
      <w:marBottom w:val="0"/>
      <w:divBdr>
        <w:top w:val="none" w:sz="0" w:space="0" w:color="auto"/>
        <w:left w:val="none" w:sz="0" w:space="0" w:color="auto"/>
        <w:bottom w:val="none" w:sz="0" w:space="0" w:color="auto"/>
        <w:right w:val="none" w:sz="0" w:space="0" w:color="auto"/>
      </w:divBdr>
    </w:div>
    <w:div w:id="1545286662">
      <w:bodyDiv w:val="1"/>
      <w:marLeft w:val="0"/>
      <w:marRight w:val="0"/>
      <w:marTop w:val="0"/>
      <w:marBottom w:val="0"/>
      <w:divBdr>
        <w:top w:val="none" w:sz="0" w:space="0" w:color="auto"/>
        <w:left w:val="none" w:sz="0" w:space="0" w:color="auto"/>
        <w:bottom w:val="none" w:sz="0" w:space="0" w:color="auto"/>
        <w:right w:val="none" w:sz="0" w:space="0" w:color="auto"/>
      </w:divBdr>
    </w:div>
    <w:div w:id="1549799275">
      <w:bodyDiv w:val="1"/>
      <w:marLeft w:val="0"/>
      <w:marRight w:val="0"/>
      <w:marTop w:val="0"/>
      <w:marBottom w:val="0"/>
      <w:divBdr>
        <w:top w:val="none" w:sz="0" w:space="0" w:color="auto"/>
        <w:left w:val="none" w:sz="0" w:space="0" w:color="auto"/>
        <w:bottom w:val="none" w:sz="0" w:space="0" w:color="auto"/>
        <w:right w:val="none" w:sz="0" w:space="0" w:color="auto"/>
      </w:divBdr>
    </w:div>
    <w:div w:id="1550724813">
      <w:bodyDiv w:val="1"/>
      <w:marLeft w:val="0"/>
      <w:marRight w:val="0"/>
      <w:marTop w:val="0"/>
      <w:marBottom w:val="0"/>
      <w:divBdr>
        <w:top w:val="none" w:sz="0" w:space="0" w:color="auto"/>
        <w:left w:val="none" w:sz="0" w:space="0" w:color="auto"/>
        <w:bottom w:val="none" w:sz="0" w:space="0" w:color="auto"/>
        <w:right w:val="none" w:sz="0" w:space="0" w:color="auto"/>
      </w:divBdr>
    </w:div>
    <w:div w:id="1561866528">
      <w:bodyDiv w:val="1"/>
      <w:marLeft w:val="0"/>
      <w:marRight w:val="0"/>
      <w:marTop w:val="0"/>
      <w:marBottom w:val="0"/>
      <w:divBdr>
        <w:top w:val="none" w:sz="0" w:space="0" w:color="auto"/>
        <w:left w:val="none" w:sz="0" w:space="0" w:color="auto"/>
        <w:bottom w:val="none" w:sz="0" w:space="0" w:color="auto"/>
        <w:right w:val="none" w:sz="0" w:space="0" w:color="auto"/>
      </w:divBdr>
    </w:div>
    <w:div w:id="1567841982">
      <w:bodyDiv w:val="1"/>
      <w:marLeft w:val="0"/>
      <w:marRight w:val="0"/>
      <w:marTop w:val="0"/>
      <w:marBottom w:val="0"/>
      <w:divBdr>
        <w:top w:val="none" w:sz="0" w:space="0" w:color="auto"/>
        <w:left w:val="none" w:sz="0" w:space="0" w:color="auto"/>
        <w:bottom w:val="none" w:sz="0" w:space="0" w:color="auto"/>
        <w:right w:val="none" w:sz="0" w:space="0" w:color="auto"/>
      </w:divBdr>
    </w:div>
    <w:div w:id="1572546449">
      <w:bodyDiv w:val="1"/>
      <w:marLeft w:val="0"/>
      <w:marRight w:val="0"/>
      <w:marTop w:val="0"/>
      <w:marBottom w:val="0"/>
      <w:divBdr>
        <w:top w:val="none" w:sz="0" w:space="0" w:color="auto"/>
        <w:left w:val="none" w:sz="0" w:space="0" w:color="auto"/>
        <w:bottom w:val="none" w:sz="0" w:space="0" w:color="auto"/>
        <w:right w:val="none" w:sz="0" w:space="0" w:color="auto"/>
      </w:divBdr>
    </w:div>
    <w:div w:id="1575235353">
      <w:bodyDiv w:val="1"/>
      <w:marLeft w:val="0"/>
      <w:marRight w:val="0"/>
      <w:marTop w:val="0"/>
      <w:marBottom w:val="0"/>
      <w:divBdr>
        <w:top w:val="none" w:sz="0" w:space="0" w:color="auto"/>
        <w:left w:val="none" w:sz="0" w:space="0" w:color="auto"/>
        <w:bottom w:val="none" w:sz="0" w:space="0" w:color="auto"/>
        <w:right w:val="none" w:sz="0" w:space="0" w:color="auto"/>
      </w:divBdr>
    </w:div>
    <w:div w:id="1578322015">
      <w:bodyDiv w:val="1"/>
      <w:marLeft w:val="0"/>
      <w:marRight w:val="0"/>
      <w:marTop w:val="0"/>
      <w:marBottom w:val="0"/>
      <w:divBdr>
        <w:top w:val="none" w:sz="0" w:space="0" w:color="auto"/>
        <w:left w:val="none" w:sz="0" w:space="0" w:color="auto"/>
        <w:bottom w:val="none" w:sz="0" w:space="0" w:color="auto"/>
        <w:right w:val="none" w:sz="0" w:space="0" w:color="auto"/>
      </w:divBdr>
    </w:div>
    <w:div w:id="1586498043">
      <w:bodyDiv w:val="1"/>
      <w:marLeft w:val="0"/>
      <w:marRight w:val="0"/>
      <w:marTop w:val="0"/>
      <w:marBottom w:val="0"/>
      <w:divBdr>
        <w:top w:val="none" w:sz="0" w:space="0" w:color="auto"/>
        <w:left w:val="none" w:sz="0" w:space="0" w:color="auto"/>
        <w:bottom w:val="none" w:sz="0" w:space="0" w:color="auto"/>
        <w:right w:val="none" w:sz="0" w:space="0" w:color="auto"/>
      </w:divBdr>
    </w:div>
    <w:div w:id="1590043698">
      <w:bodyDiv w:val="1"/>
      <w:marLeft w:val="0"/>
      <w:marRight w:val="0"/>
      <w:marTop w:val="0"/>
      <w:marBottom w:val="0"/>
      <w:divBdr>
        <w:top w:val="none" w:sz="0" w:space="0" w:color="auto"/>
        <w:left w:val="none" w:sz="0" w:space="0" w:color="auto"/>
        <w:bottom w:val="none" w:sz="0" w:space="0" w:color="auto"/>
        <w:right w:val="none" w:sz="0" w:space="0" w:color="auto"/>
      </w:divBdr>
    </w:div>
    <w:div w:id="1591506976">
      <w:bodyDiv w:val="1"/>
      <w:marLeft w:val="0"/>
      <w:marRight w:val="0"/>
      <w:marTop w:val="0"/>
      <w:marBottom w:val="0"/>
      <w:divBdr>
        <w:top w:val="none" w:sz="0" w:space="0" w:color="auto"/>
        <w:left w:val="none" w:sz="0" w:space="0" w:color="auto"/>
        <w:bottom w:val="none" w:sz="0" w:space="0" w:color="auto"/>
        <w:right w:val="none" w:sz="0" w:space="0" w:color="auto"/>
      </w:divBdr>
    </w:div>
    <w:div w:id="1593196357">
      <w:bodyDiv w:val="1"/>
      <w:marLeft w:val="0"/>
      <w:marRight w:val="0"/>
      <w:marTop w:val="0"/>
      <w:marBottom w:val="0"/>
      <w:divBdr>
        <w:top w:val="none" w:sz="0" w:space="0" w:color="auto"/>
        <w:left w:val="none" w:sz="0" w:space="0" w:color="auto"/>
        <w:bottom w:val="none" w:sz="0" w:space="0" w:color="auto"/>
        <w:right w:val="none" w:sz="0" w:space="0" w:color="auto"/>
      </w:divBdr>
    </w:div>
    <w:div w:id="1599866555">
      <w:bodyDiv w:val="1"/>
      <w:marLeft w:val="0"/>
      <w:marRight w:val="0"/>
      <w:marTop w:val="0"/>
      <w:marBottom w:val="0"/>
      <w:divBdr>
        <w:top w:val="none" w:sz="0" w:space="0" w:color="auto"/>
        <w:left w:val="none" w:sz="0" w:space="0" w:color="auto"/>
        <w:bottom w:val="none" w:sz="0" w:space="0" w:color="auto"/>
        <w:right w:val="none" w:sz="0" w:space="0" w:color="auto"/>
      </w:divBdr>
    </w:div>
    <w:div w:id="1602763538">
      <w:bodyDiv w:val="1"/>
      <w:marLeft w:val="0"/>
      <w:marRight w:val="0"/>
      <w:marTop w:val="0"/>
      <w:marBottom w:val="0"/>
      <w:divBdr>
        <w:top w:val="none" w:sz="0" w:space="0" w:color="auto"/>
        <w:left w:val="none" w:sz="0" w:space="0" w:color="auto"/>
        <w:bottom w:val="none" w:sz="0" w:space="0" w:color="auto"/>
        <w:right w:val="none" w:sz="0" w:space="0" w:color="auto"/>
      </w:divBdr>
    </w:div>
    <w:div w:id="1605069665">
      <w:bodyDiv w:val="1"/>
      <w:marLeft w:val="0"/>
      <w:marRight w:val="0"/>
      <w:marTop w:val="0"/>
      <w:marBottom w:val="0"/>
      <w:divBdr>
        <w:top w:val="none" w:sz="0" w:space="0" w:color="auto"/>
        <w:left w:val="none" w:sz="0" w:space="0" w:color="auto"/>
        <w:bottom w:val="none" w:sz="0" w:space="0" w:color="auto"/>
        <w:right w:val="none" w:sz="0" w:space="0" w:color="auto"/>
      </w:divBdr>
    </w:div>
    <w:div w:id="1612277129">
      <w:bodyDiv w:val="1"/>
      <w:marLeft w:val="0"/>
      <w:marRight w:val="0"/>
      <w:marTop w:val="0"/>
      <w:marBottom w:val="0"/>
      <w:divBdr>
        <w:top w:val="none" w:sz="0" w:space="0" w:color="auto"/>
        <w:left w:val="none" w:sz="0" w:space="0" w:color="auto"/>
        <w:bottom w:val="none" w:sz="0" w:space="0" w:color="auto"/>
        <w:right w:val="none" w:sz="0" w:space="0" w:color="auto"/>
      </w:divBdr>
    </w:div>
    <w:div w:id="1621450369">
      <w:bodyDiv w:val="1"/>
      <w:marLeft w:val="0"/>
      <w:marRight w:val="0"/>
      <w:marTop w:val="0"/>
      <w:marBottom w:val="0"/>
      <w:divBdr>
        <w:top w:val="none" w:sz="0" w:space="0" w:color="auto"/>
        <w:left w:val="none" w:sz="0" w:space="0" w:color="auto"/>
        <w:bottom w:val="none" w:sz="0" w:space="0" w:color="auto"/>
        <w:right w:val="none" w:sz="0" w:space="0" w:color="auto"/>
      </w:divBdr>
    </w:div>
    <w:div w:id="1628127048">
      <w:bodyDiv w:val="1"/>
      <w:marLeft w:val="0"/>
      <w:marRight w:val="0"/>
      <w:marTop w:val="0"/>
      <w:marBottom w:val="0"/>
      <w:divBdr>
        <w:top w:val="none" w:sz="0" w:space="0" w:color="auto"/>
        <w:left w:val="none" w:sz="0" w:space="0" w:color="auto"/>
        <w:bottom w:val="none" w:sz="0" w:space="0" w:color="auto"/>
        <w:right w:val="none" w:sz="0" w:space="0" w:color="auto"/>
      </w:divBdr>
    </w:div>
    <w:div w:id="1633169386">
      <w:bodyDiv w:val="1"/>
      <w:marLeft w:val="0"/>
      <w:marRight w:val="0"/>
      <w:marTop w:val="0"/>
      <w:marBottom w:val="0"/>
      <w:divBdr>
        <w:top w:val="none" w:sz="0" w:space="0" w:color="auto"/>
        <w:left w:val="none" w:sz="0" w:space="0" w:color="auto"/>
        <w:bottom w:val="none" w:sz="0" w:space="0" w:color="auto"/>
        <w:right w:val="none" w:sz="0" w:space="0" w:color="auto"/>
      </w:divBdr>
    </w:div>
    <w:div w:id="1633755784">
      <w:bodyDiv w:val="1"/>
      <w:marLeft w:val="0"/>
      <w:marRight w:val="0"/>
      <w:marTop w:val="0"/>
      <w:marBottom w:val="0"/>
      <w:divBdr>
        <w:top w:val="none" w:sz="0" w:space="0" w:color="auto"/>
        <w:left w:val="none" w:sz="0" w:space="0" w:color="auto"/>
        <w:bottom w:val="none" w:sz="0" w:space="0" w:color="auto"/>
        <w:right w:val="none" w:sz="0" w:space="0" w:color="auto"/>
      </w:divBdr>
    </w:div>
    <w:div w:id="1638104304">
      <w:bodyDiv w:val="1"/>
      <w:marLeft w:val="0"/>
      <w:marRight w:val="0"/>
      <w:marTop w:val="0"/>
      <w:marBottom w:val="0"/>
      <w:divBdr>
        <w:top w:val="none" w:sz="0" w:space="0" w:color="auto"/>
        <w:left w:val="none" w:sz="0" w:space="0" w:color="auto"/>
        <w:bottom w:val="none" w:sz="0" w:space="0" w:color="auto"/>
        <w:right w:val="none" w:sz="0" w:space="0" w:color="auto"/>
      </w:divBdr>
    </w:div>
    <w:div w:id="1639997187">
      <w:bodyDiv w:val="1"/>
      <w:marLeft w:val="0"/>
      <w:marRight w:val="0"/>
      <w:marTop w:val="0"/>
      <w:marBottom w:val="0"/>
      <w:divBdr>
        <w:top w:val="none" w:sz="0" w:space="0" w:color="auto"/>
        <w:left w:val="none" w:sz="0" w:space="0" w:color="auto"/>
        <w:bottom w:val="none" w:sz="0" w:space="0" w:color="auto"/>
        <w:right w:val="none" w:sz="0" w:space="0" w:color="auto"/>
      </w:divBdr>
    </w:div>
    <w:div w:id="1641768617">
      <w:bodyDiv w:val="1"/>
      <w:marLeft w:val="0"/>
      <w:marRight w:val="0"/>
      <w:marTop w:val="0"/>
      <w:marBottom w:val="0"/>
      <w:divBdr>
        <w:top w:val="none" w:sz="0" w:space="0" w:color="auto"/>
        <w:left w:val="none" w:sz="0" w:space="0" w:color="auto"/>
        <w:bottom w:val="none" w:sz="0" w:space="0" w:color="auto"/>
        <w:right w:val="none" w:sz="0" w:space="0" w:color="auto"/>
      </w:divBdr>
    </w:div>
    <w:div w:id="1645282547">
      <w:bodyDiv w:val="1"/>
      <w:marLeft w:val="0"/>
      <w:marRight w:val="0"/>
      <w:marTop w:val="0"/>
      <w:marBottom w:val="0"/>
      <w:divBdr>
        <w:top w:val="none" w:sz="0" w:space="0" w:color="auto"/>
        <w:left w:val="none" w:sz="0" w:space="0" w:color="auto"/>
        <w:bottom w:val="none" w:sz="0" w:space="0" w:color="auto"/>
        <w:right w:val="none" w:sz="0" w:space="0" w:color="auto"/>
      </w:divBdr>
    </w:div>
    <w:div w:id="1649551259">
      <w:bodyDiv w:val="1"/>
      <w:marLeft w:val="0"/>
      <w:marRight w:val="0"/>
      <w:marTop w:val="0"/>
      <w:marBottom w:val="0"/>
      <w:divBdr>
        <w:top w:val="none" w:sz="0" w:space="0" w:color="auto"/>
        <w:left w:val="none" w:sz="0" w:space="0" w:color="auto"/>
        <w:bottom w:val="none" w:sz="0" w:space="0" w:color="auto"/>
        <w:right w:val="none" w:sz="0" w:space="0" w:color="auto"/>
      </w:divBdr>
    </w:div>
    <w:div w:id="1656031503">
      <w:bodyDiv w:val="1"/>
      <w:marLeft w:val="0"/>
      <w:marRight w:val="0"/>
      <w:marTop w:val="0"/>
      <w:marBottom w:val="0"/>
      <w:divBdr>
        <w:top w:val="none" w:sz="0" w:space="0" w:color="auto"/>
        <w:left w:val="none" w:sz="0" w:space="0" w:color="auto"/>
        <w:bottom w:val="none" w:sz="0" w:space="0" w:color="auto"/>
        <w:right w:val="none" w:sz="0" w:space="0" w:color="auto"/>
      </w:divBdr>
    </w:div>
    <w:div w:id="1659265332">
      <w:bodyDiv w:val="1"/>
      <w:marLeft w:val="0"/>
      <w:marRight w:val="0"/>
      <w:marTop w:val="0"/>
      <w:marBottom w:val="0"/>
      <w:divBdr>
        <w:top w:val="none" w:sz="0" w:space="0" w:color="auto"/>
        <w:left w:val="none" w:sz="0" w:space="0" w:color="auto"/>
        <w:bottom w:val="none" w:sz="0" w:space="0" w:color="auto"/>
        <w:right w:val="none" w:sz="0" w:space="0" w:color="auto"/>
      </w:divBdr>
    </w:div>
    <w:div w:id="1659847466">
      <w:bodyDiv w:val="1"/>
      <w:marLeft w:val="0"/>
      <w:marRight w:val="0"/>
      <w:marTop w:val="0"/>
      <w:marBottom w:val="0"/>
      <w:divBdr>
        <w:top w:val="none" w:sz="0" w:space="0" w:color="auto"/>
        <w:left w:val="none" w:sz="0" w:space="0" w:color="auto"/>
        <w:bottom w:val="none" w:sz="0" w:space="0" w:color="auto"/>
        <w:right w:val="none" w:sz="0" w:space="0" w:color="auto"/>
      </w:divBdr>
    </w:div>
    <w:div w:id="1671717702">
      <w:bodyDiv w:val="1"/>
      <w:marLeft w:val="0"/>
      <w:marRight w:val="0"/>
      <w:marTop w:val="0"/>
      <w:marBottom w:val="0"/>
      <w:divBdr>
        <w:top w:val="none" w:sz="0" w:space="0" w:color="auto"/>
        <w:left w:val="none" w:sz="0" w:space="0" w:color="auto"/>
        <w:bottom w:val="none" w:sz="0" w:space="0" w:color="auto"/>
        <w:right w:val="none" w:sz="0" w:space="0" w:color="auto"/>
      </w:divBdr>
    </w:div>
    <w:div w:id="1690642051">
      <w:bodyDiv w:val="1"/>
      <w:marLeft w:val="0"/>
      <w:marRight w:val="0"/>
      <w:marTop w:val="0"/>
      <w:marBottom w:val="0"/>
      <w:divBdr>
        <w:top w:val="none" w:sz="0" w:space="0" w:color="auto"/>
        <w:left w:val="none" w:sz="0" w:space="0" w:color="auto"/>
        <w:bottom w:val="none" w:sz="0" w:space="0" w:color="auto"/>
        <w:right w:val="none" w:sz="0" w:space="0" w:color="auto"/>
      </w:divBdr>
    </w:div>
    <w:div w:id="1690763604">
      <w:bodyDiv w:val="1"/>
      <w:marLeft w:val="0"/>
      <w:marRight w:val="0"/>
      <w:marTop w:val="0"/>
      <w:marBottom w:val="0"/>
      <w:divBdr>
        <w:top w:val="none" w:sz="0" w:space="0" w:color="auto"/>
        <w:left w:val="none" w:sz="0" w:space="0" w:color="auto"/>
        <w:bottom w:val="none" w:sz="0" w:space="0" w:color="auto"/>
        <w:right w:val="none" w:sz="0" w:space="0" w:color="auto"/>
      </w:divBdr>
    </w:div>
    <w:div w:id="1698460129">
      <w:bodyDiv w:val="1"/>
      <w:marLeft w:val="0"/>
      <w:marRight w:val="0"/>
      <w:marTop w:val="0"/>
      <w:marBottom w:val="0"/>
      <w:divBdr>
        <w:top w:val="none" w:sz="0" w:space="0" w:color="auto"/>
        <w:left w:val="none" w:sz="0" w:space="0" w:color="auto"/>
        <w:bottom w:val="none" w:sz="0" w:space="0" w:color="auto"/>
        <w:right w:val="none" w:sz="0" w:space="0" w:color="auto"/>
      </w:divBdr>
    </w:div>
    <w:div w:id="1699887847">
      <w:bodyDiv w:val="1"/>
      <w:marLeft w:val="0"/>
      <w:marRight w:val="0"/>
      <w:marTop w:val="0"/>
      <w:marBottom w:val="0"/>
      <w:divBdr>
        <w:top w:val="none" w:sz="0" w:space="0" w:color="auto"/>
        <w:left w:val="none" w:sz="0" w:space="0" w:color="auto"/>
        <w:bottom w:val="none" w:sz="0" w:space="0" w:color="auto"/>
        <w:right w:val="none" w:sz="0" w:space="0" w:color="auto"/>
      </w:divBdr>
    </w:div>
    <w:div w:id="1717582849">
      <w:bodyDiv w:val="1"/>
      <w:marLeft w:val="0"/>
      <w:marRight w:val="0"/>
      <w:marTop w:val="0"/>
      <w:marBottom w:val="0"/>
      <w:divBdr>
        <w:top w:val="none" w:sz="0" w:space="0" w:color="auto"/>
        <w:left w:val="none" w:sz="0" w:space="0" w:color="auto"/>
        <w:bottom w:val="none" w:sz="0" w:space="0" w:color="auto"/>
        <w:right w:val="none" w:sz="0" w:space="0" w:color="auto"/>
      </w:divBdr>
    </w:div>
    <w:div w:id="1727071022">
      <w:bodyDiv w:val="1"/>
      <w:marLeft w:val="0"/>
      <w:marRight w:val="0"/>
      <w:marTop w:val="0"/>
      <w:marBottom w:val="0"/>
      <w:divBdr>
        <w:top w:val="none" w:sz="0" w:space="0" w:color="auto"/>
        <w:left w:val="none" w:sz="0" w:space="0" w:color="auto"/>
        <w:bottom w:val="none" w:sz="0" w:space="0" w:color="auto"/>
        <w:right w:val="none" w:sz="0" w:space="0" w:color="auto"/>
      </w:divBdr>
    </w:div>
    <w:div w:id="1730306306">
      <w:bodyDiv w:val="1"/>
      <w:marLeft w:val="0"/>
      <w:marRight w:val="0"/>
      <w:marTop w:val="0"/>
      <w:marBottom w:val="0"/>
      <w:divBdr>
        <w:top w:val="none" w:sz="0" w:space="0" w:color="auto"/>
        <w:left w:val="none" w:sz="0" w:space="0" w:color="auto"/>
        <w:bottom w:val="none" w:sz="0" w:space="0" w:color="auto"/>
        <w:right w:val="none" w:sz="0" w:space="0" w:color="auto"/>
      </w:divBdr>
    </w:div>
    <w:div w:id="1737821152">
      <w:bodyDiv w:val="1"/>
      <w:marLeft w:val="0"/>
      <w:marRight w:val="0"/>
      <w:marTop w:val="0"/>
      <w:marBottom w:val="0"/>
      <w:divBdr>
        <w:top w:val="none" w:sz="0" w:space="0" w:color="auto"/>
        <w:left w:val="none" w:sz="0" w:space="0" w:color="auto"/>
        <w:bottom w:val="none" w:sz="0" w:space="0" w:color="auto"/>
        <w:right w:val="none" w:sz="0" w:space="0" w:color="auto"/>
      </w:divBdr>
    </w:div>
    <w:div w:id="1742174192">
      <w:bodyDiv w:val="1"/>
      <w:marLeft w:val="0"/>
      <w:marRight w:val="0"/>
      <w:marTop w:val="0"/>
      <w:marBottom w:val="0"/>
      <w:divBdr>
        <w:top w:val="none" w:sz="0" w:space="0" w:color="auto"/>
        <w:left w:val="none" w:sz="0" w:space="0" w:color="auto"/>
        <w:bottom w:val="none" w:sz="0" w:space="0" w:color="auto"/>
        <w:right w:val="none" w:sz="0" w:space="0" w:color="auto"/>
      </w:divBdr>
    </w:div>
    <w:div w:id="1753507597">
      <w:bodyDiv w:val="1"/>
      <w:marLeft w:val="0"/>
      <w:marRight w:val="0"/>
      <w:marTop w:val="0"/>
      <w:marBottom w:val="0"/>
      <w:divBdr>
        <w:top w:val="none" w:sz="0" w:space="0" w:color="auto"/>
        <w:left w:val="none" w:sz="0" w:space="0" w:color="auto"/>
        <w:bottom w:val="none" w:sz="0" w:space="0" w:color="auto"/>
        <w:right w:val="none" w:sz="0" w:space="0" w:color="auto"/>
      </w:divBdr>
    </w:div>
    <w:div w:id="1753815692">
      <w:bodyDiv w:val="1"/>
      <w:marLeft w:val="0"/>
      <w:marRight w:val="0"/>
      <w:marTop w:val="0"/>
      <w:marBottom w:val="0"/>
      <w:divBdr>
        <w:top w:val="none" w:sz="0" w:space="0" w:color="auto"/>
        <w:left w:val="none" w:sz="0" w:space="0" w:color="auto"/>
        <w:bottom w:val="none" w:sz="0" w:space="0" w:color="auto"/>
        <w:right w:val="none" w:sz="0" w:space="0" w:color="auto"/>
      </w:divBdr>
    </w:div>
    <w:div w:id="1754085416">
      <w:bodyDiv w:val="1"/>
      <w:marLeft w:val="0"/>
      <w:marRight w:val="0"/>
      <w:marTop w:val="0"/>
      <w:marBottom w:val="0"/>
      <w:divBdr>
        <w:top w:val="none" w:sz="0" w:space="0" w:color="auto"/>
        <w:left w:val="none" w:sz="0" w:space="0" w:color="auto"/>
        <w:bottom w:val="none" w:sz="0" w:space="0" w:color="auto"/>
        <w:right w:val="none" w:sz="0" w:space="0" w:color="auto"/>
      </w:divBdr>
    </w:div>
    <w:div w:id="1756977771">
      <w:bodyDiv w:val="1"/>
      <w:marLeft w:val="0"/>
      <w:marRight w:val="0"/>
      <w:marTop w:val="0"/>
      <w:marBottom w:val="0"/>
      <w:divBdr>
        <w:top w:val="none" w:sz="0" w:space="0" w:color="auto"/>
        <w:left w:val="none" w:sz="0" w:space="0" w:color="auto"/>
        <w:bottom w:val="none" w:sz="0" w:space="0" w:color="auto"/>
        <w:right w:val="none" w:sz="0" w:space="0" w:color="auto"/>
      </w:divBdr>
    </w:div>
    <w:div w:id="1757945997">
      <w:bodyDiv w:val="1"/>
      <w:marLeft w:val="0"/>
      <w:marRight w:val="0"/>
      <w:marTop w:val="0"/>
      <w:marBottom w:val="0"/>
      <w:divBdr>
        <w:top w:val="none" w:sz="0" w:space="0" w:color="auto"/>
        <w:left w:val="none" w:sz="0" w:space="0" w:color="auto"/>
        <w:bottom w:val="none" w:sz="0" w:space="0" w:color="auto"/>
        <w:right w:val="none" w:sz="0" w:space="0" w:color="auto"/>
      </w:divBdr>
    </w:div>
    <w:div w:id="1758205209">
      <w:bodyDiv w:val="1"/>
      <w:marLeft w:val="0"/>
      <w:marRight w:val="0"/>
      <w:marTop w:val="0"/>
      <w:marBottom w:val="0"/>
      <w:divBdr>
        <w:top w:val="none" w:sz="0" w:space="0" w:color="auto"/>
        <w:left w:val="none" w:sz="0" w:space="0" w:color="auto"/>
        <w:bottom w:val="none" w:sz="0" w:space="0" w:color="auto"/>
        <w:right w:val="none" w:sz="0" w:space="0" w:color="auto"/>
      </w:divBdr>
    </w:div>
    <w:div w:id="1758792976">
      <w:bodyDiv w:val="1"/>
      <w:marLeft w:val="0"/>
      <w:marRight w:val="0"/>
      <w:marTop w:val="0"/>
      <w:marBottom w:val="0"/>
      <w:divBdr>
        <w:top w:val="none" w:sz="0" w:space="0" w:color="auto"/>
        <w:left w:val="none" w:sz="0" w:space="0" w:color="auto"/>
        <w:bottom w:val="none" w:sz="0" w:space="0" w:color="auto"/>
        <w:right w:val="none" w:sz="0" w:space="0" w:color="auto"/>
      </w:divBdr>
    </w:div>
    <w:div w:id="1760590766">
      <w:bodyDiv w:val="1"/>
      <w:marLeft w:val="0"/>
      <w:marRight w:val="0"/>
      <w:marTop w:val="0"/>
      <w:marBottom w:val="0"/>
      <w:divBdr>
        <w:top w:val="none" w:sz="0" w:space="0" w:color="auto"/>
        <w:left w:val="none" w:sz="0" w:space="0" w:color="auto"/>
        <w:bottom w:val="none" w:sz="0" w:space="0" w:color="auto"/>
        <w:right w:val="none" w:sz="0" w:space="0" w:color="auto"/>
      </w:divBdr>
    </w:div>
    <w:div w:id="1760978516">
      <w:bodyDiv w:val="1"/>
      <w:marLeft w:val="0"/>
      <w:marRight w:val="0"/>
      <w:marTop w:val="0"/>
      <w:marBottom w:val="0"/>
      <w:divBdr>
        <w:top w:val="none" w:sz="0" w:space="0" w:color="auto"/>
        <w:left w:val="none" w:sz="0" w:space="0" w:color="auto"/>
        <w:bottom w:val="none" w:sz="0" w:space="0" w:color="auto"/>
        <w:right w:val="none" w:sz="0" w:space="0" w:color="auto"/>
      </w:divBdr>
    </w:div>
    <w:div w:id="1762942934">
      <w:bodyDiv w:val="1"/>
      <w:marLeft w:val="0"/>
      <w:marRight w:val="0"/>
      <w:marTop w:val="0"/>
      <w:marBottom w:val="0"/>
      <w:divBdr>
        <w:top w:val="none" w:sz="0" w:space="0" w:color="auto"/>
        <w:left w:val="none" w:sz="0" w:space="0" w:color="auto"/>
        <w:bottom w:val="none" w:sz="0" w:space="0" w:color="auto"/>
        <w:right w:val="none" w:sz="0" w:space="0" w:color="auto"/>
      </w:divBdr>
    </w:div>
    <w:div w:id="1768231683">
      <w:bodyDiv w:val="1"/>
      <w:marLeft w:val="0"/>
      <w:marRight w:val="0"/>
      <w:marTop w:val="0"/>
      <w:marBottom w:val="0"/>
      <w:divBdr>
        <w:top w:val="none" w:sz="0" w:space="0" w:color="auto"/>
        <w:left w:val="none" w:sz="0" w:space="0" w:color="auto"/>
        <w:bottom w:val="none" w:sz="0" w:space="0" w:color="auto"/>
        <w:right w:val="none" w:sz="0" w:space="0" w:color="auto"/>
      </w:divBdr>
    </w:div>
    <w:div w:id="1777405428">
      <w:bodyDiv w:val="1"/>
      <w:marLeft w:val="0"/>
      <w:marRight w:val="0"/>
      <w:marTop w:val="0"/>
      <w:marBottom w:val="0"/>
      <w:divBdr>
        <w:top w:val="none" w:sz="0" w:space="0" w:color="auto"/>
        <w:left w:val="none" w:sz="0" w:space="0" w:color="auto"/>
        <w:bottom w:val="none" w:sz="0" w:space="0" w:color="auto"/>
        <w:right w:val="none" w:sz="0" w:space="0" w:color="auto"/>
      </w:divBdr>
    </w:div>
    <w:div w:id="1791826069">
      <w:bodyDiv w:val="1"/>
      <w:marLeft w:val="0"/>
      <w:marRight w:val="0"/>
      <w:marTop w:val="0"/>
      <w:marBottom w:val="0"/>
      <w:divBdr>
        <w:top w:val="none" w:sz="0" w:space="0" w:color="auto"/>
        <w:left w:val="none" w:sz="0" w:space="0" w:color="auto"/>
        <w:bottom w:val="none" w:sz="0" w:space="0" w:color="auto"/>
        <w:right w:val="none" w:sz="0" w:space="0" w:color="auto"/>
      </w:divBdr>
    </w:div>
    <w:div w:id="1792744657">
      <w:bodyDiv w:val="1"/>
      <w:marLeft w:val="0"/>
      <w:marRight w:val="0"/>
      <w:marTop w:val="0"/>
      <w:marBottom w:val="0"/>
      <w:divBdr>
        <w:top w:val="none" w:sz="0" w:space="0" w:color="auto"/>
        <w:left w:val="none" w:sz="0" w:space="0" w:color="auto"/>
        <w:bottom w:val="none" w:sz="0" w:space="0" w:color="auto"/>
        <w:right w:val="none" w:sz="0" w:space="0" w:color="auto"/>
      </w:divBdr>
    </w:div>
    <w:div w:id="1794904116">
      <w:bodyDiv w:val="1"/>
      <w:marLeft w:val="0"/>
      <w:marRight w:val="0"/>
      <w:marTop w:val="0"/>
      <w:marBottom w:val="0"/>
      <w:divBdr>
        <w:top w:val="none" w:sz="0" w:space="0" w:color="auto"/>
        <w:left w:val="none" w:sz="0" w:space="0" w:color="auto"/>
        <w:bottom w:val="none" w:sz="0" w:space="0" w:color="auto"/>
        <w:right w:val="none" w:sz="0" w:space="0" w:color="auto"/>
      </w:divBdr>
    </w:div>
    <w:div w:id="1801800072">
      <w:bodyDiv w:val="1"/>
      <w:marLeft w:val="0"/>
      <w:marRight w:val="0"/>
      <w:marTop w:val="0"/>
      <w:marBottom w:val="0"/>
      <w:divBdr>
        <w:top w:val="none" w:sz="0" w:space="0" w:color="auto"/>
        <w:left w:val="none" w:sz="0" w:space="0" w:color="auto"/>
        <w:bottom w:val="none" w:sz="0" w:space="0" w:color="auto"/>
        <w:right w:val="none" w:sz="0" w:space="0" w:color="auto"/>
      </w:divBdr>
    </w:div>
    <w:div w:id="1802990527">
      <w:bodyDiv w:val="1"/>
      <w:marLeft w:val="0"/>
      <w:marRight w:val="0"/>
      <w:marTop w:val="0"/>
      <w:marBottom w:val="0"/>
      <w:divBdr>
        <w:top w:val="none" w:sz="0" w:space="0" w:color="auto"/>
        <w:left w:val="none" w:sz="0" w:space="0" w:color="auto"/>
        <w:bottom w:val="none" w:sz="0" w:space="0" w:color="auto"/>
        <w:right w:val="none" w:sz="0" w:space="0" w:color="auto"/>
      </w:divBdr>
    </w:div>
    <w:div w:id="1814829470">
      <w:bodyDiv w:val="1"/>
      <w:marLeft w:val="0"/>
      <w:marRight w:val="0"/>
      <w:marTop w:val="0"/>
      <w:marBottom w:val="0"/>
      <w:divBdr>
        <w:top w:val="none" w:sz="0" w:space="0" w:color="auto"/>
        <w:left w:val="none" w:sz="0" w:space="0" w:color="auto"/>
        <w:bottom w:val="none" w:sz="0" w:space="0" w:color="auto"/>
        <w:right w:val="none" w:sz="0" w:space="0" w:color="auto"/>
      </w:divBdr>
    </w:div>
    <w:div w:id="1815753002">
      <w:bodyDiv w:val="1"/>
      <w:marLeft w:val="0"/>
      <w:marRight w:val="0"/>
      <w:marTop w:val="0"/>
      <w:marBottom w:val="0"/>
      <w:divBdr>
        <w:top w:val="none" w:sz="0" w:space="0" w:color="auto"/>
        <w:left w:val="none" w:sz="0" w:space="0" w:color="auto"/>
        <w:bottom w:val="none" w:sz="0" w:space="0" w:color="auto"/>
        <w:right w:val="none" w:sz="0" w:space="0" w:color="auto"/>
      </w:divBdr>
    </w:div>
    <w:div w:id="1818498053">
      <w:bodyDiv w:val="1"/>
      <w:marLeft w:val="0"/>
      <w:marRight w:val="0"/>
      <w:marTop w:val="0"/>
      <w:marBottom w:val="0"/>
      <w:divBdr>
        <w:top w:val="none" w:sz="0" w:space="0" w:color="auto"/>
        <w:left w:val="none" w:sz="0" w:space="0" w:color="auto"/>
        <w:bottom w:val="none" w:sz="0" w:space="0" w:color="auto"/>
        <w:right w:val="none" w:sz="0" w:space="0" w:color="auto"/>
      </w:divBdr>
    </w:div>
    <w:div w:id="1824850977">
      <w:bodyDiv w:val="1"/>
      <w:marLeft w:val="0"/>
      <w:marRight w:val="0"/>
      <w:marTop w:val="0"/>
      <w:marBottom w:val="0"/>
      <w:divBdr>
        <w:top w:val="none" w:sz="0" w:space="0" w:color="auto"/>
        <w:left w:val="none" w:sz="0" w:space="0" w:color="auto"/>
        <w:bottom w:val="none" w:sz="0" w:space="0" w:color="auto"/>
        <w:right w:val="none" w:sz="0" w:space="0" w:color="auto"/>
      </w:divBdr>
    </w:div>
    <w:div w:id="1829634964">
      <w:bodyDiv w:val="1"/>
      <w:marLeft w:val="0"/>
      <w:marRight w:val="0"/>
      <w:marTop w:val="0"/>
      <w:marBottom w:val="0"/>
      <w:divBdr>
        <w:top w:val="none" w:sz="0" w:space="0" w:color="auto"/>
        <w:left w:val="none" w:sz="0" w:space="0" w:color="auto"/>
        <w:bottom w:val="none" w:sz="0" w:space="0" w:color="auto"/>
        <w:right w:val="none" w:sz="0" w:space="0" w:color="auto"/>
      </w:divBdr>
    </w:div>
    <w:div w:id="1836997689">
      <w:bodyDiv w:val="1"/>
      <w:marLeft w:val="0"/>
      <w:marRight w:val="0"/>
      <w:marTop w:val="0"/>
      <w:marBottom w:val="0"/>
      <w:divBdr>
        <w:top w:val="none" w:sz="0" w:space="0" w:color="auto"/>
        <w:left w:val="none" w:sz="0" w:space="0" w:color="auto"/>
        <w:bottom w:val="none" w:sz="0" w:space="0" w:color="auto"/>
        <w:right w:val="none" w:sz="0" w:space="0" w:color="auto"/>
      </w:divBdr>
    </w:div>
    <w:div w:id="1849756879">
      <w:bodyDiv w:val="1"/>
      <w:marLeft w:val="0"/>
      <w:marRight w:val="0"/>
      <w:marTop w:val="0"/>
      <w:marBottom w:val="0"/>
      <w:divBdr>
        <w:top w:val="none" w:sz="0" w:space="0" w:color="auto"/>
        <w:left w:val="none" w:sz="0" w:space="0" w:color="auto"/>
        <w:bottom w:val="none" w:sz="0" w:space="0" w:color="auto"/>
        <w:right w:val="none" w:sz="0" w:space="0" w:color="auto"/>
      </w:divBdr>
    </w:div>
    <w:div w:id="1857379518">
      <w:bodyDiv w:val="1"/>
      <w:marLeft w:val="0"/>
      <w:marRight w:val="0"/>
      <w:marTop w:val="0"/>
      <w:marBottom w:val="0"/>
      <w:divBdr>
        <w:top w:val="none" w:sz="0" w:space="0" w:color="auto"/>
        <w:left w:val="none" w:sz="0" w:space="0" w:color="auto"/>
        <w:bottom w:val="none" w:sz="0" w:space="0" w:color="auto"/>
        <w:right w:val="none" w:sz="0" w:space="0" w:color="auto"/>
      </w:divBdr>
    </w:div>
    <w:div w:id="1877234388">
      <w:bodyDiv w:val="1"/>
      <w:marLeft w:val="0"/>
      <w:marRight w:val="0"/>
      <w:marTop w:val="0"/>
      <w:marBottom w:val="0"/>
      <w:divBdr>
        <w:top w:val="none" w:sz="0" w:space="0" w:color="auto"/>
        <w:left w:val="none" w:sz="0" w:space="0" w:color="auto"/>
        <w:bottom w:val="none" w:sz="0" w:space="0" w:color="auto"/>
        <w:right w:val="none" w:sz="0" w:space="0" w:color="auto"/>
      </w:divBdr>
    </w:div>
    <w:div w:id="1893348991">
      <w:bodyDiv w:val="1"/>
      <w:marLeft w:val="0"/>
      <w:marRight w:val="0"/>
      <w:marTop w:val="0"/>
      <w:marBottom w:val="0"/>
      <w:divBdr>
        <w:top w:val="none" w:sz="0" w:space="0" w:color="auto"/>
        <w:left w:val="none" w:sz="0" w:space="0" w:color="auto"/>
        <w:bottom w:val="none" w:sz="0" w:space="0" w:color="auto"/>
        <w:right w:val="none" w:sz="0" w:space="0" w:color="auto"/>
      </w:divBdr>
    </w:div>
    <w:div w:id="1894655343">
      <w:bodyDiv w:val="1"/>
      <w:marLeft w:val="0"/>
      <w:marRight w:val="0"/>
      <w:marTop w:val="0"/>
      <w:marBottom w:val="0"/>
      <w:divBdr>
        <w:top w:val="none" w:sz="0" w:space="0" w:color="auto"/>
        <w:left w:val="none" w:sz="0" w:space="0" w:color="auto"/>
        <w:bottom w:val="none" w:sz="0" w:space="0" w:color="auto"/>
        <w:right w:val="none" w:sz="0" w:space="0" w:color="auto"/>
      </w:divBdr>
    </w:div>
    <w:div w:id="1895699243">
      <w:bodyDiv w:val="1"/>
      <w:marLeft w:val="0"/>
      <w:marRight w:val="0"/>
      <w:marTop w:val="0"/>
      <w:marBottom w:val="0"/>
      <w:divBdr>
        <w:top w:val="none" w:sz="0" w:space="0" w:color="auto"/>
        <w:left w:val="none" w:sz="0" w:space="0" w:color="auto"/>
        <w:bottom w:val="none" w:sz="0" w:space="0" w:color="auto"/>
        <w:right w:val="none" w:sz="0" w:space="0" w:color="auto"/>
      </w:divBdr>
    </w:div>
    <w:div w:id="1898396086">
      <w:bodyDiv w:val="1"/>
      <w:marLeft w:val="0"/>
      <w:marRight w:val="0"/>
      <w:marTop w:val="0"/>
      <w:marBottom w:val="0"/>
      <w:divBdr>
        <w:top w:val="none" w:sz="0" w:space="0" w:color="auto"/>
        <w:left w:val="none" w:sz="0" w:space="0" w:color="auto"/>
        <w:bottom w:val="none" w:sz="0" w:space="0" w:color="auto"/>
        <w:right w:val="none" w:sz="0" w:space="0" w:color="auto"/>
      </w:divBdr>
    </w:div>
    <w:div w:id="1899898942">
      <w:bodyDiv w:val="1"/>
      <w:marLeft w:val="0"/>
      <w:marRight w:val="0"/>
      <w:marTop w:val="0"/>
      <w:marBottom w:val="0"/>
      <w:divBdr>
        <w:top w:val="none" w:sz="0" w:space="0" w:color="auto"/>
        <w:left w:val="none" w:sz="0" w:space="0" w:color="auto"/>
        <w:bottom w:val="none" w:sz="0" w:space="0" w:color="auto"/>
        <w:right w:val="none" w:sz="0" w:space="0" w:color="auto"/>
      </w:divBdr>
    </w:div>
    <w:div w:id="1901673915">
      <w:bodyDiv w:val="1"/>
      <w:marLeft w:val="0"/>
      <w:marRight w:val="0"/>
      <w:marTop w:val="0"/>
      <w:marBottom w:val="0"/>
      <w:divBdr>
        <w:top w:val="none" w:sz="0" w:space="0" w:color="auto"/>
        <w:left w:val="none" w:sz="0" w:space="0" w:color="auto"/>
        <w:bottom w:val="none" w:sz="0" w:space="0" w:color="auto"/>
        <w:right w:val="none" w:sz="0" w:space="0" w:color="auto"/>
      </w:divBdr>
    </w:div>
    <w:div w:id="1903637515">
      <w:bodyDiv w:val="1"/>
      <w:marLeft w:val="0"/>
      <w:marRight w:val="0"/>
      <w:marTop w:val="0"/>
      <w:marBottom w:val="0"/>
      <w:divBdr>
        <w:top w:val="none" w:sz="0" w:space="0" w:color="auto"/>
        <w:left w:val="none" w:sz="0" w:space="0" w:color="auto"/>
        <w:bottom w:val="none" w:sz="0" w:space="0" w:color="auto"/>
        <w:right w:val="none" w:sz="0" w:space="0" w:color="auto"/>
      </w:divBdr>
    </w:div>
    <w:div w:id="1917590785">
      <w:bodyDiv w:val="1"/>
      <w:marLeft w:val="0"/>
      <w:marRight w:val="0"/>
      <w:marTop w:val="0"/>
      <w:marBottom w:val="0"/>
      <w:divBdr>
        <w:top w:val="none" w:sz="0" w:space="0" w:color="auto"/>
        <w:left w:val="none" w:sz="0" w:space="0" w:color="auto"/>
        <w:bottom w:val="none" w:sz="0" w:space="0" w:color="auto"/>
        <w:right w:val="none" w:sz="0" w:space="0" w:color="auto"/>
      </w:divBdr>
    </w:div>
    <w:div w:id="1925725323">
      <w:bodyDiv w:val="1"/>
      <w:marLeft w:val="0"/>
      <w:marRight w:val="0"/>
      <w:marTop w:val="0"/>
      <w:marBottom w:val="0"/>
      <w:divBdr>
        <w:top w:val="none" w:sz="0" w:space="0" w:color="auto"/>
        <w:left w:val="none" w:sz="0" w:space="0" w:color="auto"/>
        <w:bottom w:val="none" w:sz="0" w:space="0" w:color="auto"/>
        <w:right w:val="none" w:sz="0" w:space="0" w:color="auto"/>
      </w:divBdr>
    </w:div>
    <w:div w:id="1933313159">
      <w:bodyDiv w:val="1"/>
      <w:marLeft w:val="0"/>
      <w:marRight w:val="0"/>
      <w:marTop w:val="0"/>
      <w:marBottom w:val="0"/>
      <w:divBdr>
        <w:top w:val="none" w:sz="0" w:space="0" w:color="auto"/>
        <w:left w:val="none" w:sz="0" w:space="0" w:color="auto"/>
        <w:bottom w:val="none" w:sz="0" w:space="0" w:color="auto"/>
        <w:right w:val="none" w:sz="0" w:space="0" w:color="auto"/>
      </w:divBdr>
    </w:div>
    <w:div w:id="1935628719">
      <w:bodyDiv w:val="1"/>
      <w:marLeft w:val="0"/>
      <w:marRight w:val="0"/>
      <w:marTop w:val="0"/>
      <w:marBottom w:val="0"/>
      <w:divBdr>
        <w:top w:val="none" w:sz="0" w:space="0" w:color="auto"/>
        <w:left w:val="none" w:sz="0" w:space="0" w:color="auto"/>
        <w:bottom w:val="none" w:sz="0" w:space="0" w:color="auto"/>
        <w:right w:val="none" w:sz="0" w:space="0" w:color="auto"/>
      </w:divBdr>
    </w:div>
    <w:div w:id="1936669511">
      <w:bodyDiv w:val="1"/>
      <w:marLeft w:val="0"/>
      <w:marRight w:val="0"/>
      <w:marTop w:val="0"/>
      <w:marBottom w:val="0"/>
      <w:divBdr>
        <w:top w:val="none" w:sz="0" w:space="0" w:color="auto"/>
        <w:left w:val="none" w:sz="0" w:space="0" w:color="auto"/>
        <w:bottom w:val="none" w:sz="0" w:space="0" w:color="auto"/>
        <w:right w:val="none" w:sz="0" w:space="0" w:color="auto"/>
      </w:divBdr>
    </w:div>
    <w:div w:id="1942494500">
      <w:bodyDiv w:val="1"/>
      <w:marLeft w:val="0"/>
      <w:marRight w:val="0"/>
      <w:marTop w:val="0"/>
      <w:marBottom w:val="0"/>
      <w:divBdr>
        <w:top w:val="none" w:sz="0" w:space="0" w:color="auto"/>
        <w:left w:val="none" w:sz="0" w:space="0" w:color="auto"/>
        <w:bottom w:val="none" w:sz="0" w:space="0" w:color="auto"/>
        <w:right w:val="none" w:sz="0" w:space="0" w:color="auto"/>
      </w:divBdr>
    </w:div>
    <w:div w:id="1965112744">
      <w:bodyDiv w:val="1"/>
      <w:marLeft w:val="0"/>
      <w:marRight w:val="0"/>
      <w:marTop w:val="0"/>
      <w:marBottom w:val="0"/>
      <w:divBdr>
        <w:top w:val="none" w:sz="0" w:space="0" w:color="auto"/>
        <w:left w:val="none" w:sz="0" w:space="0" w:color="auto"/>
        <w:bottom w:val="none" w:sz="0" w:space="0" w:color="auto"/>
        <w:right w:val="none" w:sz="0" w:space="0" w:color="auto"/>
      </w:divBdr>
    </w:div>
    <w:div w:id="1976913713">
      <w:bodyDiv w:val="1"/>
      <w:marLeft w:val="0"/>
      <w:marRight w:val="0"/>
      <w:marTop w:val="0"/>
      <w:marBottom w:val="0"/>
      <w:divBdr>
        <w:top w:val="none" w:sz="0" w:space="0" w:color="auto"/>
        <w:left w:val="none" w:sz="0" w:space="0" w:color="auto"/>
        <w:bottom w:val="none" w:sz="0" w:space="0" w:color="auto"/>
        <w:right w:val="none" w:sz="0" w:space="0" w:color="auto"/>
      </w:divBdr>
    </w:div>
    <w:div w:id="1984195725">
      <w:bodyDiv w:val="1"/>
      <w:marLeft w:val="0"/>
      <w:marRight w:val="0"/>
      <w:marTop w:val="0"/>
      <w:marBottom w:val="0"/>
      <w:divBdr>
        <w:top w:val="none" w:sz="0" w:space="0" w:color="auto"/>
        <w:left w:val="none" w:sz="0" w:space="0" w:color="auto"/>
        <w:bottom w:val="none" w:sz="0" w:space="0" w:color="auto"/>
        <w:right w:val="none" w:sz="0" w:space="0" w:color="auto"/>
      </w:divBdr>
    </w:div>
    <w:div w:id="1984700766">
      <w:bodyDiv w:val="1"/>
      <w:marLeft w:val="0"/>
      <w:marRight w:val="0"/>
      <w:marTop w:val="0"/>
      <w:marBottom w:val="0"/>
      <w:divBdr>
        <w:top w:val="none" w:sz="0" w:space="0" w:color="auto"/>
        <w:left w:val="none" w:sz="0" w:space="0" w:color="auto"/>
        <w:bottom w:val="none" w:sz="0" w:space="0" w:color="auto"/>
        <w:right w:val="none" w:sz="0" w:space="0" w:color="auto"/>
      </w:divBdr>
    </w:div>
    <w:div w:id="1989628764">
      <w:bodyDiv w:val="1"/>
      <w:marLeft w:val="0"/>
      <w:marRight w:val="0"/>
      <w:marTop w:val="0"/>
      <w:marBottom w:val="0"/>
      <w:divBdr>
        <w:top w:val="none" w:sz="0" w:space="0" w:color="auto"/>
        <w:left w:val="none" w:sz="0" w:space="0" w:color="auto"/>
        <w:bottom w:val="none" w:sz="0" w:space="0" w:color="auto"/>
        <w:right w:val="none" w:sz="0" w:space="0" w:color="auto"/>
      </w:divBdr>
    </w:div>
    <w:div w:id="1992170692">
      <w:bodyDiv w:val="1"/>
      <w:marLeft w:val="0"/>
      <w:marRight w:val="0"/>
      <w:marTop w:val="0"/>
      <w:marBottom w:val="0"/>
      <w:divBdr>
        <w:top w:val="none" w:sz="0" w:space="0" w:color="auto"/>
        <w:left w:val="none" w:sz="0" w:space="0" w:color="auto"/>
        <w:bottom w:val="none" w:sz="0" w:space="0" w:color="auto"/>
        <w:right w:val="none" w:sz="0" w:space="0" w:color="auto"/>
      </w:divBdr>
    </w:div>
    <w:div w:id="1992638302">
      <w:bodyDiv w:val="1"/>
      <w:marLeft w:val="0"/>
      <w:marRight w:val="0"/>
      <w:marTop w:val="0"/>
      <w:marBottom w:val="0"/>
      <w:divBdr>
        <w:top w:val="none" w:sz="0" w:space="0" w:color="auto"/>
        <w:left w:val="none" w:sz="0" w:space="0" w:color="auto"/>
        <w:bottom w:val="none" w:sz="0" w:space="0" w:color="auto"/>
        <w:right w:val="none" w:sz="0" w:space="0" w:color="auto"/>
      </w:divBdr>
    </w:div>
    <w:div w:id="1998341845">
      <w:bodyDiv w:val="1"/>
      <w:marLeft w:val="0"/>
      <w:marRight w:val="0"/>
      <w:marTop w:val="0"/>
      <w:marBottom w:val="0"/>
      <w:divBdr>
        <w:top w:val="none" w:sz="0" w:space="0" w:color="auto"/>
        <w:left w:val="none" w:sz="0" w:space="0" w:color="auto"/>
        <w:bottom w:val="none" w:sz="0" w:space="0" w:color="auto"/>
        <w:right w:val="none" w:sz="0" w:space="0" w:color="auto"/>
      </w:divBdr>
    </w:div>
    <w:div w:id="2000576029">
      <w:bodyDiv w:val="1"/>
      <w:marLeft w:val="0"/>
      <w:marRight w:val="0"/>
      <w:marTop w:val="0"/>
      <w:marBottom w:val="0"/>
      <w:divBdr>
        <w:top w:val="none" w:sz="0" w:space="0" w:color="auto"/>
        <w:left w:val="none" w:sz="0" w:space="0" w:color="auto"/>
        <w:bottom w:val="none" w:sz="0" w:space="0" w:color="auto"/>
        <w:right w:val="none" w:sz="0" w:space="0" w:color="auto"/>
      </w:divBdr>
    </w:div>
    <w:div w:id="2011059459">
      <w:bodyDiv w:val="1"/>
      <w:marLeft w:val="0"/>
      <w:marRight w:val="0"/>
      <w:marTop w:val="0"/>
      <w:marBottom w:val="0"/>
      <w:divBdr>
        <w:top w:val="none" w:sz="0" w:space="0" w:color="auto"/>
        <w:left w:val="none" w:sz="0" w:space="0" w:color="auto"/>
        <w:bottom w:val="none" w:sz="0" w:space="0" w:color="auto"/>
        <w:right w:val="none" w:sz="0" w:space="0" w:color="auto"/>
      </w:divBdr>
    </w:div>
    <w:div w:id="2013407645">
      <w:bodyDiv w:val="1"/>
      <w:marLeft w:val="0"/>
      <w:marRight w:val="0"/>
      <w:marTop w:val="0"/>
      <w:marBottom w:val="0"/>
      <w:divBdr>
        <w:top w:val="none" w:sz="0" w:space="0" w:color="auto"/>
        <w:left w:val="none" w:sz="0" w:space="0" w:color="auto"/>
        <w:bottom w:val="none" w:sz="0" w:space="0" w:color="auto"/>
        <w:right w:val="none" w:sz="0" w:space="0" w:color="auto"/>
      </w:divBdr>
    </w:div>
    <w:div w:id="2021855212">
      <w:bodyDiv w:val="1"/>
      <w:marLeft w:val="0"/>
      <w:marRight w:val="0"/>
      <w:marTop w:val="0"/>
      <w:marBottom w:val="0"/>
      <w:divBdr>
        <w:top w:val="none" w:sz="0" w:space="0" w:color="auto"/>
        <w:left w:val="none" w:sz="0" w:space="0" w:color="auto"/>
        <w:bottom w:val="none" w:sz="0" w:space="0" w:color="auto"/>
        <w:right w:val="none" w:sz="0" w:space="0" w:color="auto"/>
      </w:divBdr>
    </w:div>
    <w:div w:id="2022119599">
      <w:bodyDiv w:val="1"/>
      <w:marLeft w:val="0"/>
      <w:marRight w:val="0"/>
      <w:marTop w:val="0"/>
      <w:marBottom w:val="0"/>
      <w:divBdr>
        <w:top w:val="none" w:sz="0" w:space="0" w:color="auto"/>
        <w:left w:val="none" w:sz="0" w:space="0" w:color="auto"/>
        <w:bottom w:val="none" w:sz="0" w:space="0" w:color="auto"/>
        <w:right w:val="none" w:sz="0" w:space="0" w:color="auto"/>
      </w:divBdr>
    </w:div>
    <w:div w:id="2023311963">
      <w:bodyDiv w:val="1"/>
      <w:marLeft w:val="0"/>
      <w:marRight w:val="0"/>
      <w:marTop w:val="0"/>
      <w:marBottom w:val="0"/>
      <w:divBdr>
        <w:top w:val="none" w:sz="0" w:space="0" w:color="auto"/>
        <w:left w:val="none" w:sz="0" w:space="0" w:color="auto"/>
        <w:bottom w:val="none" w:sz="0" w:space="0" w:color="auto"/>
        <w:right w:val="none" w:sz="0" w:space="0" w:color="auto"/>
      </w:divBdr>
    </w:div>
    <w:div w:id="2030257902">
      <w:bodyDiv w:val="1"/>
      <w:marLeft w:val="0"/>
      <w:marRight w:val="0"/>
      <w:marTop w:val="0"/>
      <w:marBottom w:val="0"/>
      <w:divBdr>
        <w:top w:val="none" w:sz="0" w:space="0" w:color="auto"/>
        <w:left w:val="none" w:sz="0" w:space="0" w:color="auto"/>
        <w:bottom w:val="none" w:sz="0" w:space="0" w:color="auto"/>
        <w:right w:val="none" w:sz="0" w:space="0" w:color="auto"/>
      </w:divBdr>
    </w:div>
    <w:div w:id="2037845019">
      <w:bodyDiv w:val="1"/>
      <w:marLeft w:val="0"/>
      <w:marRight w:val="0"/>
      <w:marTop w:val="0"/>
      <w:marBottom w:val="0"/>
      <w:divBdr>
        <w:top w:val="none" w:sz="0" w:space="0" w:color="auto"/>
        <w:left w:val="none" w:sz="0" w:space="0" w:color="auto"/>
        <w:bottom w:val="none" w:sz="0" w:space="0" w:color="auto"/>
        <w:right w:val="none" w:sz="0" w:space="0" w:color="auto"/>
      </w:divBdr>
    </w:div>
    <w:div w:id="2056615846">
      <w:bodyDiv w:val="1"/>
      <w:marLeft w:val="0"/>
      <w:marRight w:val="0"/>
      <w:marTop w:val="0"/>
      <w:marBottom w:val="0"/>
      <w:divBdr>
        <w:top w:val="none" w:sz="0" w:space="0" w:color="auto"/>
        <w:left w:val="none" w:sz="0" w:space="0" w:color="auto"/>
        <w:bottom w:val="none" w:sz="0" w:space="0" w:color="auto"/>
        <w:right w:val="none" w:sz="0" w:space="0" w:color="auto"/>
      </w:divBdr>
    </w:div>
    <w:div w:id="2059746445">
      <w:bodyDiv w:val="1"/>
      <w:marLeft w:val="0"/>
      <w:marRight w:val="0"/>
      <w:marTop w:val="0"/>
      <w:marBottom w:val="0"/>
      <w:divBdr>
        <w:top w:val="none" w:sz="0" w:space="0" w:color="auto"/>
        <w:left w:val="none" w:sz="0" w:space="0" w:color="auto"/>
        <w:bottom w:val="none" w:sz="0" w:space="0" w:color="auto"/>
        <w:right w:val="none" w:sz="0" w:space="0" w:color="auto"/>
      </w:divBdr>
    </w:div>
    <w:div w:id="2060737100">
      <w:bodyDiv w:val="1"/>
      <w:marLeft w:val="0"/>
      <w:marRight w:val="0"/>
      <w:marTop w:val="0"/>
      <w:marBottom w:val="0"/>
      <w:divBdr>
        <w:top w:val="none" w:sz="0" w:space="0" w:color="auto"/>
        <w:left w:val="none" w:sz="0" w:space="0" w:color="auto"/>
        <w:bottom w:val="none" w:sz="0" w:space="0" w:color="auto"/>
        <w:right w:val="none" w:sz="0" w:space="0" w:color="auto"/>
      </w:divBdr>
    </w:div>
    <w:div w:id="2061435405">
      <w:bodyDiv w:val="1"/>
      <w:marLeft w:val="0"/>
      <w:marRight w:val="0"/>
      <w:marTop w:val="0"/>
      <w:marBottom w:val="0"/>
      <w:divBdr>
        <w:top w:val="none" w:sz="0" w:space="0" w:color="auto"/>
        <w:left w:val="none" w:sz="0" w:space="0" w:color="auto"/>
        <w:bottom w:val="none" w:sz="0" w:space="0" w:color="auto"/>
        <w:right w:val="none" w:sz="0" w:space="0" w:color="auto"/>
      </w:divBdr>
    </w:div>
    <w:div w:id="2063939093">
      <w:bodyDiv w:val="1"/>
      <w:marLeft w:val="0"/>
      <w:marRight w:val="0"/>
      <w:marTop w:val="0"/>
      <w:marBottom w:val="0"/>
      <w:divBdr>
        <w:top w:val="none" w:sz="0" w:space="0" w:color="auto"/>
        <w:left w:val="none" w:sz="0" w:space="0" w:color="auto"/>
        <w:bottom w:val="none" w:sz="0" w:space="0" w:color="auto"/>
        <w:right w:val="none" w:sz="0" w:space="0" w:color="auto"/>
      </w:divBdr>
    </w:div>
    <w:div w:id="2067336396">
      <w:bodyDiv w:val="1"/>
      <w:marLeft w:val="0"/>
      <w:marRight w:val="0"/>
      <w:marTop w:val="0"/>
      <w:marBottom w:val="0"/>
      <w:divBdr>
        <w:top w:val="none" w:sz="0" w:space="0" w:color="auto"/>
        <w:left w:val="none" w:sz="0" w:space="0" w:color="auto"/>
        <w:bottom w:val="none" w:sz="0" w:space="0" w:color="auto"/>
        <w:right w:val="none" w:sz="0" w:space="0" w:color="auto"/>
      </w:divBdr>
    </w:div>
    <w:div w:id="2080780983">
      <w:bodyDiv w:val="1"/>
      <w:marLeft w:val="0"/>
      <w:marRight w:val="0"/>
      <w:marTop w:val="0"/>
      <w:marBottom w:val="0"/>
      <w:divBdr>
        <w:top w:val="none" w:sz="0" w:space="0" w:color="auto"/>
        <w:left w:val="none" w:sz="0" w:space="0" w:color="auto"/>
        <w:bottom w:val="none" w:sz="0" w:space="0" w:color="auto"/>
        <w:right w:val="none" w:sz="0" w:space="0" w:color="auto"/>
      </w:divBdr>
    </w:div>
    <w:div w:id="2085226067">
      <w:bodyDiv w:val="1"/>
      <w:marLeft w:val="0"/>
      <w:marRight w:val="0"/>
      <w:marTop w:val="0"/>
      <w:marBottom w:val="0"/>
      <w:divBdr>
        <w:top w:val="none" w:sz="0" w:space="0" w:color="auto"/>
        <w:left w:val="none" w:sz="0" w:space="0" w:color="auto"/>
        <w:bottom w:val="none" w:sz="0" w:space="0" w:color="auto"/>
        <w:right w:val="none" w:sz="0" w:space="0" w:color="auto"/>
      </w:divBdr>
    </w:div>
    <w:div w:id="2090154338">
      <w:bodyDiv w:val="1"/>
      <w:marLeft w:val="0"/>
      <w:marRight w:val="0"/>
      <w:marTop w:val="0"/>
      <w:marBottom w:val="0"/>
      <w:divBdr>
        <w:top w:val="none" w:sz="0" w:space="0" w:color="auto"/>
        <w:left w:val="none" w:sz="0" w:space="0" w:color="auto"/>
        <w:bottom w:val="none" w:sz="0" w:space="0" w:color="auto"/>
        <w:right w:val="none" w:sz="0" w:space="0" w:color="auto"/>
      </w:divBdr>
    </w:div>
    <w:div w:id="2090346074">
      <w:bodyDiv w:val="1"/>
      <w:marLeft w:val="0"/>
      <w:marRight w:val="0"/>
      <w:marTop w:val="0"/>
      <w:marBottom w:val="0"/>
      <w:divBdr>
        <w:top w:val="none" w:sz="0" w:space="0" w:color="auto"/>
        <w:left w:val="none" w:sz="0" w:space="0" w:color="auto"/>
        <w:bottom w:val="none" w:sz="0" w:space="0" w:color="auto"/>
        <w:right w:val="none" w:sz="0" w:space="0" w:color="auto"/>
      </w:divBdr>
    </w:div>
    <w:div w:id="2097244943">
      <w:bodyDiv w:val="1"/>
      <w:marLeft w:val="0"/>
      <w:marRight w:val="0"/>
      <w:marTop w:val="0"/>
      <w:marBottom w:val="0"/>
      <w:divBdr>
        <w:top w:val="none" w:sz="0" w:space="0" w:color="auto"/>
        <w:left w:val="none" w:sz="0" w:space="0" w:color="auto"/>
        <w:bottom w:val="none" w:sz="0" w:space="0" w:color="auto"/>
        <w:right w:val="none" w:sz="0" w:space="0" w:color="auto"/>
      </w:divBdr>
    </w:div>
    <w:div w:id="2098821974">
      <w:bodyDiv w:val="1"/>
      <w:marLeft w:val="0"/>
      <w:marRight w:val="0"/>
      <w:marTop w:val="0"/>
      <w:marBottom w:val="0"/>
      <w:divBdr>
        <w:top w:val="none" w:sz="0" w:space="0" w:color="auto"/>
        <w:left w:val="none" w:sz="0" w:space="0" w:color="auto"/>
        <w:bottom w:val="none" w:sz="0" w:space="0" w:color="auto"/>
        <w:right w:val="none" w:sz="0" w:space="0" w:color="auto"/>
      </w:divBdr>
    </w:div>
    <w:div w:id="2102794096">
      <w:bodyDiv w:val="1"/>
      <w:marLeft w:val="0"/>
      <w:marRight w:val="0"/>
      <w:marTop w:val="0"/>
      <w:marBottom w:val="0"/>
      <w:divBdr>
        <w:top w:val="none" w:sz="0" w:space="0" w:color="auto"/>
        <w:left w:val="none" w:sz="0" w:space="0" w:color="auto"/>
        <w:bottom w:val="none" w:sz="0" w:space="0" w:color="auto"/>
        <w:right w:val="none" w:sz="0" w:space="0" w:color="auto"/>
      </w:divBdr>
    </w:div>
    <w:div w:id="2108848102">
      <w:bodyDiv w:val="1"/>
      <w:marLeft w:val="0"/>
      <w:marRight w:val="0"/>
      <w:marTop w:val="0"/>
      <w:marBottom w:val="0"/>
      <w:divBdr>
        <w:top w:val="none" w:sz="0" w:space="0" w:color="auto"/>
        <w:left w:val="none" w:sz="0" w:space="0" w:color="auto"/>
        <w:bottom w:val="none" w:sz="0" w:space="0" w:color="auto"/>
        <w:right w:val="none" w:sz="0" w:space="0" w:color="auto"/>
      </w:divBdr>
    </w:div>
    <w:div w:id="2111776857">
      <w:bodyDiv w:val="1"/>
      <w:marLeft w:val="0"/>
      <w:marRight w:val="0"/>
      <w:marTop w:val="0"/>
      <w:marBottom w:val="0"/>
      <w:divBdr>
        <w:top w:val="none" w:sz="0" w:space="0" w:color="auto"/>
        <w:left w:val="none" w:sz="0" w:space="0" w:color="auto"/>
        <w:bottom w:val="none" w:sz="0" w:space="0" w:color="auto"/>
        <w:right w:val="none" w:sz="0" w:space="0" w:color="auto"/>
      </w:divBdr>
    </w:div>
    <w:div w:id="2118518529">
      <w:bodyDiv w:val="1"/>
      <w:marLeft w:val="0"/>
      <w:marRight w:val="0"/>
      <w:marTop w:val="0"/>
      <w:marBottom w:val="0"/>
      <w:divBdr>
        <w:top w:val="none" w:sz="0" w:space="0" w:color="auto"/>
        <w:left w:val="none" w:sz="0" w:space="0" w:color="auto"/>
        <w:bottom w:val="none" w:sz="0" w:space="0" w:color="auto"/>
        <w:right w:val="none" w:sz="0" w:space="0" w:color="auto"/>
      </w:divBdr>
    </w:div>
    <w:div w:id="2127966098">
      <w:bodyDiv w:val="1"/>
      <w:marLeft w:val="0"/>
      <w:marRight w:val="0"/>
      <w:marTop w:val="0"/>
      <w:marBottom w:val="0"/>
      <w:divBdr>
        <w:top w:val="none" w:sz="0" w:space="0" w:color="auto"/>
        <w:left w:val="none" w:sz="0" w:space="0" w:color="auto"/>
        <w:bottom w:val="none" w:sz="0" w:space="0" w:color="auto"/>
        <w:right w:val="none" w:sz="0" w:space="0" w:color="auto"/>
      </w:divBdr>
    </w:div>
    <w:div w:id="2132555817">
      <w:bodyDiv w:val="1"/>
      <w:marLeft w:val="0"/>
      <w:marRight w:val="0"/>
      <w:marTop w:val="0"/>
      <w:marBottom w:val="0"/>
      <w:divBdr>
        <w:top w:val="none" w:sz="0" w:space="0" w:color="auto"/>
        <w:left w:val="none" w:sz="0" w:space="0" w:color="auto"/>
        <w:bottom w:val="none" w:sz="0" w:space="0" w:color="auto"/>
        <w:right w:val="none" w:sz="0" w:space="0" w:color="auto"/>
      </w:divBdr>
    </w:div>
    <w:div w:id="2143038737">
      <w:bodyDiv w:val="1"/>
      <w:marLeft w:val="0"/>
      <w:marRight w:val="0"/>
      <w:marTop w:val="0"/>
      <w:marBottom w:val="0"/>
      <w:divBdr>
        <w:top w:val="none" w:sz="0" w:space="0" w:color="auto"/>
        <w:left w:val="none" w:sz="0" w:space="0" w:color="auto"/>
        <w:bottom w:val="none" w:sz="0" w:space="0" w:color="auto"/>
        <w:right w:val="none" w:sz="0" w:space="0" w:color="auto"/>
      </w:divBdr>
    </w:div>
    <w:div w:id="214369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j144\AppData\Roaming\Microsoft\Predlo&#353;ci\Poslovno%20pismo.dotx" TargetMode="External"/></Relationships>
</file>

<file path=word/theme/theme1.xml><?xml version="1.0" encoding="utf-8"?>
<a:theme xmlns:a="http://schemas.openxmlformats.org/drawingml/2006/main" name="Office Theme">
  <a:themeElements>
    <a:clrScheme name="Crvena">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encoding="utf-8"?>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A108196-8EE3-420D-B891-5102AB0EF558}">
  <ds:schemaRefs>
    <ds:schemaRef ds:uri="http://schemas.openxmlformats.org/officeDocument/2006/bibliography"/>
  </ds:schemaRefs>
</ds:datastoreItem>
</file>

<file path=customXml/itemProps2.xml><?xml version="1.0" encoding="utf-8"?>
<ds:datastoreItem xmlns:ds="http://schemas.openxmlformats.org/officeDocument/2006/customXml" ds:itemID="{0991686B-DAFB-4DC4-8777-D7C1B4ABBA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Poslovno pismo.dotx</Template>
  <TotalTime>2630</TotalTime>
  <Pages>1</Pages>
  <Words>21187</Words>
  <Characters>120771</Characters>
  <Application>Microsoft Office Word</Application>
  <DocSecurity>0</DocSecurity>
  <Lines>1006</Lines>
  <Paragraphs>283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Letterhead (Sales stripes)</vt:lpstr>
      <vt:lpstr/>
    </vt:vector>
  </TitlesOfParts>
  <Company/>
  <LinksUpToDate>false</LinksUpToDate>
  <CharactersWithSpaces>141675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(Sales stripes)</dc:title>
  <dc:subject/>
  <dc:creator>OPĆINA LIPOVLJANI</dc:creator>
  <cp:keywords/>
  <dc:description/>
  <cp:lastModifiedBy>racunovodstvo@lipovljani.hr</cp:lastModifiedBy>
  <cp:revision>234</cp:revision>
  <cp:lastPrinted>2022-09-27T11:45:00Z</cp:lastPrinted>
  <dcterms:created xsi:type="dcterms:W3CDTF">2020-06-09T10:14:00Z</dcterms:created>
  <dcterms:modified xsi:type="dcterms:W3CDTF">2022-09-27T12:10:00Z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TC029011649991</vt:lpwstr>
  </property>
</Properties>
</file>