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</w:p>
    <w:p w:rsidR="00711186" w:rsidRPr="001C1FFF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</w:t>
      </w:r>
      <w:r w:rsidR="00DE03AC">
        <w:rPr>
          <w:rFonts w:ascii="Arial" w:eastAsia="Times New Roman" w:hAnsi="Arial" w:cs="Arial"/>
          <w:noProof/>
          <w:sz w:val="24"/>
          <w:szCs w:val="24"/>
          <w:lang w:eastAsia="hr-HR"/>
        </w:rPr>
        <w:t>363-02/21-01/04</w:t>
      </w:r>
      <w:bookmarkStart w:id="0" w:name="_GoBack"/>
      <w:bookmarkEnd w:id="0"/>
    </w:p>
    <w:p w:rsidR="00711186" w:rsidRPr="001C1FFF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UR.BROJ:2176/13-01-21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-01</w:t>
      </w:r>
    </w:p>
    <w:p w:rsidR="00711186" w:rsidRPr="001C1FFF" w:rsidRDefault="00A62DA6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</w:t>
      </w:r>
      <w:r w:rsidR="00DE03AC">
        <w:rPr>
          <w:rFonts w:ascii="Arial" w:eastAsia="Times New Roman" w:hAnsi="Arial" w:cs="Arial"/>
          <w:noProof/>
          <w:sz w:val="24"/>
          <w:szCs w:val="24"/>
          <w:lang w:eastAsia="hr-HR"/>
        </w:rPr>
        <w:t>16</w:t>
      </w:r>
      <w:r w:rsidR="001C1FFF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. prosinca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>2021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:rsidR="00711186" w:rsidRDefault="00711186">
      <w:pPr>
        <w:jc w:val="both"/>
        <w:rPr>
          <w:rFonts w:ascii="Arial" w:hAnsi="Arial" w:cs="Arial"/>
          <w:sz w:val="24"/>
          <w:szCs w:val="24"/>
        </w:rPr>
      </w:pPr>
    </w:p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A62DA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A62DA6">
        <w:rPr>
          <w:rFonts w:ascii="Arial" w:hAnsi="Arial" w:cs="Arial"/>
          <w:sz w:val="24"/>
          <w:szCs w:val="24"/>
        </w:rPr>
        <w:t>6</w:t>
      </w:r>
      <w:r w:rsidR="0069764E">
        <w:rPr>
          <w:rFonts w:ascii="Arial" w:hAnsi="Arial" w:cs="Arial"/>
          <w:sz w:val="24"/>
          <w:szCs w:val="24"/>
        </w:rPr>
        <w:t xml:space="preserve">. </w:t>
      </w:r>
      <w:r w:rsidRPr="00AE7843">
        <w:rPr>
          <w:rFonts w:ascii="Arial" w:hAnsi="Arial" w:cs="Arial"/>
          <w:sz w:val="24"/>
          <w:szCs w:val="24"/>
        </w:rPr>
        <w:t>sjednici</w:t>
      </w:r>
      <w:r w:rsidR="00DE03AC">
        <w:rPr>
          <w:rFonts w:ascii="Arial" w:hAnsi="Arial" w:cs="Arial"/>
          <w:sz w:val="24"/>
          <w:szCs w:val="24"/>
        </w:rPr>
        <w:t xml:space="preserve"> održanoj dana 16. prosinca</w:t>
      </w:r>
      <w:r w:rsidR="00A62DA6">
        <w:rPr>
          <w:rFonts w:ascii="Arial" w:hAnsi="Arial" w:cs="Arial"/>
          <w:sz w:val="24"/>
          <w:szCs w:val="24"/>
        </w:rPr>
        <w:t xml:space="preserve"> 2021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C017E7" w:rsidRPr="00AE7843" w:rsidRDefault="00A47748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>PROGRAM</w:t>
      </w:r>
    </w:p>
    <w:p w:rsidR="009A69D6" w:rsidRPr="00AE7843" w:rsidRDefault="00A47748" w:rsidP="0069764E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 xml:space="preserve">GRAĐENJA KOMUNALNE INFRASTRUKTURE </w:t>
      </w:r>
      <w:r w:rsidR="008A53B4" w:rsidRPr="00AE7843">
        <w:rPr>
          <w:rFonts w:ascii="Arial" w:hAnsi="Arial" w:cs="Arial"/>
          <w:b/>
          <w:sz w:val="24"/>
          <w:szCs w:val="24"/>
        </w:rPr>
        <w:t xml:space="preserve"> </w:t>
      </w:r>
      <w:r w:rsidR="00A62DA6">
        <w:rPr>
          <w:rFonts w:ascii="Arial" w:hAnsi="Arial" w:cs="Arial"/>
          <w:b/>
          <w:sz w:val="24"/>
          <w:szCs w:val="24"/>
        </w:rPr>
        <w:t>ZA 2022</w:t>
      </w:r>
      <w:r w:rsidRPr="00AE7843">
        <w:rPr>
          <w:rFonts w:ascii="Arial" w:hAnsi="Arial" w:cs="Arial"/>
          <w:b/>
          <w:sz w:val="24"/>
          <w:szCs w:val="24"/>
        </w:rPr>
        <w:t>. GODINU</w:t>
      </w:r>
    </w:p>
    <w:p w:rsidR="00C017E7" w:rsidRPr="00AE7843" w:rsidRDefault="00A47748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9A69D6" w:rsidRDefault="009A69D6" w:rsidP="00E31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građenja komunalne infrastr</w:t>
      </w:r>
      <w:r w:rsidR="003E1BBE">
        <w:rPr>
          <w:rFonts w:ascii="Arial" w:hAnsi="Arial" w:cs="Arial"/>
          <w:sz w:val="24"/>
          <w:szCs w:val="24"/>
        </w:rPr>
        <w:t xml:space="preserve">ukture na području Općine Lipovljani </w:t>
      </w:r>
      <w:r w:rsidR="00F15A58">
        <w:rPr>
          <w:rFonts w:ascii="Arial" w:hAnsi="Arial" w:cs="Arial"/>
          <w:sz w:val="24"/>
          <w:szCs w:val="24"/>
        </w:rPr>
        <w:t xml:space="preserve"> u 2022</w:t>
      </w:r>
      <w:r>
        <w:rPr>
          <w:rFonts w:ascii="Arial" w:hAnsi="Arial" w:cs="Arial"/>
          <w:sz w:val="24"/>
          <w:szCs w:val="24"/>
        </w:rPr>
        <w:t>. godini izrađuje se i donosi na temelju potreba uređenja zemljišta planiranog prostornim planom vodeći računa o troškovima građenja infrastrukture te financijskim mogućnostima i predvidivim izvorima prihoda financiranja njezina građenja.</w:t>
      </w:r>
    </w:p>
    <w:p w:rsidR="009A69D6" w:rsidRDefault="009A69D6" w:rsidP="009A6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Programom određuje se:</w:t>
      </w:r>
    </w:p>
    <w:p w:rsidR="00420BDF" w:rsidRDefault="00420BDF" w:rsidP="00420BDF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građevine komunalne infrastrukture koje će se graditi u uređenim dijelova građevinskog područja</w:t>
      </w:r>
    </w:p>
    <w:p w:rsidR="009A69D6" w:rsidRPr="0069764E" w:rsidRDefault="00B445F6" w:rsidP="00E313D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postojeće građevine komunalne infrastrukture koje će se rekonstruirati</w:t>
      </w:r>
    </w:p>
    <w:p w:rsidR="00C017E7" w:rsidRPr="00AE7843" w:rsidRDefault="00420BDF" w:rsidP="00E31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Građevine</w:t>
      </w:r>
      <w:r w:rsidR="00A47748" w:rsidRPr="00AE7843">
        <w:rPr>
          <w:rFonts w:ascii="Arial" w:hAnsi="Arial" w:cs="Arial"/>
          <w:sz w:val="24"/>
          <w:szCs w:val="24"/>
        </w:rPr>
        <w:t xml:space="preserve"> komunalne infrastrukture </w:t>
      </w:r>
      <w:r>
        <w:rPr>
          <w:rFonts w:ascii="Arial" w:hAnsi="Arial" w:cs="Arial"/>
          <w:sz w:val="24"/>
          <w:szCs w:val="24"/>
        </w:rPr>
        <w:t>su</w:t>
      </w:r>
      <w:r w:rsidR="00A47748" w:rsidRPr="00AE7843">
        <w:rPr>
          <w:rFonts w:ascii="Arial" w:hAnsi="Arial" w:cs="Arial"/>
          <w:sz w:val="24"/>
          <w:szCs w:val="24"/>
        </w:rPr>
        <w:t>:</w:t>
      </w:r>
    </w:p>
    <w:p w:rsidR="00C017E7" w:rsidRPr="00AE7843" w:rsidRDefault="00420BDF" w:rsidP="00BF271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nerazvrstane ceste</w:t>
      </w:r>
      <w:r w:rsidR="00A47748" w:rsidRPr="00AE7843">
        <w:rPr>
          <w:rFonts w:ascii="Arial" w:hAnsi="Arial" w:cs="Arial"/>
          <w:sz w:val="24"/>
          <w:szCs w:val="24"/>
        </w:rPr>
        <w:t>,</w:t>
      </w:r>
    </w:p>
    <w:p w:rsidR="00C017E7" w:rsidRDefault="00A47748" w:rsidP="00E313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javne prometne površine na kojima nije dopušten promet motornim vozilima, </w:t>
      </w:r>
    </w:p>
    <w:p w:rsidR="00C017E7" w:rsidRDefault="00A47748" w:rsidP="00E313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groblja </w:t>
      </w:r>
    </w:p>
    <w:p w:rsidR="00360F0F" w:rsidRPr="0069764E" w:rsidRDefault="00053D29" w:rsidP="00360F0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rasvjeta</w:t>
      </w:r>
    </w:p>
    <w:p w:rsidR="00C017E7" w:rsidRPr="0069764E" w:rsidRDefault="00360F0F" w:rsidP="00E313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program sadrži procjenu troškova građenja određene komunalne infrastrukture </w:t>
      </w:r>
      <w:r w:rsidR="0069764E">
        <w:rPr>
          <w:rFonts w:ascii="Arial" w:hAnsi="Arial" w:cs="Arial"/>
          <w:sz w:val="24"/>
          <w:szCs w:val="24"/>
        </w:rPr>
        <w:t>s naznakom izvora financiranja.</w:t>
      </w:r>
    </w:p>
    <w:p w:rsidR="00464FD2" w:rsidRPr="0069764E" w:rsidRDefault="00A47748" w:rsidP="0069764E">
      <w:pPr>
        <w:jc w:val="center"/>
        <w:rPr>
          <w:rFonts w:ascii="Arial" w:hAnsi="Arial" w:cs="Arial"/>
          <w:bCs/>
          <w:sz w:val="24"/>
          <w:szCs w:val="24"/>
        </w:rPr>
      </w:pPr>
      <w:r w:rsidRPr="00AE7843">
        <w:rPr>
          <w:rFonts w:ascii="Arial" w:hAnsi="Arial" w:cs="Arial"/>
          <w:bCs/>
          <w:sz w:val="24"/>
          <w:szCs w:val="24"/>
        </w:rPr>
        <w:t>Članak 2.</w:t>
      </w:r>
    </w:p>
    <w:p w:rsidR="004F177E" w:rsidRDefault="0036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:rsidR="00711186" w:rsidRDefault="00711186">
      <w:pPr>
        <w:rPr>
          <w:rFonts w:ascii="Arial" w:hAnsi="Arial" w:cs="Arial"/>
          <w:sz w:val="24"/>
          <w:szCs w:val="24"/>
        </w:rPr>
      </w:pPr>
    </w:p>
    <w:p w:rsidR="00711186" w:rsidRPr="0069764E" w:rsidRDefault="00711186">
      <w:pPr>
        <w:rPr>
          <w:rFonts w:ascii="Arial" w:hAnsi="Arial" w:cs="Arial"/>
          <w:sz w:val="24"/>
          <w:szCs w:val="24"/>
        </w:rPr>
      </w:pPr>
    </w:p>
    <w:p w:rsidR="003879A2" w:rsidRPr="00007340" w:rsidRDefault="0069764E" w:rsidP="004F177E">
      <w:pPr>
        <w:rPr>
          <w:rFonts w:ascii="Arial" w:hAnsi="Arial" w:cs="Arial"/>
          <w:b/>
          <w:sz w:val="24"/>
          <w:szCs w:val="24"/>
        </w:rPr>
      </w:pPr>
      <w:r w:rsidRPr="00007340">
        <w:rPr>
          <w:rFonts w:ascii="Arial" w:hAnsi="Arial" w:cs="Arial"/>
          <w:sz w:val="24"/>
          <w:szCs w:val="24"/>
        </w:rPr>
        <w:lastRenderedPageBreak/>
        <w:t>1</w:t>
      </w:r>
      <w:r w:rsidR="004F177E" w:rsidRPr="00007340">
        <w:rPr>
          <w:rFonts w:ascii="Arial" w:hAnsi="Arial" w:cs="Arial"/>
          <w:sz w:val="24"/>
          <w:szCs w:val="24"/>
        </w:rPr>
        <w:t xml:space="preserve">. </w:t>
      </w:r>
      <w:r w:rsidR="003879A2" w:rsidRPr="00007340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C017E7" w:rsidRPr="00007340" w:rsidRDefault="00A47748">
      <w:pPr>
        <w:rPr>
          <w:rFonts w:ascii="Arial" w:hAnsi="Arial" w:cs="Arial"/>
          <w:sz w:val="24"/>
          <w:szCs w:val="24"/>
        </w:rPr>
      </w:pPr>
      <w:r w:rsidRPr="00007340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E307F5" w:rsidRPr="00E307F5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REKONSTRUKCIJA</w:t>
            </w:r>
            <w:r w:rsidRPr="00E307F5">
              <w:rPr>
                <w:rFonts w:ascii="Arial" w:hAnsi="Arial" w:cs="Arial"/>
                <w:sz w:val="24"/>
                <w:szCs w:val="24"/>
              </w:rPr>
              <w:t xml:space="preserve"> PJEŠAČKE</w:t>
            </w:r>
          </w:p>
          <w:p w:rsidR="003879A2" w:rsidRPr="00BF5A04" w:rsidRDefault="00E307F5" w:rsidP="00E307F5">
            <w:pPr>
              <w:rPr>
                <w:rFonts w:ascii="Arial" w:hAnsi="Arial" w:cs="Arial"/>
                <w:sz w:val="24"/>
                <w:szCs w:val="24"/>
              </w:rPr>
            </w:pPr>
            <w:r w:rsidRPr="00E307F5">
              <w:rPr>
                <w:rFonts w:ascii="Arial" w:hAnsi="Arial" w:cs="Arial"/>
                <w:sz w:val="24"/>
                <w:szCs w:val="24"/>
              </w:rPr>
              <w:t>STAZE U PARKU U LIPOVLJANIMA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79A2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BF5A04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448.677,00</w:t>
            </w:r>
          </w:p>
        </w:tc>
      </w:tr>
      <w:tr w:rsidR="00313E5A" w:rsidRPr="00BF5A04" w:rsidTr="00803992">
        <w:tc>
          <w:tcPr>
            <w:tcW w:w="1560" w:type="dxa"/>
          </w:tcPr>
          <w:p w:rsidR="00313E5A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13E5A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313E5A" w:rsidRPr="00BF5A04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13.500,00</w:t>
            </w:r>
          </w:p>
        </w:tc>
      </w:tr>
      <w:tr w:rsidR="00E307F5" w:rsidRPr="00BF5A04" w:rsidTr="00803992">
        <w:tc>
          <w:tcPr>
            <w:tcW w:w="1560" w:type="dxa"/>
          </w:tcPr>
          <w:p w:rsidR="00E307F5" w:rsidRPr="00BF5A04" w:rsidRDefault="00E307F5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F15A58" w:rsidP="00387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Projektiranje, geodetski elaborat</w:t>
            </w:r>
          </w:p>
        </w:tc>
        <w:tc>
          <w:tcPr>
            <w:tcW w:w="3021" w:type="dxa"/>
          </w:tcPr>
          <w:p w:rsidR="00E307F5" w:rsidRDefault="00E307F5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19.118,00</w:t>
            </w:r>
          </w:p>
        </w:tc>
      </w:tr>
      <w:tr w:rsidR="00BF5A04" w:rsidRPr="00BF5A04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BF5A04" w:rsidRDefault="002147A3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481.295,00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BF5A04" w:rsidRPr="00BF5A04" w:rsidTr="00803992">
        <w:tc>
          <w:tcPr>
            <w:tcW w:w="9351" w:type="dxa"/>
            <w:gridSpan w:val="3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147A3">
              <w:rPr>
                <w:rFonts w:ascii="Arial" w:hAnsi="Arial" w:cs="Arial"/>
                <w:sz w:val="24"/>
                <w:szCs w:val="24"/>
              </w:rPr>
              <w:t>na  EU sredstva        180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2147A3" w:rsidRDefault="002147A3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Tekuće pomoći iz  državnog proračuna                                140.409,00</w:t>
            </w:r>
          </w:p>
          <w:p w:rsidR="002147A3" w:rsidRDefault="002147A3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           160.886,00</w:t>
            </w:r>
          </w:p>
          <w:p w:rsidR="002147A3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9A2" w:rsidRPr="00BF5A04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147A3" w:rsidRPr="002147A3">
              <w:rPr>
                <w:rFonts w:ascii="Arial" w:hAnsi="Arial" w:cs="Arial"/>
                <w:b/>
                <w:sz w:val="24"/>
                <w:szCs w:val="24"/>
              </w:rPr>
              <w:t xml:space="preserve">481.295,00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7F5" w:rsidRPr="00BF5A04" w:rsidRDefault="00E307F5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1" w:type="dxa"/>
            <w:gridSpan w:val="2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>
              <w:rPr>
                <w:rFonts w:ascii="Arial" w:hAnsi="Arial" w:cs="Arial"/>
                <w:sz w:val="24"/>
                <w:szCs w:val="24"/>
              </w:rPr>
              <w:t xml:space="preserve">a nogostupa u Ulici braće Radić 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2.450.000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E307F5" w:rsidRPr="00BF5A04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2.500.000,00</w:t>
            </w:r>
            <w:r w:rsidR="00E307F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E307F5" w:rsidRPr="00BF5A04" w:rsidTr="00F85603">
        <w:tc>
          <w:tcPr>
            <w:tcW w:w="9351" w:type="dxa"/>
            <w:gridSpan w:val="3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307F5" w:rsidRPr="002147A3" w:rsidRDefault="002147A3" w:rsidP="002147A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</w:t>
            </w:r>
            <w:r w:rsidRPr="002147A3">
              <w:rPr>
                <w:rFonts w:ascii="Arial" w:hAnsi="Arial" w:cs="Arial"/>
                <w:sz w:val="24"/>
                <w:szCs w:val="24"/>
              </w:rPr>
              <w:t>.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50</w:t>
            </w:r>
            <w:r w:rsidRPr="002147A3">
              <w:rPr>
                <w:rFonts w:ascii="Arial" w:hAnsi="Arial" w:cs="Arial"/>
                <w:sz w:val="24"/>
                <w:szCs w:val="24"/>
              </w:rPr>
              <w:t>0</w:t>
            </w:r>
            <w:r w:rsidR="00E307F5" w:rsidRPr="002147A3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E307F5" w:rsidRPr="00BF5A04" w:rsidRDefault="00E307F5" w:rsidP="002147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7F5" w:rsidRPr="00BF5A04" w:rsidRDefault="00E307F5" w:rsidP="00E307F5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1" w:type="dxa"/>
            <w:gridSpan w:val="2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</w:t>
            </w:r>
            <w:r w:rsidR="002147A3">
              <w:rPr>
                <w:rFonts w:ascii="Arial" w:hAnsi="Arial" w:cs="Arial"/>
                <w:sz w:val="24"/>
                <w:szCs w:val="24"/>
              </w:rPr>
              <w:t>a nogostupa u Kolodvorskoj ulici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730.000,00</w:t>
            </w:r>
          </w:p>
        </w:tc>
      </w:tr>
      <w:tr w:rsidR="00E307F5" w:rsidRPr="00BF5A04" w:rsidTr="00F85603">
        <w:tc>
          <w:tcPr>
            <w:tcW w:w="156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07F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E307F5" w:rsidRPr="00BF5A04" w:rsidTr="00F85603">
        <w:tc>
          <w:tcPr>
            <w:tcW w:w="156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BF5A04" w:rsidRDefault="00E307F5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BF5A04" w:rsidRDefault="002147A3" w:rsidP="00F8560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307F5" w:rsidRPr="00BF5A04">
              <w:rPr>
                <w:rFonts w:ascii="Arial" w:hAnsi="Arial" w:cs="Arial"/>
                <w:b/>
                <w:sz w:val="24"/>
                <w:szCs w:val="24"/>
              </w:rPr>
              <w:t>50.000,00 kn</w:t>
            </w:r>
          </w:p>
        </w:tc>
      </w:tr>
      <w:tr w:rsidR="00E307F5" w:rsidRPr="00BF5A04" w:rsidTr="00F85603">
        <w:tc>
          <w:tcPr>
            <w:tcW w:w="9351" w:type="dxa"/>
            <w:gridSpan w:val="3"/>
          </w:tcPr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307F5" w:rsidRDefault="00E307F5" w:rsidP="00E307F5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Kapitalne pomoći iz državnog proračuna                           250.000,00</w:t>
            </w:r>
          </w:p>
          <w:p w:rsidR="002147A3" w:rsidRDefault="002147A3" w:rsidP="00E307F5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Šumski doprinos                                                                 500.000,00</w:t>
            </w:r>
          </w:p>
          <w:p w:rsidR="002147A3" w:rsidRPr="002147A3" w:rsidRDefault="002147A3" w:rsidP="002147A3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F5" w:rsidRPr="00BF5A04" w:rsidRDefault="00E307F5" w:rsidP="00F856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</w:t>
            </w:r>
            <w:r w:rsidR="002147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7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>50.000,00   kn</w:t>
            </w:r>
          </w:p>
          <w:p w:rsidR="00E307F5" w:rsidRPr="00BF5A04" w:rsidRDefault="00E307F5" w:rsidP="00F85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6F1" w:rsidRDefault="009C56F1" w:rsidP="00D37D4D">
      <w:pPr>
        <w:rPr>
          <w:rFonts w:ascii="Arial" w:hAnsi="Arial" w:cs="Arial"/>
          <w:sz w:val="24"/>
          <w:szCs w:val="24"/>
        </w:rPr>
      </w:pPr>
    </w:p>
    <w:p w:rsidR="009A5AA9" w:rsidRPr="00BF5A04" w:rsidRDefault="009A5AA9" w:rsidP="00360F0F">
      <w:pPr>
        <w:jc w:val="both"/>
        <w:rPr>
          <w:rFonts w:ascii="Arial" w:hAnsi="Arial" w:cs="Arial"/>
          <w:sz w:val="24"/>
          <w:szCs w:val="24"/>
        </w:rPr>
      </w:pPr>
    </w:p>
    <w:p w:rsidR="009A5AA9" w:rsidRPr="00BF5A04" w:rsidRDefault="009A5AA9" w:rsidP="00360F0F">
      <w:pPr>
        <w:jc w:val="both"/>
        <w:rPr>
          <w:rFonts w:ascii="Arial" w:hAnsi="Arial" w:cs="Arial"/>
          <w:sz w:val="24"/>
          <w:szCs w:val="24"/>
        </w:rPr>
      </w:pPr>
    </w:p>
    <w:p w:rsidR="00AD36AF" w:rsidRPr="00007340" w:rsidRDefault="0069764E" w:rsidP="0069764E">
      <w:pPr>
        <w:rPr>
          <w:rFonts w:ascii="Arial" w:hAnsi="Arial" w:cs="Arial"/>
          <w:b/>
          <w:sz w:val="24"/>
          <w:szCs w:val="24"/>
        </w:rPr>
      </w:pPr>
      <w:r w:rsidRPr="00007340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AD36AF" w:rsidRPr="00007340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AD36AF" w:rsidRPr="00AE7843" w:rsidRDefault="0069764E" w:rsidP="00AD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AE7843" w:rsidRDefault="00F50A3E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1.726.751</w:t>
            </w:r>
            <w:r w:rsidR="0001588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AD36AF" w:rsidRPr="00AE7843" w:rsidRDefault="00015884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300110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AD36AF" w:rsidRPr="00300110" w:rsidRDefault="00F50A3E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1.776.751,00</w:t>
            </w:r>
          </w:p>
        </w:tc>
      </w:tr>
      <w:tr w:rsidR="00AD36AF" w:rsidRPr="00AE7843" w:rsidTr="00803992">
        <w:tc>
          <w:tcPr>
            <w:tcW w:w="9351" w:type="dxa"/>
            <w:gridSpan w:val="3"/>
          </w:tcPr>
          <w:p w:rsidR="00AD36AF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A015F7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iz</w:t>
            </w:r>
            <w:r w:rsidR="00F50A3E">
              <w:rPr>
                <w:rFonts w:ascii="Arial" w:hAnsi="Arial" w:cs="Arial"/>
                <w:sz w:val="24"/>
                <w:szCs w:val="24"/>
              </w:rPr>
              <w:t xml:space="preserve"> državnog proračuna          </w:t>
            </w:r>
            <w:r w:rsidR="00A01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A3E">
              <w:rPr>
                <w:rFonts w:ascii="Arial" w:hAnsi="Arial" w:cs="Arial"/>
                <w:sz w:val="24"/>
                <w:szCs w:val="24"/>
              </w:rPr>
              <w:t>250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A015F7" w:rsidRDefault="00A015F7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imovine                                              411.086,00</w:t>
            </w:r>
          </w:p>
          <w:p w:rsidR="00A015F7" w:rsidRDefault="00A015F7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Komunalni doprinos                                                   498,00</w:t>
            </w:r>
          </w:p>
          <w:p w:rsidR="00A015F7" w:rsidRDefault="00A015F7" w:rsidP="00A015F7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015F7">
              <w:rPr>
                <w:rFonts w:ascii="Arial" w:hAnsi="Arial" w:cs="Arial"/>
                <w:sz w:val="24"/>
                <w:szCs w:val="24"/>
              </w:rPr>
              <w:t>komunalna naknada                                              12.332,00</w:t>
            </w:r>
          </w:p>
          <w:p w:rsidR="00BF5A04" w:rsidRDefault="00BF5A04" w:rsidP="00A015F7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A015F7">
              <w:rPr>
                <w:rFonts w:ascii="Arial" w:hAnsi="Arial" w:cs="Arial"/>
                <w:sz w:val="24"/>
                <w:szCs w:val="24"/>
              </w:rPr>
              <w:t xml:space="preserve">šumski doprinos                          </w:t>
            </w:r>
            <w:r w:rsidR="00A015F7">
              <w:rPr>
                <w:rFonts w:ascii="Arial" w:hAnsi="Arial" w:cs="Arial"/>
                <w:sz w:val="24"/>
                <w:szCs w:val="24"/>
              </w:rPr>
              <w:t xml:space="preserve">                     1.000.000,00</w:t>
            </w:r>
          </w:p>
          <w:p w:rsidR="00A015F7" w:rsidRDefault="00A015F7" w:rsidP="00A015F7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nefin.imovine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102.835,00</w:t>
            </w:r>
          </w:p>
          <w:p w:rsidR="00A015F7" w:rsidRPr="00A015F7" w:rsidRDefault="00A015F7" w:rsidP="00A015F7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AF" w:rsidRPr="00AE7843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BF5A0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50A3E">
              <w:rPr>
                <w:rFonts w:ascii="Arial" w:hAnsi="Arial" w:cs="Arial"/>
                <w:b/>
                <w:sz w:val="24"/>
                <w:szCs w:val="24"/>
              </w:rPr>
              <w:t xml:space="preserve">1.776.751,00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5" w:rsidRDefault="00871445" w:rsidP="00871445">
      <w:pPr>
        <w:jc w:val="both"/>
        <w:rPr>
          <w:rFonts w:ascii="Arial" w:hAnsi="Arial" w:cs="Arial"/>
          <w:sz w:val="24"/>
          <w:szCs w:val="24"/>
        </w:rPr>
      </w:pPr>
    </w:p>
    <w:p w:rsidR="00F171C5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:rsidR="00CE05AA" w:rsidRDefault="00CE05AA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CE05AA" w:rsidRDefault="00360F0F" w:rsidP="00CE05AA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Potrebna sredstva za ostvarivanje Programa građenja komunalne infrastrukture za </w:t>
      </w:r>
      <w:r w:rsidR="00007340">
        <w:rPr>
          <w:rFonts w:ascii="Arial" w:hAnsi="Arial" w:cs="Arial"/>
          <w:sz w:val="24"/>
          <w:szCs w:val="24"/>
        </w:rPr>
        <w:t>2022</w:t>
      </w:r>
      <w:r w:rsidRPr="00AE7843">
        <w:rPr>
          <w:rFonts w:ascii="Arial" w:hAnsi="Arial" w:cs="Arial"/>
          <w:sz w:val="24"/>
          <w:szCs w:val="24"/>
        </w:rPr>
        <w:t xml:space="preserve">. godinu </w:t>
      </w:r>
      <w:r w:rsidR="00CE05AA">
        <w:rPr>
          <w:rFonts w:ascii="Arial" w:hAnsi="Arial" w:cs="Arial"/>
          <w:sz w:val="24"/>
          <w:szCs w:val="24"/>
        </w:rPr>
        <w:t>raspoređuju se na slijedeće  izvore financiranja</w:t>
      </w:r>
      <w:r w:rsidRPr="00AE7843">
        <w:rPr>
          <w:rFonts w:ascii="Arial" w:hAnsi="Arial" w:cs="Arial"/>
          <w:sz w:val="24"/>
          <w:szCs w:val="24"/>
        </w:rPr>
        <w:t>:</w:t>
      </w:r>
    </w:p>
    <w:p w:rsidR="00CE05AA" w:rsidRDefault="00CE05AA" w:rsidP="00CE05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B6C8E" w:rsidRPr="006B6C8E" w:rsidTr="00711186">
        <w:tc>
          <w:tcPr>
            <w:tcW w:w="6232" w:type="dxa"/>
          </w:tcPr>
          <w:p w:rsidR="00CE05AA" w:rsidRPr="006B6C8E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CE05AA" w:rsidRPr="006B6C8E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3.180.000,00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140.409,00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Komunalni doprinos 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161.384,00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Šumski doprinos 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1.500.000,00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imovine 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411.086,00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Komunalna naknada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12.332,00</w:t>
            </w:r>
          </w:p>
        </w:tc>
      </w:tr>
      <w:tr w:rsidR="00E74265" w:rsidRPr="006B6C8E" w:rsidTr="00711186">
        <w:tc>
          <w:tcPr>
            <w:tcW w:w="6232" w:type="dxa"/>
          </w:tcPr>
          <w:p w:rsidR="00E74265" w:rsidRDefault="00E74265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prodaje nefinancijske imovine </w:t>
            </w:r>
          </w:p>
        </w:tc>
        <w:tc>
          <w:tcPr>
            <w:tcW w:w="2830" w:type="dxa"/>
          </w:tcPr>
          <w:p w:rsidR="00E74265" w:rsidRDefault="00E74265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102.835,00</w:t>
            </w:r>
          </w:p>
        </w:tc>
      </w:tr>
      <w:tr w:rsidR="00CE05AA" w:rsidRPr="00A12D42" w:rsidTr="00711186">
        <w:tc>
          <w:tcPr>
            <w:tcW w:w="6232" w:type="dxa"/>
          </w:tcPr>
          <w:p w:rsidR="00CE05AA" w:rsidRPr="0041163C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163C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D42" w:rsidRPr="0041163C" w:rsidRDefault="00007340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5.508.046,00 kn</w:t>
            </w:r>
          </w:p>
        </w:tc>
      </w:tr>
    </w:tbl>
    <w:p w:rsidR="00CE05AA" w:rsidRPr="00A12D42" w:rsidRDefault="00CE05AA" w:rsidP="00CE05AA">
      <w:pPr>
        <w:jc w:val="both"/>
        <w:rPr>
          <w:rFonts w:ascii="Arial" w:hAnsi="Arial" w:cs="Arial"/>
          <w:b/>
          <w:sz w:val="24"/>
          <w:szCs w:val="24"/>
        </w:rPr>
      </w:pPr>
    </w:p>
    <w:p w:rsidR="00C017E7" w:rsidRDefault="00C017E7">
      <w:pPr>
        <w:rPr>
          <w:rFonts w:ascii="Arial" w:hAnsi="Arial" w:cs="Arial"/>
          <w:sz w:val="24"/>
          <w:szCs w:val="24"/>
        </w:rPr>
      </w:pPr>
    </w:p>
    <w:p w:rsidR="00007340" w:rsidRDefault="00007340">
      <w:pPr>
        <w:rPr>
          <w:rFonts w:ascii="Arial" w:hAnsi="Arial" w:cs="Arial"/>
          <w:sz w:val="24"/>
          <w:szCs w:val="24"/>
        </w:rPr>
      </w:pPr>
    </w:p>
    <w:p w:rsidR="00007340" w:rsidRDefault="00007340">
      <w:pPr>
        <w:rPr>
          <w:rFonts w:ascii="Arial" w:hAnsi="Arial" w:cs="Arial"/>
          <w:sz w:val="24"/>
          <w:szCs w:val="24"/>
        </w:rPr>
      </w:pPr>
    </w:p>
    <w:p w:rsidR="00C017E7" w:rsidRPr="00AE7843" w:rsidRDefault="00CE05AA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4</w:t>
      </w:r>
      <w:r w:rsidR="00A47748" w:rsidRPr="00AE7843">
        <w:rPr>
          <w:rFonts w:ascii="Arial" w:hAnsi="Arial" w:cs="Arial"/>
          <w:sz w:val="24"/>
          <w:szCs w:val="24"/>
        </w:rPr>
        <w:t>.</w:t>
      </w:r>
    </w:p>
    <w:p w:rsidR="00C017E7" w:rsidRPr="00AE7843" w:rsidRDefault="00A47748" w:rsidP="00D60CCD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Vrijednost pojedinih radova u ovom programu utvrđena je na temelju postojećih cijena građenja objekata i uređenja komunalne infrastr</w:t>
      </w:r>
      <w:r w:rsidR="00015884">
        <w:rPr>
          <w:rFonts w:ascii="Arial" w:hAnsi="Arial" w:cs="Arial"/>
          <w:sz w:val="24"/>
          <w:szCs w:val="24"/>
        </w:rPr>
        <w:t>ukture na području Općine Lipovljani</w:t>
      </w:r>
      <w:r w:rsidRPr="00AE7843">
        <w:rPr>
          <w:rFonts w:ascii="Arial" w:hAnsi="Arial" w:cs="Arial"/>
          <w:sz w:val="24"/>
          <w:szCs w:val="24"/>
        </w:rPr>
        <w:t>.</w:t>
      </w:r>
    </w:p>
    <w:p w:rsidR="00C017E7" w:rsidRPr="00AE7843" w:rsidRDefault="00A47748" w:rsidP="00D60CCD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Konačna vr</w:t>
      </w:r>
      <w:r w:rsidR="00A12D42">
        <w:rPr>
          <w:rFonts w:ascii="Arial" w:hAnsi="Arial" w:cs="Arial"/>
          <w:sz w:val="24"/>
          <w:szCs w:val="24"/>
        </w:rPr>
        <w:t>ijednost svakog pojedinog projekta</w:t>
      </w:r>
      <w:r w:rsidR="00CE1032" w:rsidRPr="00AE7843">
        <w:rPr>
          <w:rFonts w:ascii="Arial" w:hAnsi="Arial" w:cs="Arial"/>
          <w:sz w:val="24"/>
          <w:szCs w:val="24"/>
        </w:rPr>
        <w:t xml:space="preserve"> utvrditi će se na temelju stva</w:t>
      </w:r>
      <w:r w:rsidRPr="00AE7843">
        <w:rPr>
          <w:rFonts w:ascii="Arial" w:hAnsi="Arial" w:cs="Arial"/>
          <w:sz w:val="24"/>
          <w:szCs w:val="24"/>
        </w:rPr>
        <w:t>rnih troškova, ovisno</w:t>
      </w:r>
      <w:r w:rsidR="00CE1032" w:rsidRPr="00AE7843">
        <w:rPr>
          <w:rFonts w:ascii="Arial" w:hAnsi="Arial" w:cs="Arial"/>
          <w:sz w:val="24"/>
          <w:szCs w:val="24"/>
        </w:rPr>
        <w:t xml:space="preserve"> o uvjetima rješavanja imovinsko</w:t>
      </w:r>
      <w:r w:rsidRPr="00AE7843">
        <w:rPr>
          <w:rFonts w:ascii="Arial" w:hAnsi="Arial" w:cs="Arial"/>
          <w:sz w:val="24"/>
          <w:szCs w:val="24"/>
        </w:rPr>
        <w:t>-pravnih odnosa, projektiranja, nadzora i izvođenja radova.</w:t>
      </w:r>
    </w:p>
    <w:p w:rsidR="00C017E7" w:rsidRDefault="00CE05AA" w:rsidP="00D60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Prioritete p</w:t>
      </w:r>
      <w:r w:rsidR="00A47748" w:rsidRPr="00AE7843">
        <w:rPr>
          <w:rFonts w:ascii="Arial" w:hAnsi="Arial" w:cs="Arial"/>
          <w:sz w:val="24"/>
          <w:szCs w:val="24"/>
        </w:rPr>
        <w:t xml:space="preserve">rovođenje </w:t>
      </w:r>
      <w:r>
        <w:rPr>
          <w:rFonts w:ascii="Arial" w:hAnsi="Arial" w:cs="Arial"/>
          <w:sz w:val="24"/>
          <w:szCs w:val="24"/>
        </w:rPr>
        <w:t xml:space="preserve">radova </w:t>
      </w:r>
      <w:r w:rsidR="00A47748" w:rsidRPr="00AE7843">
        <w:rPr>
          <w:rFonts w:ascii="Arial" w:hAnsi="Arial" w:cs="Arial"/>
          <w:sz w:val="24"/>
          <w:szCs w:val="24"/>
        </w:rPr>
        <w:t xml:space="preserve">ovog programa </w:t>
      </w:r>
      <w:r>
        <w:rPr>
          <w:rFonts w:ascii="Arial" w:hAnsi="Arial" w:cs="Arial"/>
          <w:sz w:val="24"/>
          <w:szCs w:val="24"/>
        </w:rPr>
        <w:t>utvrditi će</w:t>
      </w:r>
      <w:r w:rsidR="00015884">
        <w:rPr>
          <w:rFonts w:ascii="Arial" w:hAnsi="Arial" w:cs="Arial"/>
          <w:sz w:val="24"/>
          <w:szCs w:val="24"/>
        </w:rPr>
        <w:t xml:space="preserve"> Općinski načelnik</w:t>
      </w:r>
      <w:r w:rsidR="00A47748" w:rsidRPr="00AE7843">
        <w:rPr>
          <w:rFonts w:ascii="Arial" w:hAnsi="Arial" w:cs="Arial"/>
          <w:sz w:val="24"/>
          <w:szCs w:val="24"/>
        </w:rPr>
        <w:t>. Općinski načelnik dužan j</w:t>
      </w:r>
      <w:r w:rsidR="00015884">
        <w:rPr>
          <w:rFonts w:ascii="Arial" w:hAnsi="Arial" w:cs="Arial"/>
          <w:sz w:val="24"/>
          <w:szCs w:val="24"/>
        </w:rPr>
        <w:t xml:space="preserve">e Općinskom Vijeću Općine Lipovljani </w:t>
      </w:r>
      <w:r w:rsidR="00A47748" w:rsidRPr="00AE7843">
        <w:rPr>
          <w:rFonts w:ascii="Arial" w:hAnsi="Arial" w:cs="Arial"/>
          <w:sz w:val="24"/>
          <w:szCs w:val="24"/>
        </w:rPr>
        <w:t xml:space="preserve"> podnijet izviješće o izvršenju ovoga programa istodobno s podnošenjem izviješća o izvršenju</w:t>
      </w:r>
      <w:r w:rsidR="00015884">
        <w:rPr>
          <w:rFonts w:ascii="Arial" w:hAnsi="Arial" w:cs="Arial"/>
          <w:sz w:val="24"/>
          <w:szCs w:val="24"/>
        </w:rPr>
        <w:t xml:space="preserve"> Proračuna Općine Lipovljani</w:t>
      </w:r>
      <w:r w:rsidR="00007340">
        <w:rPr>
          <w:rFonts w:ascii="Arial" w:hAnsi="Arial" w:cs="Arial"/>
          <w:sz w:val="24"/>
          <w:szCs w:val="24"/>
        </w:rPr>
        <w:t xml:space="preserve"> za 2022</w:t>
      </w:r>
      <w:r w:rsidR="00A47748" w:rsidRPr="00AE7843">
        <w:rPr>
          <w:rFonts w:ascii="Arial" w:hAnsi="Arial" w:cs="Arial"/>
          <w:sz w:val="24"/>
          <w:szCs w:val="24"/>
        </w:rPr>
        <w:t>. godinu.</w:t>
      </w:r>
    </w:p>
    <w:p w:rsidR="00015884" w:rsidRPr="00AE7843" w:rsidRDefault="00015884" w:rsidP="000158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D60CCD" w:rsidRDefault="00DC19D8" w:rsidP="00015884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Ovaj Program</w:t>
      </w:r>
      <w:r w:rsidR="00015884">
        <w:rPr>
          <w:rFonts w:ascii="Arial" w:hAnsi="Arial" w:cs="Arial"/>
          <w:sz w:val="24"/>
          <w:szCs w:val="24"/>
        </w:rPr>
        <w:t xml:space="preserve"> će se objaviti  u Službenom vjesniku, a </w:t>
      </w:r>
      <w:r w:rsidR="00007340">
        <w:rPr>
          <w:rFonts w:ascii="Arial" w:hAnsi="Arial" w:cs="Arial"/>
          <w:sz w:val="24"/>
          <w:szCs w:val="24"/>
        </w:rPr>
        <w:t>stupa na snagu 01. siječnja 2022</w:t>
      </w:r>
      <w:r w:rsidR="00015884">
        <w:rPr>
          <w:rFonts w:ascii="Arial" w:hAnsi="Arial" w:cs="Arial"/>
          <w:sz w:val="24"/>
          <w:szCs w:val="24"/>
        </w:rPr>
        <w:t xml:space="preserve">. godine. </w:t>
      </w:r>
    </w:p>
    <w:p w:rsid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015884" w:rsidRP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Predsjednk</w:t>
      </w:r>
      <w:proofErr w:type="spellEnd"/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Lukšić,dipl.ing.šum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49" w:rsidRDefault="00853B49" w:rsidP="00F15A58">
      <w:pPr>
        <w:spacing w:after="0" w:line="240" w:lineRule="auto"/>
      </w:pPr>
      <w:r>
        <w:separator/>
      </w:r>
    </w:p>
  </w:endnote>
  <w:endnote w:type="continuationSeparator" w:id="0">
    <w:p w:rsidR="00853B49" w:rsidRDefault="00853B49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49" w:rsidRDefault="00853B49" w:rsidP="00F15A58">
      <w:pPr>
        <w:spacing w:after="0" w:line="240" w:lineRule="auto"/>
      </w:pPr>
      <w:r>
        <w:separator/>
      </w:r>
    </w:p>
  </w:footnote>
  <w:footnote w:type="continuationSeparator" w:id="0">
    <w:p w:rsidR="00853B49" w:rsidRDefault="00853B49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A15FF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19"/>
  </w:num>
  <w:num w:numId="12">
    <w:abstractNumId w:val="26"/>
  </w:num>
  <w:num w:numId="13">
    <w:abstractNumId w:val="5"/>
  </w:num>
  <w:num w:numId="14">
    <w:abstractNumId w:val="14"/>
  </w:num>
  <w:num w:numId="15">
    <w:abstractNumId w:val="23"/>
  </w:num>
  <w:num w:numId="16">
    <w:abstractNumId w:val="7"/>
  </w:num>
  <w:num w:numId="17">
    <w:abstractNumId w:val="9"/>
  </w:num>
  <w:num w:numId="18">
    <w:abstractNumId w:val="4"/>
  </w:num>
  <w:num w:numId="19">
    <w:abstractNumId w:val="25"/>
  </w:num>
  <w:num w:numId="20">
    <w:abstractNumId w:val="12"/>
  </w:num>
  <w:num w:numId="21">
    <w:abstractNumId w:val="22"/>
  </w:num>
  <w:num w:numId="22">
    <w:abstractNumId w:val="21"/>
  </w:num>
  <w:num w:numId="23">
    <w:abstractNumId w:val="11"/>
  </w:num>
  <w:num w:numId="24">
    <w:abstractNumId w:val="3"/>
  </w:num>
  <w:num w:numId="25">
    <w:abstractNumId w:val="15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3D29"/>
    <w:rsid w:val="00093878"/>
    <w:rsid w:val="000A62C5"/>
    <w:rsid w:val="000C7AAA"/>
    <w:rsid w:val="000E7108"/>
    <w:rsid w:val="00132117"/>
    <w:rsid w:val="00176718"/>
    <w:rsid w:val="001C1FFF"/>
    <w:rsid w:val="002147A3"/>
    <w:rsid w:val="0021731E"/>
    <w:rsid w:val="00254A22"/>
    <w:rsid w:val="00261160"/>
    <w:rsid w:val="00281D19"/>
    <w:rsid w:val="002B534E"/>
    <w:rsid w:val="002C027A"/>
    <w:rsid w:val="002C5A20"/>
    <w:rsid w:val="00300110"/>
    <w:rsid w:val="00312679"/>
    <w:rsid w:val="00313E5A"/>
    <w:rsid w:val="00360F0F"/>
    <w:rsid w:val="003712F0"/>
    <w:rsid w:val="003879A2"/>
    <w:rsid w:val="00396CBC"/>
    <w:rsid w:val="003B36D9"/>
    <w:rsid w:val="003C5769"/>
    <w:rsid w:val="003E1BBE"/>
    <w:rsid w:val="00401E27"/>
    <w:rsid w:val="00403301"/>
    <w:rsid w:val="00403D53"/>
    <w:rsid w:val="0041163C"/>
    <w:rsid w:val="00411B72"/>
    <w:rsid w:val="00420BDF"/>
    <w:rsid w:val="00423F3B"/>
    <w:rsid w:val="00464FD2"/>
    <w:rsid w:val="004B6FBE"/>
    <w:rsid w:val="004D1CBA"/>
    <w:rsid w:val="004F177E"/>
    <w:rsid w:val="00514537"/>
    <w:rsid w:val="0053010A"/>
    <w:rsid w:val="0059363A"/>
    <w:rsid w:val="005B7F0D"/>
    <w:rsid w:val="005C4266"/>
    <w:rsid w:val="005E01E7"/>
    <w:rsid w:val="005E1348"/>
    <w:rsid w:val="00627655"/>
    <w:rsid w:val="006826A7"/>
    <w:rsid w:val="006961C4"/>
    <w:rsid w:val="0069764E"/>
    <w:rsid w:val="006B6C8E"/>
    <w:rsid w:val="006D1952"/>
    <w:rsid w:val="00711186"/>
    <w:rsid w:val="00726796"/>
    <w:rsid w:val="00731DA6"/>
    <w:rsid w:val="00787380"/>
    <w:rsid w:val="007A5CB8"/>
    <w:rsid w:val="007C1E71"/>
    <w:rsid w:val="007C6DC6"/>
    <w:rsid w:val="007D5026"/>
    <w:rsid w:val="007E0F17"/>
    <w:rsid w:val="00803992"/>
    <w:rsid w:val="00821AA0"/>
    <w:rsid w:val="00853B49"/>
    <w:rsid w:val="00871445"/>
    <w:rsid w:val="00875C7C"/>
    <w:rsid w:val="008A53B4"/>
    <w:rsid w:val="008A7C23"/>
    <w:rsid w:val="009042A5"/>
    <w:rsid w:val="00966A5A"/>
    <w:rsid w:val="009975D2"/>
    <w:rsid w:val="009A5AA9"/>
    <w:rsid w:val="009A69D6"/>
    <w:rsid w:val="009C56F1"/>
    <w:rsid w:val="009C59AC"/>
    <w:rsid w:val="009E34A9"/>
    <w:rsid w:val="009E5F99"/>
    <w:rsid w:val="00A015F7"/>
    <w:rsid w:val="00A12D42"/>
    <w:rsid w:val="00A20C11"/>
    <w:rsid w:val="00A47748"/>
    <w:rsid w:val="00A62DA6"/>
    <w:rsid w:val="00A908B1"/>
    <w:rsid w:val="00A966D8"/>
    <w:rsid w:val="00AD36AF"/>
    <w:rsid w:val="00AE7843"/>
    <w:rsid w:val="00B05693"/>
    <w:rsid w:val="00B345C2"/>
    <w:rsid w:val="00B445F6"/>
    <w:rsid w:val="00BB45CA"/>
    <w:rsid w:val="00BF271B"/>
    <w:rsid w:val="00BF5A04"/>
    <w:rsid w:val="00C017E7"/>
    <w:rsid w:val="00C66BF3"/>
    <w:rsid w:val="00CA618A"/>
    <w:rsid w:val="00CD09AE"/>
    <w:rsid w:val="00CE05AA"/>
    <w:rsid w:val="00CE1032"/>
    <w:rsid w:val="00D21295"/>
    <w:rsid w:val="00D24431"/>
    <w:rsid w:val="00D37D4D"/>
    <w:rsid w:val="00D60CCD"/>
    <w:rsid w:val="00D6687F"/>
    <w:rsid w:val="00DA3115"/>
    <w:rsid w:val="00DC19D8"/>
    <w:rsid w:val="00DC2C67"/>
    <w:rsid w:val="00DE03AC"/>
    <w:rsid w:val="00E132CA"/>
    <w:rsid w:val="00E2389A"/>
    <w:rsid w:val="00E307F5"/>
    <w:rsid w:val="00E313DD"/>
    <w:rsid w:val="00E44931"/>
    <w:rsid w:val="00E6733C"/>
    <w:rsid w:val="00E74265"/>
    <w:rsid w:val="00E83C57"/>
    <w:rsid w:val="00E97FEE"/>
    <w:rsid w:val="00EA0A73"/>
    <w:rsid w:val="00EA2585"/>
    <w:rsid w:val="00EA40B1"/>
    <w:rsid w:val="00EA6FD4"/>
    <w:rsid w:val="00EB3271"/>
    <w:rsid w:val="00EF6229"/>
    <w:rsid w:val="00F15A58"/>
    <w:rsid w:val="00F171C5"/>
    <w:rsid w:val="00F221B2"/>
    <w:rsid w:val="00F30F35"/>
    <w:rsid w:val="00F50A3E"/>
    <w:rsid w:val="00F74695"/>
    <w:rsid w:val="00FA2FFA"/>
    <w:rsid w:val="00FB5552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32</cp:revision>
  <cp:lastPrinted>2021-12-10T07:51:00Z</cp:lastPrinted>
  <dcterms:created xsi:type="dcterms:W3CDTF">2020-11-05T17:16:00Z</dcterms:created>
  <dcterms:modified xsi:type="dcterms:W3CDTF">2021-12-17T08:16:00Z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