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FFE4" w14:textId="77777777" w:rsidR="00E036A8" w:rsidRPr="00426C32" w:rsidRDefault="00E036A8" w:rsidP="00E0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9D222DB" wp14:editId="2DFE1819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5FE4A7AB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620133CB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632CE96E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D041660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30DB2C8E" w14:textId="162A004B" w:rsidR="00E036A8" w:rsidRPr="00DD74A5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KLASA: 6</w:t>
      </w:r>
      <w:r w:rsidR="000D16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10-01/21-01/02</w:t>
      </w:r>
    </w:p>
    <w:p w14:paraId="63490898" w14:textId="4D7B7BDF" w:rsidR="00E036A8" w:rsidRPr="00DD74A5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2176/13-01-2</w:t>
      </w:r>
      <w:r w:rsidR="007B547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14CE1EC1" w14:textId="33B01AA3" w:rsidR="00E036A8" w:rsidRDefault="00E036A8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0D16E0">
        <w:rPr>
          <w:rFonts w:ascii="Arial" w:eastAsia="Times New Roman" w:hAnsi="Arial" w:cs="Arial"/>
          <w:sz w:val="24"/>
          <w:szCs w:val="24"/>
          <w:lang w:eastAsia="hr-HR"/>
        </w:rPr>
        <w:t>16.</w:t>
      </w:r>
      <w:r w:rsidR="00081C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7B5475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2498F06E" w14:textId="77777777" w:rsidR="00581CA5" w:rsidRDefault="00581CA5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DB943A" w14:textId="4E3650FF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7877BE97" w14:textId="6C3D6E2A" w:rsidR="00902FAD" w:rsidRDefault="00902FAD" w:rsidP="00E036A8">
      <w:pPr>
        <w:spacing w:after="0"/>
        <w:jc w:val="both"/>
        <w:rPr>
          <w:rFonts w:ascii="Arial" w:hAnsi="Arial" w:cs="Arial"/>
        </w:rPr>
      </w:pPr>
      <w:r w:rsidRPr="00E036A8">
        <w:rPr>
          <w:rFonts w:ascii="Arial" w:hAnsi="Arial" w:cs="Arial"/>
        </w:rPr>
        <w:t>Na temelju članka 9.a Zakona o financiranju javnih potreba u kulturi („Narodne novine“, broj 47/90,</w:t>
      </w:r>
      <w:r w:rsidR="00E036A8">
        <w:rPr>
          <w:rFonts w:ascii="Arial" w:hAnsi="Arial" w:cs="Arial"/>
        </w:rPr>
        <w:t xml:space="preserve"> </w:t>
      </w:r>
      <w:r w:rsidRPr="00E036A8">
        <w:rPr>
          <w:rFonts w:ascii="Arial" w:hAnsi="Arial" w:cs="Arial"/>
        </w:rPr>
        <w:t>27/93 i 38/09) i članka 26. Statuta Općine Lipovljani („Službeni vjesnik“, bro</w:t>
      </w:r>
      <w:r w:rsidR="007B5475">
        <w:rPr>
          <w:rFonts w:ascii="Arial" w:hAnsi="Arial" w:cs="Arial"/>
        </w:rPr>
        <w:t>j: 14/21</w:t>
      </w:r>
      <w:r w:rsidRPr="00E036A8">
        <w:rPr>
          <w:rFonts w:ascii="Arial" w:hAnsi="Arial" w:cs="Arial"/>
        </w:rPr>
        <w:t>), Općinsko vijeće Općine Lipovljani, na</w:t>
      </w:r>
      <w:r w:rsidR="004E29DB">
        <w:rPr>
          <w:rFonts w:ascii="Arial" w:hAnsi="Arial" w:cs="Arial"/>
        </w:rPr>
        <w:t xml:space="preserve"> </w:t>
      </w:r>
      <w:r w:rsidR="000D16E0">
        <w:rPr>
          <w:rFonts w:ascii="Arial" w:hAnsi="Arial" w:cs="Arial"/>
        </w:rPr>
        <w:t xml:space="preserve">6. </w:t>
      </w:r>
      <w:r w:rsidRPr="00E036A8">
        <w:rPr>
          <w:rFonts w:ascii="Arial" w:hAnsi="Arial" w:cs="Arial"/>
        </w:rPr>
        <w:t xml:space="preserve">sjednici održanoj </w:t>
      </w:r>
      <w:r w:rsidR="000D16E0">
        <w:rPr>
          <w:rFonts w:ascii="Arial" w:hAnsi="Arial" w:cs="Arial"/>
        </w:rPr>
        <w:t xml:space="preserve">16. </w:t>
      </w:r>
      <w:r w:rsidRPr="00E036A8">
        <w:rPr>
          <w:rFonts w:ascii="Arial" w:hAnsi="Arial" w:cs="Arial"/>
        </w:rPr>
        <w:t>prosinca 202</w:t>
      </w:r>
      <w:r w:rsidR="004E29DB">
        <w:rPr>
          <w:rFonts w:ascii="Arial" w:hAnsi="Arial" w:cs="Arial"/>
        </w:rPr>
        <w:t>1</w:t>
      </w:r>
      <w:r w:rsidRPr="00E036A8">
        <w:rPr>
          <w:rFonts w:ascii="Arial" w:hAnsi="Arial" w:cs="Arial"/>
        </w:rPr>
        <w:t>. godine, donijelo je</w:t>
      </w:r>
    </w:p>
    <w:p w14:paraId="32EE79AB" w14:textId="77777777" w:rsidR="00E036A8" w:rsidRPr="00E036A8" w:rsidRDefault="00E036A8" w:rsidP="00902FAD">
      <w:pPr>
        <w:spacing w:after="0"/>
        <w:rPr>
          <w:rFonts w:ascii="Arial" w:hAnsi="Arial" w:cs="Arial"/>
        </w:rPr>
      </w:pPr>
    </w:p>
    <w:p w14:paraId="24D7AFC0" w14:textId="77777777" w:rsidR="00902FAD" w:rsidRPr="00B20BC0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P R O G R A M</w:t>
      </w:r>
    </w:p>
    <w:p w14:paraId="017E2D33" w14:textId="1A4C7D56" w:rsidR="00902FAD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javnih potreba u kulturi za 202</w:t>
      </w:r>
      <w:r w:rsidR="004E29DB">
        <w:rPr>
          <w:rFonts w:ascii="Arial" w:hAnsi="Arial" w:cs="Arial"/>
          <w:b/>
          <w:bCs/>
        </w:rPr>
        <w:t>2</w:t>
      </w:r>
      <w:r w:rsidRPr="00B20BC0">
        <w:rPr>
          <w:rFonts w:ascii="Arial" w:hAnsi="Arial" w:cs="Arial"/>
          <w:b/>
          <w:bCs/>
        </w:rPr>
        <w:t>. godinu</w:t>
      </w:r>
    </w:p>
    <w:p w14:paraId="117B99B2" w14:textId="77777777" w:rsidR="00581CA5" w:rsidRPr="00B20BC0" w:rsidRDefault="00581CA5" w:rsidP="00902FAD">
      <w:pPr>
        <w:jc w:val="center"/>
        <w:rPr>
          <w:rFonts w:ascii="Arial" w:hAnsi="Arial" w:cs="Arial"/>
          <w:b/>
          <w:bCs/>
        </w:rPr>
      </w:pPr>
    </w:p>
    <w:p w14:paraId="6098A5D6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I.</w:t>
      </w:r>
    </w:p>
    <w:p w14:paraId="3F1F01C9" w14:textId="6ED72706" w:rsidR="00902FAD" w:rsidRPr="00B20BC0" w:rsidRDefault="00902FAD" w:rsidP="00E036A8">
      <w:pPr>
        <w:spacing w:after="0"/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Ovim Programom utvrđuju se javne potrebe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 za 202</w:t>
      </w:r>
      <w:r w:rsidR="004E29DB">
        <w:rPr>
          <w:rFonts w:ascii="Arial" w:hAnsi="Arial" w:cs="Arial"/>
        </w:rPr>
        <w:t>2</w:t>
      </w:r>
      <w:r w:rsidRPr="00B20BC0">
        <w:rPr>
          <w:rFonts w:ascii="Arial" w:hAnsi="Arial" w:cs="Arial"/>
        </w:rPr>
        <w:t>. godinu, ukupna proračunska sredstva</w:t>
      </w:r>
      <w:r w:rsidR="004E29DB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kojima će se financirati javne potrebe u kulturi, ustanove i udruge u kulturi koje će provoditi programe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kulturi, te raspored sredstava namijenjenih za redovito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financiranje i realizaciju kulturnih programa ustanova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i udruga u kulturi na području Općine Lipovljani.</w:t>
      </w:r>
      <w:r w:rsidR="00E036A8" w:rsidRPr="00B20BC0">
        <w:rPr>
          <w:rFonts w:ascii="Arial" w:hAnsi="Arial" w:cs="Arial"/>
        </w:rPr>
        <w:t xml:space="preserve"> </w:t>
      </w:r>
    </w:p>
    <w:p w14:paraId="5F48DBB8" w14:textId="77777777" w:rsidR="00E036A8" w:rsidRPr="00B20BC0" w:rsidRDefault="00E036A8" w:rsidP="00E036A8">
      <w:pPr>
        <w:spacing w:after="0"/>
        <w:jc w:val="both"/>
        <w:rPr>
          <w:rFonts w:ascii="Arial" w:hAnsi="Arial" w:cs="Arial"/>
        </w:rPr>
      </w:pPr>
    </w:p>
    <w:p w14:paraId="239458A2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II.</w:t>
      </w:r>
    </w:p>
    <w:p w14:paraId="79826065" w14:textId="764CB69F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Javne potrebe u kulturi koje će se zadovoljavati 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financirati iz Općinskog proračuna Općine Lipovljani</w:t>
      </w:r>
      <w:r w:rsidR="004E29DB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za 202</w:t>
      </w:r>
      <w:r w:rsidR="004E29DB">
        <w:rPr>
          <w:rFonts w:ascii="Arial" w:hAnsi="Arial" w:cs="Arial"/>
        </w:rPr>
        <w:t>2</w:t>
      </w:r>
      <w:r w:rsidRPr="00B20BC0">
        <w:rPr>
          <w:rFonts w:ascii="Arial" w:hAnsi="Arial" w:cs="Arial"/>
        </w:rPr>
        <w:t>. godinu obuhvaćaju:</w:t>
      </w:r>
    </w:p>
    <w:p w14:paraId="605DF071" w14:textId="651F8E7A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sredstava za zadovoljavanje osnovnih potreba i razvitak knjižničarske djelatnosti u</w:t>
      </w:r>
      <w:r w:rsidR="004E29DB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što se ubraja nabava knjižne i ne knjižne građa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za knjižnicu u</w:t>
      </w:r>
      <w:r w:rsid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Lipovljanima,</w:t>
      </w:r>
    </w:p>
    <w:p w14:paraId="79B55A0B" w14:textId="0CF2B79B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sredstava potrebnih za redovan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rad udruga u kulturi,</w:t>
      </w:r>
    </w:p>
    <w:p w14:paraId="319ED3C8" w14:textId="5816CD73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uvjeta za održavanje koncerata i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drugih programa glazbene djelatnosti,</w:t>
      </w:r>
    </w:p>
    <w:p w14:paraId="352F5F7F" w14:textId="354DB9D4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sustavnu zaštitu domaće kulturne baštine,</w:t>
      </w:r>
    </w:p>
    <w:p w14:paraId="4C1D2C87" w14:textId="177E9070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uvjeta za održavanje kulturnih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manifestacija od značaja za Općinu Lipovljani,</w:t>
      </w:r>
    </w:p>
    <w:p w14:paraId="04CAD6D4" w14:textId="39AF8F99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održavanju i opremanju objekata u vlasništvu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Općine Lipovljani u kojima se odvijaju kulturne</w:t>
      </w:r>
      <w:r w:rsidR="004E29DB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djelatnosti.</w:t>
      </w:r>
    </w:p>
    <w:p w14:paraId="2328BCD1" w14:textId="77777777" w:rsidR="00E036A8" w:rsidRPr="00B20BC0" w:rsidRDefault="00E036A8" w:rsidP="00E036A8">
      <w:pPr>
        <w:spacing w:after="0"/>
        <w:rPr>
          <w:rFonts w:ascii="Arial" w:hAnsi="Arial" w:cs="Arial"/>
        </w:rPr>
      </w:pPr>
    </w:p>
    <w:p w14:paraId="74A04075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III.</w:t>
      </w:r>
    </w:p>
    <w:p w14:paraId="68B84475" w14:textId="60B4D98E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Kulturne djelatnosti na području Općine Lipovljani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202</w:t>
      </w:r>
      <w:r w:rsidR="004E29DB">
        <w:rPr>
          <w:rFonts w:ascii="Arial" w:hAnsi="Arial" w:cs="Arial"/>
        </w:rPr>
        <w:t>2</w:t>
      </w:r>
      <w:r w:rsidRPr="00B20BC0">
        <w:rPr>
          <w:rFonts w:ascii="Arial" w:hAnsi="Arial" w:cs="Arial"/>
        </w:rPr>
        <w:t>. godini predvodit će sljedeće ustanove i udruge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kulturi:</w:t>
      </w:r>
    </w:p>
    <w:p w14:paraId="00271EBD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1. USTANOVE U KULTURI</w:t>
      </w:r>
    </w:p>
    <w:p w14:paraId="5C50907D" w14:textId="51B4FC15" w:rsidR="00902FAD" w:rsidRPr="005F25F2" w:rsidRDefault="00581CA5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lastRenderedPageBreak/>
        <w:t xml:space="preserve">A) </w:t>
      </w:r>
      <w:r w:rsidR="00902FAD" w:rsidRPr="005F25F2">
        <w:rPr>
          <w:rFonts w:ascii="Arial" w:hAnsi="Arial" w:cs="Arial"/>
        </w:rPr>
        <w:t>NARODNA KNJIŽNICA I ČITAONICA LIPOVLJANI</w:t>
      </w:r>
    </w:p>
    <w:tbl>
      <w:tblPr>
        <w:tblW w:w="7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318"/>
      </w:tblGrid>
      <w:tr w:rsidR="003E5798" w:rsidRPr="005F25F2" w14:paraId="67C71BE5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2AC32464" w14:textId="77777777" w:rsidR="003E5798" w:rsidRPr="005F25F2" w:rsidRDefault="003E5798" w:rsidP="000B50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C84A552" w14:textId="15E49253" w:rsidR="003E5798" w:rsidRPr="005F25F2" w:rsidRDefault="00FC1DC9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412</w:t>
            </w:r>
            <w:r w:rsidR="00401B9C" w:rsidRPr="005F25F2">
              <w:rPr>
                <w:rFonts w:ascii="Arial" w:eastAsia="Times New Roman" w:hAnsi="Arial" w:cs="Arial"/>
                <w:lang w:eastAsia="hr-HR"/>
              </w:rPr>
              <w:t xml:space="preserve">.572,00 </w:t>
            </w:r>
          </w:p>
        </w:tc>
      </w:tr>
      <w:tr w:rsidR="003E5798" w:rsidRPr="005F25F2" w14:paraId="78FDA3FA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5C86099D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72BA87EE" w14:textId="06D3C9E8" w:rsidR="003E5798" w:rsidRPr="005F25F2" w:rsidRDefault="003E5798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E5798" w:rsidRPr="005F25F2" w14:paraId="45130BB3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4248AD18" w14:textId="1B2E51B5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PROGRAM 100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>5</w:t>
            </w:r>
            <w:r w:rsidRPr="005F25F2">
              <w:rPr>
                <w:rFonts w:ascii="Arial" w:eastAsia="Times New Roman" w:hAnsi="Arial" w:cs="Arial"/>
                <w:lang w:eastAsia="hr-HR"/>
              </w:rPr>
              <w:t xml:space="preserve">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C932C30" w14:textId="73ED8F21" w:rsidR="003E5798" w:rsidRPr="005F25F2" w:rsidRDefault="00C268D3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412</w:t>
            </w:r>
            <w:r w:rsidR="00401B9C" w:rsidRPr="005F25F2">
              <w:rPr>
                <w:rFonts w:ascii="Arial" w:eastAsia="Times New Roman" w:hAnsi="Arial" w:cs="Arial"/>
                <w:lang w:eastAsia="hr-HR"/>
              </w:rPr>
              <w:t>.572,00</w:t>
            </w:r>
          </w:p>
        </w:tc>
      </w:tr>
      <w:tr w:rsidR="003E5798" w:rsidRPr="005F25F2" w14:paraId="72254136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06B498D7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3C736E" w14:textId="303619CA" w:rsidR="003E5798" w:rsidRPr="005F25F2" w:rsidRDefault="00401B9C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 xml:space="preserve">184.260,00 </w:t>
            </w:r>
          </w:p>
        </w:tc>
      </w:tr>
      <w:tr w:rsidR="003E5798" w:rsidRPr="005F25F2" w14:paraId="5D572F52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1A43B74B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CB02A65" w14:textId="7EAAA458" w:rsidR="003E5798" w:rsidRPr="005F25F2" w:rsidRDefault="00401B9C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67</w:t>
            </w:r>
            <w:r w:rsidR="00AD7EDA" w:rsidRPr="005F25F2">
              <w:rPr>
                <w:rFonts w:ascii="Arial" w:eastAsia="Times New Roman" w:hAnsi="Arial" w:cs="Arial"/>
                <w:lang w:eastAsia="hr-HR"/>
              </w:rPr>
              <w:t>.</w:t>
            </w:r>
            <w:r w:rsidRPr="005F25F2">
              <w:rPr>
                <w:rFonts w:ascii="Arial" w:eastAsia="Times New Roman" w:hAnsi="Arial" w:cs="Arial"/>
                <w:lang w:eastAsia="hr-HR"/>
              </w:rPr>
              <w:t>744</w:t>
            </w:r>
            <w:r w:rsidR="00AD7EDA" w:rsidRPr="005F25F2">
              <w:rPr>
                <w:rFonts w:ascii="Arial" w:eastAsia="Times New Roman" w:hAnsi="Arial" w:cs="Arial"/>
                <w:lang w:eastAsia="hr-HR"/>
              </w:rPr>
              <w:t>,00</w:t>
            </w:r>
            <w:r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C268D3" w:rsidRPr="005F25F2" w14:paraId="439C44C8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</w:tcPr>
          <w:p w14:paraId="159B26A0" w14:textId="1AAA2928" w:rsidR="00C268D3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C25723B" w14:textId="1C0A8A37" w:rsidR="00C268D3" w:rsidRPr="005F25F2" w:rsidRDefault="00C268D3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25.000,00</w:t>
            </w:r>
          </w:p>
        </w:tc>
      </w:tr>
      <w:tr w:rsidR="003E5798" w:rsidRPr="005F25F2" w14:paraId="54F27EAF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4BF3354" w14:textId="7A1C98A4" w:rsidR="003E5798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F25F2">
              <w:rPr>
                <w:rFonts w:ascii="Arial" w:eastAsia="Times New Roman" w:hAnsi="Arial" w:cs="Arial"/>
                <w:lang w:eastAsia="hr-HR"/>
              </w:rPr>
              <w:t>K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>10000</w:t>
            </w:r>
            <w:r w:rsidRPr="005F25F2">
              <w:rPr>
                <w:rFonts w:ascii="Arial" w:eastAsia="Times New Roman" w:hAnsi="Arial" w:cs="Arial"/>
                <w:lang w:eastAsia="hr-HR"/>
              </w:rPr>
              <w:t>1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KNJIŽN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I NEKNJIŽN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GRAĐ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2320B92" w14:textId="49F2249A" w:rsidR="003E5798" w:rsidRPr="005F25F2" w:rsidRDefault="00C268D3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65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>.068,00</w:t>
            </w:r>
          </w:p>
        </w:tc>
      </w:tr>
      <w:tr w:rsidR="003E5798" w:rsidRPr="005F25F2" w14:paraId="1FFFE741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5F2E494" w14:textId="6E04A63A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 K10000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 xml:space="preserve">2 </w:t>
            </w:r>
            <w:r w:rsidRPr="005F25F2">
              <w:rPr>
                <w:rFonts w:ascii="Arial" w:eastAsia="Times New Roman" w:hAnsi="Arial" w:cs="Arial"/>
                <w:lang w:eastAsia="hr-HR"/>
              </w:rPr>
              <w:t>OPREM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Pr="005F25F2">
              <w:rPr>
                <w:rFonts w:ascii="Arial" w:eastAsia="Times New Roman" w:hAnsi="Arial" w:cs="Arial"/>
                <w:lang w:eastAsia="hr-HR"/>
              </w:rPr>
              <w:t xml:space="preserve">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05B510" w14:textId="18F302B4" w:rsidR="003E5798" w:rsidRPr="005F25F2" w:rsidRDefault="00C268D3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10.500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>,00</w:t>
            </w:r>
          </w:p>
        </w:tc>
      </w:tr>
      <w:tr w:rsidR="00C268D3" w:rsidRPr="005F25F2" w14:paraId="0A8C2BC1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</w:tcPr>
          <w:p w14:paraId="223826CA" w14:textId="698E9B78" w:rsidR="00C268D3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F34E042" w14:textId="00213706" w:rsidR="00C268D3" w:rsidRPr="005F25F2" w:rsidRDefault="00C268D3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60.000,00</w:t>
            </w:r>
          </w:p>
        </w:tc>
      </w:tr>
    </w:tbl>
    <w:p w14:paraId="3BC25ECD" w14:textId="77777777" w:rsidR="00E036A8" w:rsidRPr="005F25F2" w:rsidRDefault="00E036A8" w:rsidP="00902FAD">
      <w:pPr>
        <w:rPr>
          <w:rFonts w:ascii="Arial" w:hAnsi="Arial" w:cs="Arial"/>
        </w:rPr>
      </w:pPr>
    </w:p>
    <w:p w14:paraId="643535E9" w14:textId="44B4A407" w:rsidR="00902FAD" w:rsidRPr="005F25F2" w:rsidRDefault="00581CA5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b) </w:t>
      </w:r>
      <w:r w:rsidR="00902FAD" w:rsidRPr="005F25F2">
        <w:rPr>
          <w:rFonts w:ascii="Arial" w:hAnsi="Arial" w:cs="Arial"/>
        </w:rPr>
        <w:t>SAKRALNI OBJEKTI</w:t>
      </w:r>
    </w:p>
    <w:p w14:paraId="686221F4" w14:textId="77777777" w:rsidR="00902FAD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- Obnova i zaštita sakralnih objekata</w:t>
      </w:r>
    </w:p>
    <w:p w14:paraId="258A7244" w14:textId="3AB40FEB" w:rsidR="00E036A8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Na području Općine Lipovljani nalaze se sakralni objekti povijesnog značaja, u 202</w:t>
      </w:r>
      <w:r w:rsidR="004E29DB" w:rsidRPr="005F25F2">
        <w:rPr>
          <w:rFonts w:ascii="Arial" w:hAnsi="Arial" w:cs="Arial"/>
        </w:rPr>
        <w:t>2</w:t>
      </w:r>
      <w:r w:rsidRPr="005F25F2">
        <w:rPr>
          <w:rFonts w:ascii="Arial" w:hAnsi="Arial" w:cs="Arial"/>
        </w:rPr>
        <w:t>. godini izdvojit će se</w:t>
      </w:r>
      <w:r w:rsidR="00E036A8" w:rsidRPr="005F25F2">
        <w:rPr>
          <w:rFonts w:ascii="Arial" w:hAnsi="Arial" w:cs="Arial"/>
        </w:rPr>
        <w:t xml:space="preserve"> </w:t>
      </w:r>
      <w:r w:rsidR="00110298" w:rsidRPr="005F25F2">
        <w:rPr>
          <w:rFonts w:ascii="Arial" w:hAnsi="Arial" w:cs="Arial"/>
        </w:rPr>
        <w:t>20</w:t>
      </w:r>
      <w:r w:rsidR="00E036A8" w:rsidRPr="005F25F2">
        <w:rPr>
          <w:rFonts w:ascii="Arial" w:hAnsi="Arial" w:cs="Arial"/>
        </w:rPr>
        <w:t>0.00,00 kuna;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36A8" w:rsidRPr="005F25F2" w14:paraId="75BA3363" w14:textId="77777777" w:rsidTr="00E036A8">
        <w:tc>
          <w:tcPr>
            <w:tcW w:w="2265" w:type="dxa"/>
          </w:tcPr>
          <w:p w14:paraId="4F0D0374" w14:textId="4C16C997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Tekući projekt</w:t>
            </w:r>
          </w:p>
        </w:tc>
        <w:tc>
          <w:tcPr>
            <w:tcW w:w="2265" w:type="dxa"/>
          </w:tcPr>
          <w:p w14:paraId="414A6AF5" w14:textId="3B3AF0B3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T100001</w:t>
            </w:r>
          </w:p>
        </w:tc>
        <w:tc>
          <w:tcPr>
            <w:tcW w:w="2266" w:type="dxa"/>
          </w:tcPr>
          <w:p w14:paraId="5EF60F78" w14:textId="49B8BDC5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Sakralni objekti</w:t>
            </w:r>
          </w:p>
        </w:tc>
        <w:tc>
          <w:tcPr>
            <w:tcW w:w="2266" w:type="dxa"/>
          </w:tcPr>
          <w:p w14:paraId="20BC5FF6" w14:textId="774CED79" w:rsidR="00E036A8" w:rsidRPr="005F25F2" w:rsidRDefault="0011029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20</w:t>
            </w:r>
            <w:r w:rsidR="00E036A8" w:rsidRPr="005F25F2">
              <w:rPr>
                <w:rFonts w:ascii="Arial" w:hAnsi="Arial" w:cs="Arial"/>
              </w:rPr>
              <w:t>0.000,00</w:t>
            </w:r>
          </w:p>
        </w:tc>
      </w:tr>
    </w:tbl>
    <w:p w14:paraId="74A4E5A2" w14:textId="77777777" w:rsidR="00E036A8" w:rsidRPr="005F25F2" w:rsidRDefault="00E036A8" w:rsidP="00902FAD">
      <w:pPr>
        <w:rPr>
          <w:rFonts w:ascii="Arial" w:hAnsi="Arial" w:cs="Arial"/>
        </w:rPr>
      </w:pPr>
    </w:p>
    <w:p w14:paraId="2CCF5D27" w14:textId="455B2B84" w:rsidR="00902FAD" w:rsidRPr="005F25F2" w:rsidRDefault="00581CA5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2. </w:t>
      </w:r>
      <w:r w:rsidR="00902FAD" w:rsidRPr="005F25F2">
        <w:rPr>
          <w:rFonts w:ascii="Arial" w:hAnsi="Arial" w:cs="Arial"/>
        </w:rPr>
        <w:t xml:space="preserve"> UDRUGE U KULTURI</w:t>
      </w:r>
    </w:p>
    <w:p w14:paraId="2EF0935C" w14:textId="5EAF62D5" w:rsidR="00902FAD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Općina Lipovljani podržava svaki oblik udruživanja građana čija je programska aktivnost usmjerena u cilju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zaštite i promicanja kulturnih, etničkih, nacionalnih i drugih interesa s posebnim naglaskom na očuvanje kulturne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baštine i poticanju kulturnog amaterizma.</w:t>
      </w:r>
    </w:p>
    <w:p w14:paraId="47F4FA2E" w14:textId="52CF1C75" w:rsidR="00B20BC0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Polazeći od iskazanih potreba za realizaciju planiranih programa udruga u kulturi, njihovih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dosadašnjih rezultata i kvalitete ostvarenih programa, te proračunskih mogućnosti u 202</w:t>
      </w:r>
      <w:r w:rsidR="004E29DB" w:rsidRPr="005F25F2">
        <w:rPr>
          <w:rFonts w:ascii="Arial" w:hAnsi="Arial" w:cs="Arial"/>
        </w:rPr>
        <w:t>2</w:t>
      </w:r>
      <w:r w:rsidRPr="005F25F2">
        <w:rPr>
          <w:rFonts w:ascii="Arial" w:hAnsi="Arial" w:cs="Arial"/>
        </w:rPr>
        <w:t>. godini u Općinskom proračunu za rad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udruga osigurat će se sredstva u ukupnom iznosu od </w:t>
      </w:r>
      <w:r w:rsidR="00110298" w:rsidRPr="005F25F2">
        <w:rPr>
          <w:rFonts w:ascii="Arial" w:hAnsi="Arial" w:cs="Arial"/>
        </w:rPr>
        <w:t>20</w:t>
      </w:r>
      <w:r w:rsidRPr="005F25F2">
        <w:rPr>
          <w:rFonts w:ascii="Arial" w:hAnsi="Arial" w:cs="Arial"/>
        </w:rPr>
        <w:t>0.000,00 kn, promicanje kulture,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0BC0" w:rsidRPr="005F25F2" w14:paraId="4462951A" w14:textId="77777777" w:rsidTr="00B20BC0">
        <w:tc>
          <w:tcPr>
            <w:tcW w:w="2265" w:type="dxa"/>
          </w:tcPr>
          <w:p w14:paraId="58D6F934" w14:textId="63B1C6DE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Aktivnost</w:t>
            </w:r>
          </w:p>
        </w:tc>
        <w:tc>
          <w:tcPr>
            <w:tcW w:w="2265" w:type="dxa"/>
          </w:tcPr>
          <w:p w14:paraId="4A2325DE" w14:textId="2CB7899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A100004</w:t>
            </w:r>
          </w:p>
        </w:tc>
        <w:tc>
          <w:tcPr>
            <w:tcW w:w="2266" w:type="dxa"/>
          </w:tcPr>
          <w:p w14:paraId="417097A8" w14:textId="712FCE8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 xml:space="preserve">Udruge u kulturi </w:t>
            </w:r>
          </w:p>
        </w:tc>
        <w:tc>
          <w:tcPr>
            <w:tcW w:w="2266" w:type="dxa"/>
          </w:tcPr>
          <w:p w14:paraId="1776D1FD" w14:textId="3F13F985" w:rsidR="00B20BC0" w:rsidRPr="005F25F2" w:rsidRDefault="0011029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20</w:t>
            </w:r>
            <w:r w:rsidR="00B20BC0" w:rsidRPr="005F25F2">
              <w:rPr>
                <w:rFonts w:ascii="Arial" w:hAnsi="Arial" w:cs="Arial"/>
              </w:rPr>
              <w:t>0.000,00</w:t>
            </w:r>
          </w:p>
        </w:tc>
      </w:tr>
    </w:tbl>
    <w:p w14:paraId="174CBCEB" w14:textId="77777777" w:rsidR="003F0053" w:rsidRPr="005F25F2" w:rsidRDefault="003F0053" w:rsidP="00B80A6E">
      <w:pPr>
        <w:rPr>
          <w:rFonts w:ascii="Arial" w:hAnsi="Arial" w:cs="Arial"/>
        </w:rPr>
      </w:pPr>
    </w:p>
    <w:p w14:paraId="13EB1873" w14:textId="27FC5B71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IV.</w:t>
      </w:r>
    </w:p>
    <w:p w14:paraId="3D15B929" w14:textId="36927502" w:rsidR="00902FAD" w:rsidRPr="005F25F2" w:rsidRDefault="00581CA5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1. </w:t>
      </w:r>
      <w:r w:rsidR="00902FAD" w:rsidRPr="005F25F2">
        <w:rPr>
          <w:rFonts w:ascii="Arial" w:hAnsi="Arial" w:cs="Arial"/>
        </w:rPr>
        <w:t>Program za djecu</w:t>
      </w:r>
    </w:p>
    <w:p w14:paraId="1259D8D5" w14:textId="77777777" w:rsidR="00581CA5" w:rsidRPr="005F25F2" w:rsidRDefault="00581CA5" w:rsidP="00581CA5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Povodom obilježavanja Sv. Nikole, Općina Lipovljani poklanja djeci s područja cijele Općine do četvrtog razreda osnovne škole prikladne poklone uz održavanje prigodnog programa u ukupnom iznosu od 30.000,00 kuna.</w:t>
      </w:r>
    </w:p>
    <w:p w14:paraId="5F79FFEC" w14:textId="77777777" w:rsidR="00581CA5" w:rsidRPr="005F25F2" w:rsidRDefault="00581CA5" w:rsidP="00902F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90"/>
        <w:gridCol w:w="2266"/>
      </w:tblGrid>
      <w:tr w:rsidR="00B20BC0" w:rsidRPr="005F25F2" w14:paraId="0DE902DF" w14:textId="77777777" w:rsidTr="00B20BC0">
        <w:tc>
          <w:tcPr>
            <w:tcW w:w="2265" w:type="dxa"/>
          </w:tcPr>
          <w:p w14:paraId="6F347202" w14:textId="5A3A7A69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Aktivnost</w:t>
            </w:r>
          </w:p>
        </w:tc>
        <w:tc>
          <w:tcPr>
            <w:tcW w:w="1841" w:type="dxa"/>
          </w:tcPr>
          <w:p w14:paraId="4A06B4FB" w14:textId="5D234EE6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A100005</w:t>
            </w:r>
          </w:p>
        </w:tc>
        <w:tc>
          <w:tcPr>
            <w:tcW w:w="2690" w:type="dxa"/>
          </w:tcPr>
          <w:p w14:paraId="7E59DD91" w14:textId="4A7BF85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Program za djecu Sv. Nikola</w:t>
            </w:r>
          </w:p>
        </w:tc>
        <w:tc>
          <w:tcPr>
            <w:tcW w:w="2266" w:type="dxa"/>
          </w:tcPr>
          <w:p w14:paraId="58960274" w14:textId="04F025D4" w:rsidR="00B20BC0" w:rsidRPr="005F25F2" w:rsidRDefault="0011029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30</w:t>
            </w:r>
            <w:r w:rsidR="00B20BC0" w:rsidRPr="005F25F2">
              <w:rPr>
                <w:rFonts w:ascii="Arial" w:hAnsi="Arial" w:cs="Arial"/>
              </w:rPr>
              <w:t>.000,00</w:t>
            </w:r>
          </w:p>
        </w:tc>
      </w:tr>
    </w:tbl>
    <w:p w14:paraId="02BBBC5A" w14:textId="77777777" w:rsidR="00581CA5" w:rsidRPr="005F25F2" w:rsidRDefault="00581CA5" w:rsidP="00B20BC0">
      <w:pPr>
        <w:jc w:val="both"/>
        <w:rPr>
          <w:rFonts w:ascii="Arial" w:hAnsi="Arial" w:cs="Arial"/>
        </w:rPr>
      </w:pPr>
    </w:p>
    <w:p w14:paraId="5B5C44F9" w14:textId="77777777" w:rsidR="00581CA5" w:rsidRPr="005F25F2" w:rsidRDefault="00581CA5" w:rsidP="00B20BC0">
      <w:pPr>
        <w:jc w:val="both"/>
        <w:rPr>
          <w:rFonts w:ascii="Arial" w:hAnsi="Arial" w:cs="Arial"/>
        </w:rPr>
      </w:pPr>
    </w:p>
    <w:p w14:paraId="2CB98179" w14:textId="773585D5" w:rsidR="00B20BC0" w:rsidRPr="005F25F2" w:rsidRDefault="00581CA5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2. Manifestacije</w:t>
      </w:r>
    </w:p>
    <w:p w14:paraId="6D162854" w14:textId="47437FCA" w:rsidR="00902FAD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Tekući projekt: Manifestacija </w:t>
      </w:r>
      <w:proofErr w:type="spellStart"/>
      <w:r w:rsidRPr="005F25F2">
        <w:rPr>
          <w:rFonts w:ascii="Arial" w:hAnsi="Arial" w:cs="Arial"/>
        </w:rPr>
        <w:t>Lipovljanski</w:t>
      </w:r>
      <w:proofErr w:type="spellEnd"/>
      <w:r w:rsidRPr="005F25F2">
        <w:rPr>
          <w:rFonts w:ascii="Arial" w:hAnsi="Arial" w:cs="Arial"/>
        </w:rPr>
        <w:t xml:space="preserve"> susreti: </w:t>
      </w:r>
      <w:proofErr w:type="spellStart"/>
      <w:r w:rsidRPr="005F25F2">
        <w:rPr>
          <w:rFonts w:ascii="Arial" w:hAnsi="Arial" w:cs="Arial"/>
        </w:rPr>
        <w:t>Lipovljanski</w:t>
      </w:r>
      <w:proofErr w:type="spellEnd"/>
      <w:r w:rsidRPr="005F25F2">
        <w:rPr>
          <w:rFonts w:ascii="Arial" w:hAnsi="Arial" w:cs="Arial"/>
        </w:rPr>
        <w:t xml:space="preserve"> susreti su trodnevna kulturna, turistička i sportska manifestacija koja svake godine okupi,</w:t>
      </w:r>
      <w:r w:rsidR="004E29DB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prema procjenama, 6000 posjetitelja.</w:t>
      </w:r>
    </w:p>
    <w:p w14:paraId="05033925" w14:textId="45F69209" w:rsidR="00902FAD" w:rsidRPr="005F25F2" w:rsidRDefault="00902FAD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Na manifestaciji se prikazuje kulturna baština većinskog hrvatskog naroda i nacionalnih manjina koje žive u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Republici Hrvatskoj, izražena kroz ples, pjesmu, glazbu, narodne običaje, narodne nošnje, kulinarsku baštinu,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tradicionalne zanate, amatersko slikarstvo, literarno djelovanje, kiparstvo, rukotvorine i druge vidove kulturnog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djelovanja i čuvanja izvornih narodnih običaja.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827"/>
        <w:gridCol w:w="2121"/>
      </w:tblGrid>
      <w:tr w:rsidR="00B20BC0" w:rsidRPr="005F25F2" w14:paraId="715AAC5E" w14:textId="77777777" w:rsidTr="00B80A6E">
        <w:tc>
          <w:tcPr>
            <w:tcW w:w="1980" w:type="dxa"/>
          </w:tcPr>
          <w:p w14:paraId="5A970267" w14:textId="1B91912B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Tekući projekt</w:t>
            </w:r>
          </w:p>
        </w:tc>
        <w:tc>
          <w:tcPr>
            <w:tcW w:w="1134" w:type="dxa"/>
          </w:tcPr>
          <w:p w14:paraId="6E44037B" w14:textId="53BFE0B7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T10000</w:t>
            </w:r>
            <w:r w:rsidR="00110298" w:rsidRPr="005F25F2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14:paraId="42466C43" w14:textId="4FDD9F59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 xml:space="preserve">Manifestacija </w:t>
            </w:r>
            <w:proofErr w:type="spellStart"/>
            <w:r w:rsidRPr="005F25F2">
              <w:rPr>
                <w:rFonts w:ascii="Arial" w:hAnsi="Arial" w:cs="Arial"/>
              </w:rPr>
              <w:t>Lipovljanski</w:t>
            </w:r>
            <w:proofErr w:type="spellEnd"/>
            <w:r w:rsidRPr="005F25F2">
              <w:rPr>
                <w:rFonts w:ascii="Arial" w:hAnsi="Arial" w:cs="Arial"/>
              </w:rPr>
              <w:t xml:space="preserve"> susreti</w:t>
            </w:r>
          </w:p>
        </w:tc>
        <w:tc>
          <w:tcPr>
            <w:tcW w:w="2121" w:type="dxa"/>
          </w:tcPr>
          <w:p w14:paraId="22B41371" w14:textId="154C3820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ab/>
            </w:r>
            <w:r w:rsidR="00110298" w:rsidRPr="005F25F2">
              <w:rPr>
                <w:rFonts w:ascii="Arial" w:hAnsi="Arial" w:cs="Arial"/>
              </w:rPr>
              <w:t>102.063</w:t>
            </w:r>
            <w:r w:rsidRPr="005F25F2">
              <w:rPr>
                <w:rFonts w:ascii="Arial" w:hAnsi="Arial" w:cs="Arial"/>
              </w:rPr>
              <w:t>,00</w:t>
            </w:r>
          </w:p>
        </w:tc>
      </w:tr>
      <w:tr w:rsidR="00B20BC0" w:rsidRPr="005F25F2" w14:paraId="10FA42C3" w14:textId="77777777" w:rsidTr="00B80A6E">
        <w:tc>
          <w:tcPr>
            <w:tcW w:w="1980" w:type="dxa"/>
          </w:tcPr>
          <w:p w14:paraId="3E937594" w14:textId="4ACE1426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Tekući projekt</w:t>
            </w:r>
          </w:p>
        </w:tc>
        <w:tc>
          <w:tcPr>
            <w:tcW w:w="1134" w:type="dxa"/>
          </w:tcPr>
          <w:p w14:paraId="3A128A1B" w14:textId="7CE06C90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T10000</w:t>
            </w:r>
            <w:r w:rsidR="00110298" w:rsidRPr="005F25F2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7448F164" w14:textId="452631DD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Manifestacija-Advent u Lipovljanima</w:t>
            </w:r>
          </w:p>
        </w:tc>
        <w:tc>
          <w:tcPr>
            <w:tcW w:w="2121" w:type="dxa"/>
          </w:tcPr>
          <w:p w14:paraId="2D618363" w14:textId="4C7D3614" w:rsidR="00B20BC0" w:rsidRPr="005F25F2" w:rsidRDefault="00B80A6E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 xml:space="preserve">             </w:t>
            </w:r>
            <w:r w:rsidR="00B20BC0" w:rsidRPr="005F25F2">
              <w:rPr>
                <w:rFonts w:ascii="Arial" w:hAnsi="Arial" w:cs="Arial"/>
              </w:rPr>
              <w:t>20.000,00</w:t>
            </w:r>
          </w:p>
        </w:tc>
      </w:tr>
    </w:tbl>
    <w:p w14:paraId="3FD417EE" w14:textId="77777777" w:rsidR="00B20BC0" w:rsidRPr="005F25F2" w:rsidRDefault="00B20BC0" w:rsidP="00B20BC0">
      <w:pPr>
        <w:jc w:val="center"/>
        <w:rPr>
          <w:rFonts w:ascii="Arial" w:hAnsi="Arial" w:cs="Arial"/>
        </w:rPr>
      </w:pPr>
    </w:p>
    <w:p w14:paraId="679C35C6" w14:textId="6FEBB037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V.</w:t>
      </w:r>
    </w:p>
    <w:p w14:paraId="0703817A" w14:textId="609105C9" w:rsidR="00902FAD" w:rsidRPr="005F25F2" w:rsidRDefault="00902FAD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O trošenju proračunskih sredstava iz ovog Programa, svaka ustanova i udruga dužna je podnijeti Općini Lipovljani godišnje financijsko izvješće do kraja siječnja 202</w:t>
      </w:r>
      <w:r w:rsidR="004E29DB" w:rsidRPr="005F25F2">
        <w:rPr>
          <w:rFonts w:ascii="Arial" w:hAnsi="Arial" w:cs="Arial"/>
        </w:rPr>
        <w:t>3</w:t>
      </w:r>
      <w:r w:rsidRPr="005F25F2">
        <w:rPr>
          <w:rFonts w:ascii="Arial" w:hAnsi="Arial" w:cs="Arial"/>
        </w:rPr>
        <w:t>. godine za prethodnu godinu o utrošenim sredstvima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dobivenim iz Općinskog proračuna za odobreni program.</w:t>
      </w:r>
    </w:p>
    <w:p w14:paraId="2C8ACD69" w14:textId="77777777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VI.</w:t>
      </w:r>
    </w:p>
    <w:p w14:paraId="63F6EF70" w14:textId="77777777" w:rsidR="00902FAD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Za provođenje ovoga Programa nadležan je općinski načelnik Općine Lipovljani.</w:t>
      </w:r>
    </w:p>
    <w:p w14:paraId="203EFA70" w14:textId="77777777" w:rsidR="00B20BC0" w:rsidRPr="005F25F2" w:rsidRDefault="00B20BC0" w:rsidP="00B20BC0">
      <w:pPr>
        <w:jc w:val="center"/>
        <w:rPr>
          <w:rFonts w:ascii="Arial" w:hAnsi="Arial" w:cs="Arial"/>
        </w:rPr>
      </w:pPr>
    </w:p>
    <w:p w14:paraId="49D96238" w14:textId="30AE0D3F" w:rsidR="00B20BC0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VII.</w:t>
      </w:r>
    </w:p>
    <w:p w14:paraId="791738C3" w14:textId="1A3F10A4" w:rsidR="00902FAD" w:rsidRPr="00B20BC0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Ovaj Program će se objaviti u </w:t>
      </w:r>
      <w:r w:rsidR="004B20AC" w:rsidRPr="005F25F2">
        <w:rPr>
          <w:rFonts w:ascii="Arial" w:hAnsi="Arial" w:cs="Arial"/>
        </w:rPr>
        <w:t>„</w:t>
      </w:r>
      <w:r w:rsidRPr="005F25F2">
        <w:rPr>
          <w:rFonts w:ascii="Arial" w:hAnsi="Arial" w:cs="Arial"/>
        </w:rPr>
        <w:t>Službenom vjesniku</w:t>
      </w:r>
      <w:r w:rsidR="004B20AC" w:rsidRPr="005F25F2">
        <w:rPr>
          <w:rFonts w:ascii="Arial" w:hAnsi="Arial" w:cs="Arial"/>
        </w:rPr>
        <w:t>“</w:t>
      </w:r>
      <w:r w:rsidRPr="005F25F2">
        <w:rPr>
          <w:rFonts w:ascii="Arial" w:hAnsi="Arial" w:cs="Arial"/>
        </w:rPr>
        <w:t>, a stupa na snagu 1. siječnja 202</w:t>
      </w:r>
      <w:r w:rsidR="004E29DB" w:rsidRPr="005F25F2">
        <w:rPr>
          <w:rFonts w:ascii="Arial" w:hAnsi="Arial" w:cs="Arial"/>
        </w:rPr>
        <w:t>2</w:t>
      </w:r>
      <w:r w:rsidRPr="005F25F2">
        <w:rPr>
          <w:rFonts w:ascii="Arial" w:hAnsi="Arial" w:cs="Arial"/>
        </w:rPr>
        <w:t>. godine.</w:t>
      </w:r>
    </w:p>
    <w:p w14:paraId="2B2337E0" w14:textId="77777777" w:rsidR="00B20BC0" w:rsidRPr="00B20BC0" w:rsidRDefault="00B20BC0" w:rsidP="00902FAD">
      <w:pPr>
        <w:rPr>
          <w:rFonts w:ascii="Arial" w:hAnsi="Arial" w:cs="Arial"/>
        </w:rPr>
      </w:pPr>
    </w:p>
    <w:p w14:paraId="6AAFAE5F" w14:textId="10125A69" w:rsidR="00902FAD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Predsjednik </w:t>
      </w:r>
    </w:p>
    <w:p w14:paraId="2ED06F0E" w14:textId="4C55B7EB" w:rsidR="00B048DF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Tomislav Lukšić </w:t>
      </w:r>
      <w:proofErr w:type="spellStart"/>
      <w:r w:rsidRPr="00B20BC0">
        <w:rPr>
          <w:rFonts w:ascii="Arial" w:hAnsi="Arial" w:cs="Arial"/>
        </w:rPr>
        <w:t>dipl.ing.šum</w:t>
      </w:r>
      <w:proofErr w:type="spellEnd"/>
      <w:r w:rsidRPr="00B20BC0">
        <w:rPr>
          <w:rFonts w:ascii="Arial" w:hAnsi="Arial" w:cs="Arial"/>
        </w:rPr>
        <w:t>.</w:t>
      </w:r>
    </w:p>
    <w:sectPr w:rsidR="00B048DF" w:rsidRPr="00B2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E531" w14:textId="77777777" w:rsidR="00FC6E5C" w:rsidRDefault="00FC6E5C" w:rsidP="007B5475">
      <w:pPr>
        <w:spacing w:after="0" w:line="240" w:lineRule="auto"/>
      </w:pPr>
      <w:r>
        <w:separator/>
      </w:r>
    </w:p>
  </w:endnote>
  <w:endnote w:type="continuationSeparator" w:id="0">
    <w:p w14:paraId="4E294AC7" w14:textId="77777777" w:rsidR="00FC6E5C" w:rsidRDefault="00FC6E5C" w:rsidP="007B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781B" w14:textId="77777777" w:rsidR="00FC6E5C" w:rsidRDefault="00FC6E5C" w:rsidP="007B5475">
      <w:pPr>
        <w:spacing w:after="0" w:line="240" w:lineRule="auto"/>
      </w:pPr>
      <w:r>
        <w:separator/>
      </w:r>
    </w:p>
  </w:footnote>
  <w:footnote w:type="continuationSeparator" w:id="0">
    <w:p w14:paraId="3A914039" w14:textId="77777777" w:rsidR="00FC6E5C" w:rsidRDefault="00FC6E5C" w:rsidP="007B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BE8"/>
    <w:multiLevelType w:val="hybridMultilevel"/>
    <w:tmpl w:val="A47A7FD4"/>
    <w:lvl w:ilvl="0" w:tplc="9ECA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8B0"/>
    <w:multiLevelType w:val="hybridMultilevel"/>
    <w:tmpl w:val="5F1ADB8C"/>
    <w:lvl w:ilvl="0" w:tplc="9ECA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7E2B"/>
    <w:multiLevelType w:val="hybridMultilevel"/>
    <w:tmpl w:val="370E87DE"/>
    <w:lvl w:ilvl="0" w:tplc="60A05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D"/>
    <w:rsid w:val="00081CB1"/>
    <w:rsid w:val="000D16E0"/>
    <w:rsid w:val="00110298"/>
    <w:rsid w:val="003E5798"/>
    <w:rsid w:val="003F0053"/>
    <w:rsid w:val="00401B9C"/>
    <w:rsid w:val="004B20AC"/>
    <w:rsid w:val="004E29DB"/>
    <w:rsid w:val="00581CA5"/>
    <w:rsid w:val="005F25F2"/>
    <w:rsid w:val="007B5475"/>
    <w:rsid w:val="00902FAD"/>
    <w:rsid w:val="00A2173E"/>
    <w:rsid w:val="00A9657A"/>
    <w:rsid w:val="00AD7EDA"/>
    <w:rsid w:val="00B048DF"/>
    <w:rsid w:val="00B20BC0"/>
    <w:rsid w:val="00B56C7A"/>
    <w:rsid w:val="00B80A6E"/>
    <w:rsid w:val="00C268D3"/>
    <w:rsid w:val="00DA74A3"/>
    <w:rsid w:val="00E036A8"/>
    <w:rsid w:val="00FA5B7B"/>
    <w:rsid w:val="00FC1DC9"/>
    <w:rsid w:val="00FC6E5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563"/>
  <w15:chartTrackingRefBased/>
  <w15:docId w15:val="{4A2F6A7D-878E-46C2-94E9-7814F53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75"/>
  </w:style>
  <w:style w:type="paragraph" w:styleId="Footer">
    <w:name w:val="footer"/>
    <w:basedOn w:val="Normal"/>
    <w:link w:val="FooterChar"/>
    <w:uiPriority w:val="99"/>
    <w:unhideWhenUsed/>
    <w:rsid w:val="007B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75"/>
  </w:style>
  <w:style w:type="paragraph" w:styleId="ListParagraph">
    <w:name w:val="List Paragraph"/>
    <w:basedOn w:val="Normal"/>
    <w:uiPriority w:val="34"/>
    <w:qFormat/>
    <w:rsid w:val="004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2021-12-17T08:50:00Z</cp:lastPrinted>
  <dcterms:created xsi:type="dcterms:W3CDTF">2021-12-08T10:34:00Z</dcterms:created>
  <dcterms:modified xsi:type="dcterms:W3CDTF">2021-12-17T08:54:00Z</dcterms:modified>
</cp:coreProperties>
</file>