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789" w:rsidRDefault="001C2789" w:rsidP="00E242C3">
      <w:pPr>
        <w:spacing w:before="0" w:after="0" w:line="240" w:lineRule="auto"/>
        <w:rPr>
          <w:sz w:val="22"/>
          <w:szCs w:val="22"/>
        </w:rPr>
      </w:pPr>
    </w:p>
    <w:p w:rsidR="001C2789" w:rsidRDefault="001C2789" w:rsidP="00E242C3">
      <w:pPr>
        <w:spacing w:before="0" w:after="0" w:line="240" w:lineRule="auto"/>
        <w:rPr>
          <w:sz w:val="22"/>
          <w:szCs w:val="22"/>
        </w:rPr>
      </w:pPr>
      <w:r w:rsidRPr="005277AF">
        <w:rPr>
          <w:noProof/>
          <w:sz w:val="28"/>
          <w:szCs w:val="28"/>
        </w:rPr>
        <w:drawing>
          <wp:inline distT="0" distB="0" distL="0" distR="0" wp14:anchorId="0CAC6C3D" wp14:editId="4DC117D5">
            <wp:extent cx="434340" cy="563033"/>
            <wp:effectExtent l="0" t="0" r="3810" b="8890"/>
            <wp:docPr id="77" name="Slika 77" descr="D:\Dokumenti_Stari_Komp\My Documents\My Pictures\GRB hr)sk-l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:\Dokumenti_Stari_Komp\My Documents\My Pictures\GRB hr)sk-l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32" cy="56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789" w:rsidRDefault="001C2789" w:rsidP="00E242C3">
      <w:pPr>
        <w:spacing w:before="0" w:after="0" w:line="240" w:lineRule="auto"/>
        <w:rPr>
          <w:sz w:val="22"/>
          <w:szCs w:val="22"/>
        </w:rPr>
      </w:pPr>
    </w:p>
    <w:p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Broj RKP-a:28975</w:t>
      </w:r>
    </w:p>
    <w:p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Matični broj:02575051</w:t>
      </w:r>
    </w:p>
    <w:p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OIB:32047047076</w:t>
      </w:r>
    </w:p>
    <w:p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Šifra djelatnosti 8411</w:t>
      </w:r>
    </w:p>
    <w:p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Šifra općine:232</w:t>
      </w:r>
    </w:p>
    <w:p w:rsidR="00CC5D08" w:rsidRDefault="00CC5D08" w:rsidP="00E242C3">
      <w:pPr>
        <w:pStyle w:val="Datum1"/>
        <w:rPr>
          <w:lang w:val="hr-HR"/>
        </w:rPr>
      </w:pPr>
    </w:p>
    <w:p w:rsidR="00320E31" w:rsidRPr="00320E31" w:rsidRDefault="0036381A" w:rsidP="00320E31">
      <w:pPr>
        <w:rPr>
          <w:lang w:eastAsia="en-US"/>
        </w:rPr>
      </w:pPr>
      <w:r>
        <w:rPr>
          <w:lang w:eastAsia="en-US"/>
        </w:rPr>
        <w:t xml:space="preserve">Lipovljani, </w:t>
      </w:r>
      <w:r w:rsidR="002B67F4">
        <w:rPr>
          <w:lang w:eastAsia="en-US"/>
        </w:rPr>
        <w:t>9.</w:t>
      </w:r>
      <w:r w:rsidR="0034703B">
        <w:rPr>
          <w:lang w:eastAsia="en-US"/>
        </w:rPr>
        <w:t>9</w:t>
      </w:r>
      <w:r w:rsidR="002B67F4">
        <w:rPr>
          <w:lang w:eastAsia="en-US"/>
        </w:rPr>
        <w:t>.2020.g.</w:t>
      </w: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CC5D08" w:rsidRPr="00CC5D08" w:rsidRDefault="00CC5D08" w:rsidP="00CC5D08">
      <w:pPr>
        <w:rPr>
          <w:lang w:eastAsia="en-US"/>
        </w:rPr>
      </w:pPr>
    </w:p>
    <w:p w:rsidR="00CC5D08" w:rsidRPr="00CC5D08" w:rsidRDefault="00B96A70" w:rsidP="00E242C3">
      <w:pPr>
        <w:pStyle w:val="Datum1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OBRAZLOŽENJE </w:t>
      </w:r>
      <w:r w:rsidR="00CC5D08" w:rsidRPr="00CC5D08">
        <w:rPr>
          <w:b/>
          <w:sz w:val="24"/>
          <w:szCs w:val="24"/>
          <w:lang w:val="hr-HR"/>
        </w:rPr>
        <w:t xml:space="preserve"> UZ </w:t>
      </w:r>
      <w:r w:rsidR="007A592E">
        <w:rPr>
          <w:b/>
          <w:sz w:val="24"/>
          <w:szCs w:val="24"/>
          <w:lang w:val="hr-HR"/>
        </w:rPr>
        <w:t>I</w:t>
      </w:r>
      <w:r w:rsidR="0034703B">
        <w:rPr>
          <w:b/>
          <w:sz w:val="24"/>
          <w:szCs w:val="24"/>
          <w:lang w:val="hr-HR"/>
        </w:rPr>
        <w:t>I</w:t>
      </w:r>
      <w:r w:rsidR="00CC5D08" w:rsidRPr="00CC5D08">
        <w:rPr>
          <w:b/>
          <w:sz w:val="24"/>
          <w:szCs w:val="24"/>
          <w:lang w:val="hr-HR"/>
        </w:rPr>
        <w:t xml:space="preserve">. IZMJENE I DOPUNE OPĆINSKOG PRORAČUNA </w:t>
      </w:r>
      <w:r w:rsidR="002B67F4">
        <w:rPr>
          <w:b/>
          <w:sz w:val="24"/>
          <w:szCs w:val="24"/>
          <w:lang w:val="hr-HR"/>
        </w:rPr>
        <w:t>ZA 2020</w:t>
      </w:r>
      <w:r w:rsidR="0036381A">
        <w:rPr>
          <w:b/>
          <w:sz w:val="24"/>
          <w:szCs w:val="24"/>
          <w:lang w:val="hr-HR"/>
        </w:rPr>
        <w:t>.G.</w:t>
      </w:r>
    </w:p>
    <w:p w:rsidR="00CC5D08" w:rsidRDefault="00CC5D08" w:rsidP="00E242C3">
      <w:pPr>
        <w:pStyle w:val="Datum1"/>
        <w:rPr>
          <w:lang w:val="hr-HR"/>
        </w:rPr>
      </w:pPr>
    </w:p>
    <w:p w:rsidR="00CC5D08" w:rsidRDefault="00CC5D08" w:rsidP="00E242C3">
      <w:pPr>
        <w:pStyle w:val="Datum1"/>
        <w:rPr>
          <w:lang w:val="hr-HR"/>
        </w:rPr>
      </w:pPr>
    </w:p>
    <w:p w:rsidR="00CC5D08" w:rsidRDefault="00CC5D08" w:rsidP="00E242C3">
      <w:pPr>
        <w:pStyle w:val="Datum1"/>
        <w:rPr>
          <w:lang w:val="hr-HR"/>
        </w:rPr>
      </w:pPr>
    </w:p>
    <w:p w:rsidR="00AF24FD" w:rsidRDefault="00AF24FD" w:rsidP="00E242C3">
      <w:pPr>
        <w:pStyle w:val="Datum1"/>
        <w:rPr>
          <w:lang w:val="hr-HR"/>
        </w:rPr>
      </w:pP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3A4729" w:rsidRDefault="003A4729" w:rsidP="00CC5D08">
      <w:pPr>
        <w:rPr>
          <w:lang w:eastAsia="en-US"/>
        </w:rPr>
      </w:pPr>
    </w:p>
    <w:p w:rsidR="003A4729" w:rsidRDefault="003A4729" w:rsidP="00CC5D08">
      <w:pPr>
        <w:rPr>
          <w:lang w:eastAsia="en-US"/>
        </w:rPr>
      </w:pPr>
    </w:p>
    <w:p w:rsidR="003A4729" w:rsidRDefault="003A4729" w:rsidP="00CC5D08">
      <w:pPr>
        <w:rPr>
          <w:lang w:eastAsia="en-US"/>
        </w:rPr>
      </w:pPr>
    </w:p>
    <w:p w:rsidR="00B55794" w:rsidRDefault="00B55794" w:rsidP="00CC5D08">
      <w:pPr>
        <w:rPr>
          <w:lang w:eastAsia="en-US"/>
        </w:rPr>
      </w:pPr>
    </w:p>
    <w:p w:rsidR="001C2789" w:rsidRDefault="001C2789" w:rsidP="00CC5D08">
      <w:pPr>
        <w:rPr>
          <w:lang w:eastAsia="en-US"/>
        </w:rPr>
      </w:pPr>
    </w:p>
    <w:p w:rsidR="001C2789" w:rsidRDefault="001C2789" w:rsidP="00CC5D08">
      <w:pPr>
        <w:rPr>
          <w:lang w:eastAsia="en-US"/>
        </w:rPr>
      </w:pPr>
    </w:p>
    <w:p w:rsidR="00B55794" w:rsidRDefault="00B55794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3E0288" w:rsidRPr="00494CB1" w:rsidRDefault="003E0288" w:rsidP="00042849">
      <w:pPr>
        <w:spacing w:before="0" w:after="0"/>
        <w:jc w:val="both"/>
        <w:rPr>
          <w:rFonts w:ascii="Arial" w:hAnsi="Arial" w:cs="Arial"/>
          <w:b/>
          <w:lang w:eastAsia="en-US"/>
        </w:rPr>
      </w:pPr>
      <w:r w:rsidRPr="00494CB1">
        <w:rPr>
          <w:rFonts w:ascii="Arial" w:hAnsi="Arial" w:cs="Arial"/>
          <w:b/>
          <w:lang w:eastAsia="en-US"/>
        </w:rPr>
        <w:lastRenderedPageBreak/>
        <w:t xml:space="preserve">Zakonska osnova: </w:t>
      </w:r>
    </w:p>
    <w:p w:rsidR="003E0288" w:rsidRPr="00494CB1" w:rsidRDefault="00494CB1" w:rsidP="003E0288">
      <w:pPr>
        <w:spacing w:before="0" w:after="0"/>
        <w:jc w:val="both"/>
        <w:rPr>
          <w:rFonts w:ascii="Arial" w:hAnsi="Arial" w:cs="Arial"/>
          <w:lang w:eastAsia="en-US"/>
        </w:rPr>
      </w:pPr>
      <w:r w:rsidRPr="00494CB1">
        <w:rPr>
          <w:rFonts w:ascii="Arial" w:hAnsi="Arial" w:cs="Arial"/>
          <w:lang w:eastAsia="en-US"/>
        </w:rPr>
        <w:t>Članak 39.stavka 2.</w:t>
      </w:r>
      <w:r w:rsidR="003E0288" w:rsidRPr="00494CB1">
        <w:rPr>
          <w:rFonts w:ascii="Arial" w:hAnsi="Arial" w:cs="Arial"/>
          <w:lang w:eastAsia="en-US"/>
        </w:rPr>
        <w:t>Zakona o proračunu (Narodne novine broj</w:t>
      </w:r>
      <w:r w:rsidR="00455EF9">
        <w:rPr>
          <w:rFonts w:ascii="Arial" w:hAnsi="Arial" w:cs="Arial"/>
          <w:lang w:eastAsia="en-US"/>
        </w:rPr>
        <w:t>;87/08,136/12 i 15/15) i članka</w:t>
      </w:r>
      <w:r w:rsidR="00804054">
        <w:rPr>
          <w:rFonts w:ascii="Arial" w:hAnsi="Arial" w:cs="Arial"/>
          <w:lang w:eastAsia="en-US"/>
        </w:rPr>
        <w:t xml:space="preserve"> </w:t>
      </w:r>
      <w:r w:rsidR="003E0288" w:rsidRPr="00494CB1">
        <w:rPr>
          <w:rFonts w:ascii="Arial" w:hAnsi="Arial" w:cs="Arial"/>
          <w:lang w:eastAsia="en-US"/>
        </w:rPr>
        <w:t>26.</w:t>
      </w:r>
      <w:r w:rsidR="00455EF9">
        <w:rPr>
          <w:rFonts w:ascii="Arial" w:hAnsi="Arial" w:cs="Arial"/>
          <w:lang w:eastAsia="en-US"/>
        </w:rPr>
        <w:t xml:space="preserve"> </w:t>
      </w:r>
      <w:r w:rsidR="003E0288" w:rsidRPr="00494CB1">
        <w:rPr>
          <w:rFonts w:ascii="Arial" w:hAnsi="Arial" w:cs="Arial"/>
          <w:lang w:eastAsia="en-US"/>
        </w:rPr>
        <w:t>Statuta Općine Lipovljani Sl</w:t>
      </w:r>
      <w:r w:rsidR="00FE3B92">
        <w:rPr>
          <w:rFonts w:ascii="Arial" w:hAnsi="Arial" w:cs="Arial"/>
          <w:lang w:eastAsia="en-US"/>
        </w:rPr>
        <w:t>užbeni vjesnik broj;29/09,7/13,</w:t>
      </w:r>
      <w:r w:rsidR="003E0288" w:rsidRPr="00494CB1">
        <w:rPr>
          <w:rFonts w:ascii="Arial" w:hAnsi="Arial" w:cs="Arial"/>
          <w:lang w:eastAsia="en-US"/>
        </w:rPr>
        <w:t xml:space="preserve"> 28/14</w:t>
      </w:r>
      <w:r w:rsidR="00FE3B92">
        <w:rPr>
          <w:rFonts w:ascii="Arial" w:hAnsi="Arial" w:cs="Arial"/>
          <w:lang w:eastAsia="en-US"/>
        </w:rPr>
        <w:t xml:space="preserve">,04/18 i 09/18 </w:t>
      </w:r>
      <w:r w:rsidR="003E0288" w:rsidRPr="00494CB1">
        <w:rPr>
          <w:rFonts w:ascii="Arial" w:hAnsi="Arial" w:cs="Arial"/>
          <w:lang w:eastAsia="en-US"/>
        </w:rPr>
        <w:t>)</w:t>
      </w:r>
      <w:r w:rsidR="00F60ED5" w:rsidRPr="00494CB1">
        <w:rPr>
          <w:rFonts w:ascii="Arial" w:hAnsi="Arial" w:cs="Arial"/>
          <w:lang w:eastAsia="en-US"/>
        </w:rPr>
        <w:t>.</w:t>
      </w:r>
      <w:r w:rsidR="003E0288" w:rsidRPr="00494CB1">
        <w:rPr>
          <w:rFonts w:ascii="Arial" w:hAnsi="Arial" w:cs="Arial"/>
          <w:lang w:eastAsia="en-US"/>
        </w:rPr>
        <w:t xml:space="preserve"> </w:t>
      </w:r>
      <w:r w:rsidR="003E0288" w:rsidRPr="00494CB1">
        <w:rPr>
          <w:rFonts w:ascii="Arial" w:hAnsi="Arial" w:cs="Arial"/>
          <w:lang w:eastAsia="en-US"/>
        </w:rPr>
        <w:tab/>
      </w:r>
      <w:r w:rsidR="003E0288" w:rsidRPr="00494CB1">
        <w:rPr>
          <w:rFonts w:ascii="Arial" w:hAnsi="Arial" w:cs="Arial"/>
          <w:lang w:eastAsia="en-US"/>
        </w:rPr>
        <w:tab/>
      </w:r>
      <w:r w:rsidR="003E0288" w:rsidRPr="00494CB1">
        <w:rPr>
          <w:rFonts w:ascii="Arial" w:hAnsi="Arial" w:cs="Arial"/>
          <w:lang w:eastAsia="en-US"/>
        </w:rPr>
        <w:tab/>
      </w:r>
      <w:r w:rsidR="003E0288" w:rsidRPr="00494CB1">
        <w:rPr>
          <w:rFonts w:ascii="Arial" w:hAnsi="Arial" w:cs="Arial"/>
          <w:lang w:eastAsia="en-US"/>
        </w:rPr>
        <w:tab/>
      </w:r>
    </w:p>
    <w:p w:rsidR="00E47477" w:rsidRPr="00494CB1" w:rsidRDefault="002B67F4" w:rsidP="00042849">
      <w:pPr>
        <w:spacing w:before="0" w:after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Obrazloženje uz </w:t>
      </w:r>
      <w:r w:rsidR="0034703B">
        <w:rPr>
          <w:rFonts w:ascii="Arial" w:hAnsi="Arial" w:cs="Arial"/>
          <w:lang w:eastAsia="en-US"/>
        </w:rPr>
        <w:t>I</w:t>
      </w:r>
      <w:r w:rsidR="0037635A">
        <w:rPr>
          <w:rFonts w:ascii="Arial" w:hAnsi="Arial" w:cs="Arial"/>
          <w:lang w:eastAsia="en-US"/>
        </w:rPr>
        <w:t>I</w:t>
      </w:r>
      <w:r w:rsidR="00CC5D08" w:rsidRPr="00494CB1">
        <w:rPr>
          <w:rFonts w:ascii="Arial" w:hAnsi="Arial" w:cs="Arial"/>
          <w:lang w:eastAsia="en-US"/>
        </w:rPr>
        <w:t xml:space="preserve">. izmjene i dopune </w:t>
      </w:r>
      <w:r>
        <w:rPr>
          <w:rFonts w:ascii="Arial" w:hAnsi="Arial" w:cs="Arial"/>
          <w:lang w:eastAsia="en-US"/>
        </w:rPr>
        <w:t>Proračuna za 2020</w:t>
      </w:r>
      <w:r w:rsidR="00666EB6" w:rsidRPr="00494CB1">
        <w:rPr>
          <w:rFonts w:ascii="Arial" w:hAnsi="Arial" w:cs="Arial"/>
          <w:lang w:eastAsia="en-US"/>
        </w:rPr>
        <w:t xml:space="preserve">.g. </w:t>
      </w:r>
      <w:r w:rsidR="00CC5D08" w:rsidRPr="00494CB1">
        <w:rPr>
          <w:rFonts w:ascii="Arial" w:hAnsi="Arial" w:cs="Arial"/>
          <w:lang w:eastAsia="en-US"/>
        </w:rPr>
        <w:t>,</w:t>
      </w:r>
      <w:r w:rsidR="007A592E" w:rsidRPr="00494CB1">
        <w:rPr>
          <w:rFonts w:ascii="Arial" w:hAnsi="Arial" w:cs="Arial"/>
          <w:lang w:eastAsia="en-US"/>
        </w:rPr>
        <w:t xml:space="preserve">; </w:t>
      </w:r>
      <w:r w:rsidR="00804054">
        <w:rPr>
          <w:rFonts w:ascii="Arial" w:hAnsi="Arial" w:cs="Arial"/>
          <w:lang w:eastAsia="en-US"/>
        </w:rPr>
        <w:t xml:space="preserve">Konsolidirani </w:t>
      </w:r>
      <w:r w:rsidR="0037635A">
        <w:rPr>
          <w:rFonts w:ascii="Arial" w:hAnsi="Arial" w:cs="Arial"/>
          <w:lang w:eastAsia="en-US"/>
        </w:rPr>
        <w:t>prijedlog</w:t>
      </w:r>
      <w:r w:rsidR="00320E31" w:rsidRPr="00494CB1">
        <w:rPr>
          <w:rFonts w:ascii="Arial" w:hAnsi="Arial" w:cs="Arial"/>
          <w:lang w:eastAsia="en-US"/>
        </w:rPr>
        <w:t xml:space="preserve"> podnosi</w:t>
      </w:r>
      <w:r w:rsidR="0037635A">
        <w:rPr>
          <w:rFonts w:ascii="Arial" w:hAnsi="Arial" w:cs="Arial"/>
          <w:lang w:eastAsia="en-US"/>
        </w:rPr>
        <w:t xml:space="preserve"> se</w:t>
      </w:r>
      <w:r>
        <w:rPr>
          <w:rFonts w:ascii="Arial" w:hAnsi="Arial" w:cs="Arial"/>
          <w:lang w:eastAsia="en-US"/>
        </w:rPr>
        <w:t xml:space="preserve"> </w:t>
      </w:r>
      <w:r w:rsidR="00320E31" w:rsidRPr="00494CB1">
        <w:rPr>
          <w:rFonts w:ascii="Arial" w:hAnsi="Arial" w:cs="Arial"/>
          <w:lang w:eastAsia="en-US"/>
        </w:rPr>
        <w:t xml:space="preserve">Općinskom vijeću  po propisanim klasifikacijama u slijedećem pregledu </w:t>
      </w:r>
      <w:r w:rsidR="008D0483" w:rsidRPr="00494CB1">
        <w:rPr>
          <w:rFonts w:ascii="Arial" w:hAnsi="Arial" w:cs="Arial"/>
          <w:lang w:eastAsia="en-US"/>
        </w:rPr>
        <w:t xml:space="preserve">sa </w:t>
      </w:r>
      <w:r w:rsidR="00AF6D7E" w:rsidRPr="00494CB1">
        <w:rPr>
          <w:rFonts w:ascii="Arial" w:hAnsi="Arial" w:cs="Arial"/>
          <w:lang w:eastAsia="en-US"/>
        </w:rPr>
        <w:t xml:space="preserve">opravdanim </w:t>
      </w:r>
      <w:r w:rsidR="008D0483" w:rsidRPr="00494CB1">
        <w:rPr>
          <w:rFonts w:ascii="Arial" w:hAnsi="Arial" w:cs="Arial"/>
          <w:lang w:eastAsia="en-US"/>
        </w:rPr>
        <w:t>obrazloženjima pojedinih pozicija</w:t>
      </w:r>
      <w:r w:rsidR="00B96A70" w:rsidRPr="00494CB1">
        <w:rPr>
          <w:rFonts w:ascii="Arial" w:hAnsi="Arial" w:cs="Arial"/>
          <w:lang w:eastAsia="en-US"/>
        </w:rPr>
        <w:t xml:space="preserve"> utemeljen</w:t>
      </w:r>
      <w:r w:rsidR="00FE3B92">
        <w:rPr>
          <w:rFonts w:ascii="Arial" w:hAnsi="Arial" w:cs="Arial"/>
          <w:lang w:eastAsia="en-US"/>
        </w:rPr>
        <w:t xml:space="preserve">ih </w:t>
      </w:r>
      <w:r w:rsidR="0034703B">
        <w:rPr>
          <w:rFonts w:ascii="Arial" w:hAnsi="Arial" w:cs="Arial"/>
          <w:lang w:eastAsia="en-US"/>
        </w:rPr>
        <w:t xml:space="preserve">na realizaciji Polugodišnjeg izvršenja općinskog proračuna </w:t>
      </w:r>
      <w:r w:rsidR="00FE3B92">
        <w:rPr>
          <w:rFonts w:ascii="Arial" w:hAnsi="Arial" w:cs="Arial"/>
          <w:lang w:eastAsia="en-US"/>
        </w:rPr>
        <w:t xml:space="preserve"> te nastalom pojavom </w:t>
      </w:r>
      <w:proofErr w:type="spellStart"/>
      <w:r w:rsidR="00FE3B92">
        <w:rPr>
          <w:rFonts w:ascii="Arial" w:hAnsi="Arial" w:cs="Arial"/>
          <w:lang w:eastAsia="en-US"/>
        </w:rPr>
        <w:t>pandemije</w:t>
      </w:r>
      <w:proofErr w:type="spellEnd"/>
      <w:r w:rsidR="00FE3B92">
        <w:rPr>
          <w:rFonts w:ascii="Arial" w:hAnsi="Arial" w:cs="Arial"/>
          <w:lang w:eastAsia="en-US"/>
        </w:rPr>
        <w:t xml:space="preserve"> COVID</w:t>
      </w:r>
      <w:r w:rsidR="008F3F39">
        <w:rPr>
          <w:rFonts w:ascii="Arial" w:hAnsi="Arial" w:cs="Arial"/>
          <w:lang w:eastAsia="en-US"/>
        </w:rPr>
        <w:t xml:space="preserve"> </w:t>
      </w:r>
      <w:r w:rsidR="00FE3B92">
        <w:rPr>
          <w:rFonts w:ascii="Arial" w:hAnsi="Arial" w:cs="Arial"/>
          <w:lang w:eastAsia="en-US"/>
        </w:rPr>
        <w:t>19.</w:t>
      </w:r>
    </w:p>
    <w:p w:rsidR="00B96A70" w:rsidRPr="00494CB1" w:rsidRDefault="00B96A70" w:rsidP="00042849">
      <w:pPr>
        <w:spacing w:before="0" w:after="0"/>
        <w:jc w:val="both"/>
        <w:rPr>
          <w:rFonts w:ascii="Arial" w:hAnsi="Arial" w:cs="Arial"/>
          <w:lang w:eastAsia="en-US"/>
        </w:rPr>
      </w:pPr>
    </w:p>
    <w:p w:rsidR="00494CB1" w:rsidRDefault="00F60ED5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 w:rsidRPr="00C2763A">
        <w:rPr>
          <w:rFonts w:ascii="Arial" w:hAnsi="Arial" w:cs="Arial"/>
          <w:b/>
          <w:color w:val="656565" w:themeColor="text2" w:themeTint="BF"/>
          <w:lang w:eastAsia="en-US"/>
        </w:rPr>
        <w:t xml:space="preserve">Bilješka br.1    </w:t>
      </w:r>
    </w:p>
    <w:p w:rsidR="00B56D50" w:rsidRDefault="008F3F39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  <w:r>
        <w:rPr>
          <w:rFonts w:ascii="Arial" w:hAnsi="Arial" w:cs="Arial"/>
          <w:b/>
          <w:color w:val="656565" w:themeColor="text2" w:themeTint="BF"/>
          <w:lang w:eastAsia="en-US"/>
        </w:rPr>
        <w:t xml:space="preserve">OPĆI </w:t>
      </w:r>
      <w:r w:rsidR="00B56D50">
        <w:rPr>
          <w:rFonts w:ascii="Arial" w:hAnsi="Arial" w:cs="Arial"/>
          <w:b/>
          <w:color w:val="656565" w:themeColor="text2" w:themeTint="BF"/>
          <w:lang w:eastAsia="en-US"/>
        </w:rPr>
        <w:t>DIO</w:t>
      </w:r>
    </w:p>
    <w:tbl>
      <w:tblPr>
        <w:tblStyle w:val="Svijetlareetkatablice"/>
        <w:tblW w:w="10556" w:type="dxa"/>
        <w:tblLook w:val="04A0" w:firstRow="1" w:lastRow="0" w:firstColumn="1" w:lastColumn="0" w:noHBand="0" w:noVBand="1"/>
      </w:tblPr>
      <w:tblGrid>
        <w:gridCol w:w="376"/>
        <w:gridCol w:w="4823"/>
        <w:gridCol w:w="1419"/>
        <w:gridCol w:w="1384"/>
        <w:gridCol w:w="1135"/>
        <w:gridCol w:w="1419"/>
      </w:tblGrid>
      <w:tr w:rsidR="0034703B" w:rsidRPr="0034703B" w:rsidTr="0034703B">
        <w:trPr>
          <w:trHeight w:val="463"/>
        </w:trPr>
        <w:tc>
          <w:tcPr>
            <w:tcW w:w="351" w:type="dxa"/>
            <w:noWrap/>
            <w:hideMark/>
          </w:tcPr>
          <w:p w:rsidR="0034703B" w:rsidRPr="0034703B" w:rsidRDefault="0034703B" w:rsidP="0034703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48" w:type="dxa"/>
            <w:hideMark/>
          </w:tcPr>
          <w:p w:rsidR="0034703B" w:rsidRPr="0034703B" w:rsidRDefault="0034703B" w:rsidP="0034703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19" w:type="dxa"/>
            <w:noWrap/>
            <w:hideMark/>
          </w:tcPr>
          <w:p w:rsidR="0034703B" w:rsidRPr="0034703B" w:rsidRDefault="0034703B" w:rsidP="0034703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PLANIRANO</w:t>
            </w:r>
          </w:p>
        </w:tc>
        <w:tc>
          <w:tcPr>
            <w:tcW w:w="1384" w:type="dxa"/>
            <w:noWrap/>
            <w:hideMark/>
          </w:tcPr>
          <w:p w:rsidR="0034703B" w:rsidRPr="0034703B" w:rsidRDefault="0034703B" w:rsidP="0034703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IZNOS</w:t>
            </w:r>
          </w:p>
        </w:tc>
        <w:tc>
          <w:tcPr>
            <w:tcW w:w="1135" w:type="dxa"/>
            <w:hideMark/>
          </w:tcPr>
          <w:p w:rsidR="0034703B" w:rsidRPr="0034703B" w:rsidRDefault="0034703B" w:rsidP="0034703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 xml:space="preserve">PROMJENA </w:t>
            </w: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br/>
              <w:t>POSTOTAK</w:t>
            </w:r>
          </w:p>
        </w:tc>
        <w:tc>
          <w:tcPr>
            <w:tcW w:w="1419" w:type="dxa"/>
            <w:noWrap/>
            <w:hideMark/>
          </w:tcPr>
          <w:p w:rsidR="0034703B" w:rsidRPr="0034703B" w:rsidRDefault="0034703B" w:rsidP="0034703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NOVI IZNOS</w:t>
            </w:r>
          </w:p>
        </w:tc>
      </w:tr>
      <w:tr w:rsidR="0034703B" w:rsidRPr="0034703B" w:rsidTr="0034703B">
        <w:trPr>
          <w:trHeight w:val="231"/>
        </w:trPr>
        <w:tc>
          <w:tcPr>
            <w:tcW w:w="351" w:type="dxa"/>
            <w:noWrap/>
            <w:hideMark/>
          </w:tcPr>
          <w:p w:rsidR="0034703B" w:rsidRPr="0034703B" w:rsidRDefault="0034703B" w:rsidP="0034703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48" w:type="dxa"/>
            <w:hideMark/>
          </w:tcPr>
          <w:p w:rsidR="0034703B" w:rsidRPr="0034703B" w:rsidRDefault="0034703B" w:rsidP="0034703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19" w:type="dxa"/>
            <w:noWrap/>
            <w:hideMark/>
          </w:tcPr>
          <w:p w:rsidR="0034703B" w:rsidRPr="0034703B" w:rsidRDefault="0034703B" w:rsidP="0034703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384" w:type="dxa"/>
            <w:noWrap/>
            <w:hideMark/>
          </w:tcPr>
          <w:p w:rsidR="0034703B" w:rsidRPr="0034703B" w:rsidRDefault="0034703B" w:rsidP="0034703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35" w:type="dxa"/>
            <w:noWrap/>
            <w:hideMark/>
          </w:tcPr>
          <w:p w:rsidR="0034703B" w:rsidRPr="0034703B" w:rsidRDefault="0034703B" w:rsidP="0034703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19" w:type="dxa"/>
            <w:noWrap/>
            <w:hideMark/>
          </w:tcPr>
          <w:p w:rsidR="0034703B" w:rsidRPr="0034703B" w:rsidRDefault="0034703B" w:rsidP="0034703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</w:tr>
      <w:tr w:rsidR="0034703B" w:rsidRPr="0034703B" w:rsidTr="0034703B">
        <w:trPr>
          <w:trHeight w:val="231"/>
        </w:trPr>
        <w:tc>
          <w:tcPr>
            <w:tcW w:w="351" w:type="dxa"/>
            <w:noWrap/>
            <w:hideMark/>
          </w:tcPr>
          <w:p w:rsidR="0034703B" w:rsidRPr="0034703B" w:rsidRDefault="0034703B" w:rsidP="0034703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A.</w:t>
            </w:r>
          </w:p>
        </w:tc>
        <w:tc>
          <w:tcPr>
            <w:tcW w:w="4848" w:type="dxa"/>
            <w:hideMark/>
          </w:tcPr>
          <w:p w:rsidR="0034703B" w:rsidRPr="0034703B" w:rsidRDefault="0034703B" w:rsidP="0034703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RAČUN PRIHODA I RASHODA</w:t>
            </w:r>
          </w:p>
        </w:tc>
        <w:tc>
          <w:tcPr>
            <w:tcW w:w="1419" w:type="dxa"/>
            <w:noWrap/>
            <w:hideMark/>
          </w:tcPr>
          <w:p w:rsidR="0034703B" w:rsidRPr="0034703B" w:rsidRDefault="0034703B" w:rsidP="0034703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384" w:type="dxa"/>
            <w:noWrap/>
            <w:hideMark/>
          </w:tcPr>
          <w:p w:rsidR="0034703B" w:rsidRPr="0034703B" w:rsidRDefault="0034703B" w:rsidP="0034703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35" w:type="dxa"/>
            <w:noWrap/>
            <w:hideMark/>
          </w:tcPr>
          <w:p w:rsidR="0034703B" w:rsidRPr="0034703B" w:rsidRDefault="0034703B" w:rsidP="0034703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19" w:type="dxa"/>
            <w:noWrap/>
            <w:hideMark/>
          </w:tcPr>
          <w:p w:rsidR="0034703B" w:rsidRPr="0034703B" w:rsidRDefault="0034703B" w:rsidP="0034703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</w:tr>
      <w:tr w:rsidR="0034703B" w:rsidRPr="0034703B" w:rsidTr="0034703B">
        <w:trPr>
          <w:trHeight w:val="231"/>
        </w:trPr>
        <w:tc>
          <w:tcPr>
            <w:tcW w:w="351" w:type="dxa"/>
            <w:noWrap/>
            <w:hideMark/>
          </w:tcPr>
          <w:p w:rsidR="0034703B" w:rsidRPr="0034703B" w:rsidRDefault="0034703B" w:rsidP="0034703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48" w:type="dxa"/>
            <w:hideMark/>
          </w:tcPr>
          <w:p w:rsidR="0034703B" w:rsidRPr="0034703B" w:rsidRDefault="0034703B" w:rsidP="0034703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419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19.450.950,00</w:t>
            </w:r>
          </w:p>
        </w:tc>
        <w:tc>
          <w:tcPr>
            <w:tcW w:w="1384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-3.622.097,00</w:t>
            </w:r>
          </w:p>
        </w:tc>
        <w:tc>
          <w:tcPr>
            <w:tcW w:w="1135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-18.6%</w:t>
            </w:r>
          </w:p>
        </w:tc>
        <w:tc>
          <w:tcPr>
            <w:tcW w:w="1419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15.828.853,00</w:t>
            </w:r>
          </w:p>
        </w:tc>
      </w:tr>
      <w:tr w:rsidR="0034703B" w:rsidRPr="0034703B" w:rsidTr="0034703B">
        <w:trPr>
          <w:trHeight w:val="231"/>
        </w:trPr>
        <w:tc>
          <w:tcPr>
            <w:tcW w:w="351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48" w:type="dxa"/>
            <w:hideMark/>
          </w:tcPr>
          <w:p w:rsidR="0034703B" w:rsidRPr="0034703B" w:rsidRDefault="0034703B" w:rsidP="0034703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prodaje nefinancijske imovine</w:t>
            </w:r>
          </w:p>
        </w:tc>
        <w:tc>
          <w:tcPr>
            <w:tcW w:w="1419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402.835,00</w:t>
            </w:r>
          </w:p>
        </w:tc>
        <w:tc>
          <w:tcPr>
            <w:tcW w:w="1384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-135.000,00</w:t>
            </w:r>
          </w:p>
        </w:tc>
        <w:tc>
          <w:tcPr>
            <w:tcW w:w="1135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-33.5%</w:t>
            </w:r>
          </w:p>
        </w:tc>
        <w:tc>
          <w:tcPr>
            <w:tcW w:w="1419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267.835,00</w:t>
            </w:r>
          </w:p>
        </w:tc>
      </w:tr>
      <w:tr w:rsidR="0034703B" w:rsidRPr="0034703B" w:rsidTr="0034703B">
        <w:trPr>
          <w:trHeight w:val="231"/>
        </w:trPr>
        <w:tc>
          <w:tcPr>
            <w:tcW w:w="351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48" w:type="dxa"/>
            <w:hideMark/>
          </w:tcPr>
          <w:p w:rsidR="0034703B" w:rsidRPr="0034703B" w:rsidRDefault="0034703B" w:rsidP="0034703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419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9.253.565,00</w:t>
            </w:r>
          </w:p>
        </w:tc>
        <w:tc>
          <w:tcPr>
            <w:tcW w:w="1384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-182.313,00</w:t>
            </w:r>
          </w:p>
        </w:tc>
        <w:tc>
          <w:tcPr>
            <w:tcW w:w="1135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-2.0%</w:t>
            </w:r>
          </w:p>
        </w:tc>
        <w:tc>
          <w:tcPr>
            <w:tcW w:w="1419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9.071.252,00</w:t>
            </w:r>
          </w:p>
        </w:tc>
      </w:tr>
      <w:tr w:rsidR="0034703B" w:rsidRPr="0034703B" w:rsidTr="0034703B">
        <w:trPr>
          <w:trHeight w:val="231"/>
        </w:trPr>
        <w:tc>
          <w:tcPr>
            <w:tcW w:w="351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48" w:type="dxa"/>
            <w:hideMark/>
          </w:tcPr>
          <w:p w:rsidR="0034703B" w:rsidRPr="0034703B" w:rsidRDefault="0034703B" w:rsidP="0034703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419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10.192.751,00</w:t>
            </w:r>
          </w:p>
        </w:tc>
        <w:tc>
          <w:tcPr>
            <w:tcW w:w="1384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-3.583.384,00</w:t>
            </w:r>
          </w:p>
        </w:tc>
        <w:tc>
          <w:tcPr>
            <w:tcW w:w="1135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-35.2%</w:t>
            </w:r>
          </w:p>
        </w:tc>
        <w:tc>
          <w:tcPr>
            <w:tcW w:w="1419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6.609.367,00</w:t>
            </w:r>
          </w:p>
        </w:tc>
      </w:tr>
      <w:tr w:rsidR="0034703B" w:rsidRPr="0034703B" w:rsidTr="0034703B">
        <w:trPr>
          <w:trHeight w:val="231"/>
        </w:trPr>
        <w:tc>
          <w:tcPr>
            <w:tcW w:w="351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48" w:type="dxa"/>
            <w:hideMark/>
          </w:tcPr>
          <w:p w:rsidR="0034703B" w:rsidRPr="0034703B" w:rsidRDefault="0034703B" w:rsidP="0034703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RAZLIKA</w:t>
            </w:r>
          </w:p>
        </w:tc>
        <w:tc>
          <w:tcPr>
            <w:tcW w:w="1419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407.469,00</w:t>
            </w:r>
          </w:p>
        </w:tc>
        <w:tc>
          <w:tcPr>
            <w:tcW w:w="1384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8.600,00</w:t>
            </w:r>
          </w:p>
        </w:tc>
        <w:tc>
          <w:tcPr>
            <w:tcW w:w="1135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2.1%</w:t>
            </w:r>
          </w:p>
        </w:tc>
        <w:tc>
          <w:tcPr>
            <w:tcW w:w="1419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416.069,00</w:t>
            </w:r>
          </w:p>
        </w:tc>
      </w:tr>
      <w:tr w:rsidR="0034703B" w:rsidRPr="0034703B" w:rsidTr="0034703B">
        <w:trPr>
          <w:trHeight w:val="231"/>
        </w:trPr>
        <w:tc>
          <w:tcPr>
            <w:tcW w:w="351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48" w:type="dxa"/>
            <w:hideMark/>
          </w:tcPr>
          <w:p w:rsidR="0034703B" w:rsidRPr="0034703B" w:rsidRDefault="0034703B" w:rsidP="0034703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19" w:type="dxa"/>
            <w:noWrap/>
            <w:hideMark/>
          </w:tcPr>
          <w:p w:rsidR="0034703B" w:rsidRPr="0034703B" w:rsidRDefault="0034703B" w:rsidP="0034703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384" w:type="dxa"/>
            <w:noWrap/>
            <w:hideMark/>
          </w:tcPr>
          <w:p w:rsidR="0034703B" w:rsidRPr="0034703B" w:rsidRDefault="0034703B" w:rsidP="0034703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35" w:type="dxa"/>
            <w:noWrap/>
            <w:hideMark/>
          </w:tcPr>
          <w:p w:rsidR="0034703B" w:rsidRPr="0034703B" w:rsidRDefault="0034703B" w:rsidP="0034703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19" w:type="dxa"/>
            <w:noWrap/>
            <w:hideMark/>
          </w:tcPr>
          <w:p w:rsidR="0034703B" w:rsidRPr="0034703B" w:rsidRDefault="0034703B" w:rsidP="0034703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</w:tr>
      <w:tr w:rsidR="0034703B" w:rsidRPr="0034703B" w:rsidTr="0034703B">
        <w:trPr>
          <w:trHeight w:val="231"/>
        </w:trPr>
        <w:tc>
          <w:tcPr>
            <w:tcW w:w="351" w:type="dxa"/>
            <w:noWrap/>
            <w:hideMark/>
          </w:tcPr>
          <w:p w:rsidR="0034703B" w:rsidRPr="0034703B" w:rsidRDefault="0034703B" w:rsidP="0034703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B.</w:t>
            </w:r>
          </w:p>
        </w:tc>
        <w:tc>
          <w:tcPr>
            <w:tcW w:w="4848" w:type="dxa"/>
            <w:hideMark/>
          </w:tcPr>
          <w:p w:rsidR="0034703B" w:rsidRPr="0034703B" w:rsidRDefault="0034703B" w:rsidP="0034703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RAČUN ZADUŽIVANJA/FINANCIRANJA</w:t>
            </w:r>
          </w:p>
        </w:tc>
        <w:tc>
          <w:tcPr>
            <w:tcW w:w="1419" w:type="dxa"/>
            <w:noWrap/>
            <w:hideMark/>
          </w:tcPr>
          <w:p w:rsidR="0034703B" w:rsidRPr="0034703B" w:rsidRDefault="0034703B" w:rsidP="0034703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384" w:type="dxa"/>
            <w:noWrap/>
            <w:hideMark/>
          </w:tcPr>
          <w:p w:rsidR="0034703B" w:rsidRPr="0034703B" w:rsidRDefault="0034703B" w:rsidP="0034703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35" w:type="dxa"/>
            <w:noWrap/>
            <w:hideMark/>
          </w:tcPr>
          <w:p w:rsidR="0034703B" w:rsidRPr="0034703B" w:rsidRDefault="0034703B" w:rsidP="0034703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19" w:type="dxa"/>
            <w:noWrap/>
            <w:hideMark/>
          </w:tcPr>
          <w:p w:rsidR="0034703B" w:rsidRPr="0034703B" w:rsidRDefault="0034703B" w:rsidP="0034703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</w:tr>
      <w:tr w:rsidR="0034703B" w:rsidRPr="0034703B" w:rsidTr="0034703B">
        <w:trPr>
          <w:trHeight w:val="231"/>
        </w:trPr>
        <w:tc>
          <w:tcPr>
            <w:tcW w:w="351" w:type="dxa"/>
            <w:noWrap/>
            <w:hideMark/>
          </w:tcPr>
          <w:p w:rsidR="0034703B" w:rsidRPr="0034703B" w:rsidRDefault="0034703B" w:rsidP="0034703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48" w:type="dxa"/>
            <w:hideMark/>
          </w:tcPr>
          <w:p w:rsidR="0034703B" w:rsidRPr="0034703B" w:rsidRDefault="0034703B" w:rsidP="0034703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Primici od financijske imovine i zaduživanja</w:t>
            </w:r>
          </w:p>
        </w:tc>
        <w:tc>
          <w:tcPr>
            <w:tcW w:w="1419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8.600,00</w:t>
            </w:r>
          </w:p>
        </w:tc>
        <w:tc>
          <w:tcPr>
            <w:tcW w:w="1384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-8.600,00</w:t>
            </w:r>
          </w:p>
        </w:tc>
        <w:tc>
          <w:tcPr>
            <w:tcW w:w="1135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-100%</w:t>
            </w:r>
          </w:p>
        </w:tc>
        <w:tc>
          <w:tcPr>
            <w:tcW w:w="1419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34703B" w:rsidRPr="0034703B" w:rsidTr="0034703B">
        <w:trPr>
          <w:trHeight w:val="231"/>
        </w:trPr>
        <w:tc>
          <w:tcPr>
            <w:tcW w:w="351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48" w:type="dxa"/>
            <w:hideMark/>
          </w:tcPr>
          <w:p w:rsidR="0034703B" w:rsidRPr="0034703B" w:rsidRDefault="0034703B" w:rsidP="0034703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Izdaci za financijsku imovinu i otplate zajmova</w:t>
            </w:r>
          </w:p>
        </w:tc>
        <w:tc>
          <w:tcPr>
            <w:tcW w:w="1419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84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0,0%</w:t>
            </w:r>
          </w:p>
        </w:tc>
        <w:tc>
          <w:tcPr>
            <w:tcW w:w="1419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34703B" w:rsidRPr="0034703B" w:rsidTr="0034703B">
        <w:trPr>
          <w:trHeight w:val="231"/>
        </w:trPr>
        <w:tc>
          <w:tcPr>
            <w:tcW w:w="351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48" w:type="dxa"/>
            <w:hideMark/>
          </w:tcPr>
          <w:p w:rsidR="0034703B" w:rsidRPr="0034703B" w:rsidRDefault="0034703B" w:rsidP="0034703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NETO ZADUŽIVANJE/FINANCIRANJE</w:t>
            </w:r>
          </w:p>
        </w:tc>
        <w:tc>
          <w:tcPr>
            <w:tcW w:w="1419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8.600,00</w:t>
            </w:r>
          </w:p>
        </w:tc>
        <w:tc>
          <w:tcPr>
            <w:tcW w:w="1384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-8.600,00</w:t>
            </w:r>
          </w:p>
        </w:tc>
        <w:tc>
          <w:tcPr>
            <w:tcW w:w="1135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-100%</w:t>
            </w:r>
          </w:p>
        </w:tc>
        <w:tc>
          <w:tcPr>
            <w:tcW w:w="1419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34703B" w:rsidRPr="0034703B" w:rsidTr="0034703B">
        <w:trPr>
          <w:trHeight w:val="231"/>
        </w:trPr>
        <w:tc>
          <w:tcPr>
            <w:tcW w:w="351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48" w:type="dxa"/>
            <w:hideMark/>
          </w:tcPr>
          <w:p w:rsidR="0034703B" w:rsidRPr="0034703B" w:rsidRDefault="0034703B" w:rsidP="0034703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19" w:type="dxa"/>
            <w:noWrap/>
            <w:hideMark/>
          </w:tcPr>
          <w:p w:rsidR="0034703B" w:rsidRPr="0034703B" w:rsidRDefault="0034703B" w:rsidP="0034703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384" w:type="dxa"/>
            <w:noWrap/>
            <w:hideMark/>
          </w:tcPr>
          <w:p w:rsidR="0034703B" w:rsidRPr="0034703B" w:rsidRDefault="0034703B" w:rsidP="0034703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35" w:type="dxa"/>
            <w:noWrap/>
            <w:hideMark/>
          </w:tcPr>
          <w:p w:rsidR="0034703B" w:rsidRPr="0034703B" w:rsidRDefault="0034703B" w:rsidP="0034703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19" w:type="dxa"/>
            <w:noWrap/>
            <w:hideMark/>
          </w:tcPr>
          <w:p w:rsidR="0034703B" w:rsidRPr="0034703B" w:rsidRDefault="0034703B" w:rsidP="0034703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</w:tr>
      <w:tr w:rsidR="0034703B" w:rsidRPr="0034703B" w:rsidTr="0034703B">
        <w:trPr>
          <w:trHeight w:val="231"/>
        </w:trPr>
        <w:tc>
          <w:tcPr>
            <w:tcW w:w="351" w:type="dxa"/>
            <w:noWrap/>
            <w:hideMark/>
          </w:tcPr>
          <w:p w:rsidR="0034703B" w:rsidRPr="0034703B" w:rsidRDefault="0034703B" w:rsidP="0034703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48" w:type="dxa"/>
            <w:hideMark/>
          </w:tcPr>
          <w:p w:rsidR="0034703B" w:rsidRPr="0034703B" w:rsidRDefault="0034703B" w:rsidP="0034703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19" w:type="dxa"/>
            <w:noWrap/>
            <w:hideMark/>
          </w:tcPr>
          <w:p w:rsidR="0034703B" w:rsidRPr="0034703B" w:rsidRDefault="0034703B" w:rsidP="0034703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384" w:type="dxa"/>
            <w:noWrap/>
            <w:hideMark/>
          </w:tcPr>
          <w:p w:rsidR="0034703B" w:rsidRPr="0034703B" w:rsidRDefault="0034703B" w:rsidP="0034703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35" w:type="dxa"/>
            <w:noWrap/>
            <w:hideMark/>
          </w:tcPr>
          <w:p w:rsidR="0034703B" w:rsidRPr="0034703B" w:rsidRDefault="0034703B" w:rsidP="0034703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419" w:type="dxa"/>
            <w:noWrap/>
            <w:hideMark/>
          </w:tcPr>
          <w:p w:rsidR="0034703B" w:rsidRPr="0034703B" w:rsidRDefault="0034703B" w:rsidP="0034703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</w:tr>
      <w:tr w:rsidR="0034703B" w:rsidRPr="0034703B" w:rsidTr="0034703B">
        <w:trPr>
          <w:trHeight w:val="463"/>
        </w:trPr>
        <w:tc>
          <w:tcPr>
            <w:tcW w:w="351" w:type="dxa"/>
            <w:noWrap/>
            <w:hideMark/>
          </w:tcPr>
          <w:p w:rsidR="0034703B" w:rsidRPr="0034703B" w:rsidRDefault="0034703B" w:rsidP="0034703B">
            <w:pPr>
              <w:spacing w:before="0" w:after="0"/>
              <w:rPr>
                <w:rFonts w:ascii="Times New Roman" w:eastAsia="Times New Roman" w:hAnsi="Times New Roman" w:cs="Times New Roman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48" w:type="dxa"/>
            <w:hideMark/>
          </w:tcPr>
          <w:p w:rsidR="0034703B" w:rsidRPr="0034703B" w:rsidRDefault="0034703B" w:rsidP="0034703B">
            <w:pPr>
              <w:spacing w:before="0" w:after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VIŠAK/MANJAK + NETO ZADUŽIVANJA/FINANCIRANJA + RASPOLOŽIVA SREDSTVA IZ PRETHODNIH GODINA</w:t>
            </w:r>
          </w:p>
        </w:tc>
        <w:tc>
          <w:tcPr>
            <w:tcW w:w="1419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416.069,00</w:t>
            </w:r>
          </w:p>
        </w:tc>
        <w:tc>
          <w:tcPr>
            <w:tcW w:w="1384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35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0.0%</w:t>
            </w:r>
          </w:p>
        </w:tc>
        <w:tc>
          <w:tcPr>
            <w:tcW w:w="1419" w:type="dxa"/>
            <w:noWrap/>
            <w:hideMark/>
          </w:tcPr>
          <w:p w:rsidR="0034703B" w:rsidRPr="0034703B" w:rsidRDefault="0034703B" w:rsidP="0034703B">
            <w:pPr>
              <w:spacing w:before="0" w:after="0"/>
              <w:jc w:val="right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4703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416.069,00</w:t>
            </w:r>
          </w:p>
        </w:tc>
      </w:tr>
    </w:tbl>
    <w:p w:rsidR="008F3F39" w:rsidRDefault="008F3F39" w:rsidP="00042849">
      <w:pPr>
        <w:spacing w:before="0" w:after="0"/>
        <w:jc w:val="both"/>
        <w:rPr>
          <w:rFonts w:ascii="Arial" w:hAnsi="Arial" w:cs="Arial"/>
          <w:b/>
          <w:color w:val="656565" w:themeColor="text2" w:themeTint="BF"/>
          <w:lang w:eastAsia="en-US"/>
        </w:rPr>
      </w:pPr>
    </w:p>
    <w:p w:rsidR="00806A39" w:rsidRDefault="0034703B" w:rsidP="00806A3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 xml:space="preserve">Drugim </w:t>
      </w:r>
      <w:r w:rsidR="00494CB1" w:rsidRPr="00566186">
        <w:rPr>
          <w:rFonts w:ascii="Arial" w:hAnsi="Arial" w:cs="Arial"/>
          <w:color w:val="323232" w:themeColor="text2"/>
          <w:lang w:eastAsia="en-US"/>
        </w:rPr>
        <w:t xml:space="preserve">izmjenama i dopunama </w:t>
      </w:r>
      <w:r w:rsidR="004F07AF">
        <w:rPr>
          <w:rFonts w:ascii="Arial" w:hAnsi="Arial" w:cs="Arial"/>
          <w:color w:val="323232" w:themeColor="text2"/>
          <w:lang w:eastAsia="en-US"/>
        </w:rPr>
        <w:t xml:space="preserve">konsolidiranog </w:t>
      </w:r>
      <w:r w:rsidR="00494CB1" w:rsidRPr="00566186">
        <w:rPr>
          <w:rFonts w:ascii="Arial" w:hAnsi="Arial" w:cs="Arial"/>
          <w:color w:val="323232" w:themeColor="text2"/>
          <w:lang w:eastAsia="en-US"/>
        </w:rPr>
        <w:t xml:space="preserve">općinskog proračuna </w:t>
      </w:r>
      <w:r w:rsidR="0037635A" w:rsidRPr="00566186">
        <w:rPr>
          <w:rFonts w:ascii="Arial" w:hAnsi="Arial" w:cs="Arial"/>
          <w:color w:val="323232" w:themeColor="text2"/>
          <w:lang w:eastAsia="en-US"/>
        </w:rPr>
        <w:t>za 20</w:t>
      </w:r>
      <w:r w:rsidR="00FE3B92">
        <w:rPr>
          <w:rFonts w:ascii="Arial" w:hAnsi="Arial" w:cs="Arial"/>
          <w:color w:val="323232" w:themeColor="text2"/>
          <w:lang w:eastAsia="en-US"/>
        </w:rPr>
        <w:t>20</w:t>
      </w:r>
      <w:r w:rsidR="0037635A" w:rsidRPr="00566186">
        <w:rPr>
          <w:rFonts w:ascii="Arial" w:hAnsi="Arial" w:cs="Arial"/>
          <w:color w:val="323232" w:themeColor="text2"/>
          <w:lang w:eastAsia="en-US"/>
        </w:rPr>
        <w:t xml:space="preserve">.g. predlaže </w:t>
      </w:r>
      <w:r w:rsidR="00583EC4">
        <w:rPr>
          <w:rFonts w:ascii="Arial" w:hAnsi="Arial" w:cs="Arial"/>
          <w:color w:val="323232" w:themeColor="text2"/>
          <w:lang w:eastAsia="en-US"/>
        </w:rPr>
        <w:t>se smanjenje proračunskih prihoda</w:t>
      </w:r>
      <w:r w:rsidR="00806A39">
        <w:rPr>
          <w:rFonts w:ascii="Arial" w:hAnsi="Arial" w:cs="Arial"/>
          <w:color w:val="323232" w:themeColor="text2"/>
          <w:lang w:eastAsia="en-US"/>
        </w:rPr>
        <w:t xml:space="preserve"> </w:t>
      </w:r>
      <w:r w:rsidR="008F3F39">
        <w:rPr>
          <w:rFonts w:ascii="Arial" w:hAnsi="Arial" w:cs="Arial"/>
          <w:color w:val="323232" w:themeColor="text2"/>
          <w:lang w:eastAsia="en-US"/>
        </w:rPr>
        <w:t xml:space="preserve">poslovanja </w:t>
      </w:r>
      <w:r w:rsidR="00B538C1">
        <w:rPr>
          <w:rFonts w:ascii="Arial" w:hAnsi="Arial" w:cs="Arial"/>
          <w:color w:val="323232" w:themeColor="text2"/>
          <w:lang w:eastAsia="en-US"/>
        </w:rPr>
        <w:t xml:space="preserve">za </w:t>
      </w:r>
      <w:r>
        <w:rPr>
          <w:rFonts w:ascii="Arial" w:hAnsi="Arial" w:cs="Arial"/>
          <w:color w:val="323232" w:themeColor="text2"/>
          <w:lang w:eastAsia="en-US"/>
        </w:rPr>
        <w:t xml:space="preserve">3.622.097 </w:t>
      </w:r>
      <w:r w:rsidR="00B33D4F">
        <w:rPr>
          <w:rFonts w:ascii="Arial" w:hAnsi="Arial" w:cs="Arial"/>
          <w:color w:val="323232" w:themeColor="text2"/>
          <w:lang w:eastAsia="en-US"/>
        </w:rPr>
        <w:t xml:space="preserve">kuna ili </w:t>
      </w:r>
      <w:r>
        <w:rPr>
          <w:rFonts w:ascii="Arial" w:hAnsi="Arial" w:cs="Arial"/>
          <w:color w:val="323232" w:themeColor="text2"/>
          <w:lang w:eastAsia="en-US"/>
        </w:rPr>
        <w:t>18,6</w:t>
      </w:r>
      <w:r w:rsidR="00583EC4">
        <w:rPr>
          <w:rFonts w:ascii="Arial" w:hAnsi="Arial" w:cs="Arial"/>
          <w:color w:val="323232" w:themeColor="text2"/>
          <w:lang w:eastAsia="en-US"/>
        </w:rPr>
        <w:t xml:space="preserve">%, iznos od </w:t>
      </w:r>
      <w:r w:rsidR="0059354C">
        <w:rPr>
          <w:rFonts w:ascii="Arial" w:hAnsi="Arial" w:cs="Arial"/>
          <w:color w:val="323232" w:themeColor="text2"/>
          <w:lang w:eastAsia="en-US"/>
        </w:rPr>
        <w:t xml:space="preserve">19.450.950 </w:t>
      </w:r>
      <w:r w:rsidR="00583EC4">
        <w:rPr>
          <w:rFonts w:ascii="Arial" w:hAnsi="Arial" w:cs="Arial"/>
          <w:color w:val="323232" w:themeColor="text2"/>
          <w:lang w:eastAsia="en-US"/>
        </w:rPr>
        <w:t xml:space="preserve">kuna mijenja se na iznos od </w:t>
      </w:r>
      <w:r w:rsidR="0059354C">
        <w:rPr>
          <w:rFonts w:ascii="Arial" w:hAnsi="Arial" w:cs="Arial"/>
          <w:color w:val="323232" w:themeColor="text2"/>
          <w:lang w:eastAsia="en-US"/>
        </w:rPr>
        <w:t>15.828.853</w:t>
      </w:r>
      <w:r w:rsidR="00583EC4">
        <w:rPr>
          <w:rFonts w:ascii="Arial" w:hAnsi="Arial" w:cs="Arial"/>
          <w:color w:val="323232" w:themeColor="text2"/>
          <w:lang w:eastAsia="en-US"/>
        </w:rPr>
        <w:t xml:space="preserve"> kuna</w:t>
      </w:r>
      <w:r w:rsidR="0059354C">
        <w:rPr>
          <w:rFonts w:ascii="Arial" w:hAnsi="Arial" w:cs="Arial"/>
          <w:color w:val="323232" w:themeColor="text2"/>
          <w:lang w:eastAsia="en-US"/>
        </w:rPr>
        <w:t>.</w:t>
      </w:r>
    </w:p>
    <w:p w:rsidR="001C2789" w:rsidRDefault="00583EC4" w:rsidP="0004284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 xml:space="preserve">Prihodi od prodaje nefinancijske </w:t>
      </w:r>
      <w:r w:rsidR="0059354C">
        <w:rPr>
          <w:rFonts w:ascii="Arial" w:hAnsi="Arial" w:cs="Arial"/>
          <w:color w:val="323232" w:themeColor="text2"/>
          <w:lang w:eastAsia="en-US"/>
        </w:rPr>
        <w:t>imovine smanjuju se za 135.000 kuna sa</w:t>
      </w:r>
      <w:r w:rsidR="00546E75">
        <w:rPr>
          <w:rFonts w:ascii="Arial" w:hAnsi="Arial" w:cs="Arial"/>
          <w:color w:val="323232" w:themeColor="text2"/>
          <w:lang w:eastAsia="en-US"/>
        </w:rPr>
        <w:t xml:space="preserve"> 402.835 kuna</w:t>
      </w:r>
      <w:r w:rsidR="0059354C">
        <w:rPr>
          <w:rFonts w:ascii="Arial" w:hAnsi="Arial" w:cs="Arial"/>
          <w:color w:val="323232" w:themeColor="text2"/>
          <w:lang w:eastAsia="en-US"/>
        </w:rPr>
        <w:t xml:space="preserve"> na novi iznos 267.835 kuna.</w:t>
      </w:r>
    </w:p>
    <w:p w:rsidR="00546E75" w:rsidRDefault="00546E75" w:rsidP="0004284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Primici od financijske imovine se mijenjaju</w:t>
      </w:r>
      <w:r w:rsidR="0059354C">
        <w:rPr>
          <w:rFonts w:ascii="Arial" w:hAnsi="Arial" w:cs="Arial"/>
          <w:color w:val="323232" w:themeColor="text2"/>
          <w:lang w:eastAsia="en-US"/>
        </w:rPr>
        <w:t xml:space="preserve"> promjenom knjiženja na konto 683 ostali prihodi prema naputku Ministarstva financija.</w:t>
      </w:r>
    </w:p>
    <w:p w:rsidR="0059354C" w:rsidRDefault="0059354C" w:rsidP="0004284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 xml:space="preserve">Rashodi poslovanja se smanjuju za 182.313 kune ,iznos od 9.253.565 mijenja se u iznos od 9.071.252 kn </w:t>
      </w:r>
    </w:p>
    <w:p w:rsidR="0059354C" w:rsidRDefault="0059354C" w:rsidP="0004284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Rashodi za nabavu nefinancijske imovine smanjuju se za 3.583.384 kune , iznos od 10.192.751 kune se mijenja u iznos od 6.609.367 kn.</w:t>
      </w:r>
    </w:p>
    <w:p w:rsidR="00717339" w:rsidRDefault="00717339" w:rsidP="0004284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Uključen je manjak prihoda iz prethodne godine u iznosu od 416.069 kuna.</w:t>
      </w:r>
    </w:p>
    <w:p w:rsidR="00717339" w:rsidRDefault="00717339" w:rsidP="0004284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</w:p>
    <w:p w:rsidR="00717339" w:rsidRDefault="00717339" w:rsidP="0004284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 xml:space="preserve">Bilješka br.2 </w:t>
      </w:r>
    </w:p>
    <w:p w:rsidR="00717339" w:rsidRDefault="00717339" w:rsidP="0004284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 xml:space="preserve">Posebni dio </w:t>
      </w:r>
    </w:p>
    <w:p w:rsidR="001C2789" w:rsidRPr="004E347F" w:rsidRDefault="004E347F" w:rsidP="004E347F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Os</w:t>
      </w:r>
      <w:r w:rsidR="007C02C7">
        <w:rPr>
          <w:rFonts w:ascii="Arial" w:hAnsi="Arial" w:cs="Arial"/>
          <w:color w:val="323232" w:themeColor="text2"/>
          <w:lang w:eastAsia="en-US"/>
        </w:rPr>
        <w:t>vrt na izmjene i dopune prihodovne strane Proračuna:</w:t>
      </w:r>
    </w:p>
    <w:p w:rsidR="001C2789" w:rsidRPr="001C2789" w:rsidRDefault="001C2789" w:rsidP="001C2789">
      <w:pPr>
        <w:pStyle w:val="Odlomakpopisa"/>
        <w:spacing w:before="0" w:after="0"/>
        <w:ind w:left="360"/>
        <w:jc w:val="both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 xml:space="preserve">U ovoj grupi prihoda mijenja se planirana pozicija </w:t>
      </w:r>
      <w:r w:rsidR="00717339">
        <w:rPr>
          <w:rFonts w:ascii="Arial" w:hAnsi="Arial" w:cs="Arial"/>
          <w:color w:val="323232" w:themeColor="text2"/>
          <w:lang w:eastAsia="en-US"/>
        </w:rPr>
        <w:t xml:space="preserve">primici od povrata stipendija sa konta 812 na konto 683 </w:t>
      </w:r>
      <w:r>
        <w:rPr>
          <w:rFonts w:ascii="Arial" w:hAnsi="Arial" w:cs="Arial"/>
          <w:color w:val="323232" w:themeColor="text2"/>
          <w:lang w:eastAsia="en-US"/>
        </w:rPr>
        <w:t xml:space="preserve">, </w:t>
      </w:r>
      <w:r w:rsidR="00717339">
        <w:rPr>
          <w:rFonts w:ascii="Arial" w:hAnsi="Arial" w:cs="Arial"/>
          <w:color w:val="323232" w:themeColor="text2"/>
          <w:lang w:eastAsia="en-US"/>
        </w:rPr>
        <w:t>a ujedno je i povećanje za 8.600 na temelju polugodišnje realizacije proračuna.</w:t>
      </w:r>
    </w:p>
    <w:p w:rsidR="001C2789" w:rsidRDefault="001C2789" w:rsidP="0004284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</w:p>
    <w:tbl>
      <w:tblPr>
        <w:tblStyle w:val="Obinatablica31"/>
        <w:tblW w:w="10657" w:type="dxa"/>
        <w:tblLook w:val="04A0" w:firstRow="1" w:lastRow="0" w:firstColumn="1" w:lastColumn="0" w:noHBand="0" w:noVBand="1"/>
      </w:tblPr>
      <w:tblGrid>
        <w:gridCol w:w="538"/>
        <w:gridCol w:w="5217"/>
        <w:gridCol w:w="1258"/>
        <w:gridCol w:w="1258"/>
        <w:gridCol w:w="1073"/>
        <w:gridCol w:w="1313"/>
      </w:tblGrid>
      <w:tr w:rsidR="00717339" w:rsidRPr="00BF3394" w:rsidTr="00717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55" w:type="dxa"/>
            <w:gridSpan w:val="2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5.768.665,00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2.798,00</w:t>
            </w:r>
          </w:p>
        </w:tc>
        <w:tc>
          <w:tcPr>
            <w:tcW w:w="107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0,05</w:t>
            </w:r>
          </w:p>
        </w:tc>
        <w:tc>
          <w:tcPr>
            <w:tcW w:w="131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5.771.463,00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gridSpan w:val="2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5.768.665,00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2.798,00</w:t>
            </w:r>
          </w:p>
        </w:tc>
        <w:tc>
          <w:tcPr>
            <w:tcW w:w="107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0,05</w:t>
            </w:r>
          </w:p>
        </w:tc>
        <w:tc>
          <w:tcPr>
            <w:tcW w:w="131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5.771.463,00</w:t>
            </w:r>
          </w:p>
        </w:tc>
      </w:tr>
      <w:tr w:rsidR="00717339" w:rsidRPr="00BF3394" w:rsidTr="00717339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216" w:type="dxa"/>
            <w:hideMark/>
          </w:tcPr>
          <w:p w:rsidR="00717339" w:rsidRPr="00BF3394" w:rsidRDefault="00717339" w:rsidP="007173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5.760.065,00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11.398,00</w:t>
            </w:r>
          </w:p>
        </w:tc>
        <w:tc>
          <w:tcPr>
            <w:tcW w:w="107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0,20</w:t>
            </w:r>
          </w:p>
        </w:tc>
        <w:tc>
          <w:tcPr>
            <w:tcW w:w="131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5.771.463,00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</w:t>
            </w:r>
          </w:p>
        </w:tc>
        <w:tc>
          <w:tcPr>
            <w:tcW w:w="5216" w:type="dxa"/>
            <w:hideMark/>
          </w:tcPr>
          <w:p w:rsidR="00717339" w:rsidRPr="00BF3394" w:rsidRDefault="00717339" w:rsidP="007173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poreza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5.760.065,00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5.760.065,00</w:t>
            </w:r>
          </w:p>
        </w:tc>
      </w:tr>
      <w:tr w:rsidR="00717339" w:rsidRPr="00BF3394" w:rsidTr="00717339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5216" w:type="dxa"/>
            <w:hideMark/>
          </w:tcPr>
          <w:p w:rsidR="00717339" w:rsidRPr="00BF3394" w:rsidRDefault="00717339" w:rsidP="007173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Porez i prirez na dohodak od nesamostalnog rada i drugih </w:t>
            </w:r>
            <w:proofErr w:type="spellStart"/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samtalnih</w:t>
            </w:r>
            <w:proofErr w:type="spellEnd"/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djelatnosti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2.798.086,00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2.798.086,00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5216" w:type="dxa"/>
            <w:hideMark/>
          </w:tcPr>
          <w:p w:rsidR="00717339" w:rsidRPr="00BF3394" w:rsidRDefault="00717339" w:rsidP="007173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poreza i prireza -fiskalno izravnanje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2.400.000,00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2.400.000,00</w:t>
            </w:r>
          </w:p>
        </w:tc>
      </w:tr>
      <w:tr w:rsidR="00717339" w:rsidRPr="00BF3394" w:rsidTr="00717339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5216" w:type="dxa"/>
            <w:hideMark/>
          </w:tcPr>
          <w:p w:rsidR="00717339" w:rsidRPr="00BF3394" w:rsidRDefault="00717339" w:rsidP="007173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Prirez na porez na dohodak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266.952,00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266.952,00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5216" w:type="dxa"/>
            <w:hideMark/>
          </w:tcPr>
          <w:p w:rsidR="00717339" w:rsidRPr="00BF3394" w:rsidRDefault="00717339" w:rsidP="007173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Oslobađanje za komunalni doprinos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13.507,00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13.507,00</w:t>
            </w:r>
          </w:p>
        </w:tc>
      </w:tr>
      <w:tr w:rsidR="00717339" w:rsidRPr="00BF3394" w:rsidTr="00717339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5216" w:type="dxa"/>
            <w:hideMark/>
          </w:tcPr>
          <w:p w:rsidR="00717339" w:rsidRPr="00BF3394" w:rsidRDefault="00717339" w:rsidP="007173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i prirez na dohodak od nesamostalnog rada do propisani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109.854,00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109.854,00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5216" w:type="dxa"/>
            <w:hideMark/>
          </w:tcPr>
          <w:p w:rsidR="00717339" w:rsidRPr="00BF3394" w:rsidRDefault="00717339" w:rsidP="007173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i prirez na dohodak od obrta i s obrtom izjednačenih d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155.700,00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155.700,00</w:t>
            </w:r>
          </w:p>
        </w:tc>
      </w:tr>
      <w:tr w:rsidR="00717339" w:rsidRPr="00BF3394" w:rsidTr="00717339">
        <w:trPr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5216" w:type="dxa"/>
            <w:hideMark/>
          </w:tcPr>
          <w:p w:rsidR="00717339" w:rsidRPr="00BF3394" w:rsidRDefault="00717339" w:rsidP="007173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i prirez na dohodak od drugih samostalnih djelatnosti je se povremeno obavljaju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50.300,00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50.300,00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611</w:t>
            </w:r>
          </w:p>
        </w:tc>
        <w:tc>
          <w:tcPr>
            <w:tcW w:w="5216" w:type="dxa"/>
            <w:hideMark/>
          </w:tcPr>
          <w:p w:rsidR="00717339" w:rsidRPr="00BF3394" w:rsidRDefault="00717339" w:rsidP="007173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i prirez na dohodak od imovine i imovinskih prava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146.555,00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146.555,00</w:t>
            </w:r>
          </w:p>
        </w:tc>
      </w:tr>
      <w:tr w:rsidR="00717339" w:rsidRPr="00BF3394" w:rsidTr="00717339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5216" w:type="dxa"/>
            <w:hideMark/>
          </w:tcPr>
          <w:p w:rsidR="00717339" w:rsidRPr="00BF3394" w:rsidRDefault="00717339" w:rsidP="007173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Povrat poreza i prireza na dohodak po godišnjoj prijavi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-400.000,00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-400.000,00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5216" w:type="dxa"/>
            <w:hideMark/>
          </w:tcPr>
          <w:p w:rsidR="00717339" w:rsidRPr="00BF3394" w:rsidRDefault="00717339" w:rsidP="007173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i prirez na dohodak po osnovi kamata na štednju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45.000,00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45.000,00</w:t>
            </w:r>
          </w:p>
        </w:tc>
      </w:tr>
      <w:tr w:rsidR="00717339" w:rsidRPr="00BF3394" w:rsidTr="00717339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613</w:t>
            </w:r>
          </w:p>
        </w:tc>
        <w:tc>
          <w:tcPr>
            <w:tcW w:w="5216" w:type="dxa"/>
            <w:hideMark/>
          </w:tcPr>
          <w:p w:rsidR="00717339" w:rsidRPr="00BF3394" w:rsidRDefault="00717339" w:rsidP="007173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na kuće za odmor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1.210,00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1.210,00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613</w:t>
            </w:r>
          </w:p>
        </w:tc>
        <w:tc>
          <w:tcPr>
            <w:tcW w:w="5216" w:type="dxa"/>
            <w:hideMark/>
          </w:tcPr>
          <w:p w:rsidR="00717339" w:rsidRPr="00BF3394" w:rsidRDefault="00717339" w:rsidP="007173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na korištenje javnih površina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8.760,00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8.760,00</w:t>
            </w:r>
          </w:p>
        </w:tc>
      </w:tr>
      <w:tr w:rsidR="00717339" w:rsidRPr="00BF3394" w:rsidTr="00717339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613</w:t>
            </w:r>
          </w:p>
        </w:tc>
        <w:tc>
          <w:tcPr>
            <w:tcW w:w="5216" w:type="dxa"/>
            <w:hideMark/>
          </w:tcPr>
          <w:p w:rsidR="00717339" w:rsidRPr="00BF3394" w:rsidRDefault="00717339" w:rsidP="007173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na promet nekretnina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614</w:t>
            </w:r>
          </w:p>
        </w:tc>
        <w:tc>
          <w:tcPr>
            <w:tcW w:w="5216" w:type="dxa"/>
            <w:hideMark/>
          </w:tcPr>
          <w:p w:rsidR="00717339" w:rsidRPr="00BF3394" w:rsidRDefault="00717339" w:rsidP="007173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na potrošnju alkoholnih i bezalkoholnih pića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36.141,00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36.141,00</w:t>
            </w:r>
          </w:p>
        </w:tc>
      </w:tr>
      <w:tr w:rsidR="00717339" w:rsidRPr="00BF3394" w:rsidTr="00717339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614</w:t>
            </w:r>
          </w:p>
        </w:tc>
        <w:tc>
          <w:tcPr>
            <w:tcW w:w="5216" w:type="dxa"/>
            <w:hideMark/>
          </w:tcPr>
          <w:p w:rsidR="00717339" w:rsidRPr="00BF3394" w:rsidRDefault="00717339" w:rsidP="007173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Porez na tvrtku odnosno naziv tvrtke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28.000,00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1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28.000,00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68</w:t>
            </w:r>
          </w:p>
        </w:tc>
        <w:tc>
          <w:tcPr>
            <w:tcW w:w="5216" w:type="dxa"/>
            <w:hideMark/>
          </w:tcPr>
          <w:p w:rsidR="00717339" w:rsidRPr="00BF3394" w:rsidRDefault="00717339" w:rsidP="007173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Kazne, upravne mjere i ostali prihodi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11.398,00</w:t>
            </w:r>
          </w:p>
        </w:tc>
        <w:tc>
          <w:tcPr>
            <w:tcW w:w="107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11.398,00</w:t>
            </w:r>
          </w:p>
        </w:tc>
      </w:tr>
      <w:tr w:rsidR="00717339" w:rsidRPr="00BF3394" w:rsidTr="00717339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683</w:t>
            </w:r>
          </w:p>
        </w:tc>
        <w:tc>
          <w:tcPr>
            <w:tcW w:w="5216" w:type="dxa"/>
            <w:hideMark/>
          </w:tcPr>
          <w:p w:rsidR="00717339" w:rsidRPr="00BF3394" w:rsidRDefault="00717339" w:rsidP="007173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Ostali prihodi-povrat stipendija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11.398,00</w:t>
            </w:r>
          </w:p>
        </w:tc>
        <w:tc>
          <w:tcPr>
            <w:tcW w:w="107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31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11.398,00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</w:t>
            </w:r>
          </w:p>
        </w:tc>
        <w:tc>
          <w:tcPr>
            <w:tcW w:w="5216" w:type="dxa"/>
            <w:hideMark/>
          </w:tcPr>
          <w:p w:rsidR="00717339" w:rsidRPr="00BF3394" w:rsidRDefault="00717339" w:rsidP="007173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Primici od financijske imovine i zaduživanja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8.600,00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-8.600,00</w:t>
            </w:r>
          </w:p>
        </w:tc>
        <w:tc>
          <w:tcPr>
            <w:tcW w:w="107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31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717339" w:rsidRPr="00BF3394" w:rsidTr="00717339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81</w:t>
            </w:r>
          </w:p>
        </w:tc>
        <w:tc>
          <w:tcPr>
            <w:tcW w:w="5216" w:type="dxa"/>
            <w:hideMark/>
          </w:tcPr>
          <w:p w:rsidR="00717339" w:rsidRPr="00BF3394" w:rsidRDefault="00717339" w:rsidP="007173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Primljeni povrati glavnica danih zajmova i depozita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8.600,00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-8.600,00</w:t>
            </w:r>
          </w:p>
        </w:tc>
        <w:tc>
          <w:tcPr>
            <w:tcW w:w="107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31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812</w:t>
            </w:r>
          </w:p>
        </w:tc>
        <w:tc>
          <w:tcPr>
            <w:tcW w:w="5216" w:type="dxa"/>
            <w:hideMark/>
          </w:tcPr>
          <w:p w:rsidR="00717339" w:rsidRPr="00BF3394" w:rsidRDefault="00717339" w:rsidP="007173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Povrat zajmova danih neprofitnim organizacijama, građanima i kućanstvima u tuzemstvu - kratkoročni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8.600,00</w:t>
            </w:r>
          </w:p>
        </w:tc>
        <w:tc>
          <w:tcPr>
            <w:tcW w:w="1258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-8.600,00</w:t>
            </w:r>
          </w:p>
        </w:tc>
        <w:tc>
          <w:tcPr>
            <w:tcW w:w="107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313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</w:tbl>
    <w:p w:rsidR="00035E4E" w:rsidRDefault="00035E4E" w:rsidP="0004284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</w:p>
    <w:p w:rsidR="004E08AB" w:rsidRDefault="00717339" w:rsidP="00EA3410">
      <w:pPr>
        <w:spacing w:before="0" w:after="0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U grupi prihoda Pomoći , smanjuju se pomoći u skladu sa izvršenim /realiziranim projektima po okončanim situacijama, te na temelju donesenih Odluka ili potpisanih ugovora</w:t>
      </w:r>
      <w:r w:rsidR="00BF3394">
        <w:rPr>
          <w:rFonts w:ascii="Arial" w:hAnsi="Arial" w:cs="Arial"/>
          <w:color w:val="323232" w:themeColor="text2"/>
          <w:lang w:eastAsia="en-US"/>
        </w:rPr>
        <w:t xml:space="preserve"> na temelju natječaja . EU natječaji neće biti raspisani za izgradnju vrtića i rekonstrukciju Ulice kralja Tomislava. </w:t>
      </w:r>
    </w:p>
    <w:p w:rsidR="00717339" w:rsidRDefault="00717339" w:rsidP="00EA3410">
      <w:pPr>
        <w:spacing w:before="0" w:after="0"/>
        <w:rPr>
          <w:rFonts w:ascii="Arial" w:hAnsi="Arial" w:cs="Arial"/>
          <w:color w:val="323232" w:themeColor="text2"/>
          <w:lang w:eastAsia="en-US"/>
        </w:rPr>
      </w:pPr>
    </w:p>
    <w:tbl>
      <w:tblPr>
        <w:tblStyle w:val="Obinatablica3"/>
        <w:tblW w:w="10894" w:type="dxa"/>
        <w:tblLook w:val="04A0" w:firstRow="1" w:lastRow="0" w:firstColumn="1" w:lastColumn="0" w:noHBand="0" w:noVBand="1"/>
      </w:tblPr>
      <w:tblGrid>
        <w:gridCol w:w="559"/>
        <w:gridCol w:w="5526"/>
        <w:gridCol w:w="1285"/>
        <w:gridCol w:w="1285"/>
        <w:gridCol w:w="954"/>
        <w:gridCol w:w="1285"/>
      </w:tblGrid>
      <w:tr w:rsidR="00717339" w:rsidRPr="00BF3394" w:rsidTr="00717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85" w:type="dxa"/>
            <w:gridSpan w:val="2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7.699.400,00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-3.901.769,00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-50,68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3.797.631,00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5" w:type="dxa"/>
            <w:gridSpan w:val="2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2.1. KAPITALNE POMOĆI IZ DRŽAVNOG PRORAČUNA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592.785,00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-304.785,00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-51,42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288.000,00</w:t>
            </w:r>
          </w:p>
        </w:tc>
      </w:tr>
      <w:tr w:rsidR="00717339" w:rsidRPr="00BF3394" w:rsidTr="00717339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572.785,00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-304.785,00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-53,21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268.000,00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572.785,00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-304.785,00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-53,21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268.000,00</w:t>
            </w:r>
          </w:p>
        </w:tc>
      </w:tr>
      <w:tr w:rsidR="00717339" w:rsidRPr="00BF3394" w:rsidTr="0071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- MRRFEU- Modernizacija nerazvrstanih cesta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Kapitalne pomoći -MGIPU-Rekonstrukcija </w:t>
            </w:r>
            <w:proofErr w:type="spellStart"/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ul.Augusta</w:t>
            </w:r>
            <w:proofErr w:type="spellEnd"/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Šenoe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250.000,00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-82.000,00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-32,80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168.000,00</w:t>
            </w:r>
          </w:p>
        </w:tc>
      </w:tr>
      <w:tr w:rsidR="00717339" w:rsidRPr="00BF3394" w:rsidTr="0071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Kapitalne pomoći MRRFEU-Projekt ;Trg hrvatskih </w:t>
            </w:r>
            <w:proofErr w:type="spellStart"/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branitelja,Trg</w:t>
            </w:r>
            <w:proofErr w:type="spellEnd"/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</w:t>
            </w:r>
            <w:proofErr w:type="spellStart"/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sv.Josipa</w:t>
            </w:r>
            <w:proofErr w:type="spellEnd"/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222.785,00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-222.785,00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5" w:type="dxa"/>
            <w:gridSpan w:val="2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2.1.1      Kapitalne pomoći iz državnog proračuna za PK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</w:tr>
      <w:tr w:rsidR="00717339" w:rsidRPr="00BF3394" w:rsidTr="00717339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5" w:type="dxa"/>
            <w:gridSpan w:val="2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20.000,00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717339" w:rsidRPr="00BF3394" w:rsidTr="0071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636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Kapitalne pomoći iz državnog </w:t>
            </w:r>
            <w:proofErr w:type="spellStart"/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proračuna,knjige</w:t>
            </w:r>
            <w:proofErr w:type="spellEnd"/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u knjižnici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717339" w:rsidRPr="00BF3394" w:rsidTr="00717339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5" w:type="dxa"/>
            <w:gridSpan w:val="2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2.2. KAPITALNE POMOĆI IZ ŽUPANIJSKOG PRORAČUNA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-100.000,00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-66,67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-100.000,00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-66,67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50.000,00</w:t>
            </w:r>
          </w:p>
        </w:tc>
      </w:tr>
      <w:tr w:rsidR="00717339" w:rsidRPr="00BF3394" w:rsidTr="0071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-100.000,00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-66,67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50.000,00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SMŽ- Rekonstrukcija centra OL-Trg hrvatskih branitelja 4.faza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-100.000,00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-66,67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50.000,00</w:t>
            </w:r>
          </w:p>
        </w:tc>
      </w:tr>
      <w:tr w:rsidR="00717339" w:rsidRPr="00BF3394" w:rsidTr="00717339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5" w:type="dxa"/>
            <w:gridSpan w:val="2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2.3. KAPITALNE POMOĆI OD IZVANPRORAČUNSKIH KORISNIKA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500.000,00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500.000,00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500.000,00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500.000,00</w:t>
            </w:r>
          </w:p>
        </w:tc>
      </w:tr>
      <w:tr w:rsidR="00717339" w:rsidRPr="00BF3394" w:rsidTr="0071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500.000,00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500.000,00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634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od ostalih izvanproračunskih korisnika državnog proračuna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500.000,00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500.000,00</w:t>
            </w:r>
          </w:p>
        </w:tc>
      </w:tr>
      <w:tr w:rsidR="00717339" w:rsidRPr="00BF3394" w:rsidTr="00717339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5" w:type="dxa"/>
            <w:gridSpan w:val="2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1.000.999,00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1.000.999,00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730.759,00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730.759,00</w:t>
            </w:r>
          </w:p>
        </w:tc>
      </w:tr>
      <w:tr w:rsidR="00717339" w:rsidRPr="00BF3394" w:rsidTr="0071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730.759,00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730.759,00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iz državnog proračuna-Program Zaželi i ostvari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730.759,00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730.759,00</w:t>
            </w:r>
          </w:p>
        </w:tc>
      </w:tr>
      <w:tr w:rsidR="00717339" w:rsidRPr="00BF3394" w:rsidTr="00717339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5" w:type="dxa"/>
            <w:gridSpan w:val="2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2.4.0 Opći prihodi i primici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258.000,00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258.000,00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258.000,00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258.000,00</w:t>
            </w:r>
          </w:p>
        </w:tc>
      </w:tr>
      <w:tr w:rsidR="00717339" w:rsidRPr="00BF3394" w:rsidTr="0071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258.000,00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258.000,00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iz državnog proračuna-Kompenzacijska mjera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258.000,00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258.000,00</w:t>
            </w:r>
          </w:p>
        </w:tc>
      </w:tr>
      <w:tr w:rsidR="00717339" w:rsidRPr="00BF3394" w:rsidTr="00717339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5" w:type="dxa"/>
            <w:gridSpan w:val="2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2.4.1      Tekuće pomoći iz državnog proračuna za PK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12.240,00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12.240,00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5" w:type="dxa"/>
            <w:gridSpan w:val="2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10.240,00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10.240,00</w:t>
            </w:r>
          </w:p>
        </w:tc>
      </w:tr>
      <w:tr w:rsidR="00717339" w:rsidRPr="00BF3394" w:rsidTr="00717339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</w:tr>
      <w:tr w:rsidR="00717339" w:rsidRPr="00BF3394" w:rsidTr="00717339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636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 Ministarstvo obrazovanja-transfer vrtić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10.240,00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10.240,00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5" w:type="dxa"/>
            <w:gridSpan w:val="2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2.000,00</w:t>
            </w:r>
          </w:p>
        </w:tc>
      </w:tr>
      <w:tr w:rsidR="00717339" w:rsidRPr="00BF3394" w:rsidTr="00717339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717339" w:rsidRPr="00BF3394" w:rsidTr="0071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636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proračunskim korisnicima iz proračuna koji im nije nadležan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5" w:type="dxa"/>
            <w:gridSpan w:val="2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2.5. TEKUĆE POMOĆI IZ ŽUPANIJSKOG PRORAČUNA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36.110,00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2.000,00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5,54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38.110,00</w:t>
            </w:r>
          </w:p>
        </w:tc>
      </w:tr>
      <w:tr w:rsidR="00717339" w:rsidRPr="00BF3394" w:rsidTr="00717339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23.750,00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23.750,00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23.750,00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23.750,00</w:t>
            </w:r>
          </w:p>
        </w:tc>
      </w:tr>
      <w:tr w:rsidR="00717339" w:rsidRPr="00BF3394" w:rsidTr="00717339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iz županijskog proračuna-za ogrjev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23.750,00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23.750,00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5" w:type="dxa"/>
            <w:gridSpan w:val="2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2.5.1      Tekuće pomoći iz županijskog proračuna za PK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12.360,00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2.000,00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16,18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14.360,00</w:t>
            </w:r>
          </w:p>
        </w:tc>
      </w:tr>
      <w:tr w:rsidR="00717339" w:rsidRPr="00BF3394" w:rsidTr="00717339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5" w:type="dxa"/>
            <w:gridSpan w:val="2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9.360,00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9.360,00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</w:tr>
      <w:tr w:rsidR="00717339" w:rsidRPr="00BF3394" w:rsidTr="0071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636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iz SMŽ ,transfer vrtić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9.360,00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9.360,00</w:t>
            </w:r>
          </w:p>
        </w:tc>
      </w:tr>
      <w:tr w:rsidR="00717339" w:rsidRPr="00BF3394" w:rsidTr="00717339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5" w:type="dxa"/>
            <w:gridSpan w:val="2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2.000,00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66,67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5.000,00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66,67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717339" w:rsidRPr="00BF3394" w:rsidTr="0071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66,67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636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iz županijskog proračuna-za knjižnicu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66,67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717339" w:rsidRPr="00BF3394" w:rsidTr="00717339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5" w:type="dxa"/>
            <w:gridSpan w:val="2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2.6. TEKUĆE POMOĆI IZVANPRORAČUNSKIH KORISNIKA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150.801,00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-98.984,00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-65,64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51.817,00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144.381,00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-98.984,00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-68,56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45.397,00</w:t>
            </w:r>
          </w:p>
        </w:tc>
      </w:tr>
      <w:tr w:rsidR="00717339" w:rsidRPr="00BF3394" w:rsidTr="0071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144.381,00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-98.984,00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-68,56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45.397,00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634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Tekuće pomoći </w:t>
            </w:r>
            <w:proofErr w:type="spellStart"/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izvanpr.korisnika</w:t>
            </w:r>
            <w:proofErr w:type="spellEnd"/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HZZ- programi-Javni radovi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127.381,00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-98.984,00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-77,71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28.397,00</w:t>
            </w:r>
          </w:p>
        </w:tc>
      </w:tr>
      <w:tr w:rsidR="00717339" w:rsidRPr="00BF3394" w:rsidTr="00717339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634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HZZ, Doprinosi za stručno osposobljavanje na 1 godinu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17.000,00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17.000,00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5" w:type="dxa"/>
            <w:gridSpan w:val="2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2.6.1 Tekuće pomoći izvanproračunskih korisnika za PK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6.420,00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6.420,00</w:t>
            </w:r>
          </w:p>
        </w:tc>
      </w:tr>
      <w:tr w:rsidR="00717339" w:rsidRPr="00BF3394" w:rsidTr="00717339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5" w:type="dxa"/>
            <w:gridSpan w:val="2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6.420,00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6.420,00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</w:tr>
      <w:tr w:rsidR="00717339" w:rsidRPr="00BF3394" w:rsidTr="0071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634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HZZ -Stručno osposobljavanje bez zasnivanja radnog odnosa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6.420,00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6.420,00</w:t>
            </w:r>
          </w:p>
        </w:tc>
      </w:tr>
      <w:tr w:rsidR="00717339" w:rsidRPr="00BF3394" w:rsidTr="00717339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5" w:type="dxa"/>
            <w:gridSpan w:val="2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2.9. KAPITALNE POMOĆI DRŽAVNOG PRORAČUNA PRIJENOS EU SREDSTAVA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5.268.705,00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-3.400.000,00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-64,53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1.868.705,00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3.400.000,00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-3.400.000,00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717339" w:rsidRPr="00BF3394" w:rsidTr="0071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3.400.000,00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-3.400.000,00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638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pomoći-</w:t>
            </w:r>
            <w:proofErr w:type="spellStart"/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EUv</w:t>
            </w:r>
            <w:proofErr w:type="spellEnd"/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-Rekonstrukcija </w:t>
            </w:r>
            <w:proofErr w:type="spellStart"/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Ul.kralja</w:t>
            </w:r>
            <w:proofErr w:type="spellEnd"/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Tomislava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3.100.000,00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-3.100.000,00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717339" w:rsidRPr="00BF3394" w:rsidTr="00717339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638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EU- Projekt Dječji vrtić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300.000,00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-300.000,00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5" w:type="dxa"/>
            <w:gridSpan w:val="2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2.9.1 Naknada za pridobivenu količinu nafte i plina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1.868.705,00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1.868.705,00</w:t>
            </w:r>
          </w:p>
        </w:tc>
      </w:tr>
      <w:tr w:rsidR="00717339" w:rsidRPr="00BF3394" w:rsidTr="00717339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1.868.705,00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1.868.705,00</w:t>
            </w:r>
          </w:p>
        </w:tc>
      </w:tr>
      <w:tr w:rsidR="00717339" w:rsidRPr="00BF3394" w:rsidTr="00717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Pomoći iz inozemstva i od subjekata unutar općeg proračuna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1.868.705,00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1.868.705,00</w:t>
            </w:r>
          </w:p>
        </w:tc>
      </w:tr>
      <w:tr w:rsidR="00717339" w:rsidRPr="00BF3394" w:rsidTr="00717339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" w:type="dxa"/>
            <w:noWrap/>
            <w:hideMark/>
          </w:tcPr>
          <w:p w:rsidR="00717339" w:rsidRPr="00BF3394" w:rsidRDefault="00717339" w:rsidP="0071733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638</w:t>
            </w:r>
          </w:p>
        </w:tc>
        <w:tc>
          <w:tcPr>
            <w:tcW w:w="5526" w:type="dxa"/>
            <w:hideMark/>
          </w:tcPr>
          <w:p w:rsidR="00717339" w:rsidRPr="00BF3394" w:rsidRDefault="00717339" w:rsidP="007173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EU Projekt Rekonstrukcija ulice i nogostupa -</w:t>
            </w:r>
            <w:proofErr w:type="spellStart"/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J.Kozarca</w:t>
            </w:r>
            <w:proofErr w:type="spellEnd"/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M7 7.2.2.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1.868.705,00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54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85" w:type="dxa"/>
            <w:noWrap/>
            <w:hideMark/>
          </w:tcPr>
          <w:p w:rsidR="00717339" w:rsidRPr="00BF3394" w:rsidRDefault="00717339" w:rsidP="0071733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1.868.705,00</w:t>
            </w:r>
          </w:p>
        </w:tc>
      </w:tr>
    </w:tbl>
    <w:p w:rsidR="00717339" w:rsidRDefault="00717339" w:rsidP="00EA3410">
      <w:pPr>
        <w:spacing w:before="0" w:after="0"/>
        <w:rPr>
          <w:rFonts w:ascii="Arial" w:hAnsi="Arial" w:cs="Arial"/>
          <w:color w:val="323232" w:themeColor="text2"/>
          <w:lang w:eastAsia="en-US"/>
        </w:rPr>
      </w:pPr>
    </w:p>
    <w:p w:rsidR="004E08AB" w:rsidRDefault="00BF3394" w:rsidP="00EA3410">
      <w:pPr>
        <w:spacing w:before="0" w:after="0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 xml:space="preserve">Skupina Prihodi od imovine povećava se za prihod od koncesija od istraživanja nafte u posavskom dijelu Općine Lipovljani </w:t>
      </w:r>
    </w:p>
    <w:p w:rsidR="00BF3394" w:rsidRDefault="00BF3394" w:rsidP="00EA3410">
      <w:pPr>
        <w:spacing w:before="0" w:after="0"/>
        <w:rPr>
          <w:rFonts w:ascii="Arial" w:hAnsi="Arial" w:cs="Arial"/>
          <w:color w:val="323232" w:themeColor="text2"/>
          <w:lang w:eastAsia="en-US"/>
        </w:rPr>
      </w:pPr>
    </w:p>
    <w:p w:rsidR="00BF3394" w:rsidRDefault="00BF3394" w:rsidP="00EA3410">
      <w:pPr>
        <w:spacing w:before="0" w:after="0"/>
        <w:rPr>
          <w:rFonts w:ascii="Arial" w:hAnsi="Arial" w:cs="Arial"/>
          <w:color w:val="323232" w:themeColor="text2"/>
          <w:lang w:eastAsia="en-US"/>
        </w:rPr>
      </w:pPr>
    </w:p>
    <w:tbl>
      <w:tblPr>
        <w:tblStyle w:val="Obinatablica3"/>
        <w:tblW w:w="10644" w:type="dxa"/>
        <w:tblLook w:val="04A0" w:firstRow="1" w:lastRow="0" w:firstColumn="1" w:lastColumn="0" w:noHBand="0" w:noVBand="1"/>
      </w:tblPr>
      <w:tblGrid>
        <w:gridCol w:w="562"/>
        <w:gridCol w:w="5403"/>
        <w:gridCol w:w="1274"/>
        <w:gridCol w:w="1150"/>
        <w:gridCol w:w="981"/>
        <w:gridCol w:w="1274"/>
      </w:tblGrid>
      <w:tr w:rsidR="00BF3394" w:rsidRPr="00BF3394" w:rsidTr="00BF33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65" w:type="dxa"/>
            <w:gridSpan w:val="2"/>
            <w:noWrap/>
            <w:hideMark/>
          </w:tcPr>
          <w:p w:rsidR="00BF3394" w:rsidRPr="00BF3394" w:rsidRDefault="00BF3394" w:rsidP="00BF339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2.906.864,00</w:t>
            </w:r>
          </w:p>
        </w:tc>
        <w:tc>
          <w:tcPr>
            <w:tcW w:w="1150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9.530,00</w:t>
            </w:r>
          </w:p>
        </w:tc>
        <w:tc>
          <w:tcPr>
            <w:tcW w:w="981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0,33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2.916.394,00</w:t>
            </w:r>
          </w:p>
        </w:tc>
      </w:tr>
      <w:tr w:rsidR="00BF3394" w:rsidRPr="00BF3394" w:rsidTr="00BF3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gridSpan w:val="2"/>
            <w:noWrap/>
            <w:hideMark/>
          </w:tcPr>
          <w:p w:rsidR="00BF3394" w:rsidRPr="00BF3394" w:rsidRDefault="00BF3394" w:rsidP="00BF339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3.2. PRIHOD OD ZAKUPA IMOVINE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744,00</w:t>
            </w:r>
          </w:p>
        </w:tc>
        <w:tc>
          <w:tcPr>
            <w:tcW w:w="1150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81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744,00</w:t>
            </w:r>
          </w:p>
        </w:tc>
      </w:tr>
      <w:tr w:rsidR="00BF3394" w:rsidRPr="00BF3394" w:rsidTr="00BF3394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BF3394" w:rsidRPr="00BF3394" w:rsidRDefault="00BF3394" w:rsidP="00BF339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403" w:type="dxa"/>
            <w:hideMark/>
          </w:tcPr>
          <w:p w:rsidR="00BF3394" w:rsidRPr="00BF3394" w:rsidRDefault="00BF3394" w:rsidP="00BF3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744,00</w:t>
            </w:r>
          </w:p>
        </w:tc>
        <w:tc>
          <w:tcPr>
            <w:tcW w:w="1150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1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744,00</w:t>
            </w:r>
          </w:p>
        </w:tc>
      </w:tr>
      <w:tr w:rsidR="00BF3394" w:rsidRPr="00BF3394" w:rsidTr="00BF3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BF3394" w:rsidRPr="00BF3394" w:rsidRDefault="00BF3394" w:rsidP="00BF339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5403" w:type="dxa"/>
            <w:hideMark/>
          </w:tcPr>
          <w:p w:rsidR="00BF3394" w:rsidRPr="00BF3394" w:rsidRDefault="00BF3394" w:rsidP="00BF339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744,00</w:t>
            </w:r>
          </w:p>
        </w:tc>
        <w:tc>
          <w:tcPr>
            <w:tcW w:w="1150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1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744,00</w:t>
            </w:r>
          </w:p>
        </w:tc>
      </w:tr>
      <w:tr w:rsidR="00BF3394" w:rsidRPr="00BF3394" w:rsidTr="00BF3394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BF3394" w:rsidRPr="00BF3394" w:rsidRDefault="00BF3394" w:rsidP="00BF339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</w:t>
            </w:r>
          </w:p>
        </w:tc>
        <w:tc>
          <w:tcPr>
            <w:tcW w:w="5403" w:type="dxa"/>
            <w:hideMark/>
          </w:tcPr>
          <w:p w:rsidR="00BF3394" w:rsidRPr="00BF3394" w:rsidRDefault="00BF3394" w:rsidP="00BF3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naknade za korištenje nefinancijske imovine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744,00</w:t>
            </w:r>
          </w:p>
        </w:tc>
        <w:tc>
          <w:tcPr>
            <w:tcW w:w="1150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1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744,00</w:t>
            </w:r>
          </w:p>
        </w:tc>
      </w:tr>
      <w:tr w:rsidR="00BF3394" w:rsidRPr="00BF3394" w:rsidTr="00BF3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gridSpan w:val="2"/>
            <w:noWrap/>
            <w:hideMark/>
          </w:tcPr>
          <w:p w:rsidR="00BF3394" w:rsidRPr="00BF3394" w:rsidRDefault="00BF3394" w:rsidP="00BF339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3.3. PRIHOD OD KONCESIJE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8.572,00</w:t>
            </w:r>
          </w:p>
        </w:tc>
        <w:tc>
          <w:tcPr>
            <w:tcW w:w="1150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9.530,00</w:t>
            </w:r>
          </w:p>
        </w:tc>
        <w:tc>
          <w:tcPr>
            <w:tcW w:w="981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111,18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18.102,00</w:t>
            </w:r>
          </w:p>
        </w:tc>
      </w:tr>
      <w:tr w:rsidR="00BF3394" w:rsidRPr="00BF3394" w:rsidTr="00BF3394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BF3394" w:rsidRPr="00BF3394" w:rsidRDefault="00BF3394" w:rsidP="00BF339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403" w:type="dxa"/>
            <w:hideMark/>
          </w:tcPr>
          <w:p w:rsidR="00BF3394" w:rsidRPr="00BF3394" w:rsidRDefault="00BF3394" w:rsidP="00BF3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8.572,00</w:t>
            </w:r>
          </w:p>
        </w:tc>
        <w:tc>
          <w:tcPr>
            <w:tcW w:w="1150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9.530,00</w:t>
            </w:r>
          </w:p>
        </w:tc>
        <w:tc>
          <w:tcPr>
            <w:tcW w:w="981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111,18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18.102,00</w:t>
            </w:r>
          </w:p>
        </w:tc>
      </w:tr>
      <w:tr w:rsidR="00BF3394" w:rsidRPr="00BF3394" w:rsidTr="00BF3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BF3394" w:rsidRPr="00BF3394" w:rsidRDefault="00BF3394" w:rsidP="00BF339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5403" w:type="dxa"/>
            <w:hideMark/>
          </w:tcPr>
          <w:p w:rsidR="00BF3394" w:rsidRPr="00BF3394" w:rsidRDefault="00BF3394" w:rsidP="00BF339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8.572,00</w:t>
            </w:r>
          </w:p>
        </w:tc>
        <w:tc>
          <w:tcPr>
            <w:tcW w:w="1150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9.530,00</w:t>
            </w:r>
          </w:p>
        </w:tc>
        <w:tc>
          <w:tcPr>
            <w:tcW w:w="981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111,18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18.102,00</w:t>
            </w:r>
          </w:p>
        </w:tc>
      </w:tr>
      <w:tr w:rsidR="00BF3394" w:rsidRPr="00BF3394" w:rsidTr="00BF3394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BF3394" w:rsidRPr="00BF3394" w:rsidRDefault="00BF3394" w:rsidP="00BF339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</w:t>
            </w:r>
          </w:p>
        </w:tc>
        <w:tc>
          <w:tcPr>
            <w:tcW w:w="5403" w:type="dxa"/>
            <w:hideMark/>
          </w:tcPr>
          <w:p w:rsidR="00BF3394" w:rsidRPr="00BF3394" w:rsidRDefault="00BF3394" w:rsidP="00BF3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ostale koncesije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8.572,00</w:t>
            </w:r>
          </w:p>
        </w:tc>
        <w:tc>
          <w:tcPr>
            <w:tcW w:w="1150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9.530,00</w:t>
            </w:r>
          </w:p>
        </w:tc>
        <w:tc>
          <w:tcPr>
            <w:tcW w:w="981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111,18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18.102,00</w:t>
            </w:r>
          </w:p>
        </w:tc>
      </w:tr>
      <w:tr w:rsidR="00BF3394" w:rsidRPr="00BF3394" w:rsidTr="00BF3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gridSpan w:val="2"/>
            <w:noWrap/>
            <w:hideMark/>
          </w:tcPr>
          <w:p w:rsidR="00BF3394" w:rsidRPr="00BF3394" w:rsidRDefault="00BF3394" w:rsidP="00BF339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2.531.475,00</w:t>
            </w:r>
          </w:p>
        </w:tc>
        <w:tc>
          <w:tcPr>
            <w:tcW w:w="1150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81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2.531.475,00</w:t>
            </w:r>
          </w:p>
        </w:tc>
      </w:tr>
      <w:tr w:rsidR="00BF3394" w:rsidRPr="00BF3394" w:rsidTr="00BF3394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BF3394" w:rsidRPr="00BF3394" w:rsidRDefault="00BF3394" w:rsidP="00BF339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403" w:type="dxa"/>
            <w:hideMark/>
          </w:tcPr>
          <w:p w:rsidR="00BF3394" w:rsidRPr="00BF3394" w:rsidRDefault="00BF3394" w:rsidP="00BF3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2.531.475,00</w:t>
            </w:r>
          </w:p>
        </w:tc>
        <w:tc>
          <w:tcPr>
            <w:tcW w:w="1150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1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2.531.475,00</w:t>
            </w:r>
          </w:p>
        </w:tc>
      </w:tr>
      <w:tr w:rsidR="00BF3394" w:rsidRPr="00BF3394" w:rsidTr="00BF3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BF3394" w:rsidRPr="00BF3394" w:rsidRDefault="00BF3394" w:rsidP="00BF339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64</w:t>
            </w:r>
          </w:p>
        </w:tc>
        <w:tc>
          <w:tcPr>
            <w:tcW w:w="5403" w:type="dxa"/>
            <w:hideMark/>
          </w:tcPr>
          <w:p w:rsidR="00BF3394" w:rsidRPr="00BF3394" w:rsidRDefault="00BF3394" w:rsidP="00BF339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2.531.475,00</w:t>
            </w:r>
          </w:p>
        </w:tc>
        <w:tc>
          <w:tcPr>
            <w:tcW w:w="1150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1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2.531.475,00</w:t>
            </w:r>
          </w:p>
        </w:tc>
      </w:tr>
      <w:tr w:rsidR="00BF3394" w:rsidRPr="00BF3394" w:rsidTr="00BF3394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BF3394" w:rsidRPr="00BF3394" w:rsidRDefault="00BF3394" w:rsidP="00BF339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</w:t>
            </w:r>
          </w:p>
        </w:tc>
        <w:tc>
          <w:tcPr>
            <w:tcW w:w="5403" w:type="dxa"/>
            <w:hideMark/>
          </w:tcPr>
          <w:p w:rsidR="00BF3394" w:rsidRPr="00BF3394" w:rsidRDefault="00BF3394" w:rsidP="00BF3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Naknada za pridobivenu količinu nafte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1.931.475,00</w:t>
            </w:r>
          </w:p>
        </w:tc>
        <w:tc>
          <w:tcPr>
            <w:tcW w:w="1150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1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1.931.475,00</w:t>
            </w:r>
          </w:p>
        </w:tc>
      </w:tr>
      <w:tr w:rsidR="00BF3394" w:rsidRPr="00BF3394" w:rsidTr="00BF3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BF3394" w:rsidRPr="00BF3394" w:rsidRDefault="00BF3394" w:rsidP="00BF339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</w:t>
            </w:r>
          </w:p>
        </w:tc>
        <w:tc>
          <w:tcPr>
            <w:tcW w:w="5403" w:type="dxa"/>
            <w:hideMark/>
          </w:tcPr>
          <w:p w:rsidR="00BF3394" w:rsidRPr="00BF3394" w:rsidRDefault="00BF3394" w:rsidP="00BF339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Naknada za pridobivenu količinu plina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600.000,00</w:t>
            </w:r>
          </w:p>
        </w:tc>
        <w:tc>
          <w:tcPr>
            <w:tcW w:w="1150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1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600.000,00</w:t>
            </w:r>
          </w:p>
        </w:tc>
      </w:tr>
      <w:tr w:rsidR="00BF3394" w:rsidRPr="00BF3394" w:rsidTr="00BF3394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gridSpan w:val="2"/>
            <w:noWrap/>
            <w:hideMark/>
          </w:tcPr>
          <w:p w:rsidR="00BF3394" w:rsidRPr="00BF3394" w:rsidRDefault="00BF3394" w:rsidP="00BF339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3.5. PRIHOD OD SPOMENIČKE RENTE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2.626,00</w:t>
            </w:r>
          </w:p>
        </w:tc>
        <w:tc>
          <w:tcPr>
            <w:tcW w:w="1150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81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2.626,00</w:t>
            </w:r>
          </w:p>
        </w:tc>
      </w:tr>
      <w:tr w:rsidR="00BF3394" w:rsidRPr="00BF3394" w:rsidTr="00BF3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BF3394" w:rsidRPr="00BF3394" w:rsidRDefault="00BF3394" w:rsidP="00BF339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403" w:type="dxa"/>
            <w:hideMark/>
          </w:tcPr>
          <w:p w:rsidR="00BF3394" w:rsidRPr="00BF3394" w:rsidRDefault="00BF3394" w:rsidP="00BF339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2.626,00</w:t>
            </w:r>
          </w:p>
        </w:tc>
        <w:tc>
          <w:tcPr>
            <w:tcW w:w="1150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1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2.626,00</w:t>
            </w:r>
          </w:p>
        </w:tc>
      </w:tr>
      <w:tr w:rsidR="00BF3394" w:rsidRPr="00BF3394" w:rsidTr="00BF3394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BF3394" w:rsidRPr="00BF3394" w:rsidRDefault="00BF3394" w:rsidP="00BF339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5403" w:type="dxa"/>
            <w:hideMark/>
          </w:tcPr>
          <w:p w:rsidR="00BF3394" w:rsidRPr="00BF3394" w:rsidRDefault="00BF3394" w:rsidP="00BF3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2.626,00</w:t>
            </w:r>
          </w:p>
        </w:tc>
        <w:tc>
          <w:tcPr>
            <w:tcW w:w="1150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1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2.626,00</w:t>
            </w:r>
          </w:p>
        </w:tc>
      </w:tr>
      <w:tr w:rsidR="00BF3394" w:rsidRPr="00BF3394" w:rsidTr="00BF3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BF3394" w:rsidRPr="00BF3394" w:rsidRDefault="00BF3394" w:rsidP="00BF339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</w:t>
            </w:r>
          </w:p>
        </w:tc>
        <w:tc>
          <w:tcPr>
            <w:tcW w:w="5403" w:type="dxa"/>
            <w:hideMark/>
          </w:tcPr>
          <w:p w:rsidR="00BF3394" w:rsidRPr="00BF3394" w:rsidRDefault="00BF3394" w:rsidP="00BF339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spomeničke rente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2.626,00</w:t>
            </w:r>
          </w:p>
        </w:tc>
        <w:tc>
          <w:tcPr>
            <w:tcW w:w="1150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1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2.626,00</w:t>
            </w:r>
          </w:p>
        </w:tc>
      </w:tr>
      <w:tr w:rsidR="00BF3394" w:rsidRPr="00BF3394" w:rsidTr="00BF3394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gridSpan w:val="2"/>
            <w:noWrap/>
            <w:hideMark/>
          </w:tcPr>
          <w:p w:rsidR="00BF3394" w:rsidRPr="00BF3394" w:rsidRDefault="00BF3394" w:rsidP="00BF339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3.6. PRIHOD OD ZAKUPA POLJOPRIVREDNOG ZEMLJIŠTA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350.000,00</w:t>
            </w:r>
          </w:p>
        </w:tc>
        <w:tc>
          <w:tcPr>
            <w:tcW w:w="1150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81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350.000,00</w:t>
            </w:r>
          </w:p>
        </w:tc>
      </w:tr>
      <w:tr w:rsidR="00BF3394" w:rsidRPr="00BF3394" w:rsidTr="00BF3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BF3394" w:rsidRPr="00BF3394" w:rsidRDefault="00BF3394" w:rsidP="00BF339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403" w:type="dxa"/>
            <w:hideMark/>
          </w:tcPr>
          <w:p w:rsidR="00BF3394" w:rsidRPr="00BF3394" w:rsidRDefault="00BF3394" w:rsidP="00BF339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350.000,00</w:t>
            </w:r>
          </w:p>
        </w:tc>
        <w:tc>
          <w:tcPr>
            <w:tcW w:w="1150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1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350.000,00</w:t>
            </w:r>
          </w:p>
        </w:tc>
      </w:tr>
      <w:tr w:rsidR="00BF3394" w:rsidRPr="00BF3394" w:rsidTr="00BF3394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BF3394" w:rsidRPr="00BF3394" w:rsidRDefault="00BF3394" w:rsidP="00BF339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5403" w:type="dxa"/>
            <w:hideMark/>
          </w:tcPr>
          <w:p w:rsidR="00BF3394" w:rsidRPr="00BF3394" w:rsidRDefault="00BF3394" w:rsidP="00BF3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350.000,00</w:t>
            </w:r>
          </w:p>
        </w:tc>
        <w:tc>
          <w:tcPr>
            <w:tcW w:w="1150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1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350.000,00</w:t>
            </w:r>
          </w:p>
        </w:tc>
      </w:tr>
      <w:tr w:rsidR="00BF3394" w:rsidRPr="00BF3394" w:rsidTr="00BF3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BF3394" w:rsidRPr="00BF3394" w:rsidRDefault="00BF3394" w:rsidP="00BF339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</w:t>
            </w:r>
          </w:p>
        </w:tc>
        <w:tc>
          <w:tcPr>
            <w:tcW w:w="5403" w:type="dxa"/>
            <w:hideMark/>
          </w:tcPr>
          <w:p w:rsidR="00BF3394" w:rsidRPr="00BF3394" w:rsidRDefault="00BF3394" w:rsidP="00BF339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zakupa poljoprivrednog zemljišta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350.000,00</w:t>
            </w:r>
          </w:p>
        </w:tc>
        <w:tc>
          <w:tcPr>
            <w:tcW w:w="1150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1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350.000,00</w:t>
            </w:r>
          </w:p>
        </w:tc>
      </w:tr>
      <w:tr w:rsidR="00BF3394" w:rsidRPr="00BF3394" w:rsidTr="00BF3394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65" w:type="dxa"/>
            <w:gridSpan w:val="2"/>
            <w:noWrap/>
            <w:hideMark/>
          </w:tcPr>
          <w:p w:rsidR="00BF3394" w:rsidRPr="00BF3394" w:rsidRDefault="00BF3394" w:rsidP="00BF339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3.A. NAKNADA ZA ZADRŽAVANJE NEZAKONITO IZGRAĐENIH GRAĐEVINA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13.447,00</w:t>
            </w:r>
          </w:p>
        </w:tc>
        <w:tc>
          <w:tcPr>
            <w:tcW w:w="1150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981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13.447,00</w:t>
            </w:r>
          </w:p>
        </w:tc>
      </w:tr>
      <w:tr w:rsidR="00BF3394" w:rsidRPr="00BF3394" w:rsidTr="00BF3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BF3394" w:rsidRPr="00BF3394" w:rsidRDefault="00BF3394" w:rsidP="00BF339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</w:t>
            </w:r>
          </w:p>
        </w:tc>
        <w:tc>
          <w:tcPr>
            <w:tcW w:w="5403" w:type="dxa"/>
            <w:hideMark/>
          </w:tcPr>
          <w:p w:rsidR="00BF3394" w:rsidRPr="00BF3394" w:rsidRDefault="00BF3394" w:rsidP="00BF339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poslovanja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13.447,00</w:t>
            </w:r>
          </w:p>
        </w:tc>
        <w:tc>
          <w:tcPr>
            <w:tcW w:w="1150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1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13.447,00</w:t>
            </w:r>
          </w:p>
        </w:tc>
      </w:tr>
      <w:tr w:rsidR="00BF3394" w:rsidRPr="00BF3394" w:rsidTr="00BF3394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BF3394" w:rsidRPr="00BF3394" w:rsidRDefault="00BF3394" w:rsidP="00BF339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</w:t>
            </w:r>
          </w:p>
        </w:tc>
        <w:tc>
          <w:tcPr>
            <w:tcW w:w="5403" w:type="dxa"/>
            <w:hideMark/>
          </w:tcPr>
          <w:p w:rsidR="00BF3394" w:rsidRPr="00BF3394" w:rsidRDefault="00BF3394" w:rsidP="00BF339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Prihodi od imovine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13.447,00</w:t>
            </w:r>
          </w:p>
        </w:tc>
        <w:tc>
          <w:tcPr>
            <w:tcW w:w="1150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1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13.447,00</w:t>
            </w:r>
          </w:p>
        </w:tc>
      </w:tr>
      <w:tr w:rsidR="00BF3394" w:rsidRPr="00BF3394" w:rsidTr="00BF33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noWrap/>
            <w:hideMark/>
          </w:tcPr>
          <w:p w:rsidR="00BF3394" w:rsidRPr="00BF3394" w:rsidRDefault="00BF3394" w:rsidP="00BF339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</w:t>
            </w:r>
          </w:p>
        </w:tc>
        <w:tc>
          <w:tcPr>
            <w:tcW w:w="5403" w:type="dxa"/>
            <w:hideMark/>
          </w:tcPr>
          <w:p w:rsidR="00BF3394" w:rsidRPr="00BF3394" w:rsidRDefault="00BF3394" w:rsidP="00BF339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Naknada za zadržavanje nezakonito izgrađenih građevina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13.447,00</w:t>
            </w:r>
          </w:p>
        </w:tc>
        <w:tc>
          <w:tcPr>
            <w:tcW w:w="1150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981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74" w:type="dxa"/>
            <w:noWrap/>
            <w:hideMark/>
          </w:tcPr>
          <w:p w:rsidR="00BF3394" w:rsidRPr="00BF3394" w:rsidRDefault="00BF3394" w:rsidP="00BF339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339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13.447,00</w:t>
            </w:r>
          </w:p>
        </w:tc>
      </w:tr>
    </w:tbl>
    <w:p w:rsidR="00BF3394" w:rsidRDefault="00BF3394" w:rsidP="00EA3410">
      <w:pPr>
        <w:spacing w:before="0" w:after="0"/>
        <w:rPr>
          <w:rFonts w:ascii="Arial" w:hAnsi="Arial" w:cs="Arial"/>
          <w:color w:val="323232" w:themeColor="text2"/>
          <w:lang w:eastAsia="en-US"/>
        </w:rPr>
      </w:pPr>
    </w:p>
    <w:p w:rsidR="00BF3394" w:rsidRDefault="00E603CB" w:rsidP="00EA3410">
      <w:pPr>
        <w:spacing w:before="0" w:after="0"/>
        <w:rPr>
          <w:rFonts w:ascii="Arial" w:hAnsi="Arial" w:cs="Arial"/>
          <w:color w:val="323232" w:themeColor="text2"/>
          <w:lang w:eastAsia="en-US"/>
        </w:rPr>
      </w:pPr>
      <w:r>
        <w:rPr>
          <w:rFonts w:ascii="Arial" w:hAnsi="Arial" w:cs="Arial"/>
          <w:color w:val="323232" w:themeColor="text2"/>
          <w:lang w:eastAsia="en-US"/>
        </w:rPr>
        <w:t>Prihodi od prodaje zemljišta u vlasništvu Općine Lipovljani smanjuju se na temelju usluge procjenitelja.</w:t>
      </w:r>
    </w:p>
    <w:tbl>
      <w:tblPr>
        <w:tblStyle w:val="Obinatablica3"/>
        <w:tblW w:w="10657" w:type="dxa"/>
        <w:tblLook w:val="04A0" w:firstRow="1" w:lastRow="0" w:firstColumn="1" w:lastColumn="0" w:noHBand="0" w:noVBand="1"/>
      </w:tblPr>
      <w:tblGrid>
        <w:gridCol w:w="538"/>
        <w:gridCol w:w="5217"/>
        <w:gridCol w:w="1258"/>
        <w:gridCol w:w="1258"/>
        <w:gridCol w:w="1073"/>
        <w:gridCol w:w="1313"/>
      </w:tblGrid>
      <w:tr w:rsidR="00E603CB" w:rsidRPr="00E603CB" w:rsidTr="00E60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55" w:type="dxa"/>
            <w:gridSpan w:val="2"/>
            <w:noWrap/>
            <w:hideMark/>
          </w:tcPr>
          <w:p w:rsidR="00E603CB" w:rsidRPr="00E603CB" w:rsidRDefault="00E603CB" w:rsidP="00E603C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  <w:t>Izvor  7. PRIHODI OD PRODAJE ILI ZAMJENE NEFINANCIIJSKE IMOVINE</w:t>
            </w:r>
          </w:p>
        </w:tc>
        <w:tc>
          <w:tcPr>
            <w:tcW w:w="1258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  <w:t>402.835,00</w:t>
            </w:r>
          </w:p>
        </w:tc>
        <w:tc>
          <w:tcPr>
            <w:tcW w:w="1258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  <w:t>-135.000,00</w:t>
            </w:r>
          </w:p>
        </w:tc>
        <w:tc>
          <w:tcPr>
            <w:tcW w:w="1073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  <w:t>-33,51</w:t>
            </w:r>
          </w:p>
        </w:tc>
        <w:tc>
          <w:tcPr>
            <w:tcW w:w="1313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  <w:t>267.835,00</w:t>
            </w:r>
          </w:p>
        </w:tc>
      </w:tr>
      <w:tr w:rsidR="00E603CB" w:rsidRPr="00E603CB" w:rsidTr="00E60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gridSpan w:val="2"/>
            <w:noWrap/>
            <w:hideMark/>
          </w:tcPr>
          <w:p w:rsidR="00E603CB" w:rsidRPr="00E603CB" w:rsidRDefault="00E603CB" w:rsidP="00E603C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  <w:t>Izvor  7.0. PRIHODI OD PRODAJE NEFINANCIJSKE IMOVINE</w:t>
            </w:r>
          </w:p>
        </w:tc>
        <w:tc>
          <w:tcPr>
            <w:tcW w:w="1258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402.835,00</w:t>
            </w:r>
          </w:p>
        </w:tc>
        <w:tc>
          <w:tcPr>
            <w:tcW w:w="1258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-135.000,00</w:t>
            </w:r>
          </w:p>
        </w:tc>
        <w:tc>
          <w:tcPr>
            <w:tcW w:w="1073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-33,51</w:t>
            </w:r>
          </w:p>
        </w:tc>
        <w:tc>
          <w:tcPr>
            <w:tcW w:w="1313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267.835,00</w:t>
            </w:r>
          </w:p>
        </w:tc>
      </w:tr>
      <w:tr w:rsidR="00E603CB" w:rsidRPr="00E603CB" w:rsidTr="00E603CB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hideMark/>
          </w:tcPr>
          <w:p w:rsidR="00E603CB" w:rsidRPr="00E603CB" w:rsidRDefault="00E603CB" w:rsidP="00E603C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7</w:t>
            </w:r>
          </w:p>
        </w:tc>
        <w:tc>
          <w:tcPr>
            <w:tcW w:w="5216" w:type="dxa"/>
            <w:hideMark/>
          </w:tcPr>
          <w:p w:rsidR="00E603CB" w:rsidRPr="00E603CB" w:rsidRDefault="00E603CB" w:rsidP="00E603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Prihodi od prodaje nefinancijske imovine</w:t>
            </w:r>
          </w:p>
        </w:tc>
        <w:tc>
          <w:tcPr>
            <w:tcW w:w="1258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402.835,00</w:t>
            </w:r>
          </w:p>
        </w:tc>
        <w:tc>
          <w:tcPr>
            <w:tcW w:w="1258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-135.000,00</w:t>
            </w:r>
          </w:p>
        </w:tc>
        <w:tc>
          <w:tcPr>
            <w:tcW w:w="1073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-33,51</w:t>
            </w:r>
          </w:p>
        </w:tc>
        <w:tc>
          <w:tcPr>
            <w:tcW w:w="1313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267.835,00</w:t>
            </w:r>
          </w:p>
        </w:tc>
      </w:tr>
      <w:tr w:rsidR="00E603CB" w:rsidRPr="00E603CB" w:rsidTr="00E60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hideMark/>
          </w:tcPr>
          <w:p w:rsidR="00E603CB" w:rsidRPr="00E603CB" w:rsidRDefault="00E603CB" w:rsidP="00E603C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71</w:t>
            </w:r>
          </w:p>
        </w:tc>
        <w:tc>
          <w:tcPr>
            <w:tcW w:w="5216" w:type="dxa"/>
            <w:hideMark/>
          </w:tcPr>
          <w:p w:rsidR="00E603CB" w:rsidRPr="00E603CB" w:rsidRDefault="00E603CB" w:rsidP="00E603C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 xml:space="preserve">Prihodi od prodaje </w:t>
            </w:r>
            <w:proofErr w:type="spellStart"/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neproizvedene</w:t>
            </w:r>
            <w:proofErr w:type="spellEnd"/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 xml:space="preserve"> dugotrajne imovine</w:t>
            </w:r>
          </w:p>
        </w:tc>
        <w:tc>
          <w:tcPr>
            <w:tcW w:w="1258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400.000,00</w:t>
            </w:r>
          </w:p>
        </w:tc>
        <w:tc>
          <w:tcPr>
            <w:tcW w:w="1258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-135.000,00</w:t>
            </w:r>
          </w:p>
        </w:tc>
        <w:tc>
          <w:tcPr>
            <w:tcW w:w="1073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-33,75</w:t>
            </w:r>
          </w:p>
        </w:tc>
        <w:tc>
          <w:tcPr>
            <w:tcW w:w="1313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265.000,00</w:t>
            </w:r>
          </w:p>
        </w:tc>
      </w:tr>
      <w:tr w:rsidR="00E603CB" w:rsidRPr="00E603CB" w:rsidTr="00E603CB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hideMark/>
          </w:tcPr>
          <w:p w:rsidR="00E603CB" w:rsidRPr="00E603CB" w:rsidRDefault="00E603CB" w:rsidP="00E603C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711</w:t>
            </w:r>
          </w:p>
        </w:tc>
        <w:tc>
          <w:tcPr>
            <w:tcW w:w="5216" w:type="dxa"/>
            <w:hideMark/>
          </w:tcPr>
          <w:p w:rsidR="00E603CB" w:rsidRPr="00E603CB" w:rsidRDefault="00E603CB" w:rsidP="00E603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Građevinska zemljišta u vlasništvu Općine Lipovljani</w:t>
            </w:r>
          </w:p>
        </w:tc>
        <w:tc>
          <w:tcPr>
            <w:tcW w:w="1258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400.000,00</w:t>
            </w:r>
          </w:p>
        </w:tc>
        <w:tc>
          <w:tcPr>
            <w:tcW w:w="1258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-135.000,00</w:t>
            </w:r>
          </w:p>
        </w:tc>
        <w:tc>
          <w:tcPr>
            <w:tcW w:w="1073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-33,75</w:t>
            </w:r>
          </w:p>
        </w:tc>
        <w:tc>
          <w:tcPr>
            <w:tcW w:w="1313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265.000,00</w:t>
            </w:r>
          </w:p>
        </w:tc>
      </w:tr>
      <w:tr w:rsidR="00E603CB" w:rsidRPr="00E603CB" w:rsidTr="00E60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hideMark/>
          </w:tcPr>
          <w:p w:rsidR="00E603CB" w:rsidRPr="00E603CB" w:rsidRDefault="00E603CB" w:rsidP="00E603C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72</w:t>
            </w:r>
          </w:p>
        </w:tc>
        <w:tc>
          <w:tcPr>
            <w:tcW w:w="5216" w:type="dxa"/>
            <w:hideMark/>
          </w:tcPr>
          <w:p w:rsidR="00E603CB" w:rsidRPr="00E603CB" w:rsidRDefault="00E603CB" w:rsidP="00E603C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Prihodi od prodaje proizvedene dugotrajne imovine</w:t>
            </w:r>
          </w:p>
        </w:tc>
        <w:tc>
          <w:tcPr>
            <w:tcW w:w="1258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2.835,00</w:t>
            </w:r>
          </w:p>
        </w:tc>
        <w:tc>
          <w:tcPr>
            <w:tcW w:w="1258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313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2.835,00</w:t>
            </w:r>
          </w:p>
        </w:tc>
      </w:tr>
      <w:tr w:rsidR="00E603CB" w:rsidRPr="00E603CB" w:rsidTr="00E603CB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" w:type="dxa"/>
            <w:noWrap/>
            <w:hideMark/>
          </w:tcPr>
          <w:p w:rsidR="00E603CB" w:rsidRPr="00E603CB" w:rsidRDefault="00E603CB" w:rsidP="00E603C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721</w:t>
            </w:r>
          </w:p>
        </w:tc>
        <w:tc>
          <w:tcPr>
            <w:tcW w:w="5216" w:type="dxa"/>
            <w:hideMark/>
          </w:tcPr>
          <w:p w:rsidR="00E603CB" w:rsidRPr="00E603CB" w:rsidRDefault="00E603CB" w:rsidP="00E603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Ostali stambeni objekti</w:t>
            </w:r>
          </w:p>
        </w:tc>
        <w:tc>
          <w:tcPr>
            <w:tcW w:w="1258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2.835,00</w:t>
            </w:r>
          </w:p>
        </w:tc>
        <w:tc>
          <w:tcPr>
            <w:tcW w:w="1258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073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313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2.835,00</w:t>
            </w:r>
          </w:p>
        </w:tc>
      </w:tr>
    </w:tbl>
    <w:p w:rsidR="00EA3410" w:rsidRDefault="00EA3410" w:rsidP="00042849">
      <w:pPr>
        <w:spacing w:before="0" w:after="0"/>
        <w:jc w:val="both"/>
        <w:rPr>
          <w:rFonts w:ascii="Arial" w:hAnsi="Arial" w:cs="Arial"/>
          <w:color w:val="323232" w:themeColor="text2"/>
          <w:lang w:eastAsia="en-US"/>
        </w:rPr>
      </w:pPr>
    </w:p>
    <w:p w:rsidR="006133F1" w:rsidRDefault="006133F1" w:rsidP="00E603CB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E603CB" w:rsidRDefault="00E603CB" w:rsidP="00E603CB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Prihod od refundacije za projektnu dokumentaciju je novi prihod koji se očekuje od HEP-a nakon završetka projektiranja za Solarnu elektranu</w:t>
      </w:r>
    </w:p>
    <w:p w:rsidR="00E603CB" w:rsidRDefault="00E603CB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3"/>
        <w:tblW w:w="10647" w:type="dxa"/>
        <w:tblLook w:val="04A0" w:firstRow="1" w:lastRow="0" w:firstColumn="1" w:lastColumn="0" w:noHBand="0" w:noVBand="1"/>
      </w:tblPr>
      <w:tblGrid>
        <w:gridCol w:w="546"/>
        <w:gridCol w:w="5203"/>
        <w:gridCol w:w="1257"/>
        <w:gridCol w:w="1257"/>
        <w:gridCol w:w="1072"/>
        <w:gridCol w:w="1312"/>
      </w:tblGrid>
      <w:tr w:rsidR="00E603CB" w:rsidRPr="00E603CB" w:rsidTr="00E60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49" w:type="dxa"/>
            <w:gridSpan w:val="2"/>
            <w:noWrap/>
            <w:hideMark/>
          </w:tcPr>
          <w:p w:rsidR="00E603CB" w:rsidRPr="00E603CB" w:rsidRDefault="00E603CB" w:rsidP="00E603C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  <w:t>Izvor  9. OSTALI PRIHODI</w:t>
            </w:r>
          </w:p>
        </w:tc>
        <w:tc>
          <w:tcPr>
            <w:tcW w:w="1257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257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  <w:t>296.250,00</w:t>
            </w:r>
          </w:p>
        </w:tc>
        <w:tc>
          <w:tcPr>
            <w:tcW w:w="1072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  <w:t>100,00</w:t>
            </w:r>
          </w:p>
        </w:tc>
        <w:tc>
          <w:tcPr>
            <w:tcW w:w="1312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  <w:t>296.250,00</w:t>
            </w:r>
          </w:p>
        </w:tc>
      </w:tr>
      <w:tr w:rsidR="00E603CB" w:rsidRPr="00E603CB" w:rsidTr="00E60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9" w:type="dxa"/>
            <w:gridSpan w:val="2"/>
            <w:noWrap/>
            <w:hideMark/>
          </w:tcPr>
          <w:p w:rsidR="00E603CB" w:rsidRPr="00E603CB" w:rsidRDefault="00E603CB" w:rsidP="00E603C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  <w:t>Izvor  9.0. OSTALI PRIHODI</w:t>
            </w:r>
          </w:p>
        </w:tc>
        <w:tc>
          <w:tcPr>
            <w:tcW w:w="1257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0,00</w:t>
            </w:r>
          </w:p>
        </w:tc>
        <w:tc>
          <w:tcPr>
            <w:tcW w:w="1257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296.250,00</w:t>
            </w:r>
          </w:p>
        </w:tc>
        <w:tc>
          <w:tcPr>
            <w:tcW w:w="1072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100,00</w:t>
            </w:r>
          </w:p>
        </w:tc>
        <w:tc>
          <w:tcPr>
            <w:tcW w:w="1312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296.250,00</w:t>
            </w:r>
          </w:p>
        </w:tc>
      </w:tr>
      <w:tr w:rsidR="00E603CB" w:rsidRPr="00E603CB" w:rsidTr="00E603CB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E603CB" w:rsidRPr="00E603CB" w:rsidRDefault="00E603CB" w:rsidP="00E603C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5203" w:type="dxa"/>
            <w:hideMark/>
          </w:tcPr>
          <w:p w:rsidR="00E603CB" w:rsidRPr="00E603CB" w:rsidRDefault="00E603CB" w:rsidP="00E603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Prihodi poslovanja</w:t>
            </w:r>
          </w:p>
        </w:tc>
        <w:tc>
          <w:tcPr>
            <w:tcW w:w="1257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257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296.250,00</w:t>
            </w:r>
          </w:p>
        </w:tc>
        <w:tc>
          <w:tcPr>
            <w:tcW w:w="1072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100,00</w:t>
            </w:r>
          </w:p>
        </w:tc>
        <w:tc>
          <w:tcPr>
            <w:tcW w:w="1312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296.250,00</w:t>
            </w:r>
          </w:p>
        </w:tc>
      </w:tr>
      <w:tr w:rsidR="00E603CB" w:rsidRPr="00E603CB" w:rsidTr="00E60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E603CB" w:rsidRPr="00E603CB" w:rsidRDefault="00E603CB" w:rsidP="00E603C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68</w:t>
            </w:r>
          </w:p>
        </w:tc>
        <w:tc>
          <w:tcPr>
            <w:tcW w:w="5203" w:type="dxa"/>
            <w:hideMark/>
          </w:tcPr>
          <w:p w:rsidR="00E603CB" w:rsidRPr="00E603CB" w:rsidRDefault="00E603CB" w:rsidP="00E603C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Kazne, upravne mjere i ostali prihodi</w:t>
            </w:r>
          </w:p>
        </w:tc>
        <w:tc>
          <w:tcPr>
            <w:tcW w:w="1257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257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296.250,00</w:t>
            </w:r>
          </w:p>
        </w:tc>
        <w:tc>
          <w:tcPr>
            <w:tcW w:w="1072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100,00</w:t>
            </w:r>
          </w:p>
        </w:tc>
        <w:tc>
          <w:tcPr>
            <w:tcW w:w="1312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296.250,00</w:t>
            </w:r>
          </w:p>
        </w:tc>
      </w:tr>
      <w:tr w:rsidR="00E603CB" w:rsidRPr="00E603CB" w:rsidTr="00E603CB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E603CB" w:rsidRPr="00E603CB" w:rsidRDefault="00E603CB" w:rsidP="00E603C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683</w:t>
            </w:r>
          </w:p>
        </w:tc>
        <w:tc>
          <w:tcPr>
            <w:tcW w:w="5203" w:type="dxa"/>
            <w:hideMark/>
          </w:tcPr>
          <w:p w:rsidR="00E603CB" w:rsidRPr="00E603CB" w:rsidRDefault="00E603CB" w:rsidP="00E603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Ostali prihodi-HEP -refundacija za projektnu dokumentaciju za Solarnu elektranu</w:t>
            </w:r>
          </w:p>
        </w:tc>
        <w:tc>
          <w:tcPr>
            <w:tcW w:w="1257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257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296.250,00</w:t>
            </w:r>
          </w:p>
        </w:tc>
        <w:tc>
          <w:tcPr>
            <w:tcW w:w="1072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100,00</w:t>
            </w:r>
          </w:p>
        </w:tc>
        <w:tc>
          <w:tcPr>
            <w:tcW w:w="1312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296.250,00</w:t>
            </w:r>
          </w:p>
        </w:tc>
      </w:tr>
    </w:tbl>
    <w:p w:rsidR="00E603CB" w:rsidRDefault="00E603CB" w:rsidP="00E603CB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E603CB" w:rsidRDefault="00E603CB" w:rsidP="00E603CB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U skladu sa već puno puta spomenutim mjerama koje su nastale </w:t>
      </w:r>
      <w:r w:rsidR="00590B18">
        <w:rPr>
          <w:rFonts w:ascii="Arial" w:hAnsi="Arial" w:cs="Arial"/>
          <w:sz w:val="18"/>
          <w:szCs w:val="18"/>
          <w:lang w:eastAsia="en-US"/>
        </w:rPr>
        <w:t xml:space="preserve">u 2020.g. uslijed </w:t>
      </w:r>
      <w:proofErr w:type="spellStart"/>
      <w:r w:rsidR="00590B18">
        <w:rPr>
          <w:rFonts w:ascii="Arial" w:hAnsi="Arial" w:cs="Arial"/>
          <w:sz w:val="18"/>
          <w:szCs w:val="18"/>
          <w:lang w:eastAsia="en-US"/>
        </w:rPr>
        <w:t>pandemije</w:t>
      </w:r>
      <w:proofErr w:type="spellEnd"/>
      <w:r w:rsidR="00590B18">
        <w:rPr>
          <w:rFonts w:ascii="Arial" w:hAnsi="Arial" w:cs="Arial"/>
          <w:sz w:val="18"/>
          <w:szCs w:val="18"/>
          <w:lang w:eastAsia="en-US"/>
        </w:rPr>
        <w:t xml:space="preserve"> COVID19 smanjuju se prihodi od sufinanciranja boravka djece u Dječjem vrtiću Iskrica te sufinanciranja članova Narodne knjižnice i čitaonice Lipovljani kako slijedi:  </w:t>
      </w:r>
    </w:p>
    <w:p w:rsidR="00E603CB" w:rsidRDefault="00E603CB" w:rsidP="00E603CB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3"/>
        <w:tblW w:w="10727" w:type="dxa"/>
        <w:tblLook w:val="04A0" w:firstRow="1" w:lastRow="0" w:firstColumn="1" w:lastColumn="0" w:noHBand="0" w:noVBand="1"/>
      </w:tblPr>
      <w:tblGrid>
        <w:gridCol w:w="532"/>
        <w:gridCol w:w="5261"/>
        <w:gridCol w:w="1266"/>
        <w:gridCol w:w="1266"/>
        <w:gridCol w:w="1080"/>
        <w:gridCol w:w="1322"/>
      </w:tblGrid>
      <w:tr w:rsidR="00E603CB" w:rsidRPr="00E603CB" w:rsidTr="00E60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93" w:type="dxa"/>
            <w:gridSpan w:val="2"/>
            <w:noWrap/>
            <w:hideMark/>
          </w:tcPr>
          <w:p w:rsidR="00E603CB" w:rsidRPr="00E603CB" w:rsidRDefault="00E603CB" w:rsidP="00E603CB">
            <w:pPr>
              <w:spacing w:before="0" w:after="0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</w:rPr>
              <w:t>Razdjel 100 VLASTITI I OSTALI PRIHODI PRORAČUNSKIH KORISNIKA</w:t>
            </w:r>
          </w:p>
        </w:tc>
        <w:tc>
          <w:tcPr>
            <w:tcW w:w="1266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</w:rPr>
              <w:t>274.878,00</w:t>
            </w:r>
          </w:p>
        </w:tc>
        <w:tc>
          <w:tcPr>
            <w:tcW w:w="1266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</w:rPr>
              <w:t>-37.506,00</w:t>
            </w:r>
          </w:p>
        </w:tc>
        <w:tc>
          <w:tcPr>
            <w:tcW w:w="1080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</w:rPr>
              <w:t>-13,64</w:t>
            </w:r>
          </w:p>
        </w:tc>
        <w:tc>
          <w:tcPr>
            <w:tcW w:w="1322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FFFFFF"/>
                <w:kern w:val="0"/>
                <w:sz w:val="18"/>
                <w:szCs w:val="18"/>
              </w:rPr>
              <w:t>237.372,00</w:t>
            </w:r>
          </w:p>
        </w:tc>
      </w:tr>
      <w:tr w:rsidR="00E603CB" w:rsidRPr="00E603CB" w:rsidTr="00E60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gridSpan w:val="2"/>
            <w:noWrap/>
            <w:hideMark/>
          </w:tcPr>
          <w:p w:rsidR="00E603CB" w:rsidRPr="00E603CB" w:rsidRDefault="00E603CB" w:rsidP="00E603C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  <w:t>Izvor  3. PRIHODI OD IMOVINE</w:t>
            </w:r>
          </w:p>
        </w:tc>
        <w:tc>
          <w:tcPr>
            <w:tcW w:w="1266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269.878,00</w:t>
            </w:r>
          </w:p>
        </w:tc>
        <w:tc>
          <w:tcPr>
            <w:tcW w:w="1266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-37.506,00</w:t>
            </w:r>
          </w:p>
        </w:tc>
        <w:tc>
          <w:tcPr>
            <w:tcW w:w="1080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-13,90</w:t>
            </w:r>
          </w:p>
        </w:tc>
        <w:tc>
          <w:tcPr>
            <w:tcW w:w="1322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232.372,00</w:t>
            </w:r>
          </w:p>
        </w:tc>
      </w:tr>
      <w:tr w:rsidR="00E603CB" w:rsidRPr="00E603CB" w:rsidTr="00E603CB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gridSpan w:val="2"/>
            <w:noWrap/>
            <w:hideMark/>
          </w:tcPr>
          <w:p w:rsidR="00E603CB" w:rsidRPr="00E603CB" w:rsidRDefault="00E603CB" w:rsidP="00E603C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  <w:t xml:space="preserve">Izvor  3.8. VLASTITI PRIHODI  </w:t>
            </w:r>
            <w:proofErr w:type="spellStart"/>
            <w:r w:rsidRPr="00E603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  <w:t>PRIHODI</w:t>
            </w:r>
            <w:proofErr w:type="spellEnd"/>
            <w:r w:rsidRPr="00E603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  <w:t xml:space="preserve"> KORISNIKA</w:t>
            </w:r>
          </w:p>
        </w:tc>
        <w:tc>
          <w:tcPr>
            <w:tcW w:w="1266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269.878,00</w:t>
            </w:r>
          </w:p>
        </w:tc>
        <w:tc>
          <w:tcPr>
            <w:tcW w:w="1266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-37.506,00</w:t>
            </w:r>
          </w:p>
        </w:tc>
        <w:tc>
          <w:tcPr>
            <w:tcW w:w="1080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-13,90</w:t>
            </w:r>
          </w:p>
        </w:tc>
        <w:tc>
          <w:tcPr>
            <w:tcW w:w="1322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232.372,00</w:t>
            </w:r>
          </w:p>
        </w:tc>
      </w:tr>
      <w:tr w:rsidR="00E603CB" w:rsidRPr="00E603CB" w:rsidTr="00E60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gridSpan w:val="2"/>
            <w:noWrap/>
            <w:hideMark/>
          </w:tcPr>
          <w:p w:rsidR="00E603CB" w:rsidRPr="00E603CB" w:rsidRDefault="00E603CB" w:rsidP="00E603C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  <w:t>Korisnik  016 DJEČJI VRTIĆ ISKRICA</w:t>
            </w:r>
          </w:p>
        </w:tc>
        <w:tc>
          <w:tcPr>
            <w:tcW w:w="1266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265.878,00</w:t>
            </w:r>
          </w:p>
        </w:tc>
        <w:tc>
          <w:tcPr>
            <w:tcW w:w="1266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-36.006,00</w:t>
            </w:r>
          </w:p>
        </w:tc>
        <w:tc>
          <w:tcPr>
            <w:tcW w:w="1080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-13,54</w:t>
            </w:r>
          </w:p>
        </w:tc>
        <w:tc>
          <w:tcPr>
            <w:tcW w:w="1322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229.872,00</w:t>
            </w:r>
          </w:p>
        </w:tc>
      </w:tr>
      <w:tr w:rsidR="00E603CB" w:rsidRPr="00E603CB" w:rsidTr="00E603CB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:rsidR="00E603CB" w:rsidRPr="00E603CB" w:rsidRDefault="00E603CB" w:rsidP="00E603C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5260" w:type="dxa"/>
            <w:hideMark/>
          </w:tcPr>
          <w:p w:rsidR="00E603CB" w:rsidRPr="00E603CB" w:rsidRDefault="00E603CB" w:rsidP="00E603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Prihodi poslovanja</w:t>
            </w:r>
          </w:p>
        </w:tc>
        <w:tc>
          <w:tcPr>
            <w:tcW w:w="1266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254.006,00</w:t>
            </w:r>
          </w:p>
        </w:tc>
        <w:tc>
          <w:tcPr>
            <w:tcW w:w="1266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-36.006,00</w:t>
            </w:r>
          </w:p>
        </w:tc>
        <w:tc>
          <w:tcPr>
            <w:tcW w:w="1080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-14,18</w:t>
            </w:r>
          </w:p>
        </w:tc>
        <w:tc>
          <w:tcPr>
            <w:tcW w:w="1322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218.000,00</w:t>
            </w:r>
          </w:p>
        </w:tc>
      </w:tr>
      <w:tr w:rsidR="00E603CB" w:rsidRPr="00E603CB" w:rsidTr="00E60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:rsidR="00E603CB" w:rsidRPr="00E603CB" w:rsidRDefault="00E603CB" w:rsidP="00E603C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65</w:t>
            </w:r>
          </w:p>
        </w:tc>
        <w:tc>
          <w:tcPr>
            <w:tcW w:w="5260" w:type="dxa"/>
            <w:hideMark/>
          </w:tcPr>
          <w:p w:rsidR="00E603CB" w:rsidRPr="00E603CB" w:rsidRDefault="00E603CB" w:rsidP="00E603C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Prihodi od upravnih i administrativnih pristojbi, pristojbi po posebnim propisima i naknada</w:t>
            </w:r>
          </w:p>
        </w:tc>
        <w:tc>
          <w:tcPr>
            <w:tcW w:w="1266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254.006,00</w:t>
            </w:r>
          </w:p>
        </w:tc>
        <w:tc>
          <w:tcPr>
            <w:tcW w:w="1266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-36.006,00</w:t>
            </w:r>
          </w:p>
        </w:tc>
        <w:tc>
          <w:tcPr>
            <w:tcW w:w="1080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-14,18</w:t>
            </w:r>
          </w:p>
        </w:tc>
        <w:tc>
          <w:tcPr>
            <w:tcW w:w="1322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218.000,00</w:t>
            </w:r>
          </w:p>
        </w:tc>
      </w:tr>
      <w:tr w:rsidR="00E603CB" w:rsidRPr="00E603CB" w:rsidTr="00E603CB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:rsidR="00E603CB" w:rsidRPr="00E603CB" w:rsidRDefault="00E603CB" w:rsidP="00E603C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652</w:t>
            </w:r>
          </w:p>
        </w:tc>
        <w:tc>
          <w:tcPr>
            <w:tcW w:w="5260" w:type="dxa"/>
            <w:hideMark/>
          </w:tcPr>
          <w:p w:rsidR="00E603CB" w:rsidRPr="00E603CB" w:rsidRDefault="00E603CB" w:rsidP="00E603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Sufinanciranje cijene usluge, participacije i sl.</w:t>
            </w:r>
          </w:p>
        </w:tc>
        <w:tc>
          <w:tcPr>
            <w:tcW w:w="1266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254.006,00</w:t>
            </w:r>
          </w:p>
        </w:tc>
        <w:tc>
          <w:tcPr>
            <w:tcW w:w="1266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-36.006,00</w:t>
            </w:r>
          </w:p>
        </w:tc>
        <w:tc>
          <w:tcPr>
            <w:tcW w:w="1080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-14,18</w:t>
            </w:r>
          </w:p>
        </w:tc>
        <w:tc>
          <w:tcPr>
            <w:tcW w:w="1322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218.000,00</w:t>
            </w:r>
          </w:p>
        </w:tc>
      </w:tr>
      <w:tr w:rsidR="00E603CB" w:rsidRPr="00E603CB" w:rsidTr="00E60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:rsidR="00E603CB" w:rsidRPr="00E603CB" w:rsidRDefault="00E603CB" w:rsidP="00E603C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9</w:t>
            </w:r>
          </w:p>
        </w:tc>
        <w:tc>
          <w:tcPr>
            <w:tcW w:w="5260" w:type="dxa"/>
            <w:hideMark/>
          </w:tcPr>
          <w:p w:rsidR="00E603CB" w:rsidRPr="00E603CB" w:rsidRDefault="00E603CB" w:rsidP="00E603C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Vlastiti izvori</w:t>
            </w:r>
          </w:p>
        </w:tc>
        <w:tc>
          <w:tcPr>
            <w:tcW w:w="1266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11.872,00</w:t>
            </w:r>
          </w:p>
        </w:tc>
        <w:tc>
          <w:tcPr>
            <w:tcW w:w="1266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11.872,00</w:t>
            </w:r>
          </w:p>
        </w:tc>
      </w:tr>
      <w:tr w:rsidR="00E603CB" w:rsidRPr="00E603CB" w:rsidTr="00E603CB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:rsidR="00E603CB" w:rsidRPr="00E603CB" w:rsidRDefault="00E603CB" w:rsidP="00E603C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92</w:t>
            </w:r>
          </w:p>
        </w:tc>
        <w:tc>
          <w:tcPr>
            <w:tcW w:w="5260" w:type="dxa"/>
            <w:hideMark/>
          </w:tcPr>
          <w:p w:rsidR="00E603CB" w:rsidRPr="00E603CB" w:rsidRDefault="00E603CB" w:rsidP="00E603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Rezultat poslovanja</w:t>
            </w:r>
          </w:p>
        </w:tc>
        <w:tc>
          <w:tcPr>
            <w:tcW w:w="1266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11.872,00</w:t>
            </w:r>
          </w:p>
        </w:tc>
        <w:tc>
          <w:tcPr>
            <w:tcW w:w="1266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11.872,00</w:t>
            </w:r>
          </w:p>
        </w:tc>
      </w:tr>
      <w:tr w:rsidR="00E603CB" w:rsidRPr="00E603CB" w:rsidTr="00E60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:rsidR="00E603CB" w:rsidRPr="00E603CB" w:rsidRDefault="00E603CB" w:rsidP="00E603C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922</w:t>
            </w:r>
          </w:p>
        </w:tc>
        <w:tc>
          <w:tcPr>
            <w:tcW w:w="5260" w:type="dxa"/>
            <w:hideMark/>
          </w:tcPr>
          <w:p w:rsidR="00E603CB" w:rsidRPr="00E603CB" w:rsidRDefault="00E603CB" w:rsidP="00E603C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Višak prihoda poslovanja</w:t>
            </w:r>
          </w:p>
        </w:tc>
        <w:tc>
          <w:tcPr>
            <w:tcW w:w="1266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11.872,00</w:t>
            </w:r>
          </w:p>
        </w:tc>
        <w:tc>
          <w:tcPr>
            <w:tcW w:w="1266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080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0,00</w:t>
            </w:r>
          </w:p>
        </w:tc>
        <w:tc>
          <w:tcPr>
            <w:tcW w:w="1322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11.872,00</w:t>
            </w:r>
          </w:p>
        </w:tc>
      </w:tr>
      <w:tr w:rsidR="00E603CB" w:rsidRPr="00E603CB" w:rsidTr="00E603CB">
        <w:trPr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93" w:type="dxa"/>
            <w:gridSpan w:val="2"/>
            <w:noWrap/>
            <w:hideMark/>
          </w:tcPr>
          <w:p w:rsidR="00E603CB" w:rsidRPr="00E603CB" w:rsidRDefault="00E603CB" w:rsidP="00E603CB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</w:rPr>
              <w:t>Korisnik  017 NARODNA KNJIŽNICA I ČITAONICA LIPOVLJANI</w:t>
            </w:r>
          </w:p>
        </w:tc>
        <w:tc>
          <w:tcPr>
            <w:tcW w:w="1266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4.000,00</w:t>
            </w:r>
          </w:p>
        </w:tc>
        <w:tc>
          <w:tcPr>
            <w:tcW w:w="1266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-1.500,00</w:t>
            </w:r>
          </w:p>
        </w:tc>
        <w:tc>
          <w:tcPr>
            <w:tcW w:w="1080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-37,50</w:t>
            </w:r>
          </w:p>
        </w:tc>
        <w:tc>
          <w:tcPr>
            <w:tcW w:w="1322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</w:rPr>
              <w:t>2.500,00</w:t>
            </w:r>
          </w:p>
        </w:tc>
      </w:tr>
      <w:tr w:rsidR="00E603CB" w:rsidRPr="00E603CB" w:rsidTr="00E60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:rsidR="00E603CB" w:rsidRPr="00E603CB" w:rsidRDefault="00E603CB" w:rsidP="00E603C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6</w:t>
            </w:r>
          </w:p>
        </w:tc>
        <w:tc>
          <w:tcPr>
            <w:tcW w:w="5260" w:type="dxa"/>
            <w:hideMark/>
          </w:tcPr>
          <w:p w:rsidR="00E603CB" w:rsidRPr="00E603CB" w:rsidRDefault="00E603CB" w:rsidP="00E603C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Prihodi poslovanja</w:t>
            </w:r>
          </w:p>
        </w:tc>
        <w:tc>
          <w:tcPr>
            <w:tcW w:w="1266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4.000,00</w:t>
            </w:r>
          </w:p>
        </w:tc>
        <w:tc>
          <w:tcPr>
            <w:tcW w:w="1266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-1.500,00</w:t>
            </w:r>
          </w:p>
        </w:tc>
        <w:tc>
          <w:tcPr>
            <w:tcW w:w="1080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-37,50</w:t>
            </w:r>
          </w:p>
        </w:tc>
        <w:tc>
          <w:tcPr>
            <w:tcW w:w="1322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2.500,00</w:t>
            </w:r>
          </w:p>
        </w:tc>
      </w:tr>
      <w:tr w:rsidR="00E603CB" w:rsidRPr="00E603CB" w:rsidTr="00E603CB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:rsidR="00E603CB" w:rsidRPr="00E603CB" w:rsidRDefault="00E603CB" w:rsidP="00E603C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65</w:t>
            </w:r>
          </w:p>
        </w:tc>
        <w:tc>
          <w:tcPr>
            <w:tcW w:w="5260" w:type="dxa"/>
            <w:hideMark/>
          </w:tcPr>
          <w:p w:rsidR="00E603CB" w:rsidRPr="00E603CB" w:rsidRDefault="00E603CB" w:rsidP="00E603CB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Prihodi od upravnih i administrativnih pristojbi, pristojbi po posebnim propisima i naknada</w:t>
            </w:r>
          </w:p>
        </w:tc>
        <w:tc>
          <w:tcPr>
            <w:tcW w:w="1266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4.000,00</w:t>
            </w:r>
          </w:p>
        </w:tc>
        <w:tc>
          <w:tcPr>
            <w:tcW w:w="1266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-1.500,00</w:t>
            </w:r>
          </w:p>
        </w:tc>
        <w:tc>
          <w:tcPr>
            <w:tcW w:w="1080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-37,50</w:t>
            </w:r>
          </w:p>
        </w:tc>
        <w:tc>
          <w:tcPr>
            <w:tcW w:w="1322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8"/>
                <w:szCs w:val="18"/>
              </w:rPr>
              <w:t>2.500,00</w:t>
            </w:r>
          </w:p>
        </w:tc>
      </w:tr>
      <w:tr w:rsidR="00E603CB" w:rsidRPr="00E603CB" w:rsidTr="00E60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:rsidR="00E603CB" w:rsidRPr="00E603CB" w:rsidRDefault="00E603CB" w:rsidP="00E603C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652</w:t>
            </w:r>
          </w:p>
        </w:tc>
        <w:tc>
          <w:tcPr>
            <w:tcW w:w="5260" w:type="dxa"/>
            <w:hideMark/>
          </w:tcPr>
          <w:p w:rsidR="00E603CB" w:rsidRPr="00E603CB" w:rsidRDefault="00E603CB" w:rsidP="00E603CB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Sufinanciranje cijene usluge, participacije i sl.</w:t>
            </w:r>
          </w:p>
        </w:tc>
        <w:tc>
          <w:tcPr>
            <w:tcW w:w="1266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4.000,00</w:t>
            </w:r>
          </w:p>
        </w:tc>
        <w:tc>
          <w:tcPr>
            <w:tcW w:w="1266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-1.500,00</w:t>
            </w:r>
          </w:p>
        </w:tc>
        <w:tc>
          <w:tcPr>
            <w:tcW w:w="1080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-37,50</w:t>
            </w:r>
          </w:p>
        </w:tc>
        <w:tc>
          <w:tcPr>
            <w:tcW w:w="1322" w:type="dxa"/>
            <w:noWrap/>
            <w:hideMark/>
          </w:tcPr>
          <w:p w:rsidR="00E603CB" w:rsidRPr="00E603CB" w:rsidRDefault="00E603CB" w:rsidP="00E603CB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</w:pPr>
            <w:r w:rsidRPr="00E603CB">
              <w:rPr>
                <w:rFonts w:ascii="Arial" w:eastAsia="Times New Roman" w:hAnsi="Arial" w:cs="Arial"/>
                <w:color w:val="auto"/>
                <w:kern w:val="0"/>
                <w:sz w:val="18"/>
                <w:szCs w:val="18"/>
              </w:rPr>
              <w:t>2.500,00</w:t>
            </w:r>
          </w:p>
        </w:tc>
      </w:tr>
    </w:tbl>
    <w:p w:rsidR="00E603CB" w:rsidRDefault="00E603CB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E603CB" w:rsidRDefault="00E603CB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590B18" w:rsidRDefault="00590B18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590B18" w:rsidRDefault="00590B18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590B18" w:rsidRDefault="00590B18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590B18" w:rsidRDefault="00590B18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590B18" w:rsidRDefault="00590B18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590B18" w:rsidRDefault="00590B18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Bilješka br.3</w:t>
      </w:r>
    </w:p>
    <w:p w:rsidR="00590B18" w:rsidRDefault="00590B18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II. izmjene i dopune rashoda proračuna po svim klasifikacijama , kako slijedi: </w:t>
      </w:r>
    </w:p>
    <w:p w:rsidR="00590B18" w:rsidRDefault="00590B18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590B18" w:rsidRDefault="00590B18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Razdjel Općinsko vijeće i Općinski načelnik nema promjena .</w:t>
      </w:r>
    </w:p>
    <w:p w:rsidR="00590B18" w:rsidRDefault="00590B18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Razdjel Jedinstveni upravni odjel ; </w:t>
      </w:r>
    </w:p>
    <w:p w:rsidR="00590B18" w:rsidRDefault="00590B18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AKTIVNOST : MATERIJALNI I FINANCIJSKI RASHODI Jedinstvenog upravnog odjela povećavaju se pozicije za grafičke usluge /objave Službenog glasila Općine Lipovljani i stavka Oprema radi nabavke video nadzora na temelju polugodišnjeg izvršenja .</w:t>
      </w:r>
    </w:p>
    <w:p w:rsidR="00590B18" w:rsidRDefault="00590B18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590B18" w:rsidRDefault="00590B18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3"/>
        <w:tblW w:w="10836" w:type="dxa"/>
        <w:tblLook w:val="04A0" w:firstRow="1" w:lastRow="0" w:firstColumn="1" w:lastColumn="0" w:noHBand="0" w:noVBand="1"/>
      </w:tblPr>
      <w:tblGrid>
        <w:gridCol w:w="558"/>
        <w:gridCol w:w="5345"/>
        <w:gridCol w:w="1368"/>
        <w:gridCol w:w="1518"/>
        <w:gridCol w:w="679"/>
        <w:gridCol w:w="1368"/>
      </w:tblGrid>
      <w:tr w:rsidR="00590B18" w:rsidRPr="00590B18" w:rsidTr="00590B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03" w:type="dxa"/>
            <w:gridSpan w:val="2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Razdjel 003 JEDINSTVENI UPRAVNI ODJEL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19.585.888,00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-3.765.697,00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-19,23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15.820.191,00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3" w:type="dxa"/>
            <w:gridSpan w:val="2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Glava 00300 Jedinstveni upravni odjel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18.313.676,00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-3.730.191,00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-20,37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14.583.485,00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3" w:type="dxa"/>
            <w:gridSpan w:val="2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2.587,00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2.587,00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3" w:type="dxa"/>
            <w:gridSpan w:val="2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2.587,00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2.587,00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3" w:type="dxa"/>
            <w:gridSpan w:val="2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2.587,00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2.587,00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Vlastiti izvori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2.587,00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2.587,00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Rezultat poslovanja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2.587,00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2.587,00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922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Manjak prihoda poslovanja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2.587,00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2.587,00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3" w:type="dxa"/>
            <w:gridSpan w:val="2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425.354,00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425.354,00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3" w:type="dxa"/>
            <w:gridSpan w:val="2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2.9. KAPITALNE POMOĆI DRŽAVNOG PRORAČUNA PRIJENOS EU SREDSTAVA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425.354,00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425.354,00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3" w:type="dxa"/>
            <w:gridSpan w:val="2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2.9.1 Naknada za pridobivenu količinu nafte i plina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425.354,00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425.354,00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Vlastiti izvori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425.354,00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425.354,00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Rezultat poslovanja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425.354,00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425.354,00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922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Manjak prihoda poslovanja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425.354,00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425.354,00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3" w:type="dxa"/>
            <w:gridSpan w:val="2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1000 JAVNA UPRAVA I ADMINISTRACIJA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2.373.710,00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-77.245,00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-3,25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2.296.465,00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3" w:type="dxa"/>
            <w:gridSpan w:val="2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A100001 RASHODI ZA ZAPOSLENE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976.481,00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976.481,00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3" w:type="dxa"/>
            <w:gridSpan w:val="2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959.481,00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959.481,00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3" w:type="dxa"/>
            <w:gridSpan w:val="2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959.481,00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959.481,00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959.481,00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959.481,00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913.228,00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913.228,00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601.456,00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601.456,00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Nagrade -</w:t>
            </w:r>
            <w:proofErr w:type="spellStart"/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regres,božićnica</w:t>
            </w:r>
            <w:proofErr w:type="spellEnd"/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28.000,00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28.000,00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Darovi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"Naknade za bolest, invalidnost i smrtni slučaj"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Ostali nenavedeni rashodi za zaposlene-dopunsko ZO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5.358,00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5.358,00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mirovinsko osiguranje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150.364,00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150.364,00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124.050,00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124.050,00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46.253,00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46.253,00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Dnevnice za službeni put u zemlji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2.800,00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2.800,00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službenom putu uzemlji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posao i s posla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26.853,00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26.853,00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Seminari, savjetovanja i simpoziji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11.600,00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11.600,00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3" w:type="dxa"/>
            <w:gridSpan w:val="2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17.000,00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17.000,00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3" w:type="dxa"/>
            <w:gridSpan w:val="2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2.6. TEKUĆE POMOĆI IZVANPRORAČUNSKIH KORISNIKA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17.000,00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17.000,00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17.000,00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17.000,00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17.000,00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17.000,00</w:t>
            </w:r>
          </w:p>
        </w:tc>
      </w:tr>
      <w:tr w:rsidR="00590B18" w:rsidRPr="00590B18" w:rsidTr="00590B18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324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Doprinosi za privremeno stručno osposobljavanje bez </w:t>
            </w:r>
            <w:proofErr w:type="spellStart"/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zasnivanradnog</w:t>
            </w:r>
            <w:proofErr w:type="spellEnd"/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odnosa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17.000,00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17.000,00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3" w:type="dxa"/>
            <w:gridSpan w:val="2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A100002 MATERIJALNI I FINANCIJSKI RASHODI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869.489,00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25.494,00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2,93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894.983,00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3" w:type="dxa"/>
            <w:gridSpan w:val="2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831.018,00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25.494,00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3,07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856.512,00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3" w:type="dxa"/>
            <w:gridSpan w:val="2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831.018,00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25.494,00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3,07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856.512,00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761.485,00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12.000,00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1,58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773.485,00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761.485,00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12.000,00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1,58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773.485,00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Uredski materijal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23.650,00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23.650,00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Literatura (publikacije, časopisi, glasila, knjige i ostalo)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4.500,00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4.500,00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Materijal i sredstva za čišćenje i održavanje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10.880,00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10.880,00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Električna energija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51.000,00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51.000,00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Plin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62.000,00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62.000,00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Motorni benzin i dizel gorivo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15.200,00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15.200,00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Sitni inventar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24.200,00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24.200,00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Poštarina (pisma, tiskanice i sl.)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37.560,00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37.560,00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Elektronski mediji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32.600,00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32.600,00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323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Tisak, objava javne nabave i natječaji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14.681,00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14.681,00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telefona, telefaksa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37.200,00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37.200,00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interneta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4.710,00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4.710,00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tekućeg i investicijskog održavanja postrojenja i opre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42.095,00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42.095,00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pri registraciji prijevoznih sredstava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1.020,00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1.020,00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Opskrba vodom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7.950,00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7.950,00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Iznošenje i odvoz smeća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21.560,00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21.560,00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odvjetnika i pravnog savjetovanja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44.861,00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44.861,00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ažuriranja i održavanja računalnih baza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103.775,00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103.775,00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Grafičke i tiskarske usluge-objava službenih akata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39.500,00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12.000,00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30,38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51.500,00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usluge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64.500,00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64.500,00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Najam fotokopirnog stroja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17.300,00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17.300,00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usluge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Ugovori o djelu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3.730,00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3.730,00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usluge: Prijevoz pokojnika radi obdukcije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3.100,00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3.100,00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čišćenja, pranja i slično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3.380,00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3.380,00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Ugovori o djelu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15.600,00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15.600,00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Ostale  zakupnine i najamnine, soba </w:t>
            </w:r>
            <w:proofErr w:type="spellStart"/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J.Kozarca</w:t>
            </w:r>
            <w:proofErr w:type="spellEnd"/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663,00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663,00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Pričuva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2.394,00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2.394,00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Poslovi zaštite na radu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5.115,00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5.115,00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Geodetsko-katastarske usluge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Obvezni i preventivni zdravstveni pregledi zaposlenika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12.000,00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12.000,00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Premije osiguranja ostale imovine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7.716,00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7.716,00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Premije osiguranja prijevoznih sredstava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1.850,00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1.850,00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Premije osiguranja zaposlenih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1.476,00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1.476,00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Reprezentacija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Rashodi protokola (vijenci, cvijeće, svijeće i slično)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3.678,00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3.678,00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69.533,00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13.494,00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19,41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83.027,00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69.533,00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13.494,00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19,41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83.027,00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422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Oprema video nadzor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22.000,00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22.000,00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422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Računala i računalna oprema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7.000,00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7.000,00</w:t>
            </w:r>
          </w:p>
        </w:tc>
      </w:tr>
      <w:tr w:rsidR="00590B18" w:rsidRPr="00590B18" w:rsidTr="00590B18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422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Oprema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15.533,00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13.494,00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86,87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29.027,00</w:t>
            </w:r>
          </w:p>
        </w:tc>
      </w:tr>
      <w:tr w:rsidR="00590B18" w:rsidRPr="00590B18" w:rsidTr="00590B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8" w:type="dxa"/>
            <w:noWrap/>
            <w:hideMark/>
          </w:tcPr>
          <w:p w:rsidR="00590B18" w:rsidRPr="00590B18" w:rsidRDefault="00590B18" w:rsidP="00590B18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426</w:t>
            </w:r>
          </w:p>
        </w:tc>
        <w:tc>
          <w:tcPr>
            <w:tcW w:w="5345" w:type="dxa"/>
            <w:hideMark/>
          </w:tcPr>
          <w:p w:rsidR="00590B18" w:rsidRPr="00590B18" w:rsidRDefault="00590B18" w:rsidP="00590B18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razvoja software-a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151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79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68" w:type="dxa"/>
            <w:noWrap/>
            <w:hideMark/>
          </w:tcPr>
          <w:p w:rsidR="00590B18" w:rsidRPr="00590B18" w:rsidRDefault="00590B18" w:rsidP="00590B18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90B18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25.000,00</w:t>
            </w:r>
          </w:p>
        </w:tc>
      </w:tr>
    </w:tbl>
    <w:p w:rsidR="00590B18" w:rsidRDefault="00590B18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590B18" w:rsidRDefault="004D345D" w:rsidP="004D345D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AKTIVNOST </w:t>
      </w:r>
      <w:r w:rsidRPr="004D345D">
        <w:rPr>
          <w:rFonts w:ascii="Arial" w:hAnsi="Arial" w:cs="Arial"/>
          <w:sz w:val="18"/>
          <w:szCs w:val="18"/>
          <w:lang w:eastAsia="en-US"/>
        </w:rPr>
        <w:t xml:space="preserve"> FINANCIJSKI RASHODI</w:t>
      </w:r>
      <w:r w:rsidR="00C84C07">
        <w:rPr>
          <w:rFonts w:ascii="Arial" w:hAnsi="Arial" w:cs="Arial"/>
          <w:sz w:val="18"/>
          <w:szCs w:val="18"/>
          <w:lang w:eastAsia="en-US"/>
        </w:rPr>
        <w:t xml:space="preserve"> brišu se rashodi po </w:t>
      </w:r>
      <w:proofErr w:type="spellStart"/>
      <w:r w:rsidR="00C84C07">
        <w:rPr>
          <w:rFonts w:ascii="Arial" w:hAnsi="Arial" w:cs="Arial"/>
          <w:sz w:val="18"/>
          <w:szCs w:val="18"/>
          <w:lang w:eastAsia="en-US"/>
        </w:rPr>
        <w:t>ošasnoj</w:t>
      </w:r>
      <w:proofErr w:type="spellEnd"/>
      <w:r w:rsidR="00C84C07">
        <w:rPr>
          <w:rFonts w:ascii="Arial" w:hAnsi="Arial" w:cs="Arial"/>
          <w:sz w:val="18"/>
          <w:szCs w:val="18"/>
          <w:lang w:eastAsia="en-US"/>
        </w:rPr>
        <w:t xml:space="preserve"> imovini iz razloga što se u 2020.g. neće izvršiti </w:t>
      </w:r>
      <w:r>
        <w:rPr>
          <w:rFonts w:ascii="Arial" w:hAnsi="Arial" w:cs="Arial"/>
          <w:sz w:val="18"/>
          <w:szCs w:val="18"/>
          <w:lang w:eastAsia="en-US"/>
        </w:rPr>
        <w:t xml:space="preserve"> </w:t>
      </w:r>
    </w:p>
    <w:p w:rsidR="00590B18" w:rsidRDefault="00590B18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3"/>
        <w:tblW w:w="10777" w:type="dxa"/>
        <w:tblLook w:val="04A0" w:firstRow="1" w:lastRow="0" w:firstColumn="1" w:lastColumn="0" w:noHBand="0" w:noVBand="1"/>
      </w:tblPr>
      <w:tblGrid>
        <w:gridCol w:w="570"/>
        <w:gridCol w:w="5250"/>
        <w:gridCol w:w="1272"/>
        <w:gridCol w:w="1272"/>
        <w:gridCol w:w="1085"/>
        <w:gridCol w:w="1328"/>
      </w:tblGrid>
      <w:tr w:rsidR="004D345D" w:rsidRPr="00955734" w:rsidTr="004D34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20" w:type="dxa"/>
            <w:gridSpan w:val="2"/>
            <w:noWrap/>
            <w:hideMark/>
          </w:tcPr>
          <w:p w:rsidR="004D345D" w:rsidRPr="00955734" w:rsidRDefault="004D345D" w:rsidP="004D345D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A100003 FINANCIJSKI RASHODI</w:t>
            </w:r>
          </w:p>
        </w:tc>
        <w:tc>
          <w:tcPr>
            <w:tcW w:w="1272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65.937,00</w:t>
            </w:r>
          </w:p>
        </w:tc>
        <w:tc>
          <w:tcPr>
            <w:tcW w:w="1272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-50.000,00</w:t>
            </w:r>
          </w:p>
        </w:tc>
        <w:tc>
          <w:tcPr>
            <w:tcW w:w="1085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-75,83</w:t>
            </w:r>
          </w:p>
        </w:tc>
        <w:tc>
          <w:tcPr>
            <w:tcW w:w="1328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15.937,00</w:t>
            </w:r>
          </w:p>
        </w:tc>
      </w:tr>
      <w:tr w:rsidR="004D345D" w:rsidRPr="00955734" w:rsidTr="004D3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0" w:type="dxa"/>
            <w:gridSpan w:val="2"/>
            <w:noWrap/>
            <w:hideMark/>
          </w:tcPr>
          <w:p w:rsidR="004D345D" w:rsidRPr="00955734" w:rsidRDefault="004D345D" w:rsidP="004D345D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72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65.823,00</w:t>
            </w:r>
          </w:p>
        </w:tc>
        <w:tc>
          <w:tcPr>
            <w:tcW w:w="1272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-50.000,00</w:t>
            </w:r>
          </w:p>
        </w:tc>
        <w:tc>
          <w:tcPr>
            <w:tcW w:w="1085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-75,96</w:t>
            </w:r>
          </w:p>
        </w:tc>
        <w:tc>
          <w:tcPr>
            <w:tcW w:w="1328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15.823,00</w:t>
            </w:r>
          </w:p>
        </w:tc>
      </w:tr>
      <w:tr w:rsidR="004D345D" w:rsidRPr="00955734" w:rsidTr="004D345D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20" w:type="dxa"/>
            <w:gridSpan w:val="2"/>
            <w:noWrap/>
            <w:hideMark/>
          </w:tcPr>
          <w:p w:rsidR="004D345D" w:rsidRPr="00955734" w:rsidRDefault="004D345D" w:rsidP="004D345D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72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65.823,00</w:t>
            </w:r>
          </w:p>
        </w:tc>
        <w:tc>
          <w:tcPr>
            <w:tcW w:w="1272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-50.000,00</w:t>
            </w:r>
          </w:p>
        </w:tc>
        <w:tc>
          <w:tcPr>
            <w:tcW w:w="1085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-75,96</w:t>
            </w:r>
          </w:p>
        </w:tc>
        <w:tc>
          <w:tcPr>
            <w:tcW w:w="1328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15.823,00</w:t>
            </w:r>
          </w:p>
        </w:tc>
      </w:tr>
      <w:tr w:rsidR="004D345D" w:rsidRPr="00955734" w:rsidTr="004D3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hideMark/>
          </w:tcPr>
          <w:p w:rsidR="004D345D" w:rsidRPr="00955734" w:rsidRDefault="004D345D" w:rsidP="004D345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49" w:type="dxa"/>
            <w:hideMark/>
          </w:tcPr>
          <w:p w:rsidR="004D345D" w:rsidRPr="00955734" w:rsidRDefault="004D345D" w:rsidP="004D345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72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65.823,00</w:t>
            </w:r>
          </w:p>
        </w:tc>
        <w:tc>
          <w:tcPr>
            <w:tcW w:w="1272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-50.000,00</w:t>
            </w:r>
          </w:p>
        </w:tc>
        <w:tc>
          <w:tcPr>
            <w:tcW w:w="1085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-75,96</w:t>
            </w:r>
          </w:p>
        </w:tc>
        <w:tc>
          <w:tcPr>
            <w:tcW w:w="1328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15.823,00</w:t>
            </w:r>
          </w:p>
        </w:tc>
      </w:tr>
      <w:tr w:rsidR="004D345D" w:rsidRPr="00955734" w:rsidTr="004D345D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hideMark/>
          </w:tcPr>
          <w:p w:rsidR="004D345D" w:rsidRPr="00955734" w:rsidRDefault="004D345D" w:rsidP="004D345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249" w:type="dxa"/>
            <w:hideMark/>
          </w:tcPr>
          <w:p w:rsidR="004D345D" w:rsidRPr="00955734" w:rsidRDefault="004D345D" w:rsidP="004D345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72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3.455,00</w:t>
            </w:r>
          </w:p>
        </w:tc>
        <w:tc>
          <w:tcPr>
            <w:tcW w:w="1272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5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28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3.455,00</w:t>
            </w:r>
          </w:p>
        </w:tc>
      </w:tr>
      <w:tr w:rsidR="004D345D" w:rsidRPr="00955734" w:rsidTr="004D3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hideMark/>
          </w:tcPr>
          <w:p w:rsidR="004D345D" w:rsidRPr="00955734" w:rsidRDefault="004D345D" w:rsidP="004D345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249" w:type="dxa"/>
            <w:hideMark/>
          </w:tcPr>
          <w:p w:rsidR="004D345D" w:rsidRPr="00955734" w:rsidRDefault="004D345D" w:rsidP="004D345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Članarina LAG Moslavina</w:t>
            </w:r>
          </w:p>
        </w:tc>
        <w:tc>
          <w:tcPr>
            <w:tcW w:w="1272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3.455,00</w:t>
            </w:r>
          </w:p>
        </w:tc>
        <w:tc>
          <w:tcPr>
            <w:tcW w:w="1272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5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28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3.455,00</w:t>
            </w:r>
          </w:p>
        </w:tc>
      </w:tr>
      <w:tr w:rsidR="004D345D" w:rsidRPr="00955734" w:rsidTr="004D345D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hideMark/>
          </w:tcPr>
          <w:p w:rsidR="004D345D" w:rsidRPr="00955734" w:rsidRDefault="004D345D" w:rsidP="004D345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</w:t>
            </w:r>
          </w:p>
        </w:tc>
        <w:tc>
          <w:tcPr>
            <w:tcW w:w="5249" w:type="dxa"/>
            <w:hideMark/>
          </w:tcPr>
          <w:p w:rsidR="004D345D" w:rsidRPr="00955734" w:rsidRDefault="004D345D" w:rsidP="004D345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Financijski rashodi</w:t>
            </w:r>
          </w:p>
        </w:tc>
        <w:tc>
          <w:tcPr>
            <w:tcW w:w="1272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62.368,00</w:t>
            </w:r>
          </w:p>
        </w:tc>
        <w:tc>
          <w:tcPr>
            <w:tcW w:w="1272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-50.000,00</w:t>
            </w:r>
          </w:p>
        </w:tc>
        <w:tc>
          <w:tcPr>
            <w:tcW w:w="1085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-80,17</w:t>
            </w:r>
          </w:p>
        </w:tc>
        <w:tc>
          <w:tcPr>
            <w:tcW w:w="1328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12.368,00</w:t>
            </w:r>
          </w:p>
        </w:tc>
      </w:tr>
      <w:tr w:rsidR="004D345D" w:rsidRPr="00955734" w:rsidTr="004D3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hideMark/>
          </w:tcPr>
          <w:p w:rsidR="004D345D" w:rsidRPr="00955734" w:rsidRDefault="004D345D" w:rsidP="004D345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343</w:t>
            </w:r>
          </w:p>
        </w:tc>
        <w:tc>
          <w:tcPr>
            <w:tcW w:w="5249" w:type="dxa"/>
            <w:hideMark/>
          </w:tcPr>
          <w:p w:rsidR="004D345D" w:rsidRPr="00955734" w:rsidRDefault="004D345D" w:rsidP="004D345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banaka</w:t>
            </w:r>
          </w:p>
        </w:tc>
        <w:tc>
          <w:tcPr>
            <w:tcW w:w="1272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8.409,00</w:t>
            </w:r>
          </w:p>
        </w:tc>
        <w:tc>
          <w:tcPr>
            <w:tcW w:w="1272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5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28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8.409,00</w:t>
            </w:r>
          </w:p>
        </w:tc>
      </w:tr>
      <w:tr w:rsidR="004D345D" w:rsidRPr="00955734" w:rsidTr="004D345D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hideMark/>
          </w:tcPr>
          <w:p w:rsidR="004D345D" w:rsidRPr="00955734" w:rsidRDefault="004D345D" w:rsidP="004D345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343</w:t>
            </w:r>
          </w:p>
        </w:tc>
        <w:tc>
          <w:tcPr>
            <w:tcW w:w="5249" w:type="dxa"/>
            <w:hideMark/>
          </w:tcPr>
          <w:p w:rsidR="004D345D" w:rsidRPr="00955734" w:rsidRDefault="004D345D" w:rsidP="004D345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Financijski rashodi po ostavini / </w:t>
            </w:r>
            <w:proofErr w:type="spellStart"/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ošasnoj</w:t>
            </w:r>
            <w:proofErr w:type="spellEnd"/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imovini</w:t>
            </w:r>
          </w:p>
        </w:tc>
        <w:tc>
          <w:tcPr>
            <w:tcW w:w="1272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272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-50.000,00</w:t>
            </w:r>
          </w:p>
        </w:tc>
        <w:tc>
          <w:tcPr>
            <w:tcW w:w="1085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328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4D345D" w:rsidRPr="00955734" w:rsidTr="004D3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" w:type="dxa"/>
            <w:noWrap/>
            <w:hideMark/>
          </w:tcPr>
          <w:p w:rsidR="004D345D" w:rsidRPr="00955734" w:rsidRDefault="004D345D" w:rsidP="004D345D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343</w:t>
            </w:r>
          </w:p>
        </w:tc>
        <w:tc>
          <w:tcPr>
            <w:tcW w:w="5249" w:type="dxa"/>
            <w:hideMark/>
          </w:tcPr>
          <w:p w:rsidR="004D345D" w:rsidRPr="00955734" w:rsidRDefault="004D345D" w:rsidP="004D345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banaka</w:t>
            </w:r>
          </w:p>
        </w:tc>
        <w:tc>
          <w:tcPr>
            <w:tcW w:w="1272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3.959,00</w:t>
            </w:r>
          </w:p>
        </w:tc>
        <w:tc>
          <w:tcPr>
            <w:tcW w:w="1272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5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28" w:type="dxa"/>
            <w:noWrap/>
            <w:hideMark/>
          </w:tcPr>
          <w:p w:rsidR="004D345D" w:rsidRPr="00955734" w:rsidRDefault="004D345D" w:rsidP="004D345D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3.959,00</w:t>
            </w:r>
          </w:p>
        </w:tc>
      </w:tr>
    </w:tbl>
    <w:p w:rsidR="00590B18" w:rsidRDefault="00590B18" w:rsidP="004D345D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C84C07" w:rsidRDefault="00C84C07" w:rsidP="004D345D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AKTIVNOST</w:t>
      </w:r>
      <w:r w:rsidRPr="00C84C07">
        <w:rPr>
          <w:rFonts w:ascii="Arial" w:hAnsi="Arial" w:cs="Arial"/>
          <w:sz w:val="18"/>
          <w:szCs w:val="18"/>
          <w:lang w:eastAsia="en-US"/>
        </w:rPr>
        <w:t xml:space="preserve"> MJESNA SAMOUPRAVA</w:t>
      </w:r>
      <w:r>
        <w:rPr>
          <w:rFonts w:ascii="Arial" w:hAnsi="Arial" w:cs="Arial"/>
          <w:sz w:val="18"/>
          <w:szCs w:val="18"/>
          <w:lang w:eastAsia="en-US"/>
        </w:rPr>
        <w:t xml:space="preserve"> –povećanje sredstava za Mjesni odbor Lipovljani koji provodi aktivnost uređenja dječjeg igrališta u parku Lipovljani te se u 2020.g. odlučilo za nabavku opreme i rekonstrukciju postojeće opreme </w:t>
      </w:r>
    </w:p>
    <w:p w:rsidR="00590B18" w:rsidRDefault="00590B18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3"/>
        <w:tblW w:w="10827" w:type="dxa"/>
        <w:tblLook w:val="04A0" w:firstRow="1" w:lastRow="0" w:firstColumn="1" w:lastColumn="0" w:noHBand="0" w:noVBand="1"/>
      </w:tblPr>
      <w:tblGrid>
        <w:gridCol w:w="573"/>
        <w:gridCol w:w="5274"/>
        <w:gridCol w:w="1278"/>
        <w:gridCol w:w="1278"/>
        <w:gridCol w:w="1090"/>
        <w:gridCol w:w="1334"/>
      </w:tblGrid>
      <w:tr w:rsidR="00C84C07" w:rsidRPr="00C84C07" w:rsidTr="00C84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47" w:type="dxa"/>
            <w:gridSpan w:val="2"/>
            <w:noWrap/>
            <w:hideMark/>
          </w:tcPr>
          <w:p w:rsidR="00C84C07" w:rsidRPr="00C84C07" w:rsidRDefault="00C84C07" w:rsidP="00C84C07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A100013 MJESNA SAMOUPRAVA</w:t>
            </w:r>
          </w:p>
        </w:tc>
        <w:tc>
          <w:tcPr>
            <w:tcW w:w="1278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65.000,00</w:t>
            </w:r>
          </w:p>
        </w:tc>
        <w:tc>
          <w:tcPr>
            <w:tcW w:w="1278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090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15,38</w:t>
            </w:r>
          </w:p>
        </w:tc>
        <w:tc>
          <w:tcPr>
            <w:tcW w:w="1334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75.000,00</w:t>
            </w:r>
          </w:p>
        </w:tc>
      </w:tr>
      <w:tr w:rsidR="00C84C07" w:rsidRPr="00C84C07" w:rsidTr="00C84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7" w:type="dxa"/>
            <w:gridSpan w:val="2"/>
            <w:noWrap/>
            <w:hideMark/>
          </w:tcPr>
          <w:p w:rsidR="00C84C07" w:rsidRPr="00C84C07" w:rsidRDefault="00C84C07" w:rsidP="00C84C07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78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1278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090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28,57</w:t>
            </w:r>
          </w:p>
        </w:tc>
        <w:tc>
          <w:tcPr>
            <w:tcW w:w="1334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45.000,00</w:t>
            </w:r>
          </w:p>
        </w:tc>
      </w:tr>
      <w:tr w:rsidR="00C84C07" w:rsidRPr="00C84C07" w:rsidTr="00C84C0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7" w:type="dxa"/>
            <w:gridSpan w:val="2"/>
            <w:noWrap/>
            <w:hideMark/>
          </w:tcPr>
          <w:p w:rsidR="00C84C07" w:rsidRPr="00C84C07" w:rsidRDefault="00C84C07" w:rsidP="00C84C07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78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1278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090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28,57</w:t>
            </w:r>
          </w:p>
        </w:tc>
        <w:tc>
          <w:tcPr>
            <w:tcW w:w="1334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45.000,00</w:t>
            </w:r>
          </w:p>
        </w:tc>
      </w:tr>
      <w:tr w:rsidR="00C84C07" w:rsidRPr="00C84C07" w:rsidTr="00C84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noWrap/>
            <w:hideMark/>
          </w:tcPr>
          <w:p w:rsidR="00C84C07" w:rsidRPr="00C84C07" w:rsidRDefault="00C84C07" w:rsidP="00C84C0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73" w:type="dxa"/>
            <w:hideMark/>
          </w:tcPr>
          <w:p w:rsidR="00C84C07" w:rsidRPr="00C84C07" w:rsidRDefault="00C84C07" w:rsidP="00C84C0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78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1278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090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28,57</w:t>
            </w:r>
          </w:p>
        </w:tc>
        <w:tc>
          <w:tcPr>
            <w:tcW w:w="1334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45.000,00</w:t>
            </w:r>
          </w:p>
        </w:tc>
      </w:tr>
      <w:tr w:rsidR="00C84C07" w:rsidRPr="00C84C07" w:rsidTr="00C84C0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noWrap/>
            <w:hideMark/>
          </w:tcPr>
          <w:p w:rsidR="00C84C07" w:rsidRPr="00C84C07" w:rsidRDefault="00C84C07" w:rsidP="00C84C0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273" w:type="dxa"/>
            <w:hideMark/>
          </w:tcPr>
          <w:p w:rsidR="00C84C07" w:rsidRPr="00C84C07" w:rsidRDefault="00C84C07" w:rsidP="00C84C0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78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1278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090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28,57</w:t>
            </w:r>
          </w:p>
        </w:tc>
        <w:tc>
          <w:tcPr>
            <w:tcW w:w="1334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45.000,00</w:t>
            </w:r>
          </w:p>
        </w:tc>
      </w:tr>
      <w:tr w:rsidR="00C84C07" w:rsidRPr="00C84C07" w:rsidTr="00C84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noWrap/>
            <w:hideMark/>
          </w:tcPr>
          <w:p w:rsidR="00C84C07" w:rsidRPr="00C84C07" w:rsidRDefault="00C84C07" w:rsidP="00C84C0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73" w:type="dxa"/>
            <w:hideMark/>
          </w:tcPr>
          <w:p w:rsidR="00C84C07" w:rsidRPr="00C84C07" w:rsidRDefault="00C84C07" w:rsidP="00C84C0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MO </w:t>
            </w:r>
            <w:proofErr w:type="spellStart"/>
            <w:r w:rsidRPr="00C84C0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Krivaj</w:t>
            </w:r>
            <w:proofErr w:type="spellEnd"/>
          </w:p>
        </w:tc>
        <w:tc>
          <w:tcPr>
            <w:tcW w:w="1278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278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90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34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C84C07" w:rsidRPr="00C84C07" w:rsidTr="00C84C0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noWrap/>
            <w:hideMark/>
          </w:tcPr>
          <w:p w:rsidR="00C84C07" w:rsidRPr="00C84C07" w:rsidRDefault="00C84C07" w:rsidP="00C84C0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73" w:type="dxa"/>
            <w:hideMark/>
          </w:tcPr>
          <w:p w:rsidR="00C84C07" w:rsidRPr="00C84C07" w:rsidRDefault="00C84C07" w:rsidP="00C84C0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MO Lipovljani</w:t>
            </w:r>
          </w:p>
        </w:tc>
        <w:tc>
          <w:tcPr>
            <w:tcW w:w="1278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278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090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50,00</w:t>
            </w:r>
          </w:p>
        </w:tc>
        <w:tc>
          <w:tcPr>
            <w:tcW w:w="1334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C84C07" w:rsidRPr="00C84C07" w:rsidTr="00C84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7" w:type="dxa"/>
            <w:gridSpan w:val="2"/>
            <w:noWrap/>
            <w:hideMark/>
          </w:tcPr>
          <w:p w:rsidR="00C84C07" w:rsidRPr="00C84C07" w:rsidRDefault="00C84C07" w:rsidP="00C84C07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4. VLASTITI PRIHODI PRORAČUNA</w:t>
            </w:r>
          </w:p>
        </w:tc>
        <w:tc>
          <w:tcPr>
            <w:tcW w:w="1278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278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90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34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C84C07" w:rsidRPr="00C84C07" w:rsidTr="00C84C0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47" w:type="dxa"/>
            <w:gridSpan w:val="2"/>
            <w:noWrap/>
            <w:hideMark/>
          </w:tcPr>
          <w:p w:rsidR="00C84C07" w:rsidRPr="00C84C07" w:rsidRDefault="00C84C07" w:rsidP="00C84C07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4.1. VLASTITI PRIHODI PRORAČUNA</w:t>
            </w:r>
          </w:p>
        </w:tc>
        <w:tc>
          <w:tcPr>
            <w:tcW w:w="1278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278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90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334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C84C07" w:rsidRPr="00C84C07" w:rsidTr="00C84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noWrap/>
            <w:hideMark/>
          </w:tcPr>
          <w:p w:rsidR="00C84C07" w:rsidRPr="00C84C07" w:rsidRDefault="00C84C07" w:rsidP="00C84C0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73" w:type="dxa"/>
            <w:hideMark/>
          </w:tcPr>
          <w:p w:rsidR="00C84C07" w:rsidRPr="00C84C07" w:rsidRDefault="00C84C07" w:rsidP="00C84C0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78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278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90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34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C84C07" w:rsidRPr="00C84C07" w:rsidTr="00C84C0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noWrap/>
            <w:hideMark/>
          </w:tcPr>
          <w:p w:rsidR="00C84C07" w:rsidRPr="00C84C07" w:rsidRDefault="00C84C07" w:rsidP="00C84C0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273" w:type="dxa"/>
            <w:hideMark/>
          </w:tcPr>
          <w:p w:rsidR="00C84C07" w:rsidRPr="00C84C07" w:rsidRDefault="00C84C07" w:rsidP="00C84C0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78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278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90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34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C84C07" w:rsidRPr="00C84C07" w:rsidTr="00C84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noWrap/>
            <w:hideMark/>
          </w:tcPr>
          <w:p w:rsidR="00C84C07" w:rsidRPr="00C84C07" w:rsidRDefault="00C84C07" w:rsidP="00C84C0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323</w:t>
            </w:r>
          </w:p>
        </w:tc>
        <w:tc>
          <w:tcPr>
            <w:tcW w:w="5273" w:type="dxa"/>
            <w:hideMark/>
          </w:tcPr>
          <w:p w:rsidR="00C84C07" w:rsidRPr="00C84C07" w:rsidRDefault="00C84C07" w:rsidP="00C84C07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MO </w:t>
            </w:r>
            <w:proofErr w:type="spellStart"/>
            <w:r w:rsidRPr="00C84C0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Piljenice</w:t>
            </w:r>
            <w:proofErr w:type="spellEnd"/>
          </w:p>
        </w:tc>
        <w:tc>
          <w:tcPr>
            <w:tcW w:w="1278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278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90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34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</w:tr>
      <w:tr w:rsidR="00C84C07" w:rsidRPr="00C84C07" w:rsidTr="00C84C0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" w:type="dxa"/>
            <w:noWrap/>
            <w:hideMark/>
          </w:tcPr>
          <w:p w:rsidR="00C84C07" w:rsidRPr="00C84C07" w:rsidRDefault="00C84C07" w:rsidP="00C84C07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73" w:type="dxa"/>
            <w:hideMark/>
          </w:tcPr>
          <w:p w:rsidR="00C84C07" w:rsidRPr="00C84C07" w:rsidRDefault="00C84C07" w:rsidP="00C84C07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MO Kraljeva Velika</w:t>
            </w:r>
          </w:p>
        </w:tc>
        <w:tc>
          <w:tcPr>
            <w:tcW w:w="1278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  <w:tc>
          <w:tcPr>
            <w:tcW w:w="1278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90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34" w:type="dxa"/>
            <w:noWrap/>
            <w:hideMark/>
          </w:tcPr>
          <w:p w:rsidR="00C84C07" w:rsidRPr="00C84C07" w:rsidRDefault="00C84C07" w:rsidP="00C84C07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C84C07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15.000,00</w:t>
            </w:r>
          </w:p>
        </w:tc>
      </w:tr>
    </w:tbl>
    <w:p w:rsidR="00C84C07" w:rsidRDefault="00C84C07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C84C07" w:rsidRDefault="00955734" w:rsidP="00955734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AKTIVNOST</w:t>
      </w:r>
      <w:r w:rsidRPr="00955734">
        <w:rPr>
          <w:rFonts w:ascii="Arial" w:hAnsi="Arial" w:cs="Arial"/>
          <w:sz w:val="18"/>
          <w:szCs w:val="18"/>
          <w:lang w:eastAsia="en-US"/>
        </w:rPr>
        <w:t xml:space="preserve"> KONZULTANTSKE USLUGE</w:t>
      </w:r>
      <w:r>
        <w:rPr>
          <w:rFonts w:ascii="Arial" w:hAnsi="Arial" w:cs="Arial"/>
          <w:sz w:val="18"/>
          <w:szCs w:val="18"/>
          <w:lang w:eastAsia="en-US"/>
        </w:rPr>
        <w:t xml:space="preserve">- Povećava se pozicija za 35.000 kuna radi ugovaranja izrade Strateškog plana razvoja Općine Lipovljani do 2022.g. te ugovaranja pravnih usluga za Proračunske korisnike i Komunalno poduzeće </w:t>
      </w:r>
    </w:p>
    <w:p w:rsidR="00C84C07" w:rsidRDefault="00C84C07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3"/>
        <w:tblW w:w="10616" w:type="dxa"/>
        <w:tblLook w:val="04A0" w:firstRow="1" w:lastRow="0" w:firstColumn="1" w:lastColumn="0" w:noHBand="0" w:noVBand="1"/>
      </w:tblPr>
      <w:tblGrid>
        <w:gridCol w:w="546"/>
        <w:gridCol w:w="5187"/>
        <w:gridCol w:w="1253"/>
        <w:gridCol w:w="1253"/>
        <w:gridCol w:w="1069"/>
        <w:gridCol w:w="1308"/>
      </w:tblGrid>
      <w:tr w:rsidR="00955734" w:rsidRPr="00955734" w:rsidTr="00955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33" w:type="dxa"/>
            <w:gridSpan w:val="2"/>
            <w:noWrap/>
            <w:hideMark/>
          </w:tcPr>
          <w:p w:rsidR="00955734" w:rsidRPr="00955734" w:rsidRDefault="00955734" w:rsidP="0095573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A100015 KONZULTANTSKE USLUGE</w:t>
            </w:r>
          </w:p>
        </w:tc>
        <w:tc>
          <w:tcPr>
            <w:tcW w:w="1253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38.997,00</w:t>
            </w:r>
          </w:p>
        </w:tc>
        <w:tc>
          <w:tcPr>
            <w:tcW w:w="1253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1069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89,75</w:t>
            </w:r>
          </w:p>
        </w:tc>
        <w:tc>
          <w:tcPr>
            <w:tcW w:w="1308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73.997,00</w:t>
            </w:r>
          </w:p>
        </w:tc>
      </w:tr>
      <w:tr w:rsidR="00955734" w:rsidRPr="00955734" w:rsidTr="0095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3" w:type="dxa"/>
            <w:gridSpan w:val="2"/>
            <w:noWrap/>
            <w:hideMark/>
          </w:tcPr>
          <w:p w:rsidR="00955734" w:rsidRPr="00955734" w:rsidRDefault="00955734" w:rsidP="0095573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53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38.997,00</w:t>
            </w:r>
          </w:p>
        </w:tc>
        <w:tc>
          <w:tcPr>
            <w:tcW w:w="1253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1069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89,75</w:t>
            </w:r>
          </w:p>
        </w:tc>
        <w:tc>
          <w:tcPr>
            <w:tcW w:w="1308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73.997,00</w:t>
            </w:r>
          </w:p>
        </w:tc>
      </w:tr>
      <w:tr w:rsidR="00955734" w:rsidRPr="00955734" w:rsidTr="0095573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33" w:type="dxa"/>
            <w:gridSpan w:val="2"/>
            <w:noWrap/>
            <w:hideMark/>
          </w:tcPr>
          <w:p w:rsidR="00955734" w:rsidRPr="00955734" w:rsidRDefault="00955734" w:rsidP="0095573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53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38.997,00</w:t>
            </w:r>
          </w:p>
        </w:tc>
        <w:tc>
          <w:tcPr>
            <w:tcW w:w="1253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1069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89,75</w:t>
            </w:r>
          </w:p>
        </w:tc>
        <w:tc>
          <w:tcPr>
            <w:tcW w:w="1308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73.997,00</w:t>
            </w:r>
          </w:p>
        </w:tc>
      </w:tr>
      <w:tr w:rsidR="00955734" w:rsidRPr="00955734" w:rsidTr="0095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955734" w:rsidRPr="00955734" w:rsidRDefault="00955734" w:rsidP="0095573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187" w:type="dxa"/>
            <w:hideMark/>
          </w:tcPr>
          <w:p w:rsidR="00955734" w:rsidRPr="00955734" w:rsidRDefault="00955734" w:rsidP="0095573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53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38.997,00</w:t>
            </w:r>
          </w:p>
        </w:tc>
        <w:tc>
          <w:tcPr>
            <w:tcW w:w="1253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1069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89,75</w:t>
            </w:r>
          </w:p>
        </w:tc>
        <w:tc>
          <w:tcPr>
            <w:tcW w:w="1308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73.997,00</w:t>
            </w:r>
          </w:p>
        </w:tc>
      </w:tr>
      <w:tr w:rsidR="00955734" w:rsidRPr="00955734" w:rsidTr="0095573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955734" w:rsidRPr="00955734" w:rsidRDefault="00955734" w:rsidP="0095573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187" w:type="dxa"/>
            <w:hideMark/>
          </w:tcPr>
          <w:p w:rsidR="00955734" w:rsidRPr="00955734" w:rsidRDefault="00955734" w:rsidP="0095573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53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38.997,00</w:t>
            </w:r>
          </w:p>
        </w:tc>
        <w:tc>
          <w:tcPr>
            <w:tcW w:w="1253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1069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89,75</w:t>
            </w:r>
          </w:p>
        </w:tc>
        <w:tc>
          <w:tcPr>
            <w:tcW w:w="1308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73.997,00</w:t>
            </w:r>
          </w:p>
        </w:tc>
      </w:tr>
      <w:tr w:rsidR="00955734" w:rsidRPr="00955734" w:rsidTr="0095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6" w:type="dxa"/>
            <w:noWrap/>
            <w:hideMark/>
          </w:tcPr>
          <w:p w:rsidR="00955734" w:rsidRPr="00955734" w:rsidRDefault="00955734" w:rsidP="0095573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187" w:type="dxa"/>
            <w:hideMark/>
          </w:tcPr>
          <w:p w:rsidR="00955734" w:rsidRPr="00955734" w:rsidRDefault="00955734" w:rsidP="0095573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Konzultantske usluge</w:t>
            </w:r>
          </w:p>
        </w:tc>
        <w:tc>
          <w:tcPr>
            <w:tcW w:w="1253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38.997,00</w:t>
            </w:r>
          </w:p>
        </w:tc>
        <w:tc>
          <w:tcPr>
            <w:tcW w:w="1253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35.000,00</w:t>
            </w:r>
          </w:p>
        </w:tc>
        <w:tc>
          <w:tcPr>
            <w:tcW w:w="1069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89,75</w:t>
            </w:r>
          </w:p>
        </w:tc>
        <w:tc>
          <w:tcPr>
            <w:tcW w:w="1308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73.997,00</w:t>
            </w:r>
          </w:p>
        </w:tc>
      </w:tr>
    </w:tbl>
    <w:p w:rsidR="00955734" w:rsidRDefault="00955734" w:rsidP="00955734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955734" w:rsidRDefault="00955734" w:rsidP="00955734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Aktivnost </w:t>
      </w:r>
      <w:r w:rsidRPr="00955734">
        <w:rPr>
          <w:rFonts w:ascii="Arial" w:hAnsi="Arial" w:cs="Arial"/>
          <w:sz w:val="18"/>
          <w:szCs w:val="18"/>
          <w:lang w:eastAsia="en-US"/>
        </w:rPr>
        <w:t xml:space="preserve"> RASHODI ZA ZAPOSLENE -JAVNI RADOVI</w:t>
      </w:r>
      <w:r>
        <w:rPr>
          <w:rFonts w:ascii="Arial" w:hAnsi="Arial" w:cs="Arial"/>
          <w:sz w:val="18"/>
          <w:szCs w:val="18"/>
          <w:lang w:eastAsia="en-US"/>
        </w:rPr>
        <w:t>- smanjenje pozicija u skladu sa odobrenim brojem radnika na Javnim radovima od HZZ-a (2 radnika na temelju izračuna nezaposlenosti sa područja Općine )</w:t>
      </w:r>
      <w:r w:rsidR="008E6414">
        <w:rPr>
          <w:rFonts w:ascii="Arial" w:hAnsi="Arial" w:cs="Arial"/>
          <w:sz w:val="18"/>
          <w:szCs w:val="18"/>
          <w:lang w:eastAsia="en-US"/>
        </w:rPr>
        <w:t xml:space="preserve"> te odobrenim sredstvima za plaće do 31.12.2020.g.  </w:t>
      </w:r>
    </w:p>
    <w:p w:rsidR="00955734" w:rsidRDefault="00955734" w:rsidP="00955734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3"/>
        <w:tblW w:w="10657" w:type="dxa"/>
        <w:tblLook w:val="04A0" w:firstRow="1" w:lastRow="0" w:firstColumn="1" w:lastColumn="0" w:noHBand="0" w:noVBand="1"/>
      </w:tblPr>
      <w:tblGrid>
        <w:gridCol w:w="561"/>
        <w:gridCol w:w="5194"/>
        <w:gridCol w:w="1258"/>
        <w:gridCol w:w="1258"/>
        <w:gridCol w:w="1073"/>
        <w:gridCol w:w="1313"/>
      </w:tblGrid>
      <w:tr w:rsidR="00955734" w:rsidRPr="00955734" w:rsidTr="00955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55" w:type="dxa"/>
            <w:gridSpan w:val="2"/>
            <w:noWrap/>
            <w:hideMark/>
          </w:tcPr>
          <w:p w:rsidR="00955734" w:rsidRPr="00955734" w:rsidRDefault="00955734" w:rsidP="0095573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A100019 RASHODI ZA ZAPOSLENE -JAVNI RADOVI</w:t>
            </w:r>
          </w:p>
        </w:tc>
        <w:tc>
          <w:tcPr>
            <w:tcW w:w="1258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127.381,00</w:t>
            </w:r>
          </w:p>
        </w:tc>
        <w:tc>
          <w:tcPr>
            <w:tcW w:w="1258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-98.984,00</w:t>
            </w:r>
          </w:p>
        </w:tc>
        <w:tc>
          <w:tcPr>
            <w:tcW w:w="1073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-77,71</w:t>
            </w:r>
          </w:p>
        </w:tc>
        <w:tc>
          <w:tcPr>
            <w:tcW w:w="1313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28.397,00</w:t>
            </w:r>
          </w:p>
        </w:tc>
      </w:tr>
      <w:tr w:rsidR="00955734" w:rsidRPr="00955734" w:rsidTr="0095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gridSpan w:val="2"/>
            <w:noWrap/>
            <w:hideMark/>
          </w:tcPr>
          <w:p w:rsidR="00955734" w:rsidRPr="00955734" w:rsidRDefault="00955734" w:rsidP="0095573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258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127.381,00</w:t>
            </w:r>
          </w:p>
        </w:tc>
        <w:tc>
          <w:tcPr>
            <w:tcW w:w="1258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-98.984,00</w:t>
            </w:r>
          </w:p>
        </w:tc>
        <w:tc>
          <w:tcPr>
            <w:tcW w:w="1073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-77,71</w:t>
            </w:r>
          </w:p>
        </w:tc>
        <w:tc>
          <w:tcPr>
            <w:tcW w:w="1313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28.397,00</w:t>
            </w:r>
          </w:p>
        </w:tc>
      </w:tr>
      <w:tr w:rsidR="00955734" w:rsidRPr="00955734" w:rsidTr="0095573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55" w:type="dxa"/>
            <w:gridSpan w:val="2"/>
            <w:noWrap/>
            <w:hideMark/>
          </w:tcPr>
          <w:p w:rsidR="00955734" w:rsidRPr="00955734" w:rsidRDefault="00955734" w:rsidP="0095573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2.6. TEKUĆE POMOĆI IZVANPRORAČUNSKIH KORISNIKA</w:t>
            </w:r>
          </w:p>
        </w:tc>
        <w:tc>
          <w:tcPr>
            <w:tcW w:w="1258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127.381,00</w:t>
            </w:r>
          </w:p>
        </w:tc>
        <w:tc>
          <w:tcPr>
            <w:tcW w:w="1258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-98.984,00</w:t>
            </w:r>
          </w:p>
        </w:tc>
        <w:tc>
          <w:tcPr>
            <w:tcW w:w="1073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-77,71</w:t>
            </w:r>
          </w:p>
        </w:tc>
        <w:tc>
          <w:tcPr>
            <w:tcW w:w="1313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28.397,00</w:t>
            </w:r>
          </w:p>
        </w:tc>
      </w:tr>
      <w:tr w:rsidR="00955734" w:rsidRPr="00955734" w:rsidTr="0095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hideMark/>
          </w:tcPr>
          <w:p w:rsidR="00955734" w:rsidRPr="00955734" w:rsidRDefault="00955734" w:rsidP="0095573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193" w:type="dxa"/>
            <w:hideMark/>
          </w:tcPr>
          <w:p w:rsidR="00955734" w:rsidRPr="00955734" w:rsidRDefault="00955734" w:rsidP="0095573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58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127.381,00</w:t>
            </w:r>
          </w:p>
        </w:tc>
        <w:tc>
          <w:tcPr>
            <w:tcW w:w="1258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-98.984,00</w:t>
            </w:r>
          </w:p>
        </w:tc>
        <w:tc>
          <w:tcPr>
            <w:tcW w:w="1073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-77,71</w:t>
            </w:r>
          </w:p>
        </w:tc>
        <w:tc>
          <w:tcPr>
            <w:tcW w:w="1313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28.397,00</w:t>
            </w:r>
          </w:p>
        </w:tc>
      </w:tr>
      <w:tr w:rsidR="00955734" w:rsidRPr="00955734" w:rsidTr="0095573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hideMark/>
          </w:tcPr>
          <w:p w:rsidR="00955734" w:rsidRPr="00955734" w:rsidRDefault="00955734" w:rsidP="0095573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</w:t>
            </w:r>
          </w:p>
        </w:tc>
        <w:tc>
          <w:tcPr>
            <w:tcW w:w="5193" w:type="dxa"/>
            <w:hideMark/>
          </w:tcPr>
          <w:p w:rsidR="00955734" w:rsidRPr="00955734" w:rsidRDefault="00955734" w:rsidP="0095573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1258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123.243,00</w:t>
            </w:r>
          </w:p>
        </w:tc>
        <w:tc>
          <w:tcPr>
            <w:tcW w:w="1258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-94.846,00</w:t>
            </w:r>
          </w:p>
        </w:tc>
        <w:tc>
          <w:tcPr>
            <w:tcW w:w="1073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-76,96</w:t>
            </w:r>
          </w:p>
        </w:tc>
        <w:tc>
          <w:tcPr>
            <w:tcW w:w="1313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28.397,00</w:t>
            </w:r>
          </w:p>
        </w:tc>
      </w:tr>
      <w:tr w:rsidR="00955734" w:rsidRPr="00955734" w:rsidTr="0095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hideMark/>
          </w:tcPr>
          <w:p w:rsidR="00955734" w:rsidRPr="00955734" w:rsidRDefault="00955734" w:rsidP="0095573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193" w:type="dxa"/>
            <w:hideMark/>
          </w:tcPr>
          <w:p w:rsidR="00955734" w:rsidRPr="00955734" w:rsidRDefault="00955734" w:rsidP="0095573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zaposlene-javni radovi</w:t>
            </w:r>
          </w:p>
        </w:tc>
        <w:tc>
          <w:tcPr>
            <w:tcW w:w="1258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89.606,00</w:t>
            </w:r>
          </w:p>
        </w:tc>
        <w:tc>
          <w:tcPr>
            <w:tcW w:w="1258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-70.106,00</w:t>
            </w:r>
          </w:p>
        </w:tc>
        <w:tc>
          <w:tcPr>
            <w:tcW w:w="1073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-78,24</w:t>
            </w:r>
          </w:p>
        </w:tc>
        <w:tc>
          <w:tcPr>
            <w:tcW w:w="1313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19.500,00</w:t>
            </w:r>
          </w:p>
        </w:tc>
      </w:tr>
      <w:tr w:rsidR="00955734" w:rsidRPr="00955734" w:rsidTr="0095573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hideMark/>
          </w:tcPr>
          <w:p w:rsidR="00955734" w:rsidRPr="00955734" w:rsidRDefault="00955734" w:rsidP="0095573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193" w:type="dxa"/>
            <w:hideMark/>
          </w:tcPr>
          <w:p w:rsidR="00955734" w:rsidRPr="00955734" w:rsidRDefault="00955734" w:rsidP="0095573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mirovinsko osiguranje</w:t>
            </w:r>
          </w:p>
        </w:tc>
        <w:tc>
          <w:tcPr>
            <w:tcW w:w="1258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22.500,00</w:t>
            </w:r>
          </w:p>
        </w:tc>
        <w:tc>
          <w:tcPr>
            <w:tcW w:w="1258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-17.625,00</w:t>
            </w:r>
          </w:p>
        </w:tc>
        <w:tc>
          <w:tcPr>
            <w:tcW w:w="1073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-78,33</w:t>
            </w:r>
          </w:p>
        </w:tc>
        <w:tc>
          <w:tcPr>
            <w:tcW w:w="1313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4.875,00</w:t>
            </w:r>
          </w:p>
        </w:tc>
      </w:tr>
      <w:tr w:rsidR="00955734" w:rsidRPr="00955734" w:rsidTr="0095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hideMark/>
          </w:tcPr>
          <w:p w:rsidR="00955734" w:rsidRPr="00955734" w:rsidRDefault="00955734" w:rsidP="0095573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193" w:type="dxa"/>
            <w:hideMark/>
          </w:tcPr>
          <w:p w:rsidR="00955734" w:rsidRPr="00955734" w:rsidRDefault="00955734" w:rsidP="0095573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258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11.137,00</w:t>
            </w:r>
          </w:p>
        </w:tc>
        <w:tc>
          <w:tcPr>
            <w:tcW w:w="1258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-7.115,00</w:t>
            </w:r>
          </w:p>
        </w:tc>
        <w:tc>
          <w:tcPr>
            <w:tcW w:w="1073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-63,89</w:t>
            </w:r>
          </w:p>
        </w:tc>
        <w:tc>
          <w:tcPr>
            <w:tcW w:w="1313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4.022,00</w:t>
            </w:r>
          </w:p>
        </w:tc>
      </w:tr>
      <w:tr w:rsidR="00955734" w:rsidRPr="00955734" w:rsidTr="00955734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hideMark/>
          </w:tcPr>
          <w:p w:rsidR="00955734" w:rsidRPr="00955734" w:rsidRDefault="00955734" w:rsidP="0095573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193" w:type="dxa"/>
            <w:hideMark/>
          </w:tcPr>
          <w:p w:rsidR="00955734" w:rsidRPr="00955734" w:rsidRDefault="00955734" w:rsidP="0095573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58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4.138,00</w:t>
            </w:r>
          </w:p>
        </w:tc>
        <w:tc>
          <w:tcPr>
            <w:tcW w:w="1258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-4.138,00</w:t>
            </w:r>
          </w:p>
        </w:tc>
        <w:tc>
          <w:tcPr>
            <w:tcW w:w="1073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313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955734" w:rsidRPr="00955734" w:rsidTr="00955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hideMark/>
          </w:tcPr>
          <w:p w:rsidR="00955734" w:rsidRPr="00955734" w:rsidRDefault="00955734" w:rsidP="0095573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193" w:type="dxa"/>
            <w:hideMark/>
          </w:tcPr>
          <w:p w:rsidR="00955734" w:rsidRPr="00955734" w:rsidRDefault="00955734" w:rsidP="0095573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posao i s posla</w:t>
            </w:r>
          </w:p>
        </w:tc>
        <w:tc>
          <w:tcPr>
            <w:tcW w:w="1258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4.138,00</w:t>
            </w:r>
          </w:p>
        </w:tc>
        <w:tc>
          <w:tcPr>
            <w:tcW w:w="1258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-4.138,00</w:t>
            </w:r>
          </w:p>
        </w:tc>
        <w:tc>
          <w:tcPr>
            <w:tcW w:w="1073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313" w:type="dxa"/>
            <w:noWrap/>
            <w:hideMark/>
          </w:tcPr>
          <w:p w:rsidR="00955734" w:rsidRPr="00955734" w:rsidRDefault="00955734" w:rsidP="0095573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5573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</w:tbl>
    <w:p w:rsidR="00955734" w:rsidRDefault="00955734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955734" w:rsidRDefault="00955734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955734" w:rsidRDefault="009F759E" w:rsidP="009F759E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AKTIVNOST </w:t>
      </w:r>
      <w:r w:rsidRPr="009F759E">
        <w:rPr>
          <w:rFonts w:ascii="Arial" w:hAnsi="Arial" w:cs="Arial"/>
          <w:sz w:val="18"/>
          <w:szCs w:val="18"/>
          <w:lang w:eastAsia="en-US"/>
        </w:rPr>
        <w:t xml:space="preserve"> SUBVENCIJE</w:t>
      </w:r>
      <w:r>
        <w:rPr>
          <w:rFonts w:ascii="Arial" w:hAnsi="Arial" w:cs="Arial"/>
          <w:sz w:val="18"/>
          <w:szCs w:val="18"/>
          <w:lang w:eastAsia="en-US"/>
        </w:rPr>
        <w:t>- nova je pozicija i rashod na temelju jednogodišnje sklopljenog ugovora sa Hrvatskom poštom kojim Općina Lipovljani subvencionira uslugu naplate naknade prilikom plaćanja komunalne naknade i naknade za uređenje voda u Poštanskom uredu Lipovljani kojim Općina pruža pomoć starijoj populaciji mještana koji se ne služe modernim tehnologijama za plaćanje svojih računa.</w:t>
      </w:r>
    </w:p>
    <w:p w:rsidR="00955734" w:rsidRDefault="00955734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3"/>
        <w:tblW w:w="10717" w:type="dxa"/>
        <w:tblLook w:val="04A0" w:firstRow="1" w:lastRow="0" w:firstColumn="1" w:lastColumn="0" w:noHBand="0" w:noVBand="1"/>
      </w:tblPr>
      <w:tblGrid>
        <w:gridCol w:w="566"/>
        <w:gridCol w:w="5221"/>
        <w:gridCol w:w="1265"/>
        <w:gridCol w:w="1265"/>
        <w:gridCol w:w="1079"/>
        <w:gridCol w:w="1321"/>
      </w:tblGrid>
      <w:tr w:rsidR="009F759E" w:rsidRPr="009F759E" w:rsidTr="009F7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787" w:type="dxa"/>
            <w:gridSpan w:val="2"/>
            <w:noWrap/>
            <w:hideMark/>
          </w:tcPr>
          <w:p w:rsidR="009F759E" w:rsidRPr="009F759E" w:rsidRDefault="009F759E" w:rsidP="009F759E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F75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A100022 SUBVENCIJE</w:t>
            </w:r>
          </w:p>
        </w:tc>
        <w:tc>
          <w:tcPr>
            <w:tcW w:w="1265" w:type="dxa"/>
            <w:noWrap/>
            <w:hideMark/>
          </w:tcPr>
          <w:p w:rsidR="009F759E" w:rsidRPr="009F759E" w:rsidRDefault="009F759E" w:rsidP="009F759E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F75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5" w:type="dxa"/>
            <w:noWrap/>
            <w:hideMark/>
          </w:tcPr>
          <w:p w:rsidR="009F759E" w:rsidRPr="009F759E" w:rsidRDefault="009F759E" w:rsidP="009F759E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F75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1.245,00</w:t>
            </w:r>
          </w:p>
        </w:tc>
        <w:tc>
          <w:tcPr>
            <w:tcW w:w="1079" w:type="dxa"/>
            <w:noWrap/>
            <w:hideMark/>
          </w:tcPr>
          <w:p w:rsidR="009F759E" w:rsidRPr="009F759E" w:rsidRDefault="009F759E" w:rsidP="009F759E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F75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321" w:type="dxa"/>
            <w:noWrap/>
            <w:hideMark/>
          </w:tcPr>
          <w:p w:rsidR="009F759E" w:rsidRPr="009F759E" w:rsidRDefault="009F759E" w:rsidP="009F759E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F75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1.245,00</w:t>
            </w:r>
          </w:p>
        </w:tc>
      </w:tr>
      <w:tr w:rsidR="009F759E" w:rsidRPr="009F759E" w:rsidTr="009F7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gridSpan w:val="2"/>
            <w:noWrap/>
            <w:hideMark/>
          </w:tcPr>
          <w:p w:rsidR="009F759E" w:rsidRPr="009F759E" w:rsidRDefault="009F759E" w:rsidP="009F759E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F75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65" w:type="dxa"/>
            <w:noWrap/>
            <w:hideMark/>
          </w:tcPr>
          <w:p w:rsidR="009F759E" w:rsidRPr="009F759E" w:rsidRDefault="009F759E" w:rsidP="009F759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F759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5" w:type="dxa"/>
            <w:noWrap/>
            <w:hideMark/>
          </w:tcPr>
          <w:p w:rsidR="009F759E" w:rsidRPr="009F759E" w:rsidRDefault="009F759E" w:rsidP="009F759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F759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1.245,00</w:t>
            </w:r>
          </w:p>
        </w:tc>
        <w:tc>
          <w:tcPr>
            <w:tcW w:w="1079" w:type="dxa"/>
            <w:noWrap/>
            <w:hideMark/>
          </w:tcPr>
          <w:p w:rsidR="009F759E" w:rsidRPr="009F759E" w:rsidRDefault="009F759E" w:rsidP="009F759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F759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321" w:type="dxa"/>
            <w:noWrap/>
            <w:hideMark/>
          </w:tcPr>
          <w:p w:rsidR="009F759E" w:rsidRPr="009F759E" w:rsidRDefault="009F759E" w:rsidP="009F759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F759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1.245,00</w:t>
            </w:r>
          </w:p>
        </w:tc>
      </w:tr>
      <w:tr w:rsidR="009F759E" w:rsidRPr="009F759E" w:rsidTr="009F759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87" w:type="dxa"/>
            <w:gridSpan w:val="2"/>
            <w:noWrap/>
            <w:hideMark/>
          </w:tcPr>
          <w:p w:rsidR="009F759E" w:rsidRPr="009F759E" w:rsidRDefault="009F759E" w:rsidP="009F759E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F759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65" w:type="dxa"/>
            <w:noWrap/>
            <w:hideMark/>
          </w:tcPr>
          <w:p w:rsidR="009F759E" w:rsidRPr="009F759E" w:rsidRDefault="009F759E" w:rsidP="009F759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F759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65" w:type="dxa"/>
            <w:noWrap/>
            <w:hideMark/>
          </w:tcPr>
          <w:p w:rsidR="009F759E" w:rsidRPr="009F759E" w:rsidRDefault="009F759E" w:rsidP="009F759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F759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1.245,00</w:t>
            </w:r>
          </w:p>
        </w:tc>
        <w:tc>
          <w:tcPr>
            <w:tcW w:w="1079" w:type="dxa"/>
            <w:noWrap/>
            <w:hideMark/>
          </w:tcPr>
          <w:p w:rsidR="009F759E" w:rsidRPr="009F759E" w:rsidRDefault="009F759E" w:rsidP="009F759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F759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321" w:type="dxa"/>
            <w:noWrap/>
            <w:hideMark/>
          </w:tcPr>
          <w:p w:rsidR="009F759E" w:rsidRPr="009F759E" w:rsidRDefault="009F759E" w:rsidP="009F759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F759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1.245,00</w:t>
            </w:r>
          </w:p>
        </w:tc>
      </w:tr>
      <w:tr w:rsidR="009F759E" w:rsidRPr="009F759E" w:rsidTr="009F7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:rsidR="009F759E" w:rsidRPr="009F759E" w:rsidRDefault="009F759E" w:rsidP="009F759E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F759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21" w:type="dxa"/>
            <w:hideMark/>
          </w:tcPr>
          <w:p w:rsidR="009F759E" w:rsidRPr="009F759E" w:rsidRDefault="009F759E" w:rsidP="009F759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F759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5" w:type="dxa"/>
            <w:noWrap/>
            <w:hideMark/>
          </w:tcPr>
          <w:p w:rsidR="009F759E" w:rsidRPr="009F759E" w:rsidRDefault="009F759E" w:rsidP="009F759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F759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5" w:type="dxa"/>
            <w:noWrap/>
            <w:hideMark/>
          </w:tcPr>
          <w:p w:rsidR="009F759E" w:rsidRPr="009F759E" w:rsidRDefault="009F759E" w:rsidP="009F759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F759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1.245,00</w:t>
            </w:r>
          </w:p>
        </w:tc>
        <w:tc>
          <w:tcPr>
            <w:tcW w:w="1079" w:type="dxa"/>
            <w:noWrap/>
            <w:hideMark/>
          </w:tcPr>
          <w:p w:rsidR="009F759E" w:rsidRPr="009F759E" w:rsidRDefault="009F759E" w:rsidP="009F759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F759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321" w:type="dxa"/>
            <w:noWrap/>
            <w:hideMark/>
          </w:tcPr>
          <w:p w:rsidR="009F759E" w:rsidRPr="009F759E" w:rsidRDefault="009F759E" w:rsidP="009F759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F759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1.245,00</w:t>
            </w:r>
          </w:p>
        </w:tc>
      </w:tr>
      <w:tr w:rsidR="009F759E" w:rsidRPr="009F759E" w:rsidTr="009F759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:rsidR="009F759E" w:rsidRPr="009F759E" w:rsidRDefault="009F759E" w:rsidP="009F759E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F759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</w:t>
            </w:r>
          </w:p>
        </w:tc>
        <w:tc>
          <w:tcPr>
            <w:tcW w:w="5221" w:type="dxa"/>
            <w:hideMark/>
          </w:tcPr>
          <w:p w:rsidR="009F759E" w:rsidRPr="009F759E" w:rsidRDefault="009F759E" w:rsidP="009F759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F759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Subvencije</w:t>
            </w:r>
          </w:p>
        </w:tc>
        <w:tc>
          <w:tcPr>
            <w:tcW w:w="1265" w:type="dxa"/>
            <w:noWrap/>
            <w:hideMark/>
          </w:tcPr>
          <w:p w:rsidR="009F759E" w:rsidRPr="009F759E" w:rsidRDefault="009F759E" w:rsidP="009F759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F759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5" w:type="dxa"/>
            <w:noWrap/>
            <w:hideMark/>
          </w:tcPr>
          <w:p w:rsidR="009F759E" w:rsidRPr="009F759E" w:rsidRDefault="009F759E" w:rsidP="009F759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F759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1.245,00</w:t>
            </w:r>
          </w:p>
        </w:tc>
        <w:tc>
          <w:tcPr>
            <w:tcW w:w="1079" w:type="dxa"/>
            <w:noWrap/>
            <w:hideMark/>
          </w:tcPr>
          <w:p w:rsidR="009F759E" w:rsidRPr="009F759E" w:rsidRDefault="009F759E" w:rsidP="009F759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F759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321" w:type="dxa"/>
            <w:noWrap/>
            <w:hideMark/>
          </w:tcPr>
          <w:p w:rsidR="009F759E" w:rsidRPr="009F759E" w:rsidRDefault="009F759E" w:rsidP="009F759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F759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1.245,00</w:t>
            </w:r>
          </w:p>
        </w:tc>
      </w:tr>
      <w:tr w:rsidR="009F759E" w:rsidRPr="009F759E" w:rsidTr="009F7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noWrap/>
            <w:hideMark/>
          </w:tcPr>
          <w:p w:rsidR="009F759E" w:rsidRPr="009F759E" w:rsidRDefault="009F759E" w:rsidP="009F759E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F759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351</w:t>
            </w:r>
          </w:p>
        </w:tc>
        <w:tc>
          <w:tcPr>
            <w:tcW w:w="5221" w:type="dxa"/>
            <w:hideMark/>
          </w:tcPr>
          <w:p w:rsidR="009F759E" w:rsidRPr="009F759E" w:rsidRDefault="009F759E" w:rsidP="009F759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F759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Subvencije trgovačkim društvima u javnom sektoru -Hrvatska pošta</w:t>
            </w:r>
          </w:p>
        </w:tc>
        <w:tc>
          <w:tcPr>
            <w:tcW w:w="1265" w:type="dxa"/>
            <w:noWrap/>
            <w:hideMark/>
          </w:tcPr>
          <w:p w:rsidR="009F759E" w:rsidRPr="009F759E" w:rsidRDefault="009F759E" w:rsidP="009F759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F759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65" w:type="dxa"/>
            <w:noWrap/>
            <w:hideMark/>
          </w:tcPr>
          <w:p w:rsidR="009F759E" w:rsidRPr="009F759E" w:rsidRDefault="009F759E" w:rsidP="009F759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F759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1.245,00</w:t>
            </w:r>
          </w:p>
        </w:tc>
        <w:tc>
          <w:tcPr>
            <w:tcW w:w="1079" w:type="dxa"/>
            <w:noWrap/>
            <w:hideMark/>
          </w:tcPr>
          <w:p w:rsidR="009F759E" w:rsidRPr="009F759E" w:rsidRDefault="009F759E" w:rsidP="009F759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F759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321" w:type="dxa"/>
            <w:noWrap/>
            <w:hideMark/>
          </w:tcPr>
          <w:p w:rsidR="009F759E" w:rsidRPr="009F759E" w:rsidRDefault="009F759E" w:rsidP="009F759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F759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1.245,00</w:t>
            </w:r>
          </w:p>
        </w:tc>
      </w:tr>
    </w:tbl>
    <w:p w:rsidR="00955734" w:rsidRDefault="00955734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955734" w:rsidRDefault="00955734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955734" w:rsidRDefault="00801471" w:rsidP="00BF7CD3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AKTIVNOST </w:t>
      </w:r>
      <w:r w:rsidRPr="00801471">
        <w:rPr>
          <w:rFonts w:ascii="Arial" w:hAnsi="Arial" w:cs="Arial"/>
          <w:sz w:val="18"/>
          <w:szCs w:val="18"/>
          <w:lang w:eastAsia="en-US"/>
        </w:rPr>
        <w:t xml:space="preserve"> IMOVINSKO PRAVNI ODNOSI </w:t>
      </w:r>
      <w:r w:rsidR="00BF7CD3">
        <w:rPr>
          <w:rFonts w:ascii="Arial" w:hAnsi="Arial" w:cs="Arial"/>
          <w:sz w:val="18"/>
          <w:szCs w:val="18"/>
          <w:lang w:eastAsia="en-US"/>
        </w:rPr>
        <w:t xml:space="preserve">–rashodi za isplatu zemljišta u Krivaju briše se jer se neće realizirati u 2020.g. </w:t>
      </w:r>
    </w:p>
    <w:p w:rsidR="00955734" w:rsidRDefault="00955734" w:rsidP="00BF7CD3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3"/>
        <w:tblW w:w="10748" w:type="dxa"/>
        <w:tblLook w:val="04A0" w:firstRow="1" w:lastRow="0" w:firstColumn="1" w:lastColumn="0" w:noHBand="0" w:noVBand="1"/>
      </w:tblPr>
      <w:tblGrid>
        <w:gridCol w:w="561"/>
        <w:gridCol w:w="5242"/>
        <w:gridCol w:w="1269"/>
        <w:gridCol w:w="1269"/>
        <w:gridCol w:w="1082"/>
        <w:gridCol w:w="1325"/>
      </w:tblGrid>
      <w:tr w:rsidR="00BF7CD3" w:rsidRPr="00BF7CD3" w:rsidTr="00BF7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803" w:type="dxa"/>
            <w:gridSpan w:val="2"/>
            <w:noWrap/>
            <w:hideMark/>
          </w:tcPr>
          <w:p w:rsidR="00BF7CD3" w:rsidRPr="00BF7CD3" w:rsidRDefault="00BF7CD3" w:rsidP="00BF7CD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PROGRAM 1006 UPRAVLJANJE IMOVINOM</w:t>
            </w:r>
          </w:p>
        </w:tc>
        <w:tc>
          <w:tcPr>
            <w:tcW w:w="1269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1.299.466,00</w:t>
            </w:r>
          </w:p>
        </w:tc>
        <w:tc>
          <w:tcPr>
            <w:tcW w:w="1269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8.000,00</w:t>
            </w:r>
          </w:p>
        </w:tc>
        <w:tc>
          <w:tcPr>
            <w:tcW w:w="1082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0,62</w:t>
            </w:r>
          </w:p>
        </w:tc>
        <w:tc>
          <w:tcPr>
            <w:tcW w:w="1325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1.307.466,00</w:t>
            </w:r>
          </w:p>
        </w:tc>
      </w:tr>
      <w:tr w:rsidR="00BF7CD3" w:rsidRPr="00BF7CD3" w:rsidTr="00BF7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3" w:type="dxa"/>
            <w:gridSpan w:val="2"/>
            <w:noWrap/>
            <w:hideMark/>
          </w:tcPr>
          <w:p w:rsidR="00BF7CD3" w:rsidRPr="00BF7CD3" w:rsidRDefault="00BF7CD3" w:rsidP="00BF7CD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A100001 IMOVINSKO PRAVNI ODNOSI</w:t>
            </w:r>
          </w:p>
        </w:tc>
        <w:tc>
          <w:tcPr>
            <w:tcW w:w="1269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55.000,00</w:t>
            </w:r>
          </w:p>
        </w:tc>
        <w:tc>
          <w:tcPr>
            <w:tcW w:w="1269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-25.000,00</w:t>
            </w:r>
          </w:p>
        </w:tc>
        <w:tc>
          <w:tcPr>
            <w:tcW w:w="1082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-45,45</w:t>
            </w:r>
          </w:p>
        </w:tc>
        <w:tc>
          <w:tcPr>
            <w:tcW w:w="1325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BF7CD3" w:rsidRPr="00BF7CD3" w:rsidTr="00BF7CD3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3" w:type="dxa"/>
            <w:gridSpan w:val="2"/>
            <w:noWrap/>
            <w:hideMark/>
          </w:tcPr>
          <w:p w:rsidR="00BF7CD3" w:rsidRPr="00BF7CD3" w:rsidRDefault="00BF7CD3" w:rsidP="00BF7CD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69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55.000,00</w:t>
            </w:r>
          </w:p>
        </w:tc>
        <w:tc>
          <w:tcPr>
            <w:tcW w:w="1269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-25.000,00</w:t>
            </w:r>
          </w:p>
        </w:tc>
        <w:tc>
          <w:tcPr>
            <w:tcW w:w="1082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-45,45</w:t>
            </w:r>
          </w:p>
        </w:tc>
        <w:tc>
          <w:tcPr>
            <w:tcW w:w="1325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BF7CD3" w:rsidRPr="00BF7CD3" w:rsidTr="00BF7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3" w:type="dxa"/>
            <w:gridSpan w:val="2"/>
            <w:noWrap/>
            <w:hideMark/>
          </w:tcPr>
          <w:p w:rsidR="00BF7CD3" w:rsidRPr="00BF7CD3" w:rsidRDefault="00BF7CD3" w:rsidP="00BF7CD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69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55.000,00</w:t>
            </w:r>
          </w:p>
        </w:tc>
        <w:tc>
          <w:tcPr>
            <w:tcW w:w="1269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-25.000,00</w:t>
            </w:r>
          </w:p>
        </w:tc>
        <w:tc>
          <w:tcPr>
            <w:tcW w:w="1082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-45,45</w:t>
            </w:r>
          </w:p>
        </w:tc>
        <w:tc>
          <w:tcPr>
            <w:tcW w:w="1325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30.000,00</w:t>
            </w:r>
          </w:p>
        </w:tc>
      </w:tr>
      <w:tr w:rsidR="00BF7CD3" w:rsidRPr="00BF7CD3" w:rsidTr="00BF7CD3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hideMark/>
          </w:tcPr>
          <w:p w:rsidR="00BF7CD3" w:rsidRPr="00BF7CD3" w:rsidRDefault="00BF7CD3" w:rsidP="00BF7CD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242" w:type="dxa"/>
            <w:hideMark/>
          </w:tcPr>
          <w:p w:rsidR="00BF7CD3" w:rsidRPr="00BF7CD3" w:rsidRDefault="00BF7CD3" w:rsidP="00BF7CD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69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55.000,00</w:t>
            </w:r>
          </w:p>
        </w:tc>
        <w:tc>
          <w:tcPr>
            <w:tcW w:w="1269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-25.000,00</w:t>
            </w:r>
          </w:p>
        </w:tc>
        <w:tc>
          <w:tcPr>
            <w:tcW w:w="1082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-45,45</w:t>
            </w:r>
          </w:p>
        </w:tc>
        <w:tc>
          <w:tcPr>
            <w:tcW w:w="1325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BF7CD3" w:rsidRPr="00BF7CD3" w:rsidTr="00BF7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hideMark/>
          </w:tcPr>
          <w:p w:rsidR="00BF7CD3" w:rsidRPr="00BF7CD3" w:rsidRDefault="00BF7CD3" w:rsidP="00BF7CD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242" w:type="dxa"/>
            <w:hideMark/>
          </w:tcPr>
          <w:p w:rsidR="00BF7CD3" w:rsidRPr="00BF7CD3" w:rsidRDefault="00BF7CD3" w:rsidP="00BF7CD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69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55.000,00</w:t>
            </w:r>
          </w:p>
        </w:tc>
        <w:tc>
          <w:tcPr>
            <w:tcW w:w="1269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-25.000,00</w:t>
            </w:r>
          </w:p>
        </w:tc>
        <w:tc>
          <w:tcPr>
            <w:tcW w:w="1082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-45,45</w:t>
            </w:r>
          </w:p>
        </w:tc>
        <w:tc>
          <w:tcPr>
            <w:tcW w:w="1325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BF7CD3" w:rsidRPr="00BF7CD3" w:rsidTr="00BF7CD3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hideMark/>
          </w:tcPr>
          <w:p w:rsidR="00BF7CD3" w:rsidRPr="00BF7CD3" w:rsidRDefault="00BF7CD3" w:rsidP="00BF7CD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242" w:type="dxa"/>
            <w:hideMark/>
          </w:tcPr>
          <w:p w:rsidR="00BF7CD3" w:rsidRPr="00BF7CD3" w:rsidRDefault="00BF7CD3" w:rsidP="00BF7CD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Usluga prijenosa komunalnih vodnih građevina</w:t>
            </w:r>
          </w:p>
        </w:tc>
        <w:tc>
          <w:tcPr>
            <w:tcW w:w="1269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269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82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325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30.000,00</w:t>
            </w:r>
          </w:p>
        </w:tc>
      </w:tr>
      <w:tr w:rsidR="00BF7CD3" w:rsidRPr="00BF7CD3" w:rsidTr="00BF7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" w:type="dxa"/>
            <w:noWrap/>
            <w:hideMark/>
          </w:tcPr>
          <w:p w:rsidR="00BF7CD3" w:rsidRPr="00BF7CD3" w:rsidRDefault="00BF7CD3" w:rsidP="00BF7CD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242" w:type="dxa"/>
            <w:hideMark/>
          </w:tcPr>
          <w:p w:rsidR="00BF7CD3" w:rsidRPr="00BF7CD3" w:rsidRDefault="00BF7CD3" w:rsidP="00BF7CD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Ostali nespomenuti rashodi-isplata za zemljište u Krivaju -Rukavina</w:t>
            </w:r>
          </w:p>
        </w:tc>
        <w:tc>
          <w:tcPr>
            <w:tcW w:w="1269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1269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-25.000,00</w:t>
            </w:r>
          </w:p>
        </w:tc>
        <w:tc>
          <w:tcPr>
            <w:tcW w:w="1082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325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</w:tbl>
    <w:p w:rsidR="00955734" w:rsidRDefault="00955734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955734" w:rsidRDefault="00955734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955734" w:rsidRDefault="00955734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955734" w:rsidRDefault="00955734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955734" w:rsidRDefault="00955734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955734" w:rsidRDefault="00955734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BF7CD3" w:rsidRDefault="00BF7CD3" w:rsidP="00BF7CD3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KAPITALNI PROJEKT </w:t>
      </w:r>
      <w:r w:rsidRPr="00BF7CD3">
        <w:rPr>
          <w:rFonts w:ascii="Arial" w:hAnsi="Arial" w:cs="Arial"/>
          <w:sz w:val="18"/>
          <w:szCs w:val="18"/>
          <w:lang w:eastAsia="en-US"/>
        </w:rPr>
        <w:t xml:space="preserve"> DRUŠTVENI DOM LIPOVLJANI</w:t>
      </w:r>
      <w:r>
        <w:rPr>
          <w:rFonts w:ascii="Arial" w:hAnsi="Arial" w:cs="Arial"/>
          <w:sz w:val="18"/>
          <w:szCs w:val="18"/>
          <w:lang w:eastAsia="en-US"/>
        </w:rPr>
        <w:t xml:space="preserve">- Povećanje pozicije za uređenje podruma u zgradi Općine Lipovljani na temelju povećanog opsega poslova i neplaniranih radova koji su nastali po prijedlogu projektanta i nadzornog inženjera </w:t>
      </w:r>
    </w:p>
    <w:p w:rsidR="00955734" w:rsidRDefault="00955734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3"/>
        <w:tblW w:w="10216" w:type="dxa"/>
        <w:tblLook w:val="04A0" w:firstRow="1" w:lastRow="0" w:firstColumn="1" w:lastColumn="0" w:noHBand="0" w:noVBand="1"/>
      </w:tblPr>
      <w:tblGrid>
        <w:gridCol w:w="520"/>
        <w:gridCol w:w="4997"/>
        <w:gridCol w:w="1206"/>
        <w:gridCol w:w="1206"/>
        <w:gridCol w:w="1028"/>
        <w:gridCol w:w="1259"/>
      </w:tblGrid>
      <w:tr w:rsidR="00BF7CD3" w:rsidRPr="00BF7CD3" w:rsidTr="00BF7C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17" w:type="dxa"/>
            <w:gridSpan w:val="2"/>
            <w:noWrap/>
            <w:hideMark/>
          </w:tcPr>
          <w:p w:rsidR="00BF7CD3" w:rsidRPr="00BF7CD3" w:rsidRDefault="00BF7CD3" w:rsidP="00BF7CD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Kapitalni projekt K100003 DRUŠTVENI DOM LIPOVLJANI</w:t>
            </w:r>
          </w:p>
        </w:tc>
        <w:tc>
          <w:tcPr>
            <w:tcW w:w="1206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159.000,00</w:t>
            </w:r>
          </w:p>
        </w:tc>
        <w:tc>
          <w:tcPr>
            <w:tcW w:w="1206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33.000,00</w:t>
            </w:r>
          </w:p>
        </w:tc>
        <w:tc>
          <w:tcPr>
            <w:tcW w:w="1028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20,75</w:t>
            </w:r>
          </w:p>
        </w:tc>
        <w:tc>
          <w:tcPr>
            <w:tcW w:w="1259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192.000,00</w:t>
            </w:r>
          </w:p>
        </w:tc>
      </w:tr>
      <w:tr w:rsidR="00BF7CD3" w:rsidRPr="00BF7CD3" w:rsidTr="00BF7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7" w:type="dxa"/>
            <w:gridSpan w:val="2"/>
            <w:noWrap/>
            <w:hideMark/>
          </w:tcPr>
          <w:p w:rsidR="00BF7CD3" w:rsidRPr="00BF7CD3" w:rsidRDefault="00BF7CD3" w:rsidP="00BF7CD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06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159.000,00</w:t>
            </w:r>
          </w:p>
        </w:tc>
        <w:tc>
          <w:tcPr>
            <w:tcW w:w="1206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33.000,00</w:t>
            </w:r>
          </w:p>
        </w:tc>
        <w:tc>
          <w:tcPr>
            <w:tcW w:w="1028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20,75</w:t>
            </w:r>
          </w:p>
        </w:tc>
        <w:tc>
          <w:tcPr>
            <w:tcW w:w="1259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192.000,00</w:t>
            </w:r>
          </w:p>
        </w:tc>
      </w:tr>
      <w:tr w:rsidR="00BF7CD3" w:rsidRPr="00BF7CD3" w:rsidTr="00BF7CD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7" w:type="dxa"/>
            <w:gridSpan w:val="2"/>
            <w:noWrap/>
            <w:hideMark/>
          </w:tcPr>
          <w:p w:rsidR="00BF7CD3" w:rsidRPr="00BF7CD3" w:rsidRDefault="00BF7CD3" w:rsidP="00BF7CD3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06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159.000,00</w:t>
            </w:r>
          </w:p>
        </w:tc>
        <w:tc>
          <w:tcPr>
            <w:tcW w:w="1206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33.000,00</w:t>
            </w:r>
          </w:p>
        </w:tc>
        <w:tc>
          <w:tcPr>
            <w:tcW w:w="1028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20,75</w:t>
            </w:r>
          </w:p>
        </w:tc>
        <w:tc>
          <w:tcPr>
            <w:tcW w:w="1259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192.000,00</w:t>
            </w:r>
          </w:p>
        </w:tc>
      </w:tr>
      <w:tr w:rsidR="00BF7CD3" w:rsidRPr="00BF7CD3" w:rsidTr="00BF7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BF7CD3" w:rsidRPr="00BF7CD3" w:rsidRDefault="00BF7CD3" w:rsidP="00BF7CD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4996" w:type="dxa"/>
            <w:hideMark/>
          </w:tcPr>
          <w:p w:rsidR="00BF7CD3" w:rsidRPr="00BF7CD3" w:rsidRDefault="00BF7CD3" w:rsidP="00BF7CD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06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159.000,00</w:t>
            </w:r>
          </w:p>
        </w:tc>
        <w:tc>
          <w:tcPr>
            <w:tcW w:w="1206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33.000,00</w:t>
            </w:r>
          </w:p>
        </w:tc>
        <w:tc>
          <w:tcPr>
            <w:tcW w:w="1028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20,75</w:t>
            </w:r>
          </w:p>
        </w:tc>
        <w:tc>
          <w:tcPr>
            <w:tcW w:w="1259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192.000,00</w:t>
            </w:r>
          </w:p>
        </w:tc>
      </w:tr>
      <w:tr w:rsidR="00BF7CD3" w:rsidRPr="00BF7CD3" w:rsidTr="00BF7CD3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BF7CD3" w:rsidRPr="00BF7CD3" w:rsidRDefault="00BF7CD3" w:rsidP="00BF7CD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</w:t>
            </w:r>
          </w:p>
        </w:tc>
        <w:tc>
          <w:tcPr>
            <w:tcW w:w="4996" w:type="dxa"/>
            <w:hideMark/>
          </w:tcPr>
          <w:p w:rsidR="00BF7CD3" w:rsidRPr="00BF7CD3" w:rsidRDefault="00BF7CD3" w:rsidP="00BF7CD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dodatna ulaganja na nefinancijskoj imovini</w:t>
            </w:r>
          </w:p>
        </w:tc>
        <w:tc>
          <w:tcPr>
            <w:tcW w:w="1206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159.000,00</w:t>
            </w:r>
          </w:p>
        </w:tc>
        <w:tc>
          <w:tcPr>
            <w:tcW w:w="1206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33.000,00</w:t>
            </w:r>
          </w:p>
        </w:tc>
        <w:tc>
          <w:tcPr>
            <w:tcW w:w="1028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20,75</w:t>
            </w:r>
          </w:p>
        </w:tc>
        <w:tc>
          <w:tcPr>
            <w:tcW w:w="1259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192.000,00</w:t>
            </w:r>
          </w:p>
        </w:tc>
      </w:tr>
      <w:tr w:rsidR="00BF7CD3" w:rsidRPr="00BF7CD3" w:rsidTr="00BF7C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hideMark/>
          </w:tcPr>
          <w:p w:rsidR="00BF7CD3" w:rsidRPr="00BF7CD3" w:rsidRDefault="00BF7CD3" w:rsidP="00BF7CD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451</w:t>
            </w:r>
          </w:p>
        </w:tc>
        <w:tc>
          <w:tcPr>
            <w:tcW w:w="4996" w:type="dxa"/>
            <w:hideMark/>
          </w:tcPr>
          <w:p w:rsidR="00BF7CD3" w:rsidRPr="00BF7CD3" w:rsidRDefault="00BF7CD3" w:rsidP="00BF7CD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Dodatna ulaganja na građevinskim objektima- DD Lipovljani</w:t>
            </w:r>
          </w:p>
        </w:tc>
        <w:tc>
          <w:tcPr>
            <w:tcW w:w="1206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159.000,00</w:t>
            </w:r>
          </w:p>
        </w:tc>
        <w:tc>
          <w:tcPr>
            <w:tcW w:w="1206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33.000,00</w:t>
            </w:r>
          </w:p>
        </w:tc>
        <w:tc>
          <w:tcPr>
            <w:tcW w:w="1028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20,75</w:t>
            </w:r>
          </w:p>
        </w:tc>
        <w:tc>
          <w:tcPr>
            <w:tcW w:w="1259" w:type="dxa"/>
            <w:noWrap/>
            <w:hideMark/>
          </w:tcPr>
          <w:p w:rsidR="00BF7CD3" w:rsidRPr="00BF7CD3" w:rsidRDefault="00BF7CD3" w:rsidP="00BF7CD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BF7CD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192.000,00</w:t>
            </w:r>
          </w:p>
        </w:tc>
      </w:tr>
    </w:tbl>
    <w:p w:rsidR="00955734" w:rsidRDefault="00955734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955734" w:rsidRDefault="00801471" w:rsidP="00E42AB2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AKTIVNOST </w:t>
      </w:r>
      <w:r w:rsidRPr="00801471">
        <w:rPr>
          <w:rFonts w:ascii="Arial" w:hAnsi="Arial" w:cs="Arial"/>
          <w:sz w:val="18"/>
          <w:szCs w:val="18"/>
          <w:lang w:eastAsia="en-US"/>
        </w:rPr>
        <w:t xml:space="preserve"> SKR</w:t>
      </w:r>
      <w:r>
        <w:rPr>
          <w:rFonts w:ascii="Arial" w:hAnsi="Arial" w:cs="Arial"/>
          <w:sz w:val="18"/>
          <w:szCs w:val="18"/>
          <w:lang w:eastAsia="en-US"/>
        </w:rPr>
        <w:t>B O ŠPORTSKIM AKTIVNOSTI</w:t>
      </w:r>
      <w:r w:rsidR="00E42AB2">
        <w:rPr>
          <w:rFonts w:ascii="Arial" w:hAnsi="Arial" w:cs="Arial"/>
          <w:sz w:val="18"/>
          <w:szCs w:val="18"/>
          <w:lang w:eastAsia="en-US"/>
        </w:rPr>
        <w:t xml:space="preserve"> –Briše se stavka za nabavku opreme za rukometno igralište </w:t>
      </w:r>
      <w:r w:rsidR="00AF0AD1">
        <w:rPr>
          <w:rFonts w:ascii="Arial" w:hAnsi="Arial" w:cs="Arial"/>
          <w:sz w:val="18"/>
          <w:szCs w:val="18"/>
          <w:lang w:eastAsia="en-US"/>
        </w:rPr>
        <w:t xml:space="preserve">jer se u 2019.g. nabavljala potrebna oprema </w:t>
      </w:r>
    </w:p>
    <w:p w:rsidR="00955734" w:rsidRDefault="00955734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3"/>
        <w:tblW w:w="10356" w:type="dxa"/>
        <w:tblLook w:val="04A0" w:firstRow="1" w:lastRow="0" w:firstColumn="1" w:lastColumn="0" w:noHBand="0" w:noVBand="1"/>
      </w:tblPr>
      <w:tblGrid>
        <w:gridCol w:w="532"/>
        <w:gridCol w:w="5061"/>
        <w:gridCol w:w="1222"/>
        <w:gridCol w:w="1222"/>
        <w:gridCol w:w="1043"/>
        <w:gridCol w:w="1276"/>
      </w:tblGrid>
      <w:tr w:rsidR="00E42AB2" w:rsidRPr="008B0B99" w:rsidTr="00E42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93" w:type="dxa"/>
            <w:gridSpan w:val="2"/>
            <w:noWrap/>
            <w:hideMark/>
          </w:tcPr>
          <w:p w:rsidR="00E42AB2" w:rsidRPr="008B0B99" w:rsidRDefault="00E42AB2" w:rsidP="00E42A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PROGRAM 1001 RAZVOJ SPORTA I REKREACIJE</w:t>
            </w:r>
          </w:p>
        </w:tc>
        <w:tc>
          <w:tcPr>
            <w:tcW w:w="1222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163.085,00</w:t>
            </w:r>
          </w:p>
        </w:tc>
        <w:tc>
          <w:tcPr>
            <w:tcW w:w="1222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-8.085,00</w:t>
            </w:r>
          </w:p>
        </w:tc>
        <w:tc>
          <w:tcPr>
            <w:tcW w:w="1043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-4,96</w:t>
            </w:r>
          </w:p>
        </w:tc>
        <w:tc>
          <w:tcPr>
            <w:tcW w:w="1276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155.000,00</w:t>
            </w:r>
          </w:p>
        </w:tc>
      </w:tr>
      <w:tr w:rsidR="00E42AB2" w:rsidRPr="008B0B99" w:rsidTr="00E42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3" w:type="dxa"/>
            <w:gridSpan w:val="2"/>
            <w:noWrap/>
            <w:hideMark/>
          </w:tcPr>
          <w:p w:rsidR="00E42AB2" w:rsidRPr="008B0B99" w:rsidRDefault="00E42AB2" w:rsidP="00E42A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A100001 SKRB O ŠPORTSKIM AKTIVNOSTIMA</w:t>
            </w:r>
          </w:p>
        </w:tc>
        <w:tc>
          <w:tcPr>
            <w:tcW w:w="1222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163.085,00</w:t>
            </w:r>
          </w:p>
        </w:tc>
        <w:tc>
          <w:tcPr>
            <w:tcW w:w="1222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-8.085,00</w:t>
            </w:r>
          </w:p>
        </w:tc>
        <w:tc>
          <w:tcPr>
            <w:tcW w:w="1043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-4,96</w:t>
            </w:r>
          </w:p>
        </w:tc>
        <w:tc>
          <w:tcPr>
            <w:tcW w:w="1276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155.000,00</w:t>
            </w:r>
          </w:p>
        </w:tc>
      </w:tr>
      <w:tr w:rsidR="00E42AB2" w:rsidRPr="008B0B99" w:rsidTr="00E42AB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3" w:type="dxa"/>
            <w:gridSpan w:val="2"/>
            <w:noWrap/>
            <w:hideMark/>
          </w:tcPr>
          <w:p w:rsidR="00E42AB2" w:rsidRPr="008B0B99" w:rsidRDefault="00E42AB2" w:rsidP="00E42A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222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163.085,00</w:t>
            </w:r>
          </w:p>
        </w:tc>
        <w:tc>
          <w:tcPr>
            <w:tcW w:w="1222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-8.085,00</w:t>
            </w:r>
          </w:p>
        </w:tc>
        <w:tc>
          <w:tcPr>
            <w:tcW w:w="1043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-4,96</w:t>
            </w:r>
          </w:p>
        </w:tc>
        <w:tc>
          <w:tcPr>
            <w:tcW w:w="1276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155.000,00</w:t>
            </w:r>
          </w:p>
        </w:tc>
      </w:tr>
      <w:tr w:rsidR="00E42AB2" w:rsidRPr="008B0B99" w:rsidTr="00E42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93" w:type="dxa"/>
            <w:gridSpan w:val="2"/>
            <w:noWrap/>
            <w:hideMark/>
          </w:tcPr>
          <w:p w:rsidR="00E42AB2" w:rsidRPr="008B0B99" w:rsidRDefault="00E42AB2" w:rsidP="00E42AB2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22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163.085,00</w:t>
            </w:r>
          </w:p>
        </w:tc>
        <w:tc>
          <w:tcPr>
            <w:tcW w:w="1222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-8.085,00</w:t>
            </w:r>
          </w:p>
        </w:tc>
        <w:tc>
          <w:tcPr>
            <w:tcW w:w="1043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-4,96</w:t>
            </w:r>
          </w:p>
        </w:tc>
        <w:tc>
          <w:tcPr>
            <w:tcW w:w="1276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155.000,00</w:t>
            </w:r>
          </w:p>
        </w:tc>
      </w:tr>
      <w:tr w:rsidR="00E42AB2" w:rsidRPr="008B0B99" w:rsidTr="00E42AB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:rsidR="00E42AB2" w:rsidRPr="008B0B99" w:rsidRDefault="00E42AB2" w:rsidP="00E42A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0" w:type="dxa"/>
            <w:hideMark/>
          </w:tcPr>
          <w:p w:rsidR="00E42AB2" w:rsidRPr="008B0B99" w:rsidRDefault="00E42AB2" w:rsidP="00E42A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22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155.000,00</w:t>
            </w:r>
          </w:p>
        </w:tc>
        <w:tc>
          <w:tcPr>
            <w:tcW w:w="1222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3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155.000,00</w:t>
            </w:r>
          </w:p>
        </w:tc>
      </w:tr>
      <w:tr w:rsidR="00E42AB2" w:rsidRPr="008B0B99" w:rsidTr="00E42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:rsidR="00E42AB2" w:rsidRPr="008B0B99" w:rsidRDefault="00E42AB2" w:rsidP="00E42A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060" w:type="dxa"/>
            <w:hideMark/>
          </w:tcPr>
          <w:p w:rsidR="00E42AB2" w:rsidRPr="008B0B99" w:rsidRDefault="00E42AB2" w:rsidP="00E42A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222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155.000,00</w:t>
            </w:r>
          </w:p>
        </w:tc>
        <w:tc>
          <w:tcPr>
            <w:tcW w:w="1222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3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155.000,00</w:t>
            </w:r>
          </w:p>
        </w:tc>
      </w:tr>
      <w:tr w:rsidR="00E42AB2" w:rsidRPr="008B0B99" w:rsidTr="00E42AB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:rsidR="00E42AB2" w:rsidRPr="008B0B99" w:rsidRDefault="00E42AB2" w:rsidP="00E42A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</w:t>
            </w:r>
          </w:p>
        </w:tc>
        <w:tc>
          <w:tcPr>
            <w:tcW w:w="5060" w:type="dxa"/>
            <w:hideMark/>
          </w:tcPr>
          <w:p w:rsidR="00E42AB2" w:rsidRPr="008B0B99" w:rsidRDefault="00E42AB2" w:rsidP="00E42A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Donacije športskim udrugama</w:t>
            </w:r>
          </w:p>
        </w:tc>
        <w:tc>
          <w:tcPr>
            <w:tcW w:w="1222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135.000,00</w:t>
            </w:r>
          </w:p>
        </w:tc>
        <w:tc>
          <w:tcPr>
            <w:tcW w:w="1222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3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135.000,00</w:t>
            </w:r>
          </w:p>
        </w:tc>
      </w:tr>
      <w:tr w:rsidR="00E42AB2" w:rsidRPr="008B0B99" w:rsidTr="00E42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:rsidR="00E42AB2" w:rsidRPr="008B0B99" w:rsidRDefault="00E42AB2" w:rsidP="00E42A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381</w:t>
            </w:r>
          </w:p>
        </w:tc>
        <w:tc>
          <w:tcPr>
            <w:tcW w:w="5060" w:type="dxa"/>
            <w:hideMark/>
          </w:tcPr>
          <w:p w:rsidR="00E42AB2" w:rsidRPr="008B0B99" w:rsidRDefault="00E42AB2" w:rsidP="00E42A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donacije sportskim društvima -Rad sa mladima</w:t>
            </w:r>
          </w:p>
        </w:tc>
        <w:tc>
          <w:tcPr>
            <w:tcW w:w="1222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222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3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76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E42AB2" w:rsidRPr="008B0B99" w:rsidTr="00E42AB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:rsidR="00E42AB2" w:rsidRPr="008B0B99" w:rsidRDefault="00E42AB2" w:rsidP="00E42A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060" w:type="dxa"/>
            <w:hideMark/>
          </w:tcPr>
          <w:p w:rsidR="00E42AB2" w:rsidRPr="008B0B99" w:rsidRDefault="00E42AB2" w:rsidP="00E42A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222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8.085,00</w:t>
            </w:r>
          </w:p>
        </w:tc>
        <w:tc>
          <w:tcPr>
            <w:tcW w:w="1222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-8.085,00</w:t>
            </w:r>
          </w:p>
        </w:tc>
        <w:tc>
          <w:tcPr>
            <w:tcW w:w="1043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276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E42AB2" w:rsidRPr="008B0B99" w:rsidTr="00E42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:rsidR="00E42AB2" w:rsidRPr="008B0B99" w:rsidRDefault="00E42AB2" w:rsidP="00E42A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060" w:type="dxa"/>
            <w:hideMark/>
          </w:tcPr>
          <w:p w:rsidR="00E42AB2" w:rsidRPr="008B0B99" w:rsidRDefault="00E42AB2" w:rsidP="00E42AB2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222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8.085,00</w:t>
            </w:r>
          </w:p>
        </w:tc>
        <w:tc>
          <w:tcPr>
            <w:tcW w:w="1222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-8.085,00</w:t>
            </w:r>
          </w:p>
        </w:tc>
        <w:tc>
          <w:tcPr>
            <w:tcW w:w="1043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276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E42AB2" w:rsidRPr="008B0B99" w:rsidTr="00E42AB2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2" w:type="dxa"/>
            <w:noWrap/>
            <w:hideMark/>
          </w:tcPr>
          <w:p w:rsidR="00E42AB2" w:rsidRPr="008B0B99" w:rsidRDefault="00E42AB2" w:rsidP="00E42AB2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422</w:t>
            </w:r>
          </w:p>
        </w:tc>
        <w:tc>
          <w:tcPr>
            <w:tcW w:w="5060" w:type="dxa"/>
            <w:hideMark/>
          </w:tcPr>
          <w:p w:rsidR="00E42AB2" w:rsidRPr="008B0B99" w:rsidRDefault="00E42AB2" w:rsidP="00E42AB2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Sportska oprema park-rukometno igralište</w:t>
            </w:r>
          </w:p>
        </w:tc>
        <w:tc>
          <w:tcPr>
            <w:tcW w:w="1222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8.085,00</w:t>
            </w:r>
          </w:p>
        </w:tc>
        <w:tc>
          <w:tcPr>
            <w:tcW w:w="1222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-8.085,00</w:t>
            </w:r>
          </w:p>
        </w:tc>
        <w:tc>
          <w:tcPr>
            <w:tcW w:w="1043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276" w:type="dxa"/>
            <w:noWrap/>
            <w:hideMark/>
          </w:tcPr>
          <w:p w:rsidR="00E42AB2" w:rsidRPr="008B0B99" w:rsidRDefault="00E42AB2" w:rsidP="00E42AB2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</w:tbl>
    <w:p w:rsidR="00955734" w:rsidRDefault="00955734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955734" w:rsidRDefault="008B0B99" w:rsidP="00AF0AD1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AKTIVNOST </w:t>
      </w:r>
      <w:r w:rsidRPr="008B0B99">
        <w:rPr>
          <w:rFonts w:ascii="Arial" w:hAnsi="Arial" w:cs="Arial"/>
          <w:sz w:val="18"/>
          <w:szCs w:val="18"/>
          <w:lang w:eastAsia="en-US"/>
        </w:rPr>
        <w:t>ZIMSKA SLUŽBA</w:t>
      </w:r>
      <w:r>
        <w:rPr>
          <w:rFonts w:ascii="Arial" w:hAnsi="Arial" w:cs="Arial"/>
          <w:sz w:val="18"/>
          <w:szCs w:val="18"/>
          <w:lang w:eastAsia="en-US"/>
        </w:rPr>
        <w:t xml:space="preserve">-smanjenje rashoda radi manjeg izvršenja u prvom polugodištu uslijed blagih zimskih uvjeta početkom godine </w:t>
      </w:r>
    </w:p>
    <w:p w:rsidR="00955734" w:rsidRDefault="00955734" w:rsidP="00E42AB2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3"/>
        <w:tblW w:w="10407" w:type="dxa"/>
        <w:tblLook w:val="04A0" w:firstRow="1" w:lastRow="0" w:firstColumn="1" w:lastColumn="0" w:noHBand="0" w:noVBand="1"/>
      </w:tblPr>
      <w:tblGrid>
        <w:gridCol w:w="551"/>
        <w:gridCol w:w="5069"/>
        <w:gridCol w:w="1228"/>
        <w:gridCol w:w="1228"/>
        <w:gridCol w:w="1048"/>
        <w:gridCol w:w="1283"/>
      </w:tblGrid>
      <w:tr w:rsidR="00E80989" w:rsidRPr="008B0B99" w:rsidTr="00E80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20" w:type="dxa"/>
            <w:gridSpan w:val="2"/>
            <w:noWrap/>
            <w:hideMark/>
          </w:tcPr>
          <w:p w:rsidR="00E80989" w:rsidRPr="008B0B99" w:rsidRDefault="00E80989" w:rsidP="00E8098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A100003 ZIMSKA SLUŽBA</w:t>
            </w:r>
          </w:p>
        </w:tc>
        <w:tc>
          <w:tcPr>
            <w:tcW w:w="1228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250.000,00</w:t>
            </w:r>
          </w:p>
        </w:tc>
        <w:tc>
          <w:tcPr>
            <w:tcW w:w="1228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-50.000,00</w:t>
            </w:r>
          </w:p>
        </w:tc>
        <w:tc>
          <w:tcPr>
            <w:tcW w:w="1048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-20,00</w:t>
            </w:r>
          </w:p>
        </w:tc>
        <w:tc>
          <w:tcPr>
            <w:tcW w:w="1283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200.000,00</w:t>
            </w:r>
          </w:p>
        </w:tc>
      </w:tr>
      <w:tr w:rsidR="00E80989" w:rsidRPr="008B0B99" w:rsidTr="00E80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0" w:type="dxa"/>
            <w:gridSpan w:val="2"/>
            <w:noWrap/>
            <w:hideMark/>
          </w:tcPr>
          <w:p w:rsidR="00E80989" w:rsidRPr="008B0B99" w:rsidRDefault="00E80989" w:rsidP="00E8098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28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54.000,00</w:t>
            </w:r>
          </w:p>
        </w:tc>
        <w:tc>
          <w:tcPr>
            <w:tcW w:w="1228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83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54.000,00</w:t>
            </w:r>
          </w:p>
        </w:tc>
      </w:tr>
      <w:tr w:rsidR="00E80989" w:rsidRPr="008B0B99" w:rsidTr="00E809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0" w:type="dxa"/>
            <w:gridSpan w:val="2"/>
            <w:noWrap/>
            <w:hideMark/>
          </w:tcPr>
          <w:p w:rsidR="00E80989" w:rsidRPr="008B0B99" w:rsidRDefault="00E80989" w:rsidP="00E8098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228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54.000,00</w:t>
            </w:r>
          </w:p>
        </w:tc>
        <w:tc>
          <w:tcPr>
            <w:tcW w:w="1228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283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54.000,00</w:t>
            </w:r>
          </w:p>
        </w:tc>
      </w:tr>
      <w:tr w:rsidR="00E80989" w:rsidRPr="008B0B99" w:rsidTr="00E80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:rsidR="00E80989" w:rsidRPr="008B0B99" w:rsidRDefault="00E80989" w:rsidP="00E8098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9" w:type="dxa"/>
            <w:hideMark/>
          </w:tcPr>
          <w:p w:rsidR="00E80989" w:rsidRPr="008B0B99" w:rsidRDefault="00E80989" w:rsidP="00E8098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28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54.000,00</w:t>
            </w:r>
          </w:p>
        </w:tc>
        <w:tc>
          <w:tcPr>
            <w:tcW w:w="1228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83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54.000,00</w:t>
            </w:r>
          </w:p>
        </w:tc>
      </w:tr>
      <w:tr w:rsidR="00E80989" w:rsidRPr="008B0B99" w:rsidTr="00E809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:rsidR="00E80989" w:rsidRPr="008B0B99" w:rsidRDefault="00E80989" w:rsidP="00E8098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9" w:type="dxa"/>
            <w:hideMark/>
          </w:tcPr>
          <w:p w:rsidR="00E80989" w:rsidRPr="008B0B99" w:rsidRDefault="00E80989" w:rsidP="00E8098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28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54.000,00</w:t>
            </w:r>
          </w:p>
        </w:tc>
        <w:tc>
          <w:tcPr>
            <w:tcW w:w="1228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83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54.000,00</w:t>
            </w:r>
          </w:p>
        </w:tc>
      </w:tr>
      <w:tr w:rsidR="00E80989" w:rsidRPr="008B0B99" w:rsidTr="00E80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:rsidR="00E80989" w:rsidRPr="008B0B99" w:rsidRDefault="00E80989" w:rsidP="00E8098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9" w:type="dxa"/>
            <w:hideMark/>
          </w:tcPr>
          <w:p w:rsidR="00E80989" w:rsidRPr="008B0B99" w:rsidRDefault="00E80989" w:rsidP="00E8098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Zimska služba</w:t>
            </w:r>
          </w:p>
        </w:tc>
        <w:tc>
          <w:tcPr>
            <w:tcW w:w="1228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54.000,00</w:t>
            </w:r>
          </w:p>
        </w:tc>
        <w:tc>
          <w:tcPr>
            <w:tcW w:w="1228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48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83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54.000,00</w:t>
            </w:r>
          </w:p>
        </w:tc>
      </w:tr>
      <w:tr w:rsidR="00E80989" w:rsidRPr="008B0B99" w:rsidTr="00E809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0" w:type="dxa"/>
            <w:gridSpan w:val="2"/>
            <w:noWrap/>
            <w:hideMark/>
          </w:tcPr>
          <w:p w:rsidR="00E80989" w:rsidRPr="008B0B99" w:rsidRDefault="00E80989" w:rsidP="00E8098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228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196.000,00</w:t>
            </w:r>
          </w:p>
        </w:tc>
        <w:tc>
          <w:tcPr>
            <w:tcW w:w="1228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-50.000,00</w:t>
            </w:r>
          </w:p>
        </w:tc>
        <w:tc>
          <w:tcPr>
            <w:tcW w:w="1048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-25,51</w:t>
            </w:r>
          </w:p>
        </w:tc>
        <w:tc>
          <w:tcPr>
            <w:tcW w:w="1283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146.000,00</w:t>
            </w:r>
          </w:p>
        </w:tc>
      </w:tr>
      <w:tr w:rsidR="00E80989" w:rsidRPr="008B0B99" w:rsidTr="00E80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0" w:type="dxa"/>
            <w:gridSpan w:val="2"/>
            <w:noWrap/>
            <w:hideMark/>
          </w:tcPr>
          <w:p w:rsidR="00E80989" w:rsidRPr="008B0B99" w:rsidRDefault="00E80989" w:rsidP="00E8098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1228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196.000,00</w:t>
            </w:r>
          </w:p>
        </w:tc>
        <w:tc>
          <w:tcPr>
            <w:tcW w:w="1228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-50.000,00</w:t>
            </w:r>
          </w:p>
        </w:tc>
        <w:tc>
          <w:tcPr>
            <w:tcW w:w="1048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-25,51</w:t>
            </w:r>
          </w:p>
        </w:tc>
        <w:tc>
          <w:tcPr>
            <w:tcW w:w="1283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146.000,00</w:t>
            </w:r>
          </w:p>
        </w:tc>
      </w:tr>
      <w:tr w:rsidR="00E80989" w:rsidRPr="008B0B99" w:rsidTr="00E809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:rsidR="00E80989" w:rsidRPr="008B0B99" w:rsidRDefault="00E80989" w:rsidP="00E8098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069" w:type="dxa"/>
            <w:hideMark/>
          </w:tcPr>
          <w:p w:rsidR="00E80989" w:rsidRPr="008B0B99" w:rsidRDefault="00E80989" w:rsidP="00E8098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228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196.000,00</w:t>
            </w:r>
          </w:p>
        </w:tc>
        <w:tc>
          <w:tcPr>
            <w:tcW w:w="1228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-50.000,00</w:t>
            </w:r>
          </w:p>
        </w:tc>
        <w:tc>
          <w:tcPr>
            <w:tcW w:w="1048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-25,51</w:t>
            </w:r>
          </w:p>
        </w:tc>
        <w:tc>
          <w:tcPr>
            <w:tcW w:w="1283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146.000,00</w:t>
            </w:r>
          </w:p>
        </w:tc>
      </w:tr>
      <w:tr w:rsidR="00E80989" w:rsidRPr="008B0B99" w:rsidTr="00E80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:rsidR="00E80989" w:rsidRPr="008B0B99" w:rsidRDefault="00E80989" w:rsidP="00E8098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069" w:type="dxa"/>
            <w:hideMark/>
          </w:tcPr>
          <w:p w:rsidR="00E80989" w:rsidRPr="008B0B99" w:rsidRDefault="00E80989" w:rsidP="00E8098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228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196.000,00</w:t>
            </w:r>
          </w:p>
        </w:tc>
        <w:tc>
          <w:tcPr>
            <w:tcW w:w="1228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-50.000,00</w:t>
            </w:r>
          </w:p>
        </w:tc>
        <w:tc>
          <w:tcPr>
            <w:tcW w:w="1048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-25,51</w:t>
            </w:r>
          </w:p>
        </w:tc>
        <w:tc>
          <w:tcPr>
            <w:tcW w:w="1283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146.000,00</w:t>
            </w:r>
          </w:p>
        </w:tc>
      </w:tr>
      <w:tr w:rsidR="00E80989" w:rsidRPr="008B0B99" w:rsidTr="00E80989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1" w:type="dxa"/>
            <w:noWrap/>
            <w:hideMark/>
          </w:tcPr>
          <w:p w:rsidR="00E80989" w:rsidRPr="008B0B99" w:rsidRDefault="00E80989" w:rsidP="00E8098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069" w:type="dxa"/>
            <w:hideMark/>
          </w:tcPr>
          <w:p w:rsidR="00E80989" w:rsidRPr="008B0B99" w:rsidRDefault="00E80989" w:rsidP="00E8098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Zimska služba</w:t>
            </w:r>
          </w:p>
        </w:tc>
        <w:tc>
          <w:tcPr>
            <w:tcW w:w="1228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196.000,00</w:t>
            </w:r>
          </w:p>
        </w:tc>
        <w:tc>
          <w:tcPr>
            <w:tcW w:w="1228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-50.000,00</w:t>
            </w:r>
          </w:p>
        </w:tc>
        <w:tc>
          <w:tcPr>
            <w:tcW w:w="1048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-25,51</w:t>
            </w:r>
          </w:p>
        </w:tc>
        <w:tc>
          <w:tcPr>
            <w:tcW w:w="1283" w:type="dxa"/>
            <w:noWrap/>
            <w:hideMark/>
          </w:tcPr>
          <w:p w:rsidR="00E80989" w:rsidRPr="008B0B99" w:rsidRDefault="00E80989" w:rsidP="00E8098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146.000,00</w:t>
            </w:r>
          </w:p>
        </w:tc>
      </w:tr>
    </w:tbl>
    <w:p w:rsidR="00955734" w:rsidRDefault="00955734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8B0B99" w:rsidRDefault="00181598" w:rsidP="008B0B99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>AKTIVNOST</w:t>
      </w:r>
      <w:r w:rsidR="008B0B99" w:rsidRPr="008B0B99">
        <w:rPr>
          <w:rFonts w:ascii="Arial" w:hAnsi="Arial" w:cs="Arial"/>
          <w:sz w:val="18"/>
          <w:szCs w:val="18"/>
          <w:lang w:eastAsia="en-US"/>
        </w:rPr>
        <w:t xml:space="preserve"> ODRŽAVANJE NERAZVRSTANIH CESTA</w:t>
      </w:r>
      <w:r w:rsidR="008B0B99">
        <w:rPr>
          <w:rFonts w:ascii="Arial" w:hAnsi="Arial" w:cs="Arial"/>
          <w:sz w:val="18"/>
          <w:szCs w:val="18"/>
          <w:lang w:eastAsia="en-US"/>
        </w:rPr>
        <w:t xml:space="preserve">- promjena nema u kumulativu samo preraspodjela sa aktivnosti održavanja nerazvrstanih cesta na aktivnost sanacija poljskih puteva </w:t>
      </w:r>
    </w:p>
    <w:p w:rsidR="008B0B99" w:rsidRDefault="008B0B99" w:rsidP="008B0B99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3"/>
        <w:tblW w:w="10660" w:type="dxa"/>
        <w:tblLook w:val="04A0" w:firstRow="1" w:lastRow="0" w:firstColumn="1" w:lastColumn="0" w:noHBand="0" w:noVBand="1"/>
      </w:tblPr>
      <w:tblGrid>
        <w:gridCol w:w="855"/>
        <w:gridCol w:w="488"/>
        <w:gridCol w:w="4217"/>
        <w:gridCol w:w="1320"/>
        <w:gridCol w:w="1340"/>
        <w:gridCol w:w="1020"/>
        <w:gridCol w:w="1420"/>
      </w:tblGrid>
      <w:tr w:rsidR="008B0B99" w:rsidRPr="008B0B99" w:rsidTr="008B0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60" w:type="dxa"/>
            <w:gridSpan w:val="3"/>
            <w:noWrap/>
            <w:hideMark/>
          </w:tcPr>
          <w:p w:rsidR="008B0B99" w:rsidRPr="008B0B99" w:rsidRDefault="008B0B99" w:rsidP="008B0B9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A100009 ODRŽAVANJE NERAZVRSTANIH CESTA</w:t>
            </w:r>
          </w:p>
        </w:tc>
        <w:tc>
          <w:tcPr>
            <w:tcW w:w="13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338.000,00</w:t>
            </w:r>
          </w:p>
        </w:tc>
        <w:tc>
          <w:tcPr>
            <w:tcW w:w="134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338.000,00</w:t>
            </w:r>
          </w:p>
        </w:tc>
      </w:tr>
      <w:tr w:rsidR="008B0B99" w:rsidRPr="008B0B99" w:rsidTr="008B0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gridSpan w:val="2"/>
            <w:noWrap/>
            <w:hideMark/>
          </w:tcPr>
          <w:p w:rsidR="008B0B99" w:rsidRPr="008B0B99" w:rsidRDefault="008B0B99" w:rsidP="008B0B9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4217" w:type="dxa"/>
            <w:hideMark/>
          </w:tcPr>
          <w:p w:rsidR="008B0B99" w:rsidRPr="008B0B99" w:rsidRDefault="008B0B99" w:rsidP="008B0B9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 </w:t>
            </w:r>
          </w:p>
        </w:tc>
        <w:tc>
          <w:tcPr>
            <w:tcW w:w="13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95.000,00</w:t>
            </w:r>
          </w:p>
        </w:tc>
        <w:tc>
          <w:tcPr>
            <w:tcW w:w="134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95.000,00</w:t>
            </w:r>
          </w:p>
        </w:tc>
      </w:tr>
      <w:tr w:rsidR="008B0B99" w:rsidRPr="008B0B99" w:rsidTr="008B0B99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gridSpan w:val="3"/>
            <w:noWrap/>
            <w:hideMark/>
          </w:tcPr>
          <w:p w:rsidR="008B0B99" w:rsidRPr="008B0B99" w:rsidRDefault="008B0B99" w:rsidP="008B0B9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3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95.000,00</w:t>
            </w:r>
          </w:p>
        </w:tc>
        <w:tc>
          <w:tcPr>
            <w:tcW w:w="134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95.000,00</w:t>
            </w:r>
          </w:p>
        </w:tc>
      </w:tr>
      <w:tr w:rsidR="008B0B99" w:rsidRPr="008B0B99" w:rsidTr="008B0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gridSpan w:val="3"/>
            <w:noWrap/>
            <w:hideMark/>
          </w:tcPr>
          <w:p w:rsidR="008B0B99" w:rsidRPr="008B0B99" w:rsidRDefault="008B0B99" w:rsidP="008B0B9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2.4.0 Opći prihodi i primici</w:t>
            </w:r>
          </w:p>
        </w:tc>
        <w:tc>
          <w:tcPr>
            <w:tcW w:w="13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95.000,00</w:t>
            </w:r>
          </w:p>
        </w:tc>
        <w:tc>
          <w:tcPr>
            <w:tcW w:w="134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95.000,00</w:t>
            </w:r>
          </w:p>
        </w:tc>
      </w:tr>
      <w:tr w:rsidR="008B0B99" w:rsidRPr="008B0B99" w:rsidTr="008B0B99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8" w:type="dxa"/>
            <w:noWrap/>
            <w:hideMark/>
          </w:tcPr>
          <w:p w:rsidR="008B0B99" w:rsidRPr="008B0B99" w:rsidRDefault="008B0B99" w:rsidP="008B0B9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217" w:type="dxa"/>
            <w:hideMark/>
          </w:tcPr>
          <w:p w:rsidR="008B0B99" w:rsidRPr="008B0B99" w:rsidRDefault="008B0B99" w:rsidP="008B0B9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3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95.000,00</w:t>
            </w:r>
          </w:p>
        </w:tc>
        <w:tc>
          <w:tcPr>
            <w:tcW w:w="134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95.000,00</w:t>
            </w:r>
          </w:p>
        </w:tc>
      </w:tr>
      <w:tr w:rsidR="008B0B99" w:rsidRPr="008B0B99" w:rsidTr="008B0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8" w:type="dxa"/>
            <w:noWrap/>
            <w:hideMark/>
          </w:tcPr>
          <w:p w:rsidR="008B0B99" w:rsidRPr="008B0B99" w:rsidRDefault="008B0B99" w:rsidP="008B0B9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217" w:type="dxa"/>
            <w:hideMark/>
          </w:tcPr>
          <w:p w:rsidR="008B0B99" w:rsidRPr="008B0B99" w:rsidRDefault="008B0B99" w:rsidP="008B0B9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3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95.000,00</w:t>
            </w:r>
          </w:p>
        </w:tc>
        <w:tc>
          <w:tcPr>
            <w:tcW w:w="134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95.000,00</w:t>
            </w:r>
          </w:p>
        </w:tc>
      </w:tr>
      <w:tr w:rsidR="008B0B99" w:rsidRPr="008B0B99" w:rsidTr="008B0B99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:rsidR="008B0B99" w:rsidRPr="008B0B99" w:rsidRDefault="008B0B99" w:rsidP="008B0B9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R112</w:t>
            </w:r>
          </w:p>
        </w:tc>
        <w:tc>
          <w:tcPr>
            <w:tcW w:w="488" w:type="dxa"/>
            <w:noWrap/>
            <w:hideMark/>
          </w:tcPr>
          <w:p w:rsidR="008B0B99" w:rsidRPr="008B0B99" w:rsidRDefault="008B0B99" w:rsidP="008B0B9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217" w:type="dxa"/>
            <w:hideMark/>
          </w:tcPr>
          <w:p w:rsidR="008B0B99" w:rsidRPr="008B0B99" w:rsidRDefault="008B0B99" w:rsidP="008B0B9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Održavanje nerazvrstanih cesta</w:t>
            </w:r>
          </w:p>
        </w:tc>
        <w:tc>
          <w:tcPr>
            <w:tcW w:w="13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95.000,00</w:t>
            </w:r>
          </w:p>
        </w:tc>
        <w:tc>
          <w:tcPr>
            <w:tcW w:w="134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95.000,00</w:t>
            </w:r>
          </w:p>
        </w:tc>
      </w:tr>
      <w:tr w:rsidR="008B0B99" w:rsidRPr="008B0B99" w:rsidTr="008B0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gridSpan w:val="3"/>
            <w:noWrap/>
            <w:hideMark/>
          </w:tcPr>
          <w:p w:rsidR="008B0B99" w:rsidRPr="008B0B99" w:rsidRDefault="008B0B99" w:rsidP="008B0B9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3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225.000,00</w:t>
            </w:r>
          </w:p>
        </w:tc>
        <w:tc>
          <w:tcPr>
            <w:tcW w:w="134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225.000,00</w:t>
            </w:r>
          </w:p>
        </w:tc>
      </w:tr>
      <w:tr w:rsidR="008B0B99" w:rsidRPr="008B0B99" w:rsidTr="008B0B99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gridSpan w:val="3"/>
            <w:noWrap/>
            <w:hideMark/>
          </w:tcPr>
          <w:p w:rsidR="008B0B99" w:rsidRPr="008B0B99" w:rsidRDefault="008B0B99" w:rsidP="008B0B9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3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130.000,00</w:t>
            </w:r>
          </w:p>
        </w:tc>
        <w:tc>
          <w:tcPr>
            <w:tcW w:w="134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-90.000,00</w:t>
            </w:r>
          </w:p>
        </w:tc>
        <w:tc>
          <w:tcPr>
            <w:tcW w:w="10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-69,23</w:t>
            </w:r>
          </w:p>
        </w:tc>
        <w:tc>
          <w:tcPr>
            <w:tcW w:w="14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40.000,00</w:t>
            </w:r>
          </w:p>
        </w:tc>
      </w:tr>
      <w:tr w:rsidR="008B0B99" w:rsidRPr="008B0B99" w:rsidTr="008B0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8" w:type="dxa"/>
            <w:noWrap/>
            <w:hideMark/>
          </w:tcPr>
          <w:p w:rsidR="008B0B99" w:rsidRPr="008B0B99" w:rsidRDefault="008B0B99" w:rsidP="008B0B9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217" w:type="dxa"/>
            <w:hideMark/>
          </w:tcPr>
          <w:p w:rsidR="008B0B99" w:rsidRPr="008B0B99" w:rsidRDefault="008B0B99" w:rsidP="008B0B9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3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130.000,00</w:t>
            </w:r>
          </w:p>
        </w:tc>
        <w:tc>
          <w:tcPr>
            <w:tcW w:w="134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-90.000,00</w:t>
            </w:r>
          </w:p>
        </w:tc>
        <w:tc>
          <w:tcPr>
            <w:tcW w:w="10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-69,23</w:t>
            </w:r>
          </w:p>
        </w:tc>
        <w:tc>
          <w:tcPr>
            <w:tcW w:w="14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8B0B99" w:rsidRPr="008B0B99" w:rsidTr="008B0B99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8" w:type="dxa"/>
            <w:noWrap/>
            <w:hideMark/>
          </w:tcPr>
          <w:p w:rsidR="008B0B99" w:rsidRPr="008B0B99" w:rsidRDefault="008B0B99" w:rsidP="008B0B9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217" w:type="dxa"/>
            <w:hideMark/>
          </w:tcPr>
          <w:p w:rsidR="008B0B99" w:rsidRPr="008B0B99" w:rsidRDefault="008B0B99" w:rsidP="008B0B9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3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130.000,00</w:t>
            </w:r>
          </w:p>
        </w:tc>
        <w:tc>
          <w:tcPr>
            <w:tcW w:w="134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-90.000,00</w:t>
            </w:r>
          </w:p>
        </w:tc>
        <w:tc>
          <w:tcPr>
            <w:tcW w:w="10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-69,23</w:t>
            </w:r>
          </w:p>
        </w:tc>
        <w:tc>
          <w:tcPr>
            <w:tcW w:w="14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8B0B99" w:rsidRPr="008B0B99" w:rsidTr="008B0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:rsidR="008B0B99" w:rsidRPr="008B0B99" w:rsidRDefault="008B0B99" w:rsidP="008B0B9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R112E</w:t>
            </w:r>
          </w:p>
        </w:tc>
        <w:tc>
          <w:tcPr>
            <w:tcW w:w="488" w:type="dxa"/>
            <w:noWrap/>
            <w:hideMark/>
          </w:tcPr>
          <w:p w:rsidR="008B0B99" w:rsidRPr="008B0B99" w:rsidRDefault="008B0B99" w:rsidP="008B0B9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217" w:type="dxa"/>
            <w:hideMark/>
          </w:tcPr>
          <w:p w:rsidR="008B0B99" w:rsidRPr="008B0B99" w:rsidRDefault="008B0B99" w:rsidP="008B0B9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Održavanje nerazvrstanih cesta</w:t>
            </w:r>
          </w:p>
        </w:tc>
        <w:tc>
          <w:tcPr>
            <w:tcW w:w="13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130.000,00</w:t>
            </w:r>
          </w:p>
        </w:tc>
        <w:tc>
          <w:tcPr>
            <w:tcW w:w="134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-90.000,00</w:t>
            </w:r>
          </w:p>
        </w:tc>
        <w:tc>
          <w:tcPr>
            <w:tcW w:w="10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-69,23</w:t>
            </w:r>
          </w:p>
        </w:tc>
        <w:tc>
          <w:tcPr>
            <w:tcW w:w="14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40.000,00</w:t>
            </w:r>
          </w:p>
        </w:tc>
      </w:tr>
      <w:tr w:rsidR="008B0B99" w:rsidRPr="008B0B99" w:rsidTr="008B0B99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gridSpan w:val="3"/>
            <w:noWrap/>
            <w:hideMark/>
          </w:tcPr>
          <w:p w:rsidR="008B0B99" w:rsidRPr="008B0B99" w:rsidRDefault="008B0B99" w:rsidP="008B0B9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3.6. PRIHOD OD ZAKUPA POLJOPRIVREDNOG ZEMLJIŠTA</w:t>
            </w:r>
          </w:p>
        </w:tc>
        <w:tc>
          <w:tcPr>
            <w:tcW w:w="13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95.000,00</w:t>
            </w:r>
          </w:p>
        </w:tc>
        <w:tc>
          <w:tcPr>
            <w:tcW w:w="134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90.000,00</w:t>
            </w:r>
          </w:p>
        </w:tc>
        <w:tc>
          <w:tcPr>
            <w:tcW w:w="10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94,74</w:t>
            </w:r>
          </w:p>
        </w:tc>
        <w:tc>
          <w:tcPr>
            <w:tcW w:w="14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185.000,00</w:t>
            </w:r>
          </w:p>
        </w:tc>
      </w:tr>
      <w:tr w:rsidR="008B0B99" w:rsidRPr="008B0B99" w:rsidTr="008B0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8" w:type="dxa"/>
            <w:noWrap/>
            <w:hideMark/>
          </w:tcPr>
          <w:p w:rsidR="008B0B99" w:rsidRPr="008B0B99" w:rsidRDefault="008B0B99" w:rsidP="008B0B9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217" w:type="dxa"/>
            <w:hideMark/>
          </w:tcPr>
          <w:p w:rsidR="008B0B99" w:rsidRPr="008B0B99" w:rsidRDefault="008B0B99" w:rsidP="008B0B9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3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95.000,00</w:t>
            </w:r>
          </w:p>
        </w:tc>
        <w:tc>
          <w:tcPr>
            <w:tcW w:w="134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90.000,00</w:t>
            </w:r>
          </w:p>
        </w:tc>
        <w:tc>
          <w:tcPr>
            <w:tcW w:w="10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94,74</w:t>
            </w:r>
          </w:p>
        </w:tc>
        <w:tc>
          <w:tcPr>
            <w:tcW w:w="14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185.000,00</w:t>
            </w:r>
          </w:p>
        </w:tc>
      </w:tr>
      <w:tr w:rsidR="008B0B99" w:rsidRPr="008B0B99" w:rsidTr="008B0B99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8" w:type="dxa"/>
            <w:noWrap/>
            <w:hideMark/>
          </w:tcPr>
          <w:p w:rsidR="008B0B99" w:rsidRPr="008B0B99" w:rsidRDefault="008B0B99" w:rsidP="008B0B9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217" w:type="dxa"/>
            <w:hideMark/>
          </w:tcPr>
          <w:p w:rsidR="008B0B99" w:rsidRPr="008B0B99" w:rsidRDefault="008B0B99" w:rsidP="008B0B9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3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95.000,00</w:t>
            </w:r>
          </w:p>
        </w:tc>
        <w:tc>
          <w:tcPr>
            <w:tcW w:w="134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90.000,00</w:t>
            </w:r>
          </w:p>
        </w:tc>
        <w:tc>
          <w:tcPr>
            <w:tcW w:w="10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94,74</w:t>
            </w:r>
          </w:p>
        </w:tc>
        <w:tc>
          <w:tcPr>
            <w:tcW w:w="14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185.000,00</w:t>
            </w:r>
          </w:p>
        </w:tc>
      </w:tr>
      <w:tr w:rsidR="008B0B99" w:rsidRPr="008B0B99" w:rsidTr="008B0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:rsidR="008B0B99" w:rsidRPr="008B0B99" w:rsidRDefault="008B0B99" w:rsidP="008B0B9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R112A</w:t>
            </w:r>
          </w:p>
        </w:tc>
        <w:tc>
          <w:tcPr>
            <w:tcW w:w="488" w:type="dxa"/>
            <w:noWrap/>
            <w:hideMark/>
          </w:tcPr>
          <w:p w:rsidR="008B0B99" w:rsidRPr="008B0B99" w:rsidRDefault="008B0B99" w:rsidP="008B0B9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217" w:type="dxa"/>
            <w:hideMark/>
          </w:tcPr>
          <w:p w:rsidR="008B0B99" w:rsidRPr="008B0B99" w:rsidRDefault="008B0B99" w:rsidP="008B0B9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Sanacija poljskih puteva</w:t>
            </w:r>
          </w:p>
        </w:tc>
        <w:tc>
          <w:tcPr>
            <w:tcW w:w="13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95.000,00</w:t>
            </w:r>
          </w:p>
        </w:tc>
        <w:tc>
          <w:tcPr>
            <w:tcW w:w="134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90.000,00</w:t>
            </w:r>
          </w:p>
        </w:tc>
        <w:tc>
          <w:tcPr>
            <w:tcW w:w="10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94,74</w:t>
            </w:r>
          </w:p>
        </w:tc>
        <w:tc>
          <w:tcPr>
            <w:tcW w:w="14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185.000,00</w:t>
            </w:r>
          </w:p>
        </w:tc>
      </w:tr>
      <w:tr w:rsidR="008B0B99" w:rsidRPr="008B0B99" w:rsidTr="008B0B99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gridSpan w:val="3"/>
            <w:noWrap/>
            <w:hideMark/>
          </w:tcPr>
          <w:p w:rsidR="008B0B99" w:rsidRPr="008B0B99" w:rsidRDefault="008B0B99" w:rsidP="008B0B9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3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18.000,00</w:t>
            </w:r>
          </w:p>
        </w:tc>
        <w:tc>
          <w:tcPr>
            <w:tcW w:w="134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18.000,00</w:t>
            </w:r>
          </w:p>
        </w:tc>
      </w:tr>
      <w:tr w:rsidR="008B0B99" w:rsidRPr="008B0B99" w:rsidTr="008B0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gridSpan w:val="3"/>
            <w:noWrap/>
            <w:hideMark/>
          </w:tcPr>
          <w:p w:rsidR="008B0B99" w:rsidRPr="008B0B99" w:rsidRDefault="008B0B99" w:rsidP="008B0B9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13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18.000,00</w:t>
            </w:r>
          </w:p>
        </w:tc>
        <w:tc>
          <w:tcPr>
            <w:tcW w:w="134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18.000,00</w:t>
            </w:r>
          </w:p>
        </w:tc>
      </w:tr>
      <w:tr w:rsidR="008B0B99" w:rsidRPr="008B0B99" w:rsidTr="008B0B99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8" w:type="dxa"/>
            <w:noWrap/>
            <w:hideMark/>
          </w:tcPr>
          <w:p w:rsidR="008B0B99" w:rsidRPr="008B0B99" w:rsidRDefault="008B0B99" w:rsidP="008B0B9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217" w:type="dxa"/>
            <w:hideMark/>
          </w:tcPr>
          <w:p w:rsidR="008B0B99" w:rsidRPr="008B0B99" w:rsidRDefault="008B0B99" w:rsidP="008B0B9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3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18.000,00</w:t>
            </w:r>
          </w:p>
        </w:tc>
        <w:tc>
          <w:tcPr>
            <w:tcW w:w="134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18.000,00</w:t>
            </w:r>
          </w:p>
        </w:tc>
      </w:tr>
      <w:tr w:rsidR="008B0B99" w:rsidRPr="008B0B99" w:rsidTr="008B0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8" w:type="dxa"/>
            <w:noWrap/>
            <w:hideMark/>
          </w:tcPr>
          <w:p w:rsidR="008B0B99" w:rsidRPr="008B0B99" w:rsidRDefault="008B0B99" w:rsidP="008B0B9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217" w:type="dxa"/>
            <w:hideMark/>
          </w:tcPr>
          <w:p w:rsidR="008B0B99" w:rsidRPr="008B0B99" w:rsidRDefault="008B0B99" w:rsidP="008B0B9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3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18.000,00</w:t>
            </w:r>
          </w:p>
        </w:tc>
        <w:tc>
          <w:tcPr>
            <w:tcW w:w="134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18.000,00</w:t>
            </w:r>
          </w:p>
        </w:tc>
      </w:tr>
      <w:tr w:rsidR="008B0B99" w:rsidRPr="008B0B99" w:rsidTr="008B0B99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" w:type="dxa"/>
            <w:noWrap/>
            <w:hideMark/>
          </w:tcPr>
          <w:p w:rsidR="008B0B99" w:rsidRPr="008B0B99" w:rsidRDefault="008B0B99" w:rsidP="008B0B9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R112F</w:t>
            </w:r>
          </w:p>
        </w:tc>
        <w:tc>
          <w:tcPr>
            <w:tcW w:w="488" w:type="dxa"/>
            <w:noWrap/>
            <w:hideMark/>
          </w:tcPr>
          <w:p w:rsidR="008B0B99" w:rsidRPr="008B0B99" w:rsidRDefault="008B0B99" w:rsidP="008B0B9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217" w:type="dxa"/>
            <w:hideMark/>
          </w:tcPr>
          <w:p w:rsidR="008B0B99" w:rsidRPr="008B0B99" w:rsidRDefault="008B0B99" w:rsidP="008B0B9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Održavanje nerazvrstanih cesta</w:t>
            </w:r>
          </w:p>
        </w:tc>
        <w:tc>
          <w:tcPr>
            <w:tcW w:w="13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18.000,00</w:t>
            </w:r>
          </w:p>
        </w:tc>
        <w:tc>
          <w:tcPr>
            <w:tcW w:w="134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18.000,00</w:t>
            </w:r>
          </w:p>
        </w:tc>
      </w:tr>
    </w:tbl>
    <w:p w:rsidR="008B0B99" w:rsidRDefault="008B0B99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8B0B99" w:rsidRDefault="00181598" w:rsidP="008B0B99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AKTIVNOST </w:t>
      </w:r>
      <w:r w:rsidR="008B0B99" w:rsidRPr="008B0B99">
        <w:rPr>
          <w:rFonts w:ascii="Arial" w:hAnsi="Arial" w:cs="Arial"/>
          <w:sz w:val="18"/>
          <w:szCs w:val="18"/>
          <w:lang w:eastAsia="en-US"/>
        </w:rPr>
        <w:t>ODRŽAVANJE JAVNIH POVRŠINA</w:t>
      </w:r>
      <w:r w:rsidR="008B0B99">
        <w:rPr>
          <w:rFonts w:ascii="Arial" w:hAnsi="Arial" w:cs="Arial"/>
          <w:sz w:val="18"/>
          <w:szCs w:val="18"/>
          <w:lang w:eastAsia="en-US"/>
        </w:rPr>
        <w:t xml:space="preserve"> – umanjenjem rashoda za zimsku službu povećava se aktivnost održavanje javnih površina</w:t>
      </w:r>
    </w:p>
    <w:p w:rsidR="008B0B99" w:rsidRDefault="008B0B99" w:rsidP="008B0B99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3"/>
        <w:tblW w:w="10660" w:type="dxa"/>
        <w:tblLook w:val="04A0" w:firstRow="1" w:lastRow="0" w:firstColumn="1" w:lastColumn="0" w:noHBand="0" w:noVBand="1"/>
      </w:tblPr>
      <w:tblGrid>
        <w:gridCol w:w="884"/>
        <w:gridCol w:w="496"/>
        <w:gridCol w:w="4180"/>
        <w:gridCol w:w="1320"/>
        <w:gridCol w:w="1340"/>
        <w:gridCol w:w="1020"/>
        <w:gridCol w:w="1420"/>
      </w:tblGrid>
      <w:tr w:rsidR="008B0B99" w:rsidRPr="008B0B99" w:rsidTr="008B0B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560" w:type="dxa"/>
            <w:gridSpan w:val="3"/>
            <w:noWrap/>
            <w:hideMark/>
          </w:tcPr>
          <w:p w:rsidR="008B0B99" w:rsidRPr="008B0B99" w:rsidRDefault="008B0B99" w:rsidP="008B0B9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A100010 ODRŽAVANJE JAVNIH POVRŠINA</w:t>
            </w:r>
          </w:p>
        </w:tc>
        <w:tc>
          <w:tcPr>
            <w:tcW w:w="13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300.000,00</w:t>
            </w:r>
          </w:p>
        </w:tc>
        <w:tc>
          <w:tcPr>
            <w:tcW w:w="134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0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16,67</w:t>
            </w:r>
          </w:p>
        </w:tc>
        <w:tc>
          <w:tcPr>
            <w:tcW w:w="14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350.000,00</w:t>
            </w:r>
          </w:p>
        </w:tc>
      </w:tr>
      <w:tr w:rsidR="008B0B99" w:rsidRPr="008B0B99" w:rsidTr="008B0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gridSpan w:val="3"/>
            <w:noWrap/>
            <w:hideMark/>
          </w:tcPr>
          <w:p w:rsidR="008B0B99" w:rsidRPr="008B0B99" w:rsidRDefault="008B0B99" w:rsidP="008B0B9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3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178.670,00</w:t>
            </w:r>
          </w:p>
        </w:tc>
        <w:tc>
          <w:tcPr>
            <w:tcW w:w="134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178.670,00</w:t>
            </w:r>
          </w:p>
        </w:tc>
      </w:tr>
      <w:tr w:rsidR="008B0B99" w:rsidRPr="008B0B99" w:rsidTr="008B0B99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gridSpan w:val="3"/>
            <w:noWrap/>
            <w:hideMark/>
          </w:tcPr>
          <w:p w:rsidR="008B0B99" w:rsidRPr="008B0B99" w:rsidRDefault="008B0B99" w:rsidP="008B0B9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3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178.670,00</w:t>
            </w:r>
          </w:p>
        </w:tc>
        <w:tc>
          <w:tcPr>
            <w:tcW w:w="134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178.670,00</w:t>
            </w:r>
          </w:p>
        </w:tc>
      </w:tr>
      <w:tr w:rsidR="008B0B99" w:rsidRPr="008B0B99" w:rsidTr="008B0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6" w:type="dxa"/>
            <w:noWrap/>
            <w:hideMark/>
          </w:tcPr>
          <w:p w:rsidR="008B0B99" w:rsidRPr="008B0B99" w:rsidRDefault="008B0B99" w:rsidP="008B0B9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180" w:type="dxa"/>
            <w:hideMark/>
          </w:tcPr>
          <w:p w:rsidR="008B0B99" w:rsidRPr="008B0B99" w:rsidRDefault="008B0B99" w:rsidP="008B0B9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3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178.670,00</w:t>
            </w:r>
          </w:p>
        </w:tc>
        <w:tc>
          <w:tcPr>
            <w:tcW w:w="134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178.670,00</w:t>
            </w:r>
          </w:p>
        </w:tc>
      </w:tr>
      <w:tr w:rsidR="008B0B99" w:rsidRPr="008B0B99" w:rsidTr="008B0B99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96" w:type="dxa"/>
            <w:noWrap/>
            <w:hideMark/>
          </w:tcPr>
          <w:p w:rsidR="008B0B99" w:rsidRPr="008B0B99" w:rsidRDefault="008B0B99" w:rsidP="008B0B9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180" w:type="dxa"/>
            <w:hideMark/>
          </w:tcPr>
          <w:p w:rsidR="008B0B99" w:rsidRPr="008B0B99" w:rsidRDefault="008B0B99" w:rsidP="008B0B9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3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178.670,00</w:t>
            </w:r>
          </w:p>
        </w:tc>
        <w:tc>
          <w:tcPr>
            <w:tcW w:w="134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178.670,00</w:t>
            </w:r>
          </w:p>
        </w:tc>
      </w:tr>
      <w:tr w:rsidR="008B0B99" w:rsidRPr="008B0B99" w:rsidTr="008B0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8B0B99" w:rsidRPr="008B0B99" w:rsidRDefault="008B0B99" w:rsidP="008B0B9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R113</w:t>
            </w:r>
          </w:p>
        </w:tc>
        <w:tc>
          <w:tcPr>
            <w:tcW w:w="496" w:type="dxa"/>
            <w:noWrap/>
            <w:hideMark/>
          </w:tcPr>
          <w:p w:rsidR="008B0B99" w:rsidRPr="008B0B99" w:rsidRDefault="008B0B99" w:rsidP="008B0B9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180" w:type="dxa"/>
            <w:hideMark/>
          </w:tcPr>
          <w:p w:rsidR="008B0B99" w:rsidRPr="008B0B99" w:rsidRDefault="008B0B99" w:rsidP="008B0B9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Održavanje javnih površina</w:t>
            </w:r>
          </w:p>
        </w:tc>
        <w:tc>
          <w:tcPr>
            <w:tcW w:w="13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178.670,00</w:t>
            </w:r>
          </w:p>
        </w:tc>
        <w:tc>
          <w:tcPr>
            <w:tcW w:w="134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178.670,00</w:t>
            </w:r>
          </w:p>
        </w:tc>
      </w:tr>
      <w:tr w:rsidR="008B0B99" w:rsidRPr="008B0B99" w:rsidTr="008B0B99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gridSpan w:val="3"/>
            <w:noWrap/>
            <w:hideMark/>
          </w:tcPr>
          <w:p w:rsidR="008B0B99" w:rsidRPr="008B0B99" w:rsidRDefault="008B0B99" w:rsidP="008B0B9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3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121.330,00</w:t>
            </w:r>
          </w:p>
        </w:tc>
        <w:tc>
          <w:tcPr>
            <w:tcW w:w="134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0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41,21</w:t>
            </w:r>
          </w:p>
        </w:tc>
        <w:tc>
          <w:tcPr>
            <w:tcW w:w="14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171.330,00</w:t>
            </w:r>
          </w:p>
        </w:tc>
      </w:tr>
      <w:tr w:rsidR="008B0B99" w:rsidRPr="008B0B99" w:rsidTr="008B0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gridSpan w:val="3"/>
            <w:noWrap/>
            <w:hideMark/>
          </w:tcPr>
          <w:p w:rsidR="008B0B99" w:rsidRPr="008B0B99" w:rsidRDefault="008B0B99" w:rsidP="008B0B9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5.1. PRIHOD OD KOR.JAVNIH POVRŠINA/PRISTOJBE</w:t>
            </w:r>
          </w:p>
        </w:tc>
        <w:tc>
          <w:tcPr>
            <w:tcW w:w="13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51.330,00</w:t>
            </w:r>
          </w:p>
        </w:tc>
        <w:tc>
          <w:tcPr>
            <w:tcW w:w="134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51.330,00</w:t>
            </w:r>
          </w:p>
        </w:tc>
      </w:tr>
      <w:tr w:rsidR="008B0B99" w:rsidRPr="008B0B99" w:rsidTr="008B0B99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6" w:type="dxa"/>
            <w:noWrap/>
            <w:hideMark/>
          </w:tcPr>
          <w:p w:rsidR="008B0B99" w:rsidRPr="008B0B99" w:rsidRDefault="008B0B99" w:rsidP="008B0B9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180" w:type="dxa"/>
            <w:hideMark/>
          </w:tcPr>
          <w:p w:rsidR="008B0B99" w:rsidRPr="008B0B99" w:rsidRDefault="008B0B99" w:rsidP="008B0B9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3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51.330,00</w:t>
            </w:r>
          </w:p>
        </w:tc>
        <w:tc>
          <w:tcPr>
            <w:tcW w:w="134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51.330,00</w:t>
            </w:r>
          </w:p>
        </w:tc>
      </w:tr>
      <w:tr w:rsidR="008B0B99" w:rsidRPr="008B0B99" w:rsidTr="008B0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96" w:type="dxa"/>
            <w:noWrap/>
            <w:hideMark/>
          </w:tcPr>
          <w:p w:rsidR="008B0B99" w:rsidRPr="008B0B99" w:rsidRDefault="008B0B99" w:rsidP="008B0B9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180" w:type="dxa"/>
            <w:hideMark/>
          </w:tcPr>
          <w:p w:rsidR="008B0B99" w:rsidRPr="008B0B99" w:rsidRDefault="008B0B99" w:rsidP="008B0B9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3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51.330,00</w:t>
            </w:r>
          </w:p>
        </w:tc>
        <w:tc>
          <w:tcPr>
            <w:tcW w:w="134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51.330,00</w:t>
            </w:r>
          </w:p>
        </w:tc>
      </w:tr>
      <w:tr w:rsidR="008B0B99" w:rsidRPr="008B0B99" w:rsidTr="008B0B99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8B0B99" w:rsidRPr="008B0B99" w:rsidRDefault="008B0B99" w:rsidP="008B0B9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R113A</w:t>
            </w:r>
          </w:p>
        </w:tc>
        <w:tc>
          <w:tcPr>
            <w:tcW w:w="496" w:type="dxa"/>
            <w:noWrap/>
            <w:hideMark/>
          </w:tcPr>
          <w:p w:rsidR="008B0B99" w:rsidRPr="008B0B99" w:rsidRDefault="008B0B99" w:rsidP="008B0B9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180" w:type="dxa"/>
            <w:hideMark/>
          </w:tcPr>
          <w:p w:rsidR="008B0B99" w:rsidRPr="008B0B99" w:rsidRDefault="008B0B99" w:rsidP="008B0B9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Održavanje javnih površina</w:t>
            </w:r>
          </w:p>
        </w:tc>
        <w:tc>
          <w:tcPr>
            <w:tcW w:w="13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13.616,00</w:t>
            </w:r>
          </w:p>
        </w:tc>
        <w:tc>
          <w:tcPr>
            <w:tcW w:w="134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13.616,00</w:t>
            </w:r>
          </w:p>
        </w:tc>
      </w:tr>
      <w:tr w:rsidR="008B0B99" w:rsidRPr="008B0B99" w:rsidTr="008B0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8B0B99" w:rsidRPr="008B0B99" w:rsidRDefault="008B0B99" w:rsidP="008B0B9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R113C</w:t>
            </w:r>
          </w:p>
        </w:tc>
        <w:tc>
          <w:tcPr>
            <w:tcW w:w="496" w:type="dxa"/>
            <w:noWrap/>
            <w:hideMark/>
          </w:tcPr>
          <w:p w:rsidR="008B0B99" w:rsidRPr="008B0B99" w:rsidRDefault="008B0B99" w:rsidP="008B0B9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180" w:type="dxa"/>
            <w:hideMark/>
          </w:tcPr>
          <w:p w:rsidR="008B0B99" w:rsidRPr="008B0B99" w:rsidRDefault="008B0B99" w:rsidP="008B0B9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Održavanje javnih površina</w:t>
            </w:r>
          </w:p>
        </w:tc>
        <w:tc>
          <w:tcPr>
            <w:tcW w:w="13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37.714,00</w:t>
            </w:r>
          </w:p>
        </w:tc>
        <w:tc>
          <w:tcPr>
            <w:tcW w:w="134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0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4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37.714,00</w:t>
            </w:r>
          </w:p>
        </w:tc>
      </w:tr>
      <w:tr w:rsidR="008B0B99" w:rsidRPr="008B0B99" w:rsidTr="008B0B99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60" w:type="dxa"/>
            <w:gridSpan w:val="3"/>
            <w:noWrap/>
            <w:hideMark/>
          </w:tcPr>
          <w:p w:rsidR="008B0B99" w:rsidRPr="008B0B99" w:rsidRDefault="008B0B99" w:rsidP="008B0B99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13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34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0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71,43</w:t>
            </w:r>
          </w:p>
        </w:tc>
        <w:tc>
          <w:tcPr>
            <w:tcW w:w="14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120.000,00</w:t>
            </w:r>
          </w:p>
        </w:tc>
      </w:tr>
      <w:tr w:rsidR="008B0B99" w:rsidRPr="008B0B99" w:rsidTr="008B0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6" w:type="dxa"/>
            <w:noWrap/>
            <w:hideMark/>
          </w:tcPr>
          <w:p w:rsidR="008B0B99" w:rsidRPr="008B0B99" w:rsidRDefault="008B0B99" w:rsidP="008B0B9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4180" w:type="dxa"/>
            <w:hideMark/>
          </w:tcPr>
          <w:p w:rsidR="008B0B99" w:rsidRPr="008B0B99" w:rsidRDefault="008B0B99" w:rsidP="008B0B9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3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34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0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71,43</w:t>
            </w:r>
          </w:p>
        </w:tc>
        <w:tc>
          <w:tcPr>
            <w:tcW w:w="14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120.000,00</w:t>
            </w:r>
          </w:p>
        </w:tc>
      </w:tr>
      <w:tr w:rsidR="008B0B99" w:rsidRPr="008B0B99" w:rsidTr="008B0B99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96" w:type="dxa"/>
            <w:noWrap/>
            <w:hideMark/>
          </w:tcPr>
          <w:p w:rsidR="008B0B99" w:rsidRPr="008B0B99" w:rsidRDefault="008B0B99" w:rsidP="008B0B9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4180" w:type="dxa"/>
            <w:hideMark/>
          </w:tcPr>
          <w:p w:rsidR="008B0B99" w:rsidRPr="008B0B99" w:rsidRDefault="008B0B99" w:rsidP="008B0B9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3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34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0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71,43</w:t>
            </w:r>
          </w:p>
        </w:tc>
        <w:tc>
          <w:tcPr>
            <w:tcW w:w="14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120.000,00</w:t>
            </w:r>
          </w:p>
        </w:tc>
      </w:tr>
      <w:tr w:rsidR="008B0B99" w:rsidRPr="008B0B99" w:rsidTr="008B0B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4" w:type="dxa"/>
            <w:noWrap/>
            <w:hideMark/>
          </w:tcPr>
          <w:p w:rsidR="008B0B99" w:rsidRPr="008B0B99" w:rsidRDefault="008B0B99" w:rsidP="008B0B99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R113B</w:t>
            </w:r>
          </w:p>
        </w:tc>
        <w:tc>
          <w:tcPr>
            <w:tcW w:w="496" w:type="dxa"/>
            <w:noWrap/>
            <w:hideMark/>
          </w:tcPr>
          <w:p w:rsidR="008B0B99" w:rsidRPr="008B0B99" w:rsidRDefault="008B0B99" w:rsidP="008B0B9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4180" w:type="dxa"/>
            <w:hideMark/>
          </w:tcPr>
          <w:p w:rsidR="008B0B99" w:rsidRPr="008B0B99" w:rsidRDefault="008B0B99" w:rsidP="008B0B9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Održavanje javnih površina</w:t>
            </w:r>
          </w:p>
        </w:tc>
        <w:tc>
          <w:tcPr>
            <w:tcW w:w="13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70.000,00</w:t>
            </w:r>
          </w:p>
        </w:tc>
        <w:tc>
          <w:tcPr>
            <w:tcW w:w="134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0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71,43</w:t>
            </w:r>
          </w:p>
        </w:tc>
        <w:tc>
          <w:tcPr>
            <w:tcW w:w="1420" w:type="dxa"/>
            <w:noWrap/>
            <w:hideMark/>
          </w:tcPr>
          <w:p w:rsidR="008B0B99" w:rsidRPr="008B0B99" w:rsidRDefault="008B0B99" w:rsidP="008B0B99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8B0B99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120.000,00</w:t>
            </w:r>
          </w:p>
        </w:tc>
      </w:tr>
    </w:tbl>
    <w:p w:rsidR="008B0B99" w:rsidRDefault="008B0B99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8B0B99" w:rsidRDefault="005C3A44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KAPITALNI PROJEKT </w:t>
      </w:r>
      <w:r w:rsidRPr="005C3A44">
        <w:rPr>
          <w:rFonts w:ascii="Arial" w:hAnsi="Arial" w:cs="Arial"/>
          <w:sz w:val="18"/>
          <w:szCs w:val="18"/>
          <w:lang w:eastAsia="en-US"/>
        </w:rPr>
        <w:t xml:space="preserve"> IZGRADNJA VODOVODA</w:t>
      </w:r>
      <w:r>
        <w:rPr>
          <w:rFonts w:ascii="Arial" w:hAnsi="Arial" w:cs="Arial"/>
          <w:sz w:val="18"/>
          <w:szCs w:val="18"/>
          <w:lang w:eastAsia="en-US"/>
        </w:rPr>
        <w:t xml:space="preserve">- povećanje rashoda na temelju zahtjeva za sekundarne priključke na vodovodnu mrežu  </w:t>
      </w:r>
    </w:p>
    <w:p w:rsidR="008B0B99" w:rsidRDefault="008B0B99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3"/>
        <w:tblW w:w="11062" w:type="dxa"/>
        <w:tblLook w:val="04A0" w:firstRow="1" w:lastRow="0" w:firstColumn="1" w:lastColumn="0" w:noHBand="0" w:noVBand="1"/>
      </w:tblPr>
      <w:tblGrid>
        <w:gridCol w:w="599"/>
        <w:gridCol w:w="483"/>
        <w:gridCol w:w="5980"/>
        <w:gridCol w:w="1100"/>
        <w:gridCol w:w="1160"/>
        <w:gridCol w:w="640"/>
        <w:gridCol w:w="1100"/>
      </w:tblGrid>
      <w:tr w:rsidR="005C3A44" w:rsidRPr="005C3A44" w:rsidTr="005C3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62" w:type="dxa"/>
            <w:gridSpan w:val="3"/>
            <w:noWrap/>
            <w:hideMark/>
          </w:tcPr>
          <w:p w:rsidR="005C3A44" w:rsidRPr="005C3A44" w:rsidRDefault="005C3A44" w:rsidP="005C3A4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PROGRAM 1000 RAZVOJ I UPRAVLJANJE VODOOPSKRBE,ODVODNJE I ZAŠTITE VODA</w:t>
            </w:r>
          </w:p>
        </w:tc>
        <w:tc>
          <w:tcPr>
            <w:tcW w:w="110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550.000,00</w:t>
            </w:r>
          </w:p>
        </w:tc>
        <w:tc>
          <w:tcPr>
            <w:tcW w:w="116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64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1,82</w:t>
            </w:r>
          </w:p>
        </w:tc>
        <w:tc>
          <w:tcPr>
            <w:tcW w:w="110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560.000,00</w:t>
            </w:r>
          </w:p>
        </w:tc>
      </w:tr>
      <w:tr w:rsidR="005C3A44" w:rsidRPr="005C3A44" w:rsidTr="005C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2" w:type="dxa"/>
            <w:gridSpan w:val="3"/>
            <w:noWrap/>
            <w:hideMark/>
          </w:tcPr>
          <w:p w:rsidR="005C3A44" w:rsidRPr="005C3A44" w:rsidRDefault="005C3A44" w:rsidP="005C3A4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Kapitalni projekt K100004 IZGRADNJA VODOVODA</w:t>
            </w:r>
          </w:p>
        </w:tc>
        <w:tc>
          <w:tcPr>
            <w:tcW w:w="110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300.000,00</w:t>
            </w:r>
          </w:p>
        </w:tc>
        <w:tc>
          <w:tcPr>
            <w:tcW w:w="116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64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3,33</w:t>
            </w:r>
          </w:p>
        </w:tc>
        <w:tc>
          <w:tcPr>
            <w:tcW w:w="110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310.000,00</w:t>
            </w:r>
          </w:p>
        </w:tc>
      </w:tr>
      <w:tr w:rsidR="005C3A44" w:rsidRPr="005C3A44" w:rsidTr="005C3A44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2" w:type="dxa"/>
            <w:gridSpan w:val="3"/>
            <w:noWrap/>
            <w:hideMark/>
          </w:tcPr>
          <w:p w:rsidR="005C3A44" w:rsidRPr="005C3A44" w:rsidRDefault="005C3A44" w:rsidP="005C3A4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0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197.165,00</w:t>
            </w:r>
          </w:p>
        </w:tc>
        <w:tc>
          <w:tcPr>
            <w:tcW w:w="116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197.165,00</w:t>
            </w:r>
          </w:p>
        </w:tc>
      </w:tr>
      <w:tr w:rsidR="005C3A44" w:rsidRPr="005C3A44" w:rsidTr="005C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2" w:type="dxa"/>
            <w:gridSpan w:val="3"/>
            <w:noWrap/>
            <w:hideMark/>
          </w:tcPr>
          <w:p w:rsidR="005C3A44" w:rsidRPr="005C3A44" w:rsidRDefault="005C3A44" w:rsidP="005C3A4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0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197.165,00</w:t>
            </w:r>
          </w:p>
        </w:tc>
        <w:tc>
          <w:tcPr>
            <w:tcW w:w="116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197.165,00</w:t>
            </w:r>
          </w:p>
        </w:tc>
      </w:tr>
      <w:tr w:rsidR="005C3A44" w:rsidRPr="005C3A44" w:rsidTr="005C3A44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2" w:type="dxa"/>
            <w:gridSpan w:val="3"/>
            <w:noWrap/>
            <w:hideMark/>
          </w:tcPr>
          <w:p w:rsidR="005C3A44" w:rsidRPr="005C3A44" w:rsidRDefault="005C3A44" w:rsidP="005C3A4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0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197.165,00</w:t>
            </w:r>
          </w:p>
        </w:tc>
        <w:tc>
          <w:tcPr>
            <w:tcW w:w="116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197.165,00</w:t>
            </w:r>
          </w:p>
        </w:tc>
      </w:tr>
      <w:tr w:rsidR="005C3A44" w:rsidRPr="005C3A44" w:rsidTr="005C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dxa"/>
            <w:noWrap/>
            <w:hideMark/>
          </w:tcPr>
          <w:p w:rsidR="005C3A44" w:rsidRPr="005C3A44" w:rsidRDefault="005C3A44" w:rsidP="005C3A4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980" w:type="dxa"/>
            <w:noWrap/>
            <w:hideMark/>
          </w:tcPr>
          <w:p w:rsidR="005C3A44" w:rsidRPr="005C3A44" w:rsidRDefault="005C3A44" w:rsidP="005C3A4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0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197.165,00</w:t>
            </w:r>
          </w:p>
        </w:tc>
        <w:tc>
          <w:tcPr>
            <w:tcW w:w="116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197.165,00</w:t>
            </w:r>
          </w:p>
        </w:tc>
      </w:tr>
      <w:tr w:rsidR="005C3A44" w:rsidRPr="005C3A44" w:rsidTr="005C3A44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3" w:type="dxa"/>
            <w:noWrap/>
            <w:hideMark/>
          </w:tcPr>
          <w:p w:rsidR="005C3A44" w:rsidRPr="005C3A44" w:rsidRDefault="005C3A44" w:rsidP="005C3A4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</w:t>
            </w:r>
          </w:p>
        </w:tc>
        <w:tc>
          <w:tcPr>
            <w:tcW w:w="5980" w:type="dxa"/>
            <w:noWrap/>
            <w:hideMark/>
          </w:tcPr>
          <w:p w:rsidR="005C3A44" w:rsidRPr="005C3A44" w:rsidRDefault="005C3A44" w:rsidP="005C3A4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Ostali rashodi</w:t>
            </w:r>
          </w:p>
        </w:tc>
        <w:tc>
          <w:tcPr>
            <w:tcW w:w="110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197.165,00</w:t>
            </w:r>
          </w:p>
        </w:tc>
        <w:tc>
          <w:tcPr>
            <w:tcW w:w="116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197.165,00</w:t>
            </w:r>
          </w:p>
        </w:tc>
      </w:tr>
      <w:tr w:rsidR="005C3A44" w:rsidRPr="005C3A44" w:rsidTr="005C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:rsidR="005C3A44" w:rsidRPr="005C3A44" w:rsidRDefault="005C3A44" w:rsidP="005C3A4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R118</w:t>
            </w:r>
          </w:p>
        </w:tc>
        <w:tc>
          <w:tcPr>
            <w:tcW w:w="483" w:type="dxa"/>
            <w:noWrap/>
            <w:hideMark/>
          </w:tcPr>
          <w:p w:rsidR="005C3A44" w:rsidRPr="005C3A44" w:rsidRDefault="005C3A44" w:rsidP="005C3A4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386</w:t>
            </w:r>
          </w:p>
        </w:tc>
        <w:tc>
          <w:tcPr>
            <w:tcW w:w="5980" w:type="dxa"/>
            <w:noWrap/>
            <w:hideMark/>
          </w:tcPr>
          <w:p w:rsidR="005C3A44" w:rsidRPr="005C3A44" w:rsidRDefault="005C3A44" w:rsidP="005C3A4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Plaćanje anuiteta za primljeni zajam HBOR-Jamstvo za </w:t>
            </w:r>
            <w:proofErr w:type="spellStart"/>
            <w:r w:rsidRPr="005C3A4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trg.poduzeće</w:t>
            </w:r>
            <w:proofErr w:type="spellEnd"/>
            <w:r w:rsidRPr="005C3A4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Lip-kom d.o.o.</w:t>
            </w:r>
          </w:p>
        </w:tc>
        <w:tc>
          <w:tcPr>
            <w:tcW w:w="110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197.165,00</w:t>
            </w:r>
          </w:p>
        </w:tc>
        <w:tc>
          <w:tcPr>
            <w:tcW w:w="116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197.165,00</w:t>
            </w:r>
          </w:p>
        </w:tc>
      </w:tr>
      <w:tr w:rsidR="005C3A44" w:rsidRPr="005C3A44" w:rsidTr="005C3A44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2" w:type="dxa"/>
            <w:gridSpan w:val="3"/>
            <w:noWrap/>
            <w:hideMark/>
          </w:tcPr>
          <w:p w:rsidR="005C3A44" w:rsidRPr="005C3A44" w:rsidRDefault="005C3A44" w:rsidP="005C3A4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10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6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64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10,00</w:t>
            </w:r>
          </w:p>
        </w:tc>
        <w:tc>
          <w:tcPr>
            <w:tcW w:w="110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110.000,00</w:t>
            </w:r>
          </w:p>
        </w:tc>
      </w:tr>
      <w:tr w:rsidR="005C3A44" w:rsidRPr="005C3A44" w:rsidTr="005C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2" w:type="dxa"/>
            <w:gridSpan w:val="3"/>
            <w:noWrap/>
            <w:hideMark/>
          </w:tcPr>
          <w:p w:rsidR="005C3A44" w:rsidRPr="005C3A44" w:rsidRDefault="005C3A44" w:rsidP="005C3A4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5.2. KOMUNALNI DOPRINOS</w:t>
            </w:r>
          </w:p>
        </w:tc>
        <w:tc>
          <w:tcPr>
            <w:tcW w:w="110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6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64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10,00</w:t>
            </w:r>
          </w:p>
        </w:tc>
        <w:tc>
          <w:tcPr>
            <w:tcW w:w="110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110.000,00</w:t>
            </w:r>
          </w:p>
        </w:tc>
      </w:tr>
      <w:tr w:rsidR="005C3A44" w:rsidRPr="005C3A44" w:rsidTr="005C3A44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2" w:type="dxa"/>
            <w:gridSpan w:val="3"/>
            <w:noWrap/>
            <w:hideMark/>
          </w:tcPr>
          <w:p w:rsidR="005C3A44" w:rsidRPr="005C3A44" w:rsidRDefault="005C3A44" w:rsidP="005C3A44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0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6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64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10,00</w:t>
            </w:r>
          </w:p>
        </w:tc>
        <w:tc>
          <w:tcPr>
            <w:tcW w:w="110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110.000,00</w:t>
            </w:r>
          </w:p>
        </w:tc>
      </w:tr>
      <w:tr w:rsidR="005C3A44" w:rsidRPr="005C3A44" w:rsidTr="005C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83" w:type="dxa"/>
            <w:noWrap/>
            <w:hideMark/>
          </w:tcPr>
          <w:p w:rsidR="005C3A44" w:rsidRPr="005C3A44" w:rsidRDefault="005C3A44" w:rsidP="005C3A4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980" w:type="dxa"/>
            <w:noWrap/>
            <w:hideMark/>
          </w:tcPr>
          <w:p w:rsidR="005C3A44" w:rsidRPr="005C3A44" w:rsidRDefault="005C3A44" w:rsidP="005C3A4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0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6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64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10,00</w:t>
            </w:r>
          </w:p>
        </w:tc>
        <w:tc>
          <w:tcPr>
            <w:tcW w:w="110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110.000,00</w:t>
            </w:r>
          </w:p>
        </w:tc>
      </w:tr>
      <w:tr w:rsidR="005C3A44" w:rsidRPr="005C3A44" w:rsidTr="005C3A44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3" w:type="dxa"/>
            <w:noWrap/>
            <w:hideMark/>
          </w:tcPr>
          <w:p w:rsidR="005C3A44" w:rsidRPr="005C3A44" w:rsidRDefault="005C3A44" w:rsidP="005C3A4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980" w:type="dxa"/>
            <w:noWrap/>
            <w:hideMark/>
          </w:tcPr>
          <w:p w:rsidR="005C3A44" w:rsidRPr="005C3A44" w:rsidRDefault="005C3A44" w:rsidP="005C3A44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6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64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10,00</w:t>
            </w:r>
          </w:p>
        </w:tc>
        <w:tc>
          <w:tcPr>
            <w:tcW w:w="110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110.000,00</w:t>
            </w:r>
          </w:p>
        </w:tc>
      </w:tr>
      <w:tr w:rsidR="005C3A44" w:rsidRPr="005C3A44" w:rsidTr="005C3A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9" w:type="dxa"/>
            <w:noWrap/>
            <w:hideMark/>
          </w:tcPr>
          <w:p w:rsidR="005C3A44" w:rsidRPr="005C3A44" w:rsidRDefault="005C3A44" w:rsidP="005C3A44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R127</w:t>
            </w:r>
          </w:p>
        </w:tc>
        <w:tc>
          <w:tcPr>
            <w:tcW w:w="483" w:type="dxa"/>
            <w:noWrap/>
            <w:hideMark/>
          </w:tcPr>
          <w:p w:rsidR="005C3A44" w:rsidRPr="005C3A44" w:rsidRDefault="005C3A44" w:rsidP="005C3A4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980" w:type="dxa"/>
            <w:noWrap/>
            <w:hideMark/>
          </w:tcPr>
          <w:p w:rsidR="005C3A44" w:rsidRPr="005C3A44" w:rsidRDefault="005C3A44" w:rsidP="005C3A44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Izgradnja sekundarnog vodovoda</w:t>
            </w:r>
          </w:p>
        </w:tc>
        <w:tc>
          <w:tcPr>
            <w:tcW w:w="110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6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64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10,00</w:t>
            </w:r>
          </w:p>
        </w:tc>
        <w:tc>
          <w:tcPr>
            <w:tcW w:w="1100" w:type="dxa"/>
            <w:noWrap/>
            <w:hideMark/>
          </w:tcPr>
          <w:p w:rsidR="005C3A44" w:rsidRPr="005C3A44" w:rsidRDefault="005C3A44" w:rsidP="005C3A44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5C3A44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110.000,00</w:t>
            </w:r>
          </w:p>
        </w:tc>
      </w:tr>
    </w:tbl>
    <w:p w:rsidR="008B0B99" w:rsidRDefault="008B0B99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8B0B99" w:rsidRDefault="003862EA" w:rsidP="005C3A44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KAPITALNI PROJEKT </w:t>
      </w:r>
      <w:r w:rsidRPr="003862EA">
        <w:rPr>
          <w:rFonts w:ascii="Arial" w:hAnsi="Arial" w:cs="Arial"/>
          <w:sz w:val="18"/>
          <w:szCs w:val="18"/>
          <w:lang w:eastAsia="en-US"/>
        </w:rPr>
        <w:t xml:space="preserve"> IZGRADNJA VRTIĆA</w:t>
      </w:r>
      <w:r>
        <w:rPr>
          <w:rFonts w:ascii="Arial" w:hAnsi="Arial" w:cs="Arial"/>
          <w:sz w:val="18"/>
          <w:szCs w:val="18"/>
          <w:lang w:eastAsia="en-US"/>
        </w:rPr>
        <w:t xml:space="preserve">- Stavak izgradnja dječjeg vrtića se briše jer neće biti raspisan EU natječaj a rashod za izradu projekta se smanjuje na temelju prihvaćene ponude i ugovora  </w:t>
      </w:r>
    </w:p>
    <w:p w:rsidR="003862EA" w:rsidRDefault="003862EA" w:rsidP="005C3A44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3"/>
        <w:tblW w:w="10609" w:type="dxa"/>
        <w:tblLook w:val="04A0" w:firstRow="1" w:lastRow="0" w:firstColumn="1" w:lastColumn="0" w:noHBand="0" w:noVBand="1"/>
      </w:tblPr>
      <w:tblGrid>
        <w:gridCol w:w="717"/>
        <w:gridCol w:w="483"/>
        <w:gridCol w:w="5483"/>
        <w:gridCol w:w="1100"/>
        <w:gridCol w:w="1160"/>
        <w:gridCol w:w="706"/>
        <w:gridCol w:w="1100"/>
      </w:tblGrid>
      <w:tr w:rsidR="003862EA" w:rsidRPr="003862EA" w:rsidTr="0038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09" w:type="dxa"/>
            <w:gridSpan w:val="3"/>
            <w:noWrap/>
            <w:hideMark/>
          </w:tcPr>
          <w:p w:rsidR="003862EA" w:rsidRPr="003862EA" w:rsidRDefault="003862EA" w:rsidP="003862E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Kapitalni projekt K100002 IZGRADNJA VRTIĆA</w:t>
            </w:r>
          </w:p>
        </w:tc>
        <w:tc>
          <w:tcPr>
            <w:tcW w:w="110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450.000,00</w:t>
            </w:r>
          </w:p>
        </w:tc>
        <w:tc>
          <w:tcPr>
            <w:tcW w:w="116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-320.000,00</w:t>
            </w:r>
          </w:p>
        </w:tc>
        <w:tc>
          <w:tcPr>
            <w:tcW w:w="64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-71,11</w:t>
            </w:r>
          </w:p>
        </w:tc>
        <w:tc>
          <w:tcPr>
            <w:tcW w:w="110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130.000,00</w:t>
            </w:r>
          </w:p>
        </w:tc>
      </w:tr>
      <w:tr w:rsidR="003862EA" w:rsidRPr="003862EA" w:rsidTr="00386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3862EA" w:rsidRPr="003862EA" w:rsidRDefault="003862EA" w:rsidP="003862E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10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300.000,00</w:t>
            </w:r>
          </w:p>
        </w:tc>
        <w:tc>
          <w:tcPr>
            <w:tcW w:w="116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-300.000,00</w:t>
            </w:r>
          </w:p>
        </w:tc>
        <w:tc>
          <w:tcPr>
            <w:tcW w:w="64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3862EA" w:rsidRPr="003862EA" w:rsidTr="003862E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3862EA" w:rsidRPr="003862EA" w:rsidRDefault="003862EA" w:rsidP="003862E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2.9. KAPITALNE POMOĆI DRŽAVNOG PRORAČUNA PRIJENOS EU SREDSTAVA</w:t>
            </w:r>
          </w:p>
        </w:tc>
        <w:tc>
          <w:tcPr>
            <w:tcW w:w="110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300.000,00</w:t>
            </w:r>
          </w:p>
        </w:tc>
        <w:tc>
          <w:tcPr>
            <w:tcW w:w="116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-300.000,00</w:t>
            </w:r>
          </w:p>
        </w:tc>
        <w:tc>
          <w:tcPr>
            <w:tcW w:w="64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3862EA" w:rsidRPr="003862EA" w:rsidTr="00386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3862EA" w:rsidRPr="003862EA" w:rsidRDefault="003862EA" w:rsidP="003862E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10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300.000,00</w:t>
            </w:r>
          </w:p>
        </w:tc>
        <w:tc>
          <w:tcPr>
            <w:tcW w:w="116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-300.000,00</w:t>
            </w:r>
          </w:p>
        </w:tc>
        <w:tc>
          <w:tcPr>
            <w:tcW w:w="64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3862EA" w:rsidRPr="003862EA" w:rsidTr="003862E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3862EA" w:rsidRPr="003862EA" w:rsidRDefault="003862EA" w:rsidP="003862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483" w:type="dxa"/>
            <w:noWrap/>
            <w:hideMark/>
          </w:tcPr>
          <w:p w:rsidR="003862EA" w:rsidRPr="003862EA" w:rsidRDefault="003862EA" w:rsidP="003862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0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300.000,00</w:t>
            </w:r>
          </w:p>
        </w:tc>
        <w:tc>
          <w:tcPr>
            <w:tcW w:w="116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-300.000,00</w:t>
            </w:r>
          </w:p>
        </w:tc>
        <w:tc>
          <w:tcPr>
            <w:tcW w:w="64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3862EA" w:rsidRPr="003862EA" w:rsidTr="00386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3862EA" w:rsidRPr="003862EA" w:rsidRDefault="003862EA" w:rsidP="003862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483" w:type="dxa"/>
            <w:noWrap/>
            <w:hideMark/>
          </w:tcPr>
          <w:p w:rsidR="003862EA" w:rsidRPr="003862EA" w:rsidRDefault="003862EA" w:rsidP="003862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300.000,00</w:t>
            </w:r>
          </w:p>
        </w:tc>
        <w:tc>
          <w:tcPr>
            <w:tcW w:w="116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-300.000,00</w:t>
            </w:r>
          </w:p>
        </w:tc>
        <w:tc>
          <w:tcPr>
            <w:tcW w:w="64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3862EA" w:rsidRPr="003862EA" w:rsidTr="003862EA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noWrap/>
            <w:hideMark/>
          </w:tcPr>
          <w:p w:rsidR="003862EA" w:rsidRPr="003862EA" w:rsidRDefault="003862EA" w:rsidP="003862E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R160B</w:t>
            </w:r>
          </w:p>
        </w:tc>
        <w:tc>
          <w:tcPr>
            <w:tcW w:w="409" w:type="dxa"/>
            <w:noWrap/>
            <w:hideMark/>
          </w:tcPr>
          <w:p w:rsidR="003862EA" w:rsidRPr="003862EA" w:rsidRDefault="003862EA" w:rsidP="003862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483" w:type="dxa"/>
            <w:noWrap/>
            <w:hideMark/>
          </w:tcPr>
          <w:p w:rsidR="003862EA" w:rsidRPr="003862EA" w:rsidRDefault="003862EA" w:rsidP="003862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Izgradnja dječjeg vrtića</w:t>
            </w:r>
          </w:p>
        </w:tc>
        <w:tc>
          <w:tcPr>
            <w:tcW w:w="110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300.000,00</w:t>
            </w:r>
          </w:p>
        </w:tc>
        <w:tc>
          <w:tcPr>
            <w:tcW w:w="116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-300.000,00</w:t>
            </w:r>
          </w:p>
        </w:tc>
        <w:tc>
          <w:tcPr>
            <w:tcW w:w="64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3862EA" w:rsidRPr="003862EA" w:rsidTr="00386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3862EA" w:rsidRPr="003862EA" w:rsidRDefault="003862EA" w:rsidP="003862E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0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6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64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-13,33</w:t>
            </w:r>
          </w:p>
        </w:tc>
        <w:tc>
          <w:tcPr>
            <w:tcW w:w="110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130.000,00</w:t>
            </w:r>
          </w:p>
        </w:tc>
      </w:tr>
      <w:tr w:rsidR="003862EA" w:rsidRPr="003862EA" w:rsidTr="003862E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3862EA" w:rsidRPr="003862EA" w:rsidRDefault="003862EA" w:rsidP="003862E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0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6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64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-13,33</w:t>
            </w:r>
          </w:p>
        </w:tc>
        <w:tc>
          <w:tcPr>
            <w:tcW w:w="110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130.000,00</w:t>
            </w:r>
          </w:p>
        </w:tc>
      </w:tr>
      <w:tr w:rsidR="003862EA" w:rsidRPr="003862EA" w:rsidTr="00386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3862EA" w:rsidRPr="003862EA" w:rsidRDefault="003862EA" w:rsidP="003862E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10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6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64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-13,33</w:t>
            </w:r>
          </w:p>
        </w:tc>
        <w:tc>
          <w:tcPr>
            <w:tcW w:w="110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130.000,00</w:t>
            </w:r>
          </w:p>
        </w:tc>
      </w:tr>
      <w:tr w:rsidR="003862EA" w:rsidRPr="003862EA" w:rsidTr="003862E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3862EA" w:rsidRPr="003862EA" w:rsidRDefault="003862EA" w:rsidP="003862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483" w:type="dxa"/>
            <w:noWrap/>
            <w:hideMark/>
          </w:tcPr>
          <w:p w:rsidR="003862EA" w:rsidRPr="003862EA" w:rsidRDefault="003862EA" w:rsidP="003862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0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6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64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-13,33</w:t>
            </w:r>
          </w:p>
        </w:tc>
        <w:tc>
          <w:tcPr>
            <w:tcW w:w="110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130.000,00</w:t>
            </w:r>
          </w:p>
        </w:tc>
      </w:tr>
      <w:tr w:rsidR="003862EA" w:rsidRPr="003862EA" w:rsidTr="00386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09" w:type="dxa"/>
            <w:noWrap/>
            <w:hideMark/>
          </w:tcPr>
          <w:p w:rsidR="003862EA" w:rsidRPr="003862EA" w:rsidRDefault="003862EA" w:rsidP="003862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483" w:type="dxa"/>
            <w:noWrap/>
            <w:hideMark/>
          </w:tcPr>
          <w:p w:rsidR="003862EA" w:rsidRPr="003862EA" w:rsidRDefault="003862EA" w:rsidP="003862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6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64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-13,33</w:t>
            </w:r>
          </w:p>
        </w:tc>
        <w:tc>
          <w:tcPr>
            <w:tcW w:w="110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130.000,00</w:t>
            </w:r>
          </w:p>
        </w:tc>
      </w:tr>
      <w:tr w:rsidR="003862EA" w:rsidRPr="003862EA" w:rsidTr="003862EA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noWrap/>
            <w:hideMark/>
          </w:tcPr>
          <w:p w:rsidR="003862EA" w:rsidRPr="003862EA" w:rsidRDefault="003862EA" w:rsidP="003862E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R359A</w:t>
            </w:r>
          </w:p>
        </w:tc>
        <w:tc>
          <w:tcPr>
            <w:tcW w:w="409" w:type="dxa"/>
            <w:noWrap/>
            <w:hideMark/>
          </w:tcPr>
          <w:p w:rsidR="003862EA" w:rsidRPr="003862EA" w:rsidRDefault="003862EA" w:rsidP="003862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483" w:type="dxa"/>
            <w:noWrap/>
            <w:hideMark/>
          </w:tcPr>
          <w:p w:rsidR="003862EA" w:rsidRPr="003862EA" w:rsidRDefault="003862EA" w:rsidP="003862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Izgradnja dječjeg vrtića - izrada projekta</w:t>
            </w:r>
          </w:p>
        </w:tc>
        <w:tc>
          <w:tcPr>
            <w:tcW w:w="110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6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-20.000,00</w:t>
            </w:r>
          </w:p>
        </w:tc>
        <w:tc>
          <w:tcPr>
            <w:tcW w:w="64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-13,33</w:t>
            </w:r>
          </w:p>
        </w:tc>
        <w:tc>
          <w:tcPr>
            <w:tcW w:w="110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130.000,00</w:t>
            </w:r>
          </w:p>
        </w:tc>
      </w:tr>
    </w:tbl>
    <w:p w:rsidR="008B0B99" w:rsidRDefault="008B0B99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8B0B99" w:rsidRDefault="008B0B99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3862EA" w:rsidRDefault="003862EA" w:rsidP="003862EA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 w:rsidRPr="003862EA">
        <w:rPr>
          <w:rFonts w:ascii="Arial" w:hAnsi="Arial" w:cs="Arial"/>
          <w:sz w:val="18"/>
          <w:szCs w:val="18"/>
          <w:lang w:eastAsia="en-US"/>
        </w:rPr>
        <w:t xml:space="preserve">TEKUĆI PROJEKT </w:t>
      </w:r>
      <w:proofErr w:type="spellStart"/>
      <w:r w:rsidRPr="003862EA">
        <w:rPr>
          <w:rFonts w:ascii="Arial" w:hAnsi="Arial" w:cs="Arial"/>
          <w:sz w:val="18"/>
          <w:szCs w:val="18"/>
          <w:lang w:eastAsia="en-US"/>
        </w:rPr>
        <w:t>PROJEKT</w:t>
      </w:r>
      <w:proofErr w:type="spellEnd"/>
      <w:r w:rsidRPr="003862EA">
        <w:rPr>
          <w:rFonts w:ascii="Arial" w:hAnsi="Arial" w:cs="Arial"/>
          <w:sz w:val="18"/>
          <w:szCs w:val="18"/>
          <w:lang w:eastAsia="en-US"/>
        </w:rPr>
        <w:t xml:space="preserve"> SOLARNA ELEKTRANA LIPOVLJANI</w:t>
      </w:r>
      <w:r>
        <w:rPr>
          <w:rFonts w:ascii="Arial" w:hAnsi="Arial" w:cs="Arial"/>
          <w:sz w:val="18"/>
          <w:szCs w:val="18"/>
          <w:lang w:eastAsia="en-US"/>
        </w:rPr>
        <w:t xml:space="preserve">- Nova je pozicija u općinskom proračunu utemeljena po potpisanom ugovoru ,nakon izrade kompletne dokumentacije HEP će otkupiti/financirati projektnu i geodetsku dokumentaciju </w:t>
      </w:r>
    </w:p>
    <w:p w:rsidR="003862EA" w:rsidRDefault="003862EA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3"/>
        <w:tblW w:w="10854" w:type="dxa"/>
        <w:tblLook w:val="04A0" w:firstRow="1" w:lastRow="0" w:firstColumn="1" w:lastColumn="0" w:noHBand="0" w:noVBand="1"/>
      </w:tblPr>
      <w:tblGrid>
        <w:gridCol w:w="607"/>
        <w:gridCol w:w="491"/>
        <w:gridCol w:w="5650"/>
        <w:gridCol w:w="1110"/>
        <w:gridCol w:w="1171"/>
        <w:gridCol w:w="715"/>
        <w:gridCol w:w="1110"/>
      </w:tblGrid>
      <w:tr w:rsidR="003862EA" w:rsidRPr="003862EA" w:rsidTr="00386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48" w:type="dxa"/>
            <w:gridSpan w:val="3"/>
            <w:noWrap/>
            <w:hideMark/>
          </w:tcPr>
          <w:p w:rsidR="003862EA" w:rsidRPr="003862EA" w:rsidRDefault="003862EA" w:rsidP="003862E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Tekući projekt T100007 PROJEKT SOLARNA ELEKTRANA LIPOVLJANI</w:t>
            </w:r>
          </w:p>
        </w:tc>
        <w:tc>
          <w:tcPr>
            <w:tcW w:w="111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296.250,00</w:t>
            </w:r>
          </w:p>
        </w:tc>
        <w:tc>
          <w:tcPr>
            <w:tcW w:w="715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1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296.250,00</w:t>
            </w:r>
          </w:p>
        </w:tc>
      </w:tr>
      <w:tr w:rsidR="003862EA" w:rsidRPr="003862EA" w:rsidTr="00386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8" w:type="dxa"/>
            <w:gridSpan w:val="3"/>
            <w:noWrap/>
            <w:hideMark/>
          </w:tcPr>
          <w:p w:rsidR="003862EA" w:rsidRPr="003862EA" w:rsidRDefault="003862EA" w:rsidP="003862E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9. OSTALI PRIHODI</w:t>
            </w:r>
          </w:p>
        </w:tc>
        <w:tc>
          <w:tcPr>
            <w:tcW w:w="111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296.250,00</w:t>
            </w:r>
          </w:p>
        </w:tc>
        <w:tc>
          <w:tcPr>
            <w:tcW w:w="715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1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296.250,00</w:t>
            </w:r>
          </w:p>
        </w:tc>
      </w:tr>
      <w:tr w:rsidR="003862EA" w:rsidRPr="003862EA" w:rsidTr="003862EA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8" w:type="dxa"/>
            <w:gridSpan w:val="3"/>
            <w:noWrap/>
            <w:hideMark/>
          </w:tcPr>
          <w:p w:rsidR="003862EA" w:rsidRPr="003862EA" w:rsidRDefault="003862EA" w:rsidP="003862E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9.0. OSTALI PRIHODI</w:t>
            </w:r>
          </w:p>
        </w:tc>
        <w:tc>
          <w:tcPr>
            <w:tcW w:w="111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296.250,00</w:t>
            </w:r>
          </w:p>
        </w:tc>
        <w:tc>
          <w:tcPr>
            <w:tcW w:w="715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1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296.250,00</w:t>
            </w:r>
          </w:p>
        </w:tc>
      </w:tr>
      <w:tr w:rsidR="003862EA" w:rsidRPr="003862EA" w:rsidTr="00386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8" w:type="dxa"/>
            <w:gridSpan w:val="3"/>
            <w:noWrap/>
            <w:hideMark/>
          </w:tcPr>
          <w:p w:rsidR="003862EA" w:rsidRPr="003862EA" w:rsidRDefault="003862EA" w:rsidP="003862E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0436 Ostale vrste energije</w:t>
            </w:r>
          </w:p>
        </w:tc>
        <w:tc>
          <w:tcPr>
            <w:tcW w:w="111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296.250,00</w:t>
            </w:r>
          </w:p>
        </w:tc>
        <w:tc>
          <w:tcPr>
            <w:tcW w:w="715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1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296.250,00</w:t>
            </w:r>
          </w:p>
        </w:tc>
      </w:tr>
      <w:tr w:rsidR="003862EA" w:rsidRPr="003862EA" w:rsidTr="003862EA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noWrap/>
            <w:hideMark/>
          </w:tcPr>
          <w:p w:rsidR="003862EA" w:rsidRPr="003862EA" w:rsidRDefault="003862EA" w:rsidP="003862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649" w:type="dxa"/>
            <w:noWrap/>
            <w:hideMark/>
          </w:tcPr>
          <w:p w:rsidR="003862EA" w:rsidRPr="003862EA" w:rsidRDefault="003862EA" w:rsidP="003862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1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296.250,00</w:t>
            </w:r>
          </w:p>
        </w:tc>
        <w:tc>
          <w:tcPr>
            <w:tcW w:w="715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1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296.250,00</w:t>
            </w:r>
          </w:p>
        </w:tc>
      </w:tr>
      <w:tr w:rsidR="003862EA" w:rsidRPr="003862EA" w:rsidTr="00386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noWrap/>
            <w:hideMark/>
          </w:tcPr>
          <w:p w:rsidR="003862EA" w:rsidRPr="003862EA" w:rsidRDefault="003862EA" w:rsidP="003862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</w:t>
            </w:r>
          </w:p>
        </w:tc>
        <w:tc>
          <w:tcPr>
            <w:tcW w:w="5649" w:type="dxa"/>
            <w:noWrap/>
            <w:hideMark/>
          </w:tcPr>
          <w:p w:rsidR="003862EA" w:rsidRPr="003862EA" w:rsidRDefault="003862EA" w:rsidP="003862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 xml:space="preserve">Rashodi za nabavu </w:t>
            </w:r>
            <w:proofErr w:type="spellStart"/>
            <w:r w:rsidRPr="003862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neproizvedene</w:t>
            </w:r>
            <w:proofErr w:type="spellEnd"/>
            <w:r w:rsidRPr="003862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 xml:space="preserve"> dugotrajne imovine</w:t>
            </w:r>
          </w:p>
        </w:tc>
        <w:tc>
          <w:tcPr>
            <w:tcW w:w="111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296.250,00</w:t>
            </w:r>
          </w:p>
        </w:tc>
        <w:tc>
          <w:tcPr>
            <w:tcW w:w="715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1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296.250,00</w:t>
            </w:r>
          </w:p>
        </w:tc>
      </w:tr>
      <w:tr w:rsidR="003862EA" w:rsidRPr="003862EA" w:rsidTr="003862EA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noWrap/>
            <w:hideMark/>
          </w:tcPr>
          <w:p w:rsidR="003862EA" w:rsidRPr="003862EA" w:rsidRDefault="003862EA" w:rsidP="003862E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R410</w:t>
            </w:r>
          </w:p>
        </w:tc>
        <w:tc>
          <w:tcPr>
            <w:tcW w:w="491" w:type="dxa"/>
            <w:noWrap/>
            <w:hideMark/>
          </w:tcPr>
          <w:p w:rsidR="003862EA" w:rsidRPr="003862EA" w:rsidRDefault="003862EA" w:rsidP="003862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5649" w:type="dxa"/>
            <w:noWrap/>
            <w:hideMark/>
          </w:tcPr>
          <w:p w:rsidR="003862EA" w:rsidRPr="003862EA" w:rsidRDefault="003862EA" w:rsidP="003862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Projektna dokumentacija </w:t>
            </w:r>
            <w:r w:rsidRPr="003862E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-Solarna elektrana-poduzetnička zona </w:t>
            </w:r>
            <w:proofErr w:type="spellStart"/>
            <w:r w:rsidRPr="003862E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Hatnjak</w:t>
            </w:r>
            <w:proofErr w:type="spellEnd"/>
          </w:p>
        </w:tc>
        <w:tc>
          <w:tcPr>
            <w:tcW w:w="111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193.750,00</w:t>
            </w:r>
          </w:p>
        </w:tc>
        <w:tc>
          <w:tcPr>
            <w:tcW w:w="715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1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193.750,00</w:t>
            </w:r>
          </w:p>
        </w:tc>
      </w:tr>
      <w:tr w:rsidR="003862EA" w:rsidRPr="003862EA" w:rsidTr="00386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noWrap/>
            <w:hideMark/>
          </w:tcPr>
          <w:p w:rsidR="003862EA" w:rsidRPr="003862EA" w:rsidRDefault="003862EA" w:rsidP="003862E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R411</w:t>
            </w:r>
          </w:p>
        </w:tc>
        <w:tc>
          <w:tcPr>
            <w:tcW w:w="491" w:type="dxa"/>
            <w:noWrap/>
            <w:hideMark/>
          </w:tcPr>
          <w:p w:rsidR="003862EA" w:rsidRPr="003862EA" w:rsidRDefault="003862EA" w:rsidP="003862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5649" w:type="dxa"/>
            <w:noWrap/>
            <w:hideMark/>
          </w:tcPr>
          <w:p w:rsidR="003862EA" w:rsidRPr="003862EA" w:rsidRDefault="003862EA" w:rsidP="003862E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Elaborat zaštite okoliša-Solarna elektrana-poduzetnička zona </w:t>
            </w:r>
            <w:proofErr w:type="spellStart"/>
            <w:r w:rsidRPr="003862E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Hatnjak</w:t>
            </w:r>
            <w:proofErr w:type="spellEnd"/>
          </w:p>
        </w:tc>
        <w:tc>
          <w:tcPr>
            <w:tcW w:w="111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62.500,00</w:t>
            </w:r>
          </w:p>
        </w:tc>
        <w:tc>
          <w:tcPr>
            <w:tcW w:w="715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1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62.500,00</w:t>
            </w:r>
          </w:p>
        </w:tc>
      </w:tr>
      <w:tr w:rsidR="003862EA" w:rsidRPr="003862EA" w:rsidTr="003862EA">
        <w:trPr>
          <w:trHeight w:val="2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7" w:type="dxa"/>
            <w:noWrap/>
            <w:hideMark/>
          </w:tcPr>
          <w:p w:rsidR="003862EA" w:rsidRPr="003862EA" w:rsidRDefault="003862EA" w:rsidP="003862E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R412</w:t>
            </w:r>
          </w:p>
        </w:tc>
        <w:tc>
          <w:tcPr>
            <w:tcW w:w="491" w:type="dxa"/>
            <w:noWrap/>
            <w:hideMark/>
          </w:tcPr>
          <w:p w:rsidR="003862EA" w:rsidRPr="003862EA" w:rsidRDefault="003862EA" w:rsidP="003862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5649" w:type="dxa"/>
            <w:noWrap/>
            <w:hideMark/>
          </w:tcPr>
          <w:p w:rsidR="003862EA" w:rsidRPr="003862EA" w:rsidRDefault="003862EA" w:rsidP="003862E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Geodetski elaborat-Solarna elektrana-poduzetnička zona </w:t>
            </w:r>
            <w:proofErr w:type="spellStart"/>
            <w:r w:rsidRPr="003862E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Hatnjak</w:t>
            </w:r>
            <w:proofErr w:type="spellEnd"/>
          </w:p>
        </w:tc>
        <w:tc>
          <w:tcPr>
            <w:tcW w:w="111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71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40.000,00</w:t>
            </w:r>
          </w:p>
        </w:tc>
        <w:tc>
          <w:tcPr>
            <w:tcW w:w="715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10" w:type="dxa"/>
            <w:noWrap/>
            <w:hideMark/>
          </w:tcPr>
          <w:p w:rsidR="003862EA" w:rsidRPr="003862EA" w:rsidRDefault="003862EA" w:rsidP="003862E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3862E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40.000,00</w:t>
            </w:r>
          </w:p>
        </w:tc>
      </w:tr>
    </w:tbl>
    <w:p w:rsidR="003862EA" w:rsidRDefault="003862EA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3862EA" w:rsidRDefault="003862EA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3862EA" w:rsidRDefault="009A344A" w:rsidP="009A344A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KAPITALNI PROJEKT </w:t>
      </w:r>
      <w:r w:rsidRPr="009A344A">
        <w:rPr>
          <w:rFonts w:ascii="Arial" w:hAnsi="Arial" w:cs="Arial"/>
          <w:sz w:val="18"/>
          <w:szCs w:val="18"/>
          <w:lang w:eastAsia="en-US"/>
        </w:rPr>
        <w:t xml:space="preserve"> REKONSTRUKCIJA ŽUPANIJSKIH CESTA</w:t>
      </w:r>
      <w:r>
        <w:rPr>
          <w:rFonts w:ascii="Arial" w:hAnsi="Arial" w:cs="Arial"/>
          <w:sz w:val="18"/>
          <w:szCs w:val="18"/>
          <w:lang w:eastAsia="en-US"/>
        </w:rPr>
        <w:t>- Rashodi se smanjuju na temelju izvršenja ,okončane situacije i zahtjeva Županijskih cesta na temelju Ugovora o sufinanciranju projekta</w:t>
      </w:r>
    </w:p>
    <w:p w:rsidR="003862EA" w:rsidRDefault="003862EA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3"/>
        <w:tblW w:w="10609" w:type="dxa"/>
        <w:tblLook w:val="04A0" w:firstRow="1" w:lastRow="0" w:firstColumn="1" w:lastColumn="0" w:noHBand="0" w:noVBand="1"/>
      </w:tblPr>
      <w:tblGrid>
        <w:gridCol w:w="804"/>
        <w:gridCol w:w="483"/>
        <w:gridCol w:w="5531"/>
        <w:gridCol w:w="1100"/>
        <w:gridCol w:w="1160"/>
        <w:gridCol w:w="706"/>
        <w:gridCol w:w="1100"/>
      </w:tblGrid>
      <w:tr w:rsidR="009A344A" w:rsidRPr="009A344A" w:rsidTr="009A3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09" w:type="dxa"/>
            <w:gridSpan w:val="3"/>
            <w:noWrap/>
            <w:hideMark/>
          </w:tcPr>
          <w:p w:rsidR="009A344A" w:rsidRPr="009A344A" w:rsidRDefault="009A344A" w:rsidP="009A344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Kapitalni projekt K100008 REKONSTRUKCIJA ŽUPANIJSKIH CESTA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550.000,00</w:t>
            </w:r>
          </w:p>
        </w:tc>
        <w:tc>
          <w:tcPr>
            <w:tcW w:w="116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-12.000,00</w:t>
            </w:r>
          </w:p>
        </w:tc>
        <w:tc>
          <w:tcPr>
            <w:tcW w:w="64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-2,18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538.000,00</w:t>
            </w:r>
          </w:p>
        </w:tc>
      </w:tr>
      <w:tr w:rsidR="009A344A" w:rsidRPr="009A344A" w:rsidTr="009A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9A344A" w:rsidRPr="009A344A" w:rsidRDefault="009A344A" w:rsidP="009A344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13.000,00</w:t>
            </w:r>
          </w:p>
        </w:tc>
        <w:tc>
          <w:tcPr>
            <w:tcW w:w="116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-12.000,00</w:t>
            </w:r>
          </w:p>
        </w:tc>
        <w:tc>
          <w:tcPr>
            <w:tcW w:w="64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-92,31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1.000,00</w:t>
            </w:r>
          </w:p>
        </w:tc>
      </w:tr>
      <w:tr w:rsidR="009A344A" w:rsidRPr="009A344A" w:rsidTr="009A344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9A344A" w:rsidRPr="009A344A" w:rsidRDefault="009A344A" w:rsidP="009A344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13.000,00</w:t>
            </w:r>
          </w:p>
        </w:tc>
        <w:tc>
          <w:tcPr>
            <w:tcW w:w="116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-12.000,00</w:t>
            </w:r>
          </w:p>
        </w:tc>
        <w:tc>
          <w:tcPr>
            <w:tcW w:w="64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-92,31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1.000,00</w:t>
            </w:r>
          </w:p>
        </w:tc>
      </w:tr>
      <w:tr w:rsidR="009A344A" w:rsidRPr="009A344A" w:rsidTr="009A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9A344A" w:rsidRPr="009A344A" w:rsidRDefault="009A344A" w:rsidP="009A344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13.000,00</w:t>
            </w:r>
          </w:p>
        </w:tc>
        <w:tc>
          <w:tcPr>
            <w:tcW w:w="116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-12.000,00</w:t>
            </w:r>
          </w:p>
        </w:tc>
        <w:tc>
          <w:tcPr>
            <w:tcW w:w="64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-92,31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1.000,00</w:t>
            </w:r>
          </w:p>
        </w:tc>
      </w:tr>
      <w:tr w:rsidR="009A344A" w:rsidRPr="009A344A" w:rsidTr="009A344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noWrap/>
            <w:hideMark/>
          </w:tcPr>
          <w:p w:rsidR="009A344A" w:rsidRPr="009A344A" w:rsidRDefault="009A344A" w:rsidP="009A344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531" w:type="dxa"/>
            <w:noWrap/>
            <w:hideMark/>
          </w:tcPr>
          <w:p w:rsidR="009A344A" w:rsidRPr="009A344A" w:rsidRDefault="009A344A" w:rsidP="009A344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13.000,00</w:t>
            </w:r>
          </w:p>
        </w:tc>
        <w:tc>
          <w:tcPr>
            <w:tcW w:w="116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-12.000,00</w:t>
            </w:r>
          </w:p>
        </w:tc>
        <w:tc>
          <w:tcPr>
            <w:tcW w:w="64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-92,31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1.000,00</w:t>
            </w:r>
          </w:p>
        </w:tc>
      </w:tr>
      <w:tr w:rsidR="009A344A" w:rsidRPr="009A344A" w:rsidTr="009A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noWrap/>
            <w:hideMark/>
          </w:tcPr>
          <w:p w:rsidR="009A344A" w:rsidRPr="009A344A" w:rsidRDefault="009A344A" w:rsidP="009A344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</w:t>
            </w:r>
          </w:p>
        </w:tc>
        <w:tc>
          <w:tcPr>
            <w:tcW w:w="5531" w:type="dxa"/>
            <w:noWrap/>
            <w:hideMark/>
          </w:tcPr>
          <w:p w:rsidR="009A344A" w:rsidRPr="009A344A" w:rsidRDefault="009A344A" w:rsidP="009A344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 xml:space="preserve">Rashodi za nabavu </w:t>
            </w:r>
            <w:proofErr w:type="spellStart"/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neproizvedene</w:t>
            </w:r>
            <w:proofErr w:type="spellEnd"/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 xml:space="preserve"> dugotrajne imovine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13.000,00</w:t>
            </w:r>
          </w:p>
        </w:tc>
        <w:tc>
          <w:tcPr>
            <w:tcW w:w="116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-12.000,00</w:t>
            </w:r>
          </w:p>
        </w:tc>
        <w:tc>
          <w:tcPr>
            <w:tcW w:w="64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-92,31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1.000,00</w:t>
            </w:r>
          </w:p>
        </w:tc>
      </w:tr>
      <w:tr w:rsidR="009A344A" w:rsidRPr="009A344A" w:rsidTr="009A344A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9A344A" w:rsidRPr="009A344A" w:rsidRDefault="009A344A" w:rsidP="009A344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R363B1</w:t>
            </w:r>
          </w:p>
        </w:tc>
        <w:tc>
          <w:tcPr>
            <w:tcW w:w="350" w:type="dxa"/>
            <w:noWrap/>
            <w:hideMark/>
          </w:tcPr>
          <w:p w:rsidR="009A344A" w:rsidRPr="009A344A" w:rsidRDefault="009A344A" w:rsidP="009A344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5531" w:type="dxa"/>
            <w:noWrap/>
            <w:hideMark/>
          </w:tcPr>
          <w:p w:rsidR="009A344A" w:rsidRPr="009A344A" w:rsidRDefault="009A344A" w:rsidP="009A344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Sufinanciranje rekonstrukcije županijskih cesta </w:t>
            </w:r>
            <w:proofErr w:type="spellStart"/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K.Velika</w:t>
            </w:r>
            <w:proofErr w:type="spellEnd"/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, </w:t>
            </w:r>
            <w:proofErr w:type="spellStart"/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Piljenice</w:t>
            </w:r>
            <w:proofErr w:type="spellEnd"/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13.000,00</w:t>
            </w:r>
          </w:p>
        </w:tc>
        <w:tc>
          <w:tcPr>
            <w:tcW w:w="116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-12.000,00</w:t>
            </w:r>
          </w:p>
        </w:tc>
        <w:tc>
          <w:tcPr>
            <w:tcW w:w="64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-92,31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</w:tr>
      <w:tr w:rsidR="009A344A" w:rsidRPr="009A344A" w:rsidTr="009A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9A344A" w:rsidRPr="009A344A" w:rsidRDefault="009A344A" w:rsidP="009A344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374.910,00</w:t>
            </w:r>
          </w:p>
        </w:tc>
        <w:tc>
          <w:tcPr>
            <w:tcW w:w="116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374.910,00</w:t>
            </w:r>
          </w:p>
        </w:tc>
      </w:tr>
      <w:tr w:rsidR="009A344A" w:rsidRPr="009A344A" w:rsidTr="009A344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9A344A" w:rsidRPr="009A344A" w:rsidRDefault="009A344A" w:rsidP="009A344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2.9. KAPITALNE POMOĆI DRŽAVNOG PRORAČUNA PRIJENOS EU SREDSTAVA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374.910,00</w:t>
            </w:r>
          </w:p>
        </w:tc>
        <w:tc>
          <w:tcPr>
            <w:tcW w:w="116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374.910,00</w:t>
            </w:r>
          </w:p>
        </w:tc>
      </w:tr>
      <w:tr w:rsidR="009A344A" w:rsidRPr="009A344A" w:rsidTr="009A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9A344A" w:rsidRPr="009A344A" w:rsidRDefault="009A344A" w:rsidP="009A344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2.9.1 Naknada za pridobivenu količinu nafte i plina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374.910,00</w:t>
            </w:r>
          </w:p>
        </w:tc>
        <w:tc>
          <w:tcPr>
            <w:tcW w:w="116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374.910,00</w:t>
            </w:r>
          </w:p>
        </w:tc>
      </w:tr>
      <w:tr w:rsidR="009A344A" w:rsidRPr="009A344A" w:rsidTr="009A344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9A344A" w:rsidRPr="009A344A" w:rsidRDefault="009A344A" w:rsidP="009A344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374.910,00</w:t>
            </w:r>
          </w:p>
        </w:tc>
        <w:tc>
          <w:tcPr>
            <w:tcW w:w="116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374.910,00</w:t>
            </w:r>
          </w:p>
        </w:tc>
      </w:tr>
      <w:tr w:rsidR="009A344A" w:rsidRPr="009A344A" w:rsidTr="009A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noWrap/>
            <w:hideMark/>
          </w:tcPr>
          <w:p w:rsidR="009A344A" w:rsidRPr="009A344A" w:rsidRDefault="009A344A" w:rsidP="009A344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531" w:type="dxa"/>
            <w:noWrap/>
            <w:hideMark/>
          </w:tcPr>
          <w:p w:rsidR="009A344A" w:rsidRPr="009A344A" w:rsidRDefault="009A344A" w:rsidP="009A344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374.910,00</w:t>
            </w:r>
          </w:p>
        </w:tc>
        <w:tc>
          <w:tcPr>
            <w:tcW w:w="116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374.910,00</w:t>
            </w:r>
          </w:p>
        </w:tc>
      </w:tr>
      <w:tr w:rsidR="009A344A" w:rsidRPr="009A344A" w:rsidTr="009A344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noWrap/>
            <w:hideMark/>
          </w:tcPr>
          <w:p w:rsidR="009A344A" w:rsidRPr="009A344A" w:rsidRDefault="009A344A" w:rsidP="009A344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</w:t>
            </w:r>
          </w:p>
        </w:tc>
        <w:tc>
          <w:tcPr>
            <w:tcW w:w="5531" w:type="dxa"/>
            <w:noWrap/>
            <w:hideMark/>
          </w:tcPr>
          <w:p w:rsidR="009A344A" w:rsidRPr="009A344A" w:rsidRDefault="009A344A" w:rsidP="009A344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 xml:space="preserve">Rashodi za nabavu </w:t>
            </w:r>
            <w:proofErr w:type="spellStart"/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neproizvedene</w:t>
            </w:r>
            <w:proofErr w:type="spellEnd"/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 xml:space="preserve"> dugotrajne imovine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374.910,00</w:t>
            </w:r>
          </w:p>
        </w:tc>
        <w:tc>
          <w:tcPr>
            <w:tcW w:w="116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374.910,00</w:t>
            </w:r>
          </w:p>
        </w:tc>
      </w:tr>
      <w:tr w:rsidR="009A344A" w:rsidRPr="009A344A" w:rsidTr="009A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9A344A" w:rsidRPr="009A344A" w:rsidRDefault="009A344A" w:rsidP="009A344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R363D1</w:t>
            </w:r>
          </w:p>
        </w:tc>
        <w:tc>
          <w:tcPr>
            <w:tcW w:w="350" w:type="dxa"/>
            <w:noWrap/>
            <w:hideMark/>
          </w:tcPr>
          <w:p w:rsidR="009A344A" w:rsidRPr="009A344A" w:rsidRDefault="009A344A" w:rsidP="009A344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5531" w:type="dxa"/>
            <w:noWrap/>
            <w:hideMark/>
          </w:tcPr>
          <w:p w:rsidR="009A344A" w:rsidRPr="009A344A" w:rsidRDefault="009A344A" w:rsidP="009A344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Sufinanciranje rekonstrukcije županijskih cesta </w:t>
            </w:r>
            <w:proofErr w:type="spellStart"/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K.Velika</w:t>
            </w:r>
            <w:proofErr w:type="spellEnd"/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, </w:t>
            </w:r>
            <w:proofErr w:type="spellStart"/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Piljenice</w:t>
            </w:r>
            <w:proofErr w:type="spellEnd"/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374.910,00</w:t>
            </w:r>
          </w:p>
        </w:tc>
        <w:tc>
          <w:tcPr>
            <w:tcW w:w="116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374.910,00</w:t>
            </w:r>
          </w:p>
        </w:tc>
      </w:tr>
      <w:tr w:rsidR="009A344A" w:rsidRPr="009A344A" w:rsidTr="009A344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9A344A" w:rsidRPr="009A344A" w:rsidRDefault="009A344A" w:rsidP="009A344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20.976,00</w:t>
            </w:r>
          </w:p>
        </w:tc>
        <w:tc>
          <w:tcPr>
            <w:tcW w:w="64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20.976,00</w:t>
            </w:r>
          </w:p>
        </w:tc>
      </w:tr>
      <w:tr w:rsidR="009A344A" w:rsidRPr="009A344A" w:rsidTr="009A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9A344A" w:rsidRPr="009A344A" w:rsidRDefault="009A344A" w:rsidP="009A344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20.976,00</w:t>
            </w:r>
          </w:p>
        </w:tc>
        <w:tc>
          <w:tcPr>
            <w:tcW w:w="64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20.976,00</w:t>
            </w:r>
          </w:p>
        </w:tc>
      </w:tr>
      <w:tr w:rsidR="009A344A" w:rsidRPr="009A344A" w:rsidTr="009A344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9A344A" w:rsidRPr="009A344A" w:rsidRDefault="009A344A" w:rsidP="009A344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20.976,00</w:t>
            </w:r>
          </w:p>
        </w:tc>
        <w:tc>
          <w:tcPr>
            <w:tcW w:w="64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20.976,00</w:t>
            </w:r>
          </w:p>
        </w:tc>
      </w:tr>
      <w:tr w:rsidR="009A344A" w:rsidRPr="009A344A" w:rsidTr="009A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noWrap/>
            <w:hideMark/>
          </w:tcPr>
          <w:p w:rsidR="009A344A" w:rsidRPr="009A344A" w:rsidRDefault="009A344A" w:rsidP="009A344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531" w:type="dxa"/>
            <w:noWrap/>
            <w:hideMark/>
          </w:tcPr>
          <w:p w:rsidR="009A344A" w:rsidRPr="009A344A" w:rsidRDefault="009A344A" w:rsidP="009A344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20.976,00</w:t>
            </w:r>
          </w:p>
        </w:tc>
        <w:tc>
          <w:tcPr>
            <w:tcW w:w="64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20.976,00</w:t>
            </w:r>
          </w:p>
        </w:tc>
      </w:tr>
      <w:tr w:rsidR="009A344A" w:rsidRPr="009A344A" w:rsidTr="009A344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noWrap/>
            <w:hideMark/>
          </w:tcPr>
          <w:p w:rsidR="009A344A" w:rsidRPr="009A344A" w:rsidRDefault="009A344A" w:rsidP="009A344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</w:t>
            </w:r>
          </w:p>
        </w:tc>
        <w:tc>
          <w:tcPr>
            <w:tcW w:w="5531" w:type="dxa"/>
            <w:noWrap/>
            <w:hideMark/>
          </w:tcPr>
          <w:p w:rsidR="009A344A" w:rsidRPr="009A344A" w:rsidRDefault="009A344A" w:rsidP="009A344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 xml:space="preserve">Rashodi za nabavu </w:t>
            </w:r>
            <w:proofErr w:type="spellStart"/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neproizvedene</w:t>
            </w:r>
            <w:proofErr w:type="spellEnd"/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 xml:space="preserve"> dugotrajne imovine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20.976,00</w:t>
            </w:r>
          </w:p>
        </w:tc>
        <w:tc>
          <w:tcPr>
            <w:tcW w:w="64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20.976,00</w:t>
            </w:r>
          </w:p>
        </w:tc>
      </w:tr>
      <w:tr w:rsidR="009A344A" w:rsidRPr="009A344A" w:rsidTr="009A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9A344A" w:rsidRPr="009A344A" w:rsidRDefault="009A344A" w:rsidP="009A344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R363B7</w:t>
            </w:r>
          </w:p>
        </w:tc>
        <w:tc>
          <w:tcPr>
            <w:tcW w:w="350" w:type="dxa"/>
            <w:noWrap/>
            <w:hideMark/>
          </w:tcPr>
          <w:p w:rsidR="009A344A" w:rsidRPr="009A344A" w:rsidRDefault="009A344A" w:rsidP="009A344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5531" w:type="dxa"/>
            <w:noWrap/>
            <w:hideMark/>
          </w:tcPr>
          <w:p w:rsidR="009A344A" w:rsidRPr="009A344A" w:rsidRDefault="009A344A" w:rsidP="009A344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Sufinanciranje rekonstrukcije županijskih cesta </w:t>
            </w:r>
            <w:proofErr w:type="spellStart"/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K.Velika</w:t>
            </w:r>
            <w:proofErr w:type="spellEnd"/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, </w:t>
            </w:r>
            <w:proofErr w:type="spellStart"/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Piljenice</w:t>
            </w:r>
            <w:proofErr w:type="spellEnd"/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20.976,00</w:t>
            </w:r>
          </w:p>
        </w:tc>
        <w:tc>
          <w:tcPr>
            <w:tcW w:w="64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20.976,00</w:t>
            </w:r>
          </w:p>
        </w:tc>
      </w:tr>
      <w:tr w:rsidR="009A344A" w:rsidRPr="009A344A" w:rsidTr="009A344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9A344A" w:rsidRPr="009A344A" w:rsidRDefault="009A344A" w:rsidP="009A344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162.090,00</w:t>
            </w:r>
          </w:p>
        </w:tc>
        <w:tc>
          <w:tcPr>
            <w:tcW w:w="116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-20.976,00</w:t>
            </w:r>
          </w:p>
        </w:tc>
        <w:tc>
          <w:tcPr>
            <w:tcW w:w="64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-12,94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141.114,00</w:t>
            </w:r>
          </w:p>
        </w:tc>
      </w:tr>
      <w:tr w:rsidR="009A344A" w:rsidRPr="009A344A" w:rsidTr="009A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9A344A" w:rsidRPr="009A344A" w:rsidRDefault="009A344A" w:rsidP="009A344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5.2. KOMUNALNI DOPRINOS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125.090,00</w:t>
            </w:r>
          </w:p>
        </w:tc>
        <w:tc>
          <w:tcPr>
            <w:tcW w:w="116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-20.976,00</w:t>
            </w:r>
          </w:p>
        </w:tc>
        <w:tc>
          <w:tcPr>
            <w:tcW w:w="64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-16,77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104.114,00</w:t>
            </w:r>
          </w:p>
        </w:tc>
      </w:tr>
      <w:tr w:rsidR="009A344A" w:rsidRPr="009A344A" w:rsidTr="009A344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9A344A" w:rsidRPr="009A344A" w:rsidRDefault="009A344A" w:rsidP="009A344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125.090,00</w:t>
            </w:r>
          </w:p>
        </w:tc>
        <w:tc>
          <w:tcPr>
            <w:tcW w:w="116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-20.976,00</w:t>
            </w:r>
          </w:p>
        </w:tc>
        <w:tc>
          <w:tcPr>
            <w:tcW w:w="64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-16,77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104.114,00</w:t>
            </w:r>
          </w:p>
        </w:tc>
      </w:tr>
      <w:tr w:rsidR="009A344A" w:rsidRPr="009A344A" w:rsidTr="009A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noWrap/>
            <w:hideMark/>
          </w:tcPr>
          <w:p w:rsidR="009A344A" w:rsidRPr="009A344A" w:rsidRDefault="009A344A" w:rsidP="009A344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531" w:type="dxa"/>
            <w:noWrap/>
            <w:hideMark/>
          </w:tcPr>
          <w:p w:rsidR="009A344A" w:rsidRPr="009A344A" w:rsidRDefault="009A344A" w:rsidP="009A344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125.090,00</w:t>
            </w:r>
          </w:p>
        </w:tc>
        <w:tc>
          <w:tcPr>
            <w:tcW w:w="116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-20.976,00</w:t>
            </w:r>
          </w:p>
        </w:tc>
        <w:tc>
          <w:tcPr>
            <w:tcW w:w="64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-16,77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104.114,00</w:t>
            </w:r>
          </w:p>
        </w:tc>
      </w:tr>
      <w:tr w:rsidR="009A344A" w:rsidRPr="009A344A" w:rsidTr="009A344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noWrap/>
            <w:hideMark/>
          </w:tcPr>
          <w:p w:rsidR="009A344A" w:rsidRPr="009A344A" w:rsidRDefault="009A344A" w:rsidP="009A344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</w:t>
            </w:r>
          </w:p>
        </w:tc>
        <w:tc>
          <w:tcPr>
            <w:tcW w:w="5531" w:type="dxa"/>
            <w:noWrap/>
            <w:hideMark/>
          </w:tcPr>
          <w:p w:rsidR="009A344A" w:rsidRPr="009A344A" w:rsidRDefault="009A344A" w:rsidP="009A344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 xml:space="preserve">Rashodi za nabavu </w:t>
            </w:r>
            <w:proofErr w:type="spellStart"/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neproizvedene</w:t>
            </w:r>
            <w:proofErr w:type="spellEnd"/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 xml:space="preserve"> dugotrajne imovine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125.090,00</w:t>
            </w:r>
          </w:p>
        </w:tc>
        <w:tc>
          <w:tcPr>
            <w:tcW w:w="116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-20.976,00</w:t>
            </w:r>
          </w:p>
        </w:tc>
        <w:tc>
          <w:tcPr>
            <w:tcW w:w="64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-16,77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104.114,00</w:t>
            </w:r>
          </w:p>
        </w:tc>
      </w:tr>
      <w:tr w:rsidR="009A344A" w:rsidRPr="009A344A" w:rsidTr="009A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9A344A" w:rsidRPr="009A344A" w:rsidRDefault="009A344A" w:rsidP="009A344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R363B</w:t>
            </w:r>
          </w:p>
        </w:tc>
        <w:tc>
          <w:tcPr>
            <w:tcW w:w="350" w:type="dxa"/>
            <w:noWrap/>
            <w:hideMark/>
          </w:tcPr>
          <w:p w:rsidR="009A344A" w:rsidRPr="009A344A" w:rsidRDefault="009A344A" w:rsidP="009A344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5531" w:type="dxa"/>
            <w:noWrap/>
            <w:hideMark/>
          </w:tcPr>
          <w:p w:rsidR="009A344A" w:rsidRPr="009A344A" w:rsidRDefault="009A344A" w:rsidP="009A344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Sufinanciranje rekonstrukcije županijskih cesta </w:t>
            </w:r>
            <w:proofErr w:type="spellStart"/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K.Velika</w:t>
            </w:r>
            <w:proofErr w:type="spellEnd"/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, </w:t>
            </w:r>
            <w:proofErr w:type="spellStart"/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Piljenice</w:t>
            </w:r>
            <w:proofErr w:type="spellEnd"/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125.090,00</w:t>
            </w:r>
          </w:p>
        </w:tc>
        <w:tc>
          <w:tcPr>
            <w:tcW w:w="116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-20.976,00</w:t>
            </w:r>
          </w:p>
        </w:tc>
        <w:tc>
          <w:tcPr>
            <w:tcW w:w="64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-16,77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104.114,00</w:t>
            </w:r>
          </w:p>
        </w:tc>
      </w:tr>
      <w:tr w:rsidR="009A344A" w:rsidRPr="009A344A" w:rsidTr="009A344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9A344A" w:rsidRPr="009A344A" w:rsidRDefault="009A344A" w:rsidP="009A344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37.000,00</w:t>
            </w:r>
          </w:p>
        </w:tc>
        <w:tc>
          <w:tcPr>
            <w:tcW w:w="116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37.000,00</w:t>
            </w:r>
          </w:p>
        </w:tc>
      </w:tr>
      <w:tr w:rsidR="009A344A" w:rsidRPr="009A344A" w:rsidTr="009A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9A344A" w:rsidRPr="009A344A" w:rsidRDefault="009A344A" w:rsidP="009A344A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37.000,00</w:t>
            </w:r>
          </w:p>
        </w:tc>
        <w:tc>
          <w:tcPr>
            <w:tcW w:w="116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37.000,00</w:t>
            </w:r>
          </w:p>
        </w:tc>
      </w:tr>
      <w:tr w:rsidR="009A344A" w:rsidRPr="009A344A" w:rsidTr="009A344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noWrap/>
            <w:hideMark/>
          </w:tcPr>
          <w:p w:rsidR="009A344A" w:rsidRPr="009A344A" w:rsidRDefault="009A344A" w:rsidP="009A344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531" w:type="dxa"/>
            <w:noWrap/>
            <w:hideMark/>
          </w:tcPr>
          <w:p w:rsidR="009A344A" w:rsidRPr="009A344A" w:rsidRDefault="009A344A" w:rsidP="009A344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37.000,00</w:t>
            </w:r>
          </w:p>
        </w:tc>
        <w:tc>
          <w:tcPr>
            <w:tcW w:w="116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37.000,00</w:t>
            </w:r>
          </w:p>
        </w:tc>
      </w:tr>
      <w:tr w:rsidR="009A344A" w:rsidRPr="009A344A" w:rsidTr="009A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50" w:type="dxa"/>
            <w:noWrap/>
            <w:hideMark/>
          </w:tcPr>
          <w:p w:rsidR="009A344A" w:rsidRPr="009A344A" w:rsidRDefault="009A344A" w:rsidP="009A344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41</w:t>
            </w:r>
          </w:p>
        </w:tc>
        <w:tc>
          <w:tcPr>
            <w:tcW w:w="5531" w:type="dxa"/>
            <w:noWrap/>
            <w:hideMark/>
          </w:tcPr>
          <w:p w:rsidR="009A344A" w:rsidRPr="009A344A" w:rsidRDefault="009A344A" w:rsidP="009A344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 xml:space="preserve">Rashodi za nabavu </w:t>
            </w:r>
            <w:proofErr w:type="spellStart"/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neproizvedene</w:t>
            </w:r>
            <w:proofErr w:type="spellEnd"/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 xml:space="preserve"> dugotrajne imovine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37.000,00</w:t>
            </w:r>
          </w:p>
        </w:tc>
        <w:tc>
          <w:tcPr>
            <w:tcW w:w="116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37.000,00</w:t>
            </w:r>
          </w:p>
        </w:tc>
      </w:tr>
      <w:tr w:rsidR="009A344A" w:rsidRPr="009A344A" w:rsidTr="009A344A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9A344A" w:rsidRPr="009A344A" w:rsidRDefault="009A344A" w:rsidP="009A344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R363B2</w:t>
            </w:r>
          </w:p>
        </w:tc>
        <w:tc>
          <w:tcPr>
            <w:tcW w:w="350" w:type="dxa"/>
            <w:noWrap/>
            <w:hideMark/>
          </w:tcPr>
          <w:p w:rsidR="009A344A" w:rsidRPr="009A344A" w:rsidRDefault="009A344A" w:rsidP="009A344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5531" w:type="dxa"/>
            <w:noWrap/>
            <w:hideMark/>
          </w:tcPr>
          <w:p w:rsidR="009A344A" w:rsidRPr="009A344A" w:rsidRDefault="009A344A" w:rsidP="009A344A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Sufinanciranje rekonstrukcije županijskih cesta </w:t>
            </w:r>
            <w:proofErr w:type="spellStart"/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K.Velika</w:t>
            </w:r>
            <w:proofErr w:type="spellEnd"/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, </w:t>
            </w:r>
            <w:proofErr w:type="spellStart"/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Piljenice</w:t>
            </w:r>
            <w:proofErr w:type="spellEnd"/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116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25.000,00</w:t>
            </w:r>
          </w:p>
        </w:tc>
      </w:tr>
      <w:tr w:rsidR="009A344A" w:rsidRPr="009A344A" w:rsidTr="009A34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dxa"/>
            <w:noWrap/>
            <w:hideMark/>
          </w:tcPr>
          <w:p w:rsidR="009A344A" w:rsidRPr="009A344A" w:rsidRDefault="009A344A" w:rsidP="009A344A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R363B4</w:t>
            </w:r>
          </w:p>
        </w:tc>
        <w:tc>
          <w:tcPr>
            <w:tcW w:w="350" w:type="dxa"/>
            <w:noWrap/>
            <w:hideMark/>
          </w:tcPr>
          <w:p w:rsidR="009A344A" w:rsidRPr="009A344A" w:rsidRDefault="009A344A" w:rsidP="009A344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412</w:t>
            </w:r>
          </w:p>
        </w:tc>
        <w:tc>
          <w:tcPr>
            <w:tcW w:w="5531" w:type="dxa"/>
            <w:noWrap/>
            <w:hideMark/>
          </w:tcPr>
          <w:p w:rsidR="009A344A" w:rsidRPr="009A344A" w:rsidRDefault="009A344A" w:rsidP="009A344A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Sufinanciranje rekonstrukcije županijskih cesta </w:t>
            </w:r>
            <w:proofErr w:type="spellStart"/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K.Velika</w:t>
            </w:r>
            <w:proofErr w:type="spellEnd"/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, </w:t>
            </w:r>
            <w:proofErr w:type="spellStart"/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Piljenice</w:t>
            </w:r>
            <w:proofErr w:type="spellEnd"/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12.000,00</w:t>
            </w:r>
          </w:p>
        </w:tc>
        <w:tc>
          <w:tcPr>
            <w:tcW w:w="116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9A344A" w:rsidRPr="009A344A" w:rsidRDefault="009A344A" w:rsidP="009A344A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A344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12.000,00</w:t>
            </w:r>
          </w:p>
        </w:tc>
      </w:tr>
    </w:tbl>
    <w:p w:rsidR="003862EA" w:rsidRDefault="003862EA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E31241" w:rsidRDefault="00E31241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E31241" w:rsidRDefault="00E31241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KAPITALNI PROJEKT </w:t>
      </w:r>
      <w:r w:rsidRPr="00E31241">
        <w:rPr>
          <w:rFonts w:ascii="Arial" w:hAnsi="Arial" w:cs="Arial"/>
          <w:sz w:val="18"/>
          <w:szCs w:val="18"/>
          <w:lang w:eastAsia="en-US"/>
        </w:rPr>
        <w:t>MODERNIZACIJA NERAZVRSTANIH CESTA</w:t>
      </w:r>
      <w:r>
        <w:rPr>
          <w:rFonts w:ascii="Arial" w:hAnsi="Arial" w:cs="Arial"/>
          <w:sz w:val="18"/>
          <w:szCs w:val="18"/>
          <w:lang w:eastAsia="en-US"/>
        </w:rPr>
        <w:t>- Rashodi se smanjuju sukladno realizaciji i okončanoj situaciji izvoditelja radova</w:t>
      </w:r>
    </w:p>
    <w:p w:rsidR="00E31241" w:rsidRDefault="00E31241" w:rsidP="00E31241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3"/>
        <w:tblW w:w="10797" w:type="dxa"/>
        <w:tblLook w:val="04A0" w:firstRow="1" w:lastRow="0" w:firstColumn="1" w:lastColumn="0" w:noHBand="0" w:noVBand="1"/>
      </w:tblPr>
      <w:tblGrid>
        <w:gridCol w:w="715"/>
        <w:gridCol w:w="483"/>
        <w:gridCol w:w="5971"/>
        <w:gridCol w:w="1100"/>
        <w:gridCol w:w="1160"/>
        <w:gridCol w:w="640"/>
        <w:gridCol w:w="1100"/>
      </w:tblGrid>
      <w:tr w:rsidR="00E31241" w:rsidRPr="00E31241" w:rsidTr="00E31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97" w:type="dxa"/>
            <w:gridSpan w:val="3"/>
            <w:noWrap/>
            <w:hideMark/>
          </w:tcPr>
          <w:p w:rsidR="00E31241" w:rsidRPr="00E31241" w:rsidRDefault="00E31241" w:rsidP="00E3124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Kapitalni projekt K100009 MODERNIZACIJA NERAZVRSTANIH CESTA</w:t>
            </w:r>
          </w:p>
        </w:tc>
        <w:tc>
          <w:tcPr>
            <w:tcW w:w="110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445.000,00</w:t>
            </w:r>
          </w:p>
        </w:tc>
        <w:tc>
          <w:tcPr>
            <w:tcW w:w="116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-61.452,00</w:t>
            </w:r>
          </w:p>
        </w:tc>
        <w:tc>
          <w:tcPr>
            <w:tcW w:w="64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-13,81</w:t>
            </w:r>
          </w:p>
        </w:tc>
        <w:tc>
          <w:tcPr>
            <w:tcW w:w="110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383.548,00</w:t>
            </w:r>
          </w:p>
        </w:tc>
      </w:tr>
      <w:tr w:rsidR="00E31241" w:rsidRPr="00E31241" w:rsidTr="00E31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7" w:type="dxa"/>
            <w:gridSpan w:val="3"/>
            <w:noWrap/>
            <w:hideMark/>
          </w:tcPr>
          <w:p w:rsidR="00E31241" w:rsidRPr="00E31241" w:rsidRDefault="00E31241" w:rsidP="00E3124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10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445.000,00</w:t>
            </w:r>
          </w:p>
        </w:tc>
        <w:tc>
          <w:tcPr>
            <w:tcW w:w="116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-61.452,00</w:t>
            </w:r>
          </w:p>
        </w:tc>
        <w:tc>
          <w:tcPr>
            <w:tcW w:w="64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-13,81</w:t>
            </w:r>
          </w:p>
        </w:tc>
        <w:tc>
          <w:tcPr>
            <w:tcW w:w="110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383.548,00</w:t>
            </w:r>
          </w:p>
        </w:tc>
      </w:tr>
      <w:tr w:rsidR="00E31241" w:rsidRPr="00E31241" w:rsidTr="00E3124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7" w:type="dxa"/>
            <w:gridSpan w:val="3"/>
            <w:noWrap/>
            <w:hideMark/>
          </w:tcPr>
          <w:p w:rsidR="00E31241" w:rsidRPr="00E31241" w:rsidRDefault="00E31241" w:rsidP="00E3124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2.1. KAPITALNE POMOĆI IZ DRŽAVNOG PRORAČUNA</w:t>
            </w:r>
          </w:p>
        </w:tc>
        <w:tc>
          <w:tcPr>
            <w:tcW w:w="110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6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</w:tr>
      <w:tr w:rsidR="00E31241" w:rsidRPr="00E31241" w:rsidTr="00E31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7" w:type="dxa"/>
            <w:gridSpan w:val="3"/>
            <w:noWrap/>
            <w:hideMark/>
          </w:tcPr>
          <w:p w:rsidR="00E31241" w:rsidRPr="00E31241" w:rsidRDefault="00E31241" w:rsidP="00E3124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10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6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</w:tr>
      <w:tr w:rsidR="00E31241" w:rsidRPr="00E31241" w:rsidTr="00E3124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" w:type="dxa"/>
            <w:noWrap/>
            <w:hideMark/>
          </w:tcPr>
          <w:p w:rsidR="00E31241" w:rsidRPr="00E31241" w:rsidRDefault="00E31241" w:rsidP="00E3124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971" w:type="dxa"/>
            <w:noWrap/>
            <w:hideMark/>
          </w:tcPr>
          <w:p w:rsidR="00E31241" w:rsidRPr="00E31241" w:rsidRDefault="00E31241" w:rsidP="00E3124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0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6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E31241" w:rsidRPr="00E31241" w:rsidTr="00E31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97" w:type="dxa"/>
            <w:noWrap/>
            <w:hideMark/>
          </w:tcPr>
          <w:p w:rsidR="00E31241" w:rsidRPr="00E31241" w:rsidRDefault="00E31241" w:rsidP="00E3124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971" w:type="dxa"/>
            <w:noWrap/>
            <w:hideMark/>
          </w:tcPr>
          <w:p w:rsidR="00E31241" w:rsidRPr="00E31241" w:rsidRDefault="00E31241" w:rsidP="00E3124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6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E31241" w:rsidRPr="00E31241" w:rsidTr="00E3124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noWrap/>
            <w:hideMark/>
          </w:tcPr>
          <w:p w:rsidR="00E31241" w:rsidRPr="00E31241" w:rsidRDefault="00E31241" w:rsidP="00E3124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R366</w:t>
            </w:r>
          </w:p>
        </w:tc>
        <w:tc>
          <w:tcPr>
            <w:tcW w:w="297" w:type="dxa"/>
            <w:noWrap/>
            <w:hideMark/>
          </w:tcPr>
          <w:p w:rsidR="00E31241" w:rsidRPr="00E31241" w:rsidRDefault="00E31241" w:rsidP="00E3124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971" w:type="dxa"/>
            <w:noWrap/>
            <w:hideMark/>
          </w:tcPr>
          <w:p w:rsidR="00E31241" w:rsidRPr="00E31241" w:rsidRDefault="00E31241" w:rsidP="00E3124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Modernizacija nerazvrstanih cesta OL iz  MRRFEU</w:t>
            </w:r>
          </w:p>
        </w:tc>
        <w:tc>
          <w:tcPr>
            <w:tcW w:w="110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6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64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</w:tr>
      <w:tr w:rsidR="00E31241" w:rsidRPr="00E31241" w:rsidTr="00E31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7" w:type="dxa"/>
            <w:gridSpan w:val="3"/>
            <w:noWrap/>
            <w:hideMark/>
          </w:tcPr>
          <w:p w:rsidR="00E31241" w:rsidRPr="00E31241" w:rsidRDefault="00E31241" w:rsidP="00E3124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2.9. KAPITALNE POMOĆI DRŽAVNOG PRORAČUNA PRIJENOS EU SREDSTAVA</w:t>
            </w:r>
          </w:p>
        </w:tc>
        <w:tc>
          <w:tcPr>
            <w:tcW w:w="110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345.000,00</w:t>
            </w:r>
          </w:p>
        </w:tc>
        <w:tc>
          <w:tcPr>
            <w:tcW w:w="116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-61.452,00</w:t>
            </w:r>
          </w:p>
        </w:tc>
        <w:tc>
          <w:tcPr>
            <w:tcW w:w="64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-17,81</w:t>
            </w:r>
          </w:p>
        </w:tc>
        <w:tc>
          <w:tcPr>
            <w:tcW w:w="110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283.548,00</w:t>
            </w:r>
          </w:p>
        </w:tc>
      </w:tr>
      <w:tr w:rsidR="00E31241" w:rsidRPr="00E31241" w:rsidTr="00E3124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7" w:type="dxa"/>
            <w:gridSpan w:val="3"/>
            <w:noWrap/>
            <w:hideMark/>
          </w:tcPr>
          <w:p w:rsidR="00E31241" w:rsidRPr="00E31241" w:rsidRDefault="00E31241" w:rsidP="00E3124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2.9.1 Naknada za pridobivenu količinu nafte i plina</w:t>
            </w:r>
          </w:p>
        </w:tc>
        <w:tc>
          <w:tcPr>
            <w:tcW w:w="110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345.000,00</w:t>
            </w:r>
          </w:p>
        </w:tc>
        <w:tc>
          <w:tcPr>
            <w:tcW w:w="116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-61.452,00</w:t>
            </w:r>
          </w:p>
        </w:tc>
        <w:tc>
          <w:tcPr>
            <w:tcW w:w="64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-17,81</w:t>
            </w:r>
          </w:p>
        </w:tc>
        <w:tc>
          <w:tcPr>
            <w:tcW w:w="110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283.548,00</w:t>
            </w:r>
          </w:p>
        </w:tc>
      </w:tr>
      <w:tr w:rsidR="00E31241" w:rsidRPr="00E31241" w:rsidTr="00E31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7" w:type="dxa"/>
            <w:gridSpan w:val="3"/>
            <w:noWrap/>
            <w:hideMark/>
          </w:tcPr>
          <w:p w:rsidR="00E31241" w:rsidRPr="00E31241" w:rsidRDefault="00E31241" w:rsidP="00E31241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lastRenderedPageBreak/>
              <w:t>Funkcijska klasifikacija  0451 Cestovni promet</w:t>
            </w:r>
          </w:p>
        </w:tc>
        <w:tc>
          <w:tcPr>
            <w:tcW w:w="110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345.000,00</w:t>
            </w:r>
          </w:p>
        </w:tc>
        <w:tc>
          <w:tcPr>
            <w:tcW w:w="116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-61.452,00</w:t>
            </w:r>
          </w:p>
        </w:tc>
        <w:tc>
          <w:tcPr>
            <w:tcW w:w="64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-17,81</w:t>
            </w:r>
          </w:p>
        </w:tc>
        <w:tc>
          <w:tcPr>
            <w:tcW w:w="110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283.548,00</w:t>
            </w:r>
          </w:p>
        </w:tc>
      </w:tr>
      <w:tr w:rsidR="00E31241" w:rsidRPr="00E31241" w:rsidTr="00E3124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" w:type="dxa"/>
            <w:noWrap/>
            <w:hideMark/>
          </w:tcPr>
          <w:p w:rsidR="00E31241" w:rsidRPr="00E31241" w:rsidRDefault="00E31241" w:rsidP="00E3124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971" w:type="dxa"/>
            <w:noWrap/>
            <w:hideMark/>
          </w:tcPr>
          <w:p w:rsidR="00E31241" w:rsidRPr="00E31241" w:rsidRDefault="00E31241" w:rsidP="00E3124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0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345.000,00</w:t>
            </w:r>
          </w:p>
        </w:tc>
        <w:tc>
          <w:tcPr>
            <w:tcW w:w="116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-61.452,00</w:t>
            </w:r>
          </w:p>
        </w:tc>
        <w:tc>
          <w:tcPr>
            <w:tcW w:w="64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-17,81</w:t>
            </w:r>
          </w:p>
        </w:tc>
        <w:tc>
          <w:tcPr>
            <w:tcW w:w="110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283.548,00</w:t>
            </w:r>
          </w:p>
        </w:tc>
      </w:tr>
      <w:tr w:rsidR="00E31241" w:rsidRPr="00E31241" w:rsidTr="00E31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297" w:type="dxa"/>
            <w:noWrap/>
            <w:hideMark/>
          </w:tcPr>
          <w:p w:rsidR="00E31241" w:rsidRPr="00E31241" w:rsidRDefault="00E31241" w:rsidP="00E3124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971" w:type="dxa"/>
            <w:noWrap/>
            <w:hideMark/>
          </w:tcPr>
          <w:p w:rsidR="00E31241" w:rsidRPr="00E31241" w:rsidRDefault="00E31241" w:rsidP="00E31241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345.000,00</w:t>
            </w:r>
          </w:p>
        </w:tc>
        <w:tc>
          <w:tcPr>
            <w:tcW w:w="116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-61.452,00</w:t>
            </w:r>
          </w:p>
        </w:tc>
        <w:tc>
          <w:tcPr>
            <w:tcW w:w="64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-17,81</w:t>
            </w:r>
          </w:p>
        </w:tc>
        <w:tc>
          <w:tcPr>
            <w:tcW w:w="110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283.548,00</w:t>
            </w:r>
          </w:p>
        </w:tc>
      </w:tr>
      <w:tr w:rsidR="00E31241" w:rsidRPr="00E31241" w:rsidTr="00E3124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" w:type="dxa"/>
            <w:noWrap/>
            <w:hideMark/>
          </w:tcPr>
          <w:p w:rsidR="00E31241" w:rsidRPr="00E31241" w:rsidRDefault="00E31241" w:rsidP="00E31241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R363C</w:t>
            </w:r>
          </w:p>
        </w:tc>
        <w:tc>
          <w:tcPr>
            <w:tcW w:w="297" w:type="dxa"/>
            <w:noWrap/>
            <w:hideMark/>
          </w:tcPr>
          <w:p w:rsidR="00E31241" w:rsidRPr="00E31241" w:rsidRDefault="00E31241" w:rsidP="00E3124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971" w:type="dxa"/>
            <w:noWrap/>
            <w:hideMark/>
          </w:tcPr>
          <w:p w:rsidR="00E31241" w:rsidRPr="00E31241" w:rsidRDefault="00E31241" w:rsidP="00E31241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Modernizacija nerazvrstanih cesta Općine Lipovljani/nerazvrstane ceste i nogostupi/</w:t>
            </w:r>
          </w:p>
        </w:tc>
        <w:tc>
          <w:tcPr>
            <w:tcW w:w="110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345.000,00</w:t>
            </w:r>
          </w:p>
        </w:tc>
        <w:tc>
          <w:tcPr>
            <w:tcW w:w="116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-61.452,00</w:t>
            </w:r>
          </w:p>
        </w:tc>
        <w:tc>
          <w:tcPr>
            <w:tcW w:w="64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-17,81</w:t>
            </w:r>
          </w:p>
        </w:tc>
        <w:tc>
          <w:tcPr>
            <w:tcW w:w="1100" w:type="dxa"/>
            <w:noWrap/>
            <w:hideMark/>
          </w:tcPr>
          <w:p w:rsidR="00E31241" w:rsidRPr="00E31241" w:rsidRDefault="00E31241" w:rsidP="00E31241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E31241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283.548,00</w:t>
            </w:r>
          </w:p>
        </w:tc>
      </w:tr>
    </w:tbl>
    <w:p w:rsidR="003862EA" w:rsidRDefault="003862EA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3862EA" w:rsidRDefault="000D141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KAPITALNI PROJEKT </w:t>
      </w:r>
      <w:r w:rsidRPr="000D1416">
        <w:rPr>
          <w:rFonts w:ascii="Arial" w:hAnsi="Arial" w:cs="Arial"/>
          <w:sz w:val="18"/>
          <w:szCs w:val="18"/>
          <w:lang w:eastAsia="en-US"/>
        </w:rPr>
        <w:t>REKONSTRUKCIJA UL.AUGUSTA ŠENOE I IZGRADNJA NOGOSTUPA</w:t>
      </w:r>
      <w:r>
        <w:rPr>
          <w:rFonts w:ascii="Arial" w:hAnsi="Arial" w:cs="Arial"/>
          <w:sz w:val="18"/>
          <w:szCs w:val="18"/>
          <w:lang w:eastAsia="en-US"/>
        </w:rPr>
        <w:t xml:space="preserve">- Rashodi se smanjuju na temelju rezultata natječaja iz izvora kapitalnih pomoći te iz izvora naknade za pridobivenu količinu nafte i plina na temelju smanjenog iznosa realizacije projekta </w:t>
      </w:r>
    </w:p>
    <w:tbl>
      <w:tblPr>
        <w:tblStyle w:val="Obinatablica3"/>
        <w:tblW w:w="10985" w:type="dxa"/>
        <w:tblLook w:val="04A0" w:firstRow="1" w:lastRow="0" w:firstColumn="1" w:lastColumn="0" w:noHBand="0" w:noVBand="1"/>
      </w:tblPr>
      <w:tblGrid>
        <w:gridCol w:w="823"/>
        <w:gridCol w:w="490"/>
        <w:gridCol w:w="5350"/>
        <w:gridCol w:w="1151"/>
        <w:gridCol w:w="1117"/>
        <w:gridCol w:w="885"/>
        <w:gridCol w:w="1169"/>
      </w:tblGrid>
      <w:tr w:rsidR="000D1416" w:rsidRPr="000D1416" w:rsidTr="000D1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63" w:type="dxa"/>
            <w:gridSpan w:val="3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Kapitalni projekt K100010 REKONSTRUKCIJA UL.AUGUSTA ŠENOE I IZGRADNJA NOGOSTUPA</w:t>
            </w:r>
          </w:p>
        </w:tc>
        <w:tc>
          <w:tcPr>
            <w:tcW w:w="1151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1.503.304,00</w:t>
            </w:r>
          </w:p>
        </w:tc>
        <w:tc>
          <w:tcPr>
            <w:tcW w:w="1117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-397.872,00</w:t>
            </w:r>
          </w:p>
        </w:tc>
        <w:tc>
          <w:tcPr>
            <w:tcW w:w="885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-26,47</w:t>
            </w:r>
          </w:p>
        </w:tc>
        <w:tc>
          <w:tcPr>
            <w:tcW w:w="1169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1.105.432,00</w:t>
            </w:r>
          </w:p>
        </w:tc>
      </w:tr>
      <w:tr w:rsidR="000D1416" w:rsidRPr="000D1416" w:rsidTr="000D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3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151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400.000,00</w:t>
            </w:r>
          </w:p>
        </w:tc>
        <w:tc>
          <w:tcPr>
            <w:tcW w:w="1117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-222.000,00</w:t>
            </w:r>
          </w:p>
        </w:tc>
        <w:tc>
          <w:tcPr>
            <w:tcW w:w="885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-55,50</w:t>
            </w:r>
          </w:p>
        </w:tc>
        <w:tc>
          <w:tcPr>
            <w:tcW w:w="1169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178.000,00</w:t>
            </w:r>
          </w:p>
        </w:tc>
      </w:tr>
      <w:tr w:rsidR="000D1416" w:rsidRPr="000D1416" w:rsidTr="000D141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3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2.1. KAPITALNE POMOĆI IZ DRŽAVNOG PRORAČUNA</w:t>
            </w:r>
          </w:p>
        </w:tc>
        <w:tc>
          <w:tcPr>
            <w:tcW w:w="1151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250.000,00</w:t>
            </w:r>
          </w:p>
        </w:tc>
        <w:tc>
          <w:tcPr>
            <w:tcW w:w="1117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-82.000,00</w:t>
            </w:r>
          </w:p>
        </w:tc>
        <w:tc>
          <w:tcPr>
            <w:tcW w:w="885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-32,80</w:t>
            </w:r>
          </w:p>
        </w:tc>
        <w:tc>
          <w:tcPr>
            <w:tcW w:w="1169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168.000,00</w:t>
            </w:r>
          </w:p>
        </w:tc>
      </w:tr>
      <w:tr w:rsidR="000D1416" w:rsidRPr="000D1416" w:rsidTr="000D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3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151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250.000,00</w:t>
            </w:r>
          </w:p>
        </w:tc>
        <w:tc>
          <w:tcPr>
            <w:tcW w:w="1117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-82.000,00</w:t>
            </w:r>
          </w:p>
        </w:tc>
        <w:tc>
          <w:tcPr>
            <w:tcW w:w="885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-32,80</w:t>
            </w:r>
          </w:p>
        </w:tc>
        <w:tc>
          <w:tcPr>
            <w:tcW w:w="1169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168.000,00</w:t>
            </w:r>
          </w:p>
        </w:tc>
      </w:tr>
      <w:tr w:rsidR="000D1416" w:rsidRPr="000D1416" w:rsidTr="000D141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35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51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250.000,00</w:t>
            </w:r>
          </w:p>
        </w:tc>
        <w:tc>
          <w:tcPr>
            <w:tcW w:w="1117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-82.000,00</w:t>
            </w:r>
          </w:p>
        </w:tc>
        <w:tc>
          <w:tcPr>
            <w:tcW w:w="885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-32,80</w:t>
            </w:r>
          </w:p>
        </w:tc>
        <w:tc>
          <w:tcPr>
            <w:tcW w:w="1169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168.000,00</w:t>
            </w:r>
          </w:p>
        </w:tc>
      </w:tr>
      <w:tr w:rsidR="000D1416" w:rsidRPr="000D1416" w:rsidTr="000D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35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1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250.000,00</w:t>
            </w:r>
          </w:p>
        </w:tc>
        <w:tc>
          <w:tcPr>
            <w:tcW w:w="1117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-82.000,00</w:t>
            </w:r>
          </w:p>
        </w:tc>
        <w:tc>
          <w:tcPr>
            <w:tcW w:w="885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-32,80</w:t>
            </w:r>
          </w:p>
        </w:tc>
        <w:tc>
          <w:tcPr>
            <w:tcW w:w="1169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168.000,00</w:t>
            </w:r>
          </w:p>
        </w:tc>
      </w:tr>
      <w:tr w:rsidR="000D1416" w:rsidRPr="000D1416" w:rsidTr="000D141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R363A</w:t>
            </w:r>
          </w:p>
        </w:tc>
        <w:tc>
          <w:tcPr>
            <w:tcW w:w="49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35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Rekonstrukcija </w:t>
            </w:r>
            <w:proofErr w:type="spellStart"/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ul.Augusta</w:t>
            </w:r>
            <w:proofErr w:type="spellEnd"/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Šenoe s nogostupom -MGIPU</w:t>
            </w:r>
          </w:p>
        </w:tc>
        <w:tc>
          <w:tcPr>
            <w:tcW w:w="1151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250.000,00</w:t>
            </w:r>
          </w:p>
        </w:tc>
        <w:tc>
          <w:tcPr>
            <w:tcW w:w="1117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-82.000,00</w:t>
            </w:r>
          </w:p>
        </w:tc>
        <w:tc>
          <w:tcPr>
            <w:tcW w:w="885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-32,80</w:t>
            </w:r>
          </w:p>
        </w:tc>
        <w:tc>
          <w:tcPr>
            <w:tcW w:w="1169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168.000,00</w:t>
            </w:r>
          </w:p>
        </w:tc>
      </w:tr>
      <w:tr w:rsidR="000D1416" w:rsidRPr="000D1416" w:rsidTr="000D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3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2.9. KAPITALNE POMOĆI DRŽAVNOG PRORAČUNA PRIJENOS EU SREDSTAVA</w:t>
            </w:r>
          </w:p>
        </w:tc>
        <w:tc>
          <w:tcPr>
            <w:tcW w:w="1151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17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-140.000,00</w:t>
            </w:r>
          </w:p>
        </w:tc>
        <w:tc>
          <w:tcPr>
            <w:tcW w:w="885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-93,33</w:t>
            </w:r>
          </w:p>
        </w:tc>
        <w:tc>
          <w:tcPr>
            <w:tcW w:w="1169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0D1416" w:rsidRPr="000D1416" w:rsidTr="000D141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3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2.9.1 Naknada za pridobivenu količinu nafte i plina</w:t>
            </w:r>
          </w:p>
        </w:tc>
        <w:tc>
          <w:tcPr>
            <w:tcW w:w="1151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17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-140.000,00</w:t>
            </w:r>
          </w:p>
        </w:tc>
        <w:tc>
          <w:tcPr>
            <w:tcW w:w="885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-93,33</w:t>
            </w:r>
          </w:p>
        </w:tc>
        <w:tc>
          <w:tcPr>
            <w:tcW w:w="1169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0D1416" w:rsidRPr="000D1416" w:rsidTr="000D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3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151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17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-140.000,00</w:t>
            </w:r>
          </w:p>
        </w:tc>
        <w:tc>
          <w:tcPr>
            <w:tcW w:w="885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-93,33</w:t>
            </w:r>
          </w:p>
        </w:tc>
        <w:tc>
          <w:tcPr>
            <w:tcW w:w="1169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10.000,00</w:t>
            </w:r>
          </w:p>
        </w:tc>
      </w:tr>
      <w:tr w:rsidR="000D1416" w:rsidRPr="000D1416" w:rsidTr="000D141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35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51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17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-140.000,00</w:t>
            </w:r>
          </w:p>
        </w:tc>
        <w:tc>
          <w:tcPr>
            <w:tcW w:w="885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-93,33</w:t>
            </w:r>
          </w:p>
        </w:tc>
        <w:tc>
          <w:tcPr>
            <w:tcW w:w="1169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0D1416" w:rsidRPr="000D1416" w:rsidTr="000D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35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1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17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-140.000,00</w:t>
            </w:r>
          </w:p>
        </w:tc>
        <w:tc>
          <w:tcPr>
            <w:tcW w:w="885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-93,33</w:t>
            </w:r>
          </w:p>
        </w:tc>
        <w:tc>
          <w:tcPr>
            <w:tcW w:w="1169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0D1416" w:rsidRPr="000D1416" w:rsidTr="000D141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R363A2</w:t>
            </w:r>
          </w:p>
        </w:tc>
        <w:tc>
          <w:tcPr>
            <w:tcW w:w="49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35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Rekonstrukcija </w:t>
            </w:r>
            <w:proofErr w:type="spellStart"/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ul.Augusta</w:t>
            </w:r>
            <w:proofErr w:type="spellEnd"/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Šenoe s nogostupom</w:t>
            </w:r>
          </w:p>
        </w:tc>
        <w:tc>
          <w:tcPr>
            <w:tcW w:w="1151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17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-140.000,00</w:t>
            </w:r>
          </w:p>
        </w:tc>
        <w:tc>
          <w:tcPr>
            <w:tcW w:w="885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-93,33</w:t>
            </w:r>
          </w:p>
        </w:tc>
        <w:tc>
          <w:tcPr>
            <w:tcW w:w="1169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0D1416" w:rsidRPr="000D1416" w:rsidTr="000D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3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151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1.103.304,00</w:t>
            </w:r>
          </w:p>
        </w:tc>
        <w:tc>
          <w:tcPr>
            <w:tcW w:w="1117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-175.872,00</w:t>
            </w:r>
          </w:p>
        </w:tc>
        <w:tc>
          <w:tcPr>
            <w:tcW w:w="885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-15,94</w:t>
            </w:r>
          </w:p>
        </w:tc>
        <w:tc>
          <w:tcPr>
            <w:tcW w:w="1169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927.432,00</w:t>
            </w:r>
          </w:p>
        </w:tc>
      </w:tr>
      <w:tr w:rsidR="000D1416" w:rsidRPr="000D1416" w:rsidTr="000D141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3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5.4. ŠUMSKI DOPRINOS</w:t>
            </w:r>
          </w:p>
        </w:tc>
        <w:tc>
          <w:tcPr>
            <w:tcW w:w="1151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1.103.304,00</w:t>
            </w:r>
          </w:p>
        </w:tc>
        <w:tc>
          <w:tcPr>
            <w:tcW w:w="1117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-175.872,00</w:t>
            </w:r>
          </w:p>
        </w:tc>
        <w:tc>
          <w:tcPr>
            <w:tcW w:w="885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-15,94</w:t>
            </w:r>
          </w:p>
        </w:tc>
        <w:tc>
          <w:tcPr>
            <w:tcW w:w="1169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927.432,00</w:t>
            </w:r>
          </w:p>
        </w:tc>
      </w:tr>
      <w:tr w:rsidR="000D1416" w:rsidRPr="000D1416" w:rsidTr="000D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3" w:type="dxa"/>
            <w:gridSpan w:val="3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151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1.103.304,00</w:t>
            </w:r>
          </w:p>
        </w:tc>
        <w:tc>
          <w:tcPr>
            <w:tcW w:w="1117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-175.872,00</w:t>
            </w:r>
          </w:p>
        </w:tc>
        <w:tc>
          <w:tcPr>
            <w:tcW w:w="885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-15,94</w:t>
            </w:r>
          </w:p>
        </w:tc>
        <w:tc>
          <w:tcPr>
            <w:tcW w:w="1169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927.432,00</w:t>
            </w:r>
          </w:p>
        </w:tc>
      </w:tr>
      <w:tr w:rsidR="000D1416" w:rsidRPr="000D1416" w:rsidTr="000D141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35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51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1.103.304,00</w:t>
            </w:r>
          </w:p>
        </w:tc>
        <w:tc>
          <w:tcPr>
            <w:tcW w:w="1117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-175.872,00</w:t>
            </w:r>
          </w:p>
        </w:tc>
        <w:tc>
          <w:tcPr>
            <w:tcW w:w="885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-15,94</w:t>
            </w:r>
          </w:p>
        </w:tc>
        <w:tc>
          <w:tcPr>
            <w:tcW w:w="1169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927.432,00</w:t>
            </w:r>
          </w:p>
        </w:tc>
      </w:tr>
      <w:tr w:rsidR="000D1416" w:rsidRPr="000D1416" w:rsidTr="000D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9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35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1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1.103.304,00</w:t>
            </w:r>
          </w:p>
        </w:tc>
        <w:tc>
          <w:tcPr>
            <w:tcW w:w="1117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-175.872,00</w:t>
            </w:r>
          </w:p>
        </w:tc>
        <w:tc>
          <w:tcPr>
            <w:tcW w:w="885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-15,94</w:t>
            </w:r>
          </w:p>
        </w:tc>
        <w:tc>
          <w:tcPr>
            <w:tcW w:w="1169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927.432,00</w:t>
            </w:r>
          </w:p>
        </w:tc>
      </w:tr>
      <w:tr w:rsidR="000D1416" w:rsidRPr="000D1416" w:rsidTr="000D141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dxa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R363A1</w:t>
            </w:r>
          </w:p>
        </w:tc>
        <w:tc>
          <w:tcPr>
            <w:tcW w:w="49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35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Rekonstrukcija </w:t>
            </w:r>
            <w:proofErr w:type="spellStart"/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ul.Augusta</w:t>
            </w:r>
            <w:proofErr w:type="spellEnd"/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Šenoe s nogostupom</w:t>
            </w:r>
          </w:p>
        </w:tc>
        <w:tc>
          <w:tcPr>
            <w:tcW w:w="1151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1.103.304,00</w:t>
            </w:r>
          </w:p>
        </w:tc>
        <w:tc>
          <w:tcPr>
            <w:tcW w:w="1117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-175.872,00</w:t>
            </w:r>
          </w:p>
        </w:tc>
        <w:tc>
          <w:tcPr>
            <w:tcW w:w="885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-15,94</w:t>
            </w:r>
          </w:p>
        </w:tc>
        <w:tc>
          <w:tcPr>
            <w:tcW w:w="1169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927.432,00</w:t>
            </w:r>
          </w:p>
        </w:tc>
      </w:tr>
    </w:tbl>
    <w:p w:rsidR="000D1416" w:rsidRDefault="000D141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0D1416" w:rsidRDefault="000D141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0D1416" w:rsidRDefault="000D141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KAPITALNI PROJEKT </w:t>
      </w:r>
      <w:r w:rsidRPr="000D1416">
        <w:rPr>
          <w:rFonts w:ascii="Arial" w:hAnsi="Arial" w:cs="Arial"/>
          <w:sz w:val="18"/>
          <w:szCs w:val="18"/>
          <w:lang w:eastAsia="en-US"/>
        </w:rPr>
        <w:t xml:space="preserve"> IZGRADNJA CENTRA OPĆINE LIPOVLJANI</w:t>
      </w:r>
      <w:r>
        <w:rPr>
          <w:rFonts w:ascii="Arial" w:hAnsi="Arial" w:cs="Arial"/>
          <w:sz w:val="18"/>
          <w:szCs w:val="18"/>
          <w:lang w:eastAsia="en-US"/>
        </w:rPr>
        <w:t xml:space="preserve">- rashodi za projekt su prema izvorima financiranja preraspoređena pošto se pomoći iz MRRFEU neće realizirati a pomoći iz županijskog proračuna su smanjena na 50.000 kuna. </w:t>
      </w:r>
    </w:p>
    <w:p w:rsidR="000D1416" w:rsidRDefault="000D141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3"/>
        <w:tblW w:w="10789" w:type="dxa"/>
        <w:tblLook w:val="04A0" w:firstRow="1" w:lastRow="0" w:firstColumn="1" w:lastColumn="0" w:noHBand="0" w:noVBand="1"/>
      </w:tblPr>
      <w:tblGrid>
        <w:gridCol w:w="804"/>
        <w:gridCol w:w="483"/>
        <w:gridCol w:w="5500"/>
        <w:gridCol w:w="1151"/>
        <w:gridCol w:w="1160"/>
        <w:gridCol w:w="839"/>
        <w:gridCol w:w="1151"/>
      </w:tblGrid>
      <w:tr w:rsidR="000D1416" w:rsidRPr="000D1416" w:rsidTr="000D1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09" w:type="dxa"/>
            <w:gridSpan w:val="3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Kapitalni projekt K100011 IZGRADNJA CENTRA OPĆINE LIPOVLJANI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1.920.000,00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2,60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1.970.000,00</w:t>
            </w:r>
          </w:p>
        </w:tc>
      </w:tr>
      <w:tr w:rsidR="000D1416" w:rsidRPr="000D1416" w:rsidTr="000D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31.763,00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31.763,00</w:t>
            </w:r>
          </w:p>
        </w:tc>
      </w:tr>
      <w:tr w:rsidR="000D1416" w:rsidRPr="000D1416" w:rsidTr="000D141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31.763,00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31.763,00</w:t>
            </w:r>
          </w:p>
        </w:tc>
      </w:tr>
      <w:tr w:rsidR="000D1416" w:rsidRPr="000D1416" w:rsidTr="000D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31.763,00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31.763,00</w:t>
            </w:r>
          </w:p>
        </w:tc>
      </w:tr>
      <w:tr w:rsidR="000D1416" w:rsidRPr="000D1416" w:rsidTr="000D141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50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31.763,00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31.763,00</w:t>
            </w:r>
          </w:p>
        </w:tc>
      </w:tr>
      <w:tr w:rsidR="000D1416" w:rsidRPr="000D1416" w:rsidTr="000D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50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31.763,00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31.763,00</w:t>
            </w:r>
          </w:p>
        </w:tc>
      </w:tr>
      <w:tr w:rsidR="000D1416" w:rsidRPr="000D1416" w:rsidTr="000D141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R358E</w:t>
            </w:r>
          </w:p>
        </w:tc>
        <w:tc>
          <w:tcPr>
            <w:tcW w:w="36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50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centra; Trg hrvatskih branitelja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31.763,00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31.763,00</w:t>
            </w:r>
          </w:p>
        </w:tc>
      </w:tr>
      <w:tr w:rsidR="000D1416" w:rsidRPr="000D1416" w:rsidTr="000D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385.542,00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-120.333,00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-31,21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265.209,00</w:t>
            </w:r>
          </w:p>
        </w:tc>
      </w:tr>
      <w:tr w:rsidR="000D1416" w:rsidRPr="000D1416" w:rsidTr="000D141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2.1. KAPITALNE POMOĆI IZ DRŽAVNOG PRORAČUNA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222.785,00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-222.785,00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0D1416" w:rsidRPr="000D1416" w:rsidTr="000D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222.785,00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-222.785,00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0D1416" w:rsidRPr="000D1416" w:rsidTr="000D141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50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222.785,00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-222.785,00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0D1416" w:rsidRPr="000D1416" w:rsidTr="000D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50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222.785,00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-222.785,00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0D1416" w:rsidRPr="000D1416" w:rsidTr="000D141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R357</w:t>
            </w:r>
          </w:p>
        </w:tc>
        <w:tc>
          <w:tcPr>
            <w:tcW w:w="36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50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Rekontrukcija</w:t>
            </w:r>
            <w:proofErr w:type="spellEnd"/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centra; Trg hrvatskih branitelja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222.785,00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-222.785,00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0D1416" w:rsidRPr="000D1416" w:rsidTr="000D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2.2. KAPITALNE POMOĆI IZ ŽUPANIJSKOG PRORAČUNA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-100.000,00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-66,67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</w:tr>
      <w:tr w:rsidR="000D1416" w:rsidRPr="000D1416" w:rsidTr="000D141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-100.000,00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-66,67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50.000,00</w:t>
            </w:r>
          </w:p>
        </w:tc>
      </w:tr>
      <w:tr w:rsidR="000D1416" w:rsidRPr="000D1416" w:rsidTr="000D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50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-100.000,00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-66,67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50.000,00</w:t>
            </w:r>
          </w:p>
        </w:tc>
      </w:tr>
      <w:tr w:rsidR="000D1416" w:rsidRPr="000D1416" w:rsidTr="000D141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50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-100.000,00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-66,67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50.000,00</w:t>
            </w:r>
          </w:p>
        </w:tc>
      </w:tr>
      <w:tr w:rsidR="000D1416" w:rsidRPr="000D1416" w:rsidTr="000D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R358B</w:t>
            </w:r>
          </w:p>
        </w:tc>
        <w:tc>
          <w:tcPr>
            <w:tcW w:w="36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50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centra općine Lipovljani- Trg hrvatskih branitelja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150.000,00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-100.000,00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-66,67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50.000,00</w:t>
            </w:r>
          </w:p>
        </w:tc>
      </w:tr>
      <w:tr w:rsidR="000D1416" w:rsidRPr="000D1416" w:rsidTr="000D141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2.9. KAPITALNE POMOĆI DRŽAVNOG PRORAČUNA PRIJENOS EU SREDSTAVA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12.757,00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202.452,00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1.586,99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215.209,00</w:t>
            </w:r>
          </w:p>
        </w:tc>
      </w:tr>
      <w:tr w:rsidR="000D1416" w:rsidRPr="000D1416" w:rsidTr="000D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2.9.1 Naknada za pridobivenu količinu nafte i plina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12.757,00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202.452,00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1.586,99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215.209,00</w:t>
            </w:r>
          </w:p>
        </w:tc>
      </w:tr>
      <w:tr w:rsidR="000D1416" w:rsidRPr="000D1416" w:rsidTr="000D141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12.757,00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202.452,00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1.586,99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215.209,00</w:t>
            </w:r>
          </w:p>
        </w:tc>
      </w:tr>
      <w:tr w:rsidR="000D1416" w:rsidRPr="000D1416" w:rsidTr="000D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50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12.757,00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202.452,00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1.586,99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215.209,00</w:t>
            </w:r>
          </w:p>
        </w:tc>
      </w:tr>
      <w:tr w:rsidR="000D1416" w:rsidRPr="000D1416" w:rsidTr="000D141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50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12.757,00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202.452,00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1.586,99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215.209,00</w:t>
            </w:r>
          </w:p>
        </w:tc>
      </w:tr>
      <w:tr w:rsidR="000D1416" w:rsidRPr="000D1416" w:rsidTr="000D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R357A</w:t>
            </w:r>
          </w:p>
        </w:tc>
        <w:tc>
          <w:tcPr>
            <w:tcW w:w="36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50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Rekontrukcija</w:t>
            </w:r>
            <w:proofErr w:type="spellEnd"/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centra; Trg hrvatskih branitelja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202.452,00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202.452,00</w:t>
            </w:r>
          </w:p>
        </w:tc>
      </w:tr>
      <w:tr w:rsidR="000D1416" w:rsidRPr="000D1416" w:rsidTr="000D141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R358D2</w:t>
            </w:r>
          </w:p>
        </w:tc>
        <w:tc>
          <w:tcPr>
            <w:tcW w:w="36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50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centra Općine Lipovljani ;Trg hrvatskih branitelja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12.757,00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12.757,00</w:t>
            </w:r>
          </w:p>
        </w:tc>
      </w:tr>
      <w:tr w:rsidR="000D1416" w:rsidRPr="000D1416" w:rsidTr="000D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818.573,00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818.573,00</w:t>
            </w:r>
          </w:p>
        </w:tc>
      </w:tr>
      <w:tr w:rsidR="000D1416" w:rsidRPr="000D1416" w:rsidTr="000D141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807.888,00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807.888,00</w:t>
            </w:r>
          </w:p>
        </w:tc>
      </w:tr>
      <w:tr w:rsidR="000D1416" w:rsidRPr="000D1416" w:rsidTr="000D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807.888,00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807.888,00</w:t>
            </w:r>
          </w:p>
        </w:tc>
      </w:tr>
      <w:tr w:rsidR="000D1416" w:rsidRPr="000D1416" w:rsidTr="000D141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50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807.888,00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807.888,00</w:t>
            </w:r>
          </w:p>
        </w:tc>
      </w:tr>
      <w:tr w:rsidR="000D1416" w:rsidRPr="000D1416" w:rsidTr="000D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50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807.888,00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807.888,00</w:t>
            </w:r>
          </w:p>
        </w:tc>
      </w:tr>
      <w:tr w:rsidR="000D1416" w:rsidRPr="000D1416" w:rsidTr="000D141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R358A</w:t>
            </w:r>
          </w:p>
        </w:tc>
        <w:tc>
          <w:tcPr>
            <w:tcW w:w="36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50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centra Općine Lipovljani ;Trg hrvatskih branitelja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799.315,00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799.315,00</w:t>
            </w:r>
          </w:p>
        </w:tc>
      </w:tr>
      <w:tr w:rsidR="000D1416" w:rsidRPr="000D1416" w:rsidTr="000D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R358D1</w:t>
            </w:r>
          </w:p>
        </w:tc>
        <w:tc>
          <w:tcPr>
            <w:tcW w:w="36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50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centra Općine Lipovljani ;Trg hrvatskih branitelja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8.573,00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8.573,00</w:t>
            </w:r>
          </w:p>
        </w:tc>
      </w:tr>
      <w:tr w:rsidR="000D1416" w:rsidRPr="000D1416" w:rsidTr="000D141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3.A. NAKNADA ZA ZADRŽAVANJE NEZAKONITO IZGRAĐENIH GRAĐEVINA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10.685,00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10.685,00</w:t>
            </w:r>
          </w:p>
        </w:tc>
      </w:tr>
      <w:tr w:rsidR="000D1416" w:rsidRPr="000D1416" w:rsidTr="000D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10.685,00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10.685,00</w:t>
            </w:r>
          </w:p>
        </w:tc>
      </w:tr>
      <w:tr w:rsidR="000D1416" w:rsidRPr="000D1416" w:rsidTr="000D141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50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10.685,00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10.685,00</w:t>
            </w:r>
          </w:p>
        </w:tc>
      </w:tr>
      <w:tr w:rsidR="000D1416" w:rsidRPr="000D1416" w:rsidTr="000D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50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10.685,00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10.685,00</w:t>
            </w:r>
          </w:p>
        </w:tc>
      </w:tr>
      <w:tr w:rsidR="000D1416" w:rsidRPr="000D1416" w:rsidTr="000D141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R358A1</w:t>
            </w:r>
          </w:p>
        </w:tc>
        <w:tc>
          <w:tcPr>
            <w:tcW w:w="36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50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centra Općine Lipovljani ;Trg hrvatskih branitelja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10.685,00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10.685,00</w:t>
            </w:r>
          </w:p>
        </w:tc>
      </w:tr>
      <w:tr w:rsidR="000D1416" w:rsidRPr="000D1416" w:rsidTr="000D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684.122,00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170.333,00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24,90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854.455,00</w:t>
            </w:r>
          </w:p>
        </w:tc>
      </w:tr>
      <w:tr w:rsidR="000D1416" w:rsidRPr="000D1416" w:rsidTr="000D141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5.4. ŠUMSKI DOPRINOS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684.122,00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170.333,00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24,90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854.455,00</w:t>
            </w:r>
          </w:p>
        </w:tc>
      </w:tr>
      <w:tr w:rsidR="000D1416" w:rsidRPr="000D1416" w:rsidTr="000D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9" w:type="dxa"/>
            <w:gridSpan w:val="3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684.122,00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170.333,00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24,90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854.455,00</w:t>
            </w:r>
          </w:p>
        </w:tc>
      </w:tr>
      <w:tr w:rsidR="000D1416" w:rsidRPr="000D1416" w:rsidTr="000D141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50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684.122,00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170.333,00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24,90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854.455,00</w:t>
            </w:r>
          </w:p>
        </w:tc>
      </w:tr>
      <w:tr w:rsidR="000D1416" w:rsidRPr="000D1416" w:rsidTr="000D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6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50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684.122,00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170.333,00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24,90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854.455,00</w:t>
            </w:r>
          </w:p>
        </w:tc>
      </w:tr>
      <w:tr w:rsidR="000D1416" w:rsidRPr="000D1416" w:rsidTr="000D141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R357B</w:t>
            </w:r>
          </w:p>
        </w:tc>
        <w:tc>
          <w:tcPr>
            <w:tcW w:w="36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50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Rekontrukcija</w:t>
            </w:r>
            <w:proofErr w:type="spellEnd"/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centra; Trg hrvatskih branitelja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170.333,00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170.333,00</w:t>
            </w:r>
          </w:p>
        </w:tc>
      </w:tr>
      <w:tr w:rsidR="000D1416" w:rsidRPr="000D1416" w:rsidTr="000D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R358D</w:t>
            </w:r>
          </w:p>
        </w:tc>
        <w:tc>
          <w:tcPr>
            <w:tcW w:w="36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50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centra Općine Lipovljani ;Trg hrvatskih branitelja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679.629,00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679.629,00</w:t>
            </w:r>
          </w:p>
        </w:tc>
      </w:tr>
      <w:tr w:rsidR="000D1416" w:rsidRPr="000D1416" w:rsidTr="000D141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9" w:type="dxa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R358F</w:t>
            </w:r>
          </w:p>
        </w:tc>
        <w:tc>
          <w:tcPr>
            <w:tcW w:w="36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500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Rekonstrukcija centra Općine </w:t>
            </w:r>
            <w:proofErr w:type="spellStart"/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Lipovljani;Trg</w:t>
            </w:r>
            <w:proofErr w:type="spellEnd"/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hrvatskih branitelja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4.493,00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4.493,00</w:t>
            </w:r>
          </w:p>
        </w:tc>
      </w:tr>
    </w:tbl>
    <w:p w:rsidR="000D1416" w:rsidRDefault="000D141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0D1416" w:rsidRDefault="00DF6D1E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KAPITALNI PROJEKT </w:t>
      </w:r>
      <w:r w:rsidR="000D1416" w:rsidRPr="000D1416">
        <w:rPr>
          <w:rFonts w:ascii="Arial" w:hAnsi="Arial" w:cs="Arial"/>
          <w:sz w:val="18"/>
          <w:szCs w:val="18"/>
          <w:lang w:eastAsia="en-US"/>
        </w:rPr>
        <w:t>REKONSTRUKCIJA ULICE KRALJA TOMISLAVA I NOGOSTUPA U LIPOVLJANIMA</w:t>
      </w:r>
      <w:r w:rsidR="000D1416">
        <w:rPr>
          <w:rFonts w:ascii="Arial" w:hAnsi="Arial" w:cs="Arial"/>
          <w:sz w:val="18"/>
          <w:szCs w:val="18"/>
          <w:lang w:eastAsia="en-US"/>
        </w:rPr>
        <w:t>- projekt se briše iz proračuna iz razloga što natječaja EU fondova za ovu mjeru neće biti</w:t>
      </w:r>
    </w:p>
    <w:p w:rsidR="000D1416" w:rsidRDefault="000D141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3"/>
        <w:tblW w:w="11059" w:type="dxa"/>
        <w:tblLook w:val="04A0" w:firstRow="1" w:lastRow="0" w:firstColumn="1" w:lastColumn="0" w:noHBand="0" w:noVBand="1"/>
      </w:tblPr>
      <w:tblGrid>
        <w:gridCol w:w="623"/>
        <w:gridCol w:w="502"/>
        <w:gridCol w:w="5835"/>
        <w:gridCol w:w="1197"/>
        <w:gridCol w:w="1206"/>
        <w:gridCol w:w="853"/>
        <w:gridCol w:w="843"/>
      </w:tblGrid>
      <w:tr w:rsidR="000D1416" w:rsidRPr="000D1416" w:rsidTr="000D1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60" w:type="dxa"/>
            <w:gridSpan w:val="3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Kapitalni projekt K100012 REKONSTRUKCIJA ULICE KRALJA TOMISLAVA I NOGOSTUPA U LIPOVLJANIMA</w:t>
            </w:r>
          </w:p>
        </w:tc>
        <w:tc>
          <w:tcPr>
            <w:tcW w:w="1197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3.100.000,00</w:t>
            </w:r>
          </w:p>
        </w:tc>
        <w:tc>
          <w:tcPr>
            <w:tcW w:w="1206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-3.100.000,00</w:t>
            </w:r>
          </w:p>
        </w:tc>
        <w:tc>
          <w:tcPr>
            <w:tcW w:w="853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843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0D1416" w:rsidRPr="000D1416" w:rsidTr="000D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0" w:type="dxa"/>
            <w:gridSpan w:val="3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197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3.100.000,00</w:t>
            </w:r>
          </w:p>
        </w:tc>
        <w:tc>
          <w:tcPr>
            <w:tcW w:w="1206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-3.100.000,00</w:t>
            </w:r>
          </w:p>
        </w:tc>
        <w:tc>
          <w:tcPr>
            <w:tcW w:w="853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843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0D1416" w:rsidRPr="000D1416" w:rsidTr="000D1416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0" w:type="dxa"/>
            <w:gridSpan w:val="3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2.9. KAPITALNE POMOĆI DRŽAVNOG PRORAČUNA PRIJENOS EU SREDSTAVA</w:t>
            </w:r>
          </w:p>
        </w:tc>
        <w:tc>
          <w:tcPr>
            <w:tcW w:w="1197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3.100.000,00</w:t>
            </w:r>
          </w:p>
        </w:tc>
        <w:tc>
          <w:tcPr>
            <w:tcW w:w="1206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-3.100.000,00</w:t>
            </w:r>
          </w:p>
        </w:tc>
        <w:tc>
          <w:tcPr>
            <w:tcW w:w="853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843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0D1416" w:rsidRPr="000D1416" w:rsidTr="000D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0" w:type="dxa"/>
            <w:gridSpan w:val="3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197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3.100.000,00</w:t>
            </w:r>
          </w:p>
        </w:tc>
        <w:tc>
          <w:tcPr>
            <w:tcW w:w="1206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-3.100.000,00</w:t>
            </w:r>
          </w:p>
        </w:tc>
        <w:tc>
          <w:tcPr>
            <w:tcW w:w="853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-100,00</w:t>
            </w:r>
          </w:p>
        </w:tc>
        <w:tc>
          <w:tcPr>
            <w:tcW w:w="843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</w:tr>
      <w:tr w:rsidR="000D1416" w:rsidRPr="000D1416" w:rsidTr="000D1416">
        <w:trPr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02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835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97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3.100.000,00</w:t>
            </w:r>
          </w:p>
        </w:tc>
        <w:tc>
          <w:tcPr>
            <w:tcW w:w="1206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-3.100.000,00</w:t>
            </w:r>
          </w:p>
        </w:tc>
        <w:tc>
          <w:tcPr>
            <w:tcW w:w="853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843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0D1416" w:rsidRPr="000D1416" w:rsidTr="000D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502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835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97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3.100.000,00</w:t>
            </w:r>
          </w:p>
        </w:tc>
        <w:tc>
          <w:tcPr>
            <w:tcW w:w="1206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-3.100.000,00</w:t>
            </w:r>
          </w:p>
        </w:tc>
        <w:tc>
          <w:tcPr>
            <w:tcW w:w="853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843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0D1416" w:rsidRPr="000D1416" w:rsidTr="000D1416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" w:type="dxa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R395</w:t>
            </w:r>
          </w:p>
        </w:tc>
        <w:tc>
          <w:tcPr>
            <w:tcW w:w="502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835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Rekonstrukcija Ul.</w:t>
            </w: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</w:t>
            </w: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kralja Tomislava-EU</w:t>
            </w:r>
          </w:p>
        </w:tc>
        <w:tc>
          <w:tcPr>
            <w:tcW w:w="1197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3.100.000,00</w:t>
            </w:r>
          </w:p>
        </w:tc>
        <w:tc>
          <w:tcPr>
            <w:tcW w:w="1206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-3.100.000,00</w:t>
            </w:r>
          </w:p>
        </w:tc>
        <w:tc>
          <w:tcPr>
            <w:tcW w:w="853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843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</w:tbl>
    <w:p w:rsidR="000D1416" w:rsidRDefault="000D141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0D1416" w:rsidRDefault="00A2745B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TEKUĆI PROJEKT </w:t>
      </w:r>
      <w:r w:rsidR="000D1416" w:rsidRPr="000D1416">
        <w:rPr>
          <w:rFonts w:ascii="Arial" w:hAnsi="Arial" w:cs="Arial"/>
          <w:sz w:val="18"/>
          <w:szCs w:val="18"/>
          <w:lang w:eastAsia="en-US"/>
        </w:rPr>
        <w:t xml:space="preserve"> IZVANREDNO ODRŽAVANJE NC PILJENICE</w:t>
      </w:r>
      <w:r>
        <w:rPr>
          <w:rFonts w:ascii="Arial" w:hAnsi="Arial" w:cs="Arial"/>
          <w:sz w:val="18"/>
          <w:szCs w:val="18"/>
          <w:lang w:eastAsia="en-US"/>
        </w:rPr>
        <w:t>- smanjenje rashoda za ovaj projekt na temelju realizacije i ispostavljene okončane situacije izvođača radova</w:t>
      </w:r>
    </w:p>
    <w:tbl>
      <w:tblPr>
        <w:tblStyle w:val="Obinatablica3"/>
        <w:tblW w:w="10790" w:type="dxa"/>
        <w:tblLook w:val="04A0" w:firstRow="1" w:lastRow="0" w:firstColumn="1" w:lastColumn="0" w:noHBand="0" w:noVBand="1"/>
      </w:tblPr>
      <w:tblGrid>
        <w:gridCol w:w="719"/>
        <w:gridCol w:w="483"/>
        <w:gridCol w:w="5488"/>
        <w:gridCol w:w="1100"/>
        <w:gridCol w:w="1160"/>
        <w:gridCol w:w="820"/>
        <w:gridCol w:w="1100"/>
      </w:tblGrid>
      <w:tr w:rsidR="000D1416" w:rsidRPr="000D1416" w:rsidTr="000D1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10" w:type="dxa"/>
            <w:gridSpan w:val="3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Tekući projekt T100009 IZVANREDNO ODRŽAVANJE NC PILJENICE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476.000,00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-93.763,00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-19,70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382.237,00</w:t>
            </w:r>
          </w:p>
        </w:tc>
      </w:tr>
      <w:tr w:rsidR="000D1416" w:rsidRPr="000D1416" w:rsidTr="000D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0" w:type="dxa"/>
            <w:gridSpan w:val="3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476.000,00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-93.763,00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-19,70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382.237,00</w:t>
            </w:r>
          </w:p>
        </w:tc>
      </w:tr>
      <w:tr w:rsidR="000D1416" w:rsidRPr="000D1416" w:rsidTr="000D141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0" w:type="dxa"/>
            <w:gridSpan w:val="3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2.9. KAPITALNE POMOĆI DRŽAVNOG PRORAČUNA PRIJENOS EU SREDSTAVA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476.000,00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-93.763,00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-19,70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382.237,00</w:t>
            </w:r>
          </w:p>
        </w:tc>
      </w:tr>
      <w:tr w:rsidR="000D1416" w:rsidRPr="000D1416" w:rsidTr="000D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0" w:type="dxa"/>
            <w:gridSpan w:val="3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2.9.1 Naknada za pridobivenu količinu nafte i plina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476.000,00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-93.763,00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-19,70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382.237,00</w:t>
            </w:r>
          </w:p>
        </w:tc>
      </w:tr>
      <w:tr w:rsidR="000D1416" w:rsidRPr="000D1416" w:rsidTr="000D141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0" w:type="dxa"/>
            <w:gridSpan w:val="3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0451 Cestovni promet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476.000,00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-93.763,00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-19,70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382.237,00</w:t>
            </w:r>
          </w:p>
        </w:tc>
      </w:tr>
      <w:tr w:rsidR="000D1416" w:rsidRPr="000D1416" w:rsidTr="000D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488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476.000,00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-93.763,00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-19,70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382.237,00</w:t>
            </w:r>
          </w:p>
        </w:tc>
      </w:tr>
      <w:tr w:rsidR="000D1416" w:rsidRPr="000D1416" w:rsidTr="000D141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03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488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476.000,00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-93.763,00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-19,70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382.237,00</w:t>
            </w:r>
          </w:p>
        </w:tc>
      </w:tr>
      <w:tr w:rsidR="000D1416" w:rsidRPr="000D1416" w:rsidTr="000D1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9" w:type="dxa"/>
            <w:noWrap/>
            <w:hideMark/>
          </w:tcPr>
          <w:p w:rsidR="000D1416" w:rsidRPr="000D1416" w:rsidRDefault="000D1416" w:rsidP="000D141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R363D</w:t>
            </w:r>
          </w:p>
        </w:tc>
        <w:tc>
          <w:tcPr>
            <w:tcW w:w="403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488" w:type="dxa"/>
            <w:noWrap/>
            <w:hideMark/>
          </w:tcPr>
          <w:p w:rsidR="000D1416" w:rsidRPr="000D1416" w:rsidRDefault="000D1416" w:rsidP="000D141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Izvanredno održavanje nerazvrstane ceste u </w:t>
            </w:r>
            <w:proofErr w:type="spellStart"/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Piljenicama</w:t>
            </w:r>
            <w:proofErr w:type="spellEnd"/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476.000,00</w:t>
            </w:r>
          </w:p>
        </w:tc>
        <w:tc>
          <w:tcPr>
            <w:tcW w:w="116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-93.763,00</w:t>
            </w:r>
          </w:p>
        </w:tc>
        <w:tc>
          <w:tcPr>
            <w:tcW w:w="82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-19,70</w:t>
            </w:r>
          </w:p>
        </w:tc>
        <w:tc>
          <w:tcPr>
            <w:tcW w:w="1100" w:type="dxa"/>
            <w:noWrap/>
            <w:hideMark/>
          </w:tcPr>
          <w:p w:rsidR="000D1416" w:rsidRPr="000D1416" w:rsidRDefault="000D1416" w:rsidP="000D141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0D141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382.237,00</w:t>
            </w:r>
          </w:p>
        </w:tc>
      </w:tr>
    </w:tbl>
    <w:p w:rsidR="000D1416" w:rsidRDefault="000D141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D74445" w:rsidRDefault="00D74445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KAPITALNI PROJEKT </w:t>
      </w:r>
      <w:r w:rsidRPr="00D74445">
        <w:rPr>
          <w:rFonts w:ascii="Arial" w:hAnsi="Arial" w:cs="Arial"/>
          <w:sz w:val="18"/>
          <w:szCs w:val="18"/>
          <w:lang w:eastAsia="en-US"/>
        </w:rPr>
        <w:t>IZGRADNJA GROBLJA I MRTVAČNICE PILJENICE</w:t>
      </w:r>
      <w:r>
        <w:rPr>
          <w:rFonts w:ascii="Arial" w:hAnsi="Arial" w:cs="Arial"/>
          <w:sz w:val="18"/>
          <w:szCs w:val="18"/>
          <w:lang w:eastAsia="en-US"/>
        </w:rPr>
        <w:t xml:space="preserve">- </w:t>
      </w:r>
      <w:r w:rsidR="00245788">
        <w:rPr>
          <w:rFonts w:ascii="Arial" w:hAnsi="Arial" w:cs="Arial"/>
          <w:sz w:val="18"/>
          <w:szCs w:val="18"/>
          <w:lang w:eastAsia="en-US"/>
        </w:rPr>
        <w:t xml:space="preserve">nova pozicija- </w:t>
      </w:r>
      <w:r>
        <w:rPr>
          <w:rFonts w:ascii="Arial" w:hAnsi="Arial" w:cs="Arial"/>
          <w:sz w:val="18"/>
          <w:szCs w:val="18"/>
          <w:lang w:eastAsia="en-US"/>
        </w:rPr>
        <w:t xml:space="preserve">projekt je okončan krajem 2019.g. , rashod za priključak na komunalnu infrastrukturu planiran je u 2019.g. </w:t>
      </w:r>
      <w:r w:rsidR="00245788">
        <w:rPr>
          <w:rFonts w:ascii="Arial" w:hAnsi="Arial" w:cs="Arial"/>
          <w:sz w:val="18"/>
          <w:szCs w:val="18"/>
          <w:lang w:eastAsia="en-US"/>
        </w:rPr>
        <w:t xml:space="preserve">no izvršen je i fakturiran u 2020.g. </w:t>
      </w:r>
    </w:p>
    <w:p w:rsidR="000D1416" w:rsidRDefault="00D74445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D74445">
        <w:rPr>
          <w:rFonts w:ascii="Arial" w:hAnsi="Arial" w:cs="Arial"/>
          <w:sz w:val="18"/>
          <w:szCs w:val="18"/>
          <w:lang w:eastAsia="en-US"/>
        </w:rPr>
        <w:tab/>
      </w:r>
    </w:p>
    <w:tbl>
      <w:tblPr>
        <w:tblStyle w:val="Obinatablica3"/>
        <w:tblW w:w="10580" w:type="dxa"/>
        <w:tblLook w:val="04A0" w:firstRow="1" w:lastRow="0" w:firstColumn="1" w:lastColumn="0" w:noHBand="0" w:noVBand="1"/>
      </w:tblPr>
      <w:tblGrid>
        <w:gridCol w:w="715"/>
        <w:gridCol w:w="483"/>
        <w:gridCol w:w="5362"/>
        <w:gridCol w:w="1100"/>
        <w:gridCol w:w="1160"/>
        <w:gridCol w:w="820"/>
        <w:gridCol w:w="1100"/>
      </w:tblGrid>
      <w:tr w:rsidR="00D74445" w:rsidRPr="00D74445" w:rsidTr="00D744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00" w:type="dxa"/>
            <w:gridSpan w:val="3"/>
            <w:noWrap/>
            <w:hideMark/>
          </w:tcPr>
          <w:p w:rsidR="00D74445" w:rsidRPr="00D74445" w:rsidRDefault="00D74445" w:rsidP="00D74445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PROGRAM 1007 PROSTORNO UREĐENJE I UNAPREĐENJE STANOVANJA</w:t>
            </w:r>
          </w:p>
        </w:tc>
        <w:tc>
          <w:tcPr>
            <w:tcW w:w="1100" w:type="dxa"/>
            <w:noWrap/>
            <w:hideMark/>
          </w:tcPr>
          <w:p w:rsidR="00D74445" w:rsidRPr="00D74445" w:rsidRDefault="00D74445" w:rsidP="00D74445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D74445" w:rsidRPr="00D74445" w:rsidRDefault="00D74445" w:rsidP="00D74445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10.976,00</w:t>
            </w:r>
          </w:p>
        </w:tc>
        <w:tc>
          <w:tcPr>
            <w:tcW w:w="820" w:type="dxa"/>
            <w:noWrap/>
            <w:hideMark/>
          </w:tcPr>
          <w:p w:rsidR="00D74445" w:rsidRPr="00D74445" w:rsidRDefault="00D74445" w:rsidP="00D74445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00" w:type="dxa"/>
            <w:noWrap/>
            <w:hideMark/>
          </w:tcPr>
          <w:p w:rsidR="00D74445" w:rsidRPr="00D74445" w:rsidRDefault="00D74445" w:rsidP="00D74445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10.976,00</w:t>
            </w:r>
          </w:p>
        </w:tc>
      </w:tr>
      <w:tr w:rsidR="00D74445" w:rsidRPr="00D74445" w:rsidTr="00D74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0" w:type="dxa"/>
            <w:gridSpan w:val="3"/>
            <w:noWrap/>
            <w:hideMark/>
          </w:tcPr>
          <w:p w:rsidR="00D74445" w:rsidRPr="00D74445" w:rsidRDefault="00D74445" w:rsidP="00D74445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Kapitalni projekt K100001 IZGRADNJA GROBLJA I MRTVAČNICE PILJENICE</w:t>
            </w:r>
          </w:p>
        </w:tc>
        <w:tc>
          <w:tcPr>
            <w:tcW w:w="1100" w:type="dxa"/>
            <w:noWrap/>
            <w:hideMark/>
          </w:tcPr>
          <w:p w:rsidR="00D74445" w:rsidRPr="00D74445" w:rsidRDefault="00D74445" w:rsidP="00D7444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D74445" w:rsidRPr="00D74445" w:rsidRDefault="00D74445" w:rsidP="00D7444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10.976,00</w:t>
            </w:r>
          </w:p>
        </w:tc>
        <w:tc>
          <w:tcPr>
            <w:tcW w:w="820" w:type="dxa"/>
            <w:noWrap/>
            <w:hideMark/>
          </w:tcPr>
          <w:p w:rsidR="00D74445" w:rsidRPr="00D74445" w:rsidRDefault="00D74445" w:rsidP="00D7444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00" w:type="dxa"/>
            <w:noWrap/>
            <w:hideMark/>
          </w:tcPr>
          <w:p w:rsidR="00D74445" w:rsidRPr="00D74445" w:rsidRDefault="00D74445" w:rsidP="00D7444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10.976,00</w:t>
            </w:r>
          </w:p>
        </w:tc>
      </w:tr>
      <w:tr w:rsidR="00D74445" w:rsidRPr="00D74445" w:rsidTr="00D74445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0" w:type="dxa"/>
            <w:gridSpan w:val="3"/>
            <w:noWrap/>
            <w:hideMark/>
          </w:tcPr>
          <w:p w:rsidR="00D74445" w:rsidRPr="00D74445" w:rsidRDefault="00D74445" w:rsidP="00D74445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100" w:type="dxa"/>
            <w:noWrap/>
            <w:hideMark/>
          </w:tcPr>
          <w:p w:rsidR="00D74445" w:rsidRPr="00D74445" w:rsidRDefault="00D74445" w:rsidP="00D7444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D74445" w:rsidRPr="00D74445" w:rsidRDefault="00D74445" w:rsidP="00D7444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10.976,00</w:t>
            </w:r>
          </w:p>
        </w:tc>
        <w:tc>
          <w:tcPr>
            <w:tcW w:w="820" w:type="dxa"/>
            <w:noWrap/>
            <w:hideMark/>
          </w:tcPr>
          <w:p w:rsidR="00D74445" w:rsidRPr="00D74445" w:rsidRDefault="00D74445" w:rsidP="00D7444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00" w:type="dxa"/>
            <w:noWrap/>
            <w:hideMark/>
          </w:tcPr>
          <w:p w:rsidR="00D74445" w:rsidRPr="00D74445" w:rsidRDefault="00D74445" w:rsidP="00D7444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10.976,00</w:t>
            </w:r>
          </w:p>
        </w:tc>
      </w:tr>
      <w:tr w:rsidR="00D74445" w:rsidRPr="00D74445" w:rsidTr="00D74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0" w:type="dxa"/>
            <w:gridSpan w:val="3"/>
            <w:noWrap/>
            <w:hideMark/>
          </w:tcPr>
          <w:p w:rsidR="00D74445" w:rsidRPr="00D74445" w:rsidRDefault="00D74445" w:rsidP="00D74445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5.2. KOMUNALNI DOPRINOS</w:t>
            </w:r>
          </w:p>
        </w:tc>
        <w:tc>
          <w:tcPr>
            <w:tcW w:w="1100" w:type="dxa"/>
            <w:noWrap/>
            <w:hideMark/>
          </w:tcPr>
          <w:p w:rsidR="00D74445" w:rsidRPr="00D74445" w:rsidRDefault="00D74445" w:rsidP="00D7444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D74445" w:rsidRPr="00D74445" w:rsidRDefault="00D74445" w:rsidP="00D7444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10.976,00</w:t>
            </w:r>
          </w:p>
        </w:tc>
        <w:tc>
          <w:tcPr>
            <w:tcW w:w="820" w:type="dxa"/>
            <w:noWrap/>
            <w:hideMark/>
          </w:tcPr>
          <w:p w:rsidR="00D74445" w:rsidRPr="00D74445" w:rsidRDefault="00D74445" w:rsidP="00D7444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00" w:type="dxa"/>
            <w:noWrap/>
            <w:hideMark/>
          </w:tcPr>
          <w:p w:rsidR="00D74445" w:rsidRPr="00D74445" w:rsidRDefault="00D74445" w:rsidP="00D7444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10.976,00</w:t>
            </w:r>
          </w:p>
        </w:tc>
      </w:tr>
      <w:tr w:rsidR="00D74445" w:rsidRPr="00D74445" w:rsidTr="00D74445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0" w:type="dxa"/>
            <w:gridSpan w:val="3"/>
            <w:noWrap/>
            <w:hideMark/>
          </w:tcPr>
          <w:p w:rsidR="00D74445" w:rsidRPr="00D74445" w:rsidRDefault="00D74445" w:rsidP="00D74445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1100" w:type="dxa"/>
            <w:noWrap/>
            <w:hideMark/>
          </w:tcPr>
          <w:p w:rsidR="00D74445" w:rsidRPr="00D74445" w:rsidRDefault="00D74445" w:rsidP="00D7444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D74445" w:rsidRPr="00D74445" w:rsidRDefault="00D74445" w:rsidP="00D7444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10.976,00</w:t>
            </w:r>
          </w:p>
        </w:tc>
        <w:tc>
          <w:tcPr>
            <w:tcW w:w="820" w:type="dxa"/>
            <w:noWrap/>
            <w:hideMark/>
          </w:tcPr>
          <w:p w:rsidR="00D74445" w:rsidRPr="00D74445" w:rsidRDefault="00D74445" w:rsidP="00D7444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100,00</w:t>
            </w:r>
          </w:p>
        </w:tc>
        <w:tc>
          <w:tcPr>
            <w:tcW w:w="1100" w:type="dxa"/>
            <w:noWrap/>
            <w:hideMark/>
          </w:tcPr>
          <w:p w:rsidR="00D74445" w:rsidRPr="00D74445" w:rsidRDefault="00D74445" w:rsidP="00D7444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10.976,00</w:t>
            </w:r>
          </w:p>
        </w:tc>
      </w:tr>
      <w:tr w:rsidR="00D74445" w:rsidRPr="00D74445" w:rsidTr="00D74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D74445" w:rsidRPr="00D74445" w:rsidRDefault="00D74445" w:rsidP="00D74445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:rsidR="00D74445" w:rsidRPr="00D74445" w:rsidRDefault="00D74445" w:rsidP="00D7444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362" w:type="dxa"/>
            <w:noWrap/>
            <w:hideMark/>
          </w:tcPr>
          <w:p w:rsidR="00D74445" w:rsidRPr="00D74445" w:rsidRDefault="00D74445" w:rsidP="00D7444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00" w:type="dxa"/>
            <w:noWrap/>
            <w:hideMark/>
          </w:tcPr>
          <w:p w:rsidR="00D74445" w:rsidRPr="00D74445" w:rsidRDefault="00D74445" w:rsidP="00D7444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D74445" w:rsidRPr="00D74445" w:rsidRDefault="00D74445" w:rsidP="00D7444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10.976,00</w:t>
            </w:r>
          </w:p>
        </w:tc>
        <w:tc>
          <w:tcPr>
            <w:tcW w:w="820" w:type="dxa"/>
            <w:noWrap/>
            <w:hideMark/>
          </w:tcPr>
          <w:p w:rsidR="00D74445" w:rsidRPr="00D74445" w:rsidRDefault="00D74445" w:rsidP="00D7444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00" w:type="dxa"/>
            <w:noWrap/>
            <w:hideMark/>
          </w:tcPr>
          <w:p w:rsidR="00D74445" w:rsidRPr="00D74445" w:rsidRDefault="00D74445" w:rsidP="00D7444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10.976,00</w:t>
            </w:r>
          </w:p>
        </w:tc>
      </w:tr>
      <w:tr w:rsidR="00D74445" w:rsidRPr="00D74445" w:rsidTr="00D74445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D74445" w:rsidRPr="00D74445" w:rsidRDefault="00D74445" w:rsidP="00D74445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377" w:type="dxa"/>
            <w:noWrap/>
            <w:hideMark/>
          </w:tcPr>
          <w:p w:rsidR="00D74445" w:rsidRPr="00D74445" w:rsidRDefault="00D74445" w:rsidP="00D7444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362" w:type="dxa"/>
            <w:noWrap/>
            <w:hideMark/>
          </w:tcPr>
          <w:p w:rsidR="00D74445" w:rsidRPr="00D74445" w:rsidRDefault="00D74445" w:rsidP="00D74445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0" w:type="dxa"/>
            <w:noWrap/>
            <w:hideMark/>
          </w:tcPr>
          <w:p w:rsidR="00D74445" w:rsidRPr="00D74445" w:rsidRDefault="00D74445" w:rsidP="00D7444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D74445" w:rsidRPr="00D74445" w:rsidRDefault="00D74445" w:rsidP="00D7444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10.976,00</w:t>
            </w:r>
          </w:p>
        </w:tc>
        <w:tc>
          <w:tcPr>
            <w:tcW w:w="820" w:type="dxa"/>
            <w:noWrap/>
            <w:hideMark/>
          </w:tcPr>
          <w:p w:rsidR="00D74445" w:rsidRPr="00D74445" w:rsidRDefault="00D74445" w:rsidP="00D7444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00" w:type="dxa"/>
            <w:noWrap/>
            <w:hideMark/>
          </w:tcPr>
          <w:p w:rsidR="00D74445" w:rsidRPr="00D74445" w:rsidRDefault="00D74445" w:rsidP="00D74445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10.976,00</w:t>
            </w:r>
          </w:p>
        </w:tc>
      </w:tr>
      <w:tr w:rsidR="00D74445" w:rsidRPr="00D74445" w:rsidTr="00D74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1" w:type="dxa"/>
            <w:noWrap/>
            <w:hideMark/>
          </w:tcPr>
          <w:p w:rsidR="00D74445" w:rsidRPr="00D74445" w:rsidRDefault="00D74445" w:rsidP="00D74445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R176B</w:t>
            </w:r>
          </w:p>
        </w:tc>
        <w:tc>
          <w:tcPr>
            <w:tcW w:w="377" w:type="dxa"/>
            <w:noWrap/>
            <w:hideMark/>
          </w:tcPr>
          <w:p w:rsidR="00D74445" w:rsidRPr="00D74445" w:rsidRDefault="00D74445" w:rsidP="00D7444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421</w:t>
            </w:r>
          </w:p>
        </w:tc>
        <w:tc>
          <w:tcPr>
            <w:tcW w:w="5362" w:type="dxa"/>
            <w:noWrap/>
            <w:hideMark/>
          </w:tcPr>
          <w:p w:rsidR="00D74445" w:rsidRPr="00D74445" w:rsidRDefault="00D74445" w:rsidP="00D74445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Priključak objekta na električnu mrežu i komunalne sustave</w:t>
            </w:r>
          </w:p>
        </w:tc>
        <w:tc>
          <w:tcPr>
            <w:tcW w:w="1100" w:type="dxa"/>
            <w:noWrap/>
            <w:hideMark/>
          </w:tcPr>
          <w:p w:rsidR="00D74445" w:rsidRPr="00D74445" w:rsidRDefault="00D74445" w:rsidP="00D7444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0" w:type="dxa"/>
            <w:noWrap/>
            <w:hideMark/>
          </w:tcPr>
          <w:p w:rsidR="00D74445" w:rsidRPr="00D74445" w:rsidRDefault="00D74445" w:rsidP="00D7444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10.976,00</w:t>
            </w:r>
          </w:p>
        </w:tc>
        <w:tc>
          <w:tcPr>
            <w:tcW w:w="820" w:type="dxa"/>
            <w:noWrap/>
            <w:hideMark/>
          </w:tcPr>
          <w:p w:rsidR="00D74445" w:rsidRPr="00D74445" w:rsidRDefault="00D74445" w:rsidP="00D7444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00" w:type="dxa"/>
            <w:noWrap/>
            <w:hideMark/>
          </w:tcPr>
          <w:p w:rsidR="00D74445" w:rsidRPr="00D74445" w:rsidRDefault="00D74445" w:rsidP="00D74445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74445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10.976,00</w:t>
            </w:r>
          </w:p>
        </w:tc>
      </w:tr>
    </w:tbl>
    <w:p w:rsidR="000D1416" w:rsidRDefault="000D141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25286E" w:rsidRDefault="0025286E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t xml:space="preserve">AKTIVNOST </w:t>
      </w:r>
      <w:r w:rsidRPr="0025286E">
        <w:rPr>
          <w:rFonts w:ascii="Arial" w:hAnsi="Arial" w:cs="Arial"/>
          <w:sz w:val="18"/>
          <w:szCs w:val="18"/>
          <w:lang w:eastAsia="en-US"/>
        </w:rPr>
        <w:t xml:space="preserve"> POTPORA PODUZETNICIMA</w:t>
      </w:r>
      <w:r>
        <w:rPr>
          <w:rFonts w:ascii="Arial" w:hAnsi="Arial" w:cs="Arial"/>
          <w:sz w:val="18"/>
          <w:szCs w:val="18"/>
          <w:lang w:eastAsia="en-US"/>
        </w:rPr>
        <w:t xml:space="preserve">- smanjenje rashoda </w:t>
      </w:r>
      <w:r w:rsidRPr="0025286E">
        <w:rPr>
          <w:rFonts w:ascii="Arial" w:hAnsi="Arial" w:cs="Arial"/>
          <w:sz w:val="18"/>
          <w:szCs w:val="18"/>
          <w:lang w:eastAsia="en-US"/>
        </w:rPr>
        <w:t xml:space="preserve">Subvencije poduzetnicima radi ublažavanja negativnih posljedica od </w:t>
      </w:r>
      <w:proofErr w:type="spellStart"/>
      <w:r w:rsidRPr="0025286E">
        <w:rPr>
          <w:rFonts w:ascii="Arial" w:hAnsi="Arial" w:cs="Arial"/>
          <w:sz w:val="18"/>
          <w:szCs w:val="18"/>
          <w:lang w:eastAsia="en-US"/>
        </w:rPr>
        <w:t>pandemije</w:t>
      </w:r>
      <w:proofErr w:type="spellEnd"/>
      <w:r w:rsidRPr="0025286E">
        <w:rPr>
          <w:rFonts w:ascii="Arial" w:hAnsi="Arial" w:cs="Arial"/>
          <w:sz w:val="18"/>
          <w:szCs w:val="18"/>
          <w:lang w:eastAsia="en-US"/>
        </w:rPr>
        <w:t xml:space="preserve">  COVID 19</w:t>
      </w:r>
      <w:r>
        <w:rPr>
          <w:rFonts w:ascii="Arial" w:hAnsi="Arial" w:cs="Arial"/>
          <w:sz w:val="18"/>
          <w:szCs w:val="18"/>
          <w:lang w:eastAsia="en-US"/>
        </w:rPr>
        <w:t xml:space="preserve"> sukladno zaprimljenim zahtjevima i dodijeljenim potporama </w:t>
      </w:r>
    </w:p>
    <w:tbl>
      <w:tblPr>
        <w:tblStyle w:val="Obinatablica3"/>
        <w:tblW w:w="10678" w:type="dxa"/>
        <w:tblLook w:val="04A0" w:firstRow="1" w:lastRow="0" w:firstColumn="1" w:lastColumn="0" w:noHBand="0" w:noVBand="1"/>
      </w:tblPr>
      <w:tblGrid>
        <w:gridCol w:w="697"/>
        <w:gridCol w:w="483"/>
        <w:gridCol w:w="5834"/>
        <w:gridCol w:w="1017"/>
        <w:gridCol w:w="1048"/>
        <w:gridCol w:w="741"/>
        <w:gridCol w:w="994"/>
      </w:tblGrid>
      <w:tr w:rsidR="0025286E" w:rsidRPr="0025286E" w:rsidTr="00252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901" w:type="dxa"/>
            <w:gridSpan w:val="3"/>
            <w:noWrap/>
            <w:hideMark/>
          </w:tcPr>
          <w:p w:rsidR="0025286E" w:rsidRPr="0025286E" w:rsidRDefault="0025286E" w:rsidP="0025286E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5286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Aktivnost A100001 POTPORA PODUZETNICIMA</w:t>
            </w:r>
          </w:p>
        </w:tc>
        <w:tc>
          <w:tcPr>
            <w:tcW w:w="994" w:type="dxa"/>
            <w:noWrap/>
            <w:hideMark/>
          </w:tcPr>
          <w:p w:rsidR="0025286E" w:rsidRPr="0025286E" w:rsidRDefault="0025286E" w:rsidP="0025286E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5286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048" w:type="dxa"/>
            <w:noWrap/>
            <w:hideMark/>
          </w:tcPr>
          <w:p w:rsidR="0025286E" w:rsidRPr="0025286E" w:rsidRDefault="0025286E" w:rsidP="0025286E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5286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-35.000,00</w:t>
            </w:r>
          </w:p>
        </w:tc>
        <w:tc>
          <w:tcPr>
            <w:tcW w:w="741" w:type="dxa"/>
            <w:noWrap/>
            <w:hideMark/>
          </w:tcPr>
          <w:p w:rsidR="0025286E" w:rsidRPr="0025286E" w:rsidRDefault="0025286E" w:rsidP="0025286E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5286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-35,00</w:t>
            </w:r>
          </w:p>
        </w:tc>
        <w:tc>
          <w:tcPr>
            <w:tcW w:w="994" w:type="dxa"/>
            <w:noWrap/>
            <w:hideMark/>
          </w:tcPr>
          <w:p w:rsidR="0025286E" w:rsidRPr="0025286E" w:rsidRDefault="0025286E" w:rsidP="0025286E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5286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65.000,00</w:t>
            </w:r>
          </w:p>
        </w:tc>
      </w:tr>
      <w:tr w:rsidR="0025286E" w:rsidRPr="0025286E" w:rsidTr="00252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1" w:type="dxa"/>
            <w:gridSpan w:val="3"/>
            <w:noWrap/>
            <w:hideMark/>
          </w:tcPr>
          <w:p w:rsidR="0025286E" w:rsidRPr="0025286E" w:rsidRDefault="0025286E" w:rsidP="0025286E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5286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994" w:type="dxa"/>
            <w:noWrap/>
            <w:hideMark/>
          </w:tcPr>
          <w:p w:rsidR="0025286E" w:rsidRPr="0025286E" w:rsidRDefault="0025286E" w:rsidP="0025286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5286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048" w:type="dxa"/>
            <w:noWrap/>
            <w:hideMark/>
          </w:tcPr>
          <w:p w:rsidR="0025286E" w:rsidRPr="0025286E" w:rsidRDefault="0025286E" w:rsidP="0025286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5286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-35.000,00</w:t>
            </w:r>
          </w:p>
        </w:tc>
        <w:tc>
          <w:tcPr>
            <w:tcW w:w="741" w:type="dxa"/>
            <w:noWrap/>
            <w:hideMark/>
          </w:tcPr>
          <w:p w:rsidR="0025286E" w:rsidRPr="0025286E" w:rsidRDefault="0025286E" w:rsidP="0025286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5286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-35,00</w:t>
            </w:r>
          </w:p>
        </w:tc>
        <w:tc>
          <w:tcPr>
            <w:tcW w:w="994" w:type="dxa"/>
            <w:noWrap/>
            <w:hideMark/>
          </w:tcPr>
          <w:p w:rsidR="0025286E" w:rsidRPr="0025286E" w:rsidRDefault="0025286E" w:rsidP="0025286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5286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65.000,00</w:t>
            </w:r>
          </w:p>
        </w:tc>
      </w:tr>
      <w:tr w:rsidR="0025286E" w:rsidRPr="0025286E" w:rsidTr="0025286E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1" w:type="dxa"/>
            <w:gridSpan w:val="3"/>
            <w:noWrap/>
            <w:hideMark/>
          </w:tcPr>
          <w:p w:rsidR="0025286E" w:rsidRPr="0025286E" w:rsidRDefault="0025286E" w:rsidP="0025286E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5286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994" w:type="dxa"/>
            <w:noWrap/>
            <w:hideMark/>
          </w:tcPr>
          <w:p w:rsidR="0025286E" w:rsidRPr="0025286E" w:rsidRDefault="0025286E" w:rsidP="0025286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5286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048" w:type="dxa"/>
            <w:noWrap/>
            <w:hideMark/>
          </w:tcPr>
          <w:p w:rsidR="0025286E" w:rsidRPr="0025286E" w:rsidRDefault="0025286E" w:rsidP="0025286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5286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-35.000,00</w:t>
            </w:r>
          </w:p>
        </w:tc>
        <w:tc>
          <w:tcPr>
            <w:tcW w:w="741" w:type="dxa"/>
            <w:noWrap/>
            <w:hideMark/>
          </w:tcPr>
          <w:p w:rsidR="0025286E" w:rsidRPr="0025286E" w:rsidRDefault="0025286E" w:rsidP="0025286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5286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-35,00</w:t>
            </w:r>
          </w:p>
        </w:tc>
        <w:tc>
          <w:tcPr>
            <w:tcW w:w="994" w:type="dxa"/>
            <w:noWrap/>
            <w:hideMark/>
          </w:tcPr>
          <w:p w:rsidR="0025286E" w:rsidRPr="0025286E" w:rsidRDefault="0025286E" w:rsidP="0025286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5286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65.000,00</w:t>
            </w:r>
          </w:p>
        </w:tc>
      </w:tr>
      <w:tr w:rsidR="0025286E" w:rsidRPr="0025286E" w:rsidTr="00252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01" w:type="dxa"/>
            <w:gridSpan w:val="3"/>
            <w:noWrap/>
            <w:hideMark/>
          </w:tcPr>
          <w:p w:rsidR="0025286E" w:rsidRPr="0025286E" w:rsidRDefault="0025286E" w:rsidP="0025286E">
            <w:pPr>
              <w:spacing w:before="0" w:after="0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  <w:r w:rsidRPr="0025286E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  <w:t>Funkcijska klasifikacija  0620 Razvoj zajednice</w:t>
            </w:r>
          </w:p>
        </w:tc>
        <w:tc>
          <w:tcPr>
            <w:tcW w:w="994" w:type="dxa"/>
            <w:noWrap/>
            <w:hideMark/>
          </w:tcPr>
          <w:p w:rsidR="0025286E" w:rsidRPr="0025286E" w:rsidRDefault="0025286E" w:rsidP="0025286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5286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048" w:type="dxa"/>
            <w:noWrap/>
            <w:hideMark/>
          </w:tcPr>
          <w:p w:rsidR="0025286E" w:rsidRPr="0025286E" w:rsidRDefault="0025286E" w:rsidP="0025286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5286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-35.000,00</w:t>
            </w:r>
          </w:p>
        </w:tc>
        <w:tc>
          <w:tcPr>
            <w:tcW w:w="741" w:type="dxa"/>
            <w:noWrap/>
            <w:hideMark/>
          </w:tcPr>
          <w:p w:rsidR="0025286E" w:rsidRPr="0025286E" w:rsidRDefault="0025286E" w:rsidP="0025286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5286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-35,00</w:t>
            </w:r>
          </w:p>
        </w:tc>
        <w:tc>
          <w:tcPr>
            <w:tcW w:w="994" w:type="dxa"/>
            <w:noWrap/>
            <w:hideMark/>
          </w:tcPr>
          <w:p w:rsidR="0025286E" w:rsidRPr="0025286E" w:rsidRDefault="0025286E" w:rsidP="0025286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25286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</w:rPr>
              <w:t>65.000,00</w:t>
            </w:r>
          </w:p>
        </w:tc>
      </w:tr>
      <w:tr w:rsidR="0025286E" w:rsidRPr="0025286E" w:rsidTr="0025286E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:rsidR="0025286E" w:rsidRPr="0025286E" w:rsidRDefault="0025286E" w:rsidP="0025286E">
            <w:pPr>
              <w:spacing w:before="0" w:after="0"/>
              <w:jc w:val="right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6" w:type="dxa"/>
            <w:noWrap/>
            <w:hideMark/>
          </w:tcPr>
          <w:p w:rsidR="0025286E" w:rsidRPr="0025286E" w:rsidRDefault="0025286E" w:rsidP="0025286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5286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834" w:type="dxa"/>
            <w:noWrap/>
            <w:hideMark/>
          </w:tcPr>
          <w:p w:rsidR="0025286E" w:rsidRPr="0025286E" w:rsidRDefault="0025286E" w:rsidP="0025286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5286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994" w:type="dxa"/>
            <w:noWrap/>
            <w:hideMark/>
          </w:tcPr>
          <w:p w:rsidR="0025286E" w:rsidRPr="0025286E" w:rsidRDefault="0025286E" w:rsidP="0025286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5286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048" w:type="dxa"/>
            <w:noWrap/>
            <w:hideMark/>
          </w:tcPr>
          <w:p w:rsidR="0025286E" w:rsidRPr="0025286E" w:rsidRDefault="0025286E" w:rsidP="0025286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5286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-35.000,00</w:t>
            </w:r>
          </w:p>
        </w:tc>
        <w:tc>
          <w:tcPr>
            <w:tcW w:w="741" w:type="dxa"/>
            <w:noWrap/>
            <w:hideMark/>
          </w:tcPr>
          <w:p w:rsidR="0025286E" w:rsidRPr="0025286E" w:rsidRDefault="0025286E" w:rsidP="0025286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5286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-35,00</w:t>
            </w:r>
          </w:p>
        </w:tc>
        <w:tc>
          <w:tcPr>
            <w:tcW w:w="994" w:type="dxa"/>
            <w:noWrap/>
            <w:hideMark/>
          </w:tcPr>
          <w:p w:rsidR="0025286E" w:rsidRPr="0025286E" w:rsidRDefault="0025286E" w:rsidP="0025286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5286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65.000,00</w:t>
            </w:r>
          </w:p>
        </w:tc>
      </w:tr>
      <w:tr w:rsidR="0025286E" w:rsidRPr="0025286E" w:rsidTr="00252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:rsidR="0025286E" w:rsidRPr="0025286E" w:rsidRDefault="0025286E" w:rsidP="0025286E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36" w:type="dxa"/>
            <w:noWrap/>
            <w:hideMark/>
          </w:tcPr>
          <w:p w:rsidR="0025286E" w:rsidRPr="0025286E" w:rsidRDefault="0025286E" w:rsidP="0025286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5286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35</w:t>
            </w:r>
          </w:p>
        </w:tc>
        <w:tc>
          <w:tcPr>
            <w:tcW w:w="5834" w:type="dxa"/>
            <w:noWrap/>
            <w:hideMark/>
          </w:tcPr>
          <w:p w:rsidR="0025286E" w:rsidRPr="0025286E" w:rsidRDefault="0025286E" w:rsidP="0025286E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5286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Subvencije</w:t>
            </w:r>
          </w:p>
        </w:tc>
        <w:tc>
          <w:tcPr>
            <w:tcW w:w="994" w:type="dxa"/>
            <w:noWrap/>
            <w:hideMark/>
          </w:tcPr>
          <w:p w:rsidR="0025286E" w:rsidRPr="0025286E" w:rsidRDefault="0025286E" w:rsidP="0025286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5286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048" w:type="dxa"/>
            <w:noWrap/>
            <w:hideMark/>
          </w:tcPr>
          <w:p w:rsidR="0025286E" w:rsidRPr="0025286E" w:rsidRDefault="0025286E" w:rsidP="0025286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5286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-35.000,00</w:t>
            </w:r>
          </w:p>
        </w:tc>
        <w:tc>
          <w:tcPr>
            <w:tcW w:w="741" w:type="dxa"/>
            <w:noWrap/>
            <w:hideMark/>
          </w:tcPr>
          <w:p w:rsidR="0025286E" w:rsidRPr="0025286E" w:rsidRDefault="0025286E" w:rsidP="0025286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5286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-35,00</w:t>
            </w:r>
          </w:p>
        </w:tc>
        <w:tc>
          <w:tcPr>
            <w:tcW w:w="994" w:type="dxa"/>
            <w:noWrap/>
            <w:hideMark/>
          </w:tcPr>
          <w:p w:rsidR="0025286E" w:rsidRPr="0025286E" w:rsidRDefault="0025286E" w:rsidP="0025286E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25286E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65.000,00</w:t>
            </w:r>
          </w:p>
        </w:tc>
      </w:tr>
      <w:tr w:rsidR="0025286E" w:rsidRPr="0025286E" w:rsidTr="0025286E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0" w:type="dxa"/>
            <w:noWrap/>
            <w:hideMark/>
          </w:tcPr>
          <w:p w:rsidR="0025286E" w:rsidRPr="0025286E" w:rsidRDefault="0025286E" w:rsidP="0025286E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5286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R134F</w:t>
            </w:r>
          </w:p>
        </w:tc>
        <w:tc>
          <w:tcPr>
            <w:tcW w:w="436" w:type="dxa"/>
            <w:noWrap/>
            <w:hideMark/>
          </w:tcPr>
          <w:p w:rsidR="0025286E" w:rsidRPr="0025286E" w:rsidRDefault="0025286E" w:rsidP="0025286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5286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352</w:t>
            </w:r>
          </w:p>
        </w:tc>
        <w:tc>
          <w:tcPr>
            <w:tcW w:w="5834" w:type="dxa"/>
            <w:noWrap/>
            <w:hideMark/>
          </w:tcPr>
          <w:p w:rsidR="0025286E" w:rsidRPr="0025286E" w:rsidRDefault="0025286E" w:rsidP="0025286E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5286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Subvencije poduzetnicima radi ublažavanja negativnih posljedica od </w:t>
            </w:r>
            <w:proofErr w:type="spellStart"/>
            <w:r w:rsidRPr="0025286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pandemije</w:t>
            </w:r>
            <w:proofErr w:type="spellEnd"/>
            <w:r w:rsidRPr="0025286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 COVID 19</w:t>
            </w:r>
          </w:p>
        </w:tc>
        <w:tc>
          <w:tcPr>
            <w:tcW w:w="994" w:type="dxa"/>
            <w:noWrap/>
            <w:hideMark/>
          </w:tcPr>
          <w:p w:rsidR="0025286E" w:rsidRPr="0025286E" w:rsidRDefault="0025286E" w:rsidP="0025286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5286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048" w:type="dxa"/>
            <w:noWrap/>
            <w:hideMark/>
          </w:tcPr>
          <w:p w:rsidR="0025286E" w:rsidRPr="0025286E" w:rsidRDefault="0025286E" w:rsidP="0025286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5286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-35.000,00</w:t>
            </w:r>
          </w:p>
        </w:tc>
        <w:tc>
          <w:tcPr>
            <w:tcW w:w="741" w:type="dxa"/>
            <w:noWrap/>
            <w:hideMark/>
          </w:tcPr>
          <w:p w:rsidR="0025286E" w:rsidRPr="0025286E" w:rsidRDefault="0025286E" w:rsidP="0025286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5286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-35,00</w:t>
            </w:r>
          </w:p>
        </w:tc>
        <w:tc>
          <w:tcPr>
            <w:tcW w:w="994" w:type="dxa"/>
            <w:noWrap/>
            <w:hideMark/>
          </w:tcPr>
          <w:p w:rsidR="0025286E" w:rsidRPr="0025286E" w:rsidRDefault="0025286E" w:rsidP="0025286E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25286E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65.000,00</w:t>
            </w:r>
          </w:p>
        </w:tc>
      </w:tr>
    </w:tbl>
    <w:p w:rsidR="0025286E" w:rsidRDefault="0025286E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DE7226" w:rsidRDefault="00DE722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DE7226" w:rsidRDefault="00DE722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DE7226" w:rsidRDefault="00DE722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DE7226" w:rsidRDefault="00DE722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DE7226" w:rsidRDefault="00DE722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DE7226" w:rsidRDefault="00DE722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25286E" w:rsidRDefault="00DF6D1E" w:rsidP="00941DB6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 w:rsidRPr="00DF6D1E">
        <w:rPr>
          <w:rFonts w:ascii="Arial" w:hAnsi="Arial" w:cs="Arial"/>
          <w:sz w:val="16"/>
          <w:szCs w:val="16"/>
          <w:lang w:eastAsia="en-US"/>
        </w:rPr>
        <w:t>PRORAČUNSKI KORISNIK</w:t>
      </w:r>
      <w:r w:rsidR="00DE7226">
        <w:rPr>
          <w:rFonts w:ascii="Arial" w:hAnsi="Arial" w:cs="Arial"/>
          <w:sz w:val="18"/>
          <w:szCs w:val="18"/>
          <w:lang w:eastAsia="en-US"/>
        </w:rPr>
        <w:t xml:space="preserve"> Dječji vrtić Iskrica smanjuje rashode sukladno smanjenju prihoda od sufinanciranja roditelja za boravak djece prema već spomenutim mjerama objašnjenim u prihodovnoj strani izmjena i dopuna u skladu sa </w:t>
      </w:r>
      <w:r w:rsidR="00941DB6">
        <w:rPr>
          <w:rFonts w:ascii="Arial" w:hAnsi="Arial" w:cs="Arial"/>
          <w:sz w:val="18"/>
          <w:szCs w:val="18"/>
          <w:lang w:eastAsia="en-US"/>
        </w:rPr>
        <w:t>vlastitim izvorima financiranja smanjeni su rashodi za materijalna prava nagrade te materijalni rashodi koji se neće izvršiti do kraja poslovne godine ili nisu neophodni za provođenje planiranih aktivnosti</w:t>
      </w:r>
    </w:p>
    <w:tbl>
      <w:tblPr>
        <w:tblStyle w:val="Obinatablica3"/>
        <w:tblW w:w="10785" w:type="dxa"/>
        <w:tblLook w:val="04A0" w:firstRow="1" w:lastRow="0" w:firstColumn="1" w:lastColumn="0" w:noHBand="0" w:noVBand="1"/>
      </w:tblPr>
      <w:tblGrid>
        <w:gridCol w:w="806"/>
        <w:gridCol w:w="487"/>
        <w:gridCol w:w="5372"/>
        <w:gridCol w:w="1151"/>
        <w:gridCol w:w="1160"/>
        <w:gridCol w:w="709"/>
        <w:gridCol w:w="1100"/>
      </w:tblGrid>
      <w:tr w:rsidR="00DE7226" w:rsidRPr="00DE7226" w:rsidTr="00DE7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1151" w:type="dxa"/>
            <w:noWrap/>
          </w:tcPr>
          <w:p w:rsidR="00DE7226" w:rsidRPr="00DE7226" w:rsidRDefault="00DE7226" w:rsidP="00DE722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160" w:type="dxa"/>
            <w:noWrap/>
          </w:tcPr>
          <w:p w:rsidR="00DE7226" w:rsidRPr="00DE7226" w:rsidRDefault="00DE7226" w:rsidP="00DE722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709" w:type="dxa"/>
            <w:noWrap/>
          </w:tcPr>
          <w:p w:rsidR="00DE7226" w:rsidRPr="00DE7226" w:rsidRDefault="00DE7226" w:rsidP="00DE722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1100" w:type="dxa"/>
            <w:noWrap/>
          </w:tcPr>
          <w:p w:rsidR="00DE7226" w:rsidRPr="00DE7226" w:rsidRDefault="00DE7226" w:rsidP="00DE722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4"/>
                <w:szCs w:val="14"/>
              </w:rPr>
            </w:pP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Proračunski korisnik 38358 Dječji vrtić Iskrica Lipovljani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1.027.101,00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-36.354,00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-3,54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990.747,00</w:t>
            </w:r>
          </w:p>
        </w:tc>
      </w:tr>
      <w:tr w:rsidR="00DE7226" w:rsidRPr="00DE7226" w:rsidTr="00DE722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1002 PREDŠKOLSKI ODGOJ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1.027.101,00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-36.354,00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-3,54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990.747,00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A100001 RASHODI ZA ZAPOSLENE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761.727,00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-13.000,00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-1,71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748.727,00</w:t>
            </w:r>
          </w:p>
        </w:tc>
      </w:tr>
      <w:tr w:rsidR="00DE7226" w:rsidRPr="00DE7226" w:rsidTr="00DE722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722.855,00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722.855,00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722.855,00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722.855,00</w:t>
            </w:r>
          </w:p>
        </w:tc>
      </w:tr>
      <w:tr w:rsidR="00DE7226" w:rsidRPr="00DE7226" w:rsidTr="00DE722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722.855,00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722.855,00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722.855,00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722.855,00</w:t>
            </w:r>
          </w:p>
        </w:tc>
      </w:tr>
      <w:tr w:rsidR="00DE7226" w:rsidRPr="00DE7226" w:rsidTr="00DE722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722.855,00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722.855,00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688.093,00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688.093,00</w:t>
            </w:r>
          </w:p>
        </w:tc>
      </w:tr>
      <w:tr w:rsidR="00DE7226" w:rsidRPr="00DE7226" w:rsidTr="00DE722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R087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405.366,00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405.366,00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R152A1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 -mala škola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51.350,00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51.350,00</w:t>
            </w:r>
          </w:p>
        </w:tc>
      </w:tr>
      <w:tr w:rsidR="00DE7226" w:rsidRPr="00DE7226" w:rsidTr="00DE722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R325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Nagrade-Božićnica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R325A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Jubilarna nagrada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13.000,00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13.000,00</w:t>
            </w:r>
          </w:p>
        </w:tc>
      </w:tr>
      <w:tr w:rsidR="00DE7226" w:rsidRPr="00DE7226" w:rsidTr="00DE722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R084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94.198,00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94.198,00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R087A1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 za mirovinsko osiguranje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114.179,00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114.179,00</w:t>
            </w:r>
          </w:p>
        </w:tc>
      </w:tr>
      <w:tr w:rsidR="00DE7226" w:rsidRPr="00DE7226" w:rsidTr="00DE722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34.762,00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34.762,00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R183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posao i s posla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34.762,00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34.762,00</w:t>
            </w:r>
          </w:p>
        </w:tc>
      </w:tr>
      <w:tr w:rsidR="00DE7226" w:rsidRPr="00DE7226" w:rsidTr="00DE722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2.6. TEKUĆE POMOĆI IZVANPRORAČUNSKIH KORISNIKA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</w:tr>
      <w:tr w:rsidR="00DE7226" w:rsidRPr="00DE7226" w:rsidTr="00DE722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2.6.1 Tekuće pomoći izvanproračunskih korisnika za PK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</w:tr>
      <w:tr w:rsidR="00DE7226" w:rsidRPr="00DE7226" w:rsidTr="00DE722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</w:tr>
      <w:tr w:rsidR="00DE7226" w:rsidRPr="00DE7226" w:rsidTr="00DE722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6.420,00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R087D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324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stručno osposobljavanje bez zasnivanja radnog odnosa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6.420,00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6.420,00</w:t>
            </w:r>
          </w:p>
        </w:tc>
      </w:tr>
      <w:tr w:rsidR="00DE7226" w:rsidRPr="00DE7226" w:rsidTr="00DE722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32.452,00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-13.000,00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-40,06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19.452,00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Izvor  3.8. VLASTITI PRIHODI  </w:t>
            </w:r>
            <w:proofErr w:type="spellStart"/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</w:t>
            </w:r>
            <w:proofErr w:type="spellEnd"/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KORISNIKA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32.452,00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-13.000,00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-40,06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19.452,00</w:t>
            </w:r>
          </w:p>
        </w:tc>
      </w:tr>
      <w:tr w:rsidR="00DE7226" w:rsidRPr="00DE7226" w:rsidTr="00DE722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32.452,00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-13.000,00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-40,06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19.452,00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32.452,00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-13.000,00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-40,06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19.452,00</w:t>
            </w:r>
          </w:p>
        </w:tc>
      </w:tr>
      <w:tr w:rsidR="00DE7226" w:rsidRPr="00DE7226" w:rsidTr="00DE722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32.452,00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-13.000,00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-40,06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19.452,00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24.500,00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-13.000,00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-53,06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11.500,00</w:t>
            </w:r>
          </w:p>
        </w:tc>
      </w:tr>
      <w:tr w:rsidR="00DE7226" w:rsidRPr="00DE7226" w:rsidTr="00DE722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R082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Jubilarne nagrade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3.500,00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-3.500,00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R324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Nagrade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-9.500,00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-47,50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10.500,00</w:t>
            </w:r>
          </w:p>
        </w:tc>
      </w:tr>
      <w:tr w:rsidR="00DE7226" w:rsidRPr="00DE7226" w:rsidTr="00DE722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R326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Dar za djecu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7.952,00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7.952,00</w:t>
            </w:r>
          </w:p>
        </w:tc>
      </w:tr>
      <w:tr w:rsidR="00DE7226" w:rsidRPr="00DE7226" w:rsidTr="00DE722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R327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posao i s posla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7.952,00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7.952,00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A100003 MATERIJALNI I FINANCIJSKI RASHODI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217.801,00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-23.354,00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-10,72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194.447,00</w:t>
            </w:r>
          </w:p>
        </w:tc>
      </w:tr>
      <w:tr w:rsidR="00DE7226" w:rsidRPr="00DE7226" w:rsidTr="00DE722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</w:tr>
      <w:tr w:rsidR="00DE7226" w:rsidRPr="00DE7226" w:rsidTr="00DE722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</w:tr>
      <w:tr w:rsidR="00DE7226" w:rsidRPr="00DE7226" w:rsidTr="00DE722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133,33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133,33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</w:tr>
      <w:tr w:rsidR="00DE7226" w:rsidRPr="00DE7226" w:rsidTr="00DE722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R273A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Sitni inventar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133,33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7.000,00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-4.000,00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DE7226" w:rsidRPr="00DE7226" w:rsidTr="00DE722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-4.000,00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R273B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422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Oprema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-4.000,00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DE7226" w:rsidRPr="00DE7226" w:rsidTr="00DE722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205.801,00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-23.354,00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-11,35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182.447,00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Izvor  3.8. VLASTITI PRIHODI  </w:t>
            </w:r>
            <w:proofErr w:type="spellStart"/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</w:t>
            </w:r>
            <w:proofErr w:type="spellEnd"/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KORISNIKA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205.801,00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-23.354,00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-11,35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182.447,00</w:t>
            </w:r>
          </w:p>
        </w:tc>
      </w:tr>
      <w:tr w:rsidR="00DE7226" w:rsidRPr="00DE7226" w:rsidTr="00DE722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205.801,00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-23.354,00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-11,35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182.447,00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205.801,00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-23.354,00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-11,35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182.447,00</w:t>
            </w:r>
          </w:p>
        </w:tc>
      </w:tr>
      <w:tr w:rsidR="00DE7226" w:rsidRPr="00DE7226" w:rsidTr="00DE722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205.801,00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-23.354,00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-11,35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182.447,00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202.847,00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-23.354,00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-11,51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179.493,00</w:t>
            </w:r>
          </w:p>
        </w:tc>
      </w:tr>
      <w:tr w:rsidR="00DE7226" w:rsidRPr="00DE7226" w:rsidTr="00DE722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R263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Dnevnice za službeni put u zemlji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150,00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R264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službenom putu u zemlji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DE7226" w:rsidRPr="00DE7226" w:rsidTr="00DE722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R265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Seminari, savjetovanja i simpoziji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3.200,00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-3.000,00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-93,75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200,00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R266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Tečajevi i stručni ispiti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-3.000,00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DE7226" w:rsidRPr="00DE7226" w:rsidTr="00DE722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R267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Materijal i sredstva za čišćenje i održavanje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9.011,00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9.011,00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R268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Uredski materijal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3.500,00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3.500,00</w:t>
            </w:r>
          </w:p>
        </w:tc>
      </w:tr>
      <w:tr w:rsidR="00DE7226" w:rsidRPr="00DE7226" w:rsidTr="00DE722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R269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Literatura (publikacije, časopisi, glasila, knjige i ostalo)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R270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Namirnice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95.000,00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95.000,00</w:t>
            </w:r>
          </w:p>
        </w:tc>
      </w:tr>
      <w:tr w:rsidR="00DE7226" w:rsidRPr="00DE7226" w:rsidTr="00DE722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R271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Električna energija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5.500,00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5.500,00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R272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Plin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12.500,00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12.500,00</w:t>
            </w:r>
          </w:p>
        </w:tc>
      </w:tr>
      <w:tr w:rsidR="00DE7226" w:rsidRPr="00DE7226" w:rsidTr="00DE722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R273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Sitni inventar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10.426,00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-10.000,00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-95,91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426,00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R275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Službena, radna i zaštitna odjeća i obuća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1.484,00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1.484,00</w:t>
            </w:r>
          </w:p>
        </w:tc>
      </w:tr>
      <w:tr w:rsidR="00DE7226" w:rsidRPr="00DE7226" w:rsidTr="00DE722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R276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telefona, telefaksa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3.900,00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3.900,00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R277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Poštarina (pisma, tiskanice i sl.)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350,00</w:t>
            </w:r>
          </w:p>
        </w:tc>
      </w:tr>
      <w:tr w:rsidR="00DE7226" w:rsidRPr="00DE7226" w:rsidTr="00DE722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R278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Usluge tekućeg i investicijskog održavanja građevinskih </w:t>
            </w:r>
            <w:proofErr w:type="spellStart"/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objeata</w:t>
            </w:r>
            <w:proofErr w:type="spellEnd"/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3.211,00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-2.000,00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-62,29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1.211,00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R279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Usluge tekućeg i investicijskog održavanja postrojenja i </w:t>
            </w:r>
            <w:proofErr w:type="spellStart"/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oprme</w:t>
            </w:r>
            <w:proofErr w:type="spellEnd"/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-1.000,00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-33,33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DE7226" w:rsidRPr="00DE7226" w:rsidTr="00DE722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R280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Iznošenje i odvoz smeća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3.700,00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3.700,00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R281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Opskrba vodom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4.320,00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-348,00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-8,06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3.972,00</w:t>
            </w:r>
          </w:p>
        </w:tc>
      </w:tr>
      <w:tr w:rsidR="00DE7226" w:rsidRPr="00DE7226" w:rsidTr="00DE722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R282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Deratizacija i dezinsekcija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1.500,00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1.500,00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R283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Obvezni i preventivni zdravstveni pregledi zaposlenika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9.940,00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9.940,00</w:t>
            </w:r>
          </w:p>
        </w:tc>
      </w:tr>
      <w:tr w:rsidR="00DE7226" w:rsidRPr="00DE7226" w:rsidTr="00DE722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R284A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Poslovi zaštite na radu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5.750,00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5.750,00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R274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Didaktika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6.954,00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-4.006,00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-57,61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2.948,00</w:t>
            </w:r>
          </w:p>
        </w:tc>
      </w:tr>
      <w:tr w:rsidR="00DE7226" w:rsidRPr="00DE7226" w:rsidTr="00DE722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R285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Premije osiguranja zaposlenih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1.394,00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1.394,00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R286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Premije osiguranja djece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1.800,00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1.800,00</w:t>
            </w:r>
          </w:p>
        </w:tc>
      </w:tr>
      <w:tr w:rsidR="00DE7226" w:rsidRPr="00DE7226" w:rsidTr="00DE722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R287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Premije osiguranja ostale imovine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1.211,00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1.211,00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R288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Reprezentacija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</w:tr>
      <w:tr w:rsidR="00DE7226" w:rsidRPr="00DE7226" w:rsidTr="00DE722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R289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Ostali nespomenuti rashodi poslovanja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5.046,00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5.046,00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Financijski rashodi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2.954,00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2.954,00</w:t>
            </w:r>
          </w:p>
        </w:tc>
      </w:tr>
      <w:tr w:rsidR="00DE7226" w:rsidRPr="00DE7226" w:rsidTr="00DE722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R291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343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banaka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2.854,00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2.854,00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R292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343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banaka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</w:tr>
      <w:tr w:rsidR="00DE7226" w:rsidRPr="00DE7226" w:rsidTr="00DE722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9. OSTALI PRIHODI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9.1. DONACIJE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DE7226" w:rsidRPr="00DE7226" w:rsidTr="00DE722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9.1.1 Prihod od donacija  za PK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DE7226" w:rsidRPr="00DE7226" w:rsidTr="00DE722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DE7226" w:rsidRPr="00DE7226" w:rsidTr="00DE722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R274A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Didaktika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DE7226" w:rsidRPr="00DE7226" w:rsidTr="00DE722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A100004 PREDŠKOLA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37.333,00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37.333,00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</w:tr>
      <w:tr w:rsidR="00DE7226" w:rsidRPr="00DE7226" w:rsidTr="00DE722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2.5. TEKUĆE POMOĆI IZ ŽUPANIJSKOG PRORAČUNA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2.5.1      Tekuće pomoći iz županijskog proračuna za PK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</w:tr>
      <w:tr w:rsidR="00DE7226" w:rsidRPr="00DE7226" w:rsidTr="00DE722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</w:tr>
      <w:tr w:rsidR="00DE7226" w:rsidRPr="00DE7226" w:rsidTr="00DE722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9.360,00</w:t>
            </w:r>
          </w:p>
        </w:tc>
      </w:tr>
      <w:tr w:rsidR="00DE7226" w:rsidRPr="00DE7226" w:rsidTr="00DE722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R152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Plaće za </w:t>
            </w:r>
            <w:proofErr w:type="spellStart"/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zaposlene,Predškola</w:t>
            </w:r>
            <w:proofErr w:type="spellEnd"/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7.536,00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7.536,00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R152B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mirovinsko osiguranje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1.824,00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1.824,00</w:t>
            </w:r>
          </w:p>
        </w:tc>
      </w:tr>
      <w:tr w:rsidR="00DE7226" w:rsidRPr="00DE7226" w:rsidTr="00DE722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27.973,00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27.973,00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Izvor  3.8. VLASTITI PRIHODI  </w:t>
            </w:r>
            <w:proofErr w:type="spellStart"/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</w:t>
            </w:r>
            <w:proofErr w:type="spellEnd"/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KORISNIKA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27.973,00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27.973,00</w:t>
            </w:r>
          </w:p>
        </w:tc>
      </w:tr>
      <w:tr w:rsidR="00DE7226" w:rsidRPr="00DE7226" w:rsidTr="00DE722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27.973,00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27.973,00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27.973,00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27.973,00</w:t>
            </w:r>
          </w:p>
        </w:tc>
      </w:tr>
      <w:tr w:rsidR="00DE7226" w:rsidRPr="00DE7226" w:rsidTr="00DE722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27.973,00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27.973,00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27.973,00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27.973,00</w:t>
            </w:r>
          </w:p>
        </w:tc>
      </w:tr>
      <w:tr w:rsidR="00DE7226" w:rsidRPr="00DE7226" w:rsidTr="00DE722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R294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17.764,00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17.764,00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R294B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mirovinsko osiguranje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5.594,00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5.594,00</w:t>
            </w:r>
          </w:p>
        </w:tc>
      </w:tr>
      <w:tr w:rsidR="00DE7226" w:rsidRPr="00DE7226" w:rsidTr="00DE7226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R297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4.615,00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4.615,00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A100005 IGRAONICA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</w:tr>
      <w:tr w:rsidR="00DE7226" w:rsidRPr="00DE7226" w:rsidTr="00DE722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</w:tr>
      <w:tr w:rsidR="00DE7226" w:rsidRPr="00DE7226" w:rsidTr="00DE722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2.4.1      Tekuće pomoći iz državnog proračuna za PK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</w:tr>
      <w:tr w:rsidR="00DE7226" w:rsidRPr="00DE7226" w:rsidTr="00DE722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65" w:type="dxa"/>
            <w:gridSpan w:val="3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0911 Predškolsko obrazovanje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</w:tr>
      <w:tr w:rsidR="00DE7226" w:rsidRPr="00DE7226" w:rsidTr="00DE7226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10.240,00</w:t>
            </w:r>
          </w:p>
        </w:tc>
      </w:tr>
      <w:tr w:rsidR="00DE7226" w:rsidRPr="00DE7226" w:rsidTr="00DE72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" w:type="dxa"/>
            <w:noWrap/>
            <w:hideMark/>
          </w:tcPr>
          <w:p w:rsidR="00DE7226" w:rsidRPr="00DE7226" w:rsidRDefault="00DE7226" w:rsidP="00DE722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R153</w:t>
            </w:r>
          </w:p>
        </w:tc>
        <w:tc>
          <w:tcPr>
            <w:tcW w:w="487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371" w:type="dxa"/>
            <w:noWrap/>
            <w:hideMark/>
          </w:tcPr>
          <w:p w:rsidR="00DE7226" w:rsidRPr="00DE7226" w:rsidRDefault="00DE7226" w:rsidP="00DE722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proofErr w:type="spellStart"/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Igraonica,didaktika</w:t>
            </w:r>
            <w:proofErr w:type="spellEnd"/>
          </w:p>
        </w:tc>
        <w:tc>
          <w:tcPr>
            <w:tcW w:w="1151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10.240,00</w:t>
            </w:r>
          </w:p>
        </w:tc>
        <w:tc>
          <w:tcPr>
            <w:tcW w:w="116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09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DE7226" w:rsidRPr="00DE7226" w:rsidRDefault="00DE7226" w:rsidP="00DE722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DE722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10.240,00</w:t>
            </w:r>
          </w:p>
        </w:tc>
      </w:tr>
    </w:tbl>
    <w:p w:rsidR="000D1416" w:rsidRDefault="000D141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DE7226" w:rsidRDefault="00DE722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E46B6" w:rsidRDefault="007E46B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E46B6" w:rsidRDefault="007E46B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E46B6" w:rsidRDefault="007E46B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E46B6" w:rsidRDefault="007E46B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E46B6" w:rsidRDefault="007E46B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E46B6" w:rsidRDefault="007E46B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E46B6" w:rsidRDefault="007E46B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E46B6" w:rsidRDefault="007E46B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p w:rsidR="007E46B6" w:rsidRDefault="00DF6D1E" w:rsidP="00801471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sz w:val="18"/>
          <w:szCs w:val="18"/>
          <w:lang w:eastAsia="en-US"/>
        </w:rPr>
        <w:lastRenderedPageBreak/>
        <w:t xml:space="preserve">PRORAČUNSKI KORISNIK </w:t>
      </w:r>
      <w:r w:rsidRPr="007E46B6">
        <w:rPr>
          <w:rFonts w:ascii="Arial" w:hAnsi="Arial" w:cs="Arial"/>
          <w:sz w:val="18"/>
          <w:szCs w:val="18"/>
          <w:lang w:eastAsia="en-US"/>
        </w:rPr>
        <w:t xml:space="preserve"> </w:t>
      </w:r>
      <w:r w:rsidR="007E46B6" w:rsidRPr="007E46B6">
        <w:rPr>
          <w:rFonts w:ascii="Arial" w:hAnsi="Arial" w:cs="Arial"/>
          <w:sz w:val="18"/>
          <w:szCs w:val="18"/>
          <w:lang w:eastAsia="en-US"/>
        </w:rPr>
        <w:t>Narodna knjižnica i čitaonica Lipovljani</w:t>
      </w:r>
      <w:r w:rsidR="007E46B6">
        <w:rPr>
          <w:rFonts w:ascii="Arial" w:hAnsi="Arial" w:cs="Arial"/>
          <w:sz w:val="18"/>
          <w:szCs w:val="18"/>
          <w:lang w:eastAsia="en-US"/>
        </w:rPr>
        <w:t xml:space="preserve"> – rashodi su preraspodijeljeni sukladno realizaciji planiranih aktivnosti , brisane su pozicije za seminare i </w:t>
      </w:r>
      <w:r w:rsidR="00801471">
        <w:rPr>
          <w:rFonts w:ascii="Arial" w:hAnsi="Arial" w:cs="Arial"/>
          <w:sz w:val="18"/>
          <w:szCs w:val="18"/>
          <w:lang w:eastAsia="en-US"/>
        </w:rPr>
        <w:t xml:space="preserve">službena putovanja ,povećane su pozicije za električnu energiju i plin ,smanjeni su rashodi za uredski materijal i sitni inventar na temelju realizacije do kraja mjeseca kolovoza , smanjenjem prihoda od članarina smanjeni su rashodi koji su planirani iz vlastitih izvora financiranja. </w:t>
      </w:r>
    </w:p>
    <w:p w:rsidR="00DE7226" w:rsidRDefault="00DE7226" w:rsidP="00EA32F3">
      <w:pPr>
        <w:spacing w:before="0" w:after="0"/>
        <w:ind w:firstLine="720"/>
        <w:jc w:val="both"/>
        <w:rPr>
          <w:rFonts w:ascii="Arial" w:hAnsi="Arial" w:cs="Arial"/>
          <w:sz w:val="18"/>
          <w:szCs w:val="18"/>
          <w:lang w:eastAsia="en-US"/>
        </w:rPr>
      </w:pPr>
    </w:p>
    <w:tbl>
      <w:tblPr>
        <w:tblStyle w:val="Obinatablica3"/>
        <w:tblW w:w="10865" w:type="dxa"/>
        <w:tblLook w:val="04A0" w:firstRow="1" w:lastRow="0" w:firstColumn="1" w:lastColumn="0" w:noHBand="0" w:noVBand="1"/>
      </w:tblPr>
      <w:tblGrid>
        <w:gridCol w:w="722"/>
        <w:gridCol w:w="491"/>
        <w:gridCol w:w="5556"/>
        <w:gridCol w:w="1107"/>
        <w:gridCol w:w="1168"/>
        <w:gridCol w:w="714"/>
        <w:gridCol w:w="1107"/>
      </w:tblGrid>
      <w:tr w:rsidR="007E46B6" w:rsidRPr="007E46B6" w:rsidTr="008014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69" w:type="dxa"/>
            <w:gridSpan w:val="3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Proračunski korisnik 48533 Narodna knjižnica i čitaonica Lipovljani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245.111,00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848,00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0,35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245.959,00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PROGRAM 1003 PROMICANJE KULTURE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245.111,00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848,00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0,35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245.959,00</w:t>
            </w:r>
          </w:p>
        </w:tc>
      </w:tr>
      <w:tr w:rsidR="007E46B6" w:rsidRPr="007E46B6" w:rsidTr="0080147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A100001 RASHODI ZA ZAPOSLENE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141.900,00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-5.500,00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-3,88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136.400,00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141.900,00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-5.500,00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-3,88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136.400,00</w:t>
            </w:r>
          </w:p>
        </w:tc>
      </w:tr>
      <w:tr w:rsidR="007E46B6" w:rsidRPr="007E46B6" w:rsidTr="0080147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141.900,00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-5.500,00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-3,88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136.400,00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141.900,00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-5.500,00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-3,88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136.400,00</w:t>
            </w:r>
          </w:p>
        </w:tc>
      </w:tr>
      <w:tr w:rsidR="007E46B6" w:rsidRPr="007E46B6" w:rsidTr="0080147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141.900,00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-5.500,00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-3,88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136.400,00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141.900,00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-5.500,00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-3,88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136.400,00</w:t>
            </w:r>
          </w:p>
        </w:tc>
      </w:tr>
      <w:tr w:rsidR="007E46B6" w:rsidRPr="007E46B6" w:rsidTr="0080147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zaposlene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132.632,00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132.632,00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R066</w:t>
            </w: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311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Plaće za zaposlene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88.500,00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88.500,00</w:t>
            </w:r>
          </w:p>
        </w:tc>
      </w:tr>
      <w:tr w:rsidR="007E46B6" w:rsidRPr="007E46B6" w:rsidTr="0080147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R322A</w:t>
            </w: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312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Nagrade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3.500,00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3.500,00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R066A</w:t>
            </w: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mirovinsko osiguranje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22.264,00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22.264,00</w:t>
            </w:r>
          </w:p>
        </w:tc>
      </w:tr>
      <w:tr w:rsidR="007E46B6" w:rsidRPr="007E46B6" w:rsidTr="0080147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R067</w:t>
            </w: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313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Doprinosi za obvezno zdravstveno osiguranje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18.368,00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18.368,00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9.268,00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-5.500,00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-59,34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3.768,00</w:t>
            </w:r>
          </w:p>
        </w:tc>
      </w:tr>
      <w:tr w:rsidR="007E46B6" w:rsidRPr="007E46B6" w:rsidTr="0080147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R070</w:t>
            </w: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Seminari, savjetovanja i simpoziji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-3.000,00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R070A</w:t>
            </w: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Dnevnice za službeni put u zemlji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-500,00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7E46B6" w:rsidRPr="007E46B6" w:rsidTr="0080147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R070B</w:t>
            </w: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službenom putu u zemlji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-1.000,00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R070C</w:t>
            </w: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smještaj na službenom putu u zemlji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-1.000,00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7E46B6" w:rsidRPr="007E46B6" w:rsidTr="0080147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R217</w:t>
            </w: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321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prijevoz na posao i s posla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3.768,00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3.768,00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A100002 MATERIJALNI I FINANCIJSKI RASHODI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73.211,00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6.280,00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8,58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79.491,00</w:t>
            </w:r>
          </w:p>
        </w:tc>
      </w:tr>
      <w:tr w:rsidR="007E46B6" w:rsidRPr="007E46B6" w:rsidTr="0080147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64.559,00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5.500,00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8,52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70.059,00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64.559,00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5.500,00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8,52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70.059,00</w:t>
            </w:r>
          </w:p>
        </w:tc>
      </w:tr>
      <w:tr w:rsidR="007E46B6" w:rsidRPr="007E46B6" w:rsidTr="0080147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64.559,00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5.500,00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8,52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70.059,00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64.559,00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5.500,00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8,52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70.059,00</w:t>
            </w:r>
          </w:p>
        </w:tc>
      </w:tr>
      <w:tr w:rsidR="007E46B6" w:rsidRPr="007E46B6" w:rsidTr="0080147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64.559,00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5.500,00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8,52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70.059,00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63.269,00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5.280,00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8,35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68.549,00</w:t>
            </w:r>
          </w:p>
        </w:tc>
      </w:tr>
      <w:tr w:rsidR="007E46B6" w:rsidRPr="007E46B6" w:rsidTr="0080147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R071</w:t>
            </w: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Uredski materijal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2.500,00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-1.000,00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1.500,00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R221</w:t>
            </w: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Materijal i sredstva za čišćenje i održavanje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950,00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950,00</w:t>
            </w:r>
          </w:p>
        </w:tc>
      </w:tr>
      <w:tr w:rsidR="007E46B6" w:rsidRPr="007E46B6" w:rsidTr="0080147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R230A</w:t>
            </w: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Sitni inventar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1.786,00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-1.000,00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-55,99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786,00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R232</w:t>
            </w: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Plin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8.350,00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2.580,00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30,90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10.930,00</w:t>
            </w:r>
          </w:p>
        </w:tc>
      </w:tr>
      <w:tr w:rsidR="007E46B6" w:rsidRPr="007E46B6" w:rsidTr="0080147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R233</w:t>
            </w: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Električna energija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7.603,00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3.333,00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43,84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10.936,00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R219</w:t>
            </w: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telefona ,pošte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3.156,00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3.156,00</w:t>
            </w:r>
          </w:p>
        </w:tc>
      </w:tr>
      <w:tr w:rsidR="007E46B6" w:rsidRPr="007E46B6" w:rsidTr="0080147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R222</w:t>
            </w: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tekućeg i investicijskog održavanja postrojenja i opre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3.041,00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3.041,00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R222B</w:t>
            </w: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Tisak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348,00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348,00</w:t>
            </w:r>
          </w:p>
        </w:tc>
      </w:tr>
      <w:tr w:rsidR="007E46B6" w:rsidRPr="007E46B6" w:rsidTr="0080147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R223</w:t>
            </w: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Opskrba vodom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1.036,00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-400,00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-38,61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636,00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R224</w:t>
            </w: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Iznošenje i odvoz smeća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520,00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520,00</w:t>
            </w:r>
          </w:p>
        </w:tc>
      </w:tr>
      <w:tr w:rsidR="007E46B6" w:rsidRPr="007E46B6" w:rsidTr="0080147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R225</w:t>
            </w: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Dimnjačarske i ekološke usluge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R227C</w:t>
            </w: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Ostale intelektualne </w:t>
            </w:r>
            <w:proofErr w:type="spellStart"/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usluge,kazališne</w:t>
            </w:r>
            <w:proofErr w:type="spellEnd"/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</w:t>
            </w:r>
            <w:proofErr w:type="spellStart"/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predstave,izložbe</w:t>
            </w:r>
            <w:proofErr w:type="spellEnd"/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, kreativne radionice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7.600,00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-333,00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-4,38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7.267,00</w:t>
            </w:r>
          </w:p>
        </w:tc>
      </w:tr>
      <w:tr w:rsidR="007E46B6" w:rsidRPr="007E46B6" w:rsidTr="0080147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R228</w:t>
            </w: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računalne usluge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4.460,00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4.460,00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R228B</w:t>
            </w: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Ostale nespomenute usluge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2.155,00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2.100,00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97,45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4.255,00</w:t>
            </w:r>
          </w:p>
        </w:tc>
      </w:tr>
      <w:tr w:rsidR="007E46B6" w:rsidRPr="007E46B6" w:rsidTr="0080147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R235</w:t>
            </w: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Usluge čuvanja imovine i </w:t>
            </w:r>
            <w:proofErr w:type="spellStart"/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osoba,vatrodojava</w:t>
            </w:r>
            <w:proofErr w:type="spellEnd"/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14.375,00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14.375,00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R262</w:t>
            </w: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Poštarina (pisma, tiskanice i sl.)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200,00</w:t>
            </w:r>
          </w:p>
        </w:tc>
      </w:tr>
      <w:tr w:rsidR="007E46B6" w:rsidRPr="007E46B6" w:rsidTr="0080147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R329</w:t>
            </w: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Zaštita na radu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4.125,00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4.125,00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R229</w:t>
            </w: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Premije osiguranja zaposlenih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464,00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464,00</w:t>
            </w:r>
          </w:p>
        </w:tc>
      </w:tr>
      <w:tr w:rsidR="007E46B6" w:rsidRPr="007E46B6" w:rsidTr="0080147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R230</w:t>
            </w: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329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Reprezentacija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500,00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34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Financijski rashodi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1.290,00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17,05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1.510,00</w:t>
            </w:r>
          </w:p>
        </w:tc>
      </w:tr>
      <w:tr w:rsidR="007E46B6" w:rsidRPr="007E46B6" w:rsidTr="0080147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R231</w:t>
            </w: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343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 banaka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1.290,00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220,00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17,05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1.510,00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</w:tr>
      <w:tr w:rsidR="007E46B6" w:rsidRPr="007E46B6" w:rsidTr="0080147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2.4.1      Tekuće pomoći iz državnog proračuna za PK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7E46B6" w:rsidRPr="007E46B6" w:rsidTr="0080147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7E46B6" w:rsidRPr="007E46B6" w:rsidTr="0080147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7E46B6" w:rsidRPr="007E46B6" w:rsidTr="0080147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R227D</w:t>
            </w: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Ostale intelektualne </w:t>
            </w:r>
            <w:proofErr w:type="spellStart"/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usluge,kazališne</w:t>
            </w:r>
            <w:proofErr w:type="spellEnd"/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</w:t>
            </w:r>
            <w:proofErr w:type="spellStart"/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predstave,izložbe</w:t>
            </w:r>
            <w:proofErr w:type="spellEnd"/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, kreativne radionice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2.5. TEKUĆE POMOĆI IZ ŽUPANIJSKOG PRORAČUNA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66,67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7E46B6" w:rsidRPr="007E46B6" w:rsidTr="0080147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2.5.1      Tekuće pomoći iz županijskog proračuna za PK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66,67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66,67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7E46B6" w:rsidRPr="007E46B6" w:rsidTr="0080147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66,67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66,67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7E46B6" w:rsidRPr="007E46B6" w:rsidTr="0080147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66,67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R227A</w:t>
            </w: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Ostale intelektualne </w:t>
            </w:r>
            <w:proofErr w:type="spellStart"/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usluge,kazališne</w:t>
            </w:r>
            <w:proofErr w:type="spellEnd"/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</w:t>
            </w:r>
            <w:proofErr w:type="spellStart"/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predstave,izložbe</w:t>
            </w:r>
            <w:proofErr w:type="spellEnd"/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, kreativne radionice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66,67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5.000,00</w:t>
            </w:r>
          </w:p>
        </w:tc>
      </w:tr>
      <w:tr w:rsidR="007E46B6" w:rsidRPr="007E46B6" w:rsidTr="0080147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3.652,00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-1.220,00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-33,41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2.432,00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Izvor  3.8. VLASTITI PRIHODI  </w:t>
            </w:r>
            <w:proofErr w:type="spellStart"/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</w:t>
            </w:r>
            <w:proofErr w:type="spellEnd"/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KORISNIKA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3.652,00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-1.220,00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-33,41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2.432,00</w:t>
            </w:r>
          </w:p>
        </w:tc>
      </w:tr>
      <w:tr w:rsidR="007E46B6" w:rsidRPr="007E46B6" w:rsidTr="0080147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3.652,00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-1.220,00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-33,41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2.432,00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3.652,00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-1.220,00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-33,41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2.432,00</w:t>
            </w:r>
          </w:p>
        </w:tc>
      </w:tr>
      <w:tr w:rsidR="007E46B6" w:rsidRPr="007E46B6" w:rsidTr="0080147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poslovanja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3.652,00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-1.220,00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-33,41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2.432,00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Materijalni rashodi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3.652,00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-1.220,00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-33,41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2.432,00</w:t>
            </w:r>
          </w:p>
        </w:tc>
      </w:tr>
      <w:tr w:rsidR="007E46B6" w:rsidRPr="007E46B6" w:rsidTr="0080147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R071A</w:t>
            </w: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Uredski materijal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2.400,00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-1.220,00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-50,83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1.180,00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R221A</w:t>
            </w: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322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Materijal i sredstva za čišćenje i održavanje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</w:tr>
      <w:tr w:rsidR="007E46B6" w:rsidRPr="007E46B6" w:rsidTr="0080147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R222A</w:t>
            </w: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323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Tisak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252,00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252,00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Aktivnost A100003 NABAVA KNJIŽNE I NEKNJIŽNE GRAĐE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0,23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30.068,00</w:t>
            </w:r>
          </w:p>
        </w:tc>
      </w:tr>
      <w:tr w:rsidR="007E46B6" w:rsidRPr="007E46B6" w:rsidTr="0080147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 OPĆI PRIHODI I PRIMICI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7E46B6" w:rsidRPr="007E46B6" w:rsidTr="0080147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7E46B6" w:rsidRPr="007E46B6" w:rsidTr="0080147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7E46B6" w:rsidRPr="007E46B6" w:rsidTr="0080147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R072</w:t>
            </w: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424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Knjige u knjižnici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 POMOĆI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7E46B6" w:rsidRPr="007E46B6" w:rsidTr="0080147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2.1. KAPITALNE POMOĆI IZ DRŽAVNOG PRORAČUNA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2.1.1      Kapitalne pomoći iz državnog proračuna za PK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7E46B6" w:rsidRPr="007E46B6" w:rsidTr="0080147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7E46B6" w:rsidRPr="007E46B6" w:rsidTr="0080147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7E46B6" w:rsidRPr="007E46B6" w:rsidTr="00801471">
        <w:trPr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R234</w:t>
            </w: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424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Knjige u knjižnicama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68,00</w:t>
            </w:r>
          </w:p>
        </w:tc>
      </w:tr>
      <w:tr w:rsidR="007E46B6" w:rsidRPr="007E46B6" w:rsidTr="0080147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Izvor  3.8. VLASTITI PRIHODI  </w:t>
            </w:r>
            <w:proofErr w:type="spellStart"/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</w:t>
            </w:r>
            <w:proofErr w:type="spellEnd"/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KORISNIKA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68,00</w:t>
            </w:r>
          </w:p>
        </w:tc>
      </w:tr>
      <w:tr w:rsidR="007E46B6" w:rsidRPr="007E46B6" w:rsidTr="0080147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9" w:type="dxa"/>
            <w:gridSpan w:val="3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Funkcijska klasifikacija  0820 Službe kulture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nefinancijske imovine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68,00</w:t>
            </w:r>
          </w:p>
        </w:tc>
      </w:tr>
      <w:tr w:rsidR="007E46B6" w:rsidRPr="007E46B6" w:rsidTr="00801471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Rashodi za nabavu proizvedene dugotrajne imovine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68,00</w:t>
            </w:r>
          </w:p>
        </w:tc>
      </w:tr>
      <w:tr w:rsidR="007E46B6" w:rsidRPr="007E46B6" w:rsidTr="008014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" w:type="dxa"/>
            <w:noWrap/>
            <w:hideMark/>
          </w:tcPr>
          <w:p w:rsidR="007E46B6" w:rsidRPr="007E46B6" w:rsidRDefault="007E46B6" w:rsidP="007E46B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R072A</w:t>
            </w:r>
          </w:p>
        </w:tc>
        <w:tc>
          <w:tcPr>
            <w:tcW w:w="491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424</w:t>
            </w:r>
          </w:p>
        </w:tc>
        <w:tc>
          <w:tcPr>
            <w:tcW w:w="5555" w:type="dxa"/>
            <w:noWrap/>
            <w:hideMark/>
          </w:tcPr>
          <w:p w:rsidR="007E46B6" w:rsidRPr="007E46B6" w:rsidRDefault="007E46B6" w:rsidP="007E46B6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Knjige u knjižnici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68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68,00</w:t>
            </w:r>
          </w:p>
        </w:tc>
        <w:tc>
          <w:tcPr>
            <w:tcW w:w="714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107" w:type="dxa"/>
            <w:noWrap/>
            <w:hideMark/>
          </w:tcPr>
          <w:p w:rsidR="007E46B6" w:rsidRPr="007E46B6" w:rsidRDefault="007E46B6" w:rsidP="007E46B6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7E46B6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68,00</w:t>
            </w:r>
          </w:p>
        </w:tc>
      </w:tr>
    </w:tbl>
    <w:p w:rsidR="00DE7226" w:rsidRDefault="00DE7226" w:rsidP="00DF6D1E">
      <w:pPr>
        <w:spacing w:before="0" w:after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9B2866" w:rsidRPr="006133F1" w:rsidRDefault="00813AF4" w:rsidP="00EA32F3">
      <w:pPr>
        <w:spacing w:before="0" w:after="0"/>
        <w:ind w:firstLine="720"/>
        <w:jc w:val="both"/>
        <w:rPr>
          <w:rFonts w:ascii="Arial" w:hAnsi="Arial" w:cs="Arial"/>
          <w:color w:val="656565" w:themeColor="text2" w:themeTint="BF"/>
          <w:sz w:val="18"/>
          <w:szCs w:val="18"/>
          <w:lang w:eastAsia="en-US"/>
        </w:rPr>
      </w:pPr>
      <w:r w:rsidRPr="006133F1">
        <w:rPr>
          <w:rFonts w:ascii="Arial" w:hAnsi="Arial" w:cs="Arial"/>
          <w:sz w:val="18"/>
          <w:szCs w:val="18"/>
          <w:lang w:eastAsia="en-US"/>
        </w:rPr>
        <w:t xml:space="preserve">U Lipovljanima, </w:t>
      </w:r>
      <w:r w:rsidR="009B2866" w:rsidRPr="006133F1">
        <w:rPr>
          <w:rFonts w:ascii="Arial" w:hAnsi="Arial" w:cs="Arial"/>
          <w:sz w:val="18"/>
          <w:szCs w:val="18"/>
          <w:lang w:eastAsia="en-US"/>
        </w:rPr>
        <w:t xml:space="preserve"> </w:t>
      </w:r>
      <w:r w:rsidR="001C2789" w:rsidRPr="006133F1">
        <w:rPr>
          <w:rFonts w:ascii="Arial" w:hAnsi="Arial" w:cs="Arial"/>
          <w:sz w:val="18"/>
          <w:szCs w:val="18"/>
          <w:lang w:eastAsia="en-US"/>
        </w:rPr>
        <w:t>9.</w:t>
      </w:r>
      <w:r w:rsidR="00717339">
        <w:rPr>
          <w:rFonts w:ascii="Arial" w:hAnsi="Arial" w:cs="Arial"/>
          <w:sz w:val="18"/>
          <w:szCs w:val="18"/>
          <w:lang w:eastAsia="en-US"/>
        </w:rPr>
        <w:t>9</w:t>
      </w:r>
      <w:r w:rsidR="001C2789" w:rsidRPr="006133F1">
        <w:rPr>
          <w:rFonts w:ascii="Arial" w:hAnsi="Arial" w:cs="Arial"/>
          <w:sz w:val="18"/>
          <w:szCs w:val="18"/>
          <w:lang w:eastAsia="en-US"/>
        </w:rPr>
        <w:t>.2020.g.</w:t>
      </w:r>
      <w:r w:rsidR="009B2866" w:rsidRPr="006133F1">
        <w:rPr>
          <w:rFonts w:ascii="Arial" w:hAnsi="Arial" w:cs="Arial"/>
          <w:sz w:val="18"/>
          <w:szCs w:val="18"/>
          <w:lang w:eastAsia="en-US"/>
        </w:rPr>
        <w:t xml:space="preserve">                             </w:t>
      </w:r>
    </w:p>
    <w:p w:rsidR="00DF6D1E" w:rsidRDefault="009B2866" w:rsidP="009B2866">
      <w:pPr>
        <w:rPr>
          <w:rFonts w:ascii="Arial" w:hAnsi="Arial" w:cs="Arial"/>
          <w:sz w:val="18"/>
          <w:szCs w:val="18"/>
          <w:lang w:eastAsia="en-US"/>
        </w:rPr>
      </w:pPr>
      <w:r w:rsidRPr="006133F1">
        <w:rPr>
          <w:rFonts w:ascii="Arial" w:hAnsi="Arial" w:cs="Arial"/>
          <w:sz w:val="18"/>
          <w:szCs w:val="18"/>
          <w:lang w:eastAsia="en-US"/>
        </w:rPr>
        <w:t xml:space="preserve"> </w:t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  <w:r w:rsidR="00E44908" w:rsidRPr="006133F1">
        <w:rPr>
          <w:rFonts w:ascii="Arial" w:hAnsi="Arial" w:cs="Arial"/>
          <w:sz w:val="18"/>
          <w:szCs w:val="18"/>
          <w:lang w:eastAsia="en-US"/>
        </w:rPr>
        <w:tab/>
      </w:r>
    </w:p>
    <w:p w:rsidR="00DF6D1E" w:rsidRDefault="00DF6D1E" w:rsidP="009B2866">
      <w:pPr>
        <w:rPr>
          <w:rFonts w:ascii="Arial" w:hAnsi="Arial" w:cs="Arial"/>
          <w:sz w:val="18"/>
          <w:szCs w:val="18"/>
          <w:lang w:eastAsia="en-US"/>
        </w:rPr>
      </w:pPr>
    </w:p>
    <w:p w:rsidR="00D87769" w:rsidRPr="006133F1" w:rsidRDefault="00813AF4" w:rsidP="00DF6D1E">
      <w:pPr>
        <w:ind w:left="5040" w:firstLine="720"/>
        <w:rPr>
          <w:rFonts w:ascii="Arial" w:hAnsi="Arial" w:cs="Arial"/>
          <w:sz w:val="18"/>
          <w:szCs w:val="18"/>
          <w:lang w:eastAsia="en-US"/>
        </w:rPr>
      </w:pPr>
      <w:bookmarkStart w:id="0" w:name="_GoBack"/>
      <w:bookmarkEnd w:id="0"/>
      <w:r w:rsidRPr="006133F1">
        <w:rPr>
          <w:rFonts w:ascii="Arial" w:hAnsi="Arial" w:cs="Arial"/>
          <w:sz w:val="18"/>
          <w:szCs w:val="18"/>
          <w:lang w:eastAsia="en-US"/>
        </w:rPr>
        <w:t>Općinski načelnik</w:t>
      </w:r>
      <w:r w:rsidR="001C2789" w:rsidRPr="006133F1">
        <w:rPr>
          <w:rFonts w:ascii="Arial" w:hAnsi="Arial" w:cs="Arial"/>
          <w:sz w:val="18"/>
          <w:szCs w:val="18"/>
          <w:lang w:eastAsia="en-US"/>
        </w:rPr>
        <w:t xml:space="preserve"> </w:t>
      </w:r>
    </w:p>
    <w:p w:rsidR="00CC5D08" w:rsidRPr="007C33B4" w:rsidRDefault="001C2789" w:rsidP="00D87769">
      <w:pPr>
        <w:ind w:left="5040" w:firstLine="720"/>
        <w:rPr>
          <w:rFonts w:ascii="Arial" w:hAnsi="Arial" w:cs="Arial"/>
          <w:lang w:eastAsia="en-US"/>
        </w:rPr>
      </w:pPr>
      <w:r w:rsidRPr="006133F1">
        <w:rPr>
          <w:rFonts w:ascii="Arial" w:hAnsi="Arial" w:cs="Arial"/>
          <w:sz w:val="18"/>
          <w:szCs w:val="18"/>
          <w:lang w:eastAsia="en-US"/>
        </w:rPr>
        <w:t xml:space="preserve"> </w:t>
      </w:r>
      <w:r w:rsidR="009B2866" w:rsidRPr="006133F1">
        <w:rPr>
          <w:rFonts w:ascii="Arial" w:hAnsi="Arial" w:cs="Arial"/>
          <w:sz w:val="18"/>
          <w:szCs w:val="18"/>
          <w:lang w:eastAsia="en-US"/>
        </w:rPr>
        <w:t>Nikola Horvat</w:t>
      </w:r>
      <w:r w:rsidR="00042849" w:rsidRPr="006133F1">
        <w:rPr>
          <w:rFonts w:ascii="Arial" w:hAnsi="Arial" w:cs="Arial"/>
          <w:sz w:val="18"/>
          <w:szCs w:val="18"/>
          <w:lang w:eastAsia="en-US"/>
        </w:rPr>
        <w:t xml:space="preserve">                                                                                                                  </w:t>
      </w:r>
      <w:r w:rsidR="003D6D68" w:rsidRPr="006133F1">
        <w:rPr>
          <w:rFonts w:ascii="Arial" w:hAnsi="Arial" w:cs="Arial"/>
          <w:sz w:val="18"/>
          <w:szCs w:val="18"/>
          <w:lang w:eastAsia="en-US"/>
        </w:rPr>
        <w:tab/>
      </w:r>
      <w:r w:rsidR="00042849" w:rsidRPr="007C33B4">
        <w:rPr>
          <w:rFonts w:ascii="Arial" w:hAnsi="Arial" w:cs="Arial"/>
          <w:lang w:eastAsia="en-US"/>
        </w:rPr>
        <w:t xml:space="preserve"> </w:t>
      </w:r>
    </w:p>
    <w:sectPr w:rsidR="00CC5D08" w:rsidRPr="007C33B4" w:rsidSect="00EA32F3">
      <w:headerReference w:type="default" r:id="rId10"/>
      <w:footerReference w:type="first" r:id="rId11"/>
      <w:pgSz w:w="11907" w:h="16839" w:code="9"/>
      <w:pgMar w:top="720" w:right="720" w:bottom="720" w:left="720" w:header="86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2FF" w:rsidRDefault="004852FF">
      <w:pPr>
        <w:spacing w:after="0" w:line="240" w:lineRule="auto"/>
      </w:pPr>
      <w:r>
        <w:separator/>
      </w:r>
    </w:p>
  </w:endnote>
  <w:endnote w:type="continuationSeparator" w:id="0">
    <w:p w:rsidR="004852FF" w:rsidRDefault="0048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6B6" w:rsidRDefault="007E46B6">
    <w:pPr>
      <w:pStyle w:val="podnoje"/>
    </w:pPr>
    <w:r>
      <w:rPr>
        <w:noProof/>
        <w:lang w:val="hr-HR" w:eastAsia="hr-HR"/>
      </w:rPr>
      <mc:AlternateContent>
        <mc:Choice Requires="wps">
          <w:drawing>
            <wp:anchor distT="640080" distB="640080" distL="114300" distR="114300" simplePos="0" relativeHeight="251663360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10484485</wp:posOffset>
                  </wp:positionV>
                </mc:Fallback>
              </mc:AlternateContent>
              <wp:extent cx="5784215" cy="182880"/>
              <wp:effectExtent l="0" t="0" r="6985" b="7620"/>
              <wp:wrapNone/>
              <wp:docPr id="2" name="Tekstni okvir 2" descr="Grafika podnožj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84215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0"/>
                            <w:gridCol w:w="7367"/>
                            <w:gridCol w:w="196"/>
                            <w:gridCol w:w="196"/>
                            <w:gridCol w:w="979"/>
                          </w:tblGrid>
                          <w:tr w:rsidR="007E46B6" w:rsidRPr="003409D7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7E46B6" w:rsidRPr="003409D7" w:rsidRDefault="007E46B6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7E46B6" w:rsidRPr="003409D7" w:rsidRDefault="007E46B6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A5300F" w:themeFill="accent1"/>
                                <w:vAlign w:val="center"/>
                              </w:tcPr>
                              <w:p w:rsidR="007E46B6" w:rsidRPr="003409D7" w:rsidRDefault="007E46B6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D55816" w:themeFill="accent2"/>
                                <w:vAlign w:val="center"/>
                              </w:tcPr>
                              <w:p w:rsidR="007E46B6" w:rsidRPr="003409D7" w:rsidRDefault="007E46B6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E19825" w:themeFill="accent3"/>
                                <w:vAlign w:val="center"/>
                              </w:tcPr>
                              <w:p w:rsidR="007E46B6" w:rsidRPr="003409D7" w:rsidRDefault="007E46B6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</w:tr>
                        </w:tbl>
                        <w:p w:rsidR="007E46B6" w:rsidRPr="003409D7" w:rsidRDefault="007E46B6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alt="Grafika podnožja" style="position:absolute;margin-left:0;margin-top:0;width:455.45pt;height:14.4pt;z-index:25166336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" o:allowoverlap="f" filled="f" stroked="f" strokeweight=".5pt">
              <v:path arrowok="t"/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0"/>
                      <w:gridCol w:w="7367"/>
                      <w:gridCol w:w="196"/>
                      <w:gridCol w:w="196"/>
                      <w:gridCol w:w="979"/>
                    </w:tblGrid>
                    <w:tr w:rsidR="007E46B6" w:rsidRPr="003409D7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7E46B6" w:rsidRPr="003409D7" w:rsidRDefault="007E46B6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7E46B6" w:rsidRPr="003409D7" w:rsidRDefault="007E46B6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A5300F" w:themeFill="accent1"/>
                          <w:vAlign w:val="center"/>
                        </w:tcPr>
                        <w:p w:rsidR="007E46B6" w:rsidRPr="003409D7" w:rsidRDefault="007E46B6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D55816" w:themeFill="accent2"/>
                          <w:vAlign w:val="center"/>
                        </w:tcPr>
                        <w:p w:rsidR="007E46B6" w:rsidRPr="003409D7" w:rsidRDefault="007E46B6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E19825" w:themeFill="accent3"/>
                          <w:vAlign w:val="center"/>
                        </w:tcPr>
                        <w:p w:rsidR="007E46B6" w:rsidRPr="003409D7" w:rsidRDefault="007E46B6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</w:tr>
                  </w:tbl>
                  <w:p w:rsidR="007E46B6" w:rsidRPr="003409D7" w:rsidRDefault="007E46B6">
                    <w:pPr>
                      <w:pStyle w:val="Bezrazmaka"/>
                      <w:rPr>
                        <w:lang w:val="hr-HR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2FF" w:rsidRDefault="004852FF">
      <w:pPr>
        <w:spacing w:after="0" w:line="240" w:lineRule="auto"/>
      </w:pPr>
      <w:r>
        <w:separator/>
      </w:r>
    </w:p>
  </w:footnote>
  <w:footnote w:type="continuationSeparator" w:id="0">
    <w:p w:rsidR="004852FF" w:rsidRDefault="0048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  <w:lang w:val="hr-HR"/>
      </w:rPr>
      <w:id w:val="-1826737652"/>
      <w:docPartObj>
        <w:docPartGallery w:val="Page Numbers (Top of Page)"/>
        <w:docPartUnique/>
      </w:docPartObj>
    </w:sdtPr>
    <w:sdtEndPr>
      <w:rPr>
        <w:b/>
        <w:bCs/>
        <w:color w:val="595959" w:themeColor="text1" w:themeTint="A6"/>
        <w:spacing w:val="0"/>
        <w:lang w:val="en-US"/>
      </w:rPr>
    </w:sdtEndPr>
    <w:sdtContent>
      <w:p w:rsidR="007E46B6" w:rsidRDefault="007E46B6">
        <w:pPr>
          <w:pStyle w:val="Zaglavlje0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  <w:lang w:val="hr-HR"/>
          </w:rPr>
          <w:t>Stranica</w:t>
        </w:r>
        <w:r>
          <w:rPr>
            <w:lang w:val="hr-HR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05A8A" w:rsidRPr="00305A8A">
          <w:rPr>
            <w:b/>
            <w:bCs/>
            <w:noProof/>
            <w:lang w:val="hr-HR"/>
          </w:rPr>
          <w:t>15</w:t>
        </w:r>
        <w:r>
          <w:rPr>
            <w:b/>
            <w:bCs/>
          </w:rPr>
          <w:fldChar w:fldCharType="end"/>
        </w:r>
      </w:p>
    </w:sdtContent>
  </w:sdt>
  <w:p w:rsidR="007E46B6" w:rsidRDefault="007E46B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42DF8"/>
    <w:multiLevelType w:val="multilevel"/>
    <w:tmpl w:val="A48887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5792BD9"/>
    <w:multiLevelType w:val="multilevel"/>
    <w:tmpl w:val="B1A22F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7107DA"/>
    <w:multiLevelType w:val="hybridMultilevel"/>
    <w:tmpl w:val="CE284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B4F79"/>
    <w:multiLevelType w:val="multilevel"/>
    <w:tmpl w:val="47D88E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AB56D6A"/>
    <w:multiLevelType w:val="hybridMultilevel"/>
    <w:tmpl w:val="739A5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C3"/>
    <w:rsid w:val="00002323"/>
    <w:rsid w:val="0000344D"/>
    <w:rsid w:val="00003911"/>
    <w:rsid w:val="000056B2"/>
    <w:rsid w:val="00005A8B"/>
    <w:rsid w:val="000065CF"/>
    <w:rsid w:val="00013E4C"/>
    <w:rsid w:val="000156E2"/>
    <w:rsid w:val="0001571E"/>
    <w:rsid w:val="00020B81"/>
    <w:rsid w:val="000251AF"/>
    <w:rsid w:val="00035E4E"/>
    <w:rsid w:val="00042849"/>
    <w:rsid w:val="00042A9E"/>
    <w:rsid w:val="00044053"/>
    <w:rsid w:val="000501CB"/>
    <w:rsid w:val="000534F0"/>
    <w:rsid w:val="000554ED"/>
    <w:rsid w:val="00057623"/>
    <w:rsid w:val="000745BC"/>
    <w:rsid w:val="000811C8"/>
    <w:rsid w:val="00081878"/>
    <w:rsid w:val="000941DC"/>
    <w:rsid w:val="00096C0F"/>
    <w:rsid w:val="000B27AC"/>
    <w:rsid w:val="000D1416"/>
    <w:rsid w:val="000D1708"/>
    <w:rsid w:val="000E7FAE"/>
    <w:rsid w:val="000F3A68"/>
    <w:rsid w:val="00103CDD"/>
    <w:rsid w:val="001268E5"/>
    <w:rsid w:val="00132EE2"/>
    <w:rsid w:val="00141C1D"/>
    <w:rsid w:val="00141DD8"/>
    <w:rsid w:val="00145ABF"/>
    <w:rsid w:val="00181598"/>
    <w:rsid w:val="00181A94"/>
    <w:rsid w:val="00181C2C"/>
    <w:rsid w:val="00181EA5"/>
    <w:rsid w:val="001C2789"/>
    <w:rsid w:val="001F14CA"/>
    <w:rsid w:val="001F63E7"/>
    <w:rsid w:val="00201B3C"/>
    <w:rsid w:val="0023085D"/>
    <w:rsid w:val="00233510"/>
    <w:rsid w:val="00235F71"/>
    <w:rsid w:val="002409A3"/>
    <w:rsid w:val="00242A5F"/>
    <w:rsid w:val="00245788"/>
    <w:rsid w:val="002475C0"/>
    <w:rsid w:val="00251342"/>
    <w:rsid w:val="0025286E"/>
    <w:rsid w:val="00271DB2"/>
    <w:rsid w:val="00281658"/>
    <w:rsid w:val="00285ADA"/>
    <w:rsid w:val="00297C9C"/>
    <w:rsid w:val="002A09AD"/>
    <w:rsid w:val="002A6A4B"/>
    <w:rsid w:val="002B2B38"/>
    <w:rsid w:val="002B67F4"/>
    <w:rsid w:val="002C1FE9"/>
    <w:rsid w:val="002C68C8"/>
    <w:rsid w:val="002C786A"/>
    <w:rsid w:val="002C7A2C"/>
    <w:rsid w:val="002D175D"/>
    <w:rsid w:val="002E67F2"/>
    <w:rsid w:val="002E7D78"/>
    <w:rsid w:val="00305A8A"/>
    <w:rsid w:val="00320E31"/>
    <w:rsid w:val="00332B5C"/>
    <w:rsid w:val="0033477F"/>
    <w:rsid w:val="003352D8"/>
    <w:rsid w:val="0033786B"/>
    <w:rsid w:val="00337C22"/>
    <w:rsid w:val="003409D7"/>
    <w:rsid w:val="0034703B"/>
    <w:rsid w:val="00347E46"/>
    <w:rsid w:val="003504D1"/>
    <w:rsid w:val="003569DC"/>
    <w:rsid w:val="00362457"/>
    <w:rsid w:val="0036381A"/>
    <w:rsid w:val="00364103"/>
    <w:rsid w:val="003675F4"/>
    <w:rsid w:val="0037635A"/>
    <w:rsid w:val="00381950"/>
    <w:rsid w:val="00385DBA"/>
    <w:rsid w:val="003862EA"/>
    <w:rsid w:val="003907F7"/>
    <w:rsid w:val="0039722E"/>
    <w:rsid w:val="003A2655"/>
    <w:rsid w:val="003A4729"/>
    <w:rsid w:val="003B065A"/>
    <w:rsid w:val="003C414F"/>
    <w:rsid w:val="003C5070"/>
    <w:rsid w:val="003D6D68"/>
    <w:rsid w:val="003E0288"/>
    <w:rsid w:val="003E3C77"/>
    <w:rsid w:val="003F6C3F"/>
    <w:rsid w:val="00404F72"/>
    <w:rsid w:val="00407515"/>
    <w:rsid w:val="00412A7B"/>
    <w:rsid w:val="00414207"/>
    <w:rsid w:val="00436B7A"/>
    <w:rsid w:val="00446328"/>
    <w:rsid w:val="00452533"/>
    <w:rsid w:val="00452744"/>
    <w:rsid w:val="00454634"/>
    <w:rsid w:val="00455EF9"/>
    <w:rsid w:val="00456C75"/>
    <w:rsid w:val="004852FF"/>
    <w:rsid w:val="00490446"/>
    <w:rsid w:val="00494CB1"/>
    <w:rsid w:val="00494F05"/>
    <w:rsid w:val="00495B2E"/>
    <w:rsid w:val="004D345D"/>
    <w:rsid w:val="004D4D1B"/>
    <w:rsid w:val="004D50B9"/>
    <w:rsid w:val="004D52D1"/>
    <w:rsid w:val="004D6ABC"/>
    <w:rsid w:val="004E08AB"/>
    <w:rsid w:val="004E347F"/>
    <w:rsid w:val="004F07AF"/>
    <w:rsid w:val="0050203A"/>
    <w:rsid w:val="00521929"/>
    <w:rsid w:val="00540B6D"/>
    <w:rsid w:val="00546E75"/>
    <w:rsid w:val="00566186"/>
    <w:rsid w:val="00567793"/>
    <w:rsid w:val="00570766"/>
    <w:rsid w:val="00583EC4"/>
    <w:rsid w:val="00585C3A"/>
    <w:rsid w:val="00590B18"/>
    <w:rsid w:val="0059354C"/>
    <w:rsid w:val="005A1F45"/>
    <w:rsid w:val="005B1152"/>
    <w:rsid w:val="005B3CD6"/>
    <w:rsid w:val="005B6B4A"/>
    <w:rsid w:val="005C16A7"/>
    <w:rsid w:val="005C3A44"/>
    <w:rsid w:val="005C629E"/>
    <w:rsid w:val="005D05B7"/>
    <w:rsid w:val="005D09C0"/>
    <w:rsid w:val="005E725D"/>
    <w:rsid w:val="00600B20"/>
    <w:rsid w:val="00602A05"/>
    <w:rsid w:val="006133F1"/>
    <w:rsid w:val="00615936"/>
    <w:rsid w:val="00615BB8"/>
    <w:rsid w:val="006214CD"/>
    <w:rsid w:val="00622196"/>
    <w:rsid w:val="00632F66"/>
    <w:rsid w:val="00632F8D"/>
    <w:rsid w:val="006353C3"/>
    <w:rsid w:val="00643EA4"/>
    <w:rsid w:val="0065758D"/>
    <w:rsid w:val="00661AE5"/>
    <w:rsid w:val="00666EB6"/>
    <w:rsid w:val="0067354B"/>
    <w:rsid w:val="00683679"/>
    <w:rsid w:val="006873D5"/>
    <w:rsid w:val="00687CDA"/>
    <w:rsid w:val="006C236F"/>
    <w:rsid w:val="006D32B3"/>
    <w:rsid w:val="006D7A25"/>
    <w:rsid w:val="006E1EB9"/>
    <w:rsid w:val="006E662E"/>
    <w:rsid w:val="006F2E55"/>
    <w:rsid w:val="006F5DEF"/>
    <w:rsid w:val="007044FE"/>
    <w:rsid w:val="00717339"/>
    <w:rsid w:val="00720090"/>
    <w:rsid w:val="00725F17"/>
    <w:rsid w:val="00740427"/>
    <w:rsid w:val="007442D1"/>
    <w:rsid w:val="007469B5"/>
    <w:rsid w:val="0075190C"/>
    <w:rsid w:val="00753E05"/>
    <w:rsid w:val="00762F73"/>
    <w:rsid w:val="0077404F"/>
    <w:rsid w:val="00777DB7"/>
    <w:rsid w:val="007954F1"/>
    <w:rsid w:val="007A592E"/>
    <w:rsid w:val="007C02C7"/>
    <w:rsid w:val="007C33B4"/>
    <w:rsid w:val="007C35B5"/>
    <w:rsid w:val="007C4349"/>
    <w:rsid w:val="007D0580"/>
    <w:rsid w:val="007E46B6"/>
    <w:rsid w:val="00801471"/>
    <w:rsid w:val="00804054"/>
    <w:rsid w:val="00806A39"/>
    <w:rsid w:val="00813AF4"/>
    <w:rsid w:val="008330F9"/>
    <w:rsid w:val="00833C81"/>
    <w:rsid w:val="008361F4"/>
    <w:rsid w:val="00840304"/>
    <w:rsid w:val="0084734A"/>
    <w:rsid w:val="00850590"/>
    <w:rsid w:val="0085223A"/>
    <w:rsid w:val="00852A25"/>
    <w:rsid w:val="00860B59"/>
    <w:rsid w:val="00862191"/>
    <w:rsid w:val="0086261A"/>
    <w:rsid w:val="00864D8A"/>
    <w:rsid w:val="008736B9"/>
    <w:rsid w:val="008A4286"/>
    <w:rsid w:val="008A6F35"/>
    <w:rsid w:val="008B0B99"/>
    <w:rsid w:val="008B1509"/>
    <w:rsid w:val="008B5485"/>
    <w:rsid w:val="008D0483"/>
    <w:rsid w:val="008D757B"/>
    <w:rsid w:val="008E2CDB"/>
    <w:rsid w:val="008E6414"/>
    <w:rsid w:val="008E7C6A"/>
    <w:rsid w:val="008F3F39"/>
    <w:rsid w:val="0090591B"/>
    <w:rsid w:val="00905E2F"/>
    <w:rsid w:val="00915179"/>
    <w:rsid w:val="00941DB6"/>
    <w:rsid w:val="00950287"/>
    <w:rsid w:val="00954034"/>
    <w:rsid w:val="00955734"/>
    <w:rsid w:val="00964998"/>
    <w:rsid w:val="00965382"/>
    <w:rsid w:val="00967776"/>
    <w:rsid w:val="009771B4"/>
    <w:rsid w:val="00983D75"/>
    <w:rsid w:val="00983FF1"/>
    <w:rsid w:val="00986B3A"/>
    <w:rsid w:val="00990310"/>
    <w:rsid w:val="00993124"/>
    <w:rsid w:val="009A344A"/>
    <w:rsid w:val="009A3875"/>
    <w:rsid w:val="009A480D"/>
    <w:rsid w:val="009B2866"/>
    <w:rsid w:val="009B3776"/>
    <w:rsid w:val="009C4375"/>
    <w:rsid w:val="009C47E6"/>
    <w:rsid w:val="009D41CC"/>
    <w:rsid w:val="009E05A0"/>
    <w:rsid w:val="009F1DEB"/>
    <w:rsid w:val="009F759E"/>
    <w:rsid w:val="009F7F51"/>
    <w:rsid w:val="00A20CEB"/>
    <w:rsid w:val="00A239EE"/>
    <w:rsid w:val="00A2745B"/>
    <w:rsid w:val="00A35594"/>
    <w:rsid w:val="00A376BC"/>
    <w:rsid w:val="00A44F38"/>
    <w:rsid w:val="00A51704"/>
    <w:rsid w:val="00A55165"/>
    <w:rsid w:val="00A60630"/>
    <w:rsid w:val="00A7045B"/>
    <w:rsid w:val="00A77DAF"/>
    <w:rsid w:val="00AA0738"/>
    <w:rsid w:val="00AA4339"/>
    <w:rsid w:val="00AB4EAF"/>
    <w:rsid w:val="00AB65A4"/>
    <w:rsid w:val="00AD417F"/>
    <w:rsid w:val="00AD4C69"/>
    <w:rsid w:val="00AE052D"/>
    <w:rsid w:val="00AF0AD1"/>
    <w:rsid w:val="00AF24FD"/>
    <w:rsid w:val="00AF60FA"/>
    <w:rsid w:val="00AF6D7E"/>
    <w:rsid w:val="00AF6E8D"/>
    <w:rsid w:val="00AF7D69"/>
    <w:rsid w:val="00B075EC"/>
    <w:rsid w:val="00B13697"/>
    <w:rsid w:val="00B227CA"/>
    <w:rsid w:val="00B249CB"/>
    <w:rsid w:val="00B24ADF"/>
    <w:rsid w:val="00B33D4F"/>
    <w:rsid w:val="00B40751"/>
    <w:rsid w:val="00B46930"/>
    <w:rsid w:val="00B519DE"/>
    <w:rsid w:val="00B5268A"/>
    <w:rsid w:val="00B538C1"/>
    <w:rsid w:val="00B55794"/>
    <w:rsid w:val="00B56D50"/>
    <w:rsid w:val="00B63F4C"/>
    <w:rsid w:val="00B70794"/>
    <w:rsid w:val="00B746E3"/>
    <w:rsid w:val="00B824A2"/>
    <w:rsid w:val="00B83578"/>
    <w:rsid w:val="00B92A60"/>
    <w:rsid w:val="00B94368"/>
    <w:rsid w:val="00B96A70"/>
    <w:rsid w:val="00B96F7E"/>
    <w:rsid w:val="00B97314"/>
    <w:rsid w:val="00BA040E"/>
    <w:rsid w:val="00BB6358"/>
    <w:rsid w:val="00BC6BD9"/>
    <w:rsid w:val="00BC71F8"/>
    <w:rsid w:val="00BD0A3F"/>
    <w:rsid w:val="00BD3189"/>
    <w:rsid w:val="00BD37EA"/>
    <w:rsid w:val="00BF3394"/>
    <w:rsid w:val="00BF7CD3"/>
    <w:rsid w:val="00C03601"/>
    <w:rsid w:val="00C116FB"/>
    <w:rsid w:val="00C1242C"/>
    <w:rsid w:val="00C13AF6"/>
    <w:rsid w:val="00C14EA2"/>
    <w:rsid w:val="00C23637"/>
    <w:rsid w:val="00C2763A"/>
    <w:rsid w:val="00C34C74"/>
    <w:rsid w:val="00C365F2"/>
    <w:rsid w:val="00C36E8A"/>
    <w:rsid w:val="00C40981"/>
    <w:rsid w:val="00C419C9"/>
    <w:rsid w:val="00C4222A"/>
    <w:rsid w:val="00C444C4"/>
    <w:rsid w:val="00C60284"/>
    <w:rsid w:val="00C64098"/>
    <w:rsid w:val="00C67E73"/>
    <w:rsid w:val="00C73753"/>
    <w:rsid w:val="00C74065"/>
    <w:rsid w:val="00C84C07"/>
    <w:rsid w:val="00C95C3D"/>
    <w:rsid w:val="00CA6134"/>
    <w:rsid w:val="00CA64AA"/>
    <w:rsid w:val="00CA6D21"/>
    <w:rsid w:val="00CC1C34"/>
    <w:rsid w:val="00CC216E"/>
    <w:rsid w:val="00CC5D08"/>
    <w:rsid w:val="00CC732C"/>
    <w:rsid w:val="00CD3844"/>
    <w:rsid w:val="00CD4592"/>
    <w:rsid w:val="00CE121D"/>
    <w:rsid w:val="00CE3D58"/>
    <w:rsid w:val="00CE6686"/>
    <w:rsid w:val="00CF4FD0"/>
    <w:rsid w:val="00CF6517"/>
    <w:rsid w:val="00CF6AC5"/>
    <w:rsid w:val="00D166B9"/>
    <w:rsid w:val="00D16B29"/>
    <w:rsid w:val="00D220E1"/>
    <w:rsid w:val="00D2341D"/>
    <w:rsid w:val="00D26C9F"/>
    <w:rsid w:val="00D2718D"/>
    <w:rsid w:val="00D358FC"/>
    <w:rsid w:val="00D40FBA"/>
    <w:rsid w:val="00D47CDC"/>
    <w:rsid w:val="00D61011"/>
    <w:rsid w:val="00D65D16"/>
    <w:rsid w:val="00D74445"/>
    <w:rsid w:val="00D75114"/>
    <w:rsid w:val="00D76E79"/>
    <w:rsid w:val="00D80AA3"/>
    <w:rsid w:val="00D87769"/>
    <w:rsid w:val="00D95166"/>
    <w:rsid w:val="00DA1832"/>
    <w:rsid w:val="00DB170E"/>
    <w:rsid w:val="00DB4545"/>
    <w:rsid w:val="00DC2D2D"/>
    <w:rsid w:val="00DD1BAA"/>
    <w:rsid w:val="00DD529B"/>
    <w:rsid w:val="00DE7226"/>
    <w:rsid w:val="00DF006B"/>
    <w:rsid w:val="00DF6D1E"/>
    <w:rsid w:val="00E232F3"/>
    <w:rsid w:val="00E242C3"/>
    <w:rsid w:val="00E2767E"/>
    <w:rsid w:val="00E2791A"/>
    <w:rsid w:val="00E31241"/>
    <w:rsid w:val="00E33FB6"/>
    <w:rsid w:val="00E37FDA"/>
    <w:rsid w:val="00E42AB2"/>
    <w:rsid w:val="00E44908"/>
    <w:rsid w:val="00E46D9F"/>
    <w:rsid w:val="00E47477"/>
    <w:rsid w:val="00E47A75"/>
    <w:rsid w:val="00E603CB"/>
    <w:rsid w:val="00E6087C"/>
    <w:rsid w:val="00E73DCF"/>
    <w:rsid w:val="00E80989"/>
    <w:rsid w:val="00E86457"/>
    <w:rsid w:val="00EA32F3"/>
    <w:rsid w:val="00EA3410"/>
    <w:rsid w:val="00EA349B"/>
    <w:rsid w:val="00EB59B3"/>
    <w:rsid w:val="00EC2B87"/>
    <w:rsid w:val="00ED1784"/>
    <w:rsid w:val="00ED540E"/>
    <w:rsid w:val="00EF134E"/>
    <w:rsid w:val="00EF2066"/>
    <w:rsid w:val="00EF3AB3"/>
    <w:rsid w:val="00EF4A09"/>
    <w:rsid w:val="00F02013"/>
    <w:rsid w:val="00F04109"/>
    <w:rsid w:val="00F05AEF"/>
    <w:rsid w:val="00F16FF2"/>
    <w:rsid w:val="00F21A58"/>
    <w:rsid w:val="00F46D79"/>
    <w:rsid w:val="00F56432"/>
    <w:rsid w:val="00F60ED5"/>
    <w:rsid w:val="00F62072"/>
    <w:rsid w:val="00F822BC"/>
    <w:rsid w:val="00F84EE0"/>
    <w:rsid w:val="00FC4DAB"/>
    <w:rsid w:val="00FD5563"/>
    <w:rsid w:val="00FD589B"/>
    <w:rsid w:val="00FD641E"/>
    <w:rsid w:val="00FD7A17"/>
    <w:rsid w:val="00FE3B92"/>
    <w:rsid w:val="00FE4411"/>
    <w:rsid w:val="00FF0818"/>
    <w:rsid w:val="00FF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20CE88-304B-4D98-87FC-AE22CE1B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2C3"/>
    <w:pPr>
      <w:spacing w:before="40" w:after="160"/>
    </w:pPr>
    <w:rPr>
      <w:kern w:val="20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oje">
    <w:name w:val="podnožje"/>
    <w:basedOn w:val="Normal"/>
    <w:link w:val="Znakpodnoja"/>
    <w:uiPriority w:val="19"/>
    <w:unhideWhenUsed/>
    <w:rsid w:val="00C60284"/>
    <w:pPr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Znakpodnoja">
    <w:name w:val="Znak podnožja"/>
    <w:basedOn w:val="Zadanifontodlomka"/>
    <w:link w:val="podnoje"/>
    <w:uiPriority w:val="19"/>
    <w:rsid w:val="00C60284"/>
  </w:style>
  <w:style w:type="character" w:customStyle="1" w:styleId="Rezerviranomjestozatekst">
    <w:name w:val="Rezervirano mjesto za tekst"/>
    <w:basedOn w:val="Zadanifontodlomka"/>
    <w:uiPriority w:val="99"/>
    <w:semiHidden/>
    <w:rsid w:val="00C60284"/>
    <w:rPr>
      <w:color w:val="808080"/>
    </w:rPr>
  </w:style>
  <w:style w:type="table" w:customStyle="1" w:styleId="Reetkatablice1">
    <w:name w:val="Rešetka tablice1"/>
    <w:basedOn w:val="Obinatablica"/>
    <w:uiPriority w:val="59"/>
    <w:rsid w:val="00C6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">
    <w:name w:val="zaglavlje"/>
    <w:basedOn w:val="Normal"/>
    <w:link w:val="Znakzaglavlja"/>
    <w:uiPriority w:val="19"/>
    <w:unhideWhenUsed/>
    <w:rsid w:val="00C60284"/>
    <w:pPr>
      <w:tabs>
        <w:tab w:val="center" w:pos="4680"/>
        <w:tab w:val="right" w:pos="9360"/>
      </w:tabs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Znakzaglavlja">
    <w:name w:val="Znak zaglavlja"/>
    <w:basedOn w:val="Zadanifontodlomka"/>
    <w:link w:val="zaglavlje"/>
    <w:uiPriority w:val="19"/>
    <w:rsid w:val="00C60284"/>
  </w:style>
  <w:style w:type="paragraph" w:customStyle="1" w:styleId="Bezrazmaka">
    <w:name w:val="Bez razmaka"/>
    <w:uiPriority w:val="1"/>
    <w:qFormat/>
    <w:rsid w:val="00C60284"/>
    <w:pPr>
      <w:spacing w:after="0" w:line="264" w:lineRule="auto"/>
    </w:pPr>
  </w:style>
  <w:style w:type="paragraph" w:customStyle="1" w:styleId="Naziv">
    <w:name w:val="Naziv"/>
    <w:basedOn w:val="Normal"/>
    <w:uiPriority w:val="2"/>
    <w:qFormat/>
    <w:rsid w:val="00C60284"/>
    <w:pPr>
      <w:spacing w:before="0" w:after="0" w:line="216" w:lineRule="auto"/>
    </w:pPr>
    <w:rPr>
      <w:rFonts w:asciiTheme="majorHAnsi" w:eastAsiaTheme="majorEastAsia" w:hAnsiTheme="majorHAnsi" w:cstheme="majorBidi"/>
      <w:color w:val="7B230B" w:themeColor="accent1" w:themeShade="BF"/>
      <w:kern w:val="0"/>
      <w:sz w:val="28"/>
      <w:szCs w:val="28"/>
      <w:lang w:val="en-US" w:eastAsia="en-US"/>
    </w:rPr>
  </w:style>
  <w:style w:type="paragraph" w:customStyle="1" w:styleId="Datum1">
    <w:name w:val="Datum1"/>
    <w:basedOn w:val="Normal"/>
    <w:next w:val="Normal"/>
    <w:link w:val="Znakdatuma"/>
    <w:uiPriority w:val="2"/>
    <w:unhideWhenUsed/>
    <w:rsid w:val="00C60284"/>
    <w:pPr>
      <w:spacing w:before="0" w:after="400"/>
    </w:pPr>
    <w:rPr>
      <w:kern w:val="0"/>
      <w:sz w:val="19"/>
      <w:szCs w:val="19"/>
      <w:lang w:val="en-US" w:eastAsia="en-US"/>
    </w:rPr>
  </w:style>
  <w:style w:type="character" w:customStyle="1" w:styleId="Znakdatuma">
    <w:name w:val="Znak datuma"/>
    <w:basedOn w:val="Zadanifontodlomka"/>
    <w:link w:val="Datum1"/>
    <w:uiPriority w:val="2"/>
    <w:rsid w:val="00C60284"/>
  </w:style>
  <w:style w:type="paragraph" w:customStyle="1" w:styleId="Podacizakontakt">
    <w:name w:val="Podaci za kontakt"/>
    <w:basedOn w:val="Normal"/>
    <w:uiPriority w:val="2"/>
    <w:qFormat/>
    <w:rsid w:val="00C60284"/>
    <w:pPr>
      <w:spacing w:before="0" w:after="480"/>
      <w:contextualSpacing/>
    </w:pPr>
    <w:rPr>
      <w:kern w:val="0"/>
      <w:sz w:val="19"/>
      <w:szCs w:val="19"/>
      <w:lang w:val="en-US" w:eastAsia="en-US"/>
    </w:rPr>
  </w:style>
  <w:style w:type="paragraph" w:customStyle="1" w:styleId="Zavretak1">
    <w:name w:val="Završetak1"/>
    <w:basedOn w:val="Normal"/>
    <w:link w:val="Znakzavretka"/>
    <w:uiPriority w:val="2"/>
    <w:unhideWhenUsed/>
    <w:qFormat/>
    <w:rsid w:val="00C60284"/>
    <w:pPr>
      <w:spacing w:before="600" w:after="800"/>
    </w:pPr>
    <w:rPr>
      <w:kern w:val="0"/>
      <w:sz w:val="19"/>
      <w:szCs w:val="19"/>
      <w:lang w:val="en-US" w:eastAsia="en-US"/>
    </w:rPr>
  </w:style>
  <w:style w:type="character" w:customStyle="1" w:styleId="Znakzavretka">
    <w:name w:val="Znak završetka"/>
    <w:basedOn w:val="Zadanifontodlomka"/>
    <w:link w:val="Zavretak1"/>
    <w:uiPriority w:val="2"/>
    <w:rsid w:val="00C60284"/>
  </w:style>
  <w:style w:type="paragraph" w:customStyle="1" w:styleId="Potpis1">
    <w:name w:val="Potpis1"/>
    <w:basedOn w:val="Normal"/>
    <w:link w:val="Znakpotpisa"/>
    <w:uiPriority w:val="2"/>
    <w:unhideWhenUsed/>
    <w:qFormat/>
    <w:rsid w:val="00C60284"/>
    <w:pPr>
      <w:spacing w:before="0" w:after="600"/>
    </w:pPr>
    <w:rPr>
      <w:kern w:val="0"/>
      <w:sz w:val="19"/>
      <w:szCs w:val="19"/>
      <w:lang w:val="en-US" w:eastAsia="en-US"/>
    </w:rPr>
  </w:style>
  <w:style w:type="character" w:customStyle="1" w:styleId="Znakpotpisa">
    <w:name w:val="Znak potpisa"/>
    <w:basedOn w:val="Zadanifontodlomka"/>
    <w:link w:val="Potpis1"/>
    <w:uiPriority w:val="2"/>
    <w:rsid w:val="00C60284"/>
  </w:style>
  <w:style w:type="paragraph" w:styleId="Zaglavlje0">
    <w:name w:val="header"/>
    <w:basedOn w:val="Normal"/>
    <w:link w:val="ZaglavljeChar"/>
    <w:uiPriority w:val="99"/>
    <w:unhideWhenUsed/>
    <w:rsid w:val="00C116FB"/>
    <w:pPr>
      <w:tabs>
        <w:tab w:val="center" w:pos="4680"/>
        <w:tab w:val="right" w:pos="9360"/>
      </w:tabs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ZaglavljeChar">
    <w:name w:val="Zaglavlje Char"/>
    <w:basedOn w:val="Zadanifontodlomka"/>
    <w:link w:val="Zaglavlje0"/>
    <w:uiPriority w:val="99"/>
    <w:rsid w:val="00C116FB"/>
  </w:style>
  <w:style w:type="paragraph" w:styleId="Podnoje0">
    <w:name w:val="footer"/>
    <w:basedOn w:val="Normal"/>
    <w:link w:val="PodnojeChar"/>
    <w:uiPriority w:val="2"/>
    <w:unhideWhenUsed/>
    <w:rsid w:val="00C116FB"/>
    <w:pPr>
      <w:tabs>
        <w:tab w:val="center" w:pos="4680"/>
        <w:tab w:val="right" w:pos="9360"/>
      </w:tabs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PodnojeChar">
    <w:name w:val="Podnožje Char"/>
    <w:basedOn w:val="Zadanifontodlomka"/>
    <w:link w:val="Podnoje0"/>
    <w:uiPriority w:val="2"/>
    <w:rsid w:val="00C116FB"/>
  </w:style>
  <w:style w:type="character" w:styleId="Tekstrezerviranogmjesta">
    <w:name w:val="Placeholder Text"/>
    <w:basedOn w:val="Zadanifontodlomka"/>
    <w:uiPriority w:val="99"/>
    <w:semiHidden/>
    <w:rsid w:val="00852A25"/>
    <w:rPr>
      <w:color w:val="808080"/>
    </w:rPr>
  </w:style>
  <w:style w:type="table" w:styleId="Reetkatablice">
    <w:name w:val="Table Grid"/>
    <w:basedOn w:val="Obinatablica"/>
    <w:uiPriority w:val="59"/>
    <w:rsid w:val="008D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opisnatablica7-isticanje31">
    <w:name w:val="Živopisna tablica 7 - isticanje 31"/>
    <w:basedOn w:val="Obinatablica"/>
    <w:uiPriority w:val="52"/>
    <w:rsid w:val="00AF6D7E"/>
    <w:pPr>
      <w:spacing w:after="0" w:line="240" w:lineRule="auto"/>
    </w:pPr>
    <w:rPr>
      <w:color w:val="AC711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1982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1982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1982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1982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EAD3" w:themeFill="accent3" w:themeFillTint="33"/>
      </w:tcPr>
    </w:tblStylePr>
    <w:tblStylePr w:type="band1Horz">
      <w:tblPr/>
      <w:tcPr>
        <w:shd w:val="clear" w:color="auto" w:fill="F9EAD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binatablica31">
    <w:name w:val="Obična tablica 31"/>
    <w:basedOn w:val="Obinatablica"/>
    <w:uiPriority w:val="42"/>
    <w:rsid w:val="003638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4284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849"/>
    <w:rPr>
      <w:rFonts w:ascii="Tahoma" w:hAnsi="Tahoma" w:cs="Tahoma"/>
      <w:kern w:val="20"/>
      <w:sz w:val="16"/>
      <w:szCs w:val="16"/>
      <w:lang w:val="hr-HR" w:eastAsia="hr-HR"/>
    </w:rPr>
  </w:style>
  <w:style w:type="table" w:styleId="Obinatablica2">
    <w:name w:val="Plain Table 2"/>
    <w:basedOn w:val="Obinatablica"/>
    <w:uiPriority w:val="42"/>
    <w:rsid w:val="00C640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dlomakpopisa">
    <w:name w:val="List Paragraph"/>
    <w:basedOn w:val="Normal"/>
    <w:uiPriority w:val="34"/>
    <w:qFormat/>
    <w:rsid w:val="006214CD"/>
    <w:pPr>
      <w:ind w:left="720"/>
      <w:contextualSpacing/>
    </w:pPr>
  </w:style>
  <w:style w:type="table" w:styleId="Obinatablica3">
    <w:name w:val="Plain Table 3"/>
    <w:basedOn w:val="Obinatablica"/>
    <w:uiPriority w:val="43"/>
    <w:rsid w:val="00B227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xl65">
    <w:name w:val="xl65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66">
    <w:name w:val="xl66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6"/>
      <w:szCs w:val="16"/>
    </w:rPr>
  </w:style>
  <w:style w:type="paragraph" w:customStyle="1" w:styleId="xl67">
    <w:name w:val="xl67"/>
    <w:basedOn w:val="Normal"/>
    <w:rsid w:val="00D87769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kern w:val="0"/>
      <w:sz w:val="16"/>
      <w:szCs w:val="16"/>
    </w:rPr>
  </w:style>
  <w:style w:type="paragraph" w:customStyle="1" w:styleId="xl68">
    <w:name w:val="xl68"/>
    <w:basedOn w:val="Normal"/>
    <w:rsid w:val="00D87769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kern w:val="0"/>
      <w:sz w:val="16"/>
      <w:szCs w:val="16"/>
    </w:rPr>
  </w:style>
  <w:style w:type="paragraph" w:customStyle="1" w:styleId="xl69">
    <w:name w:val="xl69"/>
    <w:basedOn w:val="Normal"/>
    <w:rsid w:val="00D87769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70">
    <w:name w:val="xl70"/>
    <w:basedOn w:val="Normal"/>
    <w:rsid w:val="00D87769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71">
    <w:name w:val="xl71"/>
    <w:basedOn w:val="Normal"/>
    <w:rsid w:val="00D87769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2">
    <w:name w:val="xl72"/>
    <w:basedOn w:val="Normal"/>
    <w:rsid w:val="00D87769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3">
    <w:name w:val="xl73"/>
    <w:basedOn w:val="Normal"/>
    <w:rsid w:val="00D87769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4">
    <w:name w:val="xl74"/>
    <w:basedOn w:val="Normal"/>
    <w:rsid w:val="00D87769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5">
    <w:name w:val="xl75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6"/>
      <w:szCs w:val="16"/>
    </w:rPr>
  </w:style>
  <w:style w:type="paragraph" w:customStyle="1" w:styleId="xl76">
    <w:name w:val="xl76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77">
    <w:name w:val="xl77"/>
    <w:basedOn w:val="Normal"/>
    <w:rsid w:val="00D8776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8">
    <w:name w:val="xl78"/>
    <w:basedOn w:val="Normal"/>
    <w:rsid w:val="00D8776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9">
    <w:name w:val="xl79"/>
    <w:basedOn w:val="Normal"/>
    <w:rsid w:val="00D87769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Normal"/>
    <w:rsid w:val="00D87769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1">
    <w:name w:val="xl81"/>
    <w:basedOn w:val="Normal"/>
    <w:rsid w:val="00D87769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2">
    <w:name w:val="xl82"/>
    <w:basedOn w:val="Normal"/>
    <w:rsid w:val="00D87769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3">
    <w:name w:val="xl83"/>
    <w:basedOn w:val="Normal"/>
    <w:rsid w:val="00D87769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4">
    <w:name w:val="xl84"/>
    <w:basedOn w:val="Normal"/>
    <w:rsid w:val="00D87769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5">
    <w:name w:val="xl85"/>
    <w:basedOn w:val="Normal"/>
    <w:rsid w:val="00D87769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6">
    <w:name w:val="xl86"/>
    <w:basedOn w:val="Normal"/>
    <w:rsid w:val="00D87769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7">
    <w:name w:val="xl87"/>
    <w:basedOn w:val="Normal"/>
    <w:rsid w:val="00D87769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8">
    <w:name w:val="xl88"/>
    <w:basedOn w:val="Normal"/>
    <w:rsid w:val="00D87769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9">
    <w:name w:val="xl89"/>
    <w:basedOn w:val="Normal"/>
    <w:rsid w:val="00D87769"/>
    <w:pP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0">
    <w:name w:val="xl90"/>
    <w:basedOn w:val="Normal"/>
    <w:rsid w:val="00D87769"/>
    <w:pPr>
      <w:shd w:val="clear" w:color="000000" w:fill="9999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1">
    <w:name w:val="xl91"/>
    <w:basedOn w:val="Normal"/>
    <w:rsid w:val="00D87769"/>
    <w:pP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2">
    <w:name w:val="xl92"/>
    <w:basedOn w:val="Normal"/>
    <w:rsid w:val="00D8776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auto"/>
      <w:kern w:val="0"/>
      <w:sz w:val="16"/>
      <w:szCs w:val="16"/>
    </w:rPr>
  </w:style>
  <w:style w:type="table" w:styleId="Obinatablica5">
    <w:name w:val="Plain Table 5"/>
    <w:basedOn w:val="Obinatablica"/>
    <w:uiPriority w:val="45"/>
    <w:rsid w:val="00C036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veza">
    <w:name w:val="Hyperlink"/>
    <w:basedOn w:val="Zadanifontodlomka"/>
    <w:uiPriority w:val="99"/>
    <w:semiHidden/>
    <w:unhideWhenUsed/>
    <w:rsid w:val="002B2B38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B2B38"/>
    <w:rPr>
      <w:color w:val="954F72"/>
      <w:u w:val="single"/>
    </w:rPr>
  </w:style>
  <w:style w:type="table" w:styleId="Svijetlareetkatablice">
    <w:name w:val="Grid Table Light"/>
    <w:basedOn w:val="Obinatablica"/>
    <w:uiPriority w:val="40"/>
    <w:rsid w:val="00FE44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144\AppData\Roaming\Microsoft\Predlo&#353;ci\Poslovno%20pismo.dotx" TargetMode="External"/></Relationships>
</file>

<file path=word/theme/theme1.xml><?xml version="1.0" encoding="utf-8"?>
<a:theme xmlns:a="http://schemas.openxmlformats.org/drawingml/2006/main" name="Office Theme">
  <a:themeElements>
    <a:clrScheme name="Crvena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DED6D-49BF-4D7B-8B7B-3C9701E6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Poslovno pismo.dotx</Template>
  <TotalTime>368</TotalTime>
  <Pages>1</Pages>
  <Words>9748</Words>
  <Characters>55565</Characters>
  <Application>Microsoft Office Word</Application>
  <DocSecurity>0</DocSecurity>
  <Lines>463</Lines>
  <Paragraphs>130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65183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subject/>
  <dc:creator>OPĆINA LIPOVLJANI</dc:creator>
  <cp:keywords/>
  <dc:description/>
  <cp:lastModifiedBy>Knj14</cp:lastModifiedBy>
  <cp:revision>44</cp:revision>
  <cp:lastPrinted>2020-09-10T09:37:00Z</cp:lastPrinted>
  <dcterms:created xsi:type="dcterms:W3CDTF">2020-06-09T10:14:00Z</dcterms:created>
  <dcterms:modified xsi:type="dcterms:W3CDTF">2020-09-10T10:03:00Z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