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64" w:rsidRDefault="00AC0664" w:rsidP="00AC0664"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Slika 1" descr="475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475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C0664" w:rsidRDefault="00AC0664" w:rsidP="00AC0664">
      <w:pPr>
        <w:rPr>
          <w:b/>
        </w:rPr>
      </w:pPr>
      <w:r>
        <w:t xml:space="preserve">                         </w:t>
      </w:r>
      <w:r>
        <w:rPr>
          <w:b/>
        </w:rPr>
        <w:t>REPUBLIKA HRVATSKA</w:t>
      </w:r>
    </w:p>
    <w:p w:rsidR="00AC0664" w:rsidRDefault="00AC0664" w:rsidP="00AC0664">
      <w:pPr>
        <w:rPr>
          <w:b/>
        </w:rPr>
      </w:pPr>
      <w:r>
        <w:rPr>
          <w:b/>
        </w:rPr>
        <w:t xml:space="preserve">              SISAČKO- MOSLAVAČKA ŽUPANIJA</w:t>
      </w:r>
    </w:p>
    <w:p w:rsidR="00AC0664" w:rsidRDefault="00AC0664" w:rsidP="00AC0664">
      <w:pPr>
        <w:rPr>
          <w:b/>
        </w:rPr>
      </w:pPr>
      <w:r>
        <w:rPr>
          <w:b/>
        </w:rPr>
        <w:t xml:space="preserve">                                  OPĆINA LIPOVLJANI</w:t>
      </w:r>
    </w:p>
    <w:p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Općinsko izborno povjerenstvo za provođenje izbora</w:t>
      </w:r>
    </w:p>
    <w:p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za članove vijeća mjesnih odbora</w:t>
      </w:r>
    </w:p>
    <w:p w:rsidR="00AC0664" w:rsidRDefault="00AC0664" w:rsidP="00A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na području Općine Lipovljani</w:t>
      </w:r>
    </w:p>
    <w:p w:rsidR="00AC0664" w:rsidRDefault="00AC0664" w:rsidP="00AC0664">
      <w:r>
        <w:t xml:space="preserve">                                                          </w:t>
      </w:r>
    </w:p>
    <w:p w:rsidR="00AC0664" w:rsidRDefault="00AC0664" w:rsidP="00AC0664">
      <w:pPr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Članak 19. Odluke o provođenju  izbora članova vijeća </w:t>
      </w:r>
    </w:p>
    <w:p w:rsidR="00AC0664" w:rsidRDefault="00AC0664" w:rsidP="00AC06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mjesnih odbora na području Općine Lipovljani   </w:t>
      </w:r>
    </w:p>
    <w:p w:rsidR="00AC0664" w:rsidRDefault="00AC0664" w:rsidP="00AC06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AC0664" w:rsidRDefault="00AC0664" w:rsidP="00AC0664">
      <w:pPr>
        <w:rPr>
          <w:sz w:val="20"/>
          <w:szCs w:val="20"/>
        </w:rPr>
      </w:pPr>
    </w:p>
    <w:p w:rsidR="00AC0664" w:rsidRDefault="00AC0664" w:rsidP="00AC0664">
      <w:pPr>
        <w:jc w:val="center"/>
        <w:rPr>
          <w:sz w:val="32"/>
          <w:szCs w:val="32"/>
        </w:rPr>
      </w:pPr>
      <w:r>
        <w:rPr>
          <w:sz w:val="32"/>
          <w:szCs w:val="32"/>
        </w:rPr>
        <w:t>OBVEZATNE UPUTE BROJ MS-I</w:t>
      </w:r>
    </w:p>
    <w:p w:rsidR="00AC0664" w:rsidRDefault="00AC0664" w:rsidP="00AC0664">
      <w:pPr>
        <w:jc w:val="center"/>
        <w:rPr>
          <w:sz w:val="28"/>
          <w:szCs w:val="28"/>
        </w:rPr>
      </w:pPr>
      <w:r>
        <w:rPr>
          <w:sz w:val="28"/>
          <w:szCs w:val="28"/>
        </w:rPr>
        <w:t>O REDOSLJEDU IZBORNIH RADNJI I TIJEKU ROKOVA</w:t>
      </w:r>
    </w:p>
    <w:p w:rsidR="00AC0664" w:rsidRDefault="00AC0664" w:rsidP="00AC0664">
      <w:pPr>
        <w:rPr>
          <w:sz w:val="28"/>
          <w:szCs w:val="28"/>
        </w:rPr>
      </w:pPr>
    </w:p>
    <w:p w:rsidR="00AC0664" w:rsidRPr="00D36956" w:rsidRDefault="00AC0664" w:rsidP="00AC0664">
      <w:pPr>
        <w:numPr>
          <w:ilvl w:val="0"/>
          <w:numId w:val="1"/>
        </w:numPr>
        <w:jc w:val="both"/>
        <w:rPr>
          <w:sz w:val="28"/>
          <w:szCs w:val="28"/>
        </w:rPr>
      </w:pPr>
      <w:r w:rsidRPr="00D36956">
        <w:t xml:space="preserve">Utvrđuje se da je Općinsko vijeće Općine Lipovljani 12. rujna 2019. godine donijelo odluku o raspisivanju izbora za članove vijeća mjesnih odbora na području Općine Lipovljani, koja stupa na snagu osmi dan nakon objave u Službenom vjesniku Općine Lipovljani  </w:t>
      </w:r>
      <w:r w:rsidR="00D36956" w:rsidRPr="00D36956">
        <w:t>broj 58 /19</w:t>
      </w:r>
      <w:r w:rsidR="00077D94" w:rsidRPr="00D36956">
        <w:t xml:space="preserve"> od 12. rujna 2019</w:t>
      </w:r>
      <w:r w:rsidRPr="00D36956">
        <w:t>. godine</w:t>
      </w:r>
      <w:r w:rsidR="00077D94" w:rsidRPr="00D36956">
        <w:t xml:space="preserve"> (stupa na snagu 20. rujna</w:t>
      </w:r>
      <w:r w:rsidRPr="00D36956">
        <w:t>)</w:t>
      </w:r>
    </w:p>
    <w:p w:rsidR="00AC0664" w:rsidRPr="00D36956" w:rsidRDefault="00AC0664" w:rsidP="00AC0664">
      <w:pPr>
        <w:ind w:left="360"/>
        <w:jc w:val="both"/>
        <w:rPr>
          <w:b/>
          <w:sz w:val="28"/>
          <w:szCs w:val="28"/>
        </w:rPr>
      </w:pPr>
      <w:r w:rsidRPr="00D36956">
        <w:rPr>
          <w:b/>
          <w:sz w:val="28"/>
          <w:szCs w:val="28"/>
        </w:rPr>
        <w:t xml:space="preserve">     Izbori će se održati u nedjelju 20. listopada 2019. godine </w:t>
      </w:r>
    </w:p>
    <w:p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>Rokovi teku od</w:t>
      </w:r>
    </w:p>
    <w:p w:rsidR="00AC0664" w:rsidRPr="00D36956" w:rsidRDefault="00AC0664" w:rsidP="00AC0664">
      <w:pPr>
        <w:ind w:left="720"/>
        <w:jc w:val="both"/>
        <w:rPr>
          <w:b/>
        </w:rPr>
      </w:pPr>
      <w:r w:rsidRPr="00D36956">
        <w:rPr>
          <w:b/>
        </w:rPr>
        <w:t xml:space="preserve">     </w:t>
      </w:r>
      <w:r w:rsidR="00077D94" w:rsidRPr="00D36956">
        <w:rPr>
          <w:b/>
        </w:rPr>
        <w:t>20. rujna 2019</w:t>
      </w:r>
      <w:r w:rsidRPr="00D36956">
        <w:rPr>
          <w:b/>
        </w:rPr>
        <w:t>. godine u 00:00 sati</w:t>
      </w:r>
    </w:p>
    <w:p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>Prijedlozi liste kandidata moraju biti dostavljeni Općinskom  izbornom  povjerenstvu za provođenje izbora za članove vijeća mjesnih odbora najkasnije u roku 12 dana od dana raspisivanja izbora , najkasnije do</w:t>
      </w:r>
    </w:p>
    <w:p w:rsidR="00AC0664" w:rsidRPr="00D36956" w:rsidRDefault="00AC0664" w:rsidP="00AC0664">
      <w:pPr>
        <w:ind w:left="720"/>
        <w:jc w:val="both"/>
        <w:rPr>
          <w:b/>
        </w:rPr>
      </w:pPr>
      <w:r w:rsidRPr="00D36956">
        <w:rPr>
          <w:b/>
        </w:rPr>
        <w:t xml:space="preserve"> </w:t>
      </w:r>
      <w:r w:rsidR="00077D94" w:rsidRPr="00D36956">
        <w:rPr>
          <w:b/>
        </w:rPr>
        <w:t>01. listopada 2019</w:t>
      </w:r>
      <w:r w:rsidRPr="00D36956">
        <w:rPr>
          <w:b/>
        </w:rPr>
        <w:t>. godine do 24:00 sata</w:t>
      </w:r>
    </w:p>
    <w:p w:rsidR="00AC0664" w:rsidRPr="00D36956" w:rsidRDefault="00AC0664" w:rsidP="00AC0664">
      <w:pPr>
        <w:ind w:left="720"/>
        <w:jc w:val="both"/>
      </w:pPr>
    </w:p>
    <w:p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 xml:space="preserve">Općinsko  izborno povjerenstvo za provođenje izbora za članove vijeća mjesnih odbora sastavit će i objaviti, na oglasnim pločama mjesnih odbora i na WEB stranici  Općine Lipovljani sve pravovaljane predložene liste za izbor članova vijeća, kao i zbirnu listu, u roku 48  sati od isteka roka propisanog za postupak kandidiranja i podnošenja lista, dakle najkasnije do </w:t>
      </w:r>
    </w:p>
    <w:p w:rsidR="00AC0664" w:rsidRPr="00D36956" w:rsidRDefault="00077D94" w:rsidP="00AC0664">
      <w:pPr>
        <w:ind w:left="720"/>
        <w:jc w:val="both"/>
        <w:rPr>
          <w:b/>
        </w:rPr>
      </w:pPr>
      <w:r w:rsidRPr="00D36956">
        <w:rPr>
          <w:b/>
        </w:rPr>
        <w:t>03</w:t>
      </w:r>
      <w:r w:rsidR="00AC0664" w:rsidRPr="00D36956">
        <w:rPr>
          <w:b/>
        </w:rPr>
        <w:t>.</w:t>
      </w:r>
      <w:r w:rsidR="00AC0664" w:rsidRPr="00D36956">
        <w:t xml:space="preserve"> </w:t>
      </w:r>
      <w:r w:rsidRPr="00D36956">
        <w:rPr>
          <w:b/>
        </w:rPr>
        <w:t>listopada 2019</w:t>
      </w:r>
      <w:r w:rsidR="00AC0664" w:rsidRPr="00D36956">
        <w:rPr>
          <w:b/>
        </w:rPr>
        <w:t>. godine do 24:00 sati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</w:t>
      </w:r>
    </w:p>
    <w:p w:rsidR="00AC0664" w:rsidRPr="00D36956" w:rsidRDefault="00AC0664" w:rsidP="00AC0664">
      <w:pPr>
        <w:numPr>
          <w:ilvl w:val="0"/>
          <w:numId w:val="1"/>
        </w:numPr>
        <w:jc w:val="both"/>
        <w:rPr>
          <w:b/>
        </w:rPr>
      </w:pPr>
      <w:r w:rsidRPr="00D36956">
        <w:t>Izborna promidžba počinje od dana objave zbirne kandidacijske liste, a traje zaključno do 24 sata prije održavanja izbora, dakle zaključno do</w:t>
      </w:r>
    </w:p>
    <w:p w:rsidR="00AC0664" w:rsidRPr="00D36956" w:rsidRDefault="00077D94" w:rsidP="00AC0664">
      <w:pPr>
        <w:ind w:left="720"/>
        <w:jc w:val="both"/>
        <w:rPr>
          <w:b/>
        </w:rPr>
      </w:pPr>
      <w:r w:rsidRPr="00D36956">
        <w:rPr>
          <w:b/>
        </w:rPr>
        <w:t>18</w:t>
      </w:r>
      <w:r w:rsidR="00AC0664" w:rsidRPr="00D36956">
        <w:rPr>
          <w:b/>
        </w:rPr>
        <w:t>.</w:t>
      </w:r>
      <w:r w:rsidR="00AC0664" w:rsidRPr="00D36956">
        <w:t xml:space="preserve"> </w:t>
      </w:r>
      <w:r w:rsidRPr="00D36956">
        <w:rPr>
          <w:b/>
        </w:rPr>
        <w:t>listopada 2019</w:t>
      </w:r>
      <w:r w:rsidR="00AC0664" w:rsidRPr="00D36956">
        <w:rPr>
          <w:b/>
        </w:rPr>
        <w:t>. godine u 24:00</w:t>
      </w:r>
      <w:r w:rsidR="00AC0664" w:rsidRPr="00D36956">
        <w:t xml:space="preserve"> </w:t>
      </w:r>
      <w:r w:rsidR="00AC0664" w:rsidRPr="00D36956">
        <w:rPr>
          <w:b/>
        </w:rPr>
        <w:t>sata</w:t>
      </w:r>
    </w:p>
    <w:p w:rsidR="00AC0664" w:rsidRPr="00D36956" w:rsidRDefault="00AC0664" w:rsidP="00AC0664">
      <w:pPr>
        <w:ind w:left="720"/>
        <w:jc w:val="both"/>
      </w:pPr>
    </w:p>
    <w:p w:rsidR="00AC0664" w:rsidRPr="00D36956" w:rsidRDefault="00AC0664" w:rsidP="00AC0664">
      <w:pPr>
        <w:numPr>
          <w:ilvl w:val="0"/>
          <w:numId w:val="1"/>
        </w:numPr>
        <w:jc w:val="both"/>
      </w:pPr>
      <w:r w:rsidRPr="00D36956">
        <w:t>Općinsko izborno povjerenstvo za provođenje  izbora za  članove vijeća mjesnih odbora objavit će koja su biračka mjesta određena, s naznakom koji birači imaju pravo glasovati na pojedinim mjestima, najkasnije osam dana prije dana održavanja izbora , dakle do</w:t>
      </w:r>
    </w:p>
    <w:p w:rsidR="00AC0664" w:rsidRPr="00D36956" w:rsidRDefault="00077D94" w:rsidP="00AC0664">
      <w:pPr>
        <w:ind w:left="720"/>
        <w:jc w:val="both"/>
        <w:rPr>
          <w:b/>
        </w:rPr>
      </w:pPr>
      <w:r w:rsidRPr="00D36956">
        <w:rPr>
          <w:b/>
        </w:rPr>
        <w:t>12. listopada 2019</w:t>
      </w:r>
      <w:r w:rsidR="00AC0664" w:rsidRPr="00D36956">
        <w:rPr>
          <w:b/>
        </w:rPr>
        <w:t xml:space="preserve">. godine do 24:00 sata  </w:t>
      </w:r>
    </w:p>
    <w:p w:rsidR="00AC0664" w:rsidRPr="00D36956" w:rsidRDefault="00AC0664" w:rsidP="00AC0664">
      <w:pPr>
        <w:ind w:left="720"/>
        <w:jc w:val="both"/>
        <w:rPr>
          <w:b/>
        </w:rPr>
      </w:pPr>
    </w:p>
    <w:p w:rsidR="00AC0664" w:rsidRPr="00D36956" w:rsidRDefault="00AC0664" w:rsidP="00AC0664">
      <w:pPr>
        <w:numPr>
          <w:ilvl w:val="0"/>
          <w:numId w:val="1"/>
        </w:numPr>
        <w:jc w:val="both"/>
        <w:rPr>
          <w:b/>
        </w:rPr>
      </w:pPr>
      <w:r w:rsidRPr="00D36956">
        <w:t xml:space="preserve">Općinsko izborno povjerenstvo za provođenje izbora za  članove vijeća mjesnih odbora imenovat će članove i zamjenike članova biračkih odbora najkasnije pet dana prije održavanja izbora </w:t>
      </w:r>
      <w:r w:rsidRPr="00D36956">
        <w:rPr>
          <w:b/>
        </w:rPr>
        <w:t xml:space="preserve"> </w:t>
      </w:r>
      <w:r w:rsidR="00077D94" w:rsidRPr="00D36956">
        <w:rPr>
          <w:b/>
        </w:rPr>
        <w:t>do 15. listopada 2019</w:t>
      </w:r>
      <w:r w:rsidRPr="00D36956">
        <w:rPr>
          <w:b/>
        </w:rPr>
        <w:t>. godine do 24:00 sata</w:t>
      </w:r>
    </w:p>
    <w:p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</w:t>
      </w:r>
    </w:p>
    <w:p w:rsidR="00AC0664" w:rsidRPr="00D36956" w:rsidRDefault="00AC0664" w:rsidP="00AC0664">
      <w:pPr>
        <w:ind w:left="360"/>
        <w:jc w:val="both"/>
      </w:pPr>
      <w:r w:rsidRPr="00D36956">
        <w:lastRenderedPageBreak/>
        <w:t>8.  Glasovanje traje neprekidno</w:t>
      </w:r>
    </w:p>
    <w:p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20. listopada  2019. godine, od 7:00 sati do 19:00 sati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 Biračko mjesto se zatvara u 19:00 sati. Biračima koji su se zatekli na biračkom mjestu         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omogućit će se glasovanje i nakon 19:00 sati.</w:t>
      </w:r>
    </w:p>
    <w:p w:rsidR="00AC0664" w:rsidRPr="00D36956" w:rsidRDefault="00AC0664" w:rsidP="00AC0664">
      <w:pPr>
        <w:ind w:left="360"/>
        <w:jc w:val="both"/>
      </w:pPr>
    </w:p>
    <w:p w:rsidR="00AC0664" w:rsidRPr="00D36956" w:rsidRDefault="00AC0664" w:rsidP="00AC0664">
      <w:pPr>
        <w:ind w:left="360"/>
        <w:jc w:val="both"/>
      </w:pPr>
      <w:r w:rsidRPr="00D36956">
        <w:t xml:space="preserve">9.  Zapisnik o radu i ostali izborni materijal birački odbori su dužni dostaviti    </w:t>
      </w:r>
    </w:p>
    <w:p w:rsidR="00AC0664" w:rsidRPr="00D36956" w:rsidRDefault="00AC0664" w:rsidP="00AC0664">
      <w:pPr>
        <w:jc w:val="both"/>
      </w:pPr>
      <w:r w:rsidRPr="00D36956">
        <w:t xml:space="preserve">           Općinskom izbornom povjerenstvu  za provođenje  izbora za  članove vijeća mjesnog   </w:t>
      </w:r>
    </w:p>
    <w:p w:rsidR="00AC0664" w:rsidRPr="00D36956" w:rsidRDefault="00AC0664" w:rsidP="00AC0664">
      <w:pPr>
        <w:jc w:val="both"/>
      </w:pPr>
      <w:r w:rsidRPr="00D36956">
        <w:t xml:space="preserve">           odbora u roku 12 sati od zatvaranja birališta, dakle do</w:t>
      </w:r>
    </w:p>
    <w:p w:rsidR="00AC0664" w:rsidRPr="00D36956" w:rsidRDefault="00AC0664" w:rsidP="00AC0664">
      <w:pPr>
        <w:jc w:val="both"/>
        <w:rPr>
          <w:b/>
        </w:rPr>
      </w:pPr>
      <w:r w:rsidRPr="00D36956">
        <w:t xml:space="preserve">           </w:t>
      </w:r>
      <w:r w:rsidR="00077D94" w:rsidRPr="00D36956">
        <w:rPr>
          <w:b/>
        </w:rPr>
        <w:t>21</w:t>
      </w:r>
      <w:r w:rsidRPr="00D36956">
        <w:t xml:space="preserve">. </w:t>
      </w:r>
      <w:r w:rsidR="00077D94" w:rsidRPr="00D36956">
        <w:rPr>
          <w:b/>
        </w:rPr>
        <w:t>listopada 2019</w:t>
      </w:r>
      <w:r w:rsidRPr="00D36956">
        <w:rPr>
          <w:b/>
        </w:rPr>
        <w:t>. godine do 7:00 sati.</w:t>
      </w:r>
    </w:p>
    <w:p w:rsidR="00AC0664" w:rsidRPr="00D36956" w:rsidRDefault="00AC0664" w:rsidP="00AC0664">
      <w:pPr>
        <w:ind w:left="720"/>
        <w:jc w:val="both"/>
      </w:pPr>
    </w:p>
    <w:p w:rsidR="00AC0664" w:rsidRPr="00D36956" w:rsidRDefault="00AC0664" w:rsidP="00AC0664">
      <w:pPr>
        <w:ind w:left="360"/>
        <w:jc w:val="both"/>
      </w:pPr>
      <w:r w:rsidRPr="00D36956">
        <w:t xml:space="preserve">10. Općinsko izborno povjerenstvo za provođenje  izbora za  članove vijeća mjesnog   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  odbora utvrdit će rezultate glasovanja najkasnije u roku 24 sata od zatvaranja  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  birališta, dakle   </w:t>
      </w:r>
    </w:p>
    <w:p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  </w:t>
      </w:r>
      <w:r w:rsidR="00A95BD5" w:rsidRPr="00D36956">
        <w:rPr>
          <w:b/>
        </w:rPr>
        <w:t>do 21. listopada  2019</w:t>
      </w:r>
      <w:r w:rsidRPr="00D36956">
        <w:rPr>
          <w:b/>
        </w:rPr>
        <w:t>. do 19:00 sati</w:t>
      </w:r>
      <w:r w:rsidRPr="00D36956">
        <w:t xml:space="preserve">  </w:t>
      </w:r>
      <w:r w:rsidRPr="00D36956">
        <w:rPr>
          <w:b/>
        </w:rPr>
        <w:t xml:space="preserve">     </w:t>
      </w:r>
    </w:p>
    <w:p w:rsidR="00AC0664" w:rsidRPr="00D36956" w:rsidRDefault="00AC0664" w:rsidP="00AC0664">
      <w:pPr>
        <w:ind w:left="360"/>
        <w:jc w:val="both"/>
      </w:pPr>
    </w:p>
    <w:p w:rsidR="00AC0664" w:rsidRPr="00D36956" w:rsidRDefault="00AC0664" w:rsidP="00AC0664">
      <w:pPr>
        <w:ind w:left="360"/>
        <w:jc w:val="both"/>
      </w:pPr>
      <w:r w:rsidRPr="00D36956">
        <w:t xml:space="preserve">11. Kada utvrdi rezultate glasovanja za članove vijeća, Općinsko izborno povjerenstvo za   </w:t>
      </w:r>
    </w:p>
    <w:p w:rsidR="00AC0664" w:rsidRPr="00D36956" w:rsidRDefault="00AC0664" w:rsidP="00AC0664">
      <w:pPr>
        <w:ind w:left="360"/>
        <w:jc w:val="both"/>
        <w:rPr>
          <w:b/>
        </w:rPr>
      </w:pPr>
      <w:r w:rsidRPr="00D36956">
        <w:t xml:space="preserve">       provođenje izbora za izbor  članova   vijeća mjesnog odbora objavit će </w:t>
      </w:r>
      <w:r w:rsidRPr="00D36956">
        <w:rPr>
          <w:b/>
        </w:rPr>
        <w:t xml:space="preserve">odmah    </w:t>
      </w:r>
    </w:p>
    <w:p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 rezultate izbora</w:t>
      </w:r>
      <w:r w:rsidRPr="00D36956">
        <w:t xml:space="preserve"> sukladno zapisniku o radu  Povjerenstva. </w:t>
      </w:r>
    </w:p>
    <w:p w:rsidR="00AC0664" w:rsidRPr="00D36956" w:rsidRDefault="00AC0664" w:rsidP="00AC0664">
      <w:pPr>
        <w:ind w:left="360"/>
        <w:jc w:val="both"/>
      </w:pPr>
    </w:p>
    <w:p w:rsidR="00AC0664" w:rsidRPr="00D36956" w:rsidRDefault="00AC0664" w:rsidP="00AC0664">
      <w:pPr>
        <w:ind w:left="360"/>
        <w:jc w:val="both"/>
      </w:pPr>
      <w:r w:rsidRPr="00D36956">
        <w:t>12. Zaštita izbornog prava</w:t>
      </w:r>
    </w:p>
    <w:p w:rsidR="00AC0664" w:rsidRPr="00D36956" w:rsidRDefault="00AC0664" w:rsidP="00AC0664">
      <w:pPr>
        <w:jc w:val="both"/>
        <w:rPr>
          <w:b/>
        </w:rPr>
      </w:pPr>
    </w:p>
    <w:p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Prigovori zbog nepravilnosti u postupku kandidiranja i izbora podnose se Općinskom izbornom povjerenstvu za provođenje izbora za izbor  članova vijeća  mjesnog odbora u roku 48 sati računajući od isteka dana kada je izvršena radnja, na koju je stavljen prigovor.</w:t>
      </w:r>
    </w:p>
    <w:p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 xml:space="preserve">Općinsko izborno povjerenstva za provođenje izbora za izbor članova vijeća mjesnog odbora  će donijeti rješenje o prigovoru u roku 48 sati od dana dostave prigovora, odnosno od dana kada mu je dostavljen izborni materijal na koji se prigovor odnosi.   </w:t>
      </w:r>
    </w:p>
    <w:p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Protiv rješenja Općinskog izbornog povjerenstva za provođenje izbora za izbor članova vijeća mjesnog odbora  podnositelj prigovora, koji je nezadovoljan takvim rješenjem ima pravo žalbe Uredu državne uprave u Sisačko moslavačkoj županiju roku od 48 sati računajući od isteka dana kada je primljeno pobijeno rješenje , a žalba se podnosi putem Izbornog povjerenstva koje je rješenje donijelo.</w:t>
      </w:r>
    </w:p>
    <w:p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Ured državne uprave dužno je rješenje po žalbi donijeti  u roku 48 sati od dana primitka žalbe.</w:t>
      </w:r>
    </w:p>
    <w:p w:rsidR="00AC0664" w:rsidRPr="00D36956" w:rsidRDefault="00AC0664" w:rsidP="00AC0664">
      <w:pPr>
        <w:numPr>
          <w:ilvl w:val="1"/>
          <w:numId w:val="2"/>
        </w:numPr>
        <w:jc w:val="both"/>
      </w:pPr>
      <w:r w:rsidRPr="00D36956">
        <w:t>Podnijeti prigovor odnosno žalba u postupku zaštite izbornog prava ne odgađaju obavljanje izbornih radnji propisanih ovom odlukom.</w:t>
      </w:r>
    </w:p>
    <w:p w:rsidR="00AC0664" w:rsidRPr="00D36956" w:rsidRDefault="00AC0664" w:rsidP="00AC0664">
      <w:pPr>
        <w:numPr>
          <w:ilvl w:val="1"/>
          <w:numId w:val="2"/>
        </w:numPr>
        <w:jc w:val="both"/>
      </w:pPr>
    </w:p>
    <w:p w:rsidR="00AC0664" w:rsidRPr="00D36956" w:rsidRDefault="00AC0664" w:rsidP="00AC0664">
      <w:pPr>
        <w:ind w:left="360"/>
        <w:jc w:val="both"/>
      </w:pPr>
      <w:r w:rsidRPr="00D36956">
        <w:t>13.</w:t>
      </w:r>
      <w:r w:rsidRPr="00D36956">
        <w:rPr>
          <w:b/>
        </w:rPr>
        <w:t xml:space="preserve"> </w:t>
      </w:r>
      <w:r w:rsidRPr="00D36956">
        <w:t xml:space="preserve">Ove obvezatne upute stupaju na snagu danom donošenja objavit će se na oglasnoj  </w:t>
      </w:r>
    </w:p>
    <w:p w:rsidR="00AC0664" w:rsidRPr="00D36956" w:rsidRDefault="00AC0664" w:rsidP="00AC0664">
      <w:pPr>
        <w:ind w:left="360"/>
        <w:jc w:val="both"/>
      </w:pPr>
      <w:r w:rsidRPr="00D36956">
        <w:rPr>
          <w:b/>
        </w:rPr>
        <w:t xml:space="preserve">      </w:t>
      </w:r>
      <w:r w:rsidRPr="00D36956">
        <w:t xml:space="preserve">ploči Općine Lipovljani, Trg hrvatskih branitelja 3, i na WEB stranici Općine </w:t>
      </w:r>
    </w:p>
    <w:p w:rsidR="00AC0664" w:rsidRPr="00D36956" w:rsidRDefault="00AC0664" w:rsidP="00AC0664">
      <w:pPr>
        <w:ind w:left="360"/>
        <w:jc w:val="both"/>
      </w:pPr>
      <w:r w:rsidRPr="00D36956">
        <w:t xml:space="preserve">      Lipovljani.</w:t>
      </w:r>
    </w:p>
    <w:p w:rsidR="00AC0664" w:rsidRPr="00D36956" w:rsidRDefault="00AC0664" w:rsidP="00AC0664">
      <w:pPr>
        <w:jc w:val="both"/>
      </w:pPr>
      <w:r w:rsidRPr="00D369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664" w:rsidRPr="00D36956" w:rsidRDefault="00DF0F72" w:rsidP="00AC0664">
      <w:pPr>
        <w:ind w:left="360"/>
        <w:jc w:val="both"/>
        <w:rPr>
          <w:b/>
        </w:rPr>
      </w:pPr>
      <w:r w:rsidRPr="00D36956">
        <w:rPr>
          <w:b/>
        </w:rPr>
        <w:t>KLASA: 013-03/19</w:t>
      </w:r>
      <w:r w:rsidR="00AC0664" w:rsidRPr="00D36956">
        <w:rPr>
          <w:b/>
        </w:rPr>
        <w:t>-01/01</w:t>
      </w:r>
    </w:p>
    <w:p w:rsidR="00AC0664" w:rsidRPr="00D36956" w:rsidRDefault="00DF0F72" w:rsidP="00AC0664">
      <w:pPr>
        <w:ind w:left="360"/>
        <w:jc w:val="both"/>
        <w:rPr>
          <w:b/>
        </w:rPr>
      </w:pPr>
      <w:r w:rsidRPr="00D36956">
        <w:rPr>
          <w:b/>
        </w:rPr>
        <w:t>URBROJ: 2176/13-03-19</w:t>
      </w:r>
      <w:r w:rsidR="00AC0664" w:rsidRPr="00D36956">
        <w:rPr>
          <w:b/>
        </w:rPr>
        <w:t>-01</w:t>
      </w:r>
    </w:p>
    <w:p w:rsidR="00AC0664" w:rsidRPr="00D36956" w:rsidRDefault="00DF0F72" w:rsidP="00AC0664">
      <w:pPr>
        <w:ind w:left="360"/>
        <w:jc w:val="both"/>
        <w:rPr>
          <w:b/>
        </w:rPr>
      </w:pPr>
      <w:r w:rsidRPr="00D36956">
        <w:rPr>
          <w:b/>
        </w:rPr>
        <w:t>Lipovljani, 19. rujna 2019</w:t>
      </w:r>
      <w:r w:rsidR="00AC0664" w:rsidRPr="00D36956">
        <w:rPr>
          <w:b/>
        </w:rPr>
        <w:t>. godine</w:t>
      </w:r>
    </w:p>
    <w:p w:rsidR="00AC0664" w:rsidRPr="00D36956" w:rsidRDefault="00AC0664" w:rsidP="00AC0664">
      <w:pPr>
        <w:ind w:left="360"/>
        <w:jc w:val="both"/>
        <w:rPr>
          <w:b/>
        </w:rPr>
      </w:pPr>
      <w:r w:rsidRPr="00D36956">
        <w:rPr>
          <w:b/>
        </w:rPr>
        <w:t xml:space="preserve">                                                                                        Predsjednica Povjerenstva</w:t>
      </w:r>
    </w:p>
    <w:p w:rsidR="00AC0664" w:rsidRPr="00D36956" w:rsidRDefault="00AC0664" w:rsidP="00D001B6">
      <w:pPr>
        <w:ind w:left="360"/>
        <w:jc w:val="both"/>
        <w:rPr>
          <w:b/>
        </w:rPr>
      </w:pPr>
      <w:r w:rsidRPr="00D36956">
        <w:rPr>
          <w:b/>
        </w:rPr>
        <w:t xml:space="preserve">                                                                                              </w:t>
      </w:r>
      <w:r w:rsidR="00DF0F72" w:rsidRPr="00D36956">
        <w:rPr>
          <w:b/>
        </w:rPr>
        <w:t>Danijela</w:t>
      </w:r>
      <w:r w:rsidRPr="00D36956">
        <w:rPr>
          <w:b/>
        </w:rPr>
        <w:t xml:space="preserve"> Matejaš v.r.</w:t>
      </w:r>
    </w:p>
    <w:p w:rsidR="005F11A3" w:rsidRDefault="005F11A3">
      <w:bookmarkStart w:id="0" w:name="_GoBack"/>
      <w:bookmarkEnd w:id="0"/>
    </w:p>
    <w:sectPr w:rsidR="005F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19FF"/>
    <w:multiLevelType w:val="hybridMultilevel"/>
    <w:tmpl w:val="271A5648"/>
    <w:lvl w:ilvl="0" w:tplc="4BCADA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80AB5"/>
    <w:multiLevelType w:val="hybridMultilevel"/>
    <w:tmpl w:val="AB686400"/>
    <w:lvl w:ilvl="0" w:tplc="04A6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64"/>
    <w:rsid w:val="00077D94"/>
    <w:rsid w:val="005F11A3"/>
    <w:rsid w:val="00A95BD5"/>
    <w:rsid w:val="00AC0664"/>
    <w:rsid w:val="00D001B6"/>
    <w:rsid w:val="00D36956"/>
    <w:rsid w:val="00D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736"/>
  <w15:chartTrackingRefBased/>
  <w15:docId w15:val="{BFB09B04-333D-47D2-9C64-45E3572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2019-09-12T06:35:00Z</dcterms:created>
  <dcterms:modified xsi:type="dcterms:W3CDTF">2019-09-19T09:09:00Z</dcterms:modified>
</cp:coreProperties>
</file>