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20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35"/>
        <w:gridCol w:w="5185"/>
      </w:tblGrid>
      <w:tr w:rsidR="003E6360" w:rsidRPr="00DF2A53" w:rsidTr="00E62ED3">
        <w:tc>
          <w:tcPr>
            <w:tcW w:w="1032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E62ED3">
            <w:pPr>
              <w:jc w:val="center"/>
              <w:rPr>
                <w:i/>
              </w:rPr>
            </w:pP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OBRAZAC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sudjelovanja javnosti u internetskom savjetovanju o nacrtu prijedloga odluke 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ili drugog općeg akta </w:t>
            </w:r>
          </w:p>
          <w:p w:rsidR="003E6360" w:rsidRPr="00DF2A53" w:rsidRDefault="003E6360" w:rsidP="00E62ED3">
            <w:pPr>
              <w:jc w:val="center"/>
              <w:rPr>
                <w:i/>
              </w:rPr>
            </w:pPr>
          </w:p>
        </w:tc>
      </w:tr>
      <w:tr w:rsidR="003E6360" w:rsidRPr="00DF2A53" w:rsidTr="00E62ED3">
        <w:trPr>
          <w:trHeight w:val="481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E6360" w:rsidP="00E62ED3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>Naziv nacrta odluke ili drugog općeg akta o kojem se provodi savjetovanje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366564" w:rsidP="00366564">
            <w:pPr>
              <w:jc w:val="both"/>
              <w:rPr>
                <w:i/>
              </w:rPr>
            </w:pPr>
            <w:r>
              <w:rPr>
                <w:i/>
              </w:rPr>
              <w:t xml:space="preserve">Prijedlog općinskog proračuna Općine Lipovljani za 2019. godinu i projekcije općinskog proračuna za 2020. i 2021. godinu </w:t>
            </w:r>
          </w:p>
        </w:tc>
      </w:tr>
      <w:tr w:rsidR="003E6360" w:rsidRPr="00DF2A53" w:rsidTr="00E62ED3">
        <w:trPr>
          <w:trHeight w:val="410"/>
        </w:trPr>
        <w:tc>
          <w:tcPr>
            <w:tcW w:w="5135" w:type="dxa"/>
            <w:tcBorders>
              <w:lef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7066FB" w:rsidP="00E62ED3">
            <w:pPr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Naziv jedinice lokalne samouprave nadležne </w:t>
            </w:r>
            <w:r w:rsidR="003E6360" w:rsidRPr="00DF2A53">
              <w:rPr>
                <w:b/>
                <w:i/>
              </w:rPr>
              <w:t xml:space="preserve">za izradu nacrta 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shd w:val="clear" w:color="auto" w:fill="auto"/>
            <w:vAlign w:val="center"/>
          </w:tcPr>
          <w:p w:rsidR="003E6360" w:rsidRPr="00DF2A53" w:rsidRDefault="00B636A9" w:rsidP="00D2563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Općina Lipovljani</w:t>
            </w:r>
          </w:p>
        </w:tc>
      </w:tr>
      <w:tr w:rsidR="003E6360" w:rsidRPr="00DF2A53" w:rsidTr="00D25637">
        <w:trPr>
          <w:trHeight w:val="953"/>
        </w:trPr>
        <w:tc>
          <w:tcPr>
            <w:tcW w:w="10320" w:type="dxa"/>
            <w:gridSpan w:val="2"/>
            <w:tcBorders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:rsidR="002352F7" w:rsidRPr="00DF2A53" w:rsidRDefault="002352F7" w:rsidP="00E62ED3">
            <w:pPr>
              <w:jc w:val="center"/>
              <w:rPr>
                <w:b/>
                <w:i/>
              </w:rPr>
            </w:pP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Razdoblje internetskog savjetovanja</w:t>
            </w:r>
          </w:p>
          <w:p w:rsidR="00DB1E84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 xml:space="preserve">od </w:t>
            </w:r>
            <w:r w:rsidR="00D80027">
              <w:rPr>
                <w:b/>
                <w:i/>
              </w:rPr>
              <w:t xml:space="preserve">  14</w:t>
            </w:r>
            <w:r w:rsidR="00316121">
              <w:rPr>
                <w:b/>
                <w:i/>
              </w:rPr>
              <w:t>.</w:t>
            </w:r>
            <w:r w:rsidR="00D80027">
              <w:rPr>
                <w:b/>
                <w:i/>
              </w:rPr>
              <w:t xml:space="preserve"> </w:t>
            </w:r>
            <w:r w:rsidR="00316121">
              <w:rPr>
                <w:b/>
                <w:i/>
              </w:rPr>
              <w:t>studenog</w:t>
            </w:r>
            <w:r w:rsidR="007066FB" w:rsidRPr="00DF2A53">
              <w:rPr>
                <w:b/>
                <w:i/>
              </w:rPr>
              <w:t xml:space="preserve"> </w:t>
            </w:r>
            <w:r w:rsidR="00D25637" w:rsidRPr="00DF2A53">
              <w:rPr>
                <w:b/>
                <w:i/>
              </w:rPr>
              <w:t>2018</w:t>
            </w:r>
            <w:r w:rsidR="007066FB" w:rsidRPr="00DF2A53">
              <w:rPr>
                <w:b/>
                <w:i/>
              </w:rPr>
              <w:t>.</w:t>
            </w:r>
            <w:r w:rsidR="00D80027">
              <w:rPr>
                <w:b/>
                <w:i/>
              </w:rPr>
              <w:t xml:space="preserve"> do 28</w:t>
            </w:r>
            <w:r w:rsidR="009D3377">
              <w:rPr>
                <w:b/>
                <w:i/>
              </w:rPr>
              <w:t>. studenog</w:t>
            </w:r>
            <w:r w:rsidR="0024797B">
              <w:rPr>
                <w:b/>
                <w:i/>
              </w:rPr>
              <w:t xml:space="preserve"> </w:t>
            </w:r>
            <w:r w:rsidR="007066FB" w:rsidRPr="00DF2A53">
              <w:rPr>
                <w:b/>
                <w:i/>
              </w:rPr>
              <w:t>2018</w:t>
            </w:r>
            <w:r w:rsidRPr="00DF2A53">
              <w:rPr>
                <w:b/>
                <w:i/>
              </w:rPr>
              <w:t>.</w:t>
            </w:r>
          </w:p>
          <w:p w:rsidR="003E6360" w:rsidRPr="00DF2A53" w:rsidRDefault="003E6360" w:rsidP="00E62ED3">
            <w:pPr>
              <w:jc w:val="center"/>
              <w:rPr>
                <w:b/>
                <w:i/>
              </w:rPr>
            </w:pPr>
            <w:r w:rsidRPr="00DF2A53">
              <w:rPr>
                <w:b/>
                <w:i/>
              </w:rPr>
              <w:t>(</w:t>
            </w:r>
            <w:r w:rsidRPr="00DF2A53">
              <w:rPr>
                <w:b/>
                <w:i/>
                <w:u w:val="single"/>
              </w:rPr>
              <w:t>početak i završetak</w:t>
            </w:r>
            <w:r w:rsidRPr="00DF2A53">
              <w:rPr>
                <w:b/>
                <w:i/>
              </w:rPr>
              <w:t>)</w:t>
            </w:r>
          </w:p>
          <w:p w:rsidR="00A5026B" w:rsidRPr="00DF2A53" w:rsidRDefault="00A5026B" w:rsidP="00E62ED3">
            <w:pPr>
              <w:jc w:val="center"/>
              <w:rPr>
                <w:b/>
                <w:i/>
              </w:rPr>
            </w:pPr>
          </w:p>
        </w:tc>
      </w:tr>
      <w:tr w:rsidR="003E6360" w:rsidRPr="00DF2A53" w:rsidTr="00E62ED3">
        <w:trPr>
          <w:trHeight w:val="1090"/>
        </w:trPr>
        <w:tc>
          <w:tcPr>
            <w:tcW w:w="5135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Ime i prezime osobe odnosno naziv predstavnika zainteresirane javnosti koja daje svoje primjedbe i prijedloge na predloženi nacrt</w:t>
            </w:r>
          </w:p>
        </w:tc>
        <w:tc>
          <w:tcPr>
            <w:tcW w:w="5185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689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Interes, odnosno kategorija i brojnost korisnika koje predstavljate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544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Načelne primjedbe i prijedlozi na predloženi nacrt akta s obrazloženjem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1782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Primjedbe i prijedlozi na pojedine članke nacrta prijedloga akta s obrazloženjem</w:t>
            </w:r>
          </w:p>
          <w:p w:rsidR="003E6360" w:rsidRPr="00DF2A53" w:rsidRDefault="003E6360" w:rsidP="00E62ED3">
            <w:pPr>
              <w:rPr>
                <w:i/>
              </w:rPr>
            </w:pPr>
          </w:p>
          <w:p w:rsidR="003E6360" w:rsidRPr="00DF2A53" w:rsidRDefault="003E6360" w:rsidP="00E62ED3">
            <w:pPr>
              <w:rPr>
                <w:i/>
              </w:rPr>
            </w:pP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1236"/>
        </w:trPr>
        <w:tc>
          <w:tcPr>
            <w:tcW w:w="5135" w:type="dxa"/>
            <w:tcBorders>
              <w:lef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Ime i prezime osobe (ili osoba) koja je sastavljala primjedbe i prijedloge ili osobe koja predstavlja zainteresiranu javnost, e-mail ili drugi podaci za kontakt</w:t>
            </w:r>
          </w:p>
        </w:tc>
        <w:tc>
          <w:tcPr>
            <w:tcW w:w="5185" w:type="dxa"/>
            <w:tcBorders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  <w:tr w:rsidR="003E6360" w:rsidRPr="00DF2A53" w:rsidTr="00E62ED3">
        <w:trPr>
          <w:trHeight w:val="531"/>
        </w:trPr>
        <w:tc>
          <w:tcPr>
            <w:tcW w:w="5135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  <w:r w:rsidRPr="00DF2A53">
              <w:rPr>
                <w:i/>
              </w:rPr>
              <w:t>Datum dostavljanja</w:t>
            </w:r>
          </w:p>
        </w:tc>
        <w:tc>
          <w:tcPr>
            <w:tcW w:w="5185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E6360" w:rsidRPr="00DF2A53" w:rsidRDefault="003E6360" w:rsidP="00E62ED3">
            <w:pPr>
              <w:rPr>
                <w:i/>
              </w:rPr>
            </w:pPr>
          </w:p>
        </w:tc>
      </w:tr>
    </w:tbl>
    <w:p w:rsidR="00FA40C3" w:rsidRDefault="00FA40C3" w:rsidP="003E6360">
      <w:pPr>
        <w:jc w:val="center"/>
        <w:rPr>
          <w:b/>
        </w:rPr>
      </w:pPr>
    </w:p>
    <w:p w:rsidR="003E6360" w:rsidRDefault="003E6360" w:rsidP="003E6360">
      <w:pPr>
        <w:jc w:val="center"/>
        <w:rPr>
          <w:b/>
          <w:i/>
        </w:rPr>
      </w:pPr>
      <w:r w:rsidRPr="00DF2A53">
        <w:rPr>
          <w:b/>
          <w:i/>
        </w:rPr>
        <w:t>Važna napomena:</w:t>
      </w:r>
    </w:p>
    <w:p w:rsidR="00FC4C0B" w:rsidRPr="00DF2A53" w:rsidRDefault="00FC4C0B" w:rsidP="003E6360">
      <w:pPr>
        <w:jc w:val="center"/>
        <w:rPr>
          <w:b/>
          <w:i/>
        </w:rPr>
      </w:pPr>
    </w:p>
    <w:p w:rsidR="00FC4C0B" w:rsidRDefault="00EB2845" w:rsidP="00D20102">
      <w:pPr>
        <w:ind w:left="-142" w:right="-709"/>
        <w:jc w:val="center"/>
        <w:rPr>
          <w:b/>
          <w:i/>
        </w:rPr>
      </w:pPr>
      <w:r w:rsidRPr="00DF2A53">
        <w:rPr>
          <w:b/>
          <w:i/>
        </w:rPr>
        <w:t xml:space="preserve">POPUNJENI OBRAZAC S PRILOGOM DOSTAVITI NA ADRESU ELEKTRONSKE POŠTE </w:t>
      </w:r>
    </w:p>
    <w:p w:rsidR="00FC4C0B" w:rsidRDefault="00FC4C0B" w:rsidP="00D20102">
      <w:pPr>
        <w:ind w:left="-142" w:right="-709"/>
        <w:jc w:val="center"/>
        <w:rPr>
          <w:i/>
        </w:rPr>
      </w:pPr>
    </w:p>
    <w:p w:rsidR="002412E5" w:rsidRPr="00DF2A53" w:rsidRDefault="00B636A9" w:rsidP="00D20102">
      <w:pPr>
        <w:ind w:left="-142" w:right="-709"/>
        <w:jc w:val="center"/>
        <w:rPr>
          <w:b/>
          <w:i/>
          <w:strike/>
        </w:rPr>
      </w:pPr>
      <w:r>
        <w:rPr>
          <w:i/>
        </w:rPr>
        <w:t>tajnik.opcine@lipovljani.hr</w:t>
      </w:r>
    </w:p>
    <w:p w:rsidR="003E6360" w:rsidRPr="00DF2A53" w:rsidRDefault="003E6360" w:rsidP="003E6360">
      <w:pPr>
        <w:jc w:val="center"/>
        <w:rPr>
          <w:b/>
          <w:i/>
        </w:rPr>
      </w:pPr>
    </w:p>
    <w:p w:rsidR="00FC4C0B" w:rsidRPr="00DF2A53" w:rsidRDefault="003E6360" w:rsidP="00366564">
      <w:pPr>
        <w:pStyle w:val="Default"/>
        <w:ind w:left="-142" w:right="-709"/>
        <w:jc w:val="both"/>
        <w:rPr>
          <w:b/>
          <w:i/>
          <w:color w:val="auto"/>
        </w:rPr>
      </w:pPr>
      <w:r w:rsidRPr="00DF2A53">
        <w:rPr>
          <w:b/>
          <w:i/>
          <w:color w:val="auto"/>
        </w:rPr>
        <w:t xml:space="preserve">Po završetku savjetovanja, sve </w:t>
      </w:r>
      <w:r w:rsidR="00D25637" w:rsidRPr="00DF2A53">
        <w:rPr>
          <w:b/>
          <w:i/>
          <w:color w:val="auto"/>
        </w:rPr>
        <w:t xml:space="preserve">pristigle primjedbe/prijedlozi </w:t>
      </w:r>
      <w:r w:rsidRPr="00DF2A53">
        <w:rPr>
          <w:b/>
          <w:i/>
          <w:color w:val="auto"/>
        </w:rPr>
        <w:t xml:space="preserve">biti će javno dostupni na internetskoj stranici </w:t>
      </w:r>
      <w:r w:rsidR="00B636A9">
        <w:rPr>
          <w:b/>
          <w:i/>
          <w:color w:val="auto"/>
        </w:rPr>
        <w:t>Općine Lipovljani.</w:t>
      </w:r>
      <w:r w:rsidRPr="00DF2A53">
        <w:rPr>
          <w:b/>
          <w:i/>
          <w:color w:val="auto"/>
        </w:rPr>
        <w:t xml:space="preserve"> Ukoliko ne želite da Vaši osobni podaci (ime i prezime) budu javno objavljeni, molimo da to jasno istaknete pri slanju obrasca.</w:t>
      </w:r>
      <w:bookmarkStart w:id="0" w:name="_GoBack"/>
      <w:bookmarkEnd w:id="0"/>
    </w:p>
    <w:p w:rsidR="00AB3D82" w:rsidRPr="00DF2A53" w:rsidRDefault="003E6360" w:rsidP="00D25637">
      <w:pPr>
        <w:pStyle w:val="Tekstfusnote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DF2A53">
        <w:rPr>
          <w:rFonts w:ascii="Times New Roman" w:hAnsi="Times New Roman"/>
          <w:b/>
          <w:i/>
          <w:sz w:val="24"/>
          <w:szCs w:val="24"/>
        </w:rPr>
        <w:t>Anonimni, uvredljivi i irelevantni komentari neće se objaviti.</w:t>
      </w:r>
    </w:p>
    <w:sectPr w:rsidR="00AB3D82" w:rsidRPr="00DF2A53" w:rsidSect="00A47BE4"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E63712"/>
    <w:multiLevelType w:val="hybridMultilevel"/>
    <w:tmpl w:val="C3482C0A"/>
    <w:lvl w:ilvl="0" w:tplc="F9607C1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0F0"/>
    <w:rsid w:val="0004175E"/>
    <w:rsid w:val="00042BFA"/>
    <w:rsid w:val="00064FB6"/>
    <w:rsid w:val="00066F5B"/>
    <w:rsid w:val="00080019"/>
    <w:rsid w:val="000E27FA"/>
    <w:rsid w:val="000E6E2E"/>
    <w:rsid w:val="00123B0F"/>
    <w:rsid w:val="001240D4"/>
    <w:rsid w:val="00130EB5"/>
    <w:rsid w:val="00140BDB"/>
    <w:rsid w:val="001960F0"/>
    <w:rsid w:val="001E3FED"/>
    <w:rsid w:val="001F4087"/>
    <w:rsid w:val="002352F7"/>
    <w:rsid w:val="002412E5"/>
    <w:rsid w:val="0024797B"/>
    <w:rsid w:val="002769DB"/>
    <w:rsid w:val="003026AF"/>
    <w:rsid w:val="00316121"/>
    <w:rsid w:val="00325728"/>
    <w:rsid w:val="00351B8B"/>
    <w:rsid w:val="00366564"/>
    <w:rsid w:val="003B57CF"/>
    <w:rsid w:val="003E6360"/>
    <w:rsid w:val="0040512E"/>
    <w:rsid w:val="004C5B0F"/>
    <w:rsid w:val="00585E64"/>
    <w:rsid w:val="005F46AE"/>
    <w:rsid w:val="007066FB"/>
    <w:rsid w:val="00707AC6"/>
    <w:rsid w:val="00794534"/>
    <w:rsid w:val="00807837"/>
    <w:rsid w:val="008123C4"/>
    <w:rsid w:val="00922D5F"/>
    <w:rsid w:val="009322CE"/>
    <w:rsid w:val="00954470"/>
    <w:rsid w:val="00965E6A"/>
    <w:rsid w:val="00984E62"/>
    <w:rsid w:val="009943B8"/>
    <w:rsid w:val="009D162B"/>
    <w:rsid w:val="009D3377"/>
    <w:rsid w:val="009E5317"/>
    <w:rsid w:val="009F6F4D"/>
    <w:rsid w:val="00A14692"/>
    <w:rsid w:val="00A36BC3"/>
    <w:rsid w:val="00A5026B"/>
    <w:rsid w:val="00A773B0"/>
    <w:rsid w:val="00AB3D82"/>
    <w:rsid w:val="00AD3248"/>
    <w:rsid w:val="00B02C1D"/>
    <w:rsid w:val="00B036B7"/>
    <w:rsid w:val="00B13D8A"/>
    <w:rsid w:val="00B636A9"/>
    <w:rsid w:val="00B92074"/>
    <w:rsid w:val="00BB230A"/>
    <w:rsid w:val="00BB6354"/>
    <w:rsid w:val="00BD087E"/>
    <w:rsid w:val="00C538A6"/>
    <w:rsid w:val="00C6302D"/>
    <w:rsid w:val="00D00326"/>
    <w:rsid w:val="00D20102"/>
    <w:rsid w:val="00D25637"/>
    <w:rsid w:val="00D80027"/>
    <w:rsid w:val="00DA697C"/>
    <w:rsid w:val="00DB1E84"/>
    <w:rsid w:val="00DE6E38"/>
    <w:rsid w:val="00DF2A53"/>
    <w:rsid w:val="00E3424D"/>
    <w:rsid w:val="00E96290"/>
    <w:rsid w:val="00EB2845"/>
    <w:rsid w:val="00F1186B"/>
    <w:rsid w:val="00F23E5E"/>
    <w:rsid w:val="00F62067"/>
    <w:rsid w:val="00F825C2"/>
    <w:rsid w:val="00FA40C3"/>
    <w:rsid w:val="00FB26B3"/>
    <w:rsid w:val="00FC4C0B"/>
    <w:rsid w:val="00FD6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E9CBB0-E96F-456F-B5DD-6E24AE850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3E63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Tekstfusnote">
    <w:name w:val="footnote text"/>
    <w:basedOn w:val="Normal"/>
    <w:link w:val="TekstfusnoteChar"/>
    <w:unhideWhenUsed/>
    <w:rsid w:val="003E6360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rsid w:val="003E6360"/>
    <w:rPr>
      <w:rFonts w:ascii="Calibri" w:eastAsia="Calibri" w:hAnsi="Calibri" w:cs="Times New Roman"/>
      <w:sz w:val="20"/>
      <w:szCs w:val="20"/>
    </w:rPr>
  </w:style>
  <w:style w:type="paragraph" w:styleId="Odlomakpopisa">
    <w:name w:val="List Paragraph"/>
    <w:basedOn w:val="Normal"/>
    <w:uiPriority w:val="34"/>
    <w:qFormat/>
    <w:rsid w:val="00794534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paragraph" w:styleId="StandardWeb">
    <w:name w:val="Normal (Web)"/>
    <w:basedOn w:val="Normal"/>
    <w:uiPriority w:val="99"/>
    <w:unhideWhenUsed/>
    <w:rsid w:val="0004175E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04175E"/>
    <w:pPr>
      <w:spacing w:before="100" w:beforeAutospacing="1" w:after="100" w:afterAutospacing="1"/>
    </w:pPr>
  </w:style>
  <w:style w:type="character" w:styleId="Hiperveza">
    <w:name w:val="Hyperlink"/>
    <w:rsid w:val="00EB2845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20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2067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3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Zagreb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Snježana Šoufek</dc:creator>
  <cp:lastModifiedBy>Windows User</cp:lastModifiedBy>
  <cp:revision>2</cp:revision>
  <cp:lastPrinted>2018-04-11T07:40:00Z</cp:lastPrinted>
  <dcterms:created xsi:type="dcterms:W3CDTF">2018-11-14T12:35:00Z</dcterms:created>
  <dcterms:modified xsi:type="dcterms:W3CDTF">2018-11-14T12:35:00Z</dcterms:modified>
</cp:coreProperties>
</file>